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795D3F0" w14:textId="4E4518DE" w:rsidR="00B35E00" w:rsidRPr="00324C08" w:rsidRDefault="00B35E00" w:rsidP="00B35E00">
      <w:pPr>
        <w:pStyle w:val="ZA"/>
        <w:framePr w:wrap="notBeside"/>
      </w:pPr>
      <w:bookmarkStart w:id="0" w:name="page1"/>
      <w:r w:rsidRPr="00324C08">
        <w:rPr>
          <w:sz w:val="64"/>
        </w:rPr>
        <w:t xml:space="preserve">3GPP TS 25.141 </w:t>
      </w:r>
      <w:r w:rsidR="00D46873" w:rsidRPr="00324C08">
        <w:t>V1</w:t>
      </w:r>
      <w:r w:rsidR="002C2324">
        <w:t>7</w:t>
      </w:r>
      <w:r w:rsidRPr="00324C08">
        <w:t>.</w:t>
      </w:r>
      <w:r w:rsidR="004360C1" w:rsidRPr="00324C08">
        <w:t>0</w:t>
      </w:r>
      <w:r w:rsidRPr="00324C08">
        <w:t xml:space="preserve">.0 </w:t>
      </w:r>
      <w:r w:rsidR="003722B2" w:rsidRPr="00324C08">
        <w:rPr>
          <w:sz w:val="32"/>
        </w:rPr>
        <w:t>(20</w:t>
      </w:r>
      <w:r w:rsidR="002C2324">
        <w:rPr>
          <w:sz w:val="32"/>
        </w:rPr>
        <w:t>22</w:t>
      </w:r>
      <w:r w:rsidRPr="00324C08">
        <w:rPr>
          <w:sz w:val="32"/>
        </w:rPr>
        <w:t>-</w:t>
      </w:r>
      <w:r w:rsidR="002C2324">
        <w:rPr>
          <w:sz w:val="32"/>
        </w:rPr>
        <w:t>03</w:t>
      </w:r>
      <w:r w:rsidRPr="00324C08">
        <w:rPr>
          <w:sz w:val="32"/>
        </w:rPr>
        <w:t>)</w:t>
      </w:r>
    </w:p>
    <w:p w14:paraId="59F06631" w14:textId="77777777" w:rsidR="00B35E00" w:rsidRPr="00324C08" w:rsidRDefault="00B35E00" w:rsidP="00B35E00">
      <w:pPr>
        <w:pStyle w:val="ZB"/>
        <w:framePr w:wrap="notBeside"/>
      </w:pPr>
      <w:r w:rsidRPr="00324C08">
        <w:t>Technical Specification</w:t>
      </w:r>
    </w:p>
    <w:p w14:paraId="768D54FE" w14:textId="77777777" w:rsidR="00B35E00" w:rsidRPr="00324C08" w:rsidRDefault="00B35E00" w:rsidP="00B35E00">
      <w:pPr>
        <w:pStyle w:val="ZT"/>
        <w:framePr w:wrap="notBeside"/>
      </w:pPr>
      <w:r w:rsidRPr="00324C08">
        <w:t>3rd Generation Partnership Project;</w:t>
      </w:r>
    </w:p>
    <w:p w14:paraId="27028365" w14:textId="77777777" w:rsidR="00B35E00" w:rsidRPr="00324C08" w:rsidRDefault="00B35E00" w:rsidP="00B35E00">
      <w:pPr>
        <w:pStyle w:val="ZT"/>
        <w:framePr w:wrap="notBeside"/>
      </w:pPr>
      <w:r w:rsidRPr="00324C08">
        <w:t>Technical Specification Group Radio Access Network;</w:t>
      </w:r>
    </w:p>
    <w:p w14:paraId="26777B8E" w14:textId="77777777" w:rsidR="00B35E00" w:rsidRPr="00324C08" w:rsidRDefault="00B35E00" w:rsidP="00B35E00">
      <w:pPr>
        <w:pStyle w:val="ZT"/>
        <w:framePr w:wrap="notBeside"/>
      </w:pPr>
      <w:r w:rsidRPr="00324C08">
        <w:t>Base Station (BS) conformance testing (FDD)</w:t>
      </w:r>
    </w:p>
    <w:p w14:paraId="50CBC376" w14:textId="6EDECE31" w:rsidR="00B35E00" w:rsidRPr="00324C08" w:rsidRDefault="00B35E00" w:rsidP="00B35E00">
      <w:pPr>
        <w:pStyle w:val="ZT"/>
        <w:framePr w:wrap="notBeside"/>
        <w:rPr>
          <w:i/>
          <w:sz w:val="28"/>
        </w:rPr>
      </w:pPr>
      <w:r w:rsidRPr="00324C08">
        <w:t>(</w:t>
      </w:r>
      <w:r w:rsidRPr="00324C08">
        <w:rPr>
          <w:rStyle w:val="ZGSM"/>
        </w:rPr>
        <w:t xml:space="preserve">Release </w:t>
      </w:r>
      <w:r w:rsidR="00D46873" w:rsidRPr="00324C08">
        <w:rPr>
          <w:rStyle w:val="ZGSM"/>
        </w:rPr>
        <w:t>1</w:t>
      </w:r>
      <w:r w:rsidR="002C2324">
        <w:rPr>
          <w:rStyle w:val="ZGSM"/>
        </w:rPr>
        <w:t>7</w:t>
      </w:r>
      <w:r w:rsidRPr="00324C08">
        <w:t>)</w:t>
      </w:r>
    </w:p>
    <w:p w14:paraId="34166DA5" w14:textId="77777777" w:rsidR="00B35E00" w:rsidRPr="00324C08" w:rsidRDefault="00B35E00" w:rsidP="00B35E00">
      <w:pPr>
        <w:pStyle w:val="ZU"/>
        <w:framePr w:h="4929" w:hRule="exact" w:wrap="notBeside"/>
        <w:tabs>
          <w:tab w:val="right" w:pos="10206"/>
        </w:tabs>
        <w:jc w:val="left"/>
      </w:pPr>
      <w:r w:rsidRPr="00324C08">
        <w:tab/>
      </w:r>
      <w:r w:rsidR="00923088" w:rsidRPr="00324C08">
        <w:drawing>
          <wp:inline distT="0" distB="0" distL="0" distR="0" wp14:anchorId="498CCEDE" wp14:editId="39E8F5B0">
            <wp:extent cx="1626870" cy="948055"/>
            <wp:effectExtent l="19050" t="0" r="0" b="0"/>
            <wp:docPr id="1" name="Picture 1"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3GPP-logo_web"/>
                    <pic:cNvPicPr>
                      <a:picLocks noChangeAspect="1" noChangeArrowheads="1"/>
                    </pic:cNvPicPr>
                  </pic:nvPicPr>
                  <pic:blipFill>
                    <a:blip r:embed="rId8" cstate="print"/>
                    <a:srcRect/>
                    <a:stretch>
                      <a:fillRect/>
                    </a:stretch>
                  </pic:blipFill>
                  <pic:spPr bwMode="auto">
                    <a:xfrm>
                      <a:off x="0" y="0"/>
                      <a:ext cx="1626870" cy="948055"/>
                    </a:xfrm>
                    <a:prstGeom prst="rect">
                      <a:avLst/>
                    </a:prstGeom>
                    <a:noFill/>
                    <a:ln w="9525">
                      <a:noFill/>
                      <a:miter lim="800000"/>
                      <a:headEnd/>
                      <a:tailEnd/>
                    </a:ln>
                  </pic:spPr>
                </pic:pic>
              </a:graphicData>
            </a:graphic>
          </wp:inline>
        </w:drawing>
      </w:r>
    </w:p>
    <w:p w14:paraId="5B791C5F" w14:textId="77777777" w:rsidR="00B35E00" w:rsidRPr="00324C08" w:rsidRDefault="00B35E00" w:rsidP="00B35E00">
      <w:pPr>
        <w:pStyle w:val="ZU"/>
        <w:framePr w:h="4929" w:hRule="exact" w:wrap="notBeside"/>
        <w:tabs>
          <w:tab w:val="right" w:pos="10206"/>
        </w:tabs>
        <w:jc w:val="left"/>
      </w:pPr>
    </w:p>
    <w:p w14:paraId="504242A6" w14:textId="77777777" w:rsidR="00B35E00" w:rsidRPr="00324C08" w:rsidRDefault="00B35E00" w:rsidP="00B35E00">
      <w:pPr>
        <w:framePr w:h="1377" w:hRule="exact" w:wrap="notBeside" w:vAnchor="page" w:hAnchor="margin" w:y="15305"/>
        <w:rPr>
          <w:sz w:val="16"/>
        </w:rPr>
      </w:pPr>
      <w:r w:rsidRPr="00324C08">
        <w:rPr>
          <w:sz w:val="16"/>
        </w:rPr>
        <w:t>The present document has been developed within the 3rd Generation Partnership Project (3GPP</w:t>
      </w:r>
      <w:r w:rsidRPr="00324C08">
        <w:rPr>
          <w:sz w:val="16"/>
          <w:vertAlign w:val="superscript"/>
        </w:rPr>
        <w:t xml:space="preserve"> TM</w:t>
      </w:r>
      <w:r w:rsidRPr="00324C08">
        <w:rPr>
          <w:sz w:val="16"/>
        </w:rPr>
        <w:t>) and may be further elaborated for the purposes of 3GPP.</w:t>
      </w:r>
      <w:r w:rsidRPr="00324C08">
        <w:rPr>
          <w:sz w:val="16"/>
        </w:rPr>
        <w:br/>
        <w:t>The present document has not been subject to any approval process by the 3GPP</w:t>
      </w:r>
      <w:r w:rsidRPr="00324C08">
        <w:rPr>
          <w:sz w:val="16"/>
          <w:vertAlign w:val="superscript"/>
        </w:rPr>
        <w:t xml:space="preserve"> </w:t>
      </w:r>
      <w:r w:rsidRPr="00324C08">
        <w:rPr>
          <w:sz w:val="16"/>
        </w:rPr>
        <w:t>Organizational Partners and shall not be implemented.</w:t>
      </w:r>
      <w:r w:rsidRPr="00324C08">
        <w:rPr>
          <w:sz w:val="16"/>
        </w:rPr>
        <w:br/>
        <w:t>This Specification is provided for future development work within 3GPP</w:t>
      </w:r>
      <w:r w:rsidRPr="00324C08">
        <w:rPr>
          <w:sz w:val="16"/>
          <w:vertAlign w:val="superscript"/>
        </w:rPr>
        <w:t xml:space="preserve"> </w:t>
      </w:r>
      <w:r w:rsidRPr="00324C08">
        <w:rPr>
          <w:sz w:val="16"/>
        </w:rPr>
        <w:t>only. The Organizational Partners accept no liability for any use of this Specification.</w:t>
      </w:r>
      <w:r w:rsidRPr="00324C08">
        <w:rPr>
          <w:sz w:val="16"/>
        </w:rPr>
        <w:br/>
        <w:t>Specifications and Reports for implementation of the 3GPP</w:t>
      </w:r>
      <w:r w:rsidRPr="00324C08">
        <w:rPr>
          <w:sz w:val="16"/>
          <w:vertAlign w:val="superscript"/>
        </w:rPr>
        <w:t xml:space="preserve"> TM</w:t>
      </w:r>
      <w:r w:rsidRPr="00324C08">
        <w:rPr>
          <w:sz w:val="16"/>
        </w:rPr>
        <w:t xml:space="preserve"> system should be obtained via the 3GPP Organizational Partners' Publications Offices.</w:t>
      </w:r>
    </w:p>
    <w:p w14:paraId="1903C7DA" w14:textId="77777777" w:rsidR="00B35E00" w:rsidRPr="00324C08" w:rsidRDefault="00B35E00" w:rsidP="00B35E00">
      <w:pPr>
        <w:pStyle w:val="ZV"/>
        <w:framePr w:wrap="notBeside"/>
      </w:pPr>
    </w:p>
    <w:p w14:paraId="4116BF1A" w14:textId="77777777" w:rsidR="00B35E00" w:rsidRPr="00324C08" w:rsidRDefault="00B35E00" w:rsidP="00B35E00"/>
    <w:bookmarkEnd w:id="0"/>
    <w:p w14:paraId="20AE182C" w14:textId="77777777" w:rsidR="008A33B5" w:rsidRPr="00324C08" w:rsidRDefault="008A33B5">
      <w:pPr>
        <w:rPr>
          <w:rFonts w:cs="v4.2.0"/>
        </w:rPr>
        <w:sectPr w:rsidR="008A33B5" w:rsidRPr="00324C08">
          <w:footnotePr>
            <w:numRestart w:val="eachSect"/>
          </w:footnotePr>
          <w:pgSz w:w="11907" w:h="16840"/>
          <w:pgMar w:top="2268" w:right="851" w:bottom="10773" w:left="851" w:header="0" w:footer="0" w:gutter="0"/>
          <w:cols w:space="720"/>
        </w:sectPr>
      </w:pPr>
    </w:p>
    <w:p w14:paraId="51E20DA6" w14:textId="77777777" w:rsidR="008A33B5" w:rsidRPr="00324C08" w:rsidRDefault="008A33B5">
      <w:pPr>
        <w:rPr>
          <w:rFonts w:cs="v4.2.0"/>
        </w:rPr>
      </w:pPr>
      <w:bookmarkStart w:id="1" w:name="page2"/>
    </w:p>
    <w:p w14:paraId="683285F3" w14:textId="77777777" w:rsidR="008A33B5" w:rsidRPr="00324C08" w:rsidRDefault="008A33B5">
      <w:pPr>
        <w:rPr>
          <w:rFonts w:cs="v4.2.0"/>
        </w:rPr>
      </w:pPr>
    </w:p>
    <w:p w14:paraId="7549A3A6" w14:textId="77777777" w:rsidR="008A33B5" w:rsidRPr="00324C08" w:rsidRDefault="008A33B5">
      <w:pPr>
        <w:pStyle w:val="FP"/>
        <w:framePr w:wrap="notBeside" w:hAnchor="margin" w:yAlign="center"/>
        <w:spacing w:after="240"/>
        <w:ind w:left="2835" w:right="2835"/>
        <w:jc w:val="center"/>
        <w:rPr>
          <w:rFonts w:ascii="Arial" w:hAnsi="Arial" w:cs="v4.2.0"/>
          <w:b/>
          <w:i/>
        </w:rPr>
      </w:pPr>
      <w:r w:rsidRPr="00324C08">
        <w:rPr>
          <w:rFonts w:ascii="Arial" w:hAnsi="Arial" w:cs="v4.2.0"/>
          <w:b/>
          <w:i/>
        </w:rPr>
        <w:t>3GPP</w:t>
      </w:r>
    </w:p>
    <w:p w14:paraId="2518187C" w14:textId="77777777" w:rsidR="008A33B5" w:rsidRPr="00324C08" w:rsidRDefault="008A33B5">
      <w:pPr>
        <w:pStyle w:val="FP"/>
        <w:framePr w:wrap="notBeside" w:hAnchor="margin" w:yAlign="center"/>
        <w:pBdr>
          <w:bottom w:val="single" w:sz="6" w:space="1" w:color="auto"/>
        </w:pBdr>
        <w:ind w:left="2835" w:right="2835"/>
        <w:jc w:val="center"/>
        <w:rPr>
          <w:rFonts w:cs="v4.2.0"/>
        </w:rPr>
      </w:pPr>
      <w:r w:rsidRPr="00324C08">
        <w:rPr>
          <w:rFonts w:cs="v4.2.0"/>
        </w:rPr>
        <w:t>Postal address</w:t>
      </w:r>
    </w:p>
    <w:p w14:paraId="28700638" w14:textId="77777777" w:rsidR="008A33B5" w:rsidRPr="00324C08" w:rsidRDefault="008A33B5">
      <w:pPr>
        <w:pStyle w:val="FP"/>
        <w:framePr w:wrap="notBeside" w:hAnchor="margin" w:yAlign="center"/>
        <w:ind w:left="2835" w:right="2835"/>
        <w:jc w:val="center"/>
        <w:rPr>
          <w:rFonts w:ascii="Arial" w:hAnsi="Arial" w:cs="v4.2.0"/>
          <w:sz w:val="18"/>
        </w:rPr>
      </w:pPr>
    </w:p>
    <w:p w14:paraId="6CAB5C85" w14:textId="77777777" w:rsidR="008A33B5" w:rsidRPr="00324C08" w:rsidRDefault="008A33B5">
      <w:pPr>
        <w:pStyle w:val="FP"/>
        <w:framePr w:wrap="notBeside" w:hAnchor="margin" w:yAlign="center"/>
        <w:pBdr>
          <w:bottom w:val="single" w:sz="6" w:space="1" w:color="auto"/>
        </w:pBdr>
        <w:spacing w:before="240"/>
        <w:ind w:left="2835" w:right="2835"/>
        <w:jc w:val="center"/>
        <w:rPr>
          <w:rFonts w:cs="v4.2.0"/>
          <w:lang w:val="en-US"/>
        </w:rPr>
      </w:pPr>
      <w:r w:rsidRPr="00324C08">
        <w:rPr>
          <w:rFonts w:cs="v4.2.0"/>
          <w:lang w:val="en-US"/>
        </w:rPr>
        <w:t>3GPP support office address</w:t>
      </w:r>
    </w:p>
    <w:p w14:paraId="050953C7" w14:textId="77777777"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650 Route des Lucioles - Sophia Antipolis</w:t>
      </w:r>
    </w:p>
    <w:p w14:paraId="51DFBDB4" w14:textId="77777777" w:rsidR="008A33B5" w:rsidRPr="00324C08" w:rsidRDefault="008A33B5">
      <w:pPr>
        <w:pStyle w:val="FP"/>
        <w:framePr w:wrap="notBeside" w:hAnchor="margin" w:yAlign="center"/>
        <w:ind w:left="2835" w:right="2835"/>
        <w:jc w:val="center"/>
        <w:rPr>
          <w:rFonts w:ascii="Arial" w:hAnsi="Arial" w:cs="v4.2.0"/>
          <w:sz w:val="18"/>
          <w:lang w:val="fr-FR"/>
        </w:rPr>
      </w:pPr>
      <w:r w:rsidRPr="00324C08">
        <w:rPr>
          <w:rFonts w:ascii="Arial" w:hAnsi="Arial" w:cs="v4.2.0"/>
          <w:sz w:val="18"/>
          <w:lang w:val="fr-FR"/>
        </w:rPr>
        <w:t>Valbonne - FRANCE</w:t>
      </w:r>
    </w:p>
    <w:p w14:paraId="0F7D7604" w14:textId="77777777" w:rsidR="008A33B5" w:rsidRPr="00324C08" w:rsidRDefault="008A33B5">
      <w:pPr>
        <w:pStyle w:val="FP"/>
        <w:framePr w:wrap="notBeside" w:hAnchor="margin" w:yAlign="center"/>
        <w:spacing w:after="20"/>
        <w:ind w:left="2835" w:right="2835"/>
        <w:jc w:val="center"/>
        <w:rPr>
          <w:rFonts w:ascii="Arial" w:hAnsi="Arial" w:cs="v4.2.0"/>
          <w:sz w:val="18"/>
        </w:rPr>
      </w:pPr>
      <w:r w:rsidRPr="00324C08">
        <w:rPr>
          <w:rFonts w:ascii="Arial" w:hAnsi="Arial" w:cs="v4.2.0"/>
          <w:sz w:val="18"/>
        </w:rPr>
        <w:t>Tel.: +33 4 92 94 42 00 Fax: +33 4 93 65 47 16</w:t>
      </w:r>
    </w:p>
    <w:p w14:paraId="5B251FD7" w14:textId="77777777" w:rsidR="008A33B5" w:rsidRPr="00324C08" w:rsidRDefault="008A33B5">
      <w:pPr>
        <w:pStyle w:val="FP"/>
        <w:framePr w:wrap="notBeside" w:hAnchor="margin" w:yAlign="center"/>
        <w:pBdr>
          <w:bottom w:val="single" w:sz="6" w:space="1" w:color="auto"/>
        </w:pBdr>
        <w:spacing w:before="240"/>
        <w:ind w:left="2835" w:right="2835"/>
        <w:jc w:val="center"/>
        <w:rPr>
          <w:rFonts w:cs="v4.2.0"/>
        </w:rPr>
      </w:pPr>
      <w:r w:rsidRPr="00324C08">
        <w:rPr>
          <w:rFonts w:cs="v4.2.0"/>
        </w:rPr>
        <w:t>Internet</w:t>
      </w:r>
    </w:p>
    <w:p w14:paraId="3A435146" w14:textId="77777777" w:rsidR="008A33B5" w:rsidRPr="00324C08" w:rsidRDefault="008A33B5">
      <w:pPr>
        <w:pStyle w:val="FP"/>
        <w:framePr w:wrap="notBeside" w:hAnchor="margin" w:yAlign="center"/>
        <w:ind w:left="2835" w:right="2835"/>
        <w:jc w:val="center"/>
        <w:rPr>
          <w:rFonts w:ascii="Arial" w:hAnsi="Arial" w:cs="v4.2.0"/>
          <w:sz w:val="18"/>
        </w:rPr>
      </w:pPr>
      <w:r w:rsidRPr="00324C08">
        <w:rPr>
          <w:rFonts w:ascii="Arial" w:hAnsi="Arial" w:cs="v4.2.0"/>
          <w:sz w:val="18"/>
        </w:rPr>
        <w:t>http://www.3gpp.org</w:t>
      </w:r>
    </w:p>
    <w:p w14:paraId="4391BFEC" w14:textId="77777777" w:rsidR="008A33B5" w:rsidRPr="00324C08" w:rsidRDefault="008A33B5">
      <w:pPr>
        <w:rPr>
          <w:rFonts w:cs="v4.2.0"/>
        </w:rPr>
      </w:pPr>
    </w:p>
    <w:p w14:paraId="497CA43D" w14:textId="77777777" w:rsidR="008A33B5" w:rsidRPr="00324C08" w:rsidRDefault="008A33B5">
      <w:pPr>
        <w:pStyle w:val="FP"/>
        <w:framePr w:h="3057" w:hRule="exact" w:wrap="notBeside" w:vAnchor="page" w:hAnchor="margin" w:y="12605"/>
        <w:pBdr>
          <w:bottom w:val="single" w:sz="6" w:space="1" w:color="auto"/>
        </w:pBdr>
        <w:spacing w:after="240"/>
        <w:jc w:val="center"/>
        <w:rPr>
          <w:rFonts w:ascii="Arial" w:hAnsi="Arial"/>
          <w:b/>
          <w:i/>
          <w:noProof/>
        </w:rPr>
      </w:pPr>
      <w:r w:rsidRPr="00324C08">
        <w:rPr>
          <w:rFonts w:ascii="Arial" w:hAnsi="Arial"/>
          <w:b/>
          <w:i/>
          <w:noProof/>
        </w:rPr>
        <w:t>Copyright Notification</w:t>
      </w:r>
    </w:p>
    <w:p w14:paraId="4DB59A64" w14:textId="77777777" w:rsidR="008A33B5" w:rsidRPr="00324C08" w:rsidRDefault="008A33B5">
      <w:pPr>
        <w:pStyle w:val="FP"/>
        <w:framePr w:h="3057" w:hRule="exact" w:wrap="notBeside" w:vAnchor="page" w:hAnchor="margin" w:y="12605"/>
        <w:jc w:val="center"/>
        <w:rPr>
          <w:noProof/>
        </w:rPr>
      </w:pPr>
      <w:r w:rsidRPr="00324C08">
        <w:rPr>
          <w:noProof/>
        </w:rPr>
        <w:t>No part may be reproduced except as authorized by written permission.</w:t>
      </w:r>
      <w:r w:rsidRPr="00324C08">
        <w:rPr>
          <w:noProof/>
        </w:rPr>
        <w:br/>
        <w:t>The copyright and the foregoing restriction extend to reproduction in all media.</w:t>
      </w:r>
    </w:p>
    <w:p w14:paraId="4AF0CD30" w14:textId="77777777" w:rsidR="008A33B5" w:rsidRPr="00324C08" w:rsidRDefault="008A33B5">
      <w:pPr>
        <w:pStyle w:val="FP"/>
        <w:framePr w:h="3057" w:hRule="exact" w:wrap="notBeside" w:vAnchor="page" w:hAnchor="margin" w:y="12605"/>
        <w:jc w:val="center"/>
        <w:rPr>
          <w:noProof/>
        </w:rPr>
      </w:pPr>
    </w:p>
    <w:p w14:paraId="12FC82A2" w14:textId="08CE9162" w:rsidR="008A33B5" w:rsidRPr="00324C08" w:rsidRDefault="008A33B5">
      <w:pPr>
        <w:pStyle w:val="FP"/>
        <w:framePr w:h="3057" w:hRule="exact" w:wrap="notBeside" w:vAnchor="page" w:hAnchor="margin" w:y="12605"/>
        <w:jc w:val="center"/>
        <w:rPr>
          <w:noProof/>
          <w:sz w:val="18"/>
        </w:rPr>
      </w:pPr>
      <w:r w:rsidRPr="00324C08">
        <w:rPr>
          <w:noProof/>
          <w:sz w:val="18"/>
        </w:rPr>
        <w:t>© 20</w:t>
      </w:r>
      <w:r w:rsidR="002C2324">
        <w:rPr>
          <w:noProof/>
          <w:sz w:val="18"/>
        </w:rPr>
        <w:t>22</w:t>
      </w:r>
      <w:r w:rsidRPr="00324C08">
        <w:rPr>
          <w:noProof/>
          <w:sz w:val="18"/>
        </w:rPr>
        <w:t xml:space="preserve">, 3GPP Organizational Partners (ARIB, ATIS, CCSA, ETSI, </w:t>
      </w:r>
      <w:r w:rsidR="00585711" w:rsidRPr="00324C08">
        <w:rPr>
          <w:noProof/>
          <w:sz w:val="18"/>
        </w:rPr>
        <w:t xml:space="preserve">TSDSI, </w:t>
      </w:r>
      <w:r w:rsidRPr="00324C08">
        <w:rPr>
          <w:noProof/>
          <w:sz w:val="18"/>
        </w:rPr>
        <w:t>TTA, TTC).</w:t>
      </w:r>
      <w:bookmarkStart w:id="2" w:name="copyrightaddon"/>
      <w:bookmarkEnd w:id="2"/>
    </w:p>
    <w:p w14:paraId="7C2C2C4E" w14:textId="77777777" w:rsidR="008A33B5" w:rsidRPr="00324C08" w:rsidRDefault="008A33B5">
      <w:pPr>
        <w:pStyle w:val="FP"/>
        <w:framePr w:h="3057" w:hRule="exact" w:wrap="notBeside" w:vAnchor="page" w:hAnchor="margin" w:y="12605"/>
        <w:jc w:val="center"/>
        <w:rPr>
          <w:noProof/>
          <w:sz w:val="18"/>
        </w:rPr>
      </w:pPr>
      <w:r w:rsidRPr="00324C08">
        <w:rPr>
          <w:noProof/>
          <w:sz w:val="18"/>
        </w:rPr>
        <w:t>All rights reserved.</w:t>
      </w:r>
    </w:p>
    <w:p w14:paraId="45ACBA06" w14:textId="77777777" w:rsidR="008A33B5" w:rsidRPr="00324C08" w:rsidRDefault="008A33B5">
      <w:pPr>
        <w:pStyle w:val="FP"/>
        <w:framePr w:h="3057" w:hRule="exact" w:wrap="notBeside" w:vAnchor="page" w:hAnchor="margin" w:y="12605"/>
        <w:rPr>
          <w:noProof/>
          <w:sz w:val="18"/>
        </w:rPr>
      </w:pPr>
    </w:p>
    <w:p w14:paraId="0E69649B" w14:textId="77777777" w:rsidR="008A33B5" w:rsidRPr="00324C08" w:rsidRDefault="008A33B5">
      <w:pPr>
        <w:pStyle w:val="FP"/>
        <w:framePr w:h="3057" w:hRule="exact" w:wrap="notBeside" w:vAnchor="page" w:hAnchor="margin" w:y="12605"/>
        <w:rPr>
          <w:noProof/>
          <w:sz w:val="18"/>
        </w:rPr>
      </w:pPr>
      <w:r w:rsidRPr="00324C08">
        <w:rPr>
          <w:noProof/>
          <w:sz w:val="18"/>
        </w:rPr>
        <w:t>UMTS™ is a Trade Mark of ETSI registered for the benefit of its members</w:t>
      </w:r>
    </w:p>
    <w:p w14:paraId="7C453B69" w14:textId="77777777" w:rsidR="008A33B5" w:rsidRPr="00324C08" w:rsidRDefault="008A33B5" w:rsidP="00070DD5">
      <w:pPr>
        <w:pStyle w:val="FP"/>
        <w:framePr w:h="3057" w:hRule="exact" w:wrap="notBeside" w:vAnchor="page" w:hAnchor="margin" w:y="12605"/>
        <w:rPr>
          <w:noProof/>
          <w:sz w:val="18"/>
        </w:rPr>
      </w:pPr>
      <w:r w:rsidRPr="00324C08">
        <w:rPr>
          <w:noProof/>
          <w:sz w:val="18"/>
        </w:rPr>
        <w:t>3GPP™ is a Trade Mark of ETSI registered for the benefit of its Members and of the 3GPP Organizational Partners</w:t>
      </w:r>
      <w:r w:rsidRPr="00324C08">
        <w:rPr>
          <w:noProof/>
          <w:sz w:val="18"/>
        </w:rPr>
        <w:br/>
        <w:t>LTE™ is a Trade Mark of ETSI registered for the benefit of its Members and of the 3GPP Organizational Partners</w:t>
      </w:r>
    </w:p>
    <w:p w14:paraId="070538B0" w14:textId="77777777" w:rsidR="008A33B5" w:rsidRPr="00324C08" w:rsidRDefault="008A33B5">
      <w:pPr>
        <w:pStyle w:val="FP"/>
        <w:framePr w:h="3057" w:hRule="exact" w:wrap="notBeside" w:vAnchor="page" w:hAnchor="margin" w:y="12605"/>
        <w:rPr>
          <w:noProof/>
          <w:sz w:val="18"/>
        </w:rPr>
      </w:pPr>
      <w:r w:rsidRPr="00324C08">
        <w:rPr>
          <w:noProof/>
          <w:sz w:val="18"/>
        </w:rPr>
        <w:t>GSM® and the GSM logo are registered and owned by the GSM Association</w:t>
      </w:r>
    </w:p>
    <w:p w14:paraId="6E5C700E" w14:textId="77777777" w:rsidR="008A33B5" w:rsidRPr="00324C08" w:rsidRDefault="008A33B5">
      <w:pPr>
        <w:rPr>
          <w:rFonts w:cs="v4.2.0"/>
        </w:rPr>
      </w:pPr>
    </w:p>
    <w:p w14:paraId="6B43CB29" w14:textId="77777777" w:rsidR="008A33B5" w:rsidRPr="00324C08" w:rsidRDefault="008A33B5" w:rsidP="00B50B2F">
      <w:pPr>
        <w:pStyle w:val="TT"/>
        <w:outlineLvl w:val="0"/>
        <w:rPr>
          <w:rFonts w:cs="v4.2.0"/>
        </w:rPr>
      </w:pPr>
      <w:r w:rsidRPr="00324C08">
        <w:rPr>
          <w:rFonts w:cs="v4.2.0"/>
        </w:rPr>
        <w:br w:type="page"/>
      </w:r>
      <w:bookmarkEnd w:id="1"/>
      <w:r w:rsidRPr="00324C08">
        <w:rPr>
          <w:rFonts w:cs="v4.2.0"/>
        </w:rPr>
        <w:lastRenderedPageBreak/>
        <w:t>Contents</w:t>
      </w:r>
    </w:p>
    <w:p w14:paraId="22D5CA53" w14:textId="77777777" w:rsidR="00324C08" w:rsidRDefault="00324C08">
      <w:pPr>
        <w:pStyle w:val="TOC1"/>
        <w:rPr>
          <w:rFonts w:asciiTheme="minorHAnsi" w:eastAsiaTheme="minorEastAsia" w:hAnsiTheme="minorHAnsi" w:cstheme="minorBidi"/>
          <w:szCs w:val="22"/>
        </w:rPr>
      </w:pPr>
      <w:r>
        <w:rPr>
          <w:rFonts w:cs="v4.2.0"/>
        </w:rPr>
        <w:fldChar w:fldCharType="begin" w:fldLock="1"/>
      </w:r>
      <w:r>
        <w:rPr>
          <w:rFonts w:cs="v4.2.0"/>
        </w:rPr>
        <w:instrText xml:space="preserve"> TOC \o "1-9" </w:instrText>
      </w:r>
      <w:r>
        <w:rPr>
          <w:rFonts w:cs="v4.2.0"/>
        </w:rPr>
        <w:fldChar w:fldCharType="separate"/>
      </w:r>
      <w:r w:rsidRPr="00400AE2">
        <w:rPr>
          <w:rFonts w:cs="v4.2.0"/>
        </w:rPr>
        <w:t>F</w:t>
      </w:r>
      <w:r w:rsidRPr="00324C08">
        <w:t>oreword</w:t>
      </w:r>
      <w:r w:rsidRPr="00324C08">
        <w:tab/>
      </w:r>
      <w:r>
        <w:fldChar w:fldCharType="begin" w:fldLock="1"/>
      </w:r>
      <w:r>
        <w:instrText xml:space="preserve"> PAGEREF _Toc535330189 \h </w:instrText>
      </w:r>
      <w:r>
        <w:fldChar w:fldCharType="separate"/>
      </w:r>
      <w:r>
        <w:t>15</w:t>
      </w:r>
      <w:r>
        <w:fldChar w:fldCharType="end"/>
      </w:r>
    </w:p>
    <w:p w14:paraId="7EBF9150" w14:textId="77777777" w:rsidR="00324C08" w:rsidRDefault="00324C08">
      <w:pPr>
        <w:pStyle w:val="TOC1"/>
        <w:rPr>
          <w:rFonts w:asciiTheme="minorHAnsi" w:eastAsiaTheme="minorEastAsia" w:hAnsiTheme="minorHAnsi" w:cstheme="minorBidi"/>
          <w:szCs w:val="22"/>
        </w:rPr>
      </w:pPr>
      <w:r w:rsidRPr="00324C08">
        <w:t>1</w:t>
      </w:r>
      <w:r>
        <w:rPr>
          <w:rFonts w:asciiTheme="minorHAnsi" w:hAnsiTheme="minorHAnsi"/>
          <w:szCs w:val="22"/>
        </w:rPr>
        <w:tab/>
      </w:r>
      <w:r w:rsidRPr="00400AE2">
        <w:rPr>
          <w:rFonts w:cs="v4.2.0"/>
        </w:rPr>
        <w:t>Scope</w:t>
      </w:r>
      <w:r>
        <w:tab/>
      </w:r>
      <w:r>
        <w:fldChar w:fldCharType="begin" w:fldLock="1"/>
      </w:r>
      <w:r>
        <w:instrText xml:space="preserve"> PAGEREF _Toc535330190 \h </w:instrText>
      </w:r>
      <w:r>
        <w:fldChar w:fldCharType="separate"/>
      </w:r>
      <w:r>
        <w:t>16</w:t>
      </w:r>
      <w:r>
        <w:fldChar w:fldCharType="end"/>
      </w:r>
    </w:p>
    <w:p w14:paraId="1636AEFD" w14:textId="77777777" w:rsidR="00324C08" w:rsidRDefault="00324C08">
      <w:pPr>
        <w:pStyle w:val="TOC1"/>
        <w:rPr>
          <w:rFonts w:asciiTheme="minorHAnsi" w:eastAsiaTheme="minorEastAsia" w:hAnsiTheme="minorHAnsi" w:cstheme="minorBidi"/>
          <w:szCs w:val="22"/>
        </w:rPr>
      </w:pPr>
      <w:r w:rsidRPr="00324C08">
        <w:t>2</w:t>
      </w:r>
      <w:r>
        <w:rPr>
          <w:rFonts w:asciiTheme="minorHAnsi" w:hAnsiTheme="minorHAnsi"/>
          <w:szCs w:val="22"/>
        </w:rPr>
        <w:tab/>
      </w:r>
      <w:r w:rsidRPr="00400AE2">
        <w:rPr>
          <w:rFonts w:cs="v4.2.0"/>
        </w:rPr>
        <w:t>References</w:t>
      </w:r>
      <w:r>
        <w:tab/>
      </w:r>
      <w:r>
        <w:fldChar w:fldCharType="begin" w:fldLock="1"/>
      </w:r>
      <w:r>
        <w:instrText xml:space="preserve"> PAGEREF _Toc535330191 \h </w:instrText>
      </w:r>
      <w:r>
        <w:fldChar w:fldCharType="separate"/>
      </w:r>
      <w:r>
        <w:t>16</w:t>
      </w:r>
      <w:r>
        <w:fldChar w:fldCharType="end"/>
      </w:r>
    </w:p>
    <w:p w14:paraId="4AE3DC60" w14:textId="77777777" w:rsidR="00324C08" w:rsidRDefault="00324C08">
      <w:pPr>
        <w:pStyle w:val="TOC1"/>
        <w:rPr>
          <w:rFonts w:asciiTheme="minorHAnsi" w:eastAsiaTheme="minorEastAsia" w:hAnsiTheme="minorHAnsi" w:cstheme="minorBidi"/>
          <w:szCs w:val="22"/>
        </w:rPr>
      </w:pPr>
      <w:r w:rsidRPr="00324C08">
        <w:t>3</w:t>
      </w:r>
      <w:r>
        <w:rPr>
          <w:rFonts w:asciiTheme="minorHAnsi" w:hAnsiTheme="minorHAnsi"/>
          <w:szCs w:val="22"/>
        </w:rPr>
        <w:tab/>
      </w:r>
      <w:r w:rsidRPr="00400AE2">
        <w:rPr>
          <w:rFonts w:cs="v4.2.0"/>
        </w:rPr>
        <w:t>Definitions and abbreviations</w:t>
      </w:r>
      <w:r>
        <w:tab/>
      </w:r>
      <w:r>
        <w:fldChar w:fldCharType="begin" w:fldLock="1"/>
      </w:r>
      <w:r>
        <w:instrText xml:space="preserve"> PAGEREF _Toc535330192 \h </w:instrText>
      </w:r>
      <w:r>
        <w:fldChar w:fldCharType="separate"/>
      </w:r>
      <w:r>
        <w:t>17</w:t>
      </w:r>
      <w:r>
        <w:fldChar w:fldCharType="end"/>
      </w:r>
    </w:p>
    <w:p w14:paraId="228A3F1F" w14:textId="77777777" w:rsidR="00324C08" w:rsidRDefault="00324C08">
      <w:pPr>
        <w:pStyle w:val="TOC2"/>
        <w:rPr>
          <w:rFonts w:asciiTheme="minorHAnsi" w:eastAsiaTheme="minorEastAsia" w:hAnsiTheme="minorHAnsi" w:cstheme="minorBidi"/>
          <w:sz w:val="22"/>
          <w:szCs w:val="22"/>
        </w:rPr>
      </w:pPr>
      <w:r w:rsidRPr="00324C08">
        <w:t>3.1</w:t>
      </w:r>
      <w:r w:rsidRPr="00324C08">
        <w:rPr>
          <w:rFonts w:asciiTheme="minorHAnsi" w:eastAsiaTheme="minorEastAsia" w:hAnsiTheme="minorHAnsi"/>
          <w:sz w:val="22"/>
          <w:szCs w:val="22"/>
        </w:rPr>
        <w:tab/>
      </w:r>
      <w:r w:rsidRPr="00400AE2">
        <w:rPr>
          <w:rFonts w:cs="v4.2.0"/>
        </w:rPr>
        <w:t>Definitions</w:t>
      </w:r>
      <w:r>
        <w:tab/>
      </w:r>
      <w:r>
        <w:fldChar w:fldCharType="begin" w:fldLock="1"/>
      </w:r>
      <w:r>
        <w:instrText xml:space="preserve"> PAGEREF _Toc535330193 \h </w:instrText>
      </w:r>
      <w:r>
        <w:fldChar w:fldCharType="separate"/>
      </w:r>
      <w:r>
        <w:t>17</w:t>
      </w:r>
      <w:r>
        <w:fldChar w:fldCharType="end"/>
      </w:r>
    </w:p>
    <w:p w14:paraId="2CA43F7C" w14:textId="77777777" w:rsidR="00324C08" w:rsidRDefault="00324C08">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_Toc535330194 \h </w:instrText>
      </w:r>
      <w:r>
        <w:fldChar w:fldCharType="separate"/>
      </w:r>
      <w:r>
        <w:t>19</w:t>
      </w:r>
      <w:r>
        <w:fldChar w:fldCharType="end"/>
      </w:r>
    </w:p>
    <w:p w14:paraId="34244CDE" w14:textId="77777777" w:rsidR="00324C08" w:rsidRDefault="00324C08">
      <w:pPr>
        <w:pStyle w:val="TOC2"/>
        <w:rPr>
          <w:rFonts w:asciiTheme="minorHAnsi" w:eastAsiaTheme="minorEastAsia" w:hAnsiTheme="minorHAnsi" w:cstheme="minorBidi"/>
          <w:sz w:val="22"/>
          <w:szCs w:val="22"/>
        </w:rPr>
      </w:pPr>
      <w:r w:rsidRPr="00324C08">
        <w:t>3.3</w:t>
      </w:r>
      <w:r w:rsidRPr="00324C08">
        <w:rPr>
          <w:rFonts w:asciiTheme="minorHAnsi" w:eastAsiaTheme="minorEastAsia" w:hAnsiTheme="minorHAnsi"/>
          <w:sz w:val="22"/>
          <w:szCs w:val="22"/>
        </w:rPr>
        <w:tab/>
      </w:r>
      <w:r w:rsidRPr="00400AE2">
        <w:rPr>
          <w:rFonts w:cs="v4.2.0"/>
        </w:rPr>
        <w:t>Abbreviations</w:t>
      </w:r>
      <w:r>
        <w:tab/>
      </w:r>
      <w:r>
        <w:fldChar w:fldCharType="begin" w:fldLock="1"/>
      </w:r>
      <w:r>
        <w:instrText xml:space="preserve"> PAGEREF _Toc535330195 \h </w:instrText>
      </w:r>
      <w:r>
        <w:fldChar w:fldCharType="separate"/>
      </w:r>
      <w:r>
        <w:t>20</w:t>
      </w:r>
      <w:r>
        <w:fldChar w:fldCharType="end"/>
      </w:r>
    </w:p>
    <w:p w14:paraId="6FA5ABCD" w14:textId="77777777" w:rsidR="00324C08" w:rsidRDefault="00324C08">
      <w:pPr>
        <w:pStyle w:val="TOC2"/>
        <w:rPr>
          <w:rFonts w:asciiTheme="minorHAnsi" w:eastAsiaTheme="minorEastAsia" w:hAnsiTheme="minorHAnsi" w:cstheme="minorBidi"/>
          <w:sz w:val="22"/>
          <w:szCs w:val="22"/>
        </w:rPr>
      </w:pPr>
      <w:r w:rsidRPr="00324C08">
        <w:t>3.4</w:t>
      </w:r>
      <w:r w:rsidRPr="00324C08">
        <w:rPr>
          <w:rFonts w:asciiTheme="minorHAnsi" w:eastAsiaTheme="minorEastAsia" w:hAnsiTheme="minorHAnsi"/>
          <w:sz w:val="22"/>
          <w:szCs w:val="22"/>
        </w:rPr>
        <w:tab/>
      </w:r>
      <w:r w:rsidRPr="00400AE2">
        <w:rPr>
          <w:rFonts w:cs="v4.2.0"/>
        </w:rPr>
        <w:t>Radio Frequency bands</w:t>
      </w:r>
      <w:r>
        <w:tab/>
      </w:r>
      <w:r>
        <w:fldChar w:fldCharType="begin" w:fldLock="1"/>
      </w:r>
      <w:r>
        <w:instrText xml:space="preserve"> PAGEREF _Toc535330196 \h </w:instrText>
      </w:r>
      <w:r>
        <w:fldChar w:fldCharType="separate"/>
      </w:r>
      <w:r>
        <w:t>21</w:t>
      </w:r>
      <w:r>
        <w:fldChar w:fldCharType="end"/>
      </w:r>
    </w:p>
    <w:p w14:paraId="41BCB86E" w14:textId="77777777" w:rsidR="00324C08" w:rsidRDefault="00324C08">
      <w:pPr>
        <w:pStyle w:val="TOC3"/>
        <w:rPr>
          <w:rFonts w:asciiTheme="minorHAnsi" w:eastAsiaTheme="minorEastAsia" w:hAnsiTheme="minorHAnsi" w:cstheme="minorBidi"/>
          <w:sz w:val="22"/>
          <w:szCs w:val="22"/>
        </w:rPr>
      </w:pPr>
      <w:r w:rsidRPr="00324C08">
        <w:t>3.4.1</w:t>
      </w:r>
      <w:r w:rsidRPr="00324C08">
        <w:rPr>
          <w:rFonts w:asciiTheme="minorHAnsi" w:eastAsiaTheme="minorEastAsia" w:hAnsiTheme="minorHAnsi"/>
          <w:sz w:val="22"/>
          <w:szCs w:val="22"/>
        </w:rPr>
        <w:tab/>
      </w:r>
      <w:r w:rsidRPr="00400AE2">
        <w:rPr>
          <w:rFonts w:cs="v4.2.0"/>
        </w:rPr>
        <w:t>Frequency bands</w:t>
      </w:r>
      <w:r>
        <w:tab/>
      </w:r>
      <w:r>
        <w:fldChar w:fldCharType="begin" w:fldLock="1"/>
      </w:r>
      <w:r>
        <w:instrText xml:space="preserve"> PAGEREF _Toc535330197 \h </w:instrText>
      </w:r>
      <w:r>
        <w:fldChar w:fldCharType="separate"/>
      </w:r>
      <w:r>
        <w:t>21</w:t>
      </w:r>
      <w:r>
        <w:fldChar w:fldCharType="end"/>
      </w:r>
    </w:p>
    <w:p w14:paraId="7FFC2F98" w14:textId="77777777" w:rsidR="00324C08" w:rsidRDefault="00324C08">
      <w:pPr>
        <w:pStyle w:val="TOC3"/>
        <w:rPr>
          <w:rFonts w:asciiTheme="minorHAnsi" w:eastAsiaTheme="minorEastAsia" w:hAnsiTheme="minorHAnsi" w:cstheme="minorBidi"/>
          <w:sz w:val="22"/>
          <w:szCs w:val="22"/>
        </w:rPr>
      </w:pPr>
      <w:r w:rsidRPr="00324C08">
        <w:t>3.4.2</w:t>
      </w:r>
      <w:r w:rsidRPr="00324C08">
        <w:rPr>
          <w:rFonts w:asciiTheme="minorHAnsi" w:eastAsiaTheme="minorEastAsia" w:hAnsiTheme="minorHAnsi"/>
          <w:sz w:val="22"/>
          <w:szCs w:val="22"/>
        </w:rPr>
        <w:tab/>
      </w:r>
      <w:r w:rsidRPr="00400AE2">
        <w:rPr>
          <w:rFonts w:cs="v4.2.0"/>
        </w:rPr>
        <w:t>TX-RX frequency separation</w:t>
      </w:r>
      <w:r>
        <w:tab/>
      </w:r>
      <w:r>
        <w:fldChar w:fldCharType="begin" w:fldLock="1"/>
      </w:r>
      <w:r>
        <w:instrText xml:space="preserve"> PAGEREF _Toc535330198 \h </w:instrText>
      </w:r>
      <w:r>
        <w:fldChar w:fldCharType="separate"/>
      </w:r>
      <w:r>
        <w:t>24</w:t>
      </w:r>
      <w:r>
        <w:fldChar w:fldCharType="end"/>
      </w:r>
    </w:p>
    <w:p w14:paraId="08BAE00B" w14:textId="77777777" w:rsidR="00324C08" w:rsidRDefault="00324C08">
      <w:pPr>
        <w:pStyle w:val="TOC2"/>
        <w:rPr>
          <w:rFonts w:asciiTheme="minorHAnsi" w:eastAsiaTheme="minorEastAsia" w:hAnsiTheme="minorHAnsi" w:cstheme="minorBidi"/>
          <w:sz w:val="22"/>
          <w:szCs w:val="22"/>
        </w:rPr>
      </w:pPr>
      <w:r w:rsidRPr="00324C08">
        <w:t>3.5</w:t>
      </w:r>
      <w:r w:rsidRPr="00324C08">
        <w:rPr>
          <w:rFonts w:asciiTheme="minorHAnsi" w:eastAsiaTheme="minorEastAsia" w:hAnsiTheme="minorHAnsi"/>
          <w:sz w:val="22"/>
          <w:szCs w:val="22"/>
        </w:rPr>
        <w:tab/>
      </w:r>
      <w:r w:rsidRPr="00400AE2">
        <w:rPr>
          <w:rFonts w:cs="v4.2.0"/>
        </w:rPr>
        <w:t>Channel arrangement</w:t>
      </w:r>
      <w:r>
        <w:tab/>
      </w:r>
      <w:r>
        <w:fldChar w:fldCharType="begin" w:fldLock="1"/>
      </w:r>
      <w:r>
        <w:instrText xml:space="preserve"> PAGEREF _Toc535330199 \h </w:instrText>
      </w:r>
      <w:r>
        <w:fldChar w:fldCharType="separate"/>
      </w:r>
      <w:r>
        <w:t>25</w:t>
      </w:r>
      <w:r>
        <w:fldChar w:fldCharType="end"/>
      </w:r>
    </w:p>
    <w:p w14:paraId="0431C95C" w14:textId="77777777" w:rsidR="00324C08" w:rsidRDefault="00324C08">
      <w:pPr>
        <w:pStyle w:val="TOC3"/>
        <w:rPr>
          <w:rFonts w:asciiTheme="minorHAnsi" w:eastAsiaTheme="minorEastAsia" w:hAnsiTheme="minorHAnsi" w:cstheme="minorBidi"/>
          <w:sz w:val="22"/>
          <w:szCs w:val="22"/>
        </w:rPr>
      </w:pPr>
      <w:r w:rsidRPr="00324C08">
        <w:t>3.5.1</w:t>
      </w:r>
      <w:r w:rsidRPr="00324C08">
        <w:rPr>
          <w:rFonts w:asciiTheme="minorHAnsi" w:eastAsiaTheme="minorEastAsia" w:hAnsiTheme="minorHAnsi"/>
          <w:sz w:val="22"/>
          <w:szCs w:val="22"/>
        </w:rPr>
        <w:tab/>
      </w:r>
      <w:r w:rsidRPr="00400AE2">
        <w:rPr>
          <w:rFonts w:cs="v4.2.0"/>
        </w:rPr>
        <w:t>Channel spacing</w:t>
      </w:r>
      <w:r>
        <w:tab/>
      </w:r>
      <w:r>
        <w:fldChar w:fldCharType="begin" w:fldLock="1"/>
      </w:r>
      <w:r>
        <w:instrText xml:space="preserve"> PAGEREF _Toc535330200 \h </w:instrText>
      </w:r>
      <w:r>
        <w:fldChar w:fldCharType="separate"/>
      </w:r>
      <w:r>
        <w:t>25</w:t>
      </w:r>
      <w:r>
        <w:fldChar w:fldCharType="end"/>
      </w:r>
    </w:p>
    <w:p w14:paraId="05068D37" w14:textId="77777777" w:rsidR="00324C08" w:rsidRDefault="00324C08">
      <w:pPr>
        <w:pStyle w:val="TOC3"/>
        <w:rPr>
          <w:rFonts w:asciiTheme="minorHAnsi" w:eastAsiaTheme="minorEastAsia" w:hAnsiTheme="minorHAnsi" w:cstheme="minorBidi"/>
          <w:sz w:val="22"/>
          <w:szCs w:val="22"/>
        </w:rPr>
      </w:pPr>
      <w:r w:rsidRPr="00324C08">
        <w:t>3.5.2</w:t>
      </w:r>
      <w:r w:rsidRPr="00324C08">
        <w:rPr>
          <w:rFonts w:asciiTheme="minorHAnsi" w:eastAsiaTheme="minorEastAsia" w:hAnsiTheme="minorHAnsi"/>
          <w:sz w:val="22"/>
          <w:szCs w:val="22"/>
        </w:rPr>
        <w:tab/>
      </w:r>
      <w:r w:rsidRPr="00400AE2">
        <w:rPr>
          <w:rFonts w:cs="v4.2.0"/>
        </w:rPr>
        <w:t>Channel raster</w:t>
      </w:r>
      <w:r>
        <w:tab/>
      </w:r>
      <w:r>
        <w:fldChar w:fldCharType="begin" w:fldLock="1"/>
      </w:r>
      <w:r>
        <w:instrText xml:space="preserve"> PAGEREF _Toc535330201 \h </w:instrText>
      </w:r>
      <w:r>
        <w:fldChar w:fldCharType="separate"/>
      </w:r>
      <w:r>
        <w:t>25</w:t>
      </w:r>
      <w:r>
        <w:fldChar w:fldCharType="end"/>
      </w:r>
    </w:p>
    <w:p w14:paraId="676432B2" w14:textId="77777777" w:rsidR="00324C08" w:rsidRDefault="00324C08">
      <w:pPr>
        <w:pStyle w:val="TOC3"/>
        <w:rPr>
          <w:rFonts w:asciiTheme="minorHAnsi" w:eastAsiaTheme="minorEastAsia" w:hAnsiTheme="minorHAnsi" w:cstheme="minorBidi"/>
          <w:sz w:val="22"/>
          <w:szCs w:val="22"/>
        </w:rPr>
      </w:pPr>
      <w:r w:rsidRPr="00324C08">
        <w:t>3.5.3</w:t>
      </w:r>
      <w:r w:rsidRPr="00324C08">
        <w:rPr>
          <w:rFonts w:asciiTheme="minorHAnsi" w:eastAsiaTheme="minorEastAsia" w:hAnsiTheme="minorHAnsi"/>
          <w:sz w:val="22"/>
          <w:szCs w:val="22"/>
        </w:rPr>
        <w:tab/>
      </w:r>
      <w:r w:rsidRPr="00400AE2">
        <w:rPr>
          <w:rFonts w:cs="v4.2.0"/>
        </w:rPr>
        <w:t>Channel number</w:t>
      </w:r>
      <w:r>
        <w:tab/>
      </w:r>
      <w:r>
        <w:fldChar w:fldCharType="begin" w:fldLock="1"/>
      </w:r>
      <w:r>
        <w:instrText xml:space="preserve"> PAGEREF _Toc535330202 \h </w:instrText>
      </w:r>
      <w:r>
        <w:fldChar w:fldCharType="separate"/>
      </w:r>
      <w:r>
        <w:t>25</w:t>
      </w:r>
      <w:r>
        <w:fldChar w:fldCharType="end"/>
      </w:r>
    </w:p>
    <w:p w14:paraId="09F9CDF4" w14:textId="77777777" w:rsidR="00324C08" w:rsidRDefault="00324C08">
      <w:pPr>
        <w:pStyle w:val="TOC1"/>
        <w:rPr>
          <w:rFonts w:asciiTheme="minorHAnsi" w:eastAsiaTheme="minorEastAsia" w:hAnsiTheme="minorHAnsi" w:cstheme="minorBidi"/>
          <w:szCs w:val="22"/>
        </w:rPr>
      </w:pPr>
      <w:r w:rsidRPr="00324C08">
        <w:t>4</w:t>
      </w:r>
      <w:r>
        <w:rPr>
          <w:rFonts w:asciiTheme="minorHAnsi" w:hAnsiTheme="minorHAnsi"/>
          <w:szCs w:val="22"/>
        </w:rPr>
        <w:tab/>
      </w:r>
      <w:r w:rsidRPr="00400AE2">
        <w:rPr>
          <w:rFonts w:cs="v4.2.0"/>
        </w:rPr>
        <w:t>General test conditions and declarations</w:t>
      </w:r>
      <w:r>
        <w:tab/>
      </w:r>
      <w:r>
        <w:fldChar w:fldCharType="begin" w:fldLock="1"/>
      </w:r>
      <w:r>
        <w:instrText xml:space="preserve"> PAGEREF _Toc535330203 \h </w:instrText>
      </w:r>
      <w:r>
        <w:fldChar w:fldCharType="separate"/>
      </w:r>
      <w:r>
        <w:t>28</w:t>
      </w:r>
      <w:r>
        <w:fldChar w:fldCharType="end"/>
      </w:r>
    </w:p>
    <w:p w14:paraId="4F5EC3B6" w14:textId="77777777" w:rsidR="00324C08" w:rsidRDefault="00324C08">
      <w:pPr>
        <w:pStyle w:val="TOC2"/>
        <w:rPr>
          <w:rFonts w:asciiTheme="minorHAnsi" w:eastAsiaTheme="minorEastAsia" w:hAnsiTheme="minorHAnsi" w:cstheme="minorBidi"/>
          <w:sz w:val="22"/>
          <w:szCs w:val="22"/>
        </w:rPr>
      </w:pPr>
      <w:r w:rsidRPr="00324C08">
        <w:t>4.1</w:t>
      </w:r>
      <w:r w:rsidRPr="00324C08">
        <w:rPr>
          <w:rFonts w:asciiTheme="minorHAnsi" w:eastAsiaTheme="minorEastAsia" w:hAnsiTheme="minorHAnsi"/>
          <w:sz w:val="22"/>
          <w:szCs w:val="22"/>
        </w:rPr>
        <w:tab/>
      </w:r>
      <w:r w:rsidRPr="00400AE2">
        <w:rPr>
          <w:rFonts w:cs="v4.2.0"/>
        </w:rPr>
        <w:t>Acceptable uncertainty of Test System</w:t>
      </w:r>
      <w:r>
        <w:tab/>
      </w:r>
      <w:r>
        <w:fldChar w:fldCharType="begin" w:fldLock="1"/>
      </w:r>
      <w:r>
        <w:instrText xml:space="preserve"> PAGEREF _Toc535330204 \h </w:instrText>
      </w:r>
      <w:r>
        <w:fldChar w:fldCharType="separate"/>
      </w:r>
      <w:r>
        <w:t>28</w:t>
      </w:r>
      <w:r>
        <w:fldChar w:fldCharType="end"/>
      </w:r>
    </w:p>
    <w:p w14:paraId="0186EE32" w14:textId="77777777" w:rsidR="00324C08" w:rsidRDefault="00324C08">
      <w:pPr>
        <w:pStyle w:val="TOC3"/>
        <w:rPr>
          <w:rFonts w:asciiTheme="minorHAnsi" w:eastAsiaTheme="minorEastAsia" w:hAnsiTheme="minorHAnsi" w:cstheme="minorBidi"/>
          <w:sz w:val="22"/>
          <w:szCs w:val="22"/>
        </w:rPr>
      </w:pPr>
      <w:r w:rsidRPr="00324C08">
        <w:t>4.1.1</w:t>
      </w:r>
      <w:r w:rsidRPr="00324C08">
        <w:rPr>
          <w:rFonts w:asciiTheme="minorHAnsi" w:eastAsiaTheme="minorEastAsia" w:hAnsiTheme="minorHAnsi"/>
          <w:sz w:val="22"/>
          <w:szCs w:val="22"/>
        </w:rPr>
        <w:tab/>
      </w:r>
      <w:r w:rsidRPr="00400AE2">
        <w:rPr>
          <w:rFonts w:cs="v4.2.0"/>
          <w:lang w:eastAsia="sv-SE"/>
        </w:rPr>
        <w:t>Measurement of test environments</w:t>
      </w:r>
      <w:r>
        <w:tab/>
      </w:r>
      <w:r>
        <w:fldChar w:fldCharType="begin" w:fldLock="1"/>
      </w:r>
      <w:r>
        <w:instrText xml:space="preserve"> PAGEREF _Toc535330205 \h </w:instrText>
      </w:r>
      <w:r>
        <w:fldChar w:fldCharType="separate"/>
      </w:r>
      <w:r>
        <w:t>28</w:t>
      </w:r>
      <w:r>
        <w:fldChar w:fldCharType="end"/>
      </w:r>
    </w:p>
    <w:p w14:paraId="306C95CF" w14:textId="77777777" w:rsidR="00324C08" w:rsidRDefault="00324C08">
      <w:pPr>
        <w:pStyle w:val="TOC3"/>
        <w:rPr>
          <w:rFonts w:asciiTheme="minorHAnsi" w:eastAsiaTheme="minorEastAsia" w:hAnsiTheme="minorHAnsi" w:cstheme="minorBidi"/>
          <w:sz w:val="22"/>
          <w:szCs w:val="22"/>
        </w:rPr>
      </w:pPr>
      <w:r w:rsidRPr="00324C08">
        <w:t>4.1.2</w:t>
      </w:r>
      <w:r w:rsidRPr="00324C08">
        <w:rPr>
          <w:rFonts w:asciiTheme="minorHAnsi" w:eastAsiaTheme="minorEastAsia" w:hAnsiTheme="minorHAnsi"/>
          <w:sz w:val="22"/>
          <w:szCs w:val="22"/>
        </w:rPr>
        <w:tab/>
      </w:r>
      <w:r w:rsidRPr="00400AE2">
        <w:rPr>
          <w:rFonts w:cs="v4.2.0"/>
        </w:rPr>
        <w:t>Measurement of transmitter</w:t>
      </w:r>
      <w:r>
        <w:tab/>
      </w:r>
      <w:r>
        <w:fldChar w:fldCharType="begin" w:fldLock="1"/>
      </w:r>
      <w:r>
        <w:instrText xml:space="preserve"> PAGEREF _Toc535330206 \h </w:instrText>
      </w:r>
      <w:r>
        <w:fldChar w:fldCharType="separate"/>
      </w:r>
      <w:r>
        <w:t>29</w:t>
      </w:r>
      <w:r>
        <w:fldChar w:fldCharType="end"/>
      </w:r>
    </w:p>
    <w:p w14:paraId="50BBEF08" w14:textId="77777777" w:rsidR="00324C08" w:rsidRDefault="00324C08">
      <w:pPr>
        <w:pStyle w:val="TOC3"/>
        <w:rPr>
          <w:rFonts w:asciiTheme="minorHAnsi" w:eastAsiaTheme="minorEastAsia" w:hAnsiTheme="minorHAnsi" w:cstheme="minorBidi"/>
          <w:sz w:val="22"/>
          <w:szCs w:val="22"/>
        </w:rPr>
      </w:pPr>
      <w:r w:rsidRPr="00324C08">
        <w:t>4.1.3</w:t>
      </w:r>
      <w:r w:rsidRPr="00324C08">
        <w:rPr>
          <w:rFonts w:asciiTheme="minorHAnsi" w:eastAsiaTheme="minorEastAsia" w:hAnsiTheme="minorHAnsi"/>
          <w:sz w:val="22"/>
          <w:szCs w:val="22"/>
        </w:rPr>
        <w:tab/>
      </w:r>
      <w:r w:rsidRPr="00400AE2">
        <w:rPr>
          <w:rFonts w:cs="v4.2.0"/>
        </w:rPr>
        <w:t>Measurement of receiver</w:t>
      </w:r>
      <w:r>
        <w:tab/>
      </w:r>
      <w:r>
        <w:fldChar w:fldCharType="begin" w:fldLock="1"/>
      </w:r>
      <w:r>
        <w:instrText xml:space="preserve"> PAGEREF _Toc535330207 \h </w:instrText>
      </w:r>
      <w:r>
        <w:fldChar w:fldCharType="separate"/>
      </w:r>
      <w:r>
        <w:t>31</w:t>
      </w:r>
      <w:r>
        <w:fldChar w:fldCharType="end"/>
      </w:r>
    </w:p>
    <w:p w14:paraId="54CDDA2A" w14:textId="77777777" w:rsidR="00324C08" w:rsidRDefault="00324C08">
      <w:pPr>
        <w:pStyle w:val="TOC3"/>
        <w:rPr>
          <w:rFonts w:asciiTheme="minorHAnsi" w:eastAsiaTheme="minorEastAsia" w:hAnsiTheme="minorHAnsi" w:cstheme="minorBidi"/>
          <w:sz w:val="22"/>
          <w:szCs w:val="22"/>
        </w:rPr>
      </w:pPr>
      <w:r w:rsidRPr="00324C08">
        <w:t>4.1.4</w:t>
      </w:r>
      <w:r w:rsidRPr="00324C08">
        <w:rPr>
          <w:rFonts w:asciiTheme="minorHAnsi" w:eastAsiaTheme="minorEastAsia" w:hAnsiTheme="minorHAnsi"/>
          <w:sz w:val="22"/>
          <w:szCs w:val="22"/>
        </w:rPr>
        <w:tab/>
      </w:r>
      <w:r w:rsidRPr="00400AE2">
        <w:rPr>
          <w:rFonts w:cs="v4.2.0"/>
        </w:rPr>
        <w:t>Measurement of performance requirement</w:t>
      </w:r>
      <w:r>
        <w:tab/>
      </w:r>
      <w:r>
        <w:fldChar w:fldCharType="begin" w:fldLock="1"/>
      </w:r>
      <w:r>
        <w:instrText xml:space="preserve"> PAGEREF _Toc535330208 \h </w:instrText>
      </w:r>
      <w:r>
        <w:fldChar w:fldCharType="separate"/>
      </w:r>
      <w:r>
        <w:t>32</w:t>
      </w:r>
      <w:r>
        <w:fldChar w:fldCharType="end"/>
      </w:r>
    </w:p>
    <w:p w14:paraId="78374DBA" w14:textId="77777777" w:rsidR="00324C08" w:rsidRDefault="00324C08">
      <w:pPr>
        <w:pStyle w:val="TOC2"/>
        <w:rPr>
          <w:rFonts w:asciiTheme="minorHAnsi" w:eastAsiaTheme="minorEastAsia" w:hAnsiTheme="minorHAnsi" w:cstheme="minorBidi"/>
          <w:sz w:val="22"/>
          <w:szCs w:val="22"/>
        </w:rPr>
      </w:pPr>
      <w:r w:rsidRPr="00324C08">
        <w:t>4.2</w:t>
      </w:r>
      <w:r w:rsidRPr="00324C08">
        <w:rPr>
          <w:rFonts w:asciiTheme="minorHAnsi" w:eastAsiaTheme="minorEastAsia" w:hAnsiTheme="minorHAnsi"/>
          <w:sz w:val="22"/>
          <w:szCs w:val="22"/>
        </w:rPr>
        <w:tab/>
      </w:r>
      <w:r w:rsidRPr="00400AE2">
        <w:rPr>
          <w:rFonts w:cs="v4.2.0"/>
        </w:rPr>
        <w:t>Test Tolerances (informative)</w:t>
      </w:r>
      <w:r>
        <w:tab/>
      </w:r>
      <w:r>
        <w:fldChar w:fldCharType="begin" w:fldLock="1"/>
      </w:r>
      <w:r>
        <w:instrText xml:space="preserve"> PAGEREF _Toc535330209 \h </w:instrText>
      </w:r>
      <w:r>
        <w:fldChar w:fldCharType="separate"/>
      </w:r>
      <w:r>
        <w:t>33</w:t>
      </w:r>
      <w:r>
        <w:fldChar w:fldCharType="end"/>
      </w:r>
    </w:p>
    <w:p w14:paraId="7CADDBEB" w14:textId="77777777" w:rsidR="00324C08" w:rsidRDefault="00324C08">
      <w:pPr>
        <w:pStyle w:val="TOC3"/>
        <w:rPr>
          <w:rFonts w:asciiTheme="minorHAnsi" w:eastAsiaTheme="minorEastAsia" w:hAnsiTheme="minorHAnsi" w:cstheme="minorBidi"/>
          <w:sz w:val="22"/>
          <w:szCs w:val="22"/>
        </w:rPr>
      </w:pPr>
      <w:r w:rsidRPr="00324C08">
        <w:t>4.2.1</w:t>
      </w:r>
      <w:r w:rsidRPr="00324C08">
        <w:rPr>
          <w:rFonts w:asciiTheme="minorHAnsi" w:eastAsiaTheme="minorEastAsia" w:hAnsiTheme="minorHAnsi"/>
          <w:sz w:val="22"/>
          <w:szCs w:val="22"/>
        </w:rPr>
        <w:tab/>
      </w:r>
      <w:r w:rsidRPr="00400AE2">
        <w:rPr>
          <w:rFonts w:cs="v4.2.0"/>
        </w:rPr>
        <w:t>Transmitter</w:t>
      </w:r>
      <w:r>
        <w:tab/>
      </w:r>
      <w:r>
        <w:fldChar w:fldCharType="begin" w:fldLock="1"/>
      </w:r>
      <w:r>
        <w:instrText xml:space="preserve"> PAGEREF _Toc535330210 \h </w:instrText>
      </w:r>
      <w:r>
        <w:fldChar w:fldCharType="separate"/>
      </w:r>
      <w:r>
        <w:t>33</w:t>
      </w:r>
      <w:r>
        <w:fldChar w:fldCharType="end"/>
      </w:r>
    </w:p>
    <w:p w14:paraId="34DAB03F" w14:textId="77777777" w:rsidR="00324C08" w:rsidRDefault="00324C08">
      <w:pPr>
        <w:pStyle w:val="TOC3"/>
        <w:rPr>
          <w:rFonts w:asciiTheme="minorHAnsi" w:eastAsiaTheme="minorEastAsia" w:hAnsiTheme="minorHAnsi" w:cstheme="minorBidi"/>
          <w:sz w:val="22"/>
          <w:szCs w:val="22"/>
        </w:rPr>
      </w:pPr>
      <w:r w:rsidRPr="00324C08">
        <w:t>4.2.2</w:t>
      </w:r>
      <w:r w:rsidRPr="00324C08">
        <w:rPr>
          <w:rFonts w:asciiTheme="minorHAnsi" w:eastAsiaTheme="minorEastAsia" w:hAnsiTheme="minorHAnsi"/>
          <w:sz w:val="22"/>
          <w:szCs w:val="22"/>
        </w:rPr>
        <w:tab/>
      </w:r>
      <w:r w:rsidRPr="00400AE2">
        <w:rPr>
          <w:rFonts w:cs="v4.2.0"/>
        </w:rPr>
        <w:t>Receiver</w:t>
      </w:r>
      <w:r>
        <w:tab/>
      </w:r>
      <w:r>
        <w:fldChar w:fldCharType="begin" w:fldLock="1"/>
      </w:r>
      <w:r>
        <w:instrText xml:space="preserve"> PAGEREF _Toc535330211 \h </w:instrText>
      </w:r>
      <w:r>
        <w:fldChar w:fldCharType="separate"/>
      </w:r>
      <w:r>
        <w:t>34</w:t>
      </w:r>
      <w:r>
        <w:fldChar w:fldCharType="end"/>
      </w:r>
    </w:p>
    <w:p w14:paraId="44A82DB0" w14:textId="77777777" w:rsidR="00324C08" w:rsidRDefault="00324C08">
      <w:pPr>
        <w:pStyle w:val="TOC3"/>
        <w:rPr>
          <w:rFonts w:asciiTheme="minorHAnsi" w:eastAsiaTheme="minorEastAsia" w:hAnsiTheme="minorHAnsi" w:cstheme="minorBidi"/>
          <w:sz w:val="22"/>
          <w:szCs w:val="22"/>
        </w:rPr>
      </w:pPr>
      <w:r w:rsidRPr="00324C08">
        <w:t>4.2.3</w:t>
      </w:r>
      <w:r w:rsidRPr="00324C08">
        <w:rPr>
          <w:rFonts w:asciiTheme="minorHAnsi" w:eastAsiaTheme="minorEastAsia" w:hAnsiTheme="minorHAnsi"/>
          <w:sz w:val="22"/>
          <w:szCs w:val="22"/>
        </w:rPr>
        <w:tab/>
      </w:r>
      <w:r w:rsidRPr="00400AE2">
        <w:rPr>
          <w:rFonts w:cs="v4.2.0"/>
        </w:rPr>
        <w:t>Performance requirement</w:t>
      </w:r>
      <w:r>
        <w:tab/>
      </w:r>
      <w:r>
        <w:fldChar w:fldCharType="begin" w:fldLock="1"/>
      </w:r>
      <w:r>
        <w:instrText xml:space="preserve"> PAGEREF _Toc535330212 \h </w:instrText>
      </w:r>
      <w:r>
        <w:fldChar w:fldCharType="separate"/>
      </w:r>
      <w:r>
        <w:t>34</w:t>
      </w:r>
      <w:r>
        <w:fldChar w:fldCharType="end"/>
      </w:r>
    </w:p>
    <w:p w14:paraId="02ED99C0" w14:textId="77777777" w:rsidR="00324C08" w:rsidRDefault="00324C08">
      <w:pPr>
        <w:pStyle w:val="TOC3"/>
        <w:rPr>
          <w:rFonts w:asciiTheme="minorHAnsi" w:eastAsiaTheme="minorEastAsia" w:hAnsiTheme="minorHAnsi" w:cstheme="minorBidi"/>
          <w:sz w:val="22"/>
          <w:szCs w:val="22"/>
        </w:rPr>
      </w:pPr>
      <w:r w:rsidRPr="00324C08">
        <w:t>4.2.4</w:t>
      </w:r>
      <w:r w:rsidRPr="00324C08">
        <w:rPr>
          <w:rFonts w:asciiTheme="minorHAnsi" w:eastAsiaTheme="minorEastAsia" w:hAnsiTheme="minorHAnsi"/>
          <w:sz w:val="22"/>
          <w:szCs w:val="22"/>
        </w:rPr>
        <w:tab/>
      </w:r>
      <w:r w:rsidRPr="00400AE2">
        <w:rPr>
          <w:rFonts w:cs="v4.2.0"/>
        </w:rPr>
        <w:t>RRM measurements</w:t>
      </w:r>
      <w:r>
        <w:tab/>
      </w:r>
      <w:r>
        <w:fldChar w:fldCharType="begin" w:fldLock="1"/>
      </w:r>
      <w:r>
        <w:instrText xml:space="preserve"> PAGEREF _Toc535330213 \h </w:instrText>
      </w:r>
      <w:r>
        <w:fldChar w:fldCharType="separate"/>
      </w:r>
      <w:r>
        <w:t>34</w:t>
      </w:r>
      <w:r>
        <w:fldChar w:fldCharType="end"/>
      </w:r>
    </w:p>
    <w:p w14:paraId="703001EF" w14:textId="77777777" w:rsidR="00324C08" w:rsidRDefault="00324C08">
      <w:pPr>
        <w:pStyle w:val="TOC2"/>
        <w:rPr>
          <w:rFonts w:asciiTheme="minorHAnsi" w:eastAsiaTheme="minorEastAsia" w:hAnsiTheme="minorHAnsi" w:cstheme="minorBidi"/>
          <w:sz w:val="22"/>
          <w:szCs w:val="22"/>
        </w:rPr>
      </w:pPr>
      <w:r w:rsidRPr="00324C08">
        <w:t>4.3</w:t>
      </w:r>
      <w:r w:rsidRPr="00324C08">
        <w:rPr>
          <w:rFonts w:asciiTheme="minorHAnsi" w:eastAsiaTheme="minorEastAsia" w:hAnsiTheme="minorHAnsi"/>
          <w:sz w:val="22"/>
          <w:szCs w:val="22"/>
        </w:rPr>
        <w:tab/>
      </w:r>
      <w:r w:rsidRPr="00400AE2">
        <w:rPr>
          <w:rFonts w:cs="v4.2.0"/>
        </w:rPr>
        <w:t>Interpretation of measurement results</w:t>
      </w:r>
      <w:r>
        <w:tab/>
      </w:r>
      <w:r>
        <w:fldChar w:fldCharType="begin" w:fldLock="1"/>
      </w:r>
      <w:r>
        <w:instrText xml:space="preserve"> PAGEREF _Toc535330214 \h </w:instrText>
      </w:r>
      <w:r>
        <w:fldChar w:fldCharType="separate"/>
      </w:r>
      <w:r>
        <w:t>34</w:t>
      </w:r>
      <w:r>
        <w:fldChar w:fldCharType="end"/>
      </w:r>
    </w:p>
    <w:p w14:paraId="7CC72DF3" w14:textId="77777777" w:rsidR="00324C08" w:rsidRDefault="00324C08">
      <w:pPr>
        <w:pStyle w:val="TOC2"/>
        <w:rPr>
          <w:rFonts w:asciiTheme="minorHAnsi" w:eastAsiaTheme="minorEastAsia" w:hAnsiTheme="minorHAnsi" w:cstheme="minorBidi"/>
          <w:sz w:val="22"/>
          <w:szCs w:val="22"/>
        </w:rPr>
      </w:pPr>
      <w:r w:rsidRPr="00324C08">
        <w:t>4.3A</w:t>
      </w:r>
      <w:r w:rsidRPr="00324C08">
        <w:rPr>
          <w:rFonts w:asciiTheme="minorHAnsi" w:eastAsiaTheme="minorEastAsia" w:hAnsiTheme="minorHAnsi"/>
          <w:sz w:val="22"/>
          <w:szCs w:val="22"/>
        </w:rPr>
        <w:tab/>
      </w:r>
      <w:r w:rsidRPr="00400AE2">
        <w:rPr>
          <w:rFonts w:cs="v4.2.0"/>
        </w:rPr>
        <w:t>Base station classes</w:t>
      </w:r>
      <w:r>
        <w:tab/>
      </w:r>
      <w:r>
        <w:fldChar w:fldCharType="begin" w:fldLock="1"/>
      </w:r>
      <w:r>
        <w:instrText xml:space="preserve"> PAGEREF _Toc535330215 \h </w:instrText>
      </w:r>
      <w:r>
        <w:fldChar w:fldCharType="separate"/>
      </w:r>
      <w:r>
        <w:t>35</w:t>
      </w:r>
      <w:r>
        <w:fldChar w:fldCharType="end"/>
      </w:r>
    </w:p>
    <w:p w14:paraId="003ACB6D" w14:textId="77777777" w:rsidR="00324C08" w:rsidRDefault="00324C08">
      <w:pPr>
        <w:pStyle w:val="TOC2"/>
        <w:rPr>
          <w:rFonts w:asciiTheme="minorHAnsi" w:eastAsiaTheme="minorEastAsia" w:hAnsiTheme="minorHAnsi" w:cstheme="minorBidi"/>
          <w:sz w:val="22"/>
          <w:szCs w:val="22"/>
        </w:rPr>
      </w:pPr>
      <w:r w:rsidRPr="00324C08">
        <w:t>4.4</w:t>
      </w:r>
      <w:r w:rsidRPr="00324C08">
        <w:rPr>
          <w:rFonts w:asciiTheme="minorHAnsi" w:eastAsiaTheme="minorEastAsia" w:hAnsiTheme="minorHAnsi"/>
          <w:sz w:val="22"/>
          <w:szCs w:val="22"/>
        </w:rPr>
        <w:tab/>
      </w:r>
      <w:r w:rsidRPr="00400AE2">
        <w:rPr>
          <w:rFonts w:cs="v4.2.0"/>
        </w:rPr>
        <w:t>Test environments</w:t>
      </w:r>
      <w:r>
        <w:tab/>
      </w:r>
      <w:r>
        <w:fldChar w:fldCharType="begin" w:fldLock="1"/>
      </w:r>
      <w:r>
        <w:instrText xml:space="preserve"> PAGEREF _Toc535330216 \h </w:instrText>
      </w:r>
      <w:r>
        <w:fldChar w:fldCharType="separate"/>
      </w:r>
      <w:r>
        <w:t>35</w:t>
      </w:r>
      <w:r>
        <w:fldChar w:fldCharType="end"/>
      </w:r>
    </w:p>
    <w:p w14:paraId="6A9AC9B8" w14:textId="77777777" w:rsidR="00324C08" w:rsidRDefault="00324C08">
      <w:pPr>
        <w:pStyle w:val="TOC3"/>
        <w:rPr>
          <w:rFonts w:asciiTheme="minorHAnsi" w:eastAsiaTheme="minorEastAsia" w:hAnsiTheme="minorHAnsi" w:cstheme="minorBidi"/>
          <w:sz w:val="22"/>
          <w:szCs w:val="22"/>
        </w:rPr>
      </w:pPr>
      <w:r w:rsidRPr="00324C08">
        <w:t>4.4.1</w:t>
      </w:r>
      <w:r w:rsidRPr="00324C08">
        <w:rPr>
          <w:rFonts w:asciiTheme="minorHAnsi" w:eastAsiaTheme="minorEastAsia" w:hAnsiTheme="minorHAnsi"/>
          <w:sz w:val="22"/>
          <w:szCs w:val="22"/>
        </w:rPr>
        <w:tab/>
      </w:r>
      <w:r w:rsidRPr="00400AE2">
        <w:rPr>
          <w:rFonts w:cs="v4.2.0"/>
        </w:rPr>
        <w:t>Normal test environment</w:t>
      </w:r>
      <w:r>
        <w:tab/>
      </w:r>
      <w:r>
        <w:fldChar w:fldCharType="begin" w:fldLock="1"/>
      </w:r>
      <w:r>
        <w:instrText xml:space="preserve"> PAGEREF _Toc535330217 \h </w:instrText>
      </w:r>
      <w:r>
        <w:fldChar w:fldCharType="separate"/>
      </w:r>
      <w:r>
        <w:t>35</w:t>
      </w:r>
      <w:r>
        <w:fldChar w:fldCharType="end"/>
      </w:r>
    </w:p>
    <w:p w14:paraId="4F398FBB" w14:textId="77777777" w:rsidR="00324C08" w:rsidRDefault="00324C08">
      <w:pPr>
        <w:pStyle w:val="TOC3"/>
        <w:rPr>
          <w:rFonts w:asciiTheme="minorHAnsi" w:eastAsiaTheme="minorEastAsia" w:hAnsiTheme="minorHAnsi" w:cstheme="minorBidi"/>
          <w:sz w:val="22"/>
          <w:szCs w:val="22"/>
        </w:rPr>
      </w:pPr>
      <w:r w:rsidRPr="00324C08">
        <w:t>4.4.2</w:t>
      </w:r>
      <w:r w:rsidRPr="00324C08">
        <w:rPr>
          <w:rFonts w:asciiTheme="minorHAnsi" w:eastAsiaTheme="minorEastAsia" w:hAnsiTheme="minorHAnsi"/>
          <w:sz w:val="22"/>
          <w:szCs w:val="22"/>
        </w:rPr>
        <w:tab/>
      </w:r>
      <w:r w:rsidRPr="00400AE2">
        <w:rPr>
          <w:rFonts w:cs="v4.2.0"/>
        </w:rPr>
        <w:t>Extreme test environment</w:t>
      </w:r>
      <w:r>
        <w:tab/>
      </w:r>
      <w:r>
        <w:fldChar w:fldCharType="begin" w:fldLock="1"/>
      </w:r>
      <w:r>
        <w:instrText xml:space="preserve"> PAGEREF _Toc535330218 \h </w:instrText>
      </w:r>
      <w:r>
        <w:fldChar w:fldCharType="separate"/>
      </w:r>
      <w:r>
        <w:t>36</w:t>
      </w:r>
      <w:r>
        <w:fldChar w:fldCharType="end"/>
      </w:r>
    </w:p>
    <w:p w14:paraId="6E4BD2C5" w14:textId="77777777" w:rsidR="00324C08" w:rsidRDefault="00324C08">
      <w:pPr>
        <w:pStyle w:val="TOC4"/>
        <w:rPr>
          <w:rFonts w:asciiTheme="minorHAnsi" w:eastAsiaTheme="minorEastAsia" w:hAnsiTheme="minorHAnsi" w:cstheme="minorBidi"/>
          <w:sz w:val="22"/>
          <w:szCs w:val="22"/>
        </w:rPr>
      </w:pPr>
      <w:r w:rsidRPr="00324C08">
        <w:t>4.4.2.1</w:t>
      </w:r>
      <w:r w:rsidRPr="00324C08">
        <w:rPr>
          <w:rFonts w:asciiTheme="minorHAnsi" w:eastAsiaTheme="minorEastAsia" w:hAnsiTheme="minorHAnsi"/>
          <w:sz w:val="22"/>
          <w:szCs w:val="22"/>
        </w:rPr>
        <w:tab/>
      </w:r>
      <w:r w:rsidRPr="00400AE2">
        <w:rPr>
          <w:rFonts w:cs="v4.2.0"/>
        </w:rPr>
        <w:t>Extreme temperature</w:t>
      </w:r>
      <w:r>
        <w:tab/>
      </w:r>
      <w:r>
        <w:fldChar w:fldCharType="begin" w:fldLock="1"/>
      </w:r>
      <w:r>
        <w:instrText xml:space="preserve"> PAGEREF _Toc535330219 \h </w:instrText>
      </w:r>
      <w:r>
        <w:fldChar w:fldCharType="separate"/>
      </w:r>
      <w:r>
        <w:t>36</w:t>
      </w:r>
      <w:r>
        <w:fldChar w:fldCharType="end"/>
      </w:r>
    </w:p>
    <w:p w14:paraId="6DE1C799" w14:textId="77777777" w:rsidR="00324C08" w:rsidRDefault="00324C08">
      <w:pPr>
        <w:pStyle w:val="TOC3"/>
        <w:rPr>
          <w:rFonts w:asciiTheme="minorHAnsi" w:eastAsiaTheme="minorEastAsia" w:hAnsiTheme="minorHAnsi" w:cstheme="minorBidi"/>
          <w:sz w:val="22"/>
          <w:szCs w:val="22"/>
        </w:rPr>
      </w:pPr>
      <w:r w:rsidRPr="00324C08">
        <w:t>4.4.3</w:t>
      </w:r>
      <w:r w:rsidRPr="00324C08">
        <w:rPr>
          <w:rFonts w:asciiTheme="minorHAnsi" w:eastAsiaTheme="minorEastAsia" w:hAnsiTheme="minorHAnsi"/>
          <w:sz w:val="22"/>
          <w:szCs w:val="22"/>
        </w:rPr>
        <w:tab/>
      </w:r>
      <w:r w:rsidRPr="00400AE2">
        <w:rPr>
          <w:rFonts w:cs="v4.2.0"/>
        </w:rPr>
        <w:t>Vibration</w:t>
      </w:r>
      <w:r>
        <w:tab/>
      </w:r>
      <w:r>
        <w:fldChar w:fldCharType="begin" w:fldLock="1"/>
      </w:r>
      <w:r>
        <w:instrText xml:space="preserve"> PAGEREF _Toc535330220 \h </w:instrText>
      </w:r>
      <w:r>
        <w:fldChar w:fldCharType="separate"/>
      </w:r>
      <w:r>
        <w:t>36</w:t>
      </w:r>
      <w:r>
        <w:fldChar w:fldCharType="end"/>
      </w:r>
    </w:p>
    <w:p w14:paraId="09B3387D" w14:textId="77777777" w:rsidR="00324C08" w:rsidRDefault="00324C08">
      <w:pPr>
        <w:pStyle w:val="TOC3"/>
        <w:rPr>
          <w:rFonts w:asciiTheme="minorHAnsi" w:eastAsiaTheme="minorEastAsia" w:hAnsiTheme="minorHAnsi" w:cstheme="minorBidi"/>
          <w:sz w:val="22"/>
          <w:szCs w:val="22"/>
        </w:rPr>
      </w:pPr>
      <w:r w:rsidRPr="00324C08">
        <w:t>4.4.4</w:t>
      </w:r>
      <w:r w:rsidRPr="00324C08">
        <w:rPr>
          <w:rFonts w:asciiTheme="minorHAnsi" w:eastAsiaTheme="minorEastAsia" w:hAnsiTheme="minorHAnsi"/>
          <w:sz w:val="22"/>
          <w:szCs w:val="22"/>
        </w:rPr>
        <w:tab/>
      </w:r>
      <w:r w:rsidRPr="00400AE2">
        <w:rPr>
          <w:rFonts w:cs="v4.2.0"/>
        </w:rPr>
        <w:t>Power supply</w:t>
      </w:r>
      <w:r>
        <w:tab/>
      </w:r>
      <w:r>
        <w:fldChar w:fldCharType="begin" w:fldLock="1"/>
      </w:r>
      <w:r>
        <w:instrText xml:space="preserve"> PAGEREF _Toc535330221 \h </w:instrText>
      </w:r>
      <w:r>
        <w:fldChar w:fldCharType="separate"/>
      </w:r>
      <w:r>
        <w:t>36</w:t>
      </w:r>
      <w:r>
        <w:fldChar w:fldCharType="end"/>
      </w:r>
    </w:p>
    <w:p w14:paraId="3B8AC949" w14:textId="77777777" w:rsidR="00324C08" w:rsidRDefault="00324C08">
      <w:pPr>
        <w:pStyle w:val="TOC3"/>
        <w:rPr>
          <w:rFonts w:asciiTheme="minorHAnsi" w:eastAsiaTheme="minorEastAsia" w:hAnsiTheme="minorHAnsi" w:cstheme="minorBidi"/>
          <w:sz w:val="22"/>
          <w:szCs w:val="22"/>
        </w:rPr>
      </w:pPr>
      <w:r>
        <w:t>4.4.5</w:t>
      </w:r>
      <w:r>
        <w:rPr>
          <w:rFonts w:asciiTheme="minorHAnsi" w:eastAsiaTheme="minorEastAsia" w:hAnsiTheme="minorHAnsi" w:cstheme="minorBidi"/>
          <w:sz w:val="22"/>
          <w:szCs w:val="22"/>
        </w:rPr>
        <w:tab/>
      </w:r>
      <w:r>
        <w:t>Definition of Additive White Gaussian Noise (AWGN) Interferer</w:t>
      </w:r>
      <w:r>
        <w:tab/>
      </w:r>
      <w:r>
        <w:fldChar w:fldCharType="begin" w:fldLock="1"/>
      </w:r>
      <w:r>
        <w:instrText xml:space="preserve"> PAGEREF _Toc535330222 \h </w:instrText>
      </w:r>
      <w:r>
        <w:fldChar w:fldCharType="separate"/>
      </w:r>
      <w:r>
        <w:t>37</w:t>
      </w:r>
      <w:r>
        <w:fldChar w:fldCharType="end"/>
      </w:r>
    </w:p>
    <w:p w14:paraId="5658BFFF" w14:textId="77777777" w:rsidR="00324C08" w:rsidRDefault="00324C08">
      <w:pPr>
        <w:pStyle w:val="TOC2"/>
        <w:rPr>
          <w:rFonts w:asciiTheme="minorHAnsi" w:eastAsiaTheme="minorEastAsia" w:hAnsiTheme="minorHAnsi" w:cstheme="minorBidi"/>
          <w:sz w:val="22"/>
          <w:szCs w:val="22"/>
        </w:rPr>
      </w:pPr>
      <w:r w:rsidRPr="00324C08">
        <w:t>4.5</w:t>
      </w:r>
      <w:r w:rsidRPr="00324C08">
        <w:rPr>
          <w:rFonts w:asciiTheme="minorHAnsi" w:eastAsiaTheme="minorEastAsia" w:hAnsiTheme="minorHAnsi"/>
          <w:sz w:val="22"/>
          <w:szCs w:val="22"/>
        </w:rPr>
        <w:tab/>
      </w:r>
      <w:r w:rsidRPr="00400AE2">
        <w:rPr>
          <w:rFonts w:cs="v4.2.0"/>
        </w:rPr>
        <w:t>Selection of configurations for testing</w:t>
      </w:r>
      <w:r>
        <w:tab/>
      </w:r>
      <w:r>
        <w:fldChar w:fldCharType="begin" w:fldLock="1"/>
      </w:r>
      <w:r>
        <w:instrText xml:space="preserve"> PAGEREF _Toc535330223 \h </w:instrText>
      </w:r>
      <w:r>
        <w:fldChar w:fldCharType="separate"/>
      </w:r>
      <w:r>
        <w:t>37</w:t>
      </w:r>
      <w:r>
        <w:fldChar w:fldCharType="end"/>
      </w:r>
    </w:p>
    <w:p w14:paraId="25CA889C" w14:textId="77777777" w:rsidR="00324C08" w:rsidRDefault="00324C08">
      <w:pPr>
        <w:pStyle w:val="TOC2"/>
        <w:rPr>
          <w:rFonts w:asciiTheme="minorHAnsi" w:eastAsiaTheme="minorEastAsia" w:hAnsiTheme="minorHAnsi" w:cstheme="minorBidi"/>
          <w:sz w:val="22"/>
          <w:szCs w:val="22"/>
        </w:rPr>
      </w:pPr>
      <w:r w:rsidRPr="00324C08">
        <w:t>4.6</w:t>
      </w:r>
      <w:r w:rsidRPr="00324C08">
        <w:rPr>
          <w:rFonts w:asciiTheme="minorHAnsi" w:eastAsiaTheme="minorEastAsia" w:hAnsiTheme="minorHAnsi"/>
          <w:sz w:val="22"/>
          <w:szCs w:val="22"/>
        </w:rPr>
        <w:tab/>
      </w:r>
      <w:r w:rsidRPr="00400AE2">
        <w:rPr>
          <w:rFonts w:cs="v4.2.0"/>
        </w:rPr>
        <w:t>BS Configurations</w:t>
      </w:r>
      <w:r>
        <w:tab/>
      </w:r>
      <w:r>
        <w:fldChar w:fldCharType="begin" w:fldLock="1"/>
      </w:r>
      <w:r>
        <w:instrText xml:space="preserve"> PAGEREF _Toc535330224 \h </w:instrText>
      </w:r>
      <w:r>
        <w:fldChar w:fldCharType="separate"/>
      </w:r>
      <w:r>
        <w:t>37</w:t>
      </w:r>
      <w:r>
        <w:fldChar w:fldCharType="end"/>
      </w:r>
    </w:p>
    <w:p w14:paraId="65E77C85" w14:textId="77777777" w:rsidR="00324C08" w:rsidRDefault="00324C08">
      <w:pPr>
        <w:pStyle w:val="TOC3"/>
        <w:rPr>
          <w:rFonts w:asciiTheme="minorHAnsi" w:eastAsiaTheme="minorEastAsia" w:hAnsiTheme="minorHAnsi" w:cstheme="minorBidi"/>
          <w:sz w:val="22"/>
          <w:szCs w:val="22"/>
        </w:rPr>
      </w:pPr>
      <w:r w:rsidRPr="00324C08">
        <w:t>4.6.1</w:t>
      </w:r>
      <w:r w:rsidRPr="00324C08">
        <w:rPr>
          <w:rFonts w:asciiTheme="minorHAnsi" w:eastAsiaTheme="minorEastAsia" w:hAnsiTheme="minorHAnsi"/>
          <w:sz w:val="22"/>
          <w:szCs w:val="22"/>
        </w:rPr>
        <w:tab/>
      </w:r>
      <w:r w:rsidRPr="00400AE2">
        <w:rPr>
          <w:rFonts w:cs="v4.2.0"/>
        </w:rPr>
        <w:t>Receiver diversity</w:t>
      </w:r>
      <w:r>
        <w:tab/>
      </w:r>
      <w:r>
        <w:fldChar w:fldCharType="begin" w:fldLock="1"/>
      </w:r>
      <w:r>
        <w:instrText xml:space="preserve"> PAGEREF _Toc535330225 \h </w:instrText>
      </w:r>
      <w:r>
        <w:fldChar w:fldCharType="separate"/>
      </w:r>
      <w:r>
        <w:t>37</w:t>
      </w:r>
      <w:r>
        <w:fldChar w:fldCharType="end"/>
      </w:r>
    </w:p>
    <w:p w14:paraId="7CA0EED4" w14:textId="77777777" w:rsidR="00324C08" w:rsidRDefault="00324C08">
      <w:pPr>
        <w:pStyle w:val="TOC3"/>
        <w:rPr>
          <w:rFonts w:asciiTheme="minorHAnsi" w:eastAsiaTheme="minorEastAsia" w:hAnsiTheme="minorHAnsi" w:cstheme="minorBidi"/>
          <w:sz w:val="22"/>
          <w:szCs w:val="22"/>
        </w:rPr>
      </w:pPr>
      <w:r w:rsidRPr="00324C08">
        <w:t>4.6.2</w:t>
      </w:r>
      <w:r w:rsidRPr="00324C08">
        <w:rPr>
          <w:rFonts w:asciiTheme="minorHAnsi" w:eastAsiaTheme="minorEastAsia" w:hAnsiTheme="minorHAnsi"/>
          <w:sz w:val="22"/>
          <w:szCs w:val="22"/>
        </w:rPr>
        <w:tab/>
      </w:r>
      <w:r w:rsidRPr="00400AE2">
        <w:rPr>
          <w:rFonts w:cs="v4.2.0"/>
        </w:rPr>
        <w:t>Duplexers</w:t>
      </w:r>
      <w:r>
        <w:tab/>
      </w:r>
      <w:r>
        <w:fldChar w:fldCharType="begin" w:fldLock="1"/>
      </w:r>
      <w:r>
        <w:instrText xml:space="preserve"> PAGEREF _Toc535330226 \h </w:instrText>
      </w:r>
      <w:r>
        <w:fldChar w:fldCharType="separate"/>
      </w:r>
      <w:r>
        <w:t>37</w:t>
      </w:r>
      <w:r>
        <w:fldChar w:fldCharType="end"/>
      </w:r>
    </w:p>
    <w:p w14:paraId="44F7262A" w14:textId="77777777" w:rsidR="00324C08" w:rsidRDefault="00324C08">
      <w:pPr>
        <w:pStyle w:val="TOC3"/>
        <w:rPr>
          <w:rFonts w:asciiTheme="minorHAnsi" w:eastAsiaTheme="minorEastAsia" w:hAnsiTheme="minorHAnsi" w:cstheme="minorBidi"/>
          <w:sz w:val="22"/>
          <w:szCs w:val="22"/>
        </w:rPr>
      </w:pPr>
      <w:r w:rsidRPr="00324C08">
        <w:t>4.6.3</w:t>
      </w:r>
      <w:r w:rsidRPr="00324C08">
        <w:rPr>
          <w:rFonts w:asciiTheme="minorHAnsi" w:eastAsiaTheme="minorEastAsia" w:hAnsiTheme="minorHAnsi"/>
          <w:sz w:val="22"/>
          <w:szCs w:val="22"/>
        </w:rPr>
        <w:tab/>
      </w:r>
      <w:r w:rsidRPr="00400AE2">
        <w:rPr>
          <w:rFonts w:cs="v4.2.0"/>
        </w:rPr>
        <w:t>Power supply options</w:t>
      </w:r>
      <w:r>
        <w:tab/>
      </w:r>
      <w:r>
        <w:fldChar w:fldCharType="begin" w:fldLock="1"/>
      </w:r>
      <w:r>
        <w:instrText xml:space="preserve"> PAGEREF _Toc535330227 \h </w:instrText>
      </w:r>
      <w:r>
        <w:fldChar w:fldCharType="separate"/>
      </w:r>
      <w:r>
        <w:t>38</w:t>
      </w:r>
      <w:r>
        <w:fldChar w:fldCharType="end"/>
      </w:r>
    </w:p>
    <w:p w14:paraId="587FE981" w14:textId="77777777" w:rsidR="00324C08" w:rsidRDefault="00324C08">
      <w:pPr>
        <w:pStyle w:val="TOC3"/>
        <w:rPr>
          <w:rFonts w:asciiTheme="minorHAnsi" w:eastAsiaTheme="minorEastAsia" w:hAnsiTheme="minorHAnsi" w:cstheme="minorBidi"/>
          <w:sz w:val="22"/>
          <w:szCs w:val="22"/>
        </w:rPr>
      </w:pPr>
      <w:r w:rsidRPr="00324C08">
        <w:t>4.6.4</w:t>
      </w:r>
      <w:r w:rsidRPr="00324C08">
        <w:rPr>
          <w:rFonts w:asciiTheme="minorHAnsi" w:eastAsiaTheme="minorEastAsia" w:hAnsiTheme="minorHAnsi"/>
          <w:sz w:val="22"/>
          <w:szCs w:val="22"/>
        </w:rPr>
        <w:tab/>
      </w:r>
      <w:r w:rsidRPr="00400AE2">
        <w:rPr>
          <w:rFonts w:cs="v4.2.0"/>
        </w:rPr>
        <w:t>Ancillary RF amplifiers</w:t>
      </w:r>
      <w:r>
        <w:tab/>
      </w:r>
      <w:r>
        <w:fldChar w:fldCharType="begin" w:fldLock="1"/>
      </w:r>
      <w:r>
        <w:instrText xml:space="preserve"> PAGEREF _Toc535330228 \h </w:instrText>
      </w:r>
      <w:r>
        <w:fldChar w:fldCharType="separate"/>
      </w:r>
      <w:r>
        <w:t>38</w:t>
      </w:r>
      <w:r>
        <w:fldChar w:fldCharType="end"/>
      </w:r>
    </w:p>
    <w:p w14:paraId="3E2DE84F" w14:textId="77777777" w:rsidR="00324C08" w:rsidRDefault="00324C08">
      <w:pPr>
        <w:pStyle w:val="TOC3"/>
        <w:rPr>
          <w:rFonts w:asciiTheme="minorHAnsi" w:eastAsiaTheme="minorEastAsia" w:hAnsiTheme="minorHAnsi" w:cstheme="minorBidi"/>
          <w:sz w:val="22"/>
          <w:szCs w:val="22"/>
        </w:rPr>
      </w:pPr>
      <w:r w:rsidRPr="00324C08">
        <w:t>4.6.5</w:t>
      </w:r>
      <w:r w:rsidRPr="00324C08">
        <w:rPr>
          <w:rFonts w:asciiTheme="minorHAnsi" w:eastAsiaTheme="minorEastAsia" w:hAnsiTheme="minorHAnsi"/>
          <w:sz w:val="22"/>
          <w:szCs w:val="22"/>
        </w:rPr>
        <w:tab/>
      </w:r>
      <w:r w:rsidRPr="00400AE2">
        <w:rPr>
          <w:rFonts w:cs="v4.2.0"/>
        </w:rPr>
        <w:t>BS using antenna arrays</w:t>
      </w:r>
      <w:r>
        <w:tab/>
      </w:r>
      <w:r>
        <w:fldChar w:fldCharType="begin" w:fldLock="1"/>
      </w:r>
      <w:r>
        <w:instrText xml:space="preserve"> PAGEREF _Toc535330229 \h </w:instrText>
      </w:r>
      <w:r>
        <w:fldChar w:fldCharType="separate"/>
      </w:r>
      <w:r>
        <w:t>38</w:t>
      </w:r>
      <w:r>
        <w:fldChar w:fldCharType="end"/>
      </w:r>
    </w:p>
    <w:p w14:paraId="0235EE80" w14:textId="77777777" w:rsidR="00324C08" w:rsidRDefault="00324C08">
      <w:pPr>
        <w:pStyle w:val="TOC4"/>
        <w:rPr>
          <w:rFonts w:asciiTheme="minorHAnsi" w:eastAsiaTheme="minorEastAsia" w:hAnsiTheme="minorHAnsi" w:cstheme="minorBidi"/>
          <w:sz w:val="22"/>
          <w:szCs w:val="22"/>
        </w:rPr>
      </w:pPr>
      <w:r w:rsidRPr="00324C08">
        <w:t>4.6.5.1</w:t>
      </w:r>
      <w:r w:rsidRPr="00324C08">
        <w:rPr>
          <w:rFonts w:asciiTheme="minorHAnsi" w:eastAsiaTheme="minorEastAsia" w:hAnsiTheme="minorHAnsi"/>
          <w:sz w:val="22"/>
          <w:szCs w:val="22"/>
        </w:rPr>
        <w:tab/>
      </w:r>
      <w:r w:rsidRPr="00400AE2">
        <w:rPr>
          <w:rFonts w:cs="v4.2.0"/>
        </w:rPr>
        <w:t>Receiver tests</w:t>
      </w:r>
      <w:r>
        <w:tab/>
      </w:r>
      <w:r>
        <w:fldChar w:fldCharType="begin" w:fldLock="1"/>
      </w:r>
      <w:r>
        <w:instrText xml:space="preserve"> PAGEREF _Toc535330230 \h </w:instrText>
      </w:r>
      <w:r>
        <w:fldChar w:fldCharType="separate"/>
      </w:r>
      <w:r>
        <w:t>39</w:t>
      </w:r>
      <w:r>
        <w:fldChar w:fldCharType="end"/>
      </w:r>
    </w:p>
    <w:p w14:paraId="6A0B6922" w14:textId="77777777" w:rsidR="00324C08" w:rsidRDefault="00324C08">
      <w:pPr>
        <w:pStyle w:val="TOC4"/>
        <w:rPr>
          <w:rFonts w:asciiTheme="minorHAnsi" w:eastAsiaTheme="minorEastAsia" w:hAnsiTheme="minorHAnsi" w:cstheme="minorBidi"/>
          <w:sz w:val="22"/>
          <w:szCs w:val="22"/>
        </w:rPr>
      </w:pPr>
      <w:r w:rsidRPr="00324C08">
        <w:t>4.6.5.2</w:t>
      </w:r>
      <w:r w:rsidRPr="00324C08">
        <w:rPr>
          <w:rFonts w:asciiTheme="minorHAnsi" w:eastAsiaTheme="minorEastAsia" w:hAnsiTheme="minorHAnsi"/>
          <w:sz w:val="22"/>
          <w:szCs w:val="22"/>
        </w:rPr>
        <w:tab/>
      </w:r>
      <w:r w:rsidRPr="00400AE2">
        <w:rPr>
          <w:rFonts w:cs="v4.2.0"/>
        </w:rPr>
        <w:t>Transmitter tests</w:t>
      </w:r>
      <w:r>
        <w:tab/>
      </w:r>
      <w:r>
        <w:fldChar w:fldCharType="begin" w:fldLock="1"/>
      </w:r>
      <w:r>
        <w:instrText xml:space="preserve"> PAGEREF _Toc535330231 \h </w:instrText>
      </w:r>
      <w:r>
        <w:fldChar w:fldCharType="separate"/>
      </w:r>
      <w:r>
        <w:t>39</w:t>
      </w:r>
      <w:r>
        <w:fldChar w:fldCharType="end"/>
      </w:r>
    </w:p>
    <w:p w14:paraId="52CD25E1" w14:textId="77777777" w:rsidR="00324C08" w:rsidRDefault="00324C08">
      <w:pPr>
        <w:pStyle w:val="TOC3"/>
        <w:rPr>
          <w:rFonts w:asciiTheme="minorHAnsi" w:eastAsiaTheme="minorEastAsia" w:hAnsiTheme="minorHAnsi" w:cstheme="minorBidi"/>
          <w:sz w:val="22"/>
          <w:szCs w:val="22"/>
        </w:rPr>
      </w:pPr>
      <w:r w:rsidRPr="00324C08">
        <w:t>4.6.6</w:t>
      </w:r>
      <w:r w:rsidRPr="00324C08">
        <w:rPr>
          <w:rFonts w:asciiTheme="minorHAnsi" w:eastAsiaTheme="minorEastAsia" w:hAnsiTheme="minorHAnsi"/>
          <w:sz w:val="22"/>
          <w:szCs w:val="22"/>
        </w:rPr>
        <w:tab/>
      </w:r>
      <w:r w:rsidRPr="00400AE2">
        <w:rPr>
          <w:rFonts w:cs="v4.2.0"/>
        </w:rPr>
        <w:t>Transmit diversity and MIMO transmission</w:t>
      </w:r>
      <w:r>
        <w:tab/>
      </w:r>
      <w:r>
        <w:fldChar w:fldCharType="begin" w:fldLock="1"/>
      </w:r>
      <w:r>
        <w:instrText xml:space="preserve"> PAGEREF _Toc535330232 \h </w:instrText>
      </w:r>
      <w:r>
        <w:fldChar w:fldCharType="separate"/>
      </w:r>
      <w:r>
        <w:t>40</w:t>
      </w:r>
      <w:r>
        <w:fldChar w:fldCharType="end"/>
      </w:r>
    </w:p>
    <w:p w14:paraId="23330221" w14:textId="77777777" w:rsidR="00324C08" w:rsidRDefault="00324C08">
      <w:pPr>
        <w:pStyle w:val="TOC3"/>
        <w:rPr>
          <w:rFonts w:asciiTheme="minorHAnsi" w:eastAsiaTheme="minorEastAsia" w:hAnsiTheme="minorHAnsi" w:cstheme="minorBidi"/>
          <w:sz w:val="22"/>
          <w:szCs w:val="22"/>
        </w:rPr>
      </w:pPr>
      <w:r w:rsidRPr="00324C08">
        <w:t>4.6.7</w:t>
      </w:r>
      <w:r w:rsidRPr="00324C08">
        <w:rPr>
          <w:rFonts w:asciiTheme="minorHAnsi" w:eastAsiaTheme="minorEastAsia" w:hAnsiTheme="minorHAnsi"/>
          <w:sz w:val="22"/>
          <w:szCs w:val="22"/>
        </w:rPr>
        <w:tab/>
      </w:r>
      <w:r w:rsidRPr="00400AE2">
        <w:rPr>
          <w:rFonts w:cs="v4.2.0"/>
        </w:rPr>
        <w:t>BS with integrated Iuant BS modem</w:t>
      </w:r>
      <w:r>
        <w:tab/>
      </w:r>
      <w:r>
        <w:fldChar w:fldCharType="begin" w:fldLock="1"/>
      </w:r>
      <w:r>
        <w:instrText xml:space="preserve"> PAGEREF _Toc535330233 \h </w:instrText>
      </w:r>
      <w:r>
        <w:fldChar w:fldCharType="separate"/>
      </w:r>
      <w:r>
        <w:t>40</w:t>
      </w:r>
      <w:r>
        <w:fldChar w:fldCharType="end"/>
      </w:r>
    </w:p>
    <w:p w14:paraId="76E57A36" w14:textId="77777777" w:rsidR="00324C08" w:rsidRDefault="00324C08">
      <w:pPr>
        <w:pStyle w:val="TOC3"/>
        <w:rPr>
          <w:rFonts w:asciiTheme="minorHAnsi" w:eastAsiaTheme="minorEastAsia" w:hAnsiTheme="minorHAnsi" w:cstheme="minorBidi"/>
          <w:sz w:val="22"/>
          <w:szCs w:val="22"/>
        </w:rPr>
      </w:pPr>
      <w:r>
        <w:t>4.6.8</w:t>
      </w:r>
      <w:r>
        <w:rPr>
          <w:rFonts w:asciiTheme="minorHAnsi" w:eastAsiaTheme="minorEastAsia" w:hAnsiTheme="minorHAnsi" w:cstheme="minorBidi"/>
          <w:sz w:val="22"/>
          <w:szCs w:val="22"/>
        </w:rPr>
        <w:tab/>
      </w:r>
      <w:r>
        <w:t>BS with Virtual Antenna Mapping</w:t>
      </w:r>
      <w:r>
        <w:tab/>
      </w:r>
      <w:r>
        <w:fldChar w:fldCharType="begin" w:fldLock="1"/>
      </w:r>
      <w:r>
        <w:instrText xml:space="preserve"> PAGEREF _Toc535330234 \h </w:instrText>
      </w:r>
      <w:r>
        <w:fldChar w:fldCharType="separate"/>
      </w:r>
      <w:r>
        <w:t>40</w:t>
      </w:r>
      <w:r>
        <w:fldChar w:fldCharType="end"/>
      </w:r>
    </w:p>
    <w:p w14:paraId="5C8E5BBB" w14:textId="77777777" w:rsidR="00324C08" w:rsidRDefault="00324C08">
      <w:pPr>
        <w:pStyle w:val="TOC2"/>
        <w:rPr>
          <w:rFonts w:asciiTheme="minorHAnsi" w:eastAsiaTheme="minorEastAsia" w:hAnsiTheme="minorHAnsi" w:cstheme="minorBidi"/>
          <w:sz w:val="22"/>
          <w:szCs w:val="22"/>
        </w:rPr>
      </w:pPr>
      <w:r w:rsidRPr="00324C08">
        <w:t>4.7</w:t>
      </w:r>
      <w:r w:rsidRPr="00324C08">
        <w:rPr>
          <w:rFonts w:asciiTheme="minorHAnsi" w:eastAsiaTheme="minorEastAsia" w:hAnsiTheme="minorHAnsi"/>
          <w:sz w:val="22"/>
          <w:szCs w:val="22"/>
        </w:rPr>
        <w:tab/>
      </w:r>
      <w:r w:rsidRPr="00400AE2">
        <w:rPr>
          <w:rFonts w:cs="v4.2.0"/>
        </w:rPr>
        <w:t>Regional requirements</w:t>
      </w:r>
      <w:r>
        <w:tab/>
      </w:r>
      <w:r>
        <w:fldChar w:fldCharType="begin" w:fldLock="1"/>
      </w:r>
      <w:r>
        <w:instrText xml:space="preserve"> PAGEREF _Toc535330235 \h </w:instrText>
      </w:r>
      <w:r>
        <w:fldChar w:fldCharType="separate"/>
      </w:r>
      <w:r>
        <w:t>41</w:t>
      </w:r>
      <w:r>
        <w:fldChar w:fldCharType="end"/>
      </w:r>
    </w:p>
    <w:p w14:paraId="5C620759" w14:textId="77777777" w:rsidR="00324C08" w:rsidRDefault="00324C08">
      <w:pPr>
        <w:pStyle w:val="TOC2"/>
        <w:rPr>
          <w:rFonts w:asciiTheme="minorHAnsi" w:eastAsiaTheme="minorEastAsia" w:hAnsiTheme="minorHAnsi" w:cstheme="minorBidi"/>
          <w:sz w:val="22"/>
          <w:szCs w:val="22"/>
        </w:rPr>
      </w:pPr>
      <w:r w:rsidRPr="00324C08">
        <w:t>4.8</w:t>
      </w:r>
      <w:r w:rsidRPr="00324C08">
        <w:rPr>
          <w:rFonts w:asciiTheme="minorHAnsi" w:eastAsiaTheme="minorEastAsia" w:hAnsiTheme="minorHAnsi"/>
          <w:sz w:val="22"/>
          <w:szCs w:val="22"/>
        </w:rPr>
        <w:tab/>
      </w:r>
      <w:r w:rsidRPr="00400AE2">
        <w:rPr>
          <w:rFonts w:cs="v4.2.0"/>
        </w:rPr>
        <w:t>Specified frequency range</w:t>
      </w:r>
      <w:r>
        <w:tab/>
      </w:r>
      <w:r>
        <w:fldChar w:fldCharType="begin" w:fldLock="1"/>
      </w:r>
      <w:r>
        <w:instrText xml:space="preserve"> PAGEREF _Toc535330236 \h </w:instrText>
      </w:r>
      <w:r>
        <w:fldChar w:fldCharType="separate"/>
      </w:r>
      <w:r>
        <w:t>43</w:t>
      </w:r>
      <w:r>
        <w:fldChar w:fldCharType="end"/>
      </w:r>
    </w:p>
    <w:p w14:paraId="37C0C92F" w14:textId="77777777" w:rsidR="00324C08" w:rsidRDefault="00324C08">
      <w:pPr>
        <w:pStyle w:val="TOC3"/>
        <w:rPr>
          <w:rFonts w:asciiTheme="minorHAnsi" w:eastAsiaTheme="minorEastAsia" w:hAnsiTheme="minorHAnsi" w:cstheme="minorBidi"/>
          <w:sz w:val="22"/>
          <w:szCs w:val="22"/>
        </w:rPr>
      </w:pPr>
      <w:r w:rsidRPr="00324C08">
        <w:t>4.8.1</w:t>
      </w:r>
      <w:r w:rsidRPr="00324C08">
        <w:rPr>
          <w:rFonts w:asciiTheme="minorHAnsi" w:hAnsiTheme="minorHAnsi" w:cstheme="minorBidi"/>
          <w:sz w:val="22"/>
          <w:szCs w:val="22"/>
        </w:rPr>
        <w:tab/>
      </w:r>
      <w:r w:rsidRPr="00400AE2">
        <w:rPr>
          <w:rFonts w:eastAsia="MS Mincho"/>
        </w:rPr>
        <w:t xml:space="preserve">Base Station RF Bandwidth position for </w:t>
      </w:r>
      <w:r w:rsidRPr="00400AE2">
        <w:rPr>
          <w:rFonts w:eastAsia="MS Mincho"/>
          <w:lang w:eastAsia="zh-CN"/>
        </w:rPr>
        <w:t xml:space="preserve">non-single carrier </w:t>
      </w:r>
      <w:r w:rsidRPr="00400AE2">
        <w:rPr>
          <w:rFonts w:eastAsia="MS Mincho"/>
        </w:rPr>
        <w:t>testing</w:t>
      </w:r>
      <w:r>
        <w:tab/>
      </w:r>
      <w:r>
        <w:fldChar w:fldCharType="begin" w:fldLock="1"/>
      </w:r>
      <w:r>
        <w:instrText xml:space="preserve"> PAGEREF _Toc535330237 \h </w:instrText>
      </w:r>
      <w:r>
        <w:fldChar w:fldCharType="separate"/>
      </w:r>
      <w:r>
        <w:t>43</w:t>
      </w:r>
      <w:r>
        <w:fldChar w:fldCharType="end"/>
      </w:r>
    </w:p>
    <w:p w14:paraId="79F2E078" w14:textId="77777777" w:rsidR="00324C08" w:rsidRDefault="00324C08">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Applicability of requirements</w:t>
      </w:r>
      <w:r>
        <w:tab/>
      </w:r>
      <w:r>
        <w:fldChar w:fldCharType="begin" w:fldLock="1"/>
      </w:r>
      <w:r>
        <w:instrText xml:space="preserve"> PAGEREF _Toc535330238 \h </w:instrText>
      </w:r>
      <w:r>
        <w:fldChar w:fldCharType="separate"/>
      </w:r>
      <w:r>
        <w:t>44</w:t>
      </w:r>
      <w:r>
        <w:fldChar w:fldCharType="end"/>
      </w:r>
    </w:p>
    <w:p w14:paraId="759A57F9" w14:textId="77777777" w:rsidR="00324C08" w:rsidRDefault="00324C08">
      <w:pPr>
        <w:pStyle w:val="TOC2"/>
        <w:rPr>
          <w:rFonts w:asciiTheme="minorHAnsi" w:eastAsiaTheme="minorEastAsia" w:hAnsiTheme="minorHAnsi" w:cstheme="minorBidi"/>
          <w:sz w:val="22"/>
          <w:szCs w:val="22"/>
        </w:rPr>
      </w:pPr>
      <w:r>
        <w:t>4.10</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_Toc535330239 \h </w:instrText>
      </w:r>
      <w:r>
        <w:fldChar w:fldCharType="separate"/>
      </w:r>
      <w:r>
        <w:t>44</w:t>
      </w:r>
      <w:r>
        <w:fldChar w:fldCharType="end"/>
      </w:r>
    </w:p>
    <w:p w14:paraId="3D2DD961" w14:textId="77777777" w:rsidR="00324C08" w:rsidRDefault="00324C08">
      <w:pPr>
        <w:pStyle w:val="TOC2"/>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rsidRPr="00400AE2">
        <w:rPr>
          <w:rFonts w:eastAsia="MS Mincho"/>
        </w:rPr>
        <w:t>Manufacturer’s declarations of regional and optional requirements</w:t>
      </w:r>
      <w:r>
        <w:tab/>
      </w:r>
      <w:r>
        <w:fldChar w:fldCharType="begin" w:fldLock="1"/>
      </w:r>
      <w:r>
        <w:instrText xml:space="preserve"> PAGEREF _Toc535330240 \h </w:instrText>
      </w:r>
      <w:r>
        <w:fldChar w:fldCharType="separate"/>
      </w:r>
      <w:r>
        <w:t>44</w:t>
      </w:r>
      <w:r>
        <w:fldChar w:fldCharType="end"/>
      </w:r>
    </w:p>
    <w:p w14:paraId="22F923B3" w14:textId="77777777" w:rsidR="00324C08" w:rsidRDefault="00324C08">
      <w:pPr>
        <w:pStyle w:val="TOC3"/>
        <w:rPr>
          <w:rFonts w:asciiTheme="minorHAnsi" w:eastAsiaTheme="minorEastAsia" w:hAnsiTheme="minorHAnsi" w:cstheme="minorBidi"/>
          <w:sz w:val="22"/>
          <w:szCs w:val="22"/>
        </w:rPr>
      </w:pPr>
      <w:r w:rsidRPr="00324C08">
        <w:t>4.11.1</w:t>
      </w:r>
      <w:r w:rsidRPr="00324C08">
        <w:rPr>
          <w:rFonts w:asciiTheme="minorHAnsi" w:hAnsiTheme="minorHAnsi" w:cstheme="minorBidi"/>
          <w:sz w:val="22"/>
          <w:szCs w:val="22"/>
        </w:rPr>
        <w:tab/>
      </w:r>
      <w:r w:rsidRPr="00400AE2">
        <w:rPr>
          <w:rFonts w:eastAsia="MS Mincho"/>
        </w:rPr>
        <w:t>Operating band and frequency range</w:t>
      </w:r>
      <w:r>
        <w:tab/>
      </w:r>
      <w:r>
        <w:fldChar w:fldCharType="begin" w:fldLock="1"/>
      </w:r>
      <w:r>
        <w:instrText xml:space="preserve"> PAGEREF _Toc535330241 \h </w:instrText>
      </w:r>
      <w:r>
        <w:fldChar w:fldCharType="separate"/>
      </w:r>
      <w:r>
        <w:t>44</w:t>
      </w:r>
      <w:r>
        <w:fldChar w:fldCharType="end"/>
      </w:r>
    </w:p>
    <w:p w14:paraId="4ADB4C1D" w14:textId="77777777" w:rsidR="00324C08" w:rsidRDefault="00324C08">
      <w:pPr>
        <w:pStyle w:val="TOC3"/>
        <w:rPr>
          <w:rFonts w:asciiTheme="minorHAnsi" w:eastAsiaTheme="minorEastAsia" w:hAnsiTheme="minorHAnsi" w:cstheme="minorBidi"/>
          <w:sz w:val="22"/>
          <w:szCs w:val="22"/>
        </w:rPr>
      </w:pPr>
      <w:r w:rsidRPr="00324C08">
        <w:t>4.11.2</w:t>
      </w:r>
      <w:r w:rsidRPr="00324C08">
        <w:rPr>
          <w:rFonts w:asciiTheme="minorHAnsi" w:hAnsiTheme="minorHAnsi" w:cstheme="minorBidi"/>
          <w:sz w:val="22"/>
          <w:szCs w:val="22"/>
        </w:rPr>
        <w:tab/>
      </w:r>
      <w:r w:rsidRPr="00400AE2">
        <w:rPr>
          <w:rFonts w:eastAsia="MS Mincho"/>
        </w:rPr>
        <w:t>Spurious emissions category</w:t>
      </w:r>
      <w:r>
        <w:tab/>
      </w:r>
      <w:r>
        <w:fldChar w:fldCharType="begin" w:fldLock="1"/>
      </w:r>
      <w:r>
        <w:instrText xml:space="preserve"> PAGEREF _Toc535330242 \h </w:instrText>
      </w:r>
      <w:r>
        <w:fldChar w:fldCharType="separate"/>
      </w:r>
      <w:r>
        <w:t>44</w:t>
      </w:r>
      <w:r>
        <w:fldChar w:fldCharType="end"/>
      </w:r>
    </w:p>
    <w:p w14:paraId="5A03D651" w14:textId="77777777" w:rsidR="00324C08" w:rsidRDefault="00324C08">
      <w:pPr>
        <w:pStyle w:val="TOC3"/>
        <w:rPr>
          <w:rFonts w:asciiTheme="minorHAnsi" w:eastAsiaTheme="minorEastAsia" w:hAnsiTheme="minorHAnsi" w:cstheme="minorBidi"/>
          <w:sz w:val="22"/>
          <w:szCs w:val="22"/>
        </w:rPr>
      </w:pPr>
      <w:r w:rsidRPr="00324C08">
        <w:t>4.11.3</w:t>
      </w:r>
      <w:r w:rsidRPr="00324C08">
        <w:rPr>
          <w:rFonts w:asciiTheme="minorHAnsi" w:hAnsiTheme="minorHAnsi" w:cstheme="minorBidi"/>
          <w:sz w:val="22"/>
          <w:szCs w:val="22"/>
        </w:rPr>
        <w:tab/>
      </w:r>
      <w:r w:rsidRPr="00400AE2">
        <w:rPr>
          <w:rFonts w:eastAsia="MS Mincho"/>
        </w:rPr>
        <w:t>Additional out of band emissions</w:t>
      </w:r>
      <w:r>
        <w:tab/>
      </w:r>
      <w:r>
        <w:fldChar w:fldCharType="begin" w:fldLock="1"/>
      </w:r>
      <w:r>
        <w:instrText xml:space="preserve"> PAGEREF _Toc535330243 \h </w:instrText>
      </w:r>
      <w:r>
        <w:fldChar w:fldCharType="separate"/>
      </w:r>
      <w:r>
        <w:t>45</w:t>
      </w:r>
      <w:r>
        <w:fldChar w:fldCharType="end"/>
      </w:r>
    </w:p>
    <w:p w14:paraId="6041BCD6" w14:textId="77777777" w:rsidR="00324C08" w:rsidRDefault="00324C08">
      <w:pPr>
        <w:pStyle w:val="TOC3"/>
        <w:rPr>
          <w:rFonts w:asciiTheme="minorHAnsi" w:eastAsiaTheme="minorEastAsia" w:hAnsiTheme="minorHAnsi" w:cstheme="minorBidi"/>
          <w:sz w:val="22"/>
          <w:szCs w:val="22"/>
        </w:rPr>
      </w:pPr>
      <w:r w:rsidRPr="00324C08">
        <w:t>4.11.4</w:t>
      </w:r>
      <w:r w:rsidRPr="00324C08">
        <w:rPr>
          <w:rFonts w:asciiTheme="minorHAnsi" w:hAnsiTheme="minorHAnsi" w:cstheme="minorBidi"/>
          <w:sz w:val="22"/>
          <w:szCs w:val="22"/>
        </w:rPr>
        <w:tab/>
      </w:r>
      <w:r w:rsidRPr="00400AE2">
        <w:rPr>
          <w:rFonts w:eastAsia="MS Mincho"/>
        </w:rPr>
        <w:t>Co-existence with other systems</w:t>
      </w:r>
      <w:r>
        <w:tab/>
      </w:r>
      <w:r>
        <w:fldChar w:fldCharType="begin" w:fldLock="1"/>
      </w:r>
      <w:r>
        <w:instrText xml:space="preserve"> PAGEREF _Toc535330244 \h </w:instrText>
      </w:r>
      <w:r>
        <w:fldChar w:fldCharType="separate"/>
      </w:r>
      <w:r>
        <w:t>45</w:t>
      </w:r>
      <w:r>
        <w:fldChar w:fldCharType="end"/>
      </w:r>
    </w:p>
    <w:p w14:paraId="54F64EA8" w14:textId="77777777" w:rsidR="00324C08" w:rsidRDefault="00324C08">
      <w:pPr>
        <w:pStyle w:val="TOC3"/>
        <w:rPr>
          <w:rFonts w:asciiTheme="minorHAnsi" w:eastAsiaTheme="minorEastAsia" w:hAnsiTheme="minorHAnsi" w:cstheme="minorBidi"/>
          <w:sz w:val="22"/>
          <w:szCs w:val="22"/>
        </w:rPr>
      </w:pPr>
      <w:r w:rsidRPr="00324C08">
        <w:lastRenderedPageBreak/>
        <w:t>4.11.5</w:t>
      </w:r>
      <w:r w:rsidRPr="00324C08">
        <w:rPr>
          <w:rFonts w:asciiTheme="minorHAnsi" w:hAnsiTheme="minorHAnsi" w:cstheme="minorBidi"/>
          <w:sz w:val="22"/>
          <w:szCs w:val="22"/>
        </w:rPr>
        <w:tab/>
      </w:r>
      <w:r w:rsidRPr="00400AE2">
        <w:rPr>
          <w:rFonts w:eastAsia="MS Mincho"/>
        </w:rPr>
        <w:t>Co-location with other base stations</w:t>
      </w:r>
      <w:r>
        <w:tab/>
      </w:r>
      <w:r>
        <w:fldChar w:fldCharType="begin" w:fldLock="1"/>
      </w:r>
      <w:r>
        <w:instrText xml:space="preserve"> PAGEREF _Toc535330245 \h </w:instrText>
      </w:r>
      <w:r>
        <w:fldChar w:fldCharType="separate"/>
      </w:r>
      <w:r>
        <w:t>45</w:t>
      </w:r>
      <w:r>
        <w:fldChar w:fldCharType="end"/>
      </w:r>
    </w:p>
    <w:p w14:paraId="083478F9" w14:textId="77777777" w:rsidR="00324C08" w:rsidRDefault="00324C08">
      <w:pPr>
        <w:pStyle w:val="TOC3"/>
        <w:rPr>
          <w:rFonts w:asciiTheme="minorHAnsi" w:eastAsiaTheme="minorEastAsia" w:hAnsiTheme="minorHAnsi" w:cstheme="minorBidi"/>
          <w:sz w:val="22"/>
          <w:szCs w:val="22"/>
        </w:rPr>
      </w:pPr>
      <w:r w:rsidRPr="00324C08">
        <w:t>4.11.6</w:t>
      </w:r>
      <w:r w:rsidRPr="00324C08">
        <w:rPr>
          <w:rFonts w:asciiTheme="minorHAnsi" w:hAnsiTheme="minorHAnsi" w:cstheme="minorBidi"/>
          <w:sz w:val="22"/>
          <w:szCs w:val="22"/>
        </w:rPr>
        <w:tab/>
      </w:r>
      <w:r w:rsidRPr="00400AE2">
        <w:rPr>
          <w:rFonts w:eastAsia="MS Mincho"/>
        </w:rPr>
        <w:t>Manufacturer's declarations of supported RF configurations</w:t>
      </w:r>
      <w:r>
        <w:tab/>
      </w:r>
      <w:r>
        <w:fldChar w:fldCharType="begin" w:fldLock="1"/>
      </w:r>
      <w:r>
        <w:instrText xml:space="preserve"> PAGEREF _Toc535330246 \h </w:instrText>
      </w:r>
      <w:r>
        <w:fldChar w:fldCharType="separate"/>
      </w:r>
      <w:r>
        <w:t>45</w:t>
      </w:r>
      <w:r>
        <w:fldChar w:fldCharType="end"/>
      </w:r>
    </w:p>
    <w:p w14:paraId="6011982F" w14:textId="77777777" w:rsidR="00324C08" w:rsidRDefault="00324C08">
      <w:pPr>
        <w:pStyle w:val="TOC2"/>
        <w:rPr>
          <w:rFonts w:asciiTheme="minorHAnsi" w:eastAsiaTheme="minorEastAsia" w:hAnsiTheme="minorHAnsi" w:cstheme="minorBidi"/>
          <w:sz w:val="22"/>
          <w:szCs w:val="22"/>
        </w:rPr>
      </w:pPr>
      <w:r w:rsidRPr="00324C08">
        <w:t>4.12</w:t>
      </w:r>
      <w:r w:rsidRPr="00324C08">
        <w:rPr>
          <w:rFonts w:asciiTheme="minorHAnsi" w:hAnsiTheme="minorHAnsi" w:cstheme="minorBidi"/>
          <w:sz w:val="22"/>
          <w:szCs w:val="22"/>
        </w:rPr>
        <w:tab/>
      </w:r>
      <w:r w:rsidRPr="00400AE2">
        <w:rPr>
          <w:rFonts w:eastAsia="MS Mincho"/>
        </w:rPr>
        <w:t>Test configuration for multi-carrier operations</w:t>
      </w:r>
      <w:r>
        <w:tab/>
      </w:r>
      <w:r>
        <w:fldChar w:fldCharType="begin" w:fldLock="1"/>
      </w:r>
      <w:r>
        <w:instrText xml:space="preserve"> PAGEREF _Toc535330247 \h </w:instrText>
      </w:r>
      <w:r>
        <w:fldChar w:fldCharType="separate"/>
      </w:r>
      <w:r>
        <w:t>46</w:t>
      </w:r>
      <w:r>
        <w:fldChar w:fldCharType="end"/>
      </w:r>
    </w:p>
    <w:p w14:paraId="1E0837F7" w14:textId="77777777" w:rsidR="00324C08" w:rsidRDefault="00324C08">
      <w:pPr>
        <w:pStyle w:val="TOC3"/>
        <w:rPr>
          <w:rFonts w:asciiTheme="minorHAnsi" w:eastAsiaTheme="minorEastAsia" w:hAnsiTheme="minorHAnsi" w:cstheme="minorBidi"/>
          <w:sz w:val="22"/>
          <w:szCs w:val="22"/>
        </w:rPr>
      </w:pPr>
      <w:r w:rsidRPr="00324C08">
        <w:t>4.12.1</w:t>
      </w:r>
      <w:r w:rsidRPr="00324C08">
        <w:rPr>
          <w:rFonts w:asciiTheme="minorHAnsi" w:hAnsiTheme="minorHAnsi" w:cstheme="minorBidi"/>
          <w:sz w:val="22"/>
          <w:szCs w:val="22"/>
        </w:rPr>
        <w:tab/>
      </w:r>
      <w:r w:rsidRPr="00400AE2">
        <w:rPr>
          <w:rFonts w:eastAsia="MS Mincho"/>
        </w:rPr>
        <w:t>UTC1: Contiguous spectrum operation test configuration</w:t>
      </w:r>
      <w:r>
        <w:tab/>
      </w:r>
      <w:r>
        <w:fldChar w:fldCharType="begin" w:fldLock="1"/>
      </w:r>
      <w:r>
        <w:instrText xml:space="preserve"> PAGEREF _Toc535330248 \h </w:instrText>
      </w:r>
      <w:r>
        <w:fldChar w:fldCharType="separate"/>
      </w:r>
      <w:r>
        <w:t>47</w:t>
      </w:r>
      <w:r>
        <w:fldChar w:fldCharType="end"/>
      </w:r>
    </w:p>
    <w:p w14:paraId="3C57BFFE" w14:textId="77777777" w:rsidR="00324C08" w:rsidRDefault="00324C08">
      <w:pPr>
        <w:pStyle w:val="TOC4"/>
        <w:rPr>
          <w:rFonts w:asciiTheme="minorHAnsi" w:eastAsiaTheme="minorEastAsia" w:hAnsiTheme="minorHAnsi" w:cstheme="minorBidi"/>
          <w:sz w:val="22"/>
          <w:szCs w:val="22"/>
        </w:rPr>
      </w:pPr>
      <w:r w:rsidRPr="00324C08">
        <w:t>4.12.1.1</w:t>
      </w:r>
      <w:r w:rsidRPr="00324C08">
        <w:rPr>
          <w:rFonts w:asciiTheme="minorHAnsi" w:hAnsiTheme="minorHAnsi" w:cstheme="minorBidi"/>
          <w:sz w:val="22"/>
          <w:szCs w:val="22"/>
        </w:rPr>
        <w:tab/>
      </w:r>
      <w:r w:rsidRPr="00400AE2">
        <w:rPr>
          <w:rFonts w:eastAsia="MS Mincho"/>
        </w:rPr>
        <w:t>UTC1 power allocation</w:t>
      </w:r>
      <w:r>
        <w:tab/>
      </w:r>
      <w:r>
        <w:fldChar w:fldCharType="begin" w:fldLock="1"/>
      </w:r>
      <w:r>
        <w:instrText xml:space="preserve"> PAGEREF _Toc535330249 \h </w:instrText>
      </w:r>
      <w:r>
        <w:fldChar w:fldCharType="separate"/>
      </w:r>
      <w:r>
        <w:t>47</w:t>
      </w:r>
      <w:r>
        <w:fldChar w:fldCharType="end"/>
      </w:r>
    </w:p>
    <w:p w14:paraId="0D6D5522" w14:textId="77777777" w:rsidR="00324C08" w:rsidRDefault="00324C08">
      <w:pPr>
        <w:pStyle w:val="TOC3"/>
        <w:rPr>
          <w:rFonts w:asciiTheme="minorHAnsi" w:eastAsiaTheme="minorEastAsia" w:hAnsiTheme="minorHAnsi" w:cstheme="minorBidi"/>
          <w:sz w:val="22"/>
          <w:szCs w:val="22"/>
        </w:rPr>
      </w:pPr>
      <w:r w:rsidRPr="00324C08">
        <w:t>4.12.2</w:t>
      </w:r>
      <w:r w:rsidRPr="00324C08">
        <w:rPr>
          <w:rFonts w:asciiTheme="minorHAnsi" w:hAnsiTheme="minorHAnsi" w:cstheme="minorBidi"/>
          <w:sz w:val="22"/>
          <w:szCs w:val="22"/>
        </w:rPr>
        <w:tab/>
      </w:r>
      <w:r w:rsidRPr="00400AE2">
        <w:rPr>
          <w:rFonts w:eastAsia="MS Mincho"/>
        </w:rPr>
        <w:t>UTC2: Non-contiguous spectrum operation test configuration</w:t>
      </w:r>
      <w:r>
        <w:tab/>
      </w:r>
      <w:r>
        <w:fldChar w:fldCharType="begin" w:fldLock="1"/>
      </w:r>
      <w:r>
        <w:instrText xml:space="preserve"> PAGEREF _Toc535330250 \h </w:instrText>
      </w:r>
      <w:r>
        <w:fldChar w:fldCharType="separate"/>
      </w:r>
      <w:r>
        <w:t>47</w:t>
      </w:r>
      <w:r>
        <w:fldChar w:fldCharType="end"/>
      </w:r>
    </w:p>
    <w:p w14:paraId="3667B55F" w14:textId="77777777" w:rsidR="00324C08" w:rsidRDefault="00324C08">
      <w:pPr>
        <w:pStyle w:val="TOC4"/>
        <w:rPr>
          <w:rFonts w:asciiTheme="minorHAnsi" w:eastAsiaTheme="minorEastAsia" w:hAnsiTheme="minorHAnsi" w:cstheme="minorBidi"/>
          <w:sz w:val="22"/>
          <w:szCs w:val="22"/>
        </w:rPr>
      </w:pPr>
      <w:r>
        <w:t>4.12.2.1</w:t>
      </w:r>
      <w:r>
        <w:rPr>
          <w:rFonts w:asciiTheme="minorHAnsi" w:eastAsiaTheme="minorEastAsia" w:hAnsiTheme="minorHAnsi" w:cstheme="minorBidi"/>
          <w:sz w:val="22"/>
          <w:szCs w:val="22"/>
        </w:rPr>
        <w:tab/>
      </w:r>
      <w:r>
        <w:t>UTC2</w:t>
      </w:r>
      <w:r w:rsidRPr="00400AE2">
        <w:rPr>
          <w:rFonts w:eastAsia="MS Mincho"/>
        </w:rPr>
        <w:t xml:space="preserve"> power allocation</w:t>
      </w:r>
      <w:r>
        <w:tab/>
      </w:r>
      <w:r>
        <w:fldChar w:fldCharType="begin" w:fldLock="1"/>
      </w:r>
      <w:r>
        <w:instrText xml:space="preserve"> PAGEREF _Toc535330251 \h </w:instrText>
      </w:r>
      <w:r>
        <w:fldChar w:fldCharType="separate"/>
      </w:r>
      <w:r>
        <w:t>47</w:t>
      </w:r>
      <w:r>
        <w:fldChar w:fldCharType="end"/>
      </w:r>
    </w:p>
    <w:p w14:paraId="43A5C3F2" w14:textId="77777777" w:rsidR="00324C08" w:rsidRDefault="00324C08">
      <w:pPr>
        <w:pStyle w:val="TOC3"/>
        <w:rPr>
          <w:rFonts w:asciiTheme="minorHAnsi" w:eastAsiaTheme="minorEastAsia" w:hAnsiTheme="minorHAnsi" w:cstheme="minorBidi"/>
          <w:sz w:val="22"/>
          <w:szCs w:val="22"/>
        </w:rPr>
      </w:pPr>
      <w:r w:rsidRPr="00324C08">
        <w:t>4.12.3</w:t>
      </w:r>
      <w:r w:rsidRPr="00324C08">
        <w:rPr>
          <w:rFonts w:asciiTheme="minorHAnsi" w:hAnsiTheme="minorHAnsi" w:cstheme="minorBidi"/>
          <w:sz w:val="22"/>
          <w:szCs w:val="22"/>
        </w:rPr>
        <w:tab/>
      </w:r>
      <w:r w:rsidRPr="00400AE2">
        <w:rPr>
          <w:rFonts w:eastAsia="MS Mincho"/>
        </w:rPr>
        <w:t>Multi-band operation test configurations</w:t>
      </w:r>
      <w:r>
        <w:tab/>
      </w:r>
      <w:r>
        <w:fldChar w:fldCharType="begin" w:fldLock="1"/>
      </w:r>
      <w:r>
        <w:instrText xml:space="preserve"> PAGEREF _Toc535330252 \h </w:instrText>
      </w:r>
      <w:r>
        <w:fldChar w:fldCharType="separate"/>
      </w:r>
      <w:r>
        <w:t>47</w:t>
      </w:r>
      <w:r>
        <w:fldChar w:fldCharType="end"/>
      </w:r>
    </w:p>
    <w:p w14:paraId="495AEADD" w14:textId="77777777" w:rsidR="00324C08" w:rsidRDefault="00324C08">
      <w:pPr>
        <w:pStyle w:val="TOC4"/>
        <w:rPr>
          <w:rFonts w:asciiTheme="minorHAnsi" w:eastAsiaTheme="minorEastAsia" w:hAnsiTheme="minorHAnsi" w:cstheme="minorBidi"/>
          <w:sz w:val="22"/>
          <w:szCs w:val="22"/>
        </w:rPr>
      </w:pPr>
      <w:r w:rsidRPr="00324C08">
        <w:t>4.12.3.1</w:t>
      </w:r>
      <w:r w:rsidRPr="00324C08">
        <w:rPr>
          <w:rFonts w:asciiTheme="minorHAnsi" w:hAnsiTheme="minorHAnsi" w:cstheme="minorBidi"/>
          <w:sz w:val="22"/>
          <w:szCs w:val="22"/>
        </w:rPr>
        <w:tab/>
      </w:r>
      <w:r w:rsidRPr="00400AE2">
        <w:rPr>
          <w:rFonts w:eastAsia="MS Mincho"/>
        </w:rPr>
        <w:t>UTC3: Multi-band test configuration for full carrier allocation</w:t>
      </w:r>
      <w:r>
        <w:tab/>
      </w:r>
      <w:r>
        <w:fldChar w:fldCharType="begin" w:fldLock="1"/>
      </w:r>
      <w:r>
        <w:instrText xml:space="preserve"> PAGEREF _Toc535330253 \h </w:instrText>
      </w:r>
      <w:r>
        <w:fldChar w:fldCharType="separate"/>
      </w:r>
      <w:r>
        <w:t>47</w:t>
      </w:r>
      <w:r>
        <w:fldChar w:fldCharType="end"/>
      </w:r>
    </w:p>
    <w:p w14:paraId="3FF0F2DB" w14:textId="77777777" w:rsidR="00324C08" w:rsidRDefault="00324C08">
      <w:pPr>
        <w:pStyle w:val="TOC5"/>
        <w:rPr>
          <w:rFonts w:asciiTheme="minorHAnsi" w:eastAsiaTheme="minorEastAsia" w:hAnsiTheme="minorHAnsi" w:cstheme="minorBidi"/>
          <w:sz w:val="22"/>
          <w:szCs w:val="22"/>
        </w:rPr>
      </w:pPr>
      <w:r>
        <w:t>4.12.3.1.1</w:t>
      </w:r>
      <w:r>
        <w:rPr>
          <w:rFonts w:asciiTheme="minorHAnsi" w:eastAsiaTheme="minorEastAsia" w:hAnsiTheme="minorHAnsi" w:cstheme="minorBidi"/>
          <w:sz w:val="22"/>
          <w:szCs w:val="22"/>
        </w:rPr>
        <w:tab/>
      </w:r>
      <w:r>
        <w:t>UTC3 power allocation</w:t>
      </w:r>
      <w:r>
        <w:tab/>
      </w:r>
      <w:r>
        <w:fldChar w:fldCharType="begin" w:fldLock="1"/>
      </w:r>
      <w:r>
        <w:instrText xml:space="preserve"> PAGEREF _Toc535330254 \h </w:instrText>
      </w:r>
      <w:r>
        <w:fldChar w:fldCharType="separate"/>
      </w:r>
      <w:r>
        <w:t>48</w:t>
      </w:r>
      <w:r>
        <w:fldChar w:fldCharType="end"/>
      </w:r>
    </w:p>
    <w:p w14:paraId="19A19BD8" w14:textId="77777777" w:rsidR="00324C08" w:rsidRDefault="00324C08">
      <w:pPr>
        <w:pStyle w:val="TOC4"/>
        <w:rPr>
          <w:rFonts w:asciiTheme="minorHAnsi" w:eastAsiaTheme="minorEastAsia" w:hAnsiTheme="minorHAnsi" w:cstheme="minorBidi"/>
          <w:sz w:val="22"/>
          <w:szCs w:val="22"/>
        </w:rPr>
      </w:pPr>
      <w:r w:rsidRPr="00324C08">
        <w:t>4.12.3.2</w:t>
      </w:r>
      <w:r w:rsidRPr="00324C08">
        <w:rPr>
          <w:rFonts w:asciiTheme="minorHAnsi" w:hAnsiTheme="minorHAnsi" w:cstheme="minorBidi"/>
          <w:sz w:val="22"/>
          <w:szCs w:val="22"/>
        </w:rPr>
        <w:tab/>
      </w:r>
      <w:r w:rsidRPr="00400AE2">
        <w:rPr>
          <w:rFonts w:eastAsia="MS Mincho"/>
        </w:rPr>
        <w:t>UTC4: Multi-band test configuration with high PSD per carrier</w:t>
      </w:r>
      <w:r>
        <w:tab/>
      </w:r>
      <w:r>
        <w:fldChar w:fldCharType="begin" w:fldLock="1"/>
      </w:r>
      <w:r>
        <w:instrText xml:space="preserve"> PAGEREF _Toc535330255 \h </w:instrText>
      </w:r>
      <w:r>
        <w:fldChar w:fldCharType="separate"/>
      </w:r>
      <w:r>
        <w:t>48</w:t>
      </w:r>
      <w:r>
        <w:fldChar w:fldCharType="end"/>
      </w:r>
    </w:p>
    <w:p w14:paraId="67E4709A" w14:textId="77777777" w:rsidR="00324C08" w:rsidRDefault="00324C08">
      <w:pPr>
        <w:pStyle w:val="TOC5"/>
        <w:rPr>
          <w:rFonts w:asciiTheme="minorHAnsi" w:eastAsiaTheme="minorEastAsia" w:hAnsiTheme="minorHAnsi" w:cstheme="minorBidi"/>
          <w:sz w:val="22"/>
          <w:szCs w:val="22"/>
        </w:rPr>
      </w:pPr>
      <w:r>
        <w:t>4.12.3.2.1</w:t>
      </w:r>
      <w:r>
        <w:rPr>
          <w:rFonts w:asciiTheme="minorHAnsi" w:eastAsiaTheme="minorEastAsia" w:hAnsiTheme="minorHAnsi" w:cstheme="minorBidi"/>
          <w:sz w:val="22"/>
          <w:szCs w:val="22"/>
        </w:rPr>
        <w:tab/>
      </w:r>
      <w:r>
        <w:t>UTC4 power allocation</w:t>
      </w:r>
      <w:r>
        <w:tab/>
      </w:r>
      <w:r>
        <w:fldChar w:fldCharType="begin" w:fldLock="1"/>
      </w:r>
      <w:r>
        <w:instrText xml:space="preserve"> PAGEREF _Toc535330256 \h </w:instrText>
      </w:r>
      <w:r>
        <w:fldChar w:fldCharType="separate"/>
      </w:r>
      <w:r>
        <w:t>49</w:t>
      </w:r>
      <w:r>
        <w:fldChar w:fldCharType="end"/>
      </w:r>
    </w:p>
    <w:p w14:paraId="41C0BA8F" w14:textId="77777777" w:rsidR="00324C08" w:rsidRDefault="00324C08">
      <w:pPr>
        <w:pStyle w:val="TOC3"/>
        <w:rPr>
          <w:rFonts w:asciiTheme="minorHAnsi" w:eastAsiaTheme="minorEastAsia" w:hAnsiTheme="minorHAnsi" w:cstheme="minorBidi"/>
          <w:sz w:val="22"/>
          <w:szCs w:val="22"/>
        </w:rPr>
      </w:pPr>
      <w:r w:rsidRPr="00324C08">
        <w:t>4.12.4</w:t>
      </w:r>
      <w:r w:rsidRPr="00324C08">
        <w:rPr>
          <w:rFonts w:asciiTheme="minorHAnsi" w:hAnsiTheme="minorHAnsi" w:cstheme="minorBidi"/>
          <w:sz w:val="22"/>
          <w:szCs w:val="22"/>
        </w:rPr>
        <w:tab/>
      </w:r>
      <w:r>
        <w:t>Applicability of test configurations</w:t>
      </w:r>
      <w:r>
        <w:tab/>
      </w:r>
      <w:r>
        <w:fldChar w:fldCharType="begin" w:fldLock="1"/>
      </w:r>
      <w:r>
        <w:instrText xml:space="preserve"> PAGEREF _Toc535330257 \h </w:instrText>
      </w:r>
      <w:r>
        <w:fldChar w:fldCharType="separate"/>
      </w:r>
      <w:r>
        <w:t>49</w:t>
      </w:r>
      <w:r>
        <w:fldChar w:fldCharType="end"/>
      </w:r>
    </w:p>
    <w:p w14:paraId="19C1C808" w14:textId="77777777" w:rsidR="00324C08" w:rsidRDefault="00324C08">
      <w:pPr>
        <w:pStyle w:val="TOC2"/>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_Toc535330258 \h </w:instrText>
      </w:r>
      <w:r>
        <w:fldChar w:fldCharType="separate"/>
      </w:r>
      <w:r>
        <w:t>51</w:t>
      </w:r>
      <w:r>
        <w:fldChar w:fldCharType="end"/>
      </w:r>
    </w:p>
    <w:p w14:paraId="3A23AAB5" w14:textId="77777777" w:rsidR="00324C08" w:rsidRDefault="00324C08">
      <w:pPr>
        <w:pStyle w:val="TOC1"/>
        <w:rPr>
          <w:rFonts w:asciiTheme="minorHAnsi" w:eastAsiaTheme="minorEastAsia" w:hAnsiTheme="minorHAnsi" w:cstheme="minorBidi"/>
          <w:szCs w:val="22"/>
        </w:rPr>
      </w:pPr>
      <w:r w:rsidRPr="00324C08">
        <w:t>5</w:t>
      </w:r>
      <w:r>
        <w:rPr>
          <w:rFonts w:asciiTheme="minorHAnsi" w:hAnsiTheme="minorHAnsi" w:cstheme="minorBidi"/>
          <w:szCs w:val="22"/>
        </w:rPr>
        <w:tab/>
      </w:r>
      <w:r>
        <w:t>Format and interpretation of tests</w:t>
      </w:r>
      <w:r>
        <w:tab/>
      </w:r>
      <w:r>
        <w:fldChar w:fldCharType="begin" w:fldLock="1"/>
      </w:r>
      <w:r>
        <w:instrText xml:space="preserve"> PAGEREF _Toc535330259 \h </w:instrText>
      </w:r>
      <w:r>
        <w:fldChar w:fldCharType="separate"/>
      </w:r>
      <w:r>
        <w:t>52</w:t>
      </w:r>
      <w:r>
        <w:fldChar w:fldCharType="end"/>
      </w:r>
    </w:p>
    <w:p w14:paraId="0558A664" w14:textId="77777777" w:rsidR="00324C08" w:rsidRDefault="00324C08">
      <w:pPr>
        <w:pStyle w:val="TOC1"/>
        <w:rPr>
          <w:rFonts w:asciiTheme="minorHAnsi" w:eastAsiaTheme="minorEastAsia" w:hAnsiTheme="minorHAnsi" w:cstheme="minorBidi"/>
          <w:szCs w:val="22"/>
        </w:rPr>
      </w:pPr>
      <w:r w:rsidRPr="00324C08">
        <w:t>6</w:t>
      </w:r>
      <w:r>
        <w:rPr>
          <w:rFonts w:asciiTheme="minorHAnsi" w:hAnsiTheme="minorHAnsi"/>
          <w:szCs w:val="22"/>
        </w:rPr>
        <w:tab/>
      </w:r>
      <w:r w:rsidRPr="00400AE2">
        <w:rPr>
          <w:rFonts w:cs="v4.2.0"/>
        </w:rPr>
        <w:t>Transmitter</w:t>
      </w:r>
      <w:r>
        <w:tab/>
      </w:r>
      <w:r>
        <w:fldChar w:fldCharType="begin" w:fldLock="1"/>
      </w:r>
      <w:r>
        <w:instrText xml:space="preserve"> PAGEREF _Toc535330260 \h </w:instrText>
      </w:r>
      <w:r>
        <w:fldChar w:fldCharType="separate"/>
      </w:r>
      <w:r>
        <w:t>52</w:t>
      </w:r>
      <w:r>
        <w:fldChar w:fldCharType="end"/>
      </w:r>
    </w:p>
    <w:p w14:paraId="34F40C7E" w14:textId="77777777" w:rsidR="00324C08" w:rsidRDefault="00324C08">
      <w:pPr>
        <w:pStyle w:val="TOC2"/>
        <w:rPr>
          <w:rFonts w:asciiTheme="minorHAnsi" w:eastAsiaTheme="minorEastAsia" w:hAnsiTheme="minorHAnsi" w:cstheme="minorBidi"/>
          <w:sz w:val="22"/>
          <w:szCs w:val="22"/>
        </w:rPr>
      </w:pPr>
      <w:r w:rsidRPr="00324C08">
        <w:t>6.1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_Toc535330261 \h </w:instrText>
      </w:r>
      <w:r>
        <w:fldChar w:fldCharType="separate"/>
      </w:r>
      <w:r>
        <w:t>52</w:t>
      </w:r>
      <w:r>
        <w:fldChar w:fldCharType="end"/>
      </w:r>
    </w:p>
    <w:p w14:paraId="1190002A" w14:textId="77777777" w:rsidR="00324C08" w:rsidRDefault="00324C08">
      <w:pPr>
        <w:pStyle w:val="TOC3"/>
        <w:rPr>
          <w:rFonts w:asciiTheme="minorHAnsi" w:eastAsiaTheme="minorEastAsia" w:hAnsiTheme="minorHAnsi" w:cstheme="minorBidi"/>
          <w:sz w:val="22"/>
          <w:szCs w:val="22"/>
        </w:rPr>
      </w:pPr>
      <w:r w:rsidRPr="00324C08">
        <w:t>6.1.1</w:t>
      </w:r>
      <w:r w:rsidRPr="00324C08">
        <w:rPr>
          <w:rFonts w:asciiTheme="minorHAnsi" w:eastAsiaTheme="minorEastAsia" w:hAnsiTheme="minorHAnsi"/>
          <w:sz w:val="22"/>
          <w:szCs w:val="22"/>
        </w:rPr>
        <w:tab/>
      </w:r>
      <w:r w:rsidRPr="00400AE2">
        <w:rPr>
          <w:rFonts w:cs="v4.2.0"/>
        </w:rPr>
        <w:t>Test Models</w:t>
      </w:r>
      <w:r>
        <w:tab/>
      </w:r>
      <w:r>
        <w:fldChar w:fldCharType="begin" w:fldLock="1"/>
      </w:r>
      <w:r>
        <w:instrText xml:space="preserve"> PAGEREF _Toc535330262 \h </w:instrText>
      </w:r>
      <w:r>
        <w:fldChar w:fldCharType="separate"/>
      </w:r>
      <w:r>
        <w:t>53</w:t>
      </w:r>
      <w:r>
        <w:fldChar w:fldCharType="end"/>
      </w:r>
    </w:p>
    <w:p w14:paraId="5C62FC2F" w14:textId="77777777" w:rsidR="00324C08" w:rsidRDefault="00324C08">
      <w:pPr>
        <w:pStyle w:val="TOC4"/>
        <w:rPr>
          <w:rFonts w:asciiTheme="minorHAnsi" w:eastAsiaTheme="minorEastAsia" w:hAnsiTheme="minorHAnsi" w:cstheme="minorBidi"/>
          <w:sz w:val="22"/>
          <w:szCs w:val="22"/>
        </w:rPr>
      </w:pPr>
      <w:r w:rsidRPr="00324C08">
        <w:t>6.1.1.1</w:t>
      </w:r>
      <w:r w:rsidRPr="00324C08">
        <w:rPr>
          <w:rFonts w:asciiTheme="minorHAnsi" w:eastAsiaTheme="minorEastAsia" w:hAnsiTheme="minorHAnsi"/>
          <w:sz w:val="22"/>
          <w:szCs w:val="22"/>
        </w:rPr>
        <w:tab/>
      </w:r>
      <w:r w:rsidRPr="00400AE2">
        <w:rPr>
          <w:rFonts w:cs="v4.2.0"/>
        </w:rPr>
        <w:t>Test Model 1 – TM1</w:t>
      </w:r>
      <w:r>
        <w:tab/>
      </w:r>
      <w:r>
        <w:fldChar w:fldCharType="begin" w:fldLock="1"/>
      </w:r>
      <w:r>
        <w:instrText xml:space="preserve"> PAGEREF _Toc535330263 \h </w:instrText>
      </w:r>
      <w:r>
        <w:fldChar w:fldCharType="separate"/>
      </w:r>
      <w:r>
        <w:t>53</w:t>
      </w:r>
      <w:r>
        <w:fldChar w:fldCharType="end"/>
      </w:r>
    </w:p>
    <w:p w14:paraId="5C71885D" w14:textId="77777777" w:rsidR="00324C08" w:rsidRDefault="00324C08">
      <w:pPr>
        <w:pStyle w:val="TOC4"/>
        <w:rPr>
          <w:rFonts w:asciiTheme="minorHAnsi" w:eastAsiaTheme="minorEastAsia" w:hAnsiTheme="minorHAnsi" w:cstheme="minorBidi"/>
          <w:sz w:val="22"/>
          <w:szCs w:val="22"/>
        </w:rPr>
      </w:pPr>
      <w:r w:rsidRPr="00324C08">
        <w:t>6.1.1.2</w:t>
      </w:r>
      <w:r w:rsidRPr="00324C08">
        <w:rPr>
          <w:rFonts w:asciiTheme="minorHAnsi" w:eastAsiaTheme="minorEastAsia" w:hAnsiTheme="minorHAnsi"/>
          <w:sz w:val="22"/>
          <w:szCs w:val="22"/>
        </w:rPr>
        <w:tab/>
      </w:r>
      <w:r w:rsidRPr="00400AE2">
        <w:rPr>
          <w:rFonts w:cs="v4.2.0"/>
        </w:rPr>
        <w:t>Test Model 2 – TM2</w:t>
      </w:r>
      <w:r>
        <w:tab/>
      </w:r>
      <w:r>
        <w:fldChar w:fldCharType="begin" w:fldLock="1"/>
      </w:r>
      <w:r>
        <w:instrText xml:space="preserve"> PAGEREF _Toc535330264 \h </w:instrText>
      </w:r>
      <w:r>
        <w:fldChar w:fldCharType="separate"/>
      </w:r>
      <w:r>
        <w:t>56</w:t>
      </w:r>
      <w:r>
        <w:fldChar w:fldCharType="end"/>
      </w:r>
    </w:p>
    <w:p w14:paraId="0A894A34" w14:textId="77777777" w:rsidR="00324C08" w:rsidRDefault="00324C08">
      <w:pPr>
        <w:pStyle w:val="TOC4"/>
        <w:rPr>
          <w:rFonts w:asciiTheme="minorHAnsi" w:eastAsiaTheme="minorEastAsia" w:hAnsiTheme="minorHAnsi" w:cstheme="minorBidi"/>
          <w:sz w:val="22"/>
          <w:szCs w:val="22"/>
        </w:rPr>
      </w:pPr>
      <w:r w:rsidRPr="00324C08">
        <w:t>6.1.1.3</w:t>
      </w:r>
      <w:r w:rsidRPr="00324C08">
        <w:rPr>
          <w:rFonts w:asciiTheme="minorHAnsi" w:eastAsiaTheme="minorEastAsia" w:hAnsiTheme="minorHAnsi"/>
          <w:sz w:val="22"/>
          <w:szCs w:val="22"/>
        </w:rPr>
        <w:tab/>
      </w:r>
      <w:r w:rsidRPr="00400AE2">
        <w:rPr>
          <w:rFonts w:cs="v4.2.0"/>
        </w:rPr>
        <w:t>Test Model 3 – TM3</w:t>
      </w:r>
      <w:r>
        <w:tab/>
      </w:r>
      <w:r>
        <w:fldChar w:fldCharType="begin" w:fldLock="1"/>
      </w:r>
      <w:r>
        <w:instrText xml:space="preserve"> PAGEREF _Toc535330265 \h </w:instrText>
      </w:r>
      <w:r>
        <w:fldChar w:fldCharType="separate"/>
      </w:r>
      <w:r>
        <w:t>56</w:t>
      </w:r>
      <w:r>
        <w:fldChar w:fldCharType="end"/>
      </w:r>
    </w:p>
    <w:p w14:paraId="4FF06E61" w14:textId="77777777" w:rsidR="00324C08" w:rsidRDefault="00324C08">
      <w:pPr>
        <w:pStyle w:val="TOC4"/>
        <w:rPr>
          <w:rFonts w:asciiTheme="minorHAnsi" w:eastAsiaTheme="minorEastAsia" w:hAnsiTheme="minorHAnsi" w:cstheme="minorBidi"/>
          <w:sz w:val="22"/>
          <w:szCs w:val="22"/>
        </w:rPr>
      </w:pPr>
      <w:r w:rsidRPr="00324C08">
        <w:t>6.1.1.4</w:t>
      </w:r>
      <w:r w:rsidRPr="00324C08">
        <w:rPr>
          <w:rFonts w:asciiTheme="minorHAnsi" w:eastAsiaTheme="minorEastAsia" w:hAnsiTheme="minorHAnsi"/>
          <w:sz w:val="22"/>
          <w:szCs w:val="22"/>
        </w:rPr>
        <w:tab/>
      </w:r>
      <w:r w:rsidRPr="00400AE2">
        <w:rPr>
          <w:rFonts w:cs="v4.2.0"/>
        </w:rPr>
        <w:t>Test Model 4 – TM4</w:t>
      </w:r>
      <w:r>
        <w:tab/>
      </w:r>
      <w:r>
        <w:fldChar w:fldCharType="begin" w:fldLock="1"/>
      </w:r>
      <w:r>
        <w:instrText xml:space="preserve"> PAGEREF _Toc535330266 \h </w:instrText>
      </w:r>
      <w:r>
        <w:fldChar w:fldCharType="separate"/>
      </w:r>
      <w:r>
        <w:t>57</w:t>
      </w:r>
      <w:r>
        <w:fldChar w:fldCharType="end"/>
      </w:r>
    </w:p>
    <w:p w14:paraId="55C74FA3" w14:textId="77777777" w:rsidR="00324C08" w:rsidRDefault="00324C08">
      <w:pPr>
        <w:pStyle w:val="TOC4"/>
        <w:rPr>
          <w:rFonts w:asciiTheme="minorHAnsi" w:eastAsiaTheme="minorEastAsia" w:hAnsiTheme="minorHAnsi" w:cstheme="minorBidi"/>
          <w:sz w:val="22"/>
          <w:szCs w:val="22"/>
        </w:rPr>
      </w:pPr>
      <w:r w:rsidRPr="00324C08">
        <w:t>6.1.1.4A</w:t>
      </w:r>
      <w:r w:rsidRPr="00324C08">
        <w:rPr>
          <w:rFonts w:asciiTheme="minorHAnsi" w:eastAsiaTheme="minorEastAsia" w:hAnsiTheme="minorHAnsi"/>
          <w:sz w:val="22"/>
          <w:szCs w:val="22"/>
        </w:rPr>
        <w:tab/>
      </w:r>
      <w:r w:rsidRPr="00400AE2">
        <w:rPr>
          <w:rFonts w:cs="v4.2.0"/>
        </w:rPr>
        <w:t>Test Model 5 – TM5</w:t>
      </w:r>
      <w:r>
        <w:tab/>
      </w:r>
      <w:r>
        <w:fldChar w:fldCharType="begin" w:fldLock="1"/>
      </w:r>
      <w:r>
        <w:instrText xml:space="preserve"> PAGEREF _Toc535330267 \h </w:instrText>
      </w:r>
      <w:r>
        <w:fldChar w:fldCharType="separate"/>
      </w:r>
      <w:r>
        <w:t>58</w:t>
      </w:r>
      <w:r>
        <w:fldChar w:fldCharType="end"/>
      </w:r>
    </w:p>
    <w:p w14:paraId="5A46F63B" w14:textId="77777777" w:rsidR="00324C08" w:rsidRDefault="00324C08">
      <w:pPr>
        <w:pStyle w:val="TOC4"/>
        <w:rPr>
          <w:rFonts w:asciiTheme="minorHAnsi" w:eastAsiaTheme="minorEastAsia" w:hAnsiTheme="minorHAnsi" w:cstheme="minorBidi"/>
          <w:sz w:val="22"/>
          <w:szCs w:val="22"/>
        </w:rPr>
      </w:pPr>
      <w:r w:rsidRPr="00324C08">
        <w:t>6.1.1.4B</w:t>
      </w:r>
      <w:r w:rsidRPr="00324C08">
        <w:rPr>
          <w:rFonts w:asciiTheme="minorHAnsi" w:eastAsiaTheme="minorEastAsia" w:hAnsiTheme="minorHAnsi"/>
          <w:sz w:val="22"/>
          <w:szCs w:val="22"/>
        </w:rPr>
        <w:tab/>
      </w:r>
      <w:r w:rsidRPr="00400AE2">
        <w:rPr>
          <w:rFonts w:cs="v4.2.0"/>
        </w:rPr>
        <w:t>Test Model 6 – TM6</w:t>
      </w:r>
      <w:r>
        <w:tab/>
      </w:r>
      <w:r>
        <w:fldChar w:fldCharType="begin" w:fldLock="1"/>
      </w:r>
      <w:r>
        <w:instrText xml:space="preserve"> PAGEREF _Toc535330268 \h </w:instrText>
      </w:r>
      <w:r>
        <w:fldChar w:fldCharType="separate"/>
      </w:r>
      <w:r>
        <w:t>59</w:t>
      </w:r>
      <w:r>
        <w:fldChar w:fldCharType="end"/>
      </w:r>
    </w:p>
    <w:p w14:paraId="6F61235A" w14:textId="77777777" w:rsidR="00324C08" w:rsidRDefault="00324C08">
      <w:pPr>
        <w:pStyle w:val="TOC4"/>
        <w:rPr>
          <w:rFonts w:asciiTheme="minorHAnsi" w:eastAsiaTheme="minorEastAsia" w:hAnsiTheme="minorHAnsi" w:cstheme="minorBidi"/>
          <w:sz w:val="22"/>
          <w:szCs w:val="22"/>
        </w:rPr>
      </w:pPr>
      <w:r w:rsidRPr="00324C08">
        <w:t>6.1.1.5</w:t>
      </w:r>
      <w:r w:rsidRPr="00324C08">
        <w:rPr>
          <w:rFonts w:asciiTheme="minorHAnsi" w:eastAsiaTheme="minorEastAsia" w:hAnsiTheme="minorHAnsi"/>
          <w:sz w:val="22"/>
          <w:szCs w:val="22"/>
        </w:rPr>
        <w:tab/>
      </w:r>
      <w:r w:rsidRPr="00400AE2">
        <w:rPr>
          <w:rFonts w:cs="v4.2.0"/>
        </w:rPr>
        <w:t>DPCH Structure of the Downlink Test Models</w:t>
      </w:r>
      <w:r>
        <w:tab/>
      </w:r>
      <w:r>
        <w:fldChar w:fldCharType="begin" w:fldLock="1"/>
      </w:r>
      <w:r>
        <w:instrText xml:space="preserve"> PAGEREF _Toc535330269 \h </w:instrText>
      </w:r>
      <w:r>
        <w:fldChar w:fldCharType="separate"/>
      </w:r>
      <w:r>
        <w:t>61</w:t>
      </w:r>
      <w:r>
        <w:fldChar w:fldCharType="end"/>
      </w:r>
    </w:p>
    <w:p w14:paraId="7C961F70" w14:textId="77777777" w:rsidR="00324C08" w:rsidRDefault="00324C08">
      <w:pPr>
        <w:pStyle w:val="TOC4"/>
        <w:rPr>
          <w:rFonts w:asciiTheme="minorHAnsi" w:eastAsiaTheme="minorEastAsia" w:hAnsiTheme="minorHAnsi" w:cstheme="minorBidi"/>
          <w:sz w:val="22"/>
          <w:szCs w:val="22"/>
        </w:rPr>
      </w:pPr>
      <w:r w:rsidRPr="00324C08">
        <w:t>6.1.1.6</w:t>
      </w:r>
      <w:r w:rsidRPr="00324C08">
        <w:rPr>
          <w:rFonts w:asciiTheme="minorHAnsi" w:eastAsiaTheme="minorEastAsia" w:hAnsiTheme="minorHAnsi"/>
          <w:sz w:val="22"/>
          <w:szCs w:val="22"/>
        </w:rPr>
        <w:tab/>
      </w:r>
      <w:r w:rsidRPr="00400AE2">
        <w:rPr>
          <w:rFonts w:cs="v4.2.0"/>
        </w:rPr>
        <w:t>Common channel Structure of the Downlink Test Models</w:t>
      </w:r>
      <w:r>
        <w:tab/>
      </w:r>
      <w:r>
        <w:fldChar w:fldCharType="begin" w:fldLock="1"/>
      </w:r>
      <w:r>
        <w:instrText xml:space="preserve"> PAGEREF _Toc535330270 \h </w:instrText>
      </w:r>
      <w:r>
        <w:fldChar w:fldCharType="separate"/>
      </w:r>
      <w:r>
        <w:t>62</w:t>
      </w:r>
      <w:r>
        <w:fldChar w:fldCharType="end"/>
      </w:r>
    </w:p>
    <w:p w14:paraId="264113AF" w14:textId="77777777" w:rsidR="00324C08" w:rsidRDefault="00324C08">
      <w:pPr>
        <w:pStyle w:val="TOC5"/>
        <w:rPr>
          <w:rFonts w:asciiTheme="minorHAnsi" w:eastAsiaTheme="minorEastAsia" w:hAnsiTheme="minorHAnsi" w:cstheme="minorBidi"/>
          <w:sz w:val="22"/>
          <w:szCs w:val="22"/>
        </w:rPr>
      </w:pPr>
      <w:r w:rsidRPr="00324C08">
        <w:t>6.1.1.6.1</w:t>
      </w:r>
      <w:r w:rsidRPr="00324C08">
        <w:rPr>
          <w:rFonts w:asciiTheme="minorHAnsi" w:eastAsiaTheme="minorEastAsia" w:hAnsiTheme="minorHAnsi"/>
          <w:sz w:val="22"/>
          <w:szCs w:val="22"/>
        </w:rPr>
        <w:tab/>
      </w:r>
      <w:r w:rsidRPr="00400AE2">
        <w:rPr>
          <w:rFonts w:cs="v4.2.0"/>
        </w:rPr>
        <w:t>P-CCPCH</w:t>
      </w:r>
      <w:r>
        <w:tab/>
      </w:r>
      <w:r>
        <w:fldChar w:fldCharType="begin" w:fldLock="1"/>
      </w:r>
      <w:r>
        <w:instrText xml:space="preserve"> PAGEREF _Toc535330271 \h </w:instrText>
      </w:r>
      <w:r>
        <w:fldChar w:fldCharType="separate"/>
      </w:r>
      <w:r>
        <w:t>62</w:t>
      </w:r>
      <w:r>
        <w:fldChar w:fldCharType="end"/>
      </w:r>
    </w:p>
    <w:p w14:paraId="299CEE20" w14:textId="77777777" w:rsidR="00324C08" w:rsidRDefault="00324C08">
      <w:pPr>
        <w:pStyle w:val="TOC5"/>
        <w:rPr>
          <w:rFonts w:asciiTheme="minorHAnsi" w:eastAsiaTheme="minorEastAsia" w:hAnsiTheme="minorHAnsi" w:cstheme="minorBidi"/>
          <w:sz w:val="22"/>
          <w:szCs w:val="22"/>
        </w:rPr>
      </w:pPr>
      <w:r w:rsidRPr="00324C08">
        <w:t>6.1.1.6.2</w:t>
      </w:r>
      <w:r w:rsidRPr="00324C08">
        <w:rPr>
          <w:rFonts w:asciiTheme="minorHAnsi" w:eastAsiaTheme="minorEastAsia" w:hAnsiTheme="minorHAnsi"/>
          <w:sz w:val="22"/>
          <w:szCs w:val="22"/>
        </w:rPr>
        <w:tab/>
      </w:r>
      <w:r w:rsidRPr="00400AE2">
        <w:rPr>
          <w:rFonts w:cs="v4.2.0"/>
        </w:rPr>
        <w:t>PICH</w:t>
      </w:r>
      <w:r>
        <w:tab/>
      </w:r>
      <w:r>
        <w:fldChar w:fldCharType="begin" w:fldLock="1"/>
      </w:r>
      <w:r>
        <w:instrText xml:space="preserve"> PAGEREF _Toc535330272 \h </w:instrText>
      </w:r>
      <w:r>
        <w:fldChar w:fldCharType="separate"/>
      </w:r>
      <w:r>
        <w:t>62</w:t>
      </w:r>
      <w:r>
        <w:fldChar w:fldCharType="end"/>
      </w:r>
    </w:p>
    <w:p w14:paraId="04681B65" w14:textId="77777777" w:rsidR="00324C08" w:rsidRDefault="00324C08">
      <w:pPr>
        <w:pStyle w:val="TOC5"/>
        <w:rPr>
          <w:rFonts w:asciiTheme="minorHAnsi" w:eastAsiaTheme="minorEastAsia" w:hAnsiTheme="minorHAnsi" w:cstheme="minorBidi"/>
          <w:sz w:val="22"/>
          <w:szCs w:val="22"/>
        </w:rPr>
      </w:pPr>
      <w:r w:rsidRPr="00324C08">
        <w:t>6.1.1.6.3</w:t>
      </w:r>
      <w:r w:rsidRPr="00324C08">
        <w:rPr>
          <w:rFonts w:asciiTheme="minorHAnsi" w:eastAsiaTheme="minorEastAsia" w:hAnsiTheme="minorHAnsi"/>
          <w:sz w:val="22"/>
          <w:szCs w:val="22"/>
        </w:rPr>
        <w:tab/>
      </w:r>
      <w:r w:rsidRPr="00400AE2">
        <w:rPr>
          <w:rFonts w:cs="v4.2.0"/>
        </w:rPr>
        <w:t>Primary scrambling code and SCH</w:t>
      </w:r>
      <w:r>
        <w:tab/>
      </w:r>
      <w:r>
        <w:fldChar w:fldCharType="begin" w:fldLock="1"/>
      </w:r>
      <w:r>
        <w:instrText xml:space="preserve"> PAGEREF _Toc535330273 \h </w:instrText>
      </w:r>
      <w:r>
        <w:fldChar w:fldCharType="separate"/>
      </w:r>
      <w:r>
        <w:t>62</w:t>
      </w:r>
      <w:r>
        <w:fldChar w:fldCharType="end"/>
      </w:r>
    </w:p>
    <w:p w14:paraId="28EF9609" w14:textId="77777777" w:rsidR="00324C08" w:rsidRDefault="00324C08">
      <w:pPr>
        <w:pStyle w:val="TOC5"/>
        <w:rPr>
          <w:rFonts w:asciiTheme="minorHAnsi" w:eastAsiaTheme="minorEastAsia" w:hAnsiTheme="minorHAnsi" w:cstheme="minorBidi"/>
          <w:sz w:val="22"/>
          <w:szCs w:val="22"/>
        </w:rPr>
      </w:pPr>
      <w:r w:rsidRPr="00324C08">
        <w:t>6.1.1.6.4</w:t>
      </w:r>
      <w:r w:rsidRPr="00324C08">
        <w:rPr>
          <w:rFonts w:asciiTheme="minorHAnsi" w:eastAsiaTheme="minorEastAsia" w:hAnsiTheme="minorHAnsi"/>
          <w:sz w:val="22"/>
          <w:szCs w:val="22"/>
        </w:rPr>
        <w:tab/>
      </w:r>
      <w:r w:rsidRPr="00400AE2">
        <w:rPr>
          <w:rFonts w:cs="v4.2.0"/>
        </w:rPr>
        <w:t>S-CCPCH containing PCH</w:t>
      </w:r>
      <w:r>
        <w:tab/>
      </w:r>
      <w:r>
        <w:fldChar w:fldCharType="begin" w:fldLock="1"/>
      </w:r>
      <w:r>
        <w:instrText xml:space="preserve"> PAGEREF _Toc535330274 \h </w:instrText>
      </w:r>
      <w:r>
        <w:fldChar w:fldCharType="separate"/>
      </w:r>
      <w:r>
        <w:t>62</w:t>
      </w:r>
      <w:r>
        <w:fldChar w:fldCharType="end"/>
      </w:r>
    </w:p>
    <w:p w14:paraId="0A5B8E6C" w14:textId="77777777" w:rsidR="00324C08" w:rsidRDefault="00324C08">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HS-PDSCH Structure of the Downlink TM5</w:t>
      </w:r>
      <w:r>
        <w:tab/>
      </w:r>
      <w:r>
        <w:fldChar w:fldCharType="begin" w:fldLock="1"/>
      </w:r>
      <w:r>
        <w:instrText xml:space="preserve"> PAGEREF _Toc535330275 \h </w:instrText>
      </w:r>
      <w:r>
        <w:fldChar w:fldCharType="separate"/>
      </w:r>
      <w:r>
        <w:t>62</w:t>
      </w:r>
      <w:r>
        <w:fldChar w:fldCharType="end"/>
      </w:r>
    </w:p>
    <w:p w14:paraId="75736CB8" w14:textId="77777777" w:rsidR="00324C08" w:rsidRDefault="00324C08">
      <w:pPr>
        <w:pStyle w:val="TOC4"/>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HS-SCCH Structure of the Downlink Test Models 5 and 6</w:t>
      </w:r>
      <w:r>
        <w:tab/>
      </w:r>
      <w:r>
        <w:fldChar w:fldCharType="begin" w:fldLock="1"/>
      </w:r>
      <w:r>
        <w:instrText xml:space="preserve"> PAGEREF _Toc535330276 \h </w:instrText>
      </w:r>
      <w:r>
        <w:fldChar w:fldCharType="separate"/>
      </w:r>
      <w:r>
        <w:t>63</w:t>
      </w:r>
      <w:r>
        <w:fldChar w:fldCharType="end"/>
      </w:r>
    </w:p>
    <w:p w14:paraId="681EC47B" w14:textId="77777777" w:rsidR="00324C08" w:rsidRDefault="00324C08">
      <w:pPr>
        <w:pStyle w:val="TOC4"/>
        <w:rPr>
          <w:rFonts w:asciiTheme="minorHAnsi" w:eastAsiaTheme="minorEastAsia" w:hAnsiTheme="minorHAnsi" w:cstheme="minorBidi"/>
          <w:sz w:val="22"/>
          <w:szCs w:val="22"/>
        </w:rPr>
      </w:pPr>
      <w:r>
        <w:t>6.1.1.9</w:t>
      </w:r>
      <w:r>
        <w:rPr>
          <w:rFonts w:asciiTheme="minorHAnsi" w:eastAsiaTheme="minorEastAsia" w:hAnsiTheme="minorHAnsi" w:cstheme="minorBidi"/>
          <w:sz w:val="22"/>
          <w:szCs w:val="22"/>
        </w:rPr>
        <w:tab/>
      </w:r>
      <w:r>
        <w:t>HS-PDSCH Structure of the Downlink TM6</w:t>
      </w:r>
      <w:r>
        <w:tab/>
      </w:r>
      <w:r>
        <w:fldChar w:fldCharType="begin" w:fldLock="1"/>
      </w:r>
      <w:r>
        <w:instrText xml:space="preserve"> PAGEREF _Toc535330277 \h </w:instrText>
      </w:r>
      <w:r>
        <w:fldChar w:fldCharType="separate"/>
      </w:r>
      <w:r>
        <w:t>63</w:t>
      </w:r>
      <w:r>
        <w:fldChar w:fldCharType="end"/>
      </w:r>
    </w:p>
    <w:p w14:paraId="7F64836A" w14:textId="77777777" w:rsidR="00324C08" w:rsidRDefault="00324C08">
      <w:pPr>
        <w:pStyle w:val="TOC2"/>
        <w:rPr>
          <w:rFonts w:asciiTheme="minorHAnsi" w:eastAsiaTheme="minorEastAsia" w:hAnsiTheme="minorHAnsi" w:cstheme="minorBidi"/>
          <w:sz w:val="22"/>
          <w:szCs w:val="22"/>
        </w:rPr>
      </w:pPr>
      <w:r w:rsidRPr="00324C08">
        <w:t>6.2</w:t>
      </w:r>
      <w:r w:rsidRPr="00324C08">
        <w:rPr>
          <w:rFonts w:asciiTheme="minorHAnsi" w:eastAsiaTheme="minorEastAsia" w:hAnsiTheme="minorHAnsi"/>
          <w:sz w:val="22"/>
          <w:szCs w:val="22"/>
        </w:rPr>
        <w:tab/>
      </w:r>
      <w:r w:rsidRPr="00400AE2">
        <w:rPr>
          <w:rFonts w:cs="v4.2.0"/>
        </w:rPr>
        <w:t>Base station output power</w:t>
      </w:r>
      <w:r>
        <w:tab/>
      </w:r>
      <w:r>
        <w:fldChar w:fldCharType="begin" w:fldLock="1"/>
      </w:r>
      <w:r>
        <w:instrText xml:space="preserve"> PAGEREF _Toc535330278 \h </w:instrText>
      </w:r>
      <w:r>
        <w:fldChar w:fldCharType="separate"/>
      </w:r>
      <w:r>
        <w:t>63</w:t>
      </w:r>
      <w:r>
        <w:fldChar w:fldCharType="end"/>
      </w:r>
    </w:p>
    <w:p w14:paraId="4E126674" w14:textId="77777777" w:rsidR="00324C08" w:rsidRDefault="00324C08">
      <w:pPr>
        <w:pStyle w:val="TOC3"/>
        <w:rPr>
          <w:rFonts w:asciiTheme="minorHAnsi" w:eastAsiaTheme="minorEastAsia" w:hAnsiTheme="minorHAnsi" w:cstheme="minorBidi"/>
          <w:sz w:val="22"/>
          <w:szCs w:val="22"/>
        </w:rPr>
      </w:pPr>
      <w:r w:rsidRPr="00324C08">
        <w:t>6.2.1</w:t>
      </w:r>
      <w:r w:rsidRPr="00324C08">
        <w:rPr>
          <w:rFonts w:asciiTheme="minorHAnsi" w:eastAsiaTheme="minorEastAsia" w:hAnsiTheme="minorHAnsi"/>
          <w:sz w:val="22"/>
          <w:szCs w:val="22"/>
        </w:rPr>
        <w:tab/>
      </w:r>
      <w:r w:rsidRPr="00400AE2">
        <w:rPr>
          <w:rFonts w:cs="v4.2.0"/>
        </w:rPr>
        <w:t>Base station maximum output power</w:t>
      </w:r>
      <w:r>
        <w:tab/>
      </w:r>
      <w:r>
        <w:fldChar w:fldCharType="begin" w:fldLock="1"/>
      </w:r>
      <w:r>
        <w:instrText xml:space="preserve"> PAGEREF _Toc535330279 \h </w:instrText>
      </w:r>
      <w:r>
        <w:fldChar w:fldCharType="separate"/>
      </w:r>
      <w:r>
        <w:t>63</w:t>
      </w:r>
      <w:r>
        <w:fldChar w:fldCharType="end"/>
      </w:r>
    </w:p>
    <w:p w14:paraId="32F14E2D" w14:textId="77777777" w:rsidR="00324C08" w:rsidRDefault="00324C08">
      <w:pPr>
        <w:pStyle w:val="TOC4"/>
        <w:rPr>
          <w:rFonts w:asciiTheme="minorHAnsi" w:eastAsiaTheme="minorEastAsia" w:hAnsiTheme="minorHAnsi" w:cstheme="minorBidi"/>
          <w:sz w:val="22"/>
          <w:szCs w:val="22"/>
        </w:rPr>
      </w:pPr>
      <w:r w:rsidRPr="00324C08">
        <w:t>6.2.1.1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_Toc535330280 \h </w:instrText>
      </w:r>
      <w:r>
        <w:fldChar w:fldCharType="separate"/>
      </w:r>
      <w:r>
        <w:t>63</w:t>
      </w:r>
      <w:r>
        <w:fldChar w:fldCharType="end"/>
      </w:r>
    </w:p>
    <w:p w14:paraId="6E50EC9C" w14:textId="77777777" w:rsidR="00324C08" w:rsidRDefault="00324C08">
      <w:pPr>
        <w:pStyle w:val="TOC4"/>
        <w:rPr>
          <w:rFonts w:asciiTheme="minorHAnsi" w:eastAsiaTheme="minorEastAsia" w:hAnsiTheme="minorHAnsi" w:cstheme="minorBidi"/>
          <w:sz w:val="22"/>
          <w:szCs w:val="22"/>
        </w:rPr>
      </w:pPr>
      <w:r w:rsidRPr="00324C08">
        <w:t>6.2.1.2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_Toc535330281 \h </w:instrText>
      </w:r>
      <w:r>
        <w:fldChar w:fldCharType="separate"/>
      </w:r>
      <w:r>
        <w:t>63</w:t>
      </w:r>
      <w:r>
        <w:fldChar w:fldCharType="end"/>
      </w:r>
    </w:p>
    <w:p w14:paraId="31921BD4" w14:textId="77777777" w:rsidR="00324C08" w:rsidRDefault="00324C08">
      <w:pPr>
        <w:pStyle w:val="TOC4"/>
        <w:rPr>
          <w:rFonts w:asciiTheme="minorHAnsi" w:eastAsiaTheme="minorEastAsia" w:hAnsiTheme="minorHAnsi" w:cstheme="minorBidi"/>
          <w:sz w:val="22"/>
          <w:szCs w:val="22"/>
        </w:rPr>
      </w:pPr>
      <w:r w:rsidRPr="00324C08">
        <w:t>6.2.1.3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_Toc535330282 \h </w:instrText>
      </w:r>
      <w:r>
        <w:fldChar w:fldCharType="separate"/>
      </w:r>
      <w:r>
        <w:t>63</w:t>
      </w:r>
      <w:r>
        <w:fldChar w:fldCharType="end"/>
      </w:r>
    </w:p>
    <w:p w14:paraId="4D4250EF" w14:textId="77777777" w:rsidR="00324C08" w:rsidRDefault="00324C08">
      <w:pPr>
        <w:pStyle w:val="TOC4"/>
        <w:rPr>
          <w:rFonts w:asciiTheme="minorHAnsi" w:eastAsiaTheme="minorEastAsia" w:hAnsiTheme="minorHAnsi" w:cstheme="minorBidi"/>
          <w:sz w:val="22"/>
          <w:szCs w:val="22"/>
        </w:rPr>
      </w:pPr>
      <w:r w:rsidRPr="00324C08">
        <w:t>6.2.1.4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_Toc535330283 \h </w:instrText>
      </w:r>
      <w:r>
        <w:fldChar w:fldCharType="separate"/>
      </w:r>
      <w:r>
        <w:t>64</w:t>
      </w:r>
      <w:r>
        <w:fldChar w:fldCharType="end"/>
      </w:r>
    </w:p>
    <w:p w14:paraId="0427AE27" w14:textId="77777777" w:rsidR="00324C08" w:rsidRDefault="00324C08">
      <w:pPr>
        <w:pStyle w:val="TOC5"/>
        <w:rPr>
          <w:rFonts w:asciiTheme="minorHAnsi" w:eastAsiaTheme="minorEastAsia" w:hAnsiTheme="minorHAnsi" w:cstheme="minorBidi"/>
          <w:sz w:val="22"/>
          <w:szCs w:val="22"/>
        </w:rPr>
      </w:pPr>
      <w:r w:rsidRPr="00324C08">
        <w:t>6.2.1.4.1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_Toc535330284 \h </w:instrText>
      </w:r>
      <w:r>
        <w:fldChar w:fldCharType="separate"/>
      </w:r>
      <w:r>
        <w:t>64</w:t>
      </w:r>
      <w:r>
        <w:fldChar w:fldCharType="end"/>
      </w:r>
    </w:p>
    <w:p w14:paraId="0150D308" w14:textId="77777777" w:rsidR="00324C08" w:rsidRDefault="00324C08">
      <w:pPr>
        <w:pStyle w:val="TOC5"/>
        <w:rPr>
          <w:rFonts w:asciiTheme="minorHAnsi" w:eastAsiaTheme="minorEastAsia" w:hAnsiTheme="minorHAnsi" w:cstheme="minorBidi"/>
          <w:sz w:val="22"/>
          <w:szCs w:val="22"/>
        </w:rPr>
      </w:pPr>
      <w:r w:rsidRPr="00324C08">
        <w:t>6.2.1.4.2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_Toc535330285 \h </w:instrText>
      </w:r>
      <w:r>
        <w:fldChar w:fldCharType="separate"/>
      </w:r>
      <w:r>
        <w:t>64</w:t>
      </w:r>
      <w:r>
        <w:fldChar w:fldCharType="end"/>
      </w:r>
    </w:p>
    <w:p w14:paraId="14BC8A9D" w14:textId="77777777" w:rsidR="00324C08" w:rsidRDefault="00324C08">
      <w:pPr>
        <w:pStyle w:val="TOC4"/>
        <w:rPr>
          <w:rFonts w:asciiTheme="minorHAnsi" w:eastAsiaTheme="minorEastAsia" w:hAnsiTheme="minorHAnsi" w:cstheme="minorBidi"/>
          <w:sz w:val="22"/>
          <w:szCs w:val="22"/>
        </w:rPr>
      </w:pPr>
      <w:r w:rsidRPr="00324C08">
        <w:t>6.2.1.5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_Toc535330286 \h </w:instrText>
      </w:r>
      <w:r>
        <w:fldChar w:fldCharType="separate"/>
      </w:r>
      <w:r>
        <w:t>64</w:t>
      </w:r>
      <w:r>
        <w:fldChar w:fldCharType="end"/>
      </w:r>
    </w:p>
    <w:p w14:paraId="201E5F10" w14:textId="77777777" w:rsidR="00324C08" w:rsidRDefault="00324C08">
      <w:pPr>
        <w:pStyle w:val="TOC3"/>
        <w:rPr>
          <w:rFonts w:asciiTheme="minorHAnsi" w:eastAsiaTheme="minorEastAsia" w:hAnsiTheme="minorHAnsi" w:cstheme="minorBidi"/>
          <w:sz w:val="22"/>
          <w:szCs w:val="22"/>
        </w:rPr>
      </w:pPr>
      <w:r w:rsidRPr="00324C08">
        <w:t>6.2.2</w:t>
      </w:r>
      <w:r w:rsidRPr="00324C08">
        <w:rPr>
          <w:rFonts w:asciiTheme="minorHAnsi" w:eastAsiaTheme="minorEastAsia" w:hAnsiTheme="minorHAnsi"/>
          <w:sz w:val="22"/>
          <w:szCs w:val="22"/>
        </w:rPr>
        <w:tab/>
      </w:r>
      <w:r w:rsidRPr="00400AE2">
        <w:rPr>
          <w:rFonts w:cs="v4.2.0"/>
        </w:rPr>
        <w:t>Primary CPICH power accuracy</w:t>
      </w:r>
      <w:r>
        <w:tab/>
      </w:r>
      <w:r>
        <w:fldChar w:fldCharType="begin" w:fldLock="1"/>
      </w:r>
      <w:r>
        <w:instrText xml:space="preserve"> PAGEREF _Toc535330287 \h </w:instrText>
      </w:r>
      <w:r>
        <w:fldChar w:fldCharType="separate"/>
      </w:r>
      <w:r>
        <w:t>64</w:t>
      </w:r>
      <w:r>
        <w:fldChar w:fldCharType="end"/>
      </w:r>
    </w:p>
    <w:p w14:paraId="4831A65E" w14:textId="77777777" w:rsidR="00324C08" w:rsidRDefault="00324C08">
      <w:pPr>
        <w:pStyle w:val="TOC4"/>
        <w:rPr>
          <w:rFonts w:asciiTheme="minorHAnsi" w:eastAsiaTheme="minorEastAsia" w:hAnsiTheme="minorHAnsi" w:cstheme="minorBidi"/>
          <w:sz w:val="22"/>
          <w:szCs w:val="22"/>
        </w:rPr>
      </w:pPr>
      <w:r w:rsidRPr="00324C08">
        <w:t>6.2.2.1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_Toc535330288 \h </w:instrText>
      </w:r>
      <w:r>
        <w:fldChar w:fldCharType="separate"/>
      </w:r>
      <w:r>
        <w:t>64</w:t>
      </w:r>
      <w:r>
        <w:fldChar w:fldCharType="end"/>
      </w:r>
    </w:p>
    <w:p w14:paraId="33C83329" w14:textId="77777777" w:rsidR="00324C08" w:rsidRDefault="00324C08">
      <w:pPr>
        <w:pStyle w:val="TOC4"/>
        <w:rPr>
          <w:rFonts w:asciiTheme="minorHAnsi" w:eastAsiaTheme="minorEastAsia" w:hAnsiTheme="minorHAnsi" w:cstheme="minorBidi"/>
          <w:sz w:val="22"/>
          <w:szCs w:val="22"/>
        </w:rPr>
      </w:pPr>
      <w:r w:rsidRPr="00324C08">
        <w:t>6.2.2.2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_Toc535330289 \h </w:instrText>
      </w:r>
      <w:r>
        <w:fldChar w:fldCharType="separate"/>
      </w:r>
      <w:r>
        <w:t>64</w:t>
      </w:r>
      <w:r>
        <w:fldChar w:fldCharType="end"/>
      </w:r>
    </w:p>
    <w:p w14:paraId="225F874F" w14:textId="77777777" w:rsidR="00324C08" w:rsidRDefault="00324C08">
      <w:pPr>
        <w:pStyle w:val="TOC4"/>
        <w:rPr>
          <w:rFonts w:asciiTheme="minorHAnsi" w:eastAsiaTheme="minorEastAsia" w:hAnsiTheme="minorHAnsi" w:cstheme="minorBidi"/>
          <w:sz w:val="22"/>
          <w:szCs w:val="22"/>
        </w:rPr>
      </w:pPr>
      <w:r w:rsidRPr="00324C08">
        <w:t>6.2.2.3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_Toc535330290 \h </w:instrText>
      </w:r>
      <w:r>
        <w:fldChar w:fldCharType="separate"/>
      </w:r>
      <w:r>
        <w:t>65</w:t>
      </w:r>
      <w:r>
        <w:fldChar w:fldCharType="end"/>
      </w:r>
    </w:p>
    <w:p w14:paraId="45D6AC41" w14:textId="77777777" w:rsidR="00324C08" w:rsidRDefault="00324C08">
      <w:pPr>
        <w:pStyle w:val="TOC4"/>
        <w:rPr>
          <w:rFonts w:asciiTheme="minorHAnsi" w:eastAsiaTheme="minorEastAsia" w:hAnsiTheme="minorHAnsi" w:cstheme="minorBidi"/>
          <w:sz w:val="22"/>
          <w:szCs w:val="22"/>
        </w:rPr>
      </w:pPr>
      <w:r w:rsidRPr="00324C08">
        <w:t>6.2.2.4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_Toc535330291 \h </w:instrText>
      </w:r>
      <w:r>
        <w:fldChar w:fldCharType="separate"/>
      </w:r>
      <w:r>
        <w:t>65</w:t>
      </w:r>
      <w:r>
        <w:fldChar w:fldCharType="end"/>
      </w:r>
    </w:p>
    <w:p w14:paraId="579B0930" w14:textId="77777777" w:rsidR="00324C08" w:rsidRDefault="00324C08">
      <w:pPr>
        <w:pStyle w:val="TOC5"/>
        <w:rPr>
          <w:rFonts w:asciiTheme="minorHAnsi" w:eastAsiaTheme="minorEastAsia" w:hAnsiTheme="minorHAnsi" w:cstheme="minorBidi"/>
          <w:sz w:val="22"/>
          <w:szCs w:val="22"/>
        </w:rPr>
      </w:pPr>
      <w:r w:rsidRPr="00324C08">
        <w:t>6.2.2.4.1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_Toc535330292 \h </w:instrText>
      </w:r>
      <w:r>
        <w:fldChar w:fldCharType="separate"/>
      </w:r>
      <w:r>
        <w:t>65</w:t>
      </w:r>
      <w:r>
        <w:fldChar w:fldCharType="end"/>
      </w:r>
    </w:p>
    <w:p w14:paraId="71BC4C87" w14:textId="77777777" w:rsidR="00324C08" w:rsidRDefault="00324C08">
      <w:pPr>
        <w:pStyle w:val="TOC5"/>
        <w:rPr>
          <w:rFonts w:asciiTheme="minorHAnsi" w:eastAsiaTheme="minorEastAsia" w:hAnsiTheme="minorHAnsi" w:cstheme="minorBidi"/>
          <w:sz w:val="22"/>
          <w:szCs w:val="22"/>
        </w:rPr>
      </w:pPr>
      <w:r w:rsidRPr="00324C08">
        <w:t>6.2.2.4.2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_Toc535330293 \h </w:instrText>
      </w:r>
      <w:r>
        <w:fldChar w:fldCharType="separate"/>
      </w:r>
      <w:r>
        <w:t>65</w:t>
      </w:r>
      <w:r>
        <w:fldChar w:fldCharType="end"/>
      </w:r>
    </w:p>
    <w:p w14:paraId="5FD0CBEE" w14:textId="77777777" w:rsidR="00324C08" w:rsidRDefault="00324C08">
      <w:pPr>
        <w:pStyle w:val="TOC4"/>
        <w:rPr>
          <w:rFonts w:asciiTheme="minorHAnsi" w:eastAsiaTheme="minorEastAsia" w:hAnsiTheme="minorHAnsi" w:cstheme="minorBidi"/>
          <w:sz w:val="22"/>
          <w:szCs w:val="22"/>
        </w:rPr>
      </w:pPr>
      <w:r w:rsidRPr="00324C08">
        <w:t>6.2.2.5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_Toc535330294 \h </w:instrText>
      </w:r>
      <w:r>
        <w:fldChar w:fldCharType="separate"/>
      </w:r>
      <w:r>
        <w:t>65</w:t>
      </w:r>
      <w:r>
        <w:fldChar w:fldCharType="end"/>
      </w:r>
    </w:p>
    <w:p w14:paraId="682C5116" w14:textId="77777777" w:rsidR="00324C08" w:rsidRDefault="00324C08">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Secondary CPICH power offset accuracy</w:t>
      </w:r>
      <w:r>
        <w:tab/>
      </w:r>
      <w:r>
        <w:fldChar w:fldCharType="begin" w:fldLock="1"/>
      </w:r>
      <w:r>
        <w:instrText xml:space="preserve"> PAGEREF _Toc535330295 \h </w:instrText>
      </w:r>
      <w:r>
        <w:fldChar w:fldCharType="separate"/>
      </w:r>
      <w:r>
        <w:t>65</w:t>
      </w:r>
      <w:r>
        <w:fldChar w:fldCharType="end"/>
      </w:r>
    </w:p>
    <w:p w14:paraId="072F9ADA" w14:textId="77777777" w:rsidR="00324C08" w:rsidRDefault="00324C08">
      <w:pPr>
        <w:pStyle w:val="TOC4"/>
        <w:rPr>
          <w:rFonts w:asciiTheme="minorHAnsi" w:eastAsiaTheme="minorEastAsia" w:hAnsiTheme="minorHAnsi" w:cstheme="minorBidi"/>
          <w:sz w:val="22"/>
          <w:szCs w:val="22"/>
        </w:rPr>
      </w:pPr>
      <w:r>
        <w:t>6.2.3.1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_Toc535330296 \h </w:instrText>
      </w:r>
      <w:r>
        <w:fldChar w:fldCharType="separate"/>
      </w:r>
      <w:r>
        <w:t>65</w:t>
      </w:r>
      <w:r>
        <w:fldChar w:fldCharType="end"/>
      </w:r>
    </w:p>
    <w:p w14:paraId="48545936" w14:textId="77777777" w:rsidR="00324C08" w:rsidRDefault="00324C08">
      <w:pPr>
        <w:pStyle w:val="TOC4"/>
        <w:rPr>
          <w:rFonts w:asciiTheme="minorHAnsi" w:eastAsiaTheme="minorEastAsia" w:hAnsiTheme="minorHAnsi" w:cstheme="minorBidi"/>
          <w:sz w:val="22"/>
          <w:szCs w:val="22"/>
        </w:rPr>
      </w:pPr>
      <w:r>
        <w:t>6.2.3.2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_Toc535330297 \h </w:instrText>
      </w:r>
      <w:r>
        <w:fldChar w:fldCharType="separate"/>
      </w:r>
      <w:r>
        <w:t>65</w:t>
      </w:r>
      <w:r>
        <w:fldChar w:fldCharType="end"/>
      </w:r>
    </w:p>
    <w:p w14:paraId="66EF5969" w14:textId="77777777" w:rsidR="00324C08" w:rsidRDefault="00324C08">
      <w:pPr>
        <w:pStyle w:val="TOC4"/>
        <w:rPr>
          <w:rFonts w:asciiTheme="minorHAnsi" w:eastAsiaTheme="minorEastAsia" w:hAnsiTheme="minorHAnsi" w:cstheme="minorBidi"/>
          <w:sz w:val="22"/>
          <w:szCs w:val="22"/>
        </w:rPr>
      </w:pPr>
      <w:r>
        <w:t>6.2.3.3</w:t>
      </w:r>
      <w:r>
        <w:rPr>
          <w:rFonts w:asciiTheme="minorHAnsi" w:eastAsiaTheme="minorEastAsia" w:hAnsiTheme="minorHAnsi" w:cstheme="minorBidi"/>
          <w:sz w:val="22"/>
          <w:szCs w:val="22"/>
        </w:rPr>
        <w:tab/>
      </w:r>
      <w:r>
        <w:t>Test purpose</w:t>
      </w:r>
      <w:r>
        <w:tab/>
      </w:r>
      <w:r>
        <w:fldChar w:fldCharType="begin" w:fldLock="1"/>
      </w:r>
      <w:r>
        <w:instrText xml:space="preserve"> PAGEREF _Toc535330298 \h </w:instrText>
      </w:r>
      <w:r>
        <w:fldChar w:fldCharType="separate"/>
      </w:r>
      <w:r>
        <w:t>66</w:t>
      </w:r>
      <w:r>
        <w:fldChar w:fldCharType="end"/>
      </w:r>
    </w:p>
    <w:p w14:paraId="07460776" w14:textId="77777777" w:rsidR="00324C08" w:rsidRDefault="00324C08">
      <w:pPr>
        <w:pStyle w:val="TOC4"/>
        <w:rPr>
          <w:rFonts w:asciiTheme="minorHAnsi" w:eastAsiaTheme="minorEastAsia" w:hAnsiTheme="minorHAnsi" w:cstheme="minorBidi"/>
          <w:sz w:val="22"/>
          <w:szCs w:val="22"/>
        </w:rPr>
      </w:pPr>
      <w:r>
        <w:t>6.2.3.4</w:t>
      </w:r>
      <w:r>
        <w:rPr>
          <w:rFonts w:asciiTheme="minorHAnsi" w:eastAsiaTheme="minorEastAsia" w:hAnsiTheme="minorHAnsi" w:cstheme="minorBidi"/>
          <w:sz w:val="22"/>
          <w:szCs w:val="22"/>
        </w:rPr>
        <w:tab/>
      </w:r>
      <w:r>
        <w:t>Method of test for MIMO mode</w:t>
      </w:r>
      <w:r>
        <w:tab/>
      </w:r>
      <w:r>
        <w:fldChar w:fldCharType="begin" w:fldLock="1"/>
      </w:r>
      <w:r>
        <w:instrText xml:space="preserve"> PAGEREF _Toc535330299 \h </w:instrText>
      </w:r>
      <w:r>
        <w:fldChar w:fldCharType="separate"/>
      </w:r>
      <w:r>
        <w:t>66</w:t>
      </w:r>
      <w:r>
        <w:fldChar w:fldCharType="end"/>
      </w:r>
    </w:p>
    <w:p w14:paraId="2498E614" w14:textId="77777777" w:rsidR="00324C08" w:rsidRDefault="00324C08">
      <w:pPr>
        <w:pStyle w:val="TOC5"/>
        <w:rPr>
          <w:rFonts w:asciiTheme="minorHAnsi" w:eastAsiaTheme="minorEastAsia" w:hAnsiTheme="minorHAnsi" w:cstheme="minorBidi"/>
          <w:sz w:val="22"/>
          <w:szCs w:val="22"/>
        </w:rPr>
      </w:pPr>
      <w:r>
        <w:t>6.2.3.4.1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_Toc535330300 \h </w:instrText>
      </w:r>
      <w:r>
        <w:fldChar w:fldCharType="separate"/>
      </w:r>
      <w:r>
        <w:t>66</w:t>
      </w:r>
      <w:r>
        <w:fldChar w:fldCharType="end"/>
      </w:r>
    </w:p>
    <w:p w14:paraId="18BF4730" w14:textId="77777777" w:rsidR="00324C08" w:rsidRDefault="00324C08">
      <w:pPr>
        <w:pStyle w:val="TOC5"/>
        <w:rPr>
          <w:rFonts w:asciiTheme="minorHAnsi" w:eastAsiaTheme="minorEastAsia" w:hAnsiTheme="minorHAnsi" w:cstheme="minorBidi"/>
          <w:sz w:val="22"/>
          <w:szCs w:val="22"/>
        </w:rPr>
      </w:pPr>
      <w:r>
        <w:t>6.2.3.4.2</w:t>
      </w:r>
      <w:r>
        <w:rPr>
          <w:rFonts w:asciiTheme="minorHAnsi" w:eastAsiaTheme="minorEastAsia" w:hAnsiTheme="minorHAnsi" w:cstheme="minorBidi"/>
          <w:sz w:val="22"/>
          <w:szCs w:val="22"/>
        </w:rPr>
        <w:tab/>
      </w:r>
      <w:r>
        <w:t>Procedure</w:t>
      </w:r>
      <w:r>
        <w:tab/>
      </w:r>
      <w:r>
        <w:fldChar w:fldCharType="begin" w:fldLock="1"/>
      </w:r>
      <w:r>
        <w:instrText xml:space="preserve"> PAGEREF _Toc535330301 \h </w:instrText>
      </w:r>
      <w:r>
        <w:fldChar w:fldCharType="separate"/>
      </w:r>
      <w:r>
        <w:t>66</w:t>
      </w:r>
      <w:r>
        <w:fldChar w:fldCharType="end"/>
      </w:r>
    </w:p>
    <w:p w14:paraId="7D1ABF92" w14:textId="77777777" w:rsidR="00324C08" w:rsidRDefault="00324C08">
      <w:pPr>
        <w:pStyle w:val="TOC4"/>
        <w:rPr>
          <w:rFonts w:asciiTheme="minorHAnsi" w:eastAsiaTheme="minorEastAsia" w:hAnsiTheme="minorHAnsi" w:cstheme="minorBidi"/>
          <w:sz w:val="22"/>
          <w:szCs w:val="22"/>
        </w:rPr>
      </w:pPr>
      <w:r>
        <w:t>6.2.3.4A</w:t>
      </w:r>
      <w:r>
        <w:rPr>
          <w:rFonts w:asciiTheme="minorHAnsi" w:eastAsiaTheme="minorEastAsia" w:hAnsiTheme="minorHAnsi" w:cstheme="minorBidi"/>
          <w:sz w:val="22"/>
          <w:szCs w:val="22"/>
        </w:rPr>
        <w:tab/>
      </w:r>
      <w:r>
        <w:t>Method of test for MIMO mode with four transmit antennas</w:t>
      </w:r>
      <w:r>
        <w:tab/>
      </w:r>
      <w:r>
        <w:fldChar w:fldCharType="begin" w:fldLock="1"/>
      </w:r>
      <w:r>
        <w:instrText xml:space="preserve"> PAGEREF _Toc535330302 \h </w:instrText>
      </w:r>
      <w:r>
        <w:fldChar w:fldCharType="separate"/>
      </w:r>
      <w:r>
        <w:t>66</w:t>
      </w:r>
      <w:r>
        <w:fldChar w:fldCharType="end"/>
      </w:r>
    </w:p>
    <w:p w14:paraId="06343AA8" w14:textId="77777777" w:rsidR="00324C08" w:rsidRDefault="00324C08">
      <w:pPr>
        <w:pStyle w:val="TOC5"/>
        <w:rPr>
          <w:rFonts w:asciiTheme="minorHAnsi" w:eastAsiaTheme="minorEastAsia" w:hAnsiTheme="minorHAnsi" w:cstheme="minorBidi"/>
          <w:sz w:val="22"/>
          <w:szCs w:val="22"/>
        </w:rPr>
      </w:pPr>
      <w:r>
        <w:t>6.2.3.4A.1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_Toc535330303 \h </w:instrText>
      </w:r>
      <w:r>
        <w:fldChar w:fldCharType="separate"/>
      </w:r>
      <w:r>
        <w:t>66</w:t>
      </w:r>
      <w:r>
        <w:fldChar w:fldCharType="end"/>
      </w:r>
    </w:p>
    <w:p w14:paraId="1CBAE0D4" w14:textId="77777777" w:rsidR="00324C08" w:rsidRDefault="00324C08">
      <w:pPr>
        <w:pStyle w:val="TOC5"/>
        <w:rPr>
          <w:rFonts w:asciiTheme="minorHAnsi" w:eastAsiaTheme="minorEastAsia" w:hAnsiTheme="minorHAnsi" w:cstheme="minorBidi"/>
          <w:sz w:val="22"/>
          <w:szCs w:val="22"/>
        </w:rPr>
      </w:pPr>
      <w:r>
        <w:t>6.2.3.4A.2</w:t>
      </w:r>
      <w:r>
        <w:rPr>
          <w:rFonts w:asciiTheme="minorHAnsi" w:eastAsiaTheme="minorEastAsia" w:hAnsiTheme="minorHAnsi" w:cstheme="minorBidi"/>
          <w:sz w:val="22"/>
          <w:szCs w:val="22"/>
        </w:rPr>
        <w:tab/>
      </w:r>
      <w:r>
        <w:t>Procedure</w:t>
      </w:r>
      <w:r>
        <w:tab/>
      </w:r>
      <w:r>
        <w:fldChar w:fldCharType="begin" w:fldLock="1"/>
      </w:r>
      <w:r>
        <w:instrText xml:space="preserve"> PAGEREF _Toc535330304 \h </w:instrText>
      </w:r>
      <w:r>
        <w:fldChar w:fldCharType="separate"/>
      </w:r>
      <w:r>
        <w:t>66</w:t>
      </w:r>
      <w:r>
        <w:fldChar w:fldCharType="end"/>
      </w:r>
    </w:p>
    <w:p w14:paraId="484FD56B" w14:textId="77777777" w:rsidR="00324C08" w:rsidRDefault="00324C08">
      <w:pPr>
        <w:pStyle w:val="TOC4"/>
        <w:rPr>
          <w:rFonts w:asciiTheme="minorHAnsi" w:eastAsiaTheme="minorEastAsia" w:hAnsiTheme="minorHAnsi" w:cstheme="minorBidi"/>
          <w:sz w:val="22"/>
          <w:szCs w:val="22"/>
        </w:rPr>
      </w:pPr>
      <w:r>
        <w:lastRenderedPageBreak/>
        <w:t>6.2.3.5</w:t>
      </w:r>
      <w:r>
        <w:rPr>
          <w:rFonts w:asciiTheme="minorHAnsi" w:eastAsiaTheme="minorEastAsia" w:hAnsiTheme="minorHAnsi" w:cstheme="minorBidi"/>
          <w:sz w:val="22"/>
          <w:szCs w:val="22"/>
        </w:rPr>
        <w:tab/>
      </w:r>
      <w:r>
        <w:t>Test Requirement for MIMO mode</w:t>
      </w:r>
      <w:r>
        <w:tab/>
      </w:r>
      <w:r>
        <w:fldChar w:fldCharType="begin" w:fldLock="1"/>
      </w:r>
      <w:r>
        <w:instrText xml:space="preserve"> PAGEREF _Toc535330305 \h </w:instrText>
      </w:r>
      <w:r>
        <w:fldChar w:fldCharType="separate"/>
      </w:r>
      <w:r>
        <w:t>67</w:t>
      </w:r>
      <w:r>
        <w:fldChar w:fldCharType="end"/>
      </w:r>
    </w:p>
    <w:p w14:paraId="39BB50C0" w14:textId="77777777" w:rsidR="00324C08" w:rsidRDefault="00324C08">
      <w:pPr>
        <w:pStyle w:val="TOC4"/>
        <w:rPr>
          <w:rFonts w:asciiTheme="minorHAnsi" w:eastAsiaTheme="minorEastAsia" w:hAnsiTheme="minorHAnsi" w:cstheme="minorBidi"/>
          <w:sz w:val="22"/>
          <w:szCs w:val="22"/>
        </w:rPr>
      </w:pPr>
      <w:r>
        <w:t>6.2.3.5A</w:t>
      </w:r>
      <w:r>
        <w:rPr>
          <w:rFonts w:asciiTheme="minorHAnsi" w:eastAsiaTheme="minorEastAsia" w:hAnsiTheme="minorHAnsi" w:cstheme="minorBidi"/>
          <w:sz w:val="22"/>
          <w:szCs w:val="22"/>
        </w:rPr>
        <w:tab/>
      </w:r>
      <w:r>
        <w:t>Test Requirement for MIMO mode with four transmit antennas</w:t>
      </w:r>
      <w:r>
        <w:tab/>
      </w:r>
      <w:r>
        <w:fldChar w:fldCharType="begin" w:fldLock="1"/>
      </w:r>
      <w:r>
        <w:instrText xml:space="preserve"> PAGEREF _Toc535330306 \h </w:instrText>
      </w:r>
      <w:r>
        <w:fldChar w:fldCharType="separate"/>
      </w:r>
      <w:r>
        <w:t>67</w:t>
      </w:r>
      <w:r>
        <w:fldChar w:fldCharType="end"/>
      </w:r>
    </w:p>
    <w:p w14:paraId="62159849" w14:textId="77777777" w:rsidR="00324C08" w:rsidRDefault="00324C08">
      <w:pPr>
        <w:pStyle w:val="TOC2"/>
        <w:rPr>
          <w:rFonts w:asciiTheme="minorHAnsi" w:eastAsiaTheme="minorEastAsia" w:hAnsiTheme="minorHAnsi" w:cstheme="minorBidi"/>
          <w:sz w:val="22"/>
          <w:szCs w:val="22"/>
        </w:rPr>
      </w:pPr>
      <w:r w:rsidRPr="00324C08">
        <w:t>6.3</w:t>
      </w:r>
      <w:r w:rsidRPr="00324C08">
        <w:rPr>
          <w:rFonts w:asciiTheme="minorHAnsi" w:hAnsiTheme="minorHAnsi"/>
          <w:sz w:val="22"/>
          <w:szCs w:val="22"/>
        </w:rPr>
        <w:tab/>
      </w:r>
      <w:r w:rsidRPr="00400AE2">
        <w:rPr>
          <w:rFonts w:cs="v4.2.0"/>
        </w:rPr>
        <w:t>Frequency error</w:t>
      </w:r>
      <w:r>
        <w:tab/>
      </w:r>
      <w:r>
        <w:fldChar w:fldCharType="begin" w:fldLock="1"/>
      </w:r>
      <w:r>
        <w:instrText xml:space="preserve"> PAGEREF _Toc535330307 \h </w:instrText>
      </w:r>
      <w:r>
        <w:fldChar w:fldCharType="separate"/>
      </w:r>
      <w:r>
        <w:t>67</w:t>
      </w:r>
      <w:r>
        <w:fldChar w:fldCharType="end"/>
      </w:r>
    </w:p>
    <w:p w14:paraId="71800DBF" w14:textId="77777777" w:rsidR="00324C08" w:rsidRDefault="00324C08">
      <w:pPr>
        <w:pStyle w:val="TOC3"/>
        <w:rPr>
          <w:rFonts w:asciiTheme="minorHAnsi" w:eastAsiaTheme="minorEastAsia" w:hAnsiTheme="minorHAnsi" w:cstheme="minorBidi"/>
          <w:sz w:val="22"/>
          <w:szCs w:val="22"/>
        </w:rPr>
      </w:pPr>
      <w:r w:rsidRPr="00324C08">
        <w:t>6.3.1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_Toc535330308 \h </w:instrText>
      </w:r>
      <w:r>
        <w:fldChar w:fldCharType="separate"/>
      </w:r>
      <w:r>
        <w:t>67</w:t>
      </w:r>
      <w:r>
        <w:fldChar w:fldCharType="end"/>
      </w:r>
    </w:p>
    <w:p w14:paraId="589C416F" w14:textId="77777777" w:rsidR="00324C08" w:rsidRDefault="00324C08">
      <w:pPr>
        <w:pStyle w:val="TOC3"/>
        <w:rPr>
          <w:rFonts w:asciiTheme="minorHAnsi" w:eastAsiaTheme="minorEastAsia" w:hAnsiTheme="minorHAnsi" w:cstheme="minorBidi"/>
          <w:sz w:val="22"/>
          <w:szCs w:val="22"/>
        </w:rPr>
      </w:pPr>
      <w:r w:rsidRPr="00324C08">
        <w:t>6.3.2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_Toc535330309 \h </w:instrText>
      </w:r>
      <w:r>
        <w:fldChar w:fldCharType="separate"/>
      </w:r>
      <w:r>
        <w:t>67</w:t>
      </w:r>
      <w:r>
        <w:fldChar w:fldCharType="end"/>
      </w:r>
    </w:p>
    <w:p w14:paraId="7D8732A3" w14:textId="77777777" w:rsidR="00324C08" w:rsidRDefault="00324C08">
      <w:pPr>
        <w:pStyle w:val="TOC3"/>
        <w:rPr>
          <w:rFonts w:asciiTheme="minorHAnsi" w:eastAsiaTheme="minorEastAsia" w:hAnsiTheme="minorHAnsi" w:cstheme="minorBidi"/>
          <w:sz w:val="22"/>
          <w:szCs w:val="22"/>
        </w:rPr>
      </w:pPr>
      <w:r w:rsidRPr="00324C08">
        <w:t>6.3.3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_Toc535330310 \h </w:instrText>
      </w:r>
      <w:r>
        <w:fldChar w:fldCharType="separate"/>
      </w:r>
      <w:r>
        <w:t>67</w:t>
      </w:r>
      <w:r>
        <w:fldChar w:fldCharType="end"/>
      </w:r>
    </w:p>
    <w:p w14:paraId="46AE85F5" w14:textId="77777777" w:rsidR="00324C08" w:rsidRDefault="00324C08">
      <w:pPr>
        <w:pStyle w:val="TOC3"/>
        <w:rPr>
          <w:rFonts w:asciiTheme="minorHAnsi" w:eastAsiaTheme="minorEastAsia" w:hAnsiTheme="minorHAnsi" w:cstheme="minorBidi"/>
          <w:sz w:val="22"/>
          <w:szCs w:val="22"/>
        </w:rPr>
      </w:pPr>
      <w:r w:rsidRPr="00324C08">
        <w:t>6.3.4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_Toc535330311 \h </w:instrText>
      </w:r>
      <w:r>
        <w:fldChar w:fldCharType="separate"/>
      </w:r>
      <w:r>
        <w:t>67</w:t>
      </w:r>
      <w:r>
        <w:fldChar w:fldCharType="end"/>
      </w:r>
    </w:p>
    <w:p w14:paraId="3055F3D4" w14:textId="77777777" w:rsidR="00324C08" w:rsidRDefault="00324C08">
      <w:pPr>
        <w:pStyle w:val="TOC3"/>
        <w:rPr>
          <w:rFonts w:asciiTheme="minorHAnsi" w:eastAsiaTheme="minorEastAsia" w:hAnsiTheme="minorHAnsi" w:cstheme="minorBidi"/>
          <w:sz w:val="22"/>
          <w:szCs w:val="22"/>
        </w:rPr>
      </w:pPr>
      <w:r w:rsidRPr="00324C08">
        <w:t>6.3.5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_Toc535330312 \h </w:instrText>
      </w:r>
      <w:r>
        <w:fldChar w:fldCharType="separate"/>
      </w:r>
      <w:r>
        <w:t>67</w:t>
      </w:r>
      <w:r>
        <w:fldChar w:fldCharType="end"/>
      </w:r>
    </w:p>
    <w:p w14:paraId="6C77CE1A" w14:textId="77777777" w:rsidR="00324C08" w:rsidRDefault="00324C08">
      <w:pPr>
        <w:pStyle w:val="TOC2"/>
        <w:rPr>
          <w:rFonts w:asciiTheme="minorHAnsi" w:eastAsiaTheme="minorEastAsia" w:hAnsiTheme="minorHAnsi" w:cstheme="minorBidi"/>
          <w:sz w:val="22"/>
          <w:szCs w:val="22"/>
        </w:rPr>
      </w:pPr>
      <w:r w:rsidRPr="00324C08">
        <w:t>6.4</w:t>
      </w:r>
      <w:r w:rsidRPr="00324C08">
        <w:rPr>
          <w:rFonts w:asciiTheme="minorHAnsi" w:eastAsiaTheme="minorEastAsia" w:hAnsiTheme="minorHAnsi"/>
          <w:sz w:val="22"/>
          <w:szCs w:val="22"/>
        </w:rPr>
        <w:tab/>
      </w:r>
      <w:r w:rsidRPr="00400AE2">
        <w:rPr>
          <w:rFonts w:cs="v4.2.0"/>
        </w:rPr>
        <w:t>Output power dynamics</w:t>
      </w:r>
      <w:r>
        <w:tab/>
      </w:r>
      <w:r>
        <w:fldChar w:fldCharType="begin" w:fldLock="1"/>
      </w:r>
      <w:r>
        <w:instrText xml:space="preserve"> PAGEREF _Toc535330313 \h </w:instrText>
      </w:r>
      <w:r>
        <w:fldChar w:fldCharType="separate"/>
      </w:r>
      <w:r>
        <w:t>68</w:t>
      </w:r>
      <w:r>
        <w:fldChar w:fldCharType="end"/>
      </w:r>
    </w:p>
    <w:p w14:paraId="4B2A9D3A" w14:textId="77777777" w:rsidR="00324C08" w:rsidRDefault="00324C08">
      <w:pPr>
        <w:pStyle w:val="TOC3"/>
        <w:rPr>
          <w:rFonts w:asciiTheme="minorHAnsi" w:eastAsiaTheme="minorEastAsia" w:hAnsiTheme="minorHAnsi" w:cstheme="minorBidi"/>
          <w:sz w:val="22"/>
          <w:szCs w:val="22"/>
        </w:rPr>
      </w:pPr>
      <w:r w:rsidRPr="00324C08">
        <w:t>6.4.1</w:t>
      </w:r>
      <w:r w:rsidRPr="00324C08">
        <w:rPr>
          <w:rFonts w:asciiTheme="minorHAnsi" w:eastAsiaTheme="minorEastAsia" w:hAnsiTheme="minorHAnsi"/>
          <w:sz w:val="22"/>
          <w:szCs w:val="22"/>
        </w:rPr>
        <w:tab/>
      </w:r>
      <w:r w:rsidRPr="00400AE2">
        <w:rPr>
          <w:rFonts w:cs="v4.2.0"/>
        </w:rPr>
        <w:t>Inner loop power control</w:t>
      </w:r>
      <w:r>
        <w:tab/>
      </w:r>
      <w:r>
        <w:fldChar w:fldCharType="begin" w:fldLock="1"/>
      </w:r>
      <w:r>
        <w:instrText xml:space="preserve"> PAGEREF _Toc535330314 \h </w:instrText>
      </w:r>
      <w:r>
        <w:fldChar w:fldCharType="separate"/>
      </w:r>
      <w:r>
        <w:t>68</w:t>
      </w:r>
      <w:r>
        <w:fldChar w:fldCharType="end"/>
      </w:r>
    </w:p>
    <w:p w14:paraId="3CDE958F" w14:textId="77777777" w:rsidR="00324C08" w:rsidRDefault="00324C08">
      <w:pPr>
        <w:pStyle w:val="TOC3"/>
        <w:rPr>
          <w:rFonts w:asciiTheme="minorHAnsi" w:eastAsiaTheme="minorEastAsia" w:hAnsiTheme="minorHAnsi" w:cstheme="minorBidi"/>
          <w:sz w:val="22"/>
          <w:szCs w:val="22"/>
        </w:rPr>
      </w:pPr>
      <w:r w:rsidRPr="00324C08">
        <w:t>6.4.2</w:t>
      </w:r>
      <w:r w:rsidRPr="00324C08">
        <w:rPr>
          <w:rFonts w:asciiTheme="minorHAnsi" w:eastAsiaTheme="minorEastAsia" w:hAnsiTheme="minorHAnsi"/>
          <w:sz w:val="22"/>
          <w:szCs w:val="22"/>
        </w:rPr>
        <w:tab/>
      </w:r>
      <w:r w:rsidRPr="00400AE2">
        <w:rPr>
          <w:rFonts w:cs="v4.2.0"/>
        </w:rPr>
        <w:t>Power control steps</w:t>
      </w:r>
      <w:r>
        <w:tab/>
      </w:r>
      <w:r>
        <w:fldChar w:fldCharType="begin" w:fldLock="1"/>
      </w:r>
      <w:r>
        <w:instrText xml:space="preserve"> PAGEREF _Toc535330315 \h </w:instrText>
      </w:r>
      <w:r>
        <w:fldChar w:fldCharType="separate"/>
      </w:r>
      <w:r>
        <w:t>68</w:t>
      </w:r>
      <w:r>
        <w:fldChar w:fldCharType="end"/>
      </w:r>
    </w:p>
    <w:p w14:paraId="421C6079" w14:textId="77777777" w:rsidR="00324C08" w:rsidRDefault="00324C08">
      <w:pPr>
        <w:pStyle w:val="TOC4"/>
        <w:rPr>
          <w:rFonts w:asciiTheme="minorHAnsi" w:eastAsiaTheme="minorEastAsia" w:hAnsiTheme="minorHAnsi" w:cstheme="minorBidi"/>
          <w:sz w:val="22"/>
          <w:szCs w:val="22"/>
        </w:rPr>
      </w:pPr>
      <w:r w:rsidRPr="00324C08">
        <w:t>6.4.2.1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_Toc535330316 \h </w:instrText>
      </w:r>
      <w:r>
        <w:fldChar w:fldCharType="separate"/>
      </w:r>
      <w:r>
        <w:t>68</w:t>
      </w:r>
      <w:r>
        <w:fldChar w:fldCharType="end"/>
      </w:r>
    </w:p>
    <w:p w14:paraId="55ADCD69" w14:textId="77777777" w:rsidR="00324C08" w:rsidRDefault="00324C08">
      <w:pPr>
        <w:pStyle w:val="TOC4"/>
        <w:rPr>
          <w:rFonts w:asciiTheme="minorHAnsi" w:eastAsiaTheme="minorEastAsia" w:hAnsiTheme="minorHAnsi" w:cstheme="minorBidi"/>
          <w:sz w:val="22"/>
          <w:szCs w:val="22"/>
        </w:rPr>
      </w:pPr>
      <w:r w:rsidRPr="00324C08">
        <w:t>6.4.2.2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_Toc535330317 \h </w:instrText>
      </w:r>
      <w:r>
        <w:fldChar w:fldCharType="separate"/>
      </w:r>
      <w:r>
        <w:t>68</w:t>
      </w:r>
      <w:r>
        <w:fldChar w:fldCharType="end"/>
      </w:r>
    </w:p>
    <w:p w14:paraId="07AE0B9E" w14:textId="77777777" w:rsidR="00324C08" w:rsidRDefault="00324C08">
      <w:pPr>
        <w:pStyle w:val="TOC4"/>
        <w:rPr>
          <w:rFonts w:asciiTheme="minorHAnsi" w:eastAsiaTheme="minorEastAsia" w:hAnsiTheme="minorHAnsi" w:cstheme="minorBidi"/>
          <w:sz w:val="22"/>
          <w:szCs w:val="22"/>
        </w:rPr>
      </w:pPr>
      <w:r w:rsidRPr="00324C08">
        <w:t>6.4.2.3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_Toc535330318 \h </w:instrText>
      </w:r>
      <w:r>
        <w:fldChar w:fldCharType="separate"/>
      </w:r>
      <w:r>
        <w:t>68</w:t>
      </w:r>
      <w:r>
        <w:fldChar w:fldCharType="end"/>
      </w:r>
    </w:p>
    <w:p w14:paraId="3B00510A" w14:textId="77777777" w:rsidR="00324C08" w:rsidRDefault="00324C08">
      <w:pPr>
        <w:pStyle w:val="TOC4"/>
        <w:rPr>
          <w:rFonts w:asciiTheme="minorHAnsi" w:eastAsiaTheme="minorEastAsia" w:hAnsiTheme="minorHAnsi" w:cstheme="minorBidi"/>
          <w:sz w:val="22"/>
          <w:szCs w:val="22"/>
        </w:rPr>
      </w:pPr>
      <w:r w:rsidRPr="00324C08">
        <w:t>6.4.2.4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_Toc535330319 \h </w:instrText>
      </w:r>
      <w:r>
        <w:fldChar w:fldCharType="separate"/>
      </w:r>
      <w:r>
        <w:t>68</w:t>
      </w:r>
      <w:r>
        <w:fldChar w:fldCharType="end"/>
      </w:r>
    </w:p>
    <w:p w14:paraId="1631BFA8" w14:textId="77777777" w:rsidR="00324C08" w:rsidRDefault="00324C08">
      <w:pPr>
        <w:pStyle w:val="TOC5"/>
        <w:rPr>
          <w:rFonts w:asciiTheme="minorHAnsi" w:eastAsiaTheme="minorEastAsia" w:hAnsiTheme="minorHAnsi" w:cstheme="minorBidi"/>
          <w:sz w:val="22"/>
          <w:szCs w:val="22"/>
        </w:rPr>
      </w:pPr>
      <w:r w:rsidRPr="00324C08">
        <w:t>6.4.2.4.1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_Toc535330320 \h </w:instrText>
      </w:r>
      <w:r>
        <w:fldChar w:fldCharType="separate"/>
      </w:r>
      <w:r>
        <w:t>68</w:t>
      </w:r>
      <w:r>
        <w:fldChar w:fldCharType="end"/>
      </w:r>
    </w:p>
    <w:p w14:paraId="0D924D67" w14:textId="77777777" w:rsidR="00324C08" w:rsidRDefault="00324C08">
      <w:pPr>
        <w:pStyle w:val="TOC5"/>
        <w:rPr>
          <w:rFonts w:asciiTheme="minorHAnsi" w:eastAsiaTheme="minorEastAsia" w:hAnsiTheme="minorHAnsi" w:cstheme="minorBidi"/>
          <w:sz w:val="22"/>
          <w:szCs w:val="22"/>
        </w:rPr>
      </w:pPr>
      <w:r w:rsidRPr="00324C08">
        <w:t>6.4.2.4.2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_Toc535330321 \h </w:instrText>
      </w:r>
      <w:r>
        <w:fldChar w:fldCharType="separate"/>
      </w:r>
      <w:r>
        <w:t>69</w:t>
      </w:r>
      <w:r>
        <w:fldChar w:fldCharType="end"/>
      </w:r>
    </w:p>
    <w:p w14:paraId="40B012D4" w14:textId="77777777" w:rsidR="00324C08" w:rsidRDefault="00324C08">
      <w:pPr>
        <w:pStyle w:val="TOC4"/>
        <w:rPr>
          <w:rFonts w:asciiTheme="minorHAnsi" w:eastAsiaTheme="minorEastAsia" w:hAnsiTheme="minorHAnsi" w:cstheme="minorBidi"/>
          <w:sz w:val="22"/>
          <w:szCs w:val="22"/>
        </w:rPr>
      </w:pPr>
      <w:r w:rsidRPr="00324C08">
        <w:t>6.4.2.5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_Toc535330322 \h </w:instrText>
      </w:r>
      <w:r>
        <w:fldChar w:fldCharType="separate"/>
      </w:r>
      <w:r>
        <w:t>69</w:t>
      </w:r>
      <w:r>
        <w:fldChar w:fldCharType="end"/>
      </w:r>
    </w:p>
    <w:p w14:paraId="3DCF2183" w14:textId="77777777" w:rsidR="00324C08" w:rsidRDefault="00324C08">
      <w:pPr>
        <w:pStyle w:val="TOC3"/>
        <w:rPr>
          <w:rFonts w:asciiTheme="minorHAnsi" w:eastAsiaTheme="minorEastAsia" w:hAnsiTheme="minorHAnsi" w:cstheme="minorBidi"/>
          <w:sz w:val="22"/>
          <w:szCs w:val="22"/>
        </w:rPr>
      </w:pPr>
      <w:r w:rsidRPr="00324C08">
        <w:t>6.4.3</w:t>
      </w:r>
      <w:r w:rsidRPr="00324C08">
        <w:rPr>
          <w:rFonts w:asciiTheme="minorHAnsi" w:eastAsiaTheme="minorEastAsia" w:hAnsiTheme="minorHAnsi"/>
          <w:sz w:val="22"/>
          <w:szCs w:val="22"/>
        </w:rPr>
        <w:tab/>
      </w:r>
      <w:r w:rsidRPr="00400AE2">
        <w:rPr>
          <w:rFonts w:cs="v4.2.0"/>
        </w:rPr>
        <w:t>Power control dynamic range</w:t>
      </w:r>
      <w:r>
        <w:tab/>
      </w:r>
      <w:r>
        <w:fldChar w:fldCharType="begin" w:fldLock="1"/>
      </w:r>
      <w:r>
        <w:instrText xml:space="preserve"> PAGEREF _Toc535330323 \h </w:instrText>
      </w:r>
      <w:r>
        <w:fldChar w:fldCharType="separate"/>
      </w:r>
      <w:r>
        <w:t>69</w:t>
      </w:r>
      <w:r>
        <w:fldChar w:fldCharType="end"/>
      </w:r>
    </w:p>
    <w:p w14:paraId="4E4577E7" w14:textId="77777777" w:rsidR="00324C08" w:rsidRDefault="00324C08">
      <w:pPr>
        <w:pStyle w:val="TOC4"/>
        <w:rPr>
          <w:rFonts w:asciiTheme="minorHAnsi" w:eastAsiaTheme="minorEastAsia" w:hAnsiTheme="minorHAnsi" w:cstheme="minorBidi"/>
          <w:sz w:val="22"/>
          <w:szCs w:val="22"/>
        </w:rPr>
      </w:pPr>
      <w:r w:rsidRPr="00324C08">
        <w:t>6.4.3.1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_Toc535330324 \h </w:instrText>
      </w:r>
      <w:r>
        <w:fldChar w:fldCharType="separate"/>
      </w:r>
      <w:r>
        <w:t>69</w:t>
      </w:r>
      <w:r>
        <w:fldChar w:fldCharType="end"/>
      </w:r>
    </w:p>
    <w:p w14:paraId="5A15C689" w14:textId="77777777" w:rsidR="00324C08" w:rsidRDefault="00324C08">
      <w:pPr>
        <w:pStyle w:val="TOC4"/>
        <w:rPr>
          <w:rFonts w:asciiTheme="minorHAnsi" w:eastAsiaTheme="minorEastAsia" w:hAnsiTheme="minorHAnsi" w:cstheme="minorBidi"/>
          <w:sz w:val="22"/>
          <w:szCs w:val="22"/>
        </w:rPr>
      </w:pPr>
      <w:r w:rsidRPr="00324C08">
        <w:t>6.4.3.2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_Toc535330325 \h </w:instrText>
      </w:r>
      <w:r>
        <w:fldChar w:fldCharType="separate"/>
      </w:r>
      <w:r>
        <w:t>70</w:t>
      </w:r>
      <w:r>
        <w:fldChar w:fldCharType="end"/>
      </w:r>
    </w:p>
    <w:p w14:paraId="106E6C02" w14:textId="77777777" w:rsidR="00324C08" w:rsidRDefault="00324C08">
      <w:pPr>
        <w:pStyle w:val="TOC4"/>
        <w:rPr>
          <w:rFonts w:asciiTheme="minorHAnsi" w:eastAsiaTheme="minorEastAsia" w:hAnsiTheme="minorHAnsi" w:cstheme="minorBidi"/>
          <w:sz w:val="22"/>
          <w:szCs w:val="22"/>
        </w:rPr>
      </w:pPr>
      <w:r w:rsidRPr="00324C08">
        <w:t>6.4.3.3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_Toc535330326 \h </w:instrText>
      </w:r>
      <w:r>
        <w:fldChar w:fldCharType="separate"/>
      </w:r>
      <w:r>
        <w:t>70</w:t>
      </w:r>
      <w:r>
        <w:fldChar w:fldCharType="end"/>
      </w:r>
    </w:p>
    <w:p w14:paraId="77325453" w14:textId="77777777" w:rsidR="00324C08" w:rsidRDefault="00324C08">
      <w:pPr>
        <w:pStyle w:val="TOC4"/>
        <w:rPr>
          <w:rFonts w:asciiTheme="minorHAnsi" w:eastAsiaTheme="minorEastAsia" w:hAnsiTheme="minorHAnsi" w:cstheme="minorBidi"/>
          <w:sz w:val="22"/>
          <w:szCs w:val="22"/>
        </w:rPr>
      </w:pPr>
      <w:r w:rsidRPr="00324C08">
        <w:t>6.4.3.4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_Toc535330327 \h </w:instrText>
      </w:r>
      <w:r>
        <w:fldChar w:fldCharType="separate"/>
      </w:r>
      <w:r>
        <w:t>70</w:t>
      </w:r>
      <w:r>
        <w:fldChar w:fldCharType="end"/>
      </w:r>
    </w:p>
    <w:p w14:paraId="60D9FEEB" w14:textId="77777777" w:rsidR="00324C08" w:rsidRDefault="00324C08">
      <w:pPr>
        <w:pStyle w:val="TOC5"/>
        <w:rPr>
          <w:rFonts w:asciiTheme="minorHAnsi" w:eastAsiaTheme="minorEastAsia" w:hAnsiTheme="minorHAnsi" w:cstheme="minorBidi"/>
          <w:sz w:val="22"/>
          <w:szCs w:val="22"/>
        </w:rPr>
      </w:pPr>
      <w:r w:rsidRPr="00324C08">
        <w:t>6.4.3.4.1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_Toc535330328 \h </w:instrText>
      </w:r>
      <w:r>
        <w:fldChar w:fldCharType="separate"/>
      </w:r>
      <w:r>
        <w:t>70</w:t>
      </w:r>
      <w:r>
        <w:fldChar w:fldCharType="end"/>
      </w:r>
    </w:p>
    <w:p w14:paraId="2615667F" w14:textId="77777777" w:rsidR="00324C08" w:rsidRDefault="00324C08">
      <w:pPr>
        <w:pStyle w:val="TOC5"/>
        <w:rPr>
          <w:rFonts w:asciiTheme="minorHAnsi" w:eastAsiaTheme="minorEastAsia" w:hAnsiTheme="minorHAnsi" w:cstheme="minorBidi"/>
          <w:sz w:val="22"/>
          <w:szCs w:val="22"/>
        </w:rPr>
      </w:pPr>
      <w:r w:rsidRPr="00324C08">
        <w:t>6.4.3.4.2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_Toc535330329 \h </w:instrText>
      </w:r>
      <w:r>
        <w:fldChar w:fldCharType="separate"/>
      </w:r>
      <w:r>
        <w:t>70</w:t>
      </w:r>
      <w:r>
        <w:fldChar w:fldCharType="end"/>
      </w:r>
    </w:p>
    <w:p w14:paraId="1E09E9E9" w14:textId="77777777" w:rsidR="00324C08" w:rsidRDefault="00324C08">
      <w:pPr>
        <w:pStyle w:val="TOC4"/>
        <w:rPr>
          <w:rFonts w:asciiTheme="minorHAnsi" w:eastAsiaTheme="minorEastAsia" w:hAnsiTheme="minorHAnsi" w:cstheme="minorBidi"/>
          <w:sz w:val="22"/>
          <w:szCs w:val="22"/>
        </w:rPr>
      </w:pPr>
      <w:r w:rsidRPr="00324C08">
        <w:t>6.4.3.5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_Toc535330330 \h </w:instrText>
      </w:r>
      <w:r>
        <w:fldChar w:fldCharType="separate"/>
      </w:r>
      <w:r>
        <w:t>70</w:t>
      </w:r>
      <w:r>
        <w:fldChar w:fldCharType="end"/>
      </w:r>
    </w:p>
    <w:p w14:paraId="7D5F45F7" w14:textId="77777777" w:rsidR="00324C08" w:rsidRDefault="00324C08">
      <w:pPr>
        <w:pStyle w:val="TOC3"/>
        <w:rPr>
          <w:rFonts w:asciiTheme="minorHAnsi" w:eastAsiaTheme="minorEastAsia" w:hAnsiTheme="minorHAnsi" w:cstheme="minorBidi"/>
          <w:sz w:val="22"/>
          <w:szCs w:val="22"/>
        </w:rPr>
      </w:pPr>
      <w:r w:rsidRPr="00324C08">
        <w:t>6.4.4</w:t>
      </w:r>
      <w:r w:rsidRPr="00324C08">
        <w:rPr>
          <w:rFonts w:asciiTheme="minorHAnsi" w:eastAsiaTheme="minorEastAsia" w:hAnsiTheme="minorHAnsi"/>
          <w:sz w:val="22"/>
          <w:szCs w:val="22"/>
        </w:rPr>
        <w:tab/>
      </w:r>
      <w:r w:rsidRPr="00400AE2">
        <w:rPr>
          <w:rFonts w:cs="v4.2.0"/>
        </w:rPr>
        <w:t>Total power dynamic range</w:t>
      </w:r>
      <w:r>
        <w:tab/>
      </w:r>
      <w:r>
        <w:fldChar w:fldCharType="begin" w:fldLock="1"/>
      </w:r>
      <w:r>
        <w:instrText xml:space="preserve"> PAGEREF _Toc535330331 \h </w:instrText>
      </w:r>
      <w:r>
        <w:fldChar w:fldCharType="separate"/>
      </w:r>
      <w:r>
        <w:t>70</w:t>
      </w:r>
      <w:r>
        <w:fldChar w:fldCharType="end"/>
      </w:r>
    </w:p>
    <w:p w14:paraId="4B0C0905" w14:textId="77777777" w:rsidR="00324C08" w:rsidRDefault="00324C08">
      <w:pPr>
        <w:pStyle w:val="TOC4"/>
        <w:rPr>
          <w:rFonts w:asciiTheme="minorHAnsi" w:eastAsiaTheme="minorEastAsia" w:hAnsiTheme="minorHAnsi" w:cstheme="minorBidi"/>
          <w:sz w:val="22"/>
          <w:szCs w:val="22"/>
        </w:rPr>
      </w:pPr>
      <w:r w:rsidRPr="00324C08">
        <w:t>6.4.4.1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_Toc535330332 \h </w:instrText>
      </w:r>
      <w:r>
        <w:fldChar w:fldCharType="separate"/>
      </w:r>
      <w:r>
        <w:t>70</w:t>
      </w:r>
      <w:r>
        <w:fldChar w:fldCharType="end"/>
      </w:r>
    </w:p>
    <w:p w14:paraId="27C2DB10" w14:textId="77777777" w:rsidR="00324C08" w:rsidRDefault="00324C08">
      <w:pPr>
        <w:pStyle w:val="TOC4"/>
        <w:rPr>
          <w:rFonts w:asciiTheme="minorHAnsi" w:eastAsiaTheme="minorEastAsia" w:hAnsiTheme="minorHAnsi" w:cstheme="minorBidi"/>
          <w:sz w:val="22"/>
          <w:szCs w:val="22"/>
        </w:rPr>
      </w:pPr>
      <w:r w:rsidRPr="00324C08">
        <w:t>6.4.4.2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_Toc535330333 \h </w:instrText>
      </w:r>
      <w:r>
        <w:fldChar w:fldCharType="separate"/>
      </w:r>
      <w:r>
        <w:t>70</w:t>
      </w:r>
      <w:r>
        <w:fldChar w:fldCharType="end"/>
      </w:r>
    </w:p>
    <w:p w14:paraId="795AAAE8" w14:textId="77777777" w:rsidR="00324C08" w:rsidRDefault="00324C08">
      <w:pPr>
        <w:pStyle w:val="TOC4"/>
        <w:rPr>
          <w:rFonts w:asciiTheme="minorHAnsi" w:eastAsiaTheme="minorEastAsia" w:hAnsiTheme="minorHAnsi" w:cstheme="minorBidi"/>
          <w:sz w:val="22"/>
          <w:szCs w:val="22"/>
        </w:rPr>
      </w:pPr>
      <w:r w:rsidRPr="00324C08">
        <w:t>6.4.4.3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_Toc535330334 \h </w:instrText>
      </w:r>
      <w:r>
        <w:fldChar w:fldCharType="separate"/>
      </w:r>
      <w:r>
        <w:t>71</w:t>
      </w:r>
      <w:r>
        <w:fldChar w:fldCharType="end"/>
      </w:r>
    </w:p>
    <w:p w14:paraId="265B8C08" w14:textId="77777777" w:rsidR="00324C08" w:rsidRDefault="00324C08">
      <w:pPr>
        <w:pStyle w:val="TOC4"/>
        <w:rPr>
          <w:rFonts w:asciiTheme="minorHAnsi" w:eastAsiaTheme="minorEastAsia" w:hAnsiTheme="minorHAnsi" w:cstheme="minorBidi"/>
          <w:sz w:val="22"/>
          <w:szCs w:val="22"/>
        </w:rPr>
      </w:pPr>
      <w:r w:rsidRPr="00324C08">
        <w:t>6.4.4.4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_Toc535330335 \h </w:instrText>
      </w:r>
      <w:r>
        <w:fldChar w:fldCharType="separate"/>
      </w:r>
      <w:r>
        <w:t>71</w:t>
      </w:r>
      <w:r>
        <w:fldChar w:fldCharType="end"/>
      </w:r>
    </w:p>
    <w:p w14:paraId="2117CB3A" w14:textId="77777777" w:rsidR="00324C08" w:rsidRDefault="00324C08">
      <w:pPr>
        <w:pStyle w:val="TOC5"/>
        <w:rPr>
          <w:rFonts w:asciiTheme="minorHAnsi" w:eastAsiaTheme="minorEastAsia" w:hAnsiTheme="minorHAnsi" w:cstheme="minorBidi"/>
          <w:sz w:val="22"/>
          <w:szCs w:val="22"/>
        </w:rPr>
      </w:pPr>
      <w:r>
        <w:t>6.4.4.4.1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_Toc535330336 \h </w:instrText>
      </w:r>
      <w:r>
        <w:fldChar w:fldCharType="separate"/>
      </w:r>
      <w:r>
        <w:t>71</w:t>
      </w:r>
      <w:r>
        <w:fldChar w:fldCharType="end"/>
      </w:r>
    </w:p>
    <w:p w14:paraId="28DC2C04" w14:textId="77777777" w:rsidR="00324C08" w:rsidRDefault="00324C08">
      <w:pPr>
        <w:pStyle w:val="TOC5"/>
        <w:rPr>
          <w:rFonts w:asciiTheme="minorHAnsi" w:eastAsiaTheme="minorEastAsia" w:hAnsiTheme="minorHAnsi" w:cstheme="minorBidi"/>
          <w:sz w:val="22"/>
          <w:szCs w:val="22"/>
        </w:rPr>
      </w:pPr>
      <w:r w:rsidRPr="00324C08">
        <w:t>6.4.4.4.2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_Toc535330337 \h </w:instrText>
      </w:r>
      <w:r>
        <w:fldChar w:fldCharType="separate"/>
      </w:r>
      <w:r>
        <w:t>71</w:t>
      </w:r>
      <w:r>
        <w:fldChar w:fldCharType="end"/>
      </w:r>
    </w:p>
    <w:p w14:paraId="219154EB" w14:textId="77777777" w:rsidR="00324C08" w:rsidRDefault="00324C08">
      <w:pPr>
        <w:pStyle w:val="TOC4"/>
        <w:rPr>
          <w:rFonts w:asciiTheme="minorHAnsi" w:eastAsiaTheme="minorEastAsia" w:hAnsiTheme="minorHAnsi" w:cstheme="minorBidi"/>
          <w:sz w:val="22"/>
          <w:szCs w:val="22"/>
        </w:rPr>
      </w:pPr>
      <w:r w:rsidRPr="00324C08">
        <w:t>6.4.4.5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_Toc535330338 \h </w:instrText>
      </w:r>
      <w:r>
        <w:fldChar w:fldCharType="separate"/>
      </w:r>
      <w:r>
        <w:t>71</w:t>
      </w:r>
      <w:r>
        <w:fldChar w:fldCharType="end"/>
      </w:r>
    </w:p>
    <w:p w14:paraId="5F738F70" w14:textId="77777777" w:rsidR="00324C08" w:rsidRDefault="00324C08">
      <w:pPr>
        <w:pStyle w:val="TOC3"/>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IPDL time mask</w:t>
      </w:r>
      <w:r>
        <w:tab/>
      </w:r>
      <w:r>
        <w:fldChar w:fldCharType="begin" w:fldLock="1"/>
      </w:r>
      <w:r>
        <w:instrText xml:space="preserve"> PAGEREF _Toc535330339 \h </w:instrText>
      </w:r>
      <w:r>
        <w:fldChar w:fldCharType="separate"/>
      </w:r>
      <w:r>
        <w:t>71</w:t>
      </w:r>
      <w:r>
        <w:fldChar w:fldCharType="end"/>
      </w:r>
    </w:p>
    <w:p w14:paraId="6F52B43F" w14:textId="77777777" w:rsidR="00324C08" w:rsidRDefault="00324C08">
      <w:pPr>
        <w:pStyle w:val="TOC4"/>
        <w:rPr>
          <w:rFonts w:asciiTheme="minorHAnsi" w:eastAsiaTheme="minorEastAsia" w:hAnsiTheme="minorHAnsi" w:cstheme="minorBidi"/>
          <w:sz w:val="22"/>
          <w:szCs w:val="22"/>
        </w:rPr>
      </w:pPr>
      <w:r>
        <w:t>6.4.5.1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_Toc535330340 \h </w:instrText>
      </w:r>
      <w:r>
        <w:fldChar w:fldCharType="separate"/>
      </w:r>
      <w:r>
        <w:t>71</w:t>
      </w:r>
      <w:r>
        <w:fldChar w:fldCharType="end"/>
      </w:r>
    </w:p>
    <w:p w14:paraId="52D9B8B1" w14:textId="77777777" w:rsidR="00324C08" w:rsidRDefault="00324C08">
      <w:pPr>
        <w:pStyle w:val="TOC4"/>
        <w:rPr>
          <w:rFonts w:asciiTheme="minorHAnsi" w:eastAsiaTheme="minorEastAsia" w:hAnsiTheme="minorHAnsi" w:cstheme="minorBidi"/>
          <w:sz w:val="22"/>
          <w:szCs w:val="22"/>
        </w:rPr>
      </w:pPr>
      <w:r>
        <w:t>6.4.5.2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_Toc535330341 \h </w:instrText>
      </w:r>
      <w:r>
        <w:fldChar w:fldCharType="separate"/>
      </w:r>
      <w:r>
        <w:t>71</w:t>
      </w:r>
      <w:r>
        <w:fldChar w:fldCharType="end"/>
      </w:r>
    </w:p>
    <w:p w14:paraId="058F360C" w14:textId="77777777" w:rsidR="00324C08" w:rsidRDefault="00324C08">
      <w:pPr>
        <w:pStyle w:val="TOC4"/>
        <w:rPr>
          <w:rFonts w:asciiTheme="minorHAnsi" w:eastAsiaTheme="minorEastAsia" w:hAnsiTheme="minorHAnsi" w:cstheme="minorBidi"/>
          <w:sz w:val="22"/>
          <w:szCs w:val="22"/>
        </w:rPr>
      </w:pPr>
      <w:r w:rsidRPr="00324C08">
        <w:t>6.4.5.3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_Toc535330342 \h </w:instrText>
      </w:r>
      <w:r>
        <w:fldChar w:fldCharType="separate"/>
      </w:r>
      <w:r>
        <w:t>71</w:t>
      </w:r>
      <w:r>
        <w:fldChar w:fldCharType="end"/>
      </w:r>
    </w:p>
    <w:p w14:paraId="6219125F" w14:textId="77777777" w:rsidR="00324C08" w:rsidRDefault="00324C08">
      <w:pPr>
        <w:pStyle w:val="TOC4"/>
        <w:rPr>
          <w:rFonts w:asciiTheme="minorHAnsi" w:eastAsiaTheme="minorEastAsia" w:hAnsiTheme="minorHAnsi" w:cstheme="minorBidi"/>
          <w:sz w:val="22"/>
          <w:szCs w:val="22"/>
        </w:rPr>
      </w:pPr>
      <w:r w:rsidRPr="00324C08">
        <w:t>6.4.5.4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_Toc535330343 \h </w:instrText>
      </w:r>
      <w:r>
        <w:fldChar w:fldCharType="separate"/>
      </w:r>
      <w:r>
        <w:t>72</w:t>
      </w:r>
      <w:r>
        <w:fldChar w:fldCharType="end"/>
      </w:r>
    </w:p>
    <w:p w14:paraId="76E2A033" w14:textId="77777777" w:rsidR="00324C08" w:rsidRDefault="00324C08">
      <w:pPr>
        <w:pStyle w:val="TOC5"/>
        <w:rPr>
          <w:rFonts w:asciiTheme="minorHAnsi" w:eastAsiaTheme="minorEastAsia" w:hAnsiTheme="minorHAnsi" w:cstheme="minorBidi"/>
          <w:sz w:val="22"/>
          <w:szCs w:val="22"/>
        </w:rPr>
      </w:pPr>
      <w:r w:rsidRPr="00324C08">
        <w:t>6.4.5.4.1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_Toc535330344 \h </w:instrText>
      </w:r>
      <w:r>
        <w:fldChar w:fldCharType="separate"/>
      </w:r>
      <w:r>
        <w:t>72</w:t>
      </w:r>
      <w:r>
        <w:fldChar w:fldCharType="end"/>
      </w:r>
    </w:p>
    <w:p w14:paraId="6F28AEA0" w14:textId="77777777" w:rsidR="00324C08" w:rsidRDefault="00324C08">
      <w:pPr>
        <w:pStyle w:val="TOC5"/>
        <w:rPr>
          <w:rFonts w:asciiTheme="minorHAnsi" w:eastAsiaTheme="minorEastAsia" w:hAnsiTheme="minorHAnsi" w:cstheme="minorBidi"/>
          <w:sz w:val="22"/>
          <w:szCs w:val="22"/>
        </w:rPr>
      </w:pPr>
      <w:r w:rsidRPr="00324C08">
        <w:t>6.4.5.4.2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_Toc535330345 \h </w:instrText>
      </w:r>
      <w:r>
        <w:fldChar w:fldCharType="separate"/>
      </w:r>
      <w:r>
        <w:t>72</w:t>
      </w:r>
      <w:r>
        <w:fldChar w:fldCharType="end"/>
      </w:r>
    </w:p>
    <w:p w14:paraId="06C011C3" w14:textId="77777777" w:rsidR="00324C08" w:rsidRDefault="00324C08">
      <w:pPr>
        <w:pStyle w:val="TOC4"/>
        <w:rPr>
          <w:rFonts w:asciiTheme="minorHAnsi" w:eastAsiaTheme="minorEastAsia" w:hAnsiTheme="minorHAnsi" w:cstheme="minorBidi"/>
          <w:sz w:val="22"/>
          <w:szCs w:val="22"/>
        </w:rPr>
      </w:pPr>
      <w:r>
        <w:t>6.4.5.5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_Toc535330346 \h </w:instrText>
      </w:r>
      <w:r>
        <w:fldChar w:fldCharType="separate"/>
      </w:r>
      <w:r>
        <w:t>72</w:t>
      </w:r>
      <w:r>
        <w:fldChar w:fldCharType="end"/>
      </w:r>
    </w:p>
    <w:p w14:paraId="11760D08" w14:textId="77777777" w:rsidR="00324C08" w:rsidRDefault="00324C08">
      <w:pPr>
        <w:pStyle w:val="TOC3"/>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Home base station output power for adjacent channel protection</w:t>
      </w:r>
      <w:r>
        <w:tab/>
      </w:r>
      <w:r>
        <w:fldChar w:fldCharType="begin" w:fldLock="1"/>
      </w:r>
      <w:r>
        <w:instrText xml:space="preserve"> PAGEREF _Toc535330347 \h </w:instrText>
      </w:r>
      <w:r>
        <w:fldChar w:fldCharType="separate"/>
      </w:r>
      <w:r>
        <w:t>73</w:t>
      </w:r>
      <w:r>
        <w:fldChar w:fldCharType="end"/>
      </w:r>
    </w:p>
    <w:p w14:paraId="78DE9F4E" w14:textId="77777777" w:rsidR="00324C08" w:rsidRDefault="00324C08">
      <w:pPr>
        <w:pStyle w:val="TOC4"/>
        <w:rPr>
          <w:rFonts w:asciiTheme="minorHAnsi" w:eastAsiaTheme="minorEastAsia" w:hAnsiTheme="minorHAnsi" w:cstheme="minorBidi"/>
          <w:sz w:val="22"/>
          <w:szCs w:val="22"/>
        </w:rPr>
      </w:pPr>
      <w:r>
        <w:t>6.4.6.1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_Toc535330348 \h </w:instrText>
      </w:r>
      <w:r>
        <w:fldChar w:fldCharType="separate"/>
      </w:r>
      <w:r>
        <w:t>73</w:t>
      </w:r>
      <w:r>
        <w:fldChar w:fldCharType="end"/>
      </w:r>
    </w:p>
    <w:p w14:paraId="0F926468" w14:textId="77777777" w:rsidR="00324C08" w:rsidRDefault="00324C08">
      <w:pPr>
        <w:pStyle w:val="TOC4"/>
        <w:rPr>
          <w:rFonts w:asciiTheme="minorHAnsi" w:eastAsiaTheme="minorEastAsia" w:hAnsiTheme="minorHAnsi" w:cstheme="minorBidi"/>
          <w:sz w:val="22"/>
          <w:szCs w:val="22"/>
        </w:rPr>
      </w:pPr>
      <w:r>
        <w:t>6.4.6.2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_Toc535330349 \h </w:instrText>
      </w:r>
      <w:r>
        <w:fldChar w:fldCharType="separate"/>
      </w:r>
      <w:r>
        <w:t>73</w:t>
      </w:r>
      <w:r>
        <w:fldChar w:fldCharType="end"/>
      </w:r>
    </w:p>
    <w:p w14:paraId="7E22A100" w14:textId="77777777" w:rsidR="00324C08" w:rsidRDefault="00324C08">
      <w:pPr>
        <w:pStyle w:val="TOC4"/>
        <w:rPr>
          <w:rFonts w:asciiTheme="minorHAnsi" w:eastAsiaTheme="minorEastAsia" w:hAnsiTheme="minorHAnsi" w:cstheme="minorBidi"/>
          <w:sz w:val="22"/>
          <w:szCs w:val="22"/>
        </w:rPr>
      </w:pPr>
      <w:r>
        <w:t>6.4.6.3</w:t>
      </w:r>
      <w:r>
        <w:rPr>
          <w:rFonts w:asciiTheme="minorHAnsi" w:eastAsiaTheme="minorEastAsia" w:hAnsiTheme="minorHAnsi" w:cstheme="minorBidi"/>
          <w:sz w:val="22"/>
          <w:szCs w:val="22"/>
        </w:rPr>
        <w:tab/>
      </w:r>
      <w:r>
        <w:t>Test purpose</w:t>
      </w:r>
      <w:r>
        <w:tab/>
      </w:r>
      <w:r>
        <w:fldChar w:fldCharType="begin" w:fldLock="1"/>
      </w:r>
      <w:r>
        <w:instrText xml:space="preserve"> PAGEREF _Toc535330350 \h </w:instrText>
      </w:r>
      <w:r>
        <w:fldChar w:fldCharType="separate"/>
      </w:r>
      <w:r>
        <w:t>73</w:t>
      </w:r>
      <w:r>
        <w:fldChar w:fldCharType="end"/>
      </w:r>
    </w:p>
    <w:p w14:paraId="1187782F" w14:textId="77777777" w:rsidR="00324C08" w:rsidRDefault="00324C08">
      <w:pPr>
        <w:pStyle w:val="TOC4"/>
        <w:rPr>
          <w:rFonts w:asciiTheme="minorHAnsi" w:eastAsiaTheme="minorEastAsia" w:hAnsiTheme="minorHAnsi" w:cstheme="minorBidi"/>
          <w:sz w:val="22"/>
          <w:szCs w:val="22"/>
        </w:rPr>
      </w:pPr>
      <w:r>
        <w:t>6.4.6.4</w:t>
      </w:r>
      <w:r>
        <w:rPr>
          <w:rFonts w:asciiTheme="minorHAnsi" w:eastAsiaTheme="minorEastAsia" w:hAnsiTheme="minorHAnsi" w:cstheme="minorBidi"/>
          <w:sz w:val="22"/>
          <w:szCs w:val="22"/>
        </w:rPr>
        <w:tab/>
      </w:r>
      <w:r>
        <w:t>Method of test</w:t>
      </w:r>
      <w:r>
        <w:tab/>
      </w:r>
      <w:r>
        <w:fldChar w:fldCharType="begin" w:fldLock="1"/>
      </w:r>
      <w:r>
        <w:instrText xml:space="preserve"> PAGEREF _Toc535330351 \h </w:instrText>
      </w:r>
      <w:r>
        <w:fldChar w:fldCharType="separate"/>
      </w:r>
      <w:r>
        <w:t>74</w:t>
      </w:r>
      <w:r>
        <w:fldChar w:fldCharType="end"/>
      </w:r>
    </w:p>
    <w:p w14:paraId="151A6E3B" w14:textId="77777777" w:rsidR="00324C08" w:rsidRDefault="00324C08">
      <w:pPr>
        <w:pStyle w:val="TOC5"/>
        <w:rPr>
          <w:rFonts w:asciiTheme="minorHAnsi" w:eastAsiaTheme="minorEastAsia" w:hAnsiTheme="minorHAnsi" w:cstheme="minorBidi"/>
          <w:sz w:val="22"/>
          <w:szCs w:val="22"/>
        </w:rPr>
      </w:pPr>
      <w:r>
        <w:t>6.4.6.4.1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_Toc535330352 \h </w:instrText>
      </w:r>
      <w:r>
        <w:fldChar w:fldCharType="separate"/>
      </w:r>
      <w:r>
        <w:t>74</w:t>
      </w:r>
      <w:r>
        <w:fldChar w:fldCharType="end"/>
      </w:r>
    </w:p>
    <w:p w14:paraId="32038807" w14:textId="77777777" w:rsidR="00324C08" w:rsidRDefault="00324C08">
      <w:pPr>
        <w:pStyle w:val="TOC5"/>
        <w:rPr>
          <w:rFonts w:asciiTheme="minorHAnsi" w:eastAsiaTheme="minorEastAsia" w:hAnsiTheme="minorHAnsi" w:cstheme="minorBidi"/>
          <w:sz w:val="22"/>
          <w:szCs w:val="22"/>
        </w:rPr>
      </w:pPr>
      <w:r>
        <w:t>6.4.6.4.2</w:t>
      </w:r>
      <w:r>
        <w:rPr>
          <w:rFonts w:asciiTheme="minorHAnsi" w:eastAsiaTheme="minorEastAsia" w:hAnsiTheme="minorHAnsi" w:cstheme="minorBidi"/>
          <w:sz w:val="22"/>
          <w:szCs w:val="22"/>
        </w:rPr>
        <w:tab/>
      </w:r>
      <w:r>
        <w:t>Procedure</w:t>
      </w:r>
      <w:r>
        <w:tab/>
      </w:r>
      <w:r>
        <w:fldChar w:fldCharType="begin" w:fldLock="1"/>
      </w:r>
      <w:r>
        <w:instrText xml:space="preserve"> PAGEREF _Toc535330353 \h </w:instrText>
      </w:r>
      <w:r>
        <w:fldChar w:fldCharType="separate"/>
      </w:r>
      <w:r>
        <w:t>74</w:t>
      </w:r>
      <w:r>
        <w:fldChar w:fldCharType="end"/>
      </w:r>
    </w:p>
    <w:p w14:paraId="4C865008" w14:textId="77777777" w:rsidR="00324C08" w:rsidRDefault="00324C08">
      <w:pPr>
        <w:pStyle w:val="TOC4"/>
        <w:rPr>
          <w:rFonts w:asciiTheme="minorHAnsi" w:eastAsiaTheme="minorEastAsia" w:hAnsiTheme="minorHAnsi" w:cstheme="minorBidi"/>
          <w:sz w:val="22"/>
          <w:szCs w:val="22"/>
        </w:rPr>
      </w:pPr>
      <w:r>
        <w:t>6.4.6.5</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_Toc535330354 \h </w:instrText>
      </w:r>
      <w:r>
        <w:fldChar w:fldCharType="separate"/>
      </w:r>
      <w:r>
        <w:t>74</w:t>
      </w:r>
      <w:r>
        <w:fldChar w:fldCharType="end"/>
      </w:r>
    </w:p>
    <w:p w14:paraId="57B9146D" w14:textId="77777777" w:rsidR="00324C08" w:rsidRDefault="00324C08">
      <w:pPr>
        <w:pStyle w:val="TOC2"/>
        <w:rPr>
          <w:rFonts w:asciiTheme="minorHAnsi" w:eastAsiaTheme="minorEastAsia" w:hAnsiTheme="minorHAnsi" w:cstheme="minorBidi"/>
          <w:sz w:val="22"/>
          <w:szCs w:val="22"/>
        </w:rPr>
      </w:pPr>
      <w:r w:rsidRPr="00324C08">
        <w:t>6.5</w:t>
      </w:r>
      <w:r w:rsidRPr="00324C08">
        <w:rPr>
          <w:rFonts w:asciiTheme="minorHAnsi" w:eastAsiaTheme="minorEastAsia" w:hAnsiTheme="minorHAnsi"/>
          <w:sz w:val="22"/>
          <w:szCs w:val="22"/>
        </w:rPr>
        <w:tab/>
      </w:r>
      <w:r w:rsidRPr="00400AE2">
        <w:rPr>
          <w:rFonts w:cs="v4.2.0"/>
        </w:rPr>
        <w:t>Output RF spectrum emissions</w:t>
      </w:r>
      <w:r>
        <w:tab/>
      </w:r>
      <w:r>
        <w:fldChar w:fldCharType="begin" w:fldLock="1"/>
      </w:r>
      <w:r>
        <w:instrText xml:space="preserve"> PAGEREF _Toc535330355 \h </w:instrText>
      </w:r>
      <w:r>
        <w:fldChar w:fldCharType="separate"/>
      </w:r>
      <w:r>
        <w:t>75</w:t>
      </w:r>
      <w:r>
        <w:fldChar w:fldCharType="end"/>
      </w:r>
    </w:p>
    <w:p w14:paraId="72518B69" w14:textId="77777777" w:rsidR="00324C08" w:rsidRDefault="00324C08">
      <w:pPr>
        <w:pStyle w:val="TOC3"/>
        <w:rPr>
          <w:rFonts w:asciiTheme="minorHAnsi" w:eastAsiaTheme="minorEastAsia" w:hAnsiTheme="minorHAnsi" w:cstheme="minorBidi"/>
          <w:sz w:val="22"/>
          <w:szCs w:val="22"/>
        </w:rPr>
      </w:pPr>
      <w:r w:rsidRPr="00324C08">
        <w:t>6.5.1</w:t>
      </w:r>
      <w:r w:rsidRPr="00324C08">
        <w:rPr>
          <w:rFonts w:asciiTheme="minorHAnsi" w:hAnsiTheme="minorHAnsi"/>
          <w:sz w:val="22"/>
          <w:szCs w:val="22"/>
        </w:rPr>
        <w:tab/>
      </w:r>
      <w:r w:rsidRPr="00400AE2">
        <w:rPr>
          <w:rFonts w:eastAsia="MS P??" w:cs="v4.2.0"/>
        </w:rPr>
        <w:t>Occupied bandwidth</w:t>
      </w:r>
      <w:r>
        <w:tab/>
      </w:r>
      <w:r>
        <w:fldChar w:fldCharType="begin" w:fldLock="1"/>
      </w:r>
      <w:r>
        <w:instrText xml:space="preserve"> PAGEREF _Toc535330356 \h </w:instrText>
      </w:r>
      <w:r>
        <w:fldChar w:fldCharType="separate"/>
      </w:r>
      <w:r>
        <w:t>75</w:t>
      </w:r>
      <w:r>
        <w:fldChar w:fldCharType="end"/>
      </w:r>
    </w:p>
    <w:p w14:paraId="3D5E37FA" w14:textId="77777777" w:rsidR="00324C08" w:rsidRDefault="00324C08">
      <w:pPr>
        <w:pStyle w:val="TOC4"/>
        <w:rPr>
          <w:rFonts w:asciiTheme="minorHAnsi" w:eastAsiaTheme="minorEastAsia" w:hAnsiTheme="minorHAnsi" w:cstheme="minorBidi"/>
          <w:sz w:val="22"/>
          <w:szCs w:val="22"/>
        </w:rPr>
      </w:pPr>
      <w:r w:rsidRPr="00324C08">
        <w:t>6.5.1.1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_Toc535330357 \h </w:instrText>
      </w:r>
      <w:r>
        <w:fldChar w:fldCharType="separate"/>
      </w:r>
      <w:r>
        <w:t>75</w:t>
      </w:r>
      <w:r>
        <w:fldChar w:fldCharType="end"/>
      </w:r>
    </w:p>
    <w:p w14:paraId="62963CF9" w14:textId="77777777" w:rsidR="00324C08" w:rsidRDefault="00324C08">
      <w:pPr>
        <w:pStyle w:val="TOC4"/>
        <w:rPr>
          <w:rFonts w:asciiTheme="minorHAnsi" w:eastAsiaTheme="minorEastAsia" w:hAnsiTheme="minorHAnsi" w:cstheme="minorBidi"/>
          <w:sz w:val="22"/>
          <w:szCs w:val="22"/>
        </w:rPr>
      </w:pPr>
      <w:r w:rsidRPr="00324C08">
        <w:t>6.5.1.2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_Toc535330358 \h </w:instrText>
      </w:r>
      <w:r>
        <w:fldChar w:fldCharType="separate"/>
      </w:r>
      <w:r>
        <w:t>75</w:t>
      </w:r>
      <w:r>
        <w:fldChar w:fldCharType="end"/>
      </w:r>
    </w:p>
    <w:p w14:paraId="38ADFD6A" w14:textId="77777777" w:rsidR="00324C08" w:rsidRDefault="00324C08">
      <w:pPr>
        <w:pStyle w:val="TOC4"/>
        <w:rPr>
          <w:rFonts w:asciiTheme="minorHAnsi" w:eastAsiaTheme="minorEastAsia" w:hAnsiTheme="minorHAnsi" w:cstheme="minorBidi"/>
          <w:sz w:val="22"/>
          <w:szCs w:val="22"/>
        </w:rPr>
      </w:pPr>
      <w:r w:rsidRPr="00324C08">
        <w:t>6.5.1.3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_Toc535330359 \h </w:instrText>
      </w:r>
      <w:r>
        <w:fldChar w:fldCharType="separate"/>
      </w:r>
      <w:r>
        <w:t>75</w:t>
      </w:r>
      <w:r>
        <w:fldChar w:fldCharType="end"/>
      </w:r>
    </w:p>
    <w:p w14:paraId="05DFA700" w14:textId="77777777" w:rsidR="00324C08" w:rsidRDefault="00324C08">
      <w:pPr>
        <w:pStyle w:val="TOC4"/>
        <w:rPr>
          <w:rFonts w:asciiTheme="minorHAnsi" w:eastAsiaTheme="minorEastAsia" w:hAnsiTheme="minorHAnsi" w:cstheme="minorBidi"/>
          <w:sz w:val="22"/>
          <w:szCs w:val="22"/>
        </w:rPr>
      </w:pPr>
      <w:r w:rsidRPr="00324C08">
        <w:t>6.5.1.4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_Toc535330360 \h </w:instrText>
      </w:r>
      <w:r>
        <w:fldChar w:fldCharType="separate"/>
      </w:r>
      <w:r>
        <w:t>75</w:t>
      </w:r>
      <w:r>
        <w:fldChar w:fldCharType="end"/>
      </w:r>
    </w:p>
    <w:p w14:paraId="70165628" w14:textId="77777777" w:rsidR="00324C08" w:rsidRDefault="00324C08">
      <w:pPr>
        <w:pStyle w:val="TOC5"/>
        <w:rPr>
          <w:rFonts w:asciiTheme="minorHAnsi" w:eastAsiaTheme="minorEastAsia" w:hAnsiTheme="minorHAnsi" w:cstheme="minorBidi"/>
          <w:sz w:val="22"/>
          <w:szCs w:val="22"/>
        </w:rPr>
      </w:pPr>
      <w:r w:rsidRPr="00324C08">
        <w:t>6.5.1.4.1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_Toc535330361 \h </w:instrText>
      </w:r>
      <w:r>
        <w:fldChar w:fldCharType="separate"/>
      </w:r>
      <w:r>
        <w:t>75</w:t>
      </w:r>
      <w:r>
        <w:fldChar w:fldCharType="end"/>
      </w:r>
    </w:p>
    <w:p w14:paraId="23F42E59" w14:textId="77777777" w:rsidR="00324C08" w:rsidRDefault="00324C08">
      <w:pPr>
        <w:pStyle w:val="TOC5"/>
        <w:rPr>
          <w:rFonts w:asciiTheme="minorHAnsi" w:eastAsiaTheme="minorEastAsia" w:hAnsiTheme="minorHAnsi" w:cstheme="minorBidi"/>
          <w:sz w:val="22"/>
          <w:szCs w:val="22"/>
        </w:rPr>
      </w:pPr>
      <w:r w:rsidRPr="00324C08">
        <w:t>6.5.1.4.2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_Toc535330362 \h </w:instrText>
      </w:r>
      <w:r>
        <w:fldChar w:fldCharType="separate"/>
      </w:r>
      <w:r>
        <w:t>75</w:t>
      </w:r>
      <w:r>
        <w:fldChar w:fldCharType="end"/>
      </w:r>
    </w:p>
    <w:p w14:paraId="69A2E2DF" w14:textId="77777777" w:rsidR="00324C08" w:rsidRDefault="00324C08">
      <w:pPr>
        <w:pStyle w:val="TOC4"/>
        <w:rPr>
          <w:rFonts w:asciiTheme="minorHAnsi" w:eastAsiaTheme="minorEastAsia" w:hAnsiTheme="minorHAnsi" w:cstheme="minorBidi"/>
          <w:sz w:val="22"/>
          <w:szCs w:val="22"/>
        </w:rPr>
      </w:pPr>
      <w:r w:rsidRPr="00324C08">
        <w:t>6.5.1.5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_Toc535330363 \h </w:instrText>
      </w:r>
      <w:r>
        <w:fldChar w:fldCharType="separate"/>
      </w:r>
      <w:r>
        <w:t>76</w:t>
      </w:r>
      <w:r>
        <w:fldChar w:fldCharType="end"/>
      </w:r>
    </w:p>
    <w:p w14:paraId="28E67D59" w14:textId="77777777" w:rsidR="00324C08" w:rsidRDefault="00324C08">
      <w:pPr>
        <w:pStyle w:val="TOC3"/>
        <w:rPr>
          <w:rFonts w:asciiTheme="minorHAnsi" w:eastAsiaTheme="minorEastAsia" w:hAnsiTheme="minorHAnsi" w:cstheme="minorBidi"/>
          <w:sz w:val="22"/>
          <w:szCs w:val="22"/>
        </w:rPr>
      </w:pPr>
      <w:r w:rsidRPr="00324C08">
        <w:t>6.5.2</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_Toc535330364 \h </w:instrText>
      </w:r>
      <w:r>
        <w:fldChar w:fldCharType="separate"/>
      </w:r>
      <w:r>
        <w:t>76</w:t>
      </w:r>
      <w:r>
        <w:fldChar w:fldCharType="end"/>
      </w:r>
    </w:p>
    <w:p w14:paraId="2D638E3C" w14:textId="77777777" w:rsidR="00324C08" w:rsidRDefault="00324C08">
      <w:pPr>
        <w:pStyle w:val="TOC4"/>
        <w:rPr>
          <w:rFonts w:asciiTheme="minorHAnsi" w:eastAsiaTheme="minorEastAsia" w:hAnsiTheme="minorHAnsi" w:cstheme="minorBidi"/>
          <w:sz w:val="22"/>
          <w:szCs w:val="22"/>
        </w:rPr>
      </w:pPr>
      <w:r w:rsidRPr="00324C08">
        <w:t>6.5.2.1</w:t>
      </w:r>
      <w:r w:rsidRPr="00324C08">
        <w:rPr>
          <w:rFonts w:asciiTheme="minorHAnsi" w:eastAsiaTheme="minorEastAsia" w:hAnsiTheme="minorHAnsi"/>
          <w:sz w:val="22"/>
          <w:szCs w:val="22"/>
        </w:rPr>
        <w:tab/>
      </w:r>
      <w:r w:rsidRPr="00400AE2">
        <w:rPr>
          <w:rFonts w:cs="v4.2.0"/>
        </w:rPr>
        <w:t>Spectrum emission mask</w:t>
      </w:r>
      <w:r>
        <w:tab/>
      </w:r>
      <w:r>
        <w:fldChar w:fldCharType="begin" w:fldLock="1"/>
      </w:r>
      <w:r>
        <w:instrText xml:space="preserve"> PAGEREF _Toc535330365 \h </w:instrText>
      </w:r>
      <w:r>
        <w:fldChar w:fldCharType="separate"/>
      </w:r>
      <w:r>
        <w:t>76</w:t>
      </w:r>
      <w:r>
        <w:fldChar w:fldCharType="end"/>
      </w:r>
    </w:p>
    <w:p w14:paraId="5F545189" w14:textId="77777777" w:rsidR="00324C08" w:rsidRDefault="00324C08">
      <w:pPr>
        <w:pStyle w:val="TOC5"/>
        <w:rPr>
          <w:rFonts w:asciiTheme="minorHAnsi" w:eastAsiaTheme="minorEastAsia" w:hAnsiTheme="minorHAnsi" w:cstheme="minorBidi"/>
          <w:sz w:val="22"/>
          <w:szCs w:val="22"/>
        </w:rPr>
      </w:pPr>
      <w:r w:rsidRPr="00324C08">
        <w:t>6.5.2.1.1</w:t>
      </w:r>
      <w:r w:rsidRPr="00324C08">
        <w:rPr>
          <w:rFonts w:asciiTheme="minorHAnsi" w:eastAsiaTheme="minorEastAsia" w:hAnsiTheme="minorHAnsi"/>
          <w:sz w:val="22"/>
          <w:szCs w:val="22"/>
        </w:rPr>
        <w:tab/>
      </w:r>
      <w:r w:rsidRPr="00400AE2">
        <w:rPr>
          <w:rFonts w:cs="v4.2.0"/>
        </w:rPr>
        <w:t>Definitions and applicability</w:t>
      </w:r>
      <w:r>
        <w:tab/>
      </w:r>
      <w:r>
        <w:fldChar w:fldCharType="begin" w:fldLock="1"/>
      </w:r>
      <w:r>
        <w:instrText xml:space="preserve"> PAGEREF _Toc535330366 \h </w:instrText>
      </w:r>
      <w:r>
        <w:fldChar w:fldCharType="separate"/>
      </w:r>
      <w:r>
        <w:t>76</w:t>
      </w:r>
      <w:r>
        <w:fldChar w:fldCharType="end"/>
      </w:r>
    </w:p>
    <w:p w14:paraId="40C8E862" w14:textId="77777777" w:rsidR="00324C08" w:rsidRDefault="00324C08">
      <w:pPr>
        <w:pStyle w:val="TOC5"/>
        <w:rPr>
          <w:rFonts w:asciiTheme="minorHAnsi" w:eastAsiaTheme="minorEastAsia" w:hAnsiTheme="minorHAnsi" w:cstheme="minorBidi"/>
          <w:sz w:val="22"/>
          <w:szCs w:val="22"/>
        </w:rPr>
      </w:pPr>
      <w:r w:rsidRPr="00324C08">
        <w:lastRenderedPageBreak/>
        <w:t>6.5.2.1.2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_Toc535330367 \h </w:instrText>
      </w:r>
      <w:r>
        <w:fldChar w:fldCharType="separate"/>
      </w:r>
      <w:r>
        <w:t>76</w:t>
      </w:r>
      <w:r>
        <w:fldChar w:fldCharType="end"/>
      </w:r>
    </w:p>
    <w:p w14:paraId="7687DBDA" w14:textId="77777777" w:rsidR="00324C08" w:rsidRDefault="00324C08">
      <w:pPr>
        <w:pStyle w:val="TOC5"/>
        <w:rPr>
          <w:rFonts w:asciiTheme="minorHAnsi" w:eastAsiaTheme="minorEastAsia" w:hAnsiTheme="minorHAnsi" w:cstheme="minorBidi"/>
          <w:sz w:val="22"/>
          <w:szCs w:val="22"/>
        </w:rPr>
      </w:pPr>
      <w:r w:rsidRPr="00324C08">
        <w:t>6.5.2.1.3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_Toc535330368 \h </w:instrText>
      </w:r>
      <w:r>
        <w:fldChar w:fldCharType="separate"/>
      </w:r>
      <w:r>
        <w:t>76</w:t>
      </w:r>
      <w:r>
        <w:fldChar w:fldCharType="end"/>
      </w:r>
    </w:p>
    <w:p w14:paraId="550A3BBF" w14:textId="77777777" w:rsidR="00324C08" w:rsidRDefault="00324C08">
      <w:pPr>
        <w:pStyle w:val="TOC5"/>
        <w:rPr>
          <w:rFonts w:asciiTheme="minorHAnsi" w:eastAsiaTheme="minorEastAsia" w:hAnsiTheme="minorHAnsi" w:cstheme="minorBidi"/>
          <w:sz w:val="22"/>
          <w:szCs w:val="22"/>
        </w:rPr>
      </w:pPr>
      <w:r w:rsidRPr="00324C08">
        <w:t>6.5.2.1.4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_Toc535330369 \h </w:instrText>
      </w:r>
      <w:r>
        <w:fldChar w:fldCharType="separate"/>
      </w:r>
      <w:r>
        <w:t>76</w:t>
      </w:r>
      <w:r>
        <w:fldChar w:fldCharType="end"/>
      </w:r>
    </w:p>
    <w:p w14:paraId="04A2EA7A" w14:textId="77777777" w:rsidR="00324C08" w:rsidRDefault="00324C08">
      <w:pPr>
        <w:pStyle w:val="TOC6"/>
        <w:rPr>
          <w:rFonts w:asciiTheme="minorHAnsi" w:eastAsiaTheme="minorEastAsia" w:hAnsiTheme="minorHAnsi" w:cstheme="minorBidi"/>
          <w:sz w:val="22"/>
          <w:szCs w:val="22"/>
        </w:rPr>
      </w:pPr>
      <w:r w:rsidRPr="00324C08">
        <w:t>6.5.2.1.4.1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_Toc535330370 \h </w:instrText>
      </w:r>
      <w:r>
        <w:fldChar w:fldCharType="separate"/>
      </w:r>
      <w:r>
        <w:t>76</w:t>
      </w:r>
      <w:r>
        <w:fldChar w:fldCharType="end"/>
      </w:r>
    </w:p>
    <w:p w14:paraId="790A06DC" w14:textId="77777777" w:rsidR="00324C08" w:rsidRDefault="00324C08">
      <w:pPr>
        <w:pStyle w:val="TOC5"/>
        <w:rPr>
          <w:rFonts w:asciiTheme="minorHAnsi" w:eastAsiaTheme="minorEastAsia" w:hAnsiTheme="minorHAnsi" w:cstheme="minorBidi"/>
          <w:sz w:val="22"/>
          <w:szCs w:val="22"/>
        </w:rPr>
      </w:pPr>
      <w:r w:rsidRPr="00324C08">
        <w:t>6.5.2.1.4.2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_Toc535330371 \h </w:instrText>
      </w:r>
      <w:r>
        <w:fldChar w:fldCharType="separate"/>
      </w:r>
      <w:r>
        <w:t>77</w:t>
      </w:r>
      <w:r>
        <w:fldChar w:fldCharType="end"/>
      </w:r>
    </w:p>
    <w:p w14:paraId="10B61D23" w14:textId="77777777" w:rsidR="00324C08" w:rsidRDefault="00324C08">
      <w:pPr>
        <w:pStyle w:val="TOC5"/>
        <w:rPr>
          <w:rFonts w:asciiTheme="minorHAnsi" w:eastAsiaTheme="minorEastAsia" w:hAnsiTheme="minorHAnsi" w:cstheme="minorBidi"/>
          <w:sz w:val="22"/>
          <w:szCs w:val="22"/>
        </w:rPr>
      </w:pPr>
      <w:r w:rsidRPr="00324C08">
        <w:t>6.5.2.1.5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_Toc535330372 \h </w:instrText>
      </w:r>
      <w:r>
        <w:fldChar w:fldCharType="separate"/>
      </w:r>
      <w:r>
        <w:t>77</w:t>
      </w:r>
      <w:r>
        <w:fldChar w:fldCharType="end"/>
      </w:r>
    </w:p>
    <w:p w14:paraId="35887AE4" w14:textId="77777777" w:rsidR="00324C08" w:rsidRDefault="00324C08">
      <w:pPr>
        <w:pStyle w:val="TOC4"/>
        <w:rPr>
          <w:rFonts w:asciiTheme="minorHAnsi" w:eastAsiaTheme="minorEastAsia" w:hAnsiTheme="minorHAnsi" w:cstheme="minorBidi"/>
          <w:sz w:val="22"/>
          <w:szCs w:val="22"/>
        </w:rPr>
      </w:pPr>
      <w:r w:rsidRPr="00324C08">
        <w:t>6.5.2.2</w:t>
      </w:r>
      <w:r w:rsidRPr="00324C08">
        <w:rPr>
          <w:rFonts w:asciiTheme="minorHAnsi" w:eastAsiaTheme="minorEastAsia" w:hAnsiTheme="minorHAnsi"/>
          <w:sz w:val="22"/>
          <w:szCs w:val="22"/>
        </w:rPr>
        <w:tab/>
      </w:r>
      <w:r w:rsidRPr="00400AE2">
        <w:rPr>
          <w:rFonts w:cs="v4.2.0"/>
        </w:rPr>
        <w:t>Adjacent Channel Leakage power Ratio (ACLR)</w:t>
      </w:r>
      <w:r>
        <w:tab/>
      </w:r>
      <w:r>
        <w:fldChar w:fldCharType="begin" w:fldLock="1"/>
      </w:r>
      <w:r>
        <w:instrText xml:space="preserve"> PAGEREF _Toc535330373 \h </w:instrText>
      </w:r>
      <w:r>
        <w:fldChar w:fldCharType="separate"/>
      </w:r>
      <w:r>
        <w:t>85</w:t>
      </w:r>
      <w:r>
        <w:fldChar w:fldCharType="end"/>
      </w:r>
    </w:p>
    <w:p w14:paraId="4FDF58FD" w14:textId="77777777" w:rsidR="00324C08" w:rsidRDefault="00324C08">
      <w:pPr>
        <w:pStyle w:val="TOC5"/>
        <w:rPr>
          <w:rFonts w:asciiTheme="minorHAnsi" w:eastAsiaTheme="minorEastAsia" w:hAnsiTheme="minorHAnsi" w:cstheme="minorBidi"/>
          <w:sz w:val="22"/>
          <w:szCs w:val="22"/>
        </w:rPr>
      </w:pPr>
      <w:r w:rsidRPr="00324C08">
        <w:t>6.5.2.2.1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_Toc535330374 \h </w:instrText>
      </w:r>
      <w:r>
        <w:fldChar w:fldCharType="separate"/>
      </w:r>
      <w:r>
        <w:t>85</w:t>
      </w:r>
      <w:r>
        <w:fldChar w:fldCharType="end"/>
      </w:r>
    </w:p>
    <w:p w14:paraId="4665CBC9" w14:textId="77777777" w:rsidR="00324C08" w:rsidRDefault="00324C08">
      <w:pPr>
        <w:pStyle w:val="TOC5"/>
        <w:rPr>
          <w:rFonts w:asciiTheme="minorHAnsi" w:eastAsiaTheme="minorEastAsia" w:hAnsiTheme="minorHAnsi" w:cstheme="minorBidi"/>
          <w:sz w:val="22"/>
          <w:szCs w:val="22"/>
        </w:rPr>
      </w:pPr>
      <w:r w:rsidRPr="00324C08">
        <w:t>6.5.2.2.2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_Toc535330375 \h </w:instrText>
      </w:r>
      <w:r>
        <w:fldChar w:fldCharType="separate"/>
      </w:r>
      <w:r>
        <w:t>86</w:t>
      </w:r>
      <w:r>
        <w:fldChar w:fldCharType="end"/>
      </w:r>
    </w:p>
    <w:p w14:paraId="4A47AABF" w14:textId="77777777" w:rsidR="00324C08" w:rsidRDefault="00324C08">
      <w:pPr>
        <w:pStyle w:val="TOC5"/>
        <w:rPr>
          <w:rFonts w:asciiTheme="minorHAnsi" w:eastAsiaTheme="minorEastAsia" w:hAnsiTheme="minorHAnsi" w:cstheme="minorBidi"/>
          <w:sz w:val="22"/>
          <w:szCs w:val="22"/>
        </w:rPr>
      </w:pPr>
      <w:r w:rsidRPr="00324C08">
        <w:t>6.5.2.2.3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_Toc535330376 \h </w:instrText>
      </w:r>
      <w:r>
        <w:fldChar w:fldCharType="separate"/>
      </w:r>
      <w:r>
        <w:t>86</w:t>
      </w:r>
      <w:r>
        <w:fldChar w:fldCharType="end"/>
      </w:r>
    </w:p>
    <w:p w14:paraId="3A6E3B3A" w14:textId="77777777" w:rsidR="00324C08" w:rsidRDefault="00324C08">
      <w:pPr>
        <w:pStyle w:val="TOC5"/>
        <w:rPr>
          <w:rFonts w:asciiTheme="minorHAnsi" w:eastAsiaTheme="minorEastAsia" w:hAnsiTheme="minorHAnsi" w:cstheme="minorBidi"/>
          <w:sz w:val="22"/>
          <w:szCs w:val="22"/>
        </w:rPr>
      </w:pPr>
      <w:r w:rsidRPr="00324C08">
        <w:t>6.5.2.2.4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_Toc535330377 \h </w:instrText>
      </w:r>
      <w:r>
        <w:fldChar w:fldCharType="separate"/>
      </w:r>
      <w:r>
        <w:t>86</w:t>
      </w:r>
      <w:r>
        <w:fldChar w:fldCharType="end"/>
      </w:r>
    </w:p>
    <w:p w14:paraId="31E2F1BE" w14:textId="77777777" w:rsidR="00324C08" w:rsidRDefault="00324C08">
      <w:pPr>
        <w:pStyle w:val="TOC6"/>
        <w:rPr>
          <w:rFonts w:asciiTheme="minorHAnsi" w:eastAsiaTheme="minorEastAsia" w:hAnsiTheme="minorHAnsi" w:cstheme="minorBidi"/>
          <w:sz w:val="22"/>
          <w:szCs w:val="22"/>
        </w:rPr>
      </w:pPr>
      <w:r w:rsidRPr="00324C08">
        <w:t>6.5.2.2.4.1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_Toc535330378 \h </w:instrText>
      </w:r>
      <w:r>
        <w:fldChar w:fldCharType="separate"/>
      </w:r>
      <w:r>
        <w:t>86</w:t>
      </w:r>
      <w:r>
        <w:fldChar w:fldCharType="end"/>
      </w:r>
    </w:p>
    <w:p w14:paraId="6A60DF69" w14:textId="77777777" w:rsidR="00324C08" w:rsidRDefault="00324C08">
      <w:pPr>
        <w:pStyle w:val="TOC6"/>
        <w:rPr>
          <w:rFonts w:asciiTheme="minorHAnsi" w:eastAsiaTheme="minorEastAsia" w:hAnsiTheme="minorHAnsi" w:cstheme="minorBidi"/>
          <w:sz w:val="22"/>
          <w:szCs w:val="22"/>
        </w:rPr>
      </w:pPr>
      <w:r w:rsidRPr="00324C08">
        <w:t>6.5.2.2.4.2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_Toc535330379 \h </w:instrText>
      </w:r>
      <w:r>
        <w:fldChar w:fldCharType="separate"/>
      </w:r>
      <w:r>
        <w:t>86</w:t>
      </w:r>
      <w:r>
        <w:fldChar w:fldCharType="end"/>
      </w:r>
    </w:p>
    <w:p w14:paraId="2167B3BC" w14:textId="77777777" w:rsidR="00324C08" w:rsidRDefault="00324C08">
      <w:pPr>
        <w:pStyle w:val="TOC5"/>
        <w:rPr>
          <w:rFonts w:asciiTheme="minorHAnsi" w:eastAsiaTheme="minorEastAsia" w:hAnsiTheme="minorHAnsi" w:cstheme="minorBidi"/>
          <w:sz w:val="22"/>
          <w:szCs w:val="22"/>
        </w:rPr>
      </w:pPr>
      <w:r w:rsidRPr="00324C08">
        <w:t>6.5.2.2.5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_Toc535330380 \h </w:instrText>
      </w:r>
      <w:r>
        <w:fldChar w:fldCharType="separate"/>
      </w:r>
      <w:r>
        <w:t>86</w:t>
      </w:r>
      <w:r>
        <w:fldChar w:fldCharType="end"/>
      </w:r>
    </w:p>
    <w:p w14:paraId="2266FF0D" w14:textId="77777777" w:rsidR="00324C08" w:rsidRDefault="00324C08">
      <w:pPr>
        <w:pStyle w:val="TOC5"/>
        <w:rPr>
          <w:rFonts w:asciiTheme="minorHAnsi" w:eastAsiaTheme="minorEastAsia" w:hAnsiTheme="minorHAnsi" w:cstheme="minorBidi"/>
          <w:sz w:val="22"/>
          <w:szCs w:val="22"/>
        </w:rPr>
      </w:pPr>
      <w:r w:rsidRPr="00324C08">
        <w:t>6.5.2.2.6</w:t>
      </w:r>
      <w:r w:rsidRPr="00324C08">
        <w:rPr>
          <w:rFonts w:asciiTheme="minorHAnsi" w:eastAsiaTheme="minorEastAsia" w:hAnsiTheme="minorHAnsi" w:cstheme="minorBidi"/>
          <w:sz w:val="22"/>
          <w:szCs w:val="22"/>
        </w:rPr>
        <w:tab/>
      </w:r>
      <w:r w:rsidRPr="00400AE2">
        <w:rPr>
          <w:lang w:val="en-US"/>
        </w:rPr>
        <w:t>Cumulative ACLR test requirement in non-contiguous spectrum or multiple-bands</w:t>
      </w:r>
      <w:r>
        <w:tab/>
      </w:r>
      <w:r>
        <w:fldChar w:fldCharType="begin" w:fldLock="1"/>
      </w:r>
      <w:r>
        <w:instrText xml:space="preserve"> PAGEREF _Toc535330381 \h </w:instrText>
      </w:r>
      <w:r>
        <w:fldChar w:fldCharType="separate"/>
      </w:r>
      <w:r>
        <w:t>87</w:t>
      </w:r>
      <w:r>
        <w:fldChar w:fldCharType="end"/>
      </w:r>
    </w:p>
    <w:p w14:paraId="645361B3" w14:textId="77777777" w:rsidR="00324C08" w:rsidRDefault="00324C08">
      <w:pPr>
        <w:pStyle w:val="TOC3"/>
        <w:rPr>
          <w:rFonts w:asciiTheme="minorHAnsi" w:eastAsiaTheme="minorEastAsia" w:hAnsiTheme="minorHAnsi" w:cstheme="minorBidi"/>
          <w:sz w:val="22"/>
          <w:szCs w:val="22"/>
        </w:rPr>
      </w:pPr>
      <w:r w:rsidRPr="00324C08">
        <w:t>6.5.3</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_Toc535330382 \h </w:instrText>
      </w:r>
      <w:r>
        <w:fldChar w:fldCharType="separate"/>
      </w:r>
      <w:r>
        <w:t>88</w:t>
      </w:r>
      <w:r>
        <w:fldChar w:fldCharType="end"/>
      </w:r>
    </w:p>
    <w:p w14:paraId="6DD7F0E8" w14:textId="77777777" w:rsidR="00324C08" w:rsidRDefault="00324C08">
      <w:pPr>
        <w:pStyle w:val="TOC4"/>
        <w:rPr>
          <w:rFonts w:asciiTheme="minorHAnsi" w:eastAsiaTheme="minorEastAsia" w:hAnsiTheme="minorHAnsi" w:cstheme="minorBidi"/>
          <w:sz w:val="22"/>
          <w:szCs w:val="22"/>
        </w:rPr>
      </w:pPr>
      <w:r w:rsidRPr="00324C08">
        <w:t>6.5.3.1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_Toc535330383 \h </w:instrText>
      </w:r>
      <w:r>
        <w:fldChar w:fldCharType="separate"/>
      </w:r>
      <w:r>
        <w:t>88</w:t>
      </w:r>
      <w:r>
        <w:fldChar w:fldCharType="end"/>
      </w:r>
    </w:p>
    <w:p w14:paraId="1041EF2B" w14:textId="77777777" w:rsidR="00324C08" w:rsidRDefault="00324C08">
      <w:pPr>
        <w:pStyle w:val="TOC4"/>
        <w:rPr>
          <w:rFonts w:asciiTheme="minorHAnsi" w:eastAsiaTheme="minorEastAsia" w:hAnsiTheme="minorHAnsi" w:cstheme="minorBidi"/>
          <w:sz w:val="22"/>
          <w:szCs w:val="22"/>
        </w:rPr>
      </w:pPr>
      <w:r w:rsidRPr="00324C08">
        <w:t>6.5.3.2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_Toc535330384 \h </w:instrText>
      </w:r>
      <w:r>
        <w:fldChar w:fldCharType="separate"/>
      </w:r>
      <w:r>
        <w:t>89</w:t>
      </w:r>
      <w:r>
        <w:fldChar w:fldCharType="end"/>
      </w:r>
    </w:p>
    <w:p w14:paraId="4C80F3E7" w14:textId="77777777" w:rsidR="00324C08" w:rsidRDefault="00324C08">
      <w:pPr>
        <w:pStyle w:val="TOC4"/>
        <w:rPr>
          <w:rFonts w:asciiTheme="minorHAnsi" w:eastAsiaTheme="minorEastAsia" w:hAnsiTheme="minorHAnsi" w:cstheme="minorBidi"/>
          <w:sz w:val="22"/>
          <w:szCs w:val="22"/>
        </w:rPr>
      </w:pPr>
      <w:r w:rsidRPr="00324C08">
        <w:t>6.5.3.3</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_Toc535330385 \h </w:instrText>
      </w:r>
      <w:r>
        <w:fldChar w:fldCharType="separate"/>
      </w:r>
      <w:r>
        <w:t>89</w:t>
      </w:r>
      <w:r>
        <w:fldChar w:fldCharType="end"/>
      </w:r>
    </w:p>
    <w:p w14:paraId="0A19B000" w14:textId="77777777" w:rsidR="00324C08" w:rsidRDefault="00324C08">
      <w:pPr>
        <w:pStyle w:val="TOC4"/>
        <w:rPr>
          <w:rFonts w:asciiTheme="minorHAnsi" w:eastAsiaTheme="minorEastAsia" w:hAnsiTheme="minorHAnsi" w:cstheme="minorBidi"/>
          <w:sz w:val="22"/>
          <w:szCs w:val="22"/>
        </w:rPr>
      </w:pPr>
      <w:r w:rsidRPr="00324C08">
        <w:t>6.5.3.4</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_Toc535330386 \h </w:instrText>
      </w:r>
      <w:r>
        <w:fldChar w:fldCharType="separate"/>
      </w:r>
      <w:r>
        <w:t>89</w:t>
      </w:r>
      <w:r>
        <w:fldChar w:fldCharType="end"/>
      </w:r>
    </w:p>
    <w:p w14:paraId="1681A3A1" w14:textId="77777777" w:rsidR="00324C08" w:rsidRDefault="00324C08">
      <w:pPr>
        <w:pStyle w:val="TOC4"/>
        <w:rPr>
          <w:rFonts w:asciiTheme="minorHAnsi" w:eastAsiaTheme="minorEastAsia" w:hAnsiTheme="minorHAnsi" w:cstheme="minorBidi"/>
          <w:sz w:val="22"/>
          <w:szCs w:val="22"/>
        </w:rPr>
      </w:pPr>
      <w:r w:rsidRPr="00324C08">
        <w:t>6.5.3.5</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_Toc535330387 \h </w:instrText>
      </w:r>
      <w:r>
        <w:fldChar w:fldCharType="separate"/>
      </w:r>
      <w:r>
        <w:t>89</w:t>
      </w:r>
      <w:r>
        <w:fldChar w:fldCharType="end"/>
      </w:r>
    </w:p>
    <w:p w14:paraId="066F10BD" w14:textId="77777777" w:rsidR="00324C08" w:rsidRDefault="00324C08">
      <w:pPr>
        <w:pStyle w:val="TOC4"/>
        <w:rPr>
          <w:rFonts w:asciiTheme="minorHAnsi" w:eastAsiaTheme="minorEastAsia" w:hAnsiTheme="minorHAnsi" w:cstheme="minorBidi"/>
          <w:sz w:val="22"/>
          <w:szCs w:val="22"/>
        </w:rPr>
      </w:pPr>
      <w:r w:rsidRPr="00324C08">
        <w:t>6.5.3.6</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_Toc535330388 \h </w:instrText>
      </w:r>
      <w:r>
        <w:fldChar w:fldCharType="separate"/>
      </w:r>
      <w:r>
        <w:t>89</w:t>
      </w:r>
      <w:r>
        <w:fldChar w:fldCharType="end"/>
      </w:r>
    </w:p>
    <w:p w14:paraId="6DE1CD71" w14:textId="77777777" w:rsidR="00324C08" w:rsidRDefault="00324C08">
      <w:pPr>
        <w:pStyle w:val="TOC5"/>
        <w:rPr>
          <w:rFonts w:asciiTheme="minorHAnsi" w:eastAsiaTheme="minorEastAsia" w:hAnsiTheme="minorHAnsi" w:cstheme="minorBidi"/>
          <w:sz w:val="22"/>
          <w:szCs w:val="22"/>
        </w:rPr>
      </w:pPr>
      <w:r w:rsidRPr="00324C08">
        <w:t>6.5.3.6.1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_Toc535330389 \h </w:instrText>
      </w:r>
      <w:r>
        <w:fldChar w:fldCharType="separate"/>
      </w:r>
      <w:r>
        <w:t>89</w:t>
      </w:r>
      <w:r>
        <w:fldChar w:fldCharType="end"/>
      </w:r>
    </w:p>
    <w:p w14:paraId="0A935D64" w14:textId="77777777" w:rsidR="00324C08" w:rsidRDefault="00324C08">
      <w:pPr>
        <w:pStyle w:val="TOC5"/>
        <w:rPr>
          <w:rFonts w:asciiTheme="minorHAnsi" w:eastAsiaTheme="minorEastAsia" w:hAnsiTheme="minorHAnsi" w:cstheme="minorBidi"/>
          <w:sz w:val="22"/>
          <w:szCs w:val="22"/>
        </w:rPr>
      </w:pPr>
      <w:r w:rsidRPr="00324C08">
        <w:t>6.5.3.6.2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_Toc535330390 \h </w:instrText>
      </w:r>
      <w:r>
        <w:fldChar w:fldCharType="separate"/>
      </w:r>
      <w:r>
        <w:t>90</w:t>
      </w:r>
      <w:r>
        <w:fldChar w:fldCharType="end"/>
      </w:r>
    </w:p>
    <w:p w14:paraId="52728A30" w14:textId="77777777" w:rsidR="00324C08" w:rsidRDefault="00324C08">
      <w:pPr>
        <w:pStyle w:val="TOC4"/>
        <w:rPr>
          <w:rFonts w:asciiTheme="minorHAnsi" w:eastAsiaTheme="minorEastAsia" w:hAnsiTheme="minorHAnsi" w:cstheme="minorBidi"/>
          <w:sz w:val="22"/>
          <w:szCs w:val="22"/>
        </w:rPr>
      </w:pPr>
      <w:r w:rsidRPr="00324C08">
        <w:t>6.5.3.7</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_Toc535330391 \h </w:instrText>
      </w:r>
      <w:r>
        <w:fldChar w:fldCharType="separate"/>
      </w:r>
      <w:r>
        <w:t>90</w:t>
      </w:r>
      <w:r>
        <w:fldChar w:fldCharType="end"/>
      </w:r>
    </w:p>
    <w:p w14:paraId="0F2C2A82" w14:textId="77777777" w:rsidR="00324C08" w:rsidRDefault="00324C08">
      <w:pPr>
        <w:pStyle w:val="TOC5"/>
        <w:rPr>
          <w:rFonts w:asciiTheme="minorHAnsi" w:eastAsiaTheme="minorEastAsia" w:hAnsiTheme="minorHAnsi" w:cstheme="minorBidi"/>
          <w:sz w:val="22"/>
          <w:szCs w:val="22"/>
        </w:rPr>
      </w:pPr>
      <w:r w:rsidRPr="00324C08">
        <w:t>6.5.3.7.1</w:t>
      </w:r>
      <w:r w:rsidRPr="00324C08">
        <w:rPr>
          <w:rFonts w:asciiTheme="minorHAnsi" w:eastAsiaTheme="minorEastAsia" w:hAnsiTheme="minorHAnsi"/>
          <w:sz w:val="22"/>
          <w:szCs w:val="22"/>
        </w:rPr>
        <w:tab/>
      </w:r>
      <w:r w:rsidRPr="00400AE2">
        <w:rPr>
          <w:rFonts w:cs="v4.2.0"/>
        </w:rPr>
        <w:t>Spurious emissions (Category A)</w:t>
      </w:r>
      <w:r>
        <w:tab/>
      </w:r>
      <w:r>
        <w:fldChar w:fldCharType="begin" w:fldLock="1"/>
      </w:r>
      <w:r>
        <w:instrText xml:space="preserve"> PAGEREF _Toc535330392 \h </w:instrText>
      </w:r>
      <w:r>
        <w:fldChar w:fldCharType="separate"/>
      </w:r>
      <w:r>
        <w:t>90</w:t>
      </w:r>
      <w:r>
        <w:fldChar w:fldCharType="end"/>
      </w:r>
    </w:p>
    <w:p w14:paraId="2C677340" w14:textId="77777777" w:rsidR="00324C08" w:rsidRDefault="00324C08">
      <w:pPr>
        <w:pStyle w:val="TOC5"/>
        <w:rPr>
          <w:rFonts w:asciiTheme="minorHAnsi" w:eastAsiaTheme="minorEastAsia" w:hAnsiTheme="minorHAnsi" w:cstheme="minorBidi"/>
          <w:sz w:val="22"/>
          <w:szCs w:val="22"/>
        </w:rPr>
      </w:pPr>
      <w:r w:rsidRPr="00324C08">
        <w:t>6.5.3.7.2</w:t>
      </w:r>
      <w:r w:rsidRPr="00324C08">
        <w:rPr>
          <w:rFonts w:asciiTheme="minorHAnsi" w:eastAsiaTheme="minorEastAsia" w:hAnsiTheme="minorHAnsi"/>
          <w:sz w:val="22"/>
          <w:szCs w:val="22"/>
        </w:rPr>
        <w:tab/>
      </w:r>
      <w:r w:rsidRPr="00400AE2">
        <w:rPr>
          <w:rFonts w:cs="v4.2.0"/>
        </w:rPr>
        <w:t>Spurious emissions (Category B)</w:t>
      </w:r>
      <w:r>
        <w:tab/>
      </w:r>
      <w:r>
        <w:fldChar w:fldCharType="begin" w:fldLock="1"/>
      </w:r>
      <w:r>
        <w:instrText xml:space="preserve"> PAGEREF _Toc535330393 \h </w:instrText>
      </w:r>
      <w:r>
        <w:fldChar w:fldCharType="separate"/>
      </w:r>
      <w:r>
        <w:t>90</w:t>
      </w:r>
      <w:r>
        <w:fldChar w:fldCharType="end"/>
      </w:r>
    </w:p>
    <w:p w14:paraId="17BD36AB" w14:textId="77777777" w:rsidR="00324C08" w:rsidRDefault="00324C08">
      <w:pPr>
        <w:pStyle w:val="TOC5"/>
        <w:rPr>
          <w:rFonts w:asciiTheme="minorHAnsi" w:eastAsiaTheme="minorEastAsia" w:hAnsiTheme="minorHAnsi" w:cstheme="minorBidi"/>
          <w:sz w:val="22"/>
          <w:szCs w:val="22"/>
        </w:rPr>
      </w:pPr>
      <w:r w:rsidRPr="00324C08">
        <w:t>6.5.3.7.3</w:t>
      </w:r>
      <w:r w:rsidRPr="00324C08">
        <w:rPr>
          <w:rFonts w:asciiTheme="minorHAnsi" w:eastAsiaTheme="minorEastAsia" w:hAnsiTheme="minorHAnsi"/>
          <w:sz w:val="22"/>
          <w:szCs w:val="22"/>
        </w:rPr>
        <w:tab/>
      </w:r>
      <w:r w:rsidRPr="00400AE2">
        <w:rPr>
          <w:rFonts w:cs="v4.2.0"/>
        </w:rPr>
        <w:t>Protection of the BS receiver of own or different BS</w:t>
      </w:r>
      <w:r>
        <w:tab/>
      </w:r>
      <w:r>
        <w:fldChar w:fldCharType="begin" w:fldLock="1"/>
      </w:r>
      <w:r>
        <w:instrText xml:space="preserve"> PAGEREF _Toc535330394 \h </w:instrText>
      </w:r>
      <w:r>
        <w:fldChar w:fldCharType="separate"/>
      </w:r>
      <w:r>
        <w:t>91</w:t>
      </w:r>
      <w:r>
        <w:fldChar w:fldCharType="end"/>
      </w:r>
    </w:p>
    <w:p w14:paraId="50E6FE7C" w14:textId="77777777" w:rsidR="00324C08" w:rsidRDefault="00324C08">
      <w:pPr>
        <w:pStyle w:val="TOC5"/>
        <w:rPr>
          <w:rFonts w:asciiTheme="minorHAnsi" w:eastAsiaTheme="minorEastAsia" w:hAnsiTheme="minorHAnsi" w:cstheme="minorBidi"/>
          <w:sz w:val="22"/>
          <w:szCs w:val="22"/>
        </w:rPr>
      </w:pPr>
      <w:r>
        <w:t>6.5.3.7.4</w:t>
      </w:r>
      <w:r>
        <w:rPr>
          <w:rFonts w:asciiTheme="minorHAnsi" w:eastAsiaTheme="minorEastAsia" w:hAnsiTheme="minorHAnsi" w:cstheme="minorBidi"/>
          <w:sz w:val="22"/>
          <w:szCs w:val="22"/>
        </w:rPr>
        <w:tab/>
      </w:r>
      <w:r>
        <w:t>Co-existence with other systems in the same geographical area</w:t>
      </w:r>
      <w:r>
        <w:tab/>
      </w:r>
      <w:r>
        <w:fldChar w:fldCharType="begin" w:fldLock="1"/>
      </w:r>
      <w:r>
        <w:instrText xml:space="preserve"> PAGEREF _Toc535330395 \h </w:instrText>
      </w:r>
      <w:r>
        <w:fldChar w:fldCharType="separate"/>
      </w:r>
      <w:r>
        <w:t>93</w:t>
      </w:r>
      <w:r>
        <w:fldChar w:fldCharType="end"/>
      </w:r>
    </w:p>
    <w:p w14:paraId="48BDB602" w14:textId="77777777" w:rsidR="00324C08" w:rsidRDefault="00324C08">
      <w:pPr>
        <w:pStyle w:val="TOC5"/>
        <w:rPr>
          <w:rFonts w:asciiTheme="minorHAnsi" w:eastAsiaTheme="minorEastAsia" w:hAnsiTheme="minorHAnsi" w:cstheme="minorBidi"/>
          <w:sz w:val="22"/>
          <w:szCs w:val="22"/>
        </w:rPr>
      </w:pPr>
      <w:r>
        <w:t>6.5.3.7.5</w:t>
      </w:r>
      <w:r>
        <w:rPr>
          <w:rFonts w:asciiTheme="minorHAnsi" w:eastAsiaTheme="minorEastAsia" w:hAnsiTheme="minorHAnsi" w:cstheme="minorBidi"/>
          <w:sz w:val="22"/>
          <w:szCs w:val="22"/>
        </w:rPr>
        <w:tab/>
      </w:r>
      <w:r>
        <w:t>Co-existence with co-located and co-sited base stations</w:t>
      </w:r>
      <w:r>
        <w:tab/>
      </w:r>
      <w:r>
        <w:fldChar w:fldCharType="begin" w:fldLock="1"/>
      </w:r>
      <w:r>
        <w:instrText xml:space="preserve"> PAGEREF _Toc535330396 \h </w:instrText>
      </w:r>
      <w:r>
        <w:fldChar w:fldCharType="separate"/>
      </w:r>
      <w:r>
        <w:t>99</w:t>
      </w:r>
      <w:r>
        <w:fldChar w:fldCharType="end"/>
      </w:r>
    </w:p>
    <w:p w14:paraId="30FC5833" w14:textId="77777777" w:rsidR="00324C08" w:rsidRDefault="00324C08">
      <w:pPr>
        <w:pStyle w:val="TOC5"/>
        <w:rPr>
          <w:rFonts w:asciiTheme="minorHAnsi" w:eastAsiaTheme="minorEastAsia" w:hAnsiTheme="minorHAnsi" w:cstheme="minorBidi"/>
          <w:sz w:val="22"/>
          <w:szCs w:val="22"/>
        </w:rPr>
      </w:pPr>
      <w:r w:rsidRPr="00324C08">
        <w:t>6.5.3.7.6</w:t>
      </w:r>
      <w:r w:rsidRPr="00324C08">
        <w:rPr>
          <w:rFonts w:asciiTheme="minorHAnsi" w:eastAsiaTheme="minorEastAsia" w:hAnsiTheme="minorHAnsi"/>
          <w:sz w:val="22"/>
          <w:szCs w:val="22"/>
        </w:rPr>
        <w:tab/>
      </w:r>
      <w:r w:rsidRPr="00400AE2">
        <w:rPr>
          <w:rFonts w:cs="v4.2.0"/>
        </w:rPr>
        <w:t>Co-existence with PHS</w:t>
      </w:r>
      <w:r>
        <w:tab/>
      </w:r>
      <w:r>
        <w:fldChar w:fldCharType="begin" w:fldLock="1"/>
      </w:r>
      <w:r>
        <w:instrText xml:space="preserve"> PAGEREF _Toc535330397 \h </w:instrText>
      </w:r>
      <w:r>
        <w:fldChar w:fldCharType="separate"/>
      </w:r>
      <w:r>
        <w:t>107</w:t>
      </w:r>
      <w:r>
        <w:fldChar w:fldCharType="end"/>
      </w:r>
    </w:p>
    <w:p w14:paraId="5BD05E76" w14:textId="77777777" w:rsidR="00324C08" w:rsidRDefault="00324C08">
      <w:pPr>
        <w:pStyle w:val="TOC5"/>
        <w:rPr>
          <w:rFonts w:asciiTheme="minorHAnsi" w:eastAsiaTheme="minorEastAsia" w:hAnsiTheme="minorHAnsi" w:cstheme="minorBidi"/>
          <w:sz w:val="22"/>
          <w:szCs w:val="22"/>
        </w:rPr>
      </w:pPr>
      <w:r w:rsidRPr="00324C08">
        <w:t>6.5.3.7.7</w:t>
      </w:r>
      <w:r w:rsidRPr="00324C08">
        <w:rPr>
          <w:rFonts w:asciiTheme="minorHAnsi" w:eastAsiaTheme="minorEastAsia" w:hAnsiTheme="minorHAnsi"/>
          <w:sz w:val="22"/>
          <w:szCs w:val="22"/>
        </w:rPr>
        <w:tab/>
      </w:r>
      <w:r w:rsidRPr="00400AE2">
        <w:rPr>
          <w:rFonts w:cs="v4.2.0"/>
        </w:rPr>
        <w:t>Co-existence with services in adjacent frequency bands</w:t>
      </w:r>
      <w:r>
        <w:tab/>
      </w:r>
      <w:r>
        <w:fldChar w:fldCharType="begin" w:fldLock="1"/>
      </w:r>
      <w:r>
        <w:instrText xml:space="preserve"> PAGEREF _Toc535330398 \h </w:instrText>
      </w:r>
      <w:r>
        <w:fldChar w:fldCharType="separate"/>
      </w:r>
      <w:r>
        <w:t>107</w:t>
      </w:r>
      <w:r>
        <w:fldChar w:fldCharType="end"/>
      </w:r>
    </w:p>
    <w:p w14:paraId="63C4CF13" w14:textId="77777777" w:rsidR="00324C08" w:rsidRDefault="00324C08">
      <w:pPr>
        <w:pStyle w:val="TOC5"/>
        <w:rPr>
          <w:rFonts w:asciiTheme="minorHAnsi" w:eastAsiaTheme="minorEastAsia" w:hAnsiTheme="minorHAnsi" w:cstheme="minorBidi"/>
          <w:sz w:val="22"/>
          <w:szCs w:val="22"/>
        </w:rPr>
      </w:pPr>
      <w:r w:rsidRPr="00324C08">
        <w:t>6.5.3.7.8</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_Toc535330399 \h </w:instrText>
      </w:r>
      <w:r>
        <w:fldChar w:fldCharType="separate"/>
      </w:r>
      <w:r>
        <w:t>107</w:t>
      </w:r>
      <w:r>
        <w:fldChar w:fldCharType="end"/>
      </w:r>
    </w:p>
    <w:p w14:paraId="1048EF8F" w14:textId="77777777" w:rsidR="00324C08" w:rsidRDefault="00324C08">
      <w:pPr>
        <w:pStyle w:val="TOC6"/>
        <w:rPr>
          <w:rFonts w:asciiTheme="minorHAnsi" w:eastAsiaTheme="minorEastAsia" w:hAnsiTheme="minorHAnsi" w:cstheme="minorBidi"/>
          <w:sz w:val="22"/>
          <w:szCs w:val="22"/>
        </w:rPr>
      </w:pPr>
      <w:r w:rsidRPr="00324C08">
        <w:t>6.5.3.7.8.1</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_Toc535330400 \h </w:instrText>
      </w:r>
      <w:r>
        <w:fldChar w:fldCharType="separate"/>
      </w:r>
      <w:r>
        <w:t>107</w:t>
      </w:r>
      <w:r>
        <w:fldChar w:fldCharType="end"/>
      </w:r>
    </w:p>
    <w:p w14:paraId="591B0AC1" w14:textId="77777777" w:rsidR="00324C08" w:rsidRDefault="00324C08">
      <w:pPr>
        <w:pStyle w:val="TOC6"/>
        <w:rPr>
          <w:rFonts w:asciiTheme="minorHAnsi" w:eastAsiaTheme="minorEastAsia" w:hAnsiTheme="minorHAnsi" w:cstheme="minorBidi"/>
          <w:sz w:val="22"/>
          <w:szCs w:val="22"/>
        </w:rPr>
      </w:pPr>
      <w:r w:rsidRPr="00324C08">
        <w:t>6.5.3.7.8.2</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_Toc535330401 \h </w:instrText>
      </w:r>
      <w:r>
        <w:fldChar w:fldCharType="separate"/>
      </w:r>
      <w:r>
        <w:t>107</w:t>
      </w:r>
      <w:r>
        <w:fldChar w:fldCharType="end"/>
      </w:r>
    </w:p>
    <w:p w14:paraId="7D7864BA" w14:textId="77777777" w:rsidR="00324C08" w:rsidRDefault="00324C08">
      <w:pPr>
        <w:pStyle w:val="TOC5"/>
        <w:rPr>
          <w:rFonts w:asciiTheme="minorHAnsi" w:eastAsiaTheme="minorEastAsia" w:hAnsiTheme="minorHAnsi" w:cstheme="minorBidi"/>
          <w:sz w:val="22"/>
          <w:szCs w:val="22"/>
        </w:rPr>
      </w:pPr>
      <w:r>
        <w:t>6.5.3.7.9</w:t>
      </w:r>
      <w:r>
        <w:rPr>
          <w:rFonts w:asciiTheme="minorHAnsi" w:eastAsiaTheme="minorEastAsia" w:hAnsiTheme="minorHAnsi" w:cstheme="minorBidi"/>
          <w:sz w:val="22"/>
          <w:szCs w:val="22"/>
        </w:rPr>
        <w:tab/>
      </w:r>
      <w:r>
        <w:t>Protection of Public Safety Operations</w:t>
      </w:r>
      <w:r>
        <w:tab/>
      </w:r>
      <w:r>
        <w:fldChar w:fldCharType="begin" w:fldLock="1"/>
      </w:r>
      <w:r>
        <w:instrText xml:space="preserve"> PAGEREF _Toc535330402 \h </w:instrText>
      </w:r>
      <w:r>
        <w:fldChar w:fldCharType="separate"/>
      </w:r>
      <w:r>
        <w:t>107</w:t>
      </w:r>
      <w:r>
        <w:fldChar w:fldCharType="end"/>
      </w:r>
    </w:p>
    <w:p w14:paraId="0EBD32E0" w14:textId="77777777" w:rsidR="00324C08" w:rsidRDefault="00324C08">
      <w:pPr>
        <w:pStyle w:val="TOC5"/>
        <w:rPr>
          <w:rFonts w:asciiTheme="minorHAnsi" w:eastAsiaTheme="minorEastAsia" w:hAnsiTheme="minorHAnsi" w:cstheme="minorBidi"/>
          <w:sz w:val="22"/>
          <w:szCs w:val="22"/>
        </w:rPr>
      </w:pPr>
      <w:r>
        <w:t>6.</w:t>
      </w:r>
      <w:r>
        <w:rPr>
          <w:lang w:eastAsia="zh-CN"/>
        </w:rPr>
        <w:t>5.3.7.10</w:t>
      </w:r>
      <w:r>
        <w:rPr>
          <w:rFonts w:asciiTheme="minorHAnsi" w:eastAsiaTheme="minorEastAsia" w:hAnsiTheme="minorHAnsi" w:cstheme="minorBidi"/>
          <w:sz w:val="22"/>
          <w:szCs w:val="22"/>
        </w:rPr>
        <w:tab/>
      </w:r>
      <w:r>
        <w:t>Co-existence with Home BS operating in other bands</w:t>
      </w:r>
      <w:r>
        <w:tab/>
      </w:r>
      <w:r>
        <w:fldChar w:fldCharType="begin" w:fldLock="1"/>
      </w:r>
      <w:r>
        <w:instrText xml:space="preserve"> PAGEREF _Toc535330403 \h </w:instrText>
      </w:r>
      <w:r>
        <w:fldChar w:fldCharType="separate"/>
      </w:r>
      <w:r>
        <w:t>108</w:t>
      </w:r>
      <w:r>
        <w:fldChar w:fldCharType="end"/>
      </w:r>
    </w:p>
    <w:p w14:paraId="0B55863B" w14:textId="77777777" w:rsidR="00324C08" w:rsidRDefault="00324C08">
      <w:pPr>
        <w:pStyle w:val="TOC2"/>
        <w:rPr>
          <w:rFonts w:asciiTheme="minorHAnsi" w:eastAsiaTheme="minorEastAsia" w:hAnsiTheme="minorHAnsi" w:cstheme="minorBidi"/>
          <w:sz w:val="22"/>
          <w:szCs w:val="22"/>
        </w:rPr>
      </w:pPr>
      <w:r w:rsidRPr="00324C08">
        <w:t>6.6</w:t>
      </w:r>
      <w:r w:rsidRPr="00324C08">
        <w:rPr>
          <w:rFonts w:asciiTheme="minorHAnsi" w:eastAsiaTheme="minorEastAsia" w:hAnsiTheme="minorHAnsi"/>
          <w:sz w:val="22"/>
          <w:szCs w:val="22"/>
        </w:rPr>
        <w:tab/>
      </w:r>
      <w:r w:rsidRPr="00400AE2">
        <w:rPr>
          <w:rFonts w:cs="v4.2.0"/>
        </w:rPr>
        <w:t>Transmitter intermodulation</w:t>
      </w:r>
      <w:r>
        <w:tab/>
      </w:r>
      <w:r>
        <w:fldChar w:fldCharType="begin" w:fldLock="1"/>
      </w:r>
      <w:r>
        <w:instrText xml:space="preserve"> PAGEREF _Toc535330404 \h </w:instrText>
      </w:r>
      <w:r>
        <w:fldChar w:fldCharType="separate"/>
      </w:r>
      <w:r>
        <w:t>110</w:t>
      </w:r>
      <w:r>
        <w:fldChar w:fldCharType="end"/>
      </w:r>
    </w:p>
    <w:p w14:paraId="6B0B4A84" w14:textId="77777777" w:rsidR="00324C08" w:rsidRDefault="00324C08">
      <w:pPr>
        <w:pStyle w:val="TOC3"/>
        <w:rPr>
          <w:rFonts w:asciiTheme="minorHAnsi" w:eastAsiaTheme="minorEastAsia" w:hAnsiTheme="minorHAnsi" w:cstheme="minorBidi"/>
          <w:sz w:val="22"/>
          <w:szCs w:val="22"/>
        </w:rPr>
      </w:pPr>
      <w:r w:rsidRPr="00324C08">
        <w:t>6.6.1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_Toc535330405 \h </w:instrText>
      </w:r>
      <w:r>
        <w:fldChar w:fldCharType="separate"/>
      </w:r>
      <w:r>
        <w:t>110</w:t>
      </w:r>
      <w:r>
        <w:fldChar w:fldCharType="end"/>
      </w:r>
    </w:p>
    <w:p w14:paraId="2B3695ED" w14:textId="77777777" w:rsidR="00324C08" w:rsidRDefault="00324C08">
      <w:pPr>
        <w:pStyle w:val="TOC3"/>
        <w:rPr>
          <w:rFonts w:asciiTheme="minorHAnsi" w:eastAsiaTheme="minorEastAsia" w:hAnsiTheme="minorHAnsi" w:cstheme="minorBidi"/>
          <w:sz w:val="22"/>
          <w:szCs w:val="22"/>
        </w:rPr>
      </w:pPr>
      <w:r w:rsidRPr="00324C08">
        <w:t>6.6.2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_Toc535330406 \h </w:instrText>
      </w:r>
      <w:r>
        <w:fldChar w:fldCharType="separate"/>
      </w:r>
      <w:r>
        <w:t>110</w:t>
      </w:r>
      <w:r>
        <w:fldChar w:fldCharType="end"/>
      </w:r>
    </w:p>
    <w:p w14:paraId="68227532" w14:textId="77777777" w:rsidR="00324C08" w:rsidRDefault="00324C08">
      <w:pPr>
        <w:pStyle w:val="TOC3"/>
        <w:rPr>
          <w:rFonts w:asciiTheme="minorHAnsi" w:eastAsiaTheme="minorEastAsia" w:hAnsiTheme="minorHAnsi" w:cstheme="minorBidi"/>
          <w:sz w:val="22"/>
          <w:szCs w:val="22"/>
        </w:rPr>
      </w:pPr>
      <w:r w:rsidRPr="00324C08">
        <w:t>6.6.3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_Toc535330407 \h </w:instrText>
      </w:r>
      <w:r>
        <w:fldChar w:fldCharType="separate"/>
      </w:r>
      <w:r>
        <w:t>110</w:t>
      </w:r>
      <w:r>
        <w:fldChar w:fldCharType="end"/>
      </w:r>
    </w:p>
    <w:p w14:paraId="0CF6DFAD" w14:textId="77777777" w:rsidR="00324C08" w:rsidRDefault="00324C08">
      <w:pPr>
        <w:pStyle w:val="TOC3"/>
        <w:rPr>
          <w:rFonts w:asciiTheme="minorHAnsi" w:eastAsiaTheme="minorEastAsia" w:hAnsiTheme="minorHAnsi" w:cstheme="minorBidi"/>
          <w:sz w:val="22"/>
          <w:szCs w:val="22"/>
        </w:rPr>
      </w:pPr>
      <w:r w:rsidRPr="00324C08">
        <w:t>6.6.4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_Toc535330408 \h </w:instrText>
      </w:r>
      <w:r>
        <w:fldChar w:fldCharType="separate"/>
      </w:r>
      <w:r>
        <w:t>111</w:t>
      </w:r>
      <w:r>
        <w:fldChar w:fldCharType="end"/>
      </w:r>
    </w:p>
    <w:p w14:paraId="75EFA186" w14:textId="77777777" w:rsidR="00324C08" w:rsidRDefault="00324C08">
      <w:pPr>
        <w:pStyle w:val="TOC4"/>
        <w:rPr>
          <w:rFonts w:asciiTheme="minorHAnsi" w:eastAsiaTheme="minorEastAsia" w:hAnsiTheme="minorHAnsi" w:cstheme="minorBidi"/>
          <w:sz w:val="22"/>
          <w:szCs w:val="22"/>
        </w:rPr>
      </w:pPr>
      <w:r w:rsidRPr="00324C08">
        <w:t>6.6.4.1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_Toc535330409 \h </w:instrText>
      </w:r>
      <w:r>
        <w:fldChar w:fldCharType="separate"/>
      </w:r>
      <w:r>
        <w:t>111</w:t>
      </w:r>
      <w:r>
        <w:fldChar w:fldCharType="end"/>
      </w:r>
    </w:p>
    <w:p w14:paraId="05147BEF" w14:textId="77777777" w:rsidR="00324C08" w:rsidRDefault="00324C08">
      <w:pPr>
        <w:pStyle w:val="TOC4"/>
        <w:rPr>
          <w:rFonts w:asciiTheme="minorHAnsi" w:eastAsiaTheme="minorEastAsia" w:hAnsiTheme="minorHAnsi" w:cstheme="minorBidi"/>
          <w:sz w:val="22"/>
          <w:szCs w:val="22"/>
        </w:rPr>
      </w:pPr>
      <w:r w:rsidRPr="00324C08">
        <w:t>6.6.4.2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_Toc535330410 \h </w:instrText>
      </w:r>
      <w:r>
        <w:fldChar w:fldCharType="separate"/>
      </w:r>
      <w:r>
        <w:t>111</w:t>
      </w:r>
      <w:r>
        <w:fldChar w:fldCharType="end"/>
      </w:r>
    </w:p>
    <w:p w14:paraId="7DE322D0" w14:textId="77777777" w:rsidR="00324C08" w:rsidRDefault="00324C08">
      <w:pPr>
        <w:pStyle w:val="TOC3"/>
        <w:rPr>
          <w:rFonts w:asciiTheme="minorHAnsi" w:eastAsiaTheme="minorEastAsia" w:hAnsiTheme="minorHAnsi" w:cstheme="minorBidi"/>
          <w:sz w:val="22"/>
          <w:szCs w:val="22"/>
        </w:rPr>
      </w:pPr>
      <w:r w:rsidRPr="00324C08">
        <w:t>6.6.5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_Toc535330411 \h </w:instrText>
      </w:r>
      <w:r>
        <w:fldChar w:fldCharType="separate"/>
      </w:r>
      <w:r>
        <w:t>112</w:t>
      </w:r>
      <w:r>
        <w:fldChar w:fldCharType="end"/>
      </w:r>
    </w:p>
    <w:p w14:paraId="0DBB7F19" w14:textId="77777777" w:rsidR="00324C08" w:rsidRDefault="00324C08">
      <w:pPr>
        <w:pStyle w:val="TOC2"/>
        <w:rPr>
          <w:rFonts w:asciiTheme="minorHAnsi" w:eastAsiaTheme="minorEastAsia" w:hAnsiTheme="minorHAnsi" w:cstheme="minorBidi"/>
          <w:sz w:val="22"/>
          <w:szCs w:val="22"/>
        </w:rPr>
      </w:pPr>
      <w:r w:rsidRPr="00324C08">
        <w:t>6.7</w:t>
      </w:r>
      <w:r w:rsidRPr="00324C08">
        <w:rPr>
          <w:rFonts w:asciiTheme="minorHAnsi" w:hAnsiTheme="minorHAnsi"/>
          <w:sz w:val="22"/>
          <w:szCs w:val="22"/>
        </w:rPr>
        <w:tab/>
      </w:r>
      <w:r w:rsidRPr="00400AE2">
        <w:rPr>
          <w:rFonts w:cs="v4.2.0"/>
        </w:rPr>
        <w:t>Transmit modulation</w:t>
      </w:r>
      <w:r>
        <w:tab/>
      </w:r>
      <w:r>
        <w:fldChar w:fldCharType="begin" w:fldLock="1"/>
      </w:r>
      <w:r>
        <w:instrText xml:space="preserve"> PAGEREF _Toc535330412 \h </w:instrText>
      </w:r>
      <w:r>
        <w:fldChar w:fldCharType="separate"/>
      </w:r>
      <w:r>
        <w:t>112</w:t>
      </w:r>
      <w:r>
        <w:fldChar w:fldCharType="end"/>
      </w:r>
    </w:p>
    <w:p w14:paraId="6D07AD88" w14:textId="77777777" w:rsidR="00324C08" w:rsidRDefault="00324C08">
      <w:pPr>
        <w:pStyle w:val="TOC3"/>
        <w:rPr>
          <w:rFonts w:asciiTheme="minorHAnsi" w:eastAsiaTheme="minorEastAsia" w:hAnsiTheme="minorHAnsi" w:cstheme="minorBidi"/>
          <w:sz w:val="22"/>
          <w:szCs w:val="22"/>
        </w:rPr>
      </w:pPr>
      <w:r w:rsidRPr="00324C08">
        <w:t>6.7.1</w:t>
      </w:r>
      <w:r w:rsidRPr="00324C08">
        <w:rPr>
          <w:rFonts w:asciiTheme="minorHAnsi" w:hAnsiTheme="minorHAnsi"/>
          <w:sz w:val="22"/>
          <w:szCs w:val="22"/>
        </w:rPr>
        <w:tab/>
      </w:r>
      <w:r w:rsidRPr="00400AE2">
        <w:rPr>
          <w:rFonts w:cs="v4.2.0"/>
        </w:rPr>
        <w:t>Error Vector Magnitude</w:t>
      </w:r>
      <w:r>
        <w:tab/>
      </w:r>
      <w:r>
        <w:fldChar w:fldCharType="begin" w:fldLock="1"/>
      </w:r>
      <w:r>
        <w:instrText xml:space="preserve"> PAGEREF _Toc535330413 \h </w:instrText>
      </w:r>
      <w:r>
        <w:fldChar w:fldCharType="separate"/>
      </w:r>
      <w:r>
        <w:t>112</w:t>
      </w:r>
      <w:r>
        <w:fldChar w:fldCharType="end"/>
      </w:r>
    </w:p>
    <w:p w14:paraId="5A99373C" w14:textId="77777777" w:rsidR="00324C08" w:rsidRDefault="00324C08">
      <w:pPr>
        <w:pStyle w:val="TOC4"/>
        <w:rPr>
          <w:rFonts w:asciiTheme="minorHAnsi" w:eastAsiaTheme="minorEastAsia" w:hAnsiTheme="minorHAnsi" w:cstheme="minorBidi"/>
          <w:sz w:val="22"/>
          <w:szCs w:val="22"/>
        </w:rPr>
      </w:pPr>
      <w:r w:rsidRPr="00324C08">
        <w:t>6.7.1.1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_Toc535330414 \h </w:instrText>
      </w:r>
      <w:r>
        <w:fldChar w:fldCharType="separate"/>
      </w:r>
      <w:r>
        <w:t>112</w:t>
      </w:r>
      <w:r>
        <w:fldChar w:fldCharType="end"/>
      </w:r>
    </w:p>
    <w:p w14:paraId="42E8EA50" w14:textId="77777777" w:rsidR="00324C08" w:rsidRDefault="00324C08">
      <w:pPr>
        <w:pStyle w:val="TOC4"/>
        <w:rPr>
          <w:rFonts w:asciiTheme="minorHAnsi" w:eastAsiaTheme="minorEastAsia" w:hAnsiTheme="minorHAnsi" w:cstheme="minorBidi"/>
          <w:sz w:val="22"/>
          <w:szCs w:val="22"/>
        </w:rPr>
      </w:pPr>
      <w:r w:rsidRPr="00324C08">
        <w:t>6.7.1.2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_Toc535330415 \h </w:instrText>
      </w:r>
      <w:r>
        <w:fldChar w:fldCharType="separate"/>
      </w:r>
      <w:r>
        <w:t>112</w:t>
      </w:r>
      <w:r>
        <w:fldChar w:fldCharType="end"/>
      </w:r>
    </w:p>
    <w:p w14:paraId="7C71E004" w14:textId="77777777" w:rsidR="00324C08" w:rsidRDefault="00324C08">
      <w:pPr>
        <w:pStyle w:val="TOC4"/>
        <w:rPr>
          <w:rFonts w:asciiTheme="minorHAnsi" w:eastAsiaTheme="minorEastAsia" w:hAnsiTheme="minorHAnsi" w:cstheme="minorBidi"/>
          <w:sz w:val="22"/>
          <w:szCs w:val="22"/>
        </w:rPr>
      </w:pPr>
      <w:r w:rsidRPr="00324C08">
        <w:t>6.7.1.3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_Toc535330416 \h </w:instrText>
      </w:r>
      <w:r>
        <w:fldChar w:fldCharType="separate"/>
      </w:r>
      <w:r>
        <w:t>112</w:t>
      </w:r>
      <w:r>
        <w:fldChar w:fldCharType="end"/>
      </w:r>
    </w:p>
    <w:p w14:paraId="37ABFB4E" w14:textId="77777777" w:rsidR="00324C08" w:rsidRDefault="00324C08">
      <w:pPr>
        <w:pStyle w:val="TOC4"/>
        <w:rPr>
          <w:rFonts w:asciiTheme="minorHAnsi" w:eastAsiaTheme="minorEastAsia" w:hAnsiTheme="minorHAnsi" w:cstheme="minorBidi"/>
          <w:sz w:val="22"/>
          <w:szCs w:val="22"/>
        </w:rPr>
      </w:pPr>
      <w:r w:rsidRPr="00324C08">
        <w:t>6.7.1.4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_Toc535330417 \h </w:instrText>
      </w:r>
      <w:r>
        <w:fldChar w:fldCharType="separate"/>
      </w:r>
      <w:r>
        <w:t>112</w:t>
      </w:r>
      <w:r>
        <w:fldChar w:fldCharType="end"/>
      </w:r>
    </w:p>
    <w:p w14:paraId="5BD4B0EE" w14:textId="77777777" w:rsidR="00324C08" w:rsidRDefault="00324C08">
      <w:pPr>
        <w:pStyle w:val="TOC5"/>
        <w:rPr>
          <w:rFonts w:asciiTheme="minorHAnsi" w:eastAsiaTheme="minorEastAsia" w:hAnsiTheme="minorHAnsi" w:cstheme="minorBidi"/>
          <w:sz w:val="22"/>
          <w:szCs w:val="22"/>
        </w:rPr>
      </w:pPr>
      <w:r w:rsidRPr="00324C08">
        <w:t>6.7.1.4.1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_Toc535330418 \h </w:instrText>
      </w:r>
      <w:r>
        <w:fldChar w:fldCharType="separate"/>
      </w:r>
      <w:r>
        <w:t>112</w:t>
      </w:r>
      <w:r>
        <w:fldChar w:fldCharType="end"/>
      </w:r>
    </w:p>
    <w:p w14:paraId="09949340" w14:textId="77777777" w:rsidR="00324C08" w:rsidRDefault="00324C08">
      <w:pPr>
        <w:pStyle w:val="TOC5"/>
        <w:rPr>
          <w:rFonts w:asciiTheme="minorHAnsi" w:eastAsiaTheme="minorEastAsia" w:hAnsiTheme="minorHAnsi" w:cstheme="minorBidi"/>
          <w:sz w:val="22"/>
          <w:szCs w:val="22"/>
        </w:rPr>
      </w:pPr>
      <w:r w:rsidRPr="00324C08">
        <w:t>6.7.1.4.2</w:t>
      </w:r>
      <w:r w:rsidRPr="00324C08">
        <w:rPr>
          <w:rFonts w:asciiTheme="minorHAnsi" w:hAnsiTheme="minorHAnsi"/>
          <w:sz w:val="22"/>
          <w:szCs w:val="22"/>
        </w:rPr>
        <w:tab/>
      </w:r>
      <w:r w:rsidRPr="00400AE2">
        <w:rPr>
          <w:rFonts w:eastAsia="ｺﾞｼｯｸ" w:cs="v4.2.0"/>
        </w:rPr>
        <w:t>Procedure</w:t>
      </w:r>
      <w:r>
        <w:tab/>
      </w:r>
      <w:r>
        <w:fldChar w:fldCharType="begin" w:fldLock="1"/>
      </w:r>
      <w:r>
        <w:instrText xml:space="preserve"> PAGEREF _Toc535330419 \h </w:instrText>
      </w:r>
      <w:r>
        <w:fldChar w:fldCharType="separate"/>
      </w:r>
      <w:r>
        <w:t>113</w:t>
      </w:r>
      <w:r>
        <w:fldChar w:fldCharType="end"/>
      </w:r>
    </w:p>
    <w:p w14:paraId="23E1AA3C" w14:textId="77777777" w:rsidR="00324C08" w:rsidRDefault="00324C08">
      <w:pPr>
        <w:pStyle w:val="TOC4"/>
        <w:rPr>
          <w:rFonts w:asciiTheme="minorHAnsi" w:eastAsiaTheme="minorEastAsia" w:hAnsiTheme="minorHAnsi" w:cstheme="minorBidi"/>
          <w:sz w:val="22"/>
          <w:szCs w:val="22"/>
        </w:rPr>
      </w:pPr>
      <w:r w:rsidRPr="00324C08">
        <w:t>6.7.1.5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_Toc535330420 \h </w:instrText>
      </w:r>
      <w:r>
        <w:fldChar w:fldCharType="separate"/>
      </w:r>
      <w:r>
        <w:t>113</w:t>
      </w:r>
      <w:r>
        <w:fldChar w:fldCharType="end"/>
      </w:r>
    </w:p>
    <w:p w14:paraId="234C8B2D" w14:textId="77777777" w:rsidR="00324C08" w:rsidRDefault="00324C08">
      <w:pPr>
        <w:pStyle w:val="TOC3"/>
        <w:rPr>
          <w:rFonts w:asciiTheme="minorHAnsi" w:eastAsiaTheme="minorEastAsia" w:hAnsiTheme="minorHAnsi" w:cstheme="minorBidi"/>
          <w:sz w:val="22"/>
          <w:szCs w:val="22"/>
        </w:rPr>
      </w:pPr>
      <w:r w:rsidRPr="00324C08">
        <w:t>6.7.2</w:t>
      </w:r>
      <w:r w:rsidRPr="00324C08">
        <w:rPr>
          <w:rFonts w:asciiTheme="minorHAnsi" w:hAnsiTheme="minorHAnsi"/>
          <w:sz w:val="22"/>
          <w:szCs w:val="22"/>
        </w:rPr>
        <w:tab/>
      </w:r>
      <w:r w:rsidRPr="00400AE2">
        <w:rPr>
          <w:rFonts w:cs="v4.2.0"/>
        </w:rPr>
        <w:t>Peak Code Domain Error</w:t>
      </w:r>
      <w:r>
        <w:tab/>
      </w:r>
      <w:r>
        <w:fldChar w:fldCharType="begin" w:fldLock="1"/>
      </w:r>
      <w:r>
        <w:instrText xml:space="preserve"> PAGEREF _Toc535330421 \h </w:instrText>
      </w:r>
      <w:r>
        <w:fldChar w:fldCharType="separate"/>
      </w:r>
      <w:r>
        <w:t>113</w:t>
      </w:r>
      <w:r>
        <w:fldChar w:fldCharType="end"/>
      </w:r>
    </w:p>
    <w:p w14:paraId="4A840CD9" w14:textId="77777777" w:rsidR="00324C08" w:rsidRDefault="00324C08">
      <w:pPr>
        <w:pStyle w:val="TOC4"/>
        <w:rPr>
          <w:rFonts w:asciiTheme="minorHAnsi" w:eastAsiaTheme="minorEastAsia" w:hAnsiTheme="minorHAnsi" w:cstheme="minorBidi"/>
          <w:sz w:val="22"/>
          <w:szCs w:val="22"/>
        </w:rPr>
      </w:pPr>
      <w:r w:rsidRPr="00324C08">
        <w:t>6.7.2.1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_Toc535330422 \h </w:instrText>
      </w:r>
      <w:r>
        <w:fldChar w:fldCharType="separate"/>
      </w:r>
      <w:r>
        <w:t>113</w:t>
      </w:r>
      <w:r>
        <w:fldChar w:fldCharType="end"/>
      </w:r>
    </w:p>
    <w:p w14:paraId="46EDAFF5" w14:textId="77777777" w:rsidR="00324C08" w:rsidRDefault="00324C08">
      <w:pPr>
        <w:pStyle w:val="TOC4"/>
        <w:rPr>
          <w:rFonts w:asciiTheme="minorHAnsi" w:eastAsiaTheme="minorEastAsia" w:hAnsiTheme="minorHAnsi" w:cstheme="minorBidi"/>
          <w:sz w:val="22"/>
          <w:szCs w:val="22"/>
        </w:rPr>
      </w:pPr>
      <w:r w:rsidRPr="00324C08">
        <w:t>6.7.2.2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_Toc535330423 \h </w:instrText>
      </w:r>
      <w:r>
        <w:fldChar w:fldCharType="separate"/>
      </w:r>
      <w:r>
        <w:t>113</w:t>
      </w:r>
      <w:r>
        <w:fldChar w:fldCharType="end"/>
      </w:r>
    </w:p>
    <w:p w14:paraId="27841CA7" w14:textId="77777777" w:rsidR="00324C08" w:rsidRDefault="00324C08">
      <w:pPr>
        <w:pStyle w:val="TOC4"/>
        <w:rPr>
          <w:rFonts w:asciiTheme="minorHAnsi" w:eastAsiaTheme="minorEastAsia" w:hAnsiTheme="minorHAnsi" w:cstheme="minorBidi"/>
          <w:sz w:val="22"/>
          <w:szCs w:val="22"/>
        </w:rPr>
      </w:pPr>
      <w:r w:rsidRPr="00324C08">
        <w:t>6.7.2.3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_Toc535330424 \h </w:instrText>
      </w:r>
      <w:r>
        <w:fldChar w:fldCharType="separate"/>
      </w:r>
      <w:r>
        <w:t>113</w:t>
      </w:r>
      <w:r>
        <w:fldChar w:fldCharType="end"/>
      </w:r>
    </w:p>
    <w:p w14:paraId="124BF38F" w14:textId="77777777" w:rsidR="00324C08" w:rsidRDefault="00324C08">
      <w:pPr>
        <w:pStyle w:val="TOC4"/>
        <w:rPr>
          <w:rFonts w:asciiTheme="minorHAnsi" w:eastAsiaTheme="minorEastAsia" w:hAnsiTheme="minorHAnsi" w:cstheme="minorBidi"/>
          <w:sz w:val="22"/>
          <w:szCs w:val="22"/>
        </w:rPr>
      </w:pPr>
      <w:r w:rsidRPr="00324C08">
        <w:t>6.7.2.4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_Toc535330425 \h </w:instrText>
      </w:r>
      <w:r>
        <w:fldChar w:fldCharType="separate"/>
      </w:r>
      <w:r>
        <w:t>113</w:t>
      </w:r>
      <w:r>
        <w:fldChar w:fldCharType="end"/>
      </w:r>
    </w:p>
    <w:p w14:paraId="06CB73F8" w14:textId="77777777" w:rsidR="00324C08" w:rsidRDefault="00324C08">
      <w:pPr>
        <w:pStyle w:val="TOC5"/>
        <w:rPr>
          <w:rFonts w:asciiTheme="minorHAnsi" w:eastAsiaTheme="minorEastAsia" w:hAnsiTheme="minorHAnsi" w:cstheme="minorBidi"/>
          <w:sz w:val="22"/>
          <w:szCs w:val="22"/>
        </w:rPr>
      </w:pPr>
      <w:r w:rsidRPr="00324C08">
        <w:t>6.7.2.4.1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_Toc535330426 \h </w:instrText>
      </w:r>
      <w:r>
        <w:fldChar w:fldCharType="separate"/>
      </w:r>
      <w:r>
        <w:t>113</w:t>
      </w:r>
      <w:r>
        <w:fldChar w:fldCharType="end"/>
      </w:r>
    </w:p>
    <w:p w14:paraId="462C9B5A" w14:textId="77777777" w:rsidR="00324C08" w:rsidRDefault="00324C08">
      <w:pPr>
        <w:pStyle w:val="TOC5"/>
        <w:rPr>
          <w:rFonts w:asciiTheme="minorHAnsi" w:eastAsiaTheme="minorEastAsia" w:hAnsiTheme="minorHAnsi" w:cstheme="minorBidi"/>
          <w:sz w:val="22"/>
          <w:szCs w:val="22"/>
        </w:rPr>
      </w:pPr>
      <w:r w:rsidRPr="00324C08">
        <w:t>6.7.2.4.2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_Toc535330427 \h </w:instrText>
      </w:r>
      <w:r>
        <w:fldChar w:fldCharType="separate"/>
      </w:r>
      <w:r>
        <w:t>114</w:t>
      </w:r>
      <w:r>
        <w:fldChar w:fldCharType="end"/>
      </w:r>
    </w:p>
    <w:p w14:paraId="3850B69E" w14:textId="77777777" w:rsidR="00324C08" w:rsidRDefault="00324C08">
      <w:pPr>
        <w:pStyle w:val="TOC4"/>
        <w:rPr>
          <w:rFonts w:asciiTheme="minorHAnsi" w:eastAsiaTheme="minorEastAsia" w:hAnsiTheme="minorHAnsi" w:cstheme="minorBidi"/>
          <w:sz w:val="22"/>
          <w:szCs w:val="22"/>
        </w:rPr>
      </w:pPr>
      <w:r w:rsidRPr="00324C08">
        <w:t>6.7.2.5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_Toc535330428 \h </w:instrText>
      </w:r>
      <w:r>
        <w:fldChar w:fldCharType="separate"/>
      </w:r>
      <w:r>
        <w:t>114</w:t>
      </w:r>
      <w:r>
        <w:fldChar w:fldCharType="end"/>
      </w:r>
    </w:p>
    <w:p w14:paraId="0B7AACF5" w14:textId="77777777" w:rsidR="00324C08" w:rsidRDefault="00324C08">
      <w:pPr>
        <w:pStyle w:val="TOC3"/>
        <w:rPr>
          <w:rFonts w:asciiTheme="minorHAnsi" w:eastAsiaTheme="minorEastAsia" w:hAnsiTheme="minorHAnsi" w:cstheme="minorBidi"/>
          <w:sz w:val="22"/>
          <w:szCs w:val="22"/>
        </w:rPr>
      </w:pPr>
      <w:r>
        <w:lastRenderedPageBreak/>
        <w:t>6.7.3</w:t>
      </w:r>
      <w:r>
        <w:rPr>
          <w:rFonts w:asciiTheme="minorHAnsi" w:eastAsiaTheme="minorEastAsia" w:hAnsiTheme="minorHAnsi" w:cstheme="minorBidi"/>
          <w:sz w:val="22"/>
          <w:szCs w:val="22"/>
        </w:rPr>
        <w:tab/>
      </w:r>
      <w:r>
        <w:t>Time alignment error</w:t>
      </w:r>
      <w:r>
        <w:tab/>
      </w:r>
      <w:r>
        <w:fldChar w:fldCharType="begin" w:fldLock="1"/>
      </w:r>
      <w:r>
        <w:instrText xml:space="preserve"> PAGEREF _Toc535330429 \h </w:instrText>
      </w:r>
      <w:r>
        <w:fldChar w:fldCharType="separate"/>
      </w:r>
      <w:r>
        <w:t>114</w:t>
      </w:r>
      <w:r>
        <w:fldChar w:fldCharType="end"/>
      </w:r>
    </w:p>
    <w:p w14:paraId="7C49F982" w14:textId="77777777" w:rsidR="00324C08" w:rsidRDefault="00324C08">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_Toc535330430 \h </w:instrText>
      </w:r>
      <w:r>
        <w:fldChar w:fldCharType="separate"/>
      </w:r>
      <w:r>
        <w:t>114</w:t>
      </w:r>
      <w:r>
        <w:fldChar w:fldCharType="end"/>
      </w:r>
    </w:p>
    <w:p w14:paraId="3CF5ED82" w14:textId="77777777" w:rsidR="00324C08" w:rsidRDefault="00324C08">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_Toc535330431 \h </w:instrText>
      </w:r>
      <w:r>
        <w:fldChar w:fldCharType="separate"/>
      </w:r>
      <w:r>
        <w:t>114</w:t>
      </w:r>
      <w:r>
        <w:fldChar w:fldCharType="end"/>
      </w:r>
    </w:p>
    <w:p w14:paraId="41A562AD" w14:textId="77777777" w:rsidR="00324C08" w:rsidRDefault="00324C08">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Test Purpose</w:t>
      </w:r>
      <w:r>
        <w:tab/>
      </w:r>
      <w:r>
        <w:fldChar w:fldCharType="begin" w:fldLock="1"/>
      </w:r>
      <w:r>
        <w:instrText xml:space="preserve"> PAGEREF _Toc535330432 \h </w:instrText>
      </w:r>
      <w:r>
        <w:fldChar w:fldCharType="separate"/>
      </w:r>
      <w:r>
        <w:t>114</w:t>
      </w:r>
      <w:r>
        <w:fldChar w:fldCharType="end"/>
      </w:r>
    </w:p>
    <w:p w14:paraId="00C76782" w14:textId="77777777" w:rsidR="00324C08" w:rsidRDefault="00324C08">
      <w:pPr>
        <w:pStyle w:val="TOC4"/>
        <w:rPr>
          <w:rFonts w:asciiTheme="minorHAnsi" w:eastAsiaTheme="minorEastAsia" w:hAnsiTheme="minorHAnsi" w:cstheme="minorBidi"/>
          <w:sz w:val="22"/>
          <w:szCs w:val="22"/>
        </w:rPr>
      </w:pPr>
      <w:r>
        <w:t>6.7.3.4</w:t>
      </w:r>
      <w:r>
        <w:rPr>
          <w:rFonts w:asciiTheme="minorHAnsi" w:eastAsiaTheme="minorEastAsia" w:hAnsiTheme="minorHAnsi" w:cstheme="minorBidi"/>
          <w:sz w:val="22"/>
          <w:szCs w:val="22"/>
        </w:rPr>
        <w:tab/>
      </w:r>
      <w:r>
        <w:t>Method of Test</w:t>
      </w:r>
      <w:r>
        <w:tab/>
      </w:r>
      <w:r>
        <w:fldChar w:fldCharType="begin" w:fldLock="1"/>
      </w:r>
      <w:r>
        <w:instrText xml:space="preserve"> PAGEREF _Toc535330433 \h </w:instrText>
      </w:r>
      <w:r>
        <w:fldChar w:fldCharType="separate"/>
      </w:r>
      <w:r>
        <w:t>114</w:t>
      </w:r>
      <w:r>
        <w:fldChar w:fldCharType="end"/>
      </w:r>
    </w:p>
    <w:p w14:paraId="7CDAA5D6" w14:textId="77777777" w:rsidR="00324C08" w:rsidRDefault="00324C08">
      <w:pPr>
        <w:pStyle w:val="TOC5"/>
        <w:rPr>
          <w:rFonts w:asciiTheme="minorHAnsi" w:eastAsiaTheme="minorEastAsia" w:hAnsiTheme="minorHAnsi" w:cstheme="minorBidi"/>
          <w:sz w:val="22"/>
          <w:szCs w:val="22"/>
        </w:rPr>
      </w:pPr>
      <w:r>
        <w:t>6.7.3.4.1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_Toc535330434 \h </w:instrText>
      </w:r>
      <w:r>
        <w:fldChar w:fldCharType="separate"/>
      </w:r>
      <w:r>
        <w:t>114</w:t>
      </w:r>
      <w:r>
        <w:fldChar w:fldCharType="end"/>
      </w:r>
    </w:p>
    <w:p w14:paraId="6B190B1C" w14:textId="77777777" w:rsidR="00324C08" w:rsidRDefault="00324C08">
      <w:pPr>
        <w:pStyle w:val="TOC5"/>
        <w:rPr>
          <w:rFonts w:asciiTheme="minorHAnsi" w:eastAsiaTheme="minorEastAsia" w:hAnsiTheme="minorHAnsi" w:cstheme="minorBidi"/>
          <w:sz w:val="22"/>
          <w:szCs w:val="22"/>
        </w:rPr>
      </w:pPr>
      <w:r w:rsidRPr="00324C08">
        <w:t>6.7.3.4.2</w:t>
      </w:r>
      <w:r w:rsidRPr="00324C08">
        <w:rPr>
          <w:rFonts w:asciiTheme="minorHAnsi" w:hAnsiTheme="minorHAnsi" w:cstheme="minorBidi"/>
          <w:sz w:val="22"/>
          <w:szCs w:val="22"/>
        </w:rPr>
        <w:tab/>
      </w:r>
      <w:r w:rsidRPr="00400AE2">
        <w:rPr>
          <w:rFonts w:eastAsia="ｺﾞｼｯｸ"/>
        </w:rPr>
        <w:t>Procedure</w:t>
      </w:r>
      <w:r>
        <w:tab/>
      </w:r>
      <w:r>
        <w:fldChar w:fldCharType="begin" w:fldLock="1"/>
      </w:r>
      <w:r>
        <w:instrText xml:space="preserve"> PAGEREF _Toc535330435 \h </w:instrText>
      </w:r>
      <w:r>
        <w:fldChar w:fldCharType="separate"/>
      </w:r>
      <w:r>
        <w:t>115</w:t>
      </w:r>
      <w:r>
        <w:fldChar w:fldCharType="end"/>
      </w:r>
    </w:p>
    <w:p w14:paraId="3ACC2D07" w14:textId="77777777" w:rsidR="00324C08" w:rsidRDefault="00324C08">
      <w:pPr>
        <w:pStyle w:val="TOC4"/>
        <w:rPr>
          <w:rFonts w:asciiTheme="minorHAnsi" w:eastAsiaTheme="minorEastAsia" w:hAnsiTheme="minorHAnsi" w:cstheme="minorBidi"/>
          <w:sz w:val="22"/>
          <w:szCs w:val="22"/>
        </w:rPr>
      </w:pPr>
      <w:r>
        <w:t>6.7.3.5</w:t>
      </w:r>
      <w:r>
        <w:rPr>
          <w:rFonts w:asciiTheme="minorHAnsi" w:eastAsiaTheme="minorEastAsia" w:hAnsiTheme="minorHAnsi" w:cstheme="minorBidi"/>
          <w:sz w:val="22"/>
          <w:szCs w:val="22"/>
        </w:rPr>
        <w:tab/>
      </w:r>
      <w:r>
        <w:t>Test Requirement</w:t>
      </w:r>
      <w:r>
        <w:tab/>
      </w:r>
      <w:r>
        <w:fldChar w:fldCharType="begin" w:fldLock="1"/>
      </w:r>
      <w:r>
        <w:instrText xml:space="preserve"> PAGEREF _Toc535330436 \h </w:instrText>
      </w:r>
      <w:r>
        <w:fldChar w:fldCharType="separate"/>
      </w:r>
      <w:r>
        <w:t>115</w:t>
      </w:r>
      <w:r>
        <w:fldChar w:fldCharType="end"/>
      </w:r>
    </w:p>
    <w:p w14:paraId="45E8491F" w14:textId="77777777" w:rsidR="00324C08" w:rsidRDefault="00324C08">
      <w:pPr>
        <w:pStyle w:val="TOC3"/>
        <w:rPr>
          <w:rFonts w:asciiTheme="minorHAnsi" w:eastAsiaTheme="minorEastAsia" w:hAnsiTheme="minorHAnsi" w:cstheme="minorBidi"/>
          <w:sz w:val="22"/>
          <w:szCs w:val="22"/>
        </w:rPr>
      </w:pPr>
      <w:r w:rsidRPr="00324C08">
        <w:t>6.7.4</w:t>
      </w:r>
      <w:r w:rsidRPr="00324C08">
        <w:rPr>
          <w:rFonts w:asciiTheme="minorHAnsi" w:hAnsiTheme="minorHAnsi" w:cstheme="minorBidi"/>
          <w:sz w:val="22"/>
          <w:szCs w:val="22"/>
        </w:rPr>
        <w:tab/>
      </w:r>
      <w:r>
        <w:t>Relative Code Domain Error</w:t>
      </w:r>
      <w:r>
        <w:tab/>
      </w:r>
      <w:r>
        <w:fldChar w:fldCharType="begin" w:fldLock="1"/>
      </w:r>
      <w:r>
        <w:instrText xml:space="preserve"> PAGEREF _Toc535330437 \h </w:instrText>
      </w:r>
      <w:r>
        <w:fldChar w:fldCharType="separate"/>
      </w:r>
      <w:r>
        <w:t>115</w:t>
      </w:r>
      <w:r>
        <w:fldChar w:fldCharType="end"/>
      </w:r>
    </w:p>
    <w:p w14:paraId="7B4A1375" w14:textId="77777777" w:rsidR="00324C08" w:rsidRDefault="00324C08">
      <w:pPr>
        <w:pStyle w:val="TOC4"/>
        <w:rPr>
          <w:rFonts w:asciiTheme="minorHAnsi" w:eastAsiaTheme="minorEastAsia" w:hAnsiTheme="minorHAnsi" w:cstheme="minorBidi"/>
          <w:sz w:val="22"/>
          <w:szCs w:val="22"/>
        </w:rPr>
      </w:pPr>
      <w:r w:rsidRPr="00324C08">
        <w:t>6.7.4.1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_Toc535330438 \h </w:instrText>
      </w:r>
      <w:r>
        <w:fldChar w:fldCharType="separate"/>
      </w:r>
      <w:r>
        <w:t>115</w:t>
      </w:r>
      <w:r>
        <w:fldChar w:fldCharType="end"/>
      </w:r>
    </w:p>
    <w:p w14:paraId="63D9709A" w14:textId="77777777" w:rsidR="00324C08" w:rsidRDefault="00324C08">
      <w:pPr>
        <w:pStyle w:val="TOC4"/>
        <w:rPr>
          <w:rFonts w:asciiTheme="minorHAnsi" w:eastAsiaTheme="minorEastAsia" w:hAnsiTheme="minorHAnsi" w:cstheme="minorBidi"/>
          <w:sz w:val="22"/>
          <w:szCs w:val="22"/>
        </w:rPr>
      </w:pPr>
      <w:r w:rsidRPr="00324C08">
        <w:t>6.7.4.2</w:t>
      </w:r>
      <w:r w:rsidRPr="00324C08">
        <w:rPr>
          <w:rFonts w:asciiTheme="minorHAnsi" w:hAnsiTheme="minorHAnsi"/>
          <w:sz w:val="22"/>
          <w:szCs w:val="22"/>
        </w:rPr>
        <w:tab/>
      </w:r>
      <w:r w:rsidRPr="00400AE2">
        <w:rPr>
          <w:rFonts w:cs="v4.2.0"/>
        </w:rPr>
        <w:t>Minimum requirement</w:t>
      </w:r>
      <w:r>
        <w:tab/>
      </w:r>
      <w:r>
        <w:fldChar w:fldCharType="begin" w:fldLock="1"/>
      </w:r>
      <w:r>
        <w:instrText xml:space="preserve"> PAGEREF _Toc535330439 \h </w:instrText>
      </w:r>
      <w:r>
        <w:fldChar w:fldCharType="separate"/>
      </w:r>
      <w:r>
        <w:t>115</w:t>
      </w:r>
      <w:r>
        <w:fldChar w:fldCharType="end"/>
      </w:r>
    </w:p>
    <w:p w14:paraId="27C1C2F3" w14:textId="77777777" w:rsidR="00324C08" w:rsidRDefault="00324C08">
      <w:pPr>
        <w:pStyle w:val="TOC4"/>
        <w:rPr>
          <w:rFonts w:asciiTheme="minorHAnsi" w:eastAsiaTheme="minorEastAsia" w:hAnsiTheme="minorHAnsi" w:cstheme="minorBidi"/>
          <w:sz w:val="22"/>
          <w:szCs w:val="22"/>
        </w:rPr>
      </w:pPr>
      <w:r w:rsidRPr="00324C08">
        <w:t>6.7.4.3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_Toc535330440 \h </w:instrText>
      </w:r>
      <w:r>
        <w:fldChar w:fldCharType="separate"/>
      </w:r>
      <w:r>
        <w:t>115</w:t>
      </w:r>
      <w:r>
        <w:fldChar w:fldCharType="end"/>
      </w:r>
    </w:p>
    <w:p w14:paraId="4F60B98C" w14:textId="77777777" w:rsidR="00324C08" w:rsidRDefault="00324C08">
      <w:pPr>
        <w:pStyle w:val="TOC4"/>
        <w:rPr>
          <w:rFonts w:asciiTheme="minorHAnsi" w:eastAsiaTheme="minorEastAsia" w:hAnsiTheme="minorHAnsi" w:cstheme="minorBidi"/>
          <w:sz w:val="22"/>
          <w:szCs w:val="22"/>
        </w:rPr>
      </w:pPr>
      <w:r w:rsidRPr="00324C08">
        <w:t>6.7.4.4</w:t>
      </w:r>
      <w:r w:rsidRPr="00324C08">
        <w:rPr>
          <w:rFonts w:asciiTheme="minorHAnsi" w:hAnsiTheme="minorHAnsi"/>
          <w:sz w:val="22"/>
          <w:szCs w:val="22"/>
        </w:rPr>
        <w:tab/>
      </w:r>
      <w:r w:rsidRPr="00400AE2">
        <w:rPr>
          <w:rFonts w:cs="v4.2.0"/>
        </w:rPr>
        <w:t>Method of test</w:t>
      </w:r>
      <w:r>
        <w:tab/>
      </w:r>
      <w:r>
        <w:fldChar w:fldCharType="begin" w:fldLock="1"/>
      </w:r>
      <w:r>
        <w:instrText xml:space="preserve"> PAGEREF _Toc535330441 \h </w:instrText>
      </w:r>
      <w:r>
        <w:fldChar w:fldCharType="separate"/>
      </w:r>
      <w:r>
        <w:t>116</w:t>
      </w:r>
      <w:r>
        <w:fldChar w:fldCharType="end"/>
      </w:r>
    </w:p>
    <w:p w14:paraId="4CBAFE75" w14:textId="77777777" w:rsidR="00324C08" w:rsidRDefault="00324C08">
      <w:pPr>
        <w:pStyle w:val="TOC5"/>
        <w:rPr>
          <w:rFonts w:asciiTheme="minorHAnsi" w:eastAsiaTheme="minorEastAsia" w:hAnsiTheme="minorHAnsi" w:cstheme="minorBidi"/>
          <w:sz w:val="22"/>
          <w:szCs w:val="22"/>
        </w:rPr>
      </w:pPr>
      <w:r w:rsidRPr="00324C08">
        <w:t>6.7.4.4.1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_Toc535330442 \h </w:instrText>
      </w:r>
      <w:r>
        <w:fldChar w:fldCharType="separate"/>
      </w:r>
      <w:r>
        <w:t>116</w:t>
      </w:r>
      <w:r>
        <w:fldChar w:fldCharType="end"/>
      </w:r>
    </w:p>
    <w:p w14:paraId="3CC0BD19" w14:textId="77777777" w:rsidR="00324C08" w:rsidRDefault="00324C08">
      <w:pPr>
        <w:pStyle w:val="TOC5"/>
        <w:rPr>
          <w:rFonts w:asciiTheme="minorHAnsi" w:eastAsiaTheme="minorEastAsia" w:hAnsiTheme="minorHAnsi" w:cstheme="minorBidi"/>
          <w:sz w:val="22"/>
          <w:szCs w:val="22"/>
        </w:rPr>
      </w:pPr>
      <w:r w:rsidRPr="00324C08">
        <w:t>6.7.4.4.2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_Toc535330443 \h </w:instrText>
      </w:r>
      <w:r>
        <w:fldChar w:fldCharType="separate"/>
      </w:r>
      <w:r>
        <w:t>116</w:t>
      </w:r>
      <w:r>
        <w:fldChar w:fldCharType="end"/>
      </w:r>
    </w:p>
    <w:p w14:paraId="492345D1" w14:textId="77777777" w:rsidR="00324C08" w:rsidRDefault="00324C08">
      <w:pPr>
        <w:pStyle w:val="TOC4"/>
        <w:rPr>
          <w:rFonts w:asciiTheme="minorHAnsi" w:eastAsiaTheme="minorEastAsia" w:hAnsiTheme="minorHAnsi" w:cstheme="minorBidi"/>
          <w:sz w:val="22"/>
          <w:szCs w:val="22"/>
        </w:rPr>
      </w:pPr>
      <w:r w:rsidRPr="00324C08">
        <w:t>6.7.4.5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_Toc535330444 \h </w:instrText>
      </w:r>
      <w:r>
        <w:fldChar w:fldCharType="separate"/>
      </w:r>
      <w:r>
        <w:t>116</w:t>
      </w:r>
      <w:r>
        <w:fldChar w:fldCharType="end"/>
      </w:r>
    </w:p>
    <w:p w14:paraId="693A45AE" w14:textId="77777777" w:rsidR="00324C08" w:rsidRDefault="00324C08">
      <w:pPr>
        <w:pStyle w:val="TOC1"/>
        <w:rPr>
          <w:rFonts w:asciiTheme="minorHAnsi" w:eastAsiaTheme="minorEastAsia" w:hAnsiTheme="minorHAnsi" w:cstheme="minorBidi"/>
          <w:szCs w:val="22"/>
        </w:rPr>
      </w:pPr>
      <w:r w:rsidRPr="00324C08">
        <w:t>7</w:t>
      </w:r>
      <w:r>
        <w:rPr>
          <w:rFonts w:asciiTheme="minorHAnsi" w:hAnsiTheme="minorHAnsi"/>
          <w:szCs w:val="22"/>
        </w:rPr>
        <w:tab/>
      </w:r>
      <w:r w:rsidRPr="00400AE2">
        <w:rPr>
          <w:rFonts w:cs="v4.2.0"/>
        </w:rPr>
        <w:t>Receiver characteristics</w:t>
      </w:r>
      <w:r>
        <w:tab/>
      </w:r>
      <w:r>
        <w:fldChar w:fldCharType="begin" w:fldLock="1"/>
      </w:r>
      <w:r>
        <w:instrText xml:space="preserve"> PAGEREF _Toc535330445 \h </w:instrText>
      </w:r>
      <w:r>
        <w:fldChar w:fldCharType="separate"/>
      </w:r>
      <w:r>
        <w:t>116</w:t>
      </w:r>
      <w:r>
        <w:fldChar w:fldCharType="end"/>
      </w:r>
    </w:p>
    <w:p w14:paraId="7B900D7B" w14:textId="77777777" w:rsidR="00324C08" w:rsidRDefault="00324C08">
      <w:pPr>
        <w:pStyle w:val="TOC2"/>
        <w:rPr>
          <w:rFonts w:asciiTheme="minorHAnsi" w:eastAsiaTheme="minorEastAsia" w:hAnsiTheme="minorHAnsi" w:cstheme="minorBidi"/>
          <w:sz w:val="22"/>
          <w:szCs w:val="22"/>
        </w:rPr>
      </w:pPr>
      <w:r w:rsidRPr="00324C08">
        <w:t>7.1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_Toc535330446 \h </w:instrText>
      </w:r>
      <w:r>
        <w:fldChar w:fldCharType="separate"/>
      </w:r>
      <w:r>
        <w:t>116</w:t>
      </w:r>
      <w:r>
        <w:fldChar w:fldCharType="end"/>
      </w:r>
    </w:p>
    <w:p w14:paraId="60622FC0" w14:textId="77777777" w:rsidR="00324C08" w:rsidRDefault="00324C08">
      <w:pPr>
        <w:pStyle w:val="TOC2"/>
        <w:rPr>
          <w:rFonts w:asciiTheme="minorHAnsi" w:eastAsiaTheme="minorEastAsia" w:hAnsiTheme="minorHAnsi" w:cstheme="minorBidi"/>
          <w:sz w:val="22"/>
          <w:szCs w:val="22"/>
        </w:rPr>
      </w:pPr>
      <w:r w:rsidRPr="00324C08">
        <w:t>7.2</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_Toc535330447 \h </w:instrText>
      </w:r>
      <w:r>
        <w:fldChar w:fldCharType="separate"/>
      </w:r>
      <w:r>
        <w:t>117</w:t>
      </w:r>
      <w:r>
        <w:fldChar w:fldCharType="end"/>
      </w:r>
    </w:p>
    <w:p w14:paraId="31CED38F" w14:textId="77777777" w:rsidR="00324C08" w:rsidRDefault="00324C08">
      <w:pPr>
        <w:pStyle w:val="TOC3"/>
        <w:rPr>
          <w:rFonts w:asciiTheme="minorHAnsi" w:eastAsiaTheme="minorEastAsia" w:hAnsiTheme="minorHAnsi" w:cstheme="minorBidi"/>
          <w:sz w:val="22"/>
          <w:szCs w:val="22"/>
        </w:rPr>
      </w:pPr>
      <w:r w:rsidRPr="00324C08">
        <w:t>7.2.1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_Toc535330448 \h </w:instrText>
      </w:r>
      <w:r>
        <w:fldChar w:fldCharType="separate"/>
      </w:r>
      <w:r>
        <w:t>117</w:t>
      </w:r>
      <w:r>
        <w:fldChar w:fldCharType="end"/>
      </w:r>
    </w:p>
    <w:p w14:paraId="6696E39F" w14:textId="77777777" w:rsidR="00324C08" w:rsidRDefault="00324C08">
      <w:pPr>
        <w:pStyle w:val="TOC3"/>
        <w:rPr>
          <w:rFonts w:asciiTheme="minorHAnsi" w:eastAsiaTheme="minorEastAsia" w:hAnsiTheme="minorHAnsi" w:cstheme="minorBidi"/>
          <w:sz w:val="22"/>
          <w:szCs w:val="22"/>
        </w:rPr>
      </w:pPr>
      <w:r w:rsidRPr="00324C08">
        <w:t>7.2.2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_Toc535330449 \h </w:instrText>
      </w:r>
      <w:r>
        <w:fldChar w:fldCharType="separate"/>
      </w:r>
      <w:r>
        <w:t>117</w:t>
      </w:r>
      <w:r>
        <w:fldChar w:fldCharType="end"/>
      </w:r>
    </w:p>
    <w:p w14:paraId="45A74053" w14:textId="77777777" w:rsidR="00324C08" w:rsidRDefault="00324C08">
      <w:pPr>
        <w:pStyle w:val="TOC3"/>
        <w:rPr>
          <w:rFonts w:asciiTheme="minorHAnsi" w:eastAsiaTheme="minorEastAsia" w:hAnsiTheme="minorHAnsi" w:cstheme="minorBidi"/>
          <w:sz w:val="22"/>
          <w:szCs w:val="22"/>
        </w:rPr>
      </w:pPr>
      <w:r w:rsidRPr="00324C08">
        <w:t>7.2.3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_Toc535330450 \h </w:instrText>
      </w:r>
      <w:r>
        <w:fldChar w:fldCharType="separate"/>
      </w:r>
      <w:r>
        <w:t>117</w:t>
      </w:r>
      <w:r>
        <w:fldChar w:fldCharType="end"/>
      </w:r>
    </w:p>
    <w:p w14:paraId="3C5B89C4" w14:textId="77777777" w:rsidR="00324C08" w:rsidRDefault="00324C08">
      <w:pPr>
        <w:pStyle w:val="TOC3"/>
        <w:rPr>
          <w:rFonts w:asciiTheme="minorHAnsi" w:eastAsiaTheme="minorEastAsia" w:hAnsiTheme="minorHAnsi" w:cstheme="minorBidi"/>
          <w:sz w:val="22"/>
          <w:szCs w:val="22"/>
        </w:rPr>
      </w:pPr>
      <w:r w:rsidRPr="00324C08">
        <w:t>7.2.4</w:t>
      </w:r>
      <w:r w:rsidRPr="00324C08">
        <w:rPr>
          <w:rFonts w:asciiTheme="minorHAnsi" w:eastAsiaTheme="minorEastAsia" w:hAnsiTheme="minorHAnsi"/>
          <w:sz w:val="22"/>
          <w:szCs w:val="22"/>
        </w:rPr>
        <w:tab/>
      </w:r>
      <w:r w:rsidRPr="00400AE2">
        <w:rPr>
          <w:rFonts w:cs="v4.2.0"/>
        </w:rPr>
        <w:t>Method of testing</w:t>
      </w:r>
      <w:r>
        <w:tab/>
      </w:r>
      <w:r>
        <w:fldChar w:fldCharType="begin" w:fldLock="1"/>
      </w:r>
      <w:r>
        <w:instrText xml:space="preserve"> PAGEREF _Toc535330451 \h </w:instrText>
      </w:r>
      <w:r>
        <w:fldChar w:fldCharType="separate"/>
      </w:r>
      <w:r>
        <w:t>117</w:t>
      </w:r>
      <w:r>
        <w:fldChar w:fldCharType="end"/>
      </w:r>
    </w:p>
    <w:p w14:paraId="1EC10756" w14:textId="77777777" w:rsidR="00324C08" w:rsidRDefault="00324C08">
      <w:pPr>
        <w:pStyle w:val="TOC4"/>
        <w:rPr>
          <w:rFonts w:asciiTheme="minorHAnsi" w:eastAsiaTheme="minorEastAsia" w:hAnsiTheme="minorHAnsi" w:cstheme="minorBidi"/>
          <w:sz w:val="22"/>
          <w:szCs w:val="22"/>
        </w:rPr>
      </w:pPr>
      <w:r w:rsidRPr="00324C08">
        <w:t>7.2.4.1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_Toc535330452 \h </w:instrText>
      </w:r>
      <w:r>
        <w:fldChar w:fldCharType="separate"/>
      </w:r>
      <w:r>
        <w:t>117</w:t>
      </w:r>
      <w:r>
        <w:fldChar w:fldCharType="end"/>
      </w:r>
    </w:p>
    <w:p w14:paraId="6E432DA1" w14:textId="77777777" w:rsidR="00324C08" w:rsidRDefault="00324C08">
      <w:pPr>
        <w:pStyle w:val="TOC4"/>
        <w:rPr>
          <w:rFonts w:asciiTheme="minorHAnsi" w:eastAsiaTheme="minorEastAsia" w:hAnsiTheme="minorHAnsi" w:cstheme="minorBidi"/>
          <w:sz w:val="22"/>
          <w:szCs w:val="22"/>
        </w:rPr>
      </w:pPr>
      <w:r w:rsidRPr="00324C08">
        <w:t>7.2.4.2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_Toc535330453 \h </w:instrText>
      </w:r>
      <w:r>
        <w:fldChar w:fldCharType="separate"/>
      </w:r>
      <w:r>
        <w:t>118</w:t>
      </w:r>
      <w:r>
        <w:fldChar w:fldCharType="end"/>
      </w:r>
    </w:p>
    <w:p w14:paraId="223A6CF4" w14:textId="77777777" w:rsidR="00324C08" w:rsidRDefault="00324C08">
      <w:pPr>
        <w:pStyle w:val="TOC3"/>
        <w:rPr>
          <w:rFonts w:asciiTheme="minorHAnsi" w:eastAsiaTheme="minorEastAsia" w:hAnsiTheme="minorHAnsi" w:cstheme="minorBidi"/>
          <w:sz w:val="22"/>
          <w:szCs w:val="22"/>
        </w:rPr>
      </w:pPr>
      <w:r w:rsidRPr="00324C08">
        <w:t>7.2.5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_Toc535330454 \h </w:instrText>
      </w:r>
      <w:r>
        <w:fldChar w:fldCharType="separate"/>
      </w:r>
      <w:r>
        <w:t>118</w:t>
      </w:r>
      <w:r>
        <w:fldChar w:fldCharType="end"/>
      </w:r>
    </w:p>
    <w:p w14:paraId="3672A309" w14:textId="77777777" w:rsidR="00324C08" w:rsidRDefault="00324C08">
      <w:pPr>
        <w:pStyle w:val="TOC2"/>
        <w:rPr>
          <w:rFonts w:asciiTheme="minorHAnsi" w:eastAsiaTheme="minorEastAsia" w:hAnsiTheme="minorHAnsi" w:cstheme="minorBidi"/>
          <w:sz w:val="22"/>
          <w:szCs w:val="22"/>
        </w:rPr>
      </w:pPr>
      <w:r w:rsidRPr="00324C08">
        <w:t>7.3</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_Toc535330455 \h </w:instrText>
      </w:r>
      <w:r>
        <w:fldChar w:fldCharType="separate"/>
      </w:r>
      <w:r>
        <w:t>118</w:t>
      </w:r>
      <w:r>
        <w:fldChar w:fldCharType="end"/>
      </w:r>
    </w:p>
    <w:p w14:paraId="66E5544D" w14:textId="77777777" w:rsidR="00324C08" w:rsidRDefault="00324C08">
      <w:pPr>
        <w:pStyle w:val="TOC3"/>
        <w:rPr>
          <w:rFonts w:asciiTheme="minorHAnsi" w:eastAsiaTheme="minorEastAsia" w:hAnsiTheme="minorHAnsi" w:cstheme="minorBidi"/>
          <w:sz w:val="22"/>
          <w:szCs w:val="22"/>
        </w:rPr>
      </w:pPr>
      <w:r w:rsidRPr="00324C08">
        <w:t>7.3.1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_Toc535330456 \h </w:instrText>
      </w:r>
      <w:r>
        <w:fldChar w:fldCharType="separate"/>
      </w:r>
      <w:r>
        <w:t>118</w:t>
      </w:r>
      <w:r>
        <w:fldChar w:fldCharType="end"/>
      </w:r>
    </w:p>
    <w:p w14:paraId="06E00B7B" w14:textId="77777777" w:rsidR="00324C08" w:rsidRDefault="00324C08">
      <w:pPr>
        <w:pStyle w:val="TOC3"/>
        <w:rPr>
          <w:rFonts w:asciiTheme="minorHAnsi" w:eastAsiaTheme="minorEastAsia" w:hAnsiTheme="minorHAnsi" w:cstheme="minorBidi"/>
          <w:sz w:val="22"/>
          <w:szCs w:val="22"/>
        </w:rPr>
      </w:pPr>
      <w:r w:rsidRPr="00324C08">
        <w:t>7.3.2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_Toc535330457 \h </w:instrText>
      </w:r>
      <w:r>
        <w:fldChar w:fldCharType="separate"/>
      </w:r>
      <w:r>
        <w:t>118</w:t>
      </w:r>
      <w:r>
        <w:fldChar w:fldCharType="end"/>
      </w:r>
    </w:p>
    <w:p w14:paraId="5C252AAD" w14:textId="77777777" w:rsidR="00324C08" w:rsidRDefault="00324C08">
      <w:pPr>
        <w:pStyle w:val="TOC3"/>
        <w:rPr>
          <w:rFonts w:asciiTheme="minorHAnsi" w:eastAsiaTheme="minorEastAsia" w:hAnsiTheme="minorHAnsi" w:cstheme="minorBidi"/>
          <w:sz w:val="22"/>
          <w:szCs w:val="22"/>
        </w:rPr>
      </w:pPr>
      <w:r w:rsidRPr="00324C08">
        <w:t>7.3.3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_Toc535330458 \h </w:instrText>
      </w:r>
      <w:r>
        <w:fldChar w:fldCharType="separate"/>
      </w:r>
      <w:r>
        <w:t>119</w:t>
      </w:r>
      <w:r>
        <w:fldChar w:fldCharType="end"/>
      </w:r>
    </w:p>
    <w:p w14:paraId="18E30325" w14:textId="77777777" w:rsidR="00324C08" w:rsidRDefault="00324C08">
      <w:pPr>
        <w:pStyle w:val="TOC3"/>
        <w:rPr>
          <w:rFonts w:asciiTheme="minorHAnsi" w:eastAsiaTheme="minorEastAsia" w:hAnsiTheme="minorHAnsi" w:cstheme="minorBidi"/>
          <w:sz w:val="22"/>
          <w:szCs w:val="22"/>
        </w:rPr>
      </w:pPr>
      <w:r w:rsidRPr="00324C08">
        <w:t>7.3.4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_Toc535330459 \h </w:instrText>
      </w:r>
      <w:r>
        <w:fldChar w:fldCharType="separate"/>
      </w:r>
      <w:r>
        <w:t>119</w:t>
      </w:r>
      <w:r>
        <w:fldChar w:fldCharType="end"/>
      </w:r>
    </w:p>
    <w:p w14:paraId="57FC632E" w14:textId="77777777" w:rsidR="00324C08" w:rsidRDefault="00324C08">
      <w:pPr>
        <w:pStyle w:val="TOC4"/>
        <w:rPr>
          <w:rFonts w:asciiTheme="minorHAnsi" w:eastAsiaTheme="minorEastAsia" w:hAnsiTheme="minorHAnsi" w:cstheme="minorBidi"/>
          <w:sz w:val="22"/>
          <w:szCs w:val="22"/>
        </w:rPr>
      </w:pPr>
      <w:r w:rsidRPr="00324C08">
        <w:t>7.3.4.1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_Toc535330460 \h </w:instrText>
      </w:r>
      <w:r>
        <w:fldChar w:fldCharType="separate"/>
      </w:r>
      <w:r>
        <w:t>119</w:t>
      </w:r>
      <w:r>
        <w:fldChar w:fldCharType="end"/>
      </w:r>
    </w:p>
    <w:p w14:paraId="0875B328" w14:textId="77777777" w:rsidR="00324C08" w:rsidRDefault="00324C08">
      <w:pPr>
        <w:pStyle w:val="TOC4"/>
        <w:rPr>
          <w:rFonts w:asciiTheme="minorHAnsi" w:eastAsiaTheme="minorEastAsia" w:hAnsiTheme="minorHAnsi" w:cstheme="minorBidi"/>
          <w:sz w:val="22"/>
          <w:szCs w:val="22"/>
        </w:rPr>
      </w:pPr>
      <w:r w:rsidRPr="00324C08">
        <w:t>7.3.4.2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_Toc535330461 \h </w:instrText>
      </w:r>
      <w:r>
        <w:fldChar w:fldCharType="separate"/>
      </w:r>
      <w:r>
        <w:t>119</w:t>
      </w:r>
      <w:r>
        <w:fldChar w:fldCharType="end"/>
      </w:r>
    </w:p>
    <w:p w14:paraId="2666B809" w14:textId="77777777" w:rsidR="00324C08" w:rsidRDefault="00324C08">
      <w:pPr>
        <w:pStyle w:val="TOC3"/>
        <w:rPr>
          <w:rFonts w:asciiTheme="minorHAnsi" w:eastAsiaTheme="minorEastAsia" w:hAnsiTheme="minorHAnsi" w:cstheme="minorBidi"/>
          <w:sz w:val="22"/>
          <w:szCs w:val="22"/>
        </w:rPr>
      </w:pPr>
      <w:r w:rsidRPr="00324C08">
        <w:t>7.3.5</w:t>
      </w:r>
      <w:r w:rsidRPr="00324C08">
        <w:rPr>
          <w:rFonts w:asciiTheme="minorHAnsi" w:hAnsiTheme="minorHAnsi"/>
          <w:sz w:val="22"/>
          <w:szCs w:val="22"/>
        </w:rPr>
        <w:tab/>
      </w:r>
      <w:r w:rsidRPr="00400AE2">
        <w:rPr>
          <w:rFonts w:eastAsia="MS Mincho" w:cs="v4.2.0"/>
        </w:rPr>
        <w:t>Test Requirements</w:t>
      </w:r>
      <w:r>
        <w:tab/>
      </w:r>
      <w:r>
        <w:fldChar w:fldCharType="begin" w:fldLock="1"/>
      </w:r>
      <w:r>
        <w:instrText xml:space="preserve"> PAGEREF _Toc535330462 \h </w:instrText>
      </w:r>
      <w:r>
        <w:fldChar w:fldCharType="separate"/>
      </w:r>
      <w:r>
        <w:t>119</w:t>
      </w:r>
      <w:r>
        <w:fldChar w:fldCharType="end"/>
      </w:r>
    </w:p>
    <w:p w14:paraId="4DAEF514" w14:textId="77777777" w:rsidR="00324C08" w:rsidRDefault="00324C08">
      <w:pPr>
        <w:pStyle w:val="TOC2"/>
        <w:rPr>
          <w:rFonts w:asciiTheme="minorHAnsi" w:eastAsiaTheme="minorEastAsia" w:hAnsiTheme="minorHAnsi" w:cstheme="minorBidi"/>
          <w:sz w:val="22"/>
          <w:szCs w:val="22"/>
        </w:rPr>
      </w:pPr>
      <w:r w:rsidRPr="00324C08">
        <w:t>7.4</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_Toc535330463 \h </w:instrText>
      </w:r>
      <w:r>
        <w:fldChar w:fldCharType="separate"/>
      </w:r>
      <w:r>
        <w:t>119</w:t>
      </w:r>
      <w:r>
        <w:fldChar w:fldCharType="end"/>
      </w:r>
    </w:p>
    <w:p w14:paraId="4BFCE8DD" w14:textId="77777777" w:rsidR="00324C08" w:rsidRDefault="00324C08">
      <w:pPr>
        <w:pStyle w:val="TOC3"/>
        <w:rPr>
          <w:rFonts w:asciiTheme="minorHAnsi" w:eastAsiaTheme="minorEastAsia" w:hAnsiTheme="minorHAnsi" w:cstheme="minorBidi"/>
          <w:sz w:val="22"/>
          <w:szCs w:val="22"/>
        </w:rPr>
      </w:pPr>
      <w:r w:rsidRPr="00324C08">
        <w:t>7.4.1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_Toc535330464 \h </w:instrText>
      </w:r>
      <w:r>
        <w:fldChar w:fldCharType="separate"/>
      </w:r>
      <w:r>
        <w:t>119</w:t>
      </w:r>
      <w:r>
        <w:fldChar w:fldCharType="end"/>
      </w:r>
    </w:p>
    <w:p w14:paraId="407E5601" w14:textId="77777777" w:rsidR="00324C08" w:rsidRDefault="00324C08">
      <w:pPr>
        <w:pStyle w:val="TOC3"/>
        <w:rPr>
          <w:rFonts w:asciiTheme="minorHAnsi" w:eastAsiaTheme="minorEastAsia" w:hAnsiTheme="minorHAnsi" w:cstheme="minorBidi"/>
          <w:sz w:val="22"/>
          <w:szCs w:val="22"/>
        </w:rPr>
      </w:pPr>
      <w:r w:rsidRPr="00324C08">
        <w:t>7.4.2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_Toc535330465 \h </w:instrText>
      </w:r>
      <w:r>
        <w:fldChar w:fldCharType="separate"/>
      </w:r>
      <w:r>
        <w:t>120</w:t>
      </w:r>
      <w:r>
        <w:fldChar w:fldCharType="end"/>
      </w:r>
    </w:p>
    <w:p w14:paraId="49B63789" w14:textId="77777777" w:rsidR="00324C08" w:rsidRDefault="00324C08">
      <w:pPr>
        <w:pStyle w:val="TOC3"/>
        <w:rPr>
          <w:rFonts w:asciiTheme="minorHAnsi" w:eastAsiaTheme="minorEastAsia" w:hAnsiTheme="minorHAnsi" w:cstheme="minorBidi"/>
          <w:sz w:val="22"/>
          <w:szCs w:val="22"/>
        </w:rPr>
      </w:pPr>
      <w:r w:rsidRPr="00324C08">
        <w:t>7.4.3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_Toc535330466 \h </w:instrText>
      </w:r>
      <w:r>
        <w:fldChar w:fldCharType="separate"/>
      </w:r>
      <w:r>
        <w:t>120</w:t>
      </w:r>
      <w:r>
        <w:fldChar w:fldCharType="end"/>
      </w:r>
    </w:p>
    <w:p w14:paraId="6E7D4E12" w14:textId="77777777" w:rsidR="00324C08" w:rsidRDefault="00324C08">
      <w:pPr>
        <w:pStyle w:val="TOC3"/>
        <w:rPr>
          <w:rFonts w:asciiTheme="minorHAnsi" w:eastAsiaTheme="minorEastAsia" w:hAnsiTheme="minorHAnsi" w:cstheme="minorBidi"/>
          <w:sz w:val="22"/>
          <w:szCs w:val="22"/>
        </w:rPr>
      </w:pPr>
      <w:r w:rsidRPr="00324C08">
        <w:t>7.4.4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_Toc535330467 \h </w:instrText>
      </w:r>
      <w:r>
        <w:fldChar w:fldCharType="separate"/>
      </w:r>
      <w:r>
        <w:t>120</w:t>
      </w:r>
      <w:r>
        <w:fldChar w:fldCharType="end"/>
      </w:r>
    </w:p>
    <w:p w14:paraId="5828F76F" w14:textId="77777777" w:rsidR="00324C08" w:rsidRDefault="00324C08">
      <w:pPr>
        <w:pStyle w:val="TOC4"/>
        <w:rPr>
          <w:rFonts w:asciiTheme="minorHAnsi" w:eastAsiaTheme="minorEastAsia" w:hAnsiTheme="minorHAnsi" w:cstheme="minorBidi"/>
          <w:sz w:val="22"/>
          <w:szCs w:val="22"/>
        </w:rPr>
      </w:pPr>
      <w:r w:rsidRPr="00324C08">
        <w:t>7.4.4.1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_Toc535330468 \h </w:instrText>
      </w:r>
      <w:r>
        <w:fldChar w:fldCharType="separate"/>
      </w:r>
      <w:r>
        <w:t>120</w:t>
      </w:r>
      <w:r>
        <w:fldChar w:fldCharType="end"/>
      </w:r>
    </w:p>
    <w:p w14:paraId="36A93092" w14:textId="77777777" w:rsidR="00324C08" w:rsidRDefault="00324C08">
      <w:pPr>
        <w:pStyle w:val="TOC4"/>
        <w:rPr>
          <w:rFonts w:asciiTheme="minorHAnsi" w:eastAsiaTheme="minorEastAsia" w:hAnsiTheme="minorHAnsi" w:cstheme="minorBidi"/>
          <w:sz w:val="22"/>
          <w:szCs w:val="22"/>
        </w:rPr>
      </w:pPr>
      <w:r w:rsidRPr="00324C08">
        <w:t>7.4.4.2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_Toc535330469 \h </w:instrText>
      </w:r>
      <w:r>
        <w:fldChar w:fldCharType="separate"/>
      </w:r>
      <w:r>
        <w:t>120</w:t>
      </w:r>
      <w:r>
        <w:fldChar w:fldCharType="end"/>
      </w:r>
    </w:p>
    <w:p w14:paraId="13B92350" w14:textId="77777777" w:rsidR="00324C08" w:rsidRDefault="00324C08">
      <w:pPr>
        <w:pStyle w:val="TOC3"/>
        <w:rPr>
          <w:rFonts w:asciiTheme="minorHAnsi" w:eastAsiaTheme="minorEastAsia" w:hAnsiTheme="minorHAnsi" w:cstheme="minorBidi"/>
          <w:sz w:val="22"/>
          <w:szCs w:val="22"/>
        </w:rPr>
      </w:pPr>
      <w:r w:rsidRPr="00324C08">
        <w:t>7.4.5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_Toc535330470 \h </w:instrText>
      </w:r>
      <w:r>
        <w:fldChar w:fldCharType="separate"/>
      </w:r>
      <w:r>
        <w:t>120</w:t>
      </w:r>
      <w:r>
        <w:fldChar w:fldCharType="end"/>
      </w:r>
    </w:p>
    <w:p w14:paraId="408C7879" w14:textId="77777777" w:rsidR="00324C08" w:rsidRDefault="00324C08">
      <w:pPr>
        <w:pStyle w:val="TOC2"/>
        <w:rPr>
          <w:rFonts w:asciiTheme="minorHAnsi" w:eastAsiaTheme="minorEastAsia" w:hAnsiTheme="minorHAnsi" w:cstheme="minorBidi"/>
          <w:sz w:val="22"/>
          <w:szCs w:val="22"/>
        </w:rPr>
      </w:pPr>
      <w:r w:rsidRPr="00324C08">
        <w:t>7.5</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_Toc535330471 \h </w:instrText>
      </w:r>
      <w:r>
        <w:fldChar w:fldCharType="separate"/>
      </w:r>
      <w:r>
        <w:t>121</w:t>
      </w:r>
      <w:r>
        <w:fldChar w:fldCharType="end"/>
      </w:r>
    </w:p>
    <w:p w14:paraId="67F68D93" w14:textId="77777777" w:rsidR="00324C08" w:rsidRDefault="00324C08">
      <w:pPr>
        <w:pStyle w:val="TOC3"/>
        <w:rPr>
          <w:rFonts w:asciiTheme="minorHAnsi" w:eastAsiaTheme="minorEastAsia" w:hAnsiTheme="minorHAnsi" w:cstheme="minorBidi"/>
          <w:sz w:val="22"/>
          <w:szCs w:val="22"/>
        </w:rPr>
      </w:pPr>
      <w:r w:rsidRPr="00324C08">
        <w:t>7.5.1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_Toc535330472 \h </w:instrText>
      </w:r>
      <w:r>
        <w:fldChar w:fldCharType="separate"/>
      </w:r>
      <w:r>
        <w:t>121</w:t>
      </w:r>
      <w:r>
        <w:fldChar w:fldCharType="end"/>
      </w:r>
    </w:p>
    <w:p w14:paraId="78A23583" w14:textId="77777777" w:rsidR="00324C08" w:rsidRDefault="00324C08">
      <w:pPr>
        <w:pStyle w:val="TOC3"/>
        <w:rPr>
          <w:rFonts w:asciiTheme="minorHAnsi" w:eastAsiaTheme="minorEastAsia" w:hAnsiTheme="minorHAnsi" w:cstheme="minorBidi"/>
          <w:sz w:val="22"/>
          <w:szCs w:val="22"/>
        </w:rPr>
      </w:pPr>
      <w:r w:rsidRPr="00324C08">
        <w:t>7.5.2</w:t>
      </w:r>
      <w:r w:rsidRPr="00324C08">
        <w:rPr>
          <w:rFonts w:asciiTheme="minorHAnsi" w:hAnsiTheme="minorHAnsi"/>
          <w:sz w:val="22"/>
          <w:szCs w:val="22"/>
        </w:rPr>
        <w:tab/>
      </w:r>
      <w:r w:rsidRPr="00400AE2">
        <w:rPr>
          <w:rFonts w:eastAsia="MS P??" w:cs="v4.2.0"/>
        </w:rPr>
        <w:t>Minimum Requirements</w:t>
      </w:r>
      <w:r>
        <w:tab/>
      </w:r>
      <w:r>
        <w:fldChar w:fldCharType="begin" w:fldLock="1"/>
      </w:r>
      <w:r>
        <w:instrText xml:space="preserve"> PAGEREF _Toc535330473 \h </w:instrText>
      </w:r>
      <w:r>
        <w:fldChar w:fldCharType="separate"/>
      </w:r>
      <w:r>
        <w:t>121</w:t>
      </w:r>
      <w:r>
        <w:fldChar w:fldCharType="end"/>
      </w:r>
    </w:p>
    <w:p w14:paraId="01EBDF20" w14:textId="77777777" w:rsidR="00324C08" w:rsidRDefault="00324C08">
      <w:pPr>
        <w:pStyle w:val="TOC3"/>
        <w:rPr>
          <w:rFonts w:asciiTheme="minorHAnsi" w:eastAsiaTheme="minorEastAsia" w:hAnsiTheme="minorHAnsi" w:cstheme="minorBidi"/>
          <w:sz w:val="22"/>
          <w:szCs w:val="22"/>
        </w:rPr>
      </w:pPr>
      <w:r w:rsidRPr="00324C08">
        <w:t>7.5.3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_Toc535330474 \h </w:instrText>
      </w:r>
      <w:r>
        <w:fldChar w:fldCharType="separate"/>
      </w:r>
      <w:r>
        <w:t>121</w:t>
      </w:r>
      <w:r>
        <w:fldChar w:fldCharType="end"/>
      </w:r>
    </w:p>
    <w:p w14:paraId="50DB7DE7" w14:textId="77777777" w:rsidR="00324C08" w:rsidRDefault="00324C08">
      <w:pPr>
        <w:pStyle w:val="TOC3"/>
        <w:rPr>
          <w:rFonts w:asciiTheme="minorHAnsi" w:eastAsiaTheme="minorEastAsia" w:hAnsiTheme="minorHAnsi" w:cstheme="minorBidi"/>
          <w:sz w:val="22"/>
          <w:szCs w:val="22"/>
        </w:rPr>
      </w:pPr>
      <w:r w:rsidRPr="00324C08">
        <w:t>7.5.4</w:t>
      </w:r>
      <w:r w:rsidRPr="00324C08">
        <w:rPr>
          <w:rFonts w:asciiTheme="minorHAnsi" w:hAnsiTheme="minorHAnsi"/>
          <w:sz w:val="22"/>
          <w:szCs w:val="22"/>
        </w:rPr>
        <w:tab/>
      </w:r>
      <w:r w:rsidRPr="00400AE2">
        <w:rPr>
          <w:rFonts w:eastAsia="MS P??" w:cs="v4.2.0"/>
        </w:rPr>
        <w:t>Method of test</w:t>
      </w:r>
      <w:r>
        <w:tab/>
      </w:r>
      <w:r>
        <w:fldChar w:fldCharType="begin" w:fldLock="1"/>
      </w:r>
      <w:r>
        <w:instrText xml:space="preserve"> PAGEREF _Toc535330475 \h </w:instrText>
      </w:r>
      <w:r>
        <w:fldChar w:fldCharType="separate"/>
      </w:r>
      <w:r>
        <w:t>122</w:t>
      </w:r>
      <w:r>
        <w:fldChar w:fldCharType="end"/>
      </w:r>
    </w:p>
    <w:p w14:paraId="0F79F85D" w14:textId="77777777" w:rsidR="00324C08" w:rsidRDefault="00324C08">
      <w:pPr>
        <w:pStyle w:val="TOC4"/>
        <w:rPr>
          <w:rFonts w:asciiTheme="minorHAnsi" w:eastAsiaTheme="minorEastAsia" w:hAnsiTheme="minorHAnsi" w:cstheme="minorBidi"/>
          <w:sz w:val="22"/>
          <w:szCs w:val="22"/>
        </w:rPr>
      </w:pPr>
      <w:r w:rsidRPr="00324C08">
        <w:t>7.5.4.1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_Toc535330476 \h </w:instrText>
      </w:r>
      <w:r>
        <w:fldChar w:fldCharType="separate"/>
      </w:r>
      <w:r>
        <w:t>122</w:t>
      </w:r>
      <w:r>
        <w:fldChar w:fldCharType="end"/>
      </w:r>
    </w:p>
    <w:p w14:paraId="5539D26A" w14:textId="77777777" w:rsidR="00324C08" w:rsidRDefault="00324C08">
      <w:pPr>
        <w:pStyle w:val="TOC4"/>
        <w:rPr>
          <w:rFonts w:asciiTheme="minorHAnsi" w:eastAsiaTheme="minorEastAsia" w:hAnsiTheme="minorHAnsi" w:cstheme="minorBidi"/>
          <w:sz w:val="22"/>
          <w:szCs w:val="22"/>
        </w:rPr>
      </w:pPr>
      <w:r w:rsidRPr="00324C08">
        <w:t>7.5.4.2</w:t>
      </w:r>
      <w:r w:rsidRPr="00324C08">
        <w:rPr>
          <w:rFonts w:asciiTheme="minorHAnsi" w:hAnsiTheme="minorHAnsi"/>
          <w:sz w:val="22"/>
          <w:szCs w:val="22"/>
        </w:rPr>
        <w:tab/>
      </w:r>
      <w:r w:rsidRPr="00400AE2">
        <w:rPr>
          <w:rFonts w:eastAsia="MS P??" w:cs="v4.2.0"/>
        </w:rPr>
        <w:t>Procedure</w:t>
      </w:r>
      <w:r>
        <w:tab/>
      </w:r>
      <w:r>
        <w:fldChar w:fldCharType="begin" w:fldLock="1"/>
      </w:r>
      <w:r>
        <w:instrText xml:space="preserve"> PAGEREF _Toc535330477 \h </w:instrText>
      </w:r>
      <w:r>
        <w:fldChar w:fldCharType="separate"/>
      </w:r>
      <w:r>
        <w:t>122</w:t>
      </w:r>
      <w:r>
        <w:fldChar w:fldCharType="end"/>
      </w:r>
    </w:p>
    <w:p w14:paraId="264A030D" w14:textId="77777777" w:rsidR="00324C08" w:rsidRDefault="00324C08">
      <w:pPr>
        <w:pStyle w:val="TOC3"/>
        <w:rPr>
          <w:rFonts w:asciiTheme="minorHAnsi" w:eastAsiaTheme="minorEastAsia" w:hAnsiTheme="minorHAnsi" w:cstheme="minorBidi"/>
          <w:sz w:val="22"/>
          <w:szCs w:val="22"/>
        </w:rPr>
      </w:pPr>
      <w:r w:rsidRPr="00324C08">
        <w:t>7.5.5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_Toc535330478 \h </w:instrText>
      </w:r>
      <w:r>
        <w:fldChar w:fldCharType="separate"/>
      </w:r>
      <w:r>
        <w:t>123</w:t>
      </w:r>
      <w:r>
        <w:fldChar w:fldCharType="end"/>
      </w:r>
    </w:p>
    <w:p w14:paraId="0063DBB3" w14:textId="77777777" w:rsidR="00324C08" w:rsidRDefault="00324C08">
      <w:pPr>
        <w:pStyle w:val="TOC2"/>
        <w:rPr>
          <w:rFonts w:asciiTheme="minorHAnsi" w:eastAsiaTheme="minorEastAsia" w:hAnsiTheme="minorHAnsi" w:cstheme="minorBidi"/>
          <w:sz w:val="22"/>
          <w:szCs w:val="22"/>
        </w:rPr>
      </w:pPr>
      <w:r w:rsidRPr="00324C08">
        <w:t>7.6</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_Toc535330479 \h </w:instrText>
      </w:r>
      <w:r>
        <w:fldChar w:fldCharType="separate"/>
      </w:r>
      <w:r>
        <w:t>138</w:t>
      </w:r>
      <w:r>
        <w:fldChar w:fldCharType="end"/>
      </w:r>
    </w:p>
    <w:p w14:paraId="11F00A91" w14:textId="77777777" w:rsidR="00324C08" w:rsidRDefault="00324C08">
      <w:pPr>
        <w:pStyle w:val="TOC3"/>
        <w:rPr>
          <w:rFonts w:asciiTheme="minorHAnsi" w:eastAsiaTheme="minorEastAsia" w:hAnsiTheme="minorHAnsi" w:cstheme="minorBidi"/>
          <w:sz w:val="22"/>
          <w:szCs w:val="22"/>
        </w:rPr>
      </w:pPr>
      <w:r w:rsidRPr="00324C08">
        <w:t>7.6.1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_Toc535330480 \h </w:instrText>
      </w:r>
      <w:r>
        <w:fldChar w:fldCharType="separate"/>
      </w:r>
      <w:r>
        <w:t>138</w:t>
      </w:r>
      <w:r>
        <w:fldChar w:fldCharType="end"/>
      </w:r>
    </w:p>
    <w:p w14:paraId="40D21A6B" w14:textId="77777777" w:rsidR="00324C08" w:rsidRDefault="00324C08">
      <w:pPr>
        <w:pStyle w:val="TOC3"/>
        <w:rPr>
          <w:rFonts w:asciiTheme="minorHAnsi" w:eastAsiaTheme="minorEastAsia" w:hAnsiTheme="minorHAnsi" w:cstheme="minorBidi"/>
          <w:sz w:val="22"/>
          <w:szCs w:val="22"/>
        </w:rPr>
      </w:pPr>
      <w:r w:rsidRPr="00324C08">
        <w:t>7.6.2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_Toc535330481 \h </w:instrText>
      </w:r>
      <w:r>
        <w:fldChar w:fldCharType="separate"/>
      </w:r>
      <w:r>
        <w:t>138</w:t>
      </w:r>
      <w:r>
        <w:fldChar w:fldCharType="end"/>
      </w:r>
    </w:p>
    <w:p w14:paraId="574C567D" w14:textId="77777777" w:rsidR="00324C08" w:rsidRDefault="00324C08">
      <w:pPr>
        <w:pStyle w:val="TOC3"/>
        <w:rPr>
          <w:rFonts w:asciiTheme="minorHAnsi" w:eastAsiaTheme="minorEastAsia" w:hAnsiTheme="minorHAnsi" w:cstheme="minorBidi"/>
          <w:sz w:val="22"/>
          <w:szCs w:val="22"/>
        </w:rPr>
      </w:pPr>
      <w:r w:rsidRPr="00324C08">
        <w:t>7.6.3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_Toc535330482 \h </w:instrText>
      </w:r>
      <w:r>
        <w:fldChar w:fldCharType="separate"/>
      </w:r>
      <w:r>
        <w:t>138</w:t>
      </w:r>
      <w:r>
        <w:fldChar w:fldCharType="end"/>
      </w:r>
    </w:p>
    <w:p w14:paraId="269EE0BD" w14:textId="77777777" w:rsidR="00324C08" w:rsidRDefault="00324C08">
      <w:pPr>
        <w:pStyle w:val="TOC3"/>
        <w:rPr>
          <w:rFonts w:asciiTheme="minorHAnsi" w:eastAsiaTheme="minorEastAsia" w:hAnsiTheme="minorHAnsi" w:cstheme="minorBidi"/>
          <w:sz w:val="22"/>
          <w:szCs w:val="22"/>
        </w:rPr>
      </w:pPr>
      <w:r w:rsidRPr="00324C08">
        <w:t>7.6.4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_Toc535330483 \h </w:instrText>
      </w:r>
      <w:r>
        <w:fldChar w:fldCharType="separate"/>
      </w:r>
      <w:r>
        <w:t>138</w:t>
      </w:r>
      <w:r>
        <w:fldChar w:fldCharType="end"/>
      </w:r>
    </w:p>
    <w:p w14:paraId="382078A5" w14:textId="77777777" w:rsidR="00324C08" w:rsidRDefault="00324C08">
      <w:pPr>
        <w:pStyle w:val="TOC4"/>
        <w:rPr>
          <w:rFonts w:asciiTheme="minorHAnsi" w:eastAsiaTheme="minorEastAsia" w:hAnsiTheme="minorHAnsi" w:cstheme="minorBidi"/>
          <w:sz w:val="22"/>
          <w:szCs w:val="22"/>
        </w:rPr>
      </w:pPr>
      <w:r w:rsidRPr="00324C08">
        <w:t>7.6.4.1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_Toc535330484 \h </w:instrText>
      </w:r>
      <w:r>
        <w:fldChar w:fldCharType="separate"/>
      </w:r>
      <w:r>
        <w:t>138</w:t>
      </w:r>
      <w:r>
        <w:fldChar w:fldCharType="end"/>
      </w:r>
    </w:p>
    <w:p w14:paraId="50C11E71" w14:textId="77777777" w:rsidR="00324C08" w:rsidRDefault="00324C08">
      <w:pPr>
        <w:pStyle w:val="TOC4"/>
        <w:rPr>
          <w:rFonts w:asciiTheme="minorHAnsi" w:eastAsiaTheme="minorEastAsia" w:hAnsiTheme="minorHAnsi" w:cstheme="minorBidi"/>
          <w:sz w:val="22"/>
          <w:szCs w:val="22"/>
        </w:rPr>
      </w:pPr>
      <w:r w:rsidRPr="00324C08">
        <w:t>7.6.4.2</w:t>
      </w:r>
      <w:r w:rsidRPr="00324C08">
        <w:rPr>
          <w:rFonts w:asciiTheme="minorHAnsi" w:eastAsiaTheme="minorEastAsia" w:hAnsiTheme="minorHAnsi"/>
          <w:sz w:val="22"/>
          <w:szCs w:val="22"/>
        </w:rPr>
        <w:tab/>
      </w:r>
      <w:r w:rsidRPr="00400AE2">
        <w:rPr>
          <w:rFonts w:cs="v4.2.0"/>
        </w:rPr>
        <w:t>Procedures</w:t>
      </w:r>
      <w:r>
        <w:tab/>
      </w:r>
      <w:r>
        <w:fldChar w:fldCharType="begin" w:fldLock="1"/>
      </w:r>
      <w:r>
        <w:instrText xml:space="preserve"> PAGEREF _Toc535330485 \h </w:instrText>
      </w:r>
      <w:r>
        <w:fldChar w:fldCharType="separate"/>
      </w:r>
      <w:r>
        <w:t>139</w:t>
      </w:r>
      <w:r>
        <w:fldChar w:fldCharType="end"/>
      </w:r>
    </w:p>
    <w:p w14:paraId="1BB9C05A" w14:textId="77777777" w:rsidR="00324C08" w:rsidRDefault="00324C08">
      <w:pPr>
        <w:pStyle w:val="TOC3"/>
        <w:rPr>
          <w:rFonts w:asciiTheme="minorHAnsi" w:eastAsiaTheme="minorEastAsia" w:hAnsiTheme="minorHAnsi" w:cstheme="minorBidi"/>
          <w:sz w:val="22"/>
          <w:szCs w:val="22"/>
        </w:rPr>
      </w:pPr>
      <w:r w:rsidRPr="00324C08">
        <w:t>7.6.5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_Toc535330486 \h </w:instrText>
      </w:r>
      <w:r>
        <w:fldChar w:fldCharType="separate"/>
      </w:r>
      <w:r>
        <w:t>139</w:t>
      </w:r>
      <w:r>
        <w:fldChar w:fldCharType="end"/>
      </w:r>
    </w:p>
    <w:p w14:paraId="4014F45E" w14:textId="77777777" w:rsidR="00324C08" w:rsidRDefault="00324C08">
      <w:pPr>
        <w:pStyle w:val="TOC2"/>
        <w:rPr>
          <w:rFonts w:asciiTheme="minorHAnsi" w:eastAsiaTheme="minorEastAsia" w:hAnsiTheme="minorHAnsi" w:cstheme="minorBidi"/>
          <w:sz w:val="22"/>
          <w:szCs w:val="22"/>
        </w:rPr>
      </w:pPr>
      <w:r w:rsidRPr="00324C08">
        <w:t>7.7</w:t>
      </w:r>
      <w:r w:rsidRPr="00324C08">
        <w:rPr>
          <w:rFonts w:asciiTheme="minorHAnsi" w:eastAsiaTheme="minorEastAsia" w:hAnsiTheme="minorHAnsi"/>
          <w:sz w:val="22"/>
          <w:szCs w:val="22"/>
        </w:rPr>
        <w:tab/>
      </w:r>
      <w:r w:rsidRPr="00400AE2">
        <w:rPr>
          <w:rFonts w:cs="v4.2.0"/>
        </w:rPr>
        <w:t>Spurious Emissions</w:t>
      </w:r>
      <w:r>
        <w:tab/>
      </w:r>
      <w:r>
        <w:fldChar w:fldCharType="begin" w:fldLock="1"/>
      </w:r>
      <w:r>
        <w:instrText xml:space="preserve"> PAGEREF _Toc535330487 \h </w:instrText>
      </w:r>
      <w:r>
        <w:fldChar w:fldCharType="separate"/>
      </w:r>
      <w:r>
        <w:t>140</w:t>
      </w:r>
      <w:r>
        <w:fldChar w:fldCharType="end"/>
      </w:r>
    </w:p>
    <w:p w14:paraId="7EEF9269" w14:textId="77777777" w:rsidR="00324C08" w:rsidRDefault="00324C08">
      <w:pPr>
        <w:pStyle w:val="TOC3"/>
        <w:rPr>
          <w:rFonts w:asciiTheme="minorHAnsi" w:eastAsiaTheme="minorEastAsia" w:hAnsiTheme="minorHAnsi" w:cstheme="minorBidi"/>
          <w:sz w:val="22"/>
          <w:szCs w:val="22"/>
        </w:rPr>
      </w:pPr>
      <w:r w:rsidRPr="00324C08">
        <w:t>7.7.1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_Toc535330488 \h </w:instrText>
      </w:r>
      <w:r>
        <w:fldChar w:fldCharType="separate"/>
      </w:r>
      <w:r>
        <w:t>140</w:t>
      </w:r>
      <w:r>
        <w:fldChar w:fldCharType="end"/>
      </w:r>
    </w:p>
    <w:p w14:paraId="47D0C54C" w14:textId="77777777" w:rsidR="00324C08" w:rsidRDefault="00324C08">
      <w:pPr>
        <w:pStyle w:val="TOC3"/>
        <w:rPr>
          <w:rFonts w:asciiTheme="minorHAnsi" w:eastAsiaTheme="minorEastAsia" w:hAnsiTheme="minorHAnsi" w:cstheme="minorBidi"/>
          <w:sz w:val="22"/>
          <w:szCs w:val="22"/>
        </w:rPr>
      </w:pPr>
      <w:r w:rsidRPr="00324C08">
        <w:t>7.7.2</w:t>
      </w:r>
      <w:r w:rsidRPr="00324C08">
        <w:rPr>
          <w:rFonts w:asciiTheme="minorHAnsi" w:eastAsiaTheme="minorEastAsia" w:hAnsiTheme="minorHAnsi"/>
          <w:sz w:val="22"/>
          <w:szCs w:val="22"/>
        </w:rPr>
        <w:tab/>
      </w:r>
      <w:r w:rsidRPr="00400AE2">
        <w:rPr>
          <w:rFonts w:cs="v4.2.0"/>
        </w:rPr>
        <w:t>Minimum Requirements</w:t>
      </w:r>
      <w:r>
        <w:tab/>
      </w:r>
      <w:r>
        <w:fldChar w:fldCharType="begin" w:fldLock="1"/>
      </w:r>
      <w:r>
        <w:instrText xml:space="preserve"> PAGEREF _Toc535330489 \h </w:instrText>
      </w:r>
      <w:r>
        <w:fldChar w:fldCharType="separate"/>
      </w:r>
      <w:r>
        <w:t>140</w:t>
      </w:r>
      <w:r>
        <w:fldChar w:fldCharType="end"/>
      </w:r>
    </w:p>
    <w:p w14:paraId="2F2DD7E4" w14:textId="77777777" w:rsidR="00324C08" w:rsidRDefault="00324C08">
      <w:pPr>
        <w:pStyle w:val="TOC3"/>
        <w:rPr>
          <w:rFonts w:asciiTheme="minorHAnsi" w:eastAsiaTheme="minorEastAsia" w:hAnsiTheme="minorHAnsi" w:cstheme="minorBidi"/>
          <w:sz w:val="22"/>
          <w:szCs w:val="22"/>
        </w:rPr>
      </w:pPr>
      <w:r w:rsidRPr="00324C08">
        <w:lastRenderedPageBreak/>
        <w:t>7.7.3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_Toc535330490 \h </w:instrText>
      </w:r>
      <w:r>
        <w:fldChar w:fldCharType="separate"/>
      </w:r>
      <w:r>
        <w:t>140</w:t>
      </w:r>
      <w:r>
        <w:fldChar w:fldCharType="end"/>
      </w:r>
    </w:p>
    <w:p w14:paraId="0CC01328" w14:textId="77777777" w:rsidR="00324C08" w:rsidRDefault="00324C08">
      <w:pPr>
        <w:pStyle w:val="TOC3"/>
        <w:rPr>
          <w:rFonts w:asciiTheme="minorHAnsi" w:eastAsiaTheme="minorEastAsia" w:hAnsiTheme="minorHAnsi" w:cstheme="minorBidi"/>
          <w:sz w:val="22"/>
          <w:szCs w:val="22"/>
        </w:rPr>
      </w:pPr>
      <w:r w:rsidRPr="00324C08">
        <w:t>7.7.4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_Toc535330491 \h </w:instrText>
      </w:r>
      <w:r>
        <w:fldChar w:fldCharType="separate"/>
      </w:r>
      <w:r>
        <w:t>140</w:t>
      </w:r>
      <w:r>
        <w:fldChar w:fldCharType="end"/>
      </w:r>
    </w:p>
    <w:p w14:paraId="3FABAA64" w14:textId="77777777" w:rsidR="00324C08" w:rsidRDefault="00324C08">
      <w:pPr>
        <w:pStyle w:val="TOC4"/>
        <w:rPr>
          <w:rFonts w:asciiTheme="minorHAnsi" w:eastAsiaTheme="minorEastAsia" w:hAnsiTheme="minorHAnsi" w:cstheme="minorBidi"/>
          <w:sz w:val="22"/>
          <w:szCs w:val="22"/>
        </w:rPr>
      </w:pPr>
      <w:r w:rsidRPr="00324C08">
        <w:t>7.7.4.1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_Toc535330492 \h </w:instrText>
      </w:r>
      <w:r>
        <w:fldChar w:fldCharType="separate"/>
      </w:r>
      <w:r>
        <w:t>140</w:t>
      </w:r>
      <w:r>
        <w:fldChar w:fldCharType="end"/>
      </w:r>
    </w:p>
    <w:p w14:paraId="37B49565" w14:textId="77777777" w:rsidR="00324C08" w:rsidRDefault="00324C08">
      <w:pPr>
        <w:pStyle w:val="TOC4"/>
        <w:rPr>
          <w:rFonts w:asciiTheme="minorHAnsi" w:eastAsiaTheme="minorEastAsia" w:hAnsiTheme="minorHAnsi" w:cstheme="minorBidi"/>
          <w:sz w:val="22"/>
          <w:szCs w:val="22"/>
        </w:rPr>
      </w:pPr>
      <w:r w:rsidRPr="00324C08">
        <w:t>7.7.4.2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_Toc535330493 \h </w:instrText>
      </w:r>
      <w:r>
        <w:fldChar w:fldCharType="separate"/>
      </w:r>
      <w:r>
        <w:t>140</w:t>
      </w:r>
      <w:r>
        <w:fldChar w:fldCharType="end"/>
      </w:r>
    </w:p>
    <w:p w14:paraId="25D42014" w14:textId="77777777" w:rsidR="00324C08" w:rsidRDefault="00324C08">
      <w:pPr>
        <w:pStyle w:val="TOC3"/>
        <w:rPr>
          <w:rFonts w:asciiTheme="minorHAnsi" w:eastAsiaTheme="minorEastAsia" w:hAnsiTheme="minorHAnsi" w:cstheme="minorBidi"/>
          <w:sz w:val="22"/>
          <w:szCs w:val="22"/>
        </w:rPr>
      </w:pPr>
      <w:r w:rsidRPr="00324C08">
        <w:t>7.7.5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_Toc535330494 \h </w:instrText>
      </w:r>
      <w:r>
        <w:fldChar w:fldCharType="separate"/>
      </w:r>
      <w:r>
        <w:t>141</w:t>
      </w:r>
      <w:r>
        <w:fldChar w:fldCharType="end"/>
      </w:r>
    </w:p>
    <w:p w14:paraId="55DF77AE" w14:textId="77777777" w:rsidR="00324C08" w:rsidRDefault="00324C08">
      <w:pPr>
        <w:pStyle w:val="TOC2"/>
        <w:rPr>
          <w:rFonts w:asciiTheme="minorHAnsi" w:eastAsiaTheme="minorEastAsia" w:hAnsiTheme="minorHAnsi" w:cstheme="minorBidi"/>
          <w:sz w:val="22"/>
          <w:szCs w:val="22"/>
        </w:rPr>
      </w:pPr>
      <w:r w:rsidRPr="00324C08">
        <w:t>7.8</w:t>
      </w:r>
      <w:r w:rsidRPr="00324C08">
        <w:rPr>
          <w:rFonts w:asciiTheme="minorHAnsi" w:eastAsiaTheme="minorEastAsia" w:hAnsiTheme="minorHAnsi"/>
          <w:sz w:val="22"/>
          <w:szCs w:val="22"/>
        </w:rPr>
        <w:tab/>
      </w:r>
      <w:r w:rsidRPr="00400AE2">
        <w:rPr>
          <w:rFonts w:cs="v4.2.0"/>
        </w:rPr>
        <w:t>Verification of the internal BER calculation</w:t>
      </w:r>
      <w:r>
        <w:tab/>
      </w:r>
      <w:r>
        <w:fldChar w:fldCharType="begin" w:fldLock="1"/>
      </w:r>
      <w:r>
        <w:instrText xml:space="preserve"> PAGEREF _Toc535330495 \h </w:instrText>
      </w:r>
      <w:r>
        <w:fldChar w:fldCharType="separate"/>
      </w:r>
      <w:r>
        <w:t>141</w:t>
      </w:r>
      <w:r>
        <w:fldChar w:fldCharType="end"/>
      </w:r>
    </w:p>
    <w:p w14:paraId="78FF34EF" w14:textId="77777777" w:rsidR="00324C08" w:rsidRDefault="00324C08">
      <w:pPr>
        <w:pStyle w:val="TOC3"/>
        <w:rPr>
          <w:rFonts w:asciiTheme="minorHAnsi" w:eastAsiaTheme="minorEastAsia" w:hAnsiTheme="minorHAnsi" w:cstheme="minorBidi"/>
          <w:sz w:val="22"/>
          <w:szCs w:val="22"/>
        </w:rPr>
      </w:pPr>
      <w:r w:rsidRPr="00324C08">
        <w:t>7.8.1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_Toc535330496 \h </w:instrText>
      </w:r>
      <w:r>
        <w:fldChar w:fldCharType="separate"/>
      </w:r>
      <w:r>
        <w:t>141</w:t>
      </w:r>
      <w:r>
        <w:fldChar w:fldCharType="end"/>
      </w:r>
    </w:p>
    <w:p w14:paraId="719EB626" w14:textId="77777777" w:rsidR="00324C08" w:rsidRDefault="00324C08">
      <w:pPr>
        <w:pStyle w:val="TOC3"/>
        <w:rPr>
          <w:rFonts w:asciiTheme="minorHAnsi" w:eastAsiaTheme="minorEastAsia" w:hAnsiTheme="minorHAnsi" w:cstheme="minorBidi"/>
          <w:sz w:val="22"/>
          <w:szCs w:val="22"/>
        </w:rPr>
      </w:pPr>
      <w:r w:rsidRPr="00324C08">
        <w:t>7.8.2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_Toc535330497 \h </w:instrText>
      </w:r>
      <w:r>
        <w:fldChar w:fldCharType="separate"/>
      </w:r>
      <w:r>
        <w:t>142</w:t>
      </w:r>
      <w:r>
        <w:fldChar w:fldCharType="end"/>
      </w:r>
    </w:p>
    <w:p w14:paraId="70BEBD6C" w14:textId="77777777" w:rsidR="00324C08" w:rsidRDefault="00324C08">
      <w:pPr>
        <w:pStyle w:val="TOC3"/>
        <w:rPr>
          <w:rFonts w:asciiTheme="minorHAnsi" w:eastAsiaTheme="minorEastAsia" w:hAnsiTheme="minorHAnsi" w:cstheme="minorBidi"/>
          <w:sz w:val="22"/>
          <w:szCs w:val="22"/>
        </w:rPr>
      </w:pPr>
      <w:r w:rsidRPr="00324C08">
        <w:t>7.8.3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_Toc535330498 \h </w:instrText>
      </w:r>
      <w:r>
        <w:fldChar w:fldCharType="separate"/>
      </w:r>
      <w:r>
        <w:t>142</w:t>
      </w:r>
      <w:r>
        <w:fldChar w:fldCharType="end"/>
      </w:r>
    </w:p>
    <w:p w14:paraId="6075CE8B" w14:textId="77777777" w:rsidR="00324C08" w:rsidRDefault="00324C08">
      <w:pPr>
        <w:pStyle w:val="TOC3"/>
        <w:rPr>
          <w:rFonts w:asciiTheme="minorHAnsi" w:eastAsiaTheme="minorEastAsia" w:hAnsiTheme="minorHAnsi" w:cstheme="minorBidi"/>
          <w:sz w:val="22"/>
          <w:szCs w:val="22"/>
        </w:rPr>
      </w:pPr>
      <w:r w:rsidRPr="00324C08">
        <w:t>7.8.4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_Toc535330499 \h </w:instrText>
      </w:r>
      <w:r>
        <w:fldChar w:fldCharType="separate"/>
      </w:r>
      <w:r>
        <w:t>142</w:t>
      </w:r>
      <w:r>
        <w:fldChar w:fldCharType="end"/>
      </w:r>
    </w:p>
    <w:p w14:paraId="2281A382" w14:textId="77777777" w:rsidR="00324C08" w:rsidRDefault="00324C08">
      <w:pPr>
        <w:pStyle w:val="TOC4"/>
        <w:rPr>
          <w:rFonts w:asciiTheme="minorHAnsi" w:eastAsiaTheme="minorEastAsia" w:hAnsiTheme="minorHAnsi" w:cstheme="minorBidi"/>
          <w:sz w:val="22"/>
          <w:szCs w:val="22"/>
        </w:rPr>
      </w:pPr>
      <w:r w:rsidRPr="00324C08">
        <w:t>7.8.4.1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_Toc535330500 \h </w:instrText>
      </w:r>
      <w:r>
        <w:fldChar w:fldCharType="separate"/>
      </w:r>
      <w:r>
        <w:t>142</w:t>
      </w:r>
      <w:r>
        <w:fldChar w:fldCharType="end"/>
      </w:r>
    </w:p>
    <w:p w14:paraId="626A731D" w14:textId="77777777" w:rsidR="00324C08" w:rsidRDefault="00324C08">
      <w:pPr>
        <w:pStyle w:val="TOC4"/>
        <w:rPr>
          <w:rFonts w:asciiTheme="minorHAnsi" w:eastAsiaTheme="minorEastAsia" w:hAnsiTheme="minorHAnsi" w:cstheme="minorBidi"/>
          <w:sz w:val="22"/>
          <w:szCs w:val="22"/>
        </w:rPr>
      </w:pPr>
      <w:r w:rsidRPr="00324C08">
        <w:t>7.8.4.2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_Toc535330501 \h </w:instrText>
      </w:r>
      <w:r>
        <w:fldChar w:fldCharType="separate"/>
      </w:r>
      <w:r>
        <w:t>142</w:t>
      </w:r>
      <w:r>
        <w:fldChar w:fldCharType="end"/>
      </w:r>
    </w:p>
    <w:p w14:paraId="28CF04EA" w14:textId="77777777" w:rsidR="00324C08" w:rsidRDefault="00324C08">
      <w:pPr>
        <w:pStyle w:val="TOC3"/>
        <w:rPr>
          <w:rFonts w:asciiTheme="minorHAnsi" w:eastAsiaTheme="minorEastAsia" w:hAnsiTheme="minorHAnsi" w:cstheme="minorBidi"/>
          <w:sz w:val="22"/>
          <w:szCs w:val="22"/>
        </w:rPr>
      </w:pPr>
      <w:r w:rsidRPr="00324C08">
        <w:t>7.8.5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_Toc535330502 \h </w:instrText>
      </w:r>
      <w:r>
        <w:fldChar w:fldCharType="separate"/>
      </w:r>
      <w:r>
        <w:t>142</w:t>
      </w:r>
      <w:r>
        <w:fldChar w:fldCharType="end"/>
      </w:r>
    </w:p>
    <w:p w14:paraId="28FC55A2" w14:textId="77777777" w:rsidR="00324C08" w:rsidRDefault="00324C08">
      <w:pPr>
        <w:pStyle w:val="TOC1"/>
        <w:rPr>
          <w:rFonts w:asciiTheme="minorHAnsi" w:eastAsiaTheme="minorEastAsia" w:hAnsiTheme="minorHAnsi" w:cstheme="minorBidi"/>
          <w:szCs w:val="22"/>
        </w:rPr>
      </w:pPr>
      <w:r w:rsidRPr="00324C08">
        <w:t>8</w:t>
      </w:r>
      <w:r>
        <w:rPr>
          <w:rFonts w:asciiTheme="minorHAnsi" w:hAnsiTheme="minorHAnsi"/>
          <w:szCs w:val="22"/>
        </w:rPr>
        <w:tab/>
      </w:r>
      <w:r w:rsidRPr="00400AE2">
        <w:rPr>
          <w:rFonts w:cs="v4.2.0"/>
        </w:rPr>
        <w:t>Performance requirement</w:t>
      </w:r>
      <w:r>
        <w:tab/>
      </w:r>
      <w:r>
        <w:fldChar w:fldCharType="begin" w:fldLock="1"/>
      </w:r>
      <w:r>
        <w:instrText xml:space="preserve"> PAGEREF _Toc535330503 \h </w:instrText>
      </w:r>
      <w:r>
        <w:fldChar w:fldCharType="separate"/>
      </w:r>
      <w:r>
        <w:t>143</w:t>
      </w:r>
      <w:r>
        <w:fldChar w:fldCharType="end"/>
      </w:r>
    </w:p>
    <w:p w14:paraId="736DEC68" w14:textId="77777777" w:rsidR="00324C08" w:rsidRDefault="00324C08">
      <w:pPr>
        <w:pStyle w:val="TOC2"/>
        <w:rPr>
          <w:rFonts w:asciiTheme="minorHAnsi" w:eastAsiaTheme="minorEastAsia" w:hAnsiTheme="minorHAnsi" w:cstheme="minorBidi"/>
          <w:sz w:val="22"/>
          <w:szCs w:val="22"/>
        </w:rPr>
      </w:pPr>
      <w:r w:rsidRPr="00324C08">
        <w:t>8.1</w:t>
      </w:r>
      <w:r w:rsidRPr="00324C08">
        <w:rPr>
          <w:rFonts w:asciiTheme="minorHAnsi" w:eastAsiaTheme="minorEastAsia" w:hAnsiTheme="minorHAnsi"/>
          <w:sz w:val="22"/>
          <w:szCs w:val="22"/>
        </w:rPr>
        <w:tab/>
      </w:r>
      <w:r w:rsidRPr="00400AE2">
        <w:rPr>
          <w:rFonts w:cs="v4.2.0"/>
        </w:rPr>
        <w:t>General</w:t>
      </w:r>
      <w:r>
        <w:tab/>
      </w:r>
      <w:r>
        <w:fldChar w:fldCharType="begin" w:fldLock="1"/>
      </w:r>
      <w:r>
        <w:instrText xml:space="preserve"> PAGEREF _Toc535330504 \h </w:instrText>
      </w:r>
      <w:r>
        <w:fldChar w:fldCharType="separate"/>
      </w:r>
      <w:r>
        <w:t>143</w:t>
      </w:r>
      <w:r>
        <w:fldChar w:fldCharType="end"/>
      </w:r>
    </w:p>
    <w:p w14:paraId="5B1359B3" w14:textId="77777777" w:rsidR="00324C08" w:rsidRDefault="00324C08">
      <w:pPr>
        <w:pStyle w:val="TOC2"/>
        <w:rPr>
          <w:rFonts w:asciiTheme="minorHAnsi" w:eastAsiaTheme="minorEastAsia" w:hAnsiTheme="minorHAnsi" w:cstheme="minorBidi"/>
          <w:sz w:val="22"/>
          <w:szCs w:val="22"/>
        </w:rPr>
      </w:pPr>
      <w:r w:rsidRPr="00324C08">
        <w:t>8.2</w:t>
      </w:r>
      <w:r w:rsidRPr="00324C08">
        <w:rPr>
          <w:rFonts w:asciiTheme="minorHAnsi" w:eastAsiaTheme="minorEastAsia" w:hAnsiTheme="minorHAnsi"/>
          <w:sz w:val="22"/>
          <w:szCs w:val="22"/>
        </w:rPr>
        <w:tab/>
      </w:r>
      <w:r w:rsidRPr="00400AE2">
        <w:rPr>
          <w:rFonts w:cs="v4.2.0"/>
        </w:rPr>
        <w:t>Demodulation in static propagation conditions</w:t>
      </w:r>
      <w:r>
        <w:tab/>
      </w:r>
      <w:r>
        <w:fldChar w:fldCharType="begin" w:fldLock="1"/>
      </w:r>
      <w:r>
        <w:instrText xml:space="preserve"> PAGEREF _Toc535330505 \h </w:instrText>
      </w:r>
      <w:r>
        <w:fldChar w:fldCharType="separate"/>
      </w:r>
      <w:r>
        <w:t>143</w:t>
      </w:r>
      <w:r>
        <w:fldChar w:fldCharType="end"/>
      </w:r>
    </w:p>
    <w:p w14:paraId="1065150D" w14:textId="77777777" w:rsidR="00324C08" w:rsidRDefault="00324C08">
      <w:pPr>
        <w:pStyle w:val="TOC3"/>
        <w:rPr>
          <w:rFonts w:asciiTheme="minorHAnsi" w:eastAsiaTheme="minorEastAsia" w:hAnsiTheme="minorHAnsi" w:cstheme="minorBidi"/>
          <w:sz w:val="22"/>
          <w:szCs w:val="22"/>
        </w:rPr>
      </w:pPr>
      <w:r w:rsidRPr="00324C08">
        <w:t>8.2.1</w:t>
      </w:r>
      <w:r w:rsidRPr="00324C08">
        <w:rPr>
          <w:rFonts w:asciiTheme="minorHAnsi" w:eastAsiaTheme="minorEastAsia" w:hAnsiTheme="minorHAnsi"/>
          <w:sz w:val="22"/>
          <w:szCs w:val="22"/>
        </w:rPr>
        <w:tab/>
      </w:r>
      <w:r w:rsidRPr="00400AE2">
        <w:rPr>
          <w:rFonts w:cs="v4.2.0"/>
        </w:rPr>
        <w:t>Demodulation of DCH</w:t>
      </w:r>
      <w:r>
        <w:tab/>
      </w:r>
      <w:r>
        <w:fldChar w:fldCharType="begin" w:fldLock="1"/>
      </w:r>
      <w:r>
        <w:instrText xml:space="preserve"> PAGEREF _Toc535330506 \h </w:instrText>
      </w:r>
      <w:r>
        <w:fldChar w:fldCharType="separate"/>
      </w:r>
      <w:r>
        <w:t>143</w:t>
      </w:r>
      <w:r>
        <w:fldChar w:fldCharType="end"/>
      </w:r>
    </w:p>
    <w:p w14:paraId="10E55237" w14:textId="77777777" w:rsidR="00324C08" w:rsidRDefault="00324C08">
      <w:pPr>
        <w:pStyle w:val="TOC4"/>
        <w:rPr>
          <w:rFonts w:asciiTheme="minorHAnsi" w:eastAsiaTheme="minorEastAsia" w:hAnsiTheme="minorHAnsi" w:cstheme="minorBidi"/>
          <w:sz w:val="22"/>
          <w:szCs w:val="22"/>
        </w:rPr>
      </w:pPr>
      <w:r w:rsidRPr="00324C08">
        <w:t>8.2.1.1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_Toc535330507 \h </w:instrText>
      </w:r>
      <w:r>
        <w:fldChar w:fldCharType="separate"/>
      </w:r>
      <w:r>
        <w:t>143</w:t>
      </w:r>
      <w:r>
        <w:fldChar w:fldCharType="end"/>
      </w:r>
    </w:p>
    <w:p w14:paraId="488FCE30" w14:textId="77777777" w:rsidR="00324C08" w:rsidRDefault="00324C08">
      <w:pPr>
        <w:pStyle w:val="TOC4"/>
        <w:rPr>
          <w:rFonts w:asciiTheme="minorHAnsi" w:eastAsiaTheme="minorEastAsia" w:hAnsiTheme="minorHAnsi" w:cstheme="minorBidi"/>
          <w:sz w:val="22"/>
          <w:szCs w:val="22"/>
        </w:rPr>
      </w:pPr>
      <w:r w:rsidRPr="00324C08">
        <w:t>8.2.1.2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_Toc535330508 \h </w:instrText>
      </w:r>
      <w:r>
        <w:fldChar w:fldCharType="separate"/>
      </w:r>
      <w:r>
        <w:t>143</w:t>
      </w:r>
      <w:r>
        <w:fldChar w:fldCharType="end"/>
      </w:r>
    </w:p>
    <w:p w14:paraId="4FE5E8D8" w14:textId="77777777" w:rsidR="00324C08" w:rsidRDefault="00324C08">
      <w:pPr>
        <w:pStyle w:val="TOC4"/>
        <w:rPr>
          <w:rFonts w:asciiTheme="minorHAnsi" w:eastAsiaTheme="minorEastAsia" w:hAnsiTheme="minorHAnsi" w:cstheme="minorBidi"/>
          <w:sz w:val="22"/>
          <w:szCs w:val="22"/>
        </w:rPr>
      </w:pPr>
      <w:r w:rsidRPr="00324C08">
        <w:t>8.2.1.3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_Toc535330509 \h </w:instrText>
      </w:r>
      <w:r>
        <w:fldChar w:fldCharType="separate"/>
      </w:r>
      <w:r>
        <w:t>143</w:t>
      </w:r>
      <w:r>
        <w:fldChar w:fldCharType="end"/>
      </w:r>
    </w:p>
    <w:p w14:paraId="42228567" w14:textId="77777777" w:rsidR="00324C08" w:rsidRDefault="00324C08">
      <w:pPr>
        <w:pStyle w:val="TOC4"/>
        <w:rPr>
          <w:rFonts w:asciiTheme="minorHAnsi" w:eastAsiaTheme="minorEastAsia" w:hAnsiTheme="minorHAnsi" w:cstheme="minorBidi"/>
          <w:sz w:val="22"/>
          <w:szCs w:val="22"/>
        </w:rPr>
      </w:pPr>
      <w:r w:rsidRPr="00324C08">
        <w:t>8.2.1.4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_Toc535330510 \h </w:instrText>
      </w:r>
      <w:r>
        <w:fldChar w:fldCharType="separate"/>
      </w:r>
      <w:r>
        <w:t>143</w:t>
      </w:r>
      <w:r>
        <w:fldChar w:fldCharType="end"/>
      </w:r>
    </w:p>
    <w:p w14:paraId="41649F94" w14:textId="77777777" w:rsidR="00324C08" w:rsidRDefault="00324C08">
      <w:pPr>
        <w:pStyle w:val="TOC5"/>
        <w:rPr>
          <w:rFonts w:asciiTheme="minorHAnsi" w:eastAsiaTheme="minorEastAsia" w:hAnsiTheme="minorHAnsi" w:cstheme="minorBidi"/>
          <w:sz w:val="22"/>
          <w:szCs w:val="22"/>
        </w:rPr>
      </w:pPr>
      <w:r w:rsidRPr="00324C08">
        <w:t>8.2.1.4.1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_Toc535330511 \h </w:instrText>
      </w:r>
      <w:r>
        <w:fldChar w:fldCharType="separate"/>
      </w:r>
      <w:r>
        <w:t>143</w:t>
      </w:r>
      <w:r>
        <w:fldChar w:fldCharType="end"/>
      </w:r>
    </w:p>
    <w:p w14:paraId="4C4ABE77" w14:textId="77777777" w:rsidR="00324C08" w:rsidRDefault="00324C08">
      <w:pPr>
        <w:pStyle w:val="TOC5"/>
        <w:rPr>
          <w:rFonts w:asciiTheme="minorHAnsi" w:eastAsiaTheme="minorEastAsia" w:hAnsiTheme="minorHAnsi" w:cstheme="minorBidi"/>
          <w:sz w:val="22"/>
          <w:szCs w:val="22"/>
        </w:rPr>
      </w:pPr>
      <w:r w:rsidRPr="00324C08">
        <w:t>8.2.1.4.2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_Toc535330512 \h </w:instrText>
      </w:r>
      <w:r>
        <w:fldChar w:fldCharType="separate"/>
      </w:r>
      <w:r>
        <w:t>144</w:t>
      </w:r>
      <w:r>
        <w:fldChar w:fldCharType="end"/>
      </w:r>
    </w:p>
    <w:p w14:paraId="6A79C2EE" w14:textId="77777777" w:rsidR="00324C08" w:rsidRDefault="00324C08">
      <w:pPr>
        <w:pStyle w:val="TOC4"/>
        <w:rPr>
          <w:rFonts w:asciiTheme="minorHAnsi" w:eastAsiaTheme="minorEastAsia" w:hAnsiTheme="minorHAnsi" w:cstheme="minorBidi"/>
          <w:sz w:val="22"/>
          <w:szCs w:val="22"/>
        </w:rPr>
      </w:pPr>
      <w:r w:rsidRPr="00324C08">
        <w:t>8.2.1.5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_Toc535330513 \h </w:instrText>
      </w:r>
      <w:r>
        <w:fldChar w:fldCharType="separate"/>
      </w:r>
      <w:r>
        <w:t>144</w:t>
      </w:r>
      <w:r>
        <w:fldChar w:fldCharType="end"/>
      </w:r>
    </w:p>
    <w:p w14:paraId="5C380D49" w14:textId="77777777" w:rsidR="00324C08" w:rsidRDefault="00324C08">
      <w:pPr>
        <w:pStyle w:val="TOC2"/>
        <w:rPr>
          <w:rFonts w:asciiTheme="minorHAnsi" w:eastAsiaTheme="minorEastAsia" w:hAnsiTheme="minorHAnsi" w:cstheme="minorBidi"/>
          <w:sz w:val="22"/>
          <w:szCs w:val="22"/>
        </w:rPr>
      </w:pPr>
      <w:r w:rsidRPr="00324C08">
        <w:t>8.3</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multipath fading conditions</w:t>
      </w:r>
      <w:r>
        <w:tab/>
      </w:r>
      <w:r>
        <w:fldChar w:fldCharType="begin" w:fldLock="1"/>
      </w:r>
      <w:r>
        <w:instrText xml:space="preserve"> PAGEREF _Toc535330514 \h </w:instrText>
      </w:r>
      <w:r>
        <w:fldChar w:fldCharType="separate"/>
      </w:r>
      <w:r>
        <w:t>144</w:t>
      </w:r>
      <w:r>
        <w:fldChar w:fldCharType="end"/>
      </w:r>
    </w:p>
    <w:p w14:paraId="6D6287C7" w14:textId="77777777" w:rsidR="00324C08" w:rsidRDefault="00324C08">
      <w:pPr>
        <w:pStyle w:val="TOC3"/>
        <w:rPr>
          <w:rFonts w:asciiTheme="minorHAnsi" w:eastAsiaTheme="minorEastAsia" w:hAnsiTheme="minorHAnsi" w:cstheme="minorBidi"/>
          <w:sz w:val="22"/>
          <w:szCs w:val="22"/>
        </w:rPr>
      </w:pPr>
      <w:r w:rsidRPr="00324C08">
        <w:t>8.3.1</w:t>
      </w:r>
      <w:r w:rsidRPr="00324C08">
        <w:rPr>
          <w:rFonts w:asciiTheme="minorHAnsi" w:eastAsiaTheme="minorEastAsia" w:hAnsiTheme="minorHAnsi"/>
          <w:sz w:val="22"/>
          <w:szCs w:val="22"/>
        </w:rPr>
        <w:tab/>
      </w:r>
      <w:r w:rsidRPr="00400AE2">
        <w:rPr>
          <w:rFonts w:cs="v4.2.0"/>
        </w:rPr>
        <w:t>Multipath fading Case 1</w:t>
      </w:r>
      <w:r>
        <w:tab/>
      </w:r>
      <w:r>
        <w:fldChar w:fldCharType="begin" w:fldLock="1"/>
      </w:r>
      <w:r>
        <w:instrText xml:space="preserve"> PAGEREF _Toc535330515 \h </w:instrText>
      </w:r>
      <w:r>
        <w:fldChar w:fldCharType="separate"/>
      </w:r>
      <w:r>
        <w:t>144</w:t>
      </w:r>
      <w:r>
        <w:fldChar w:fldCharType="end"/>
      </w:r>
    </w:p>
    <w:p w14:paraId="77FFCA76" w14:textId="77777777" w:rsidR="00324C08" w:rsidRDefault="00324C08">
      <w:pPr>
        <w:pStyle w:val="TOC4"/>
        <w:rPr>
          <w:rFonts w:asciiTheme="minorHAnsi" w:eastAsiaTheme="minorEastAsia" w:hAnsiTheme="minorHAnsi" w:cstheme="minorBidi"/>
          <w:sz w:val="22"/>
          <w:szCs w:val="22"/>
        </w:rPr>
      </w:pPr>
      <w:r w:rsidRPr="00324C08">
        <w:t>8.3.1.1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_Toc535330516 \h </w:instrText>
      </w:r>
      <w:r>
        <w:fldChar w:fldCharType="separate"/>
      </w:r>
      <w:r>
        <w:t>144</w:t>
      </w:r>
      <w:r>
        <w:fldChar w:fldCharType="end"/>
      </w:r>
    </w:p>
    <w:p w14:paraId="2B0703BC" w14:textId="77777777" w:rsidR="00324C08" w:rsidRDefault="00324C08">
      <w:pPr>
        <w:pStyle w:val="TOC4"/>
        <w:rPr>
          <w:rFonts w:asciiTheme="minorHAnsi" w:eastAsiaTheme="minorEastAsia" w:hAnsiTheme="minorHAnsi" w:cstheme="minorBidi"/>
          <w:sz w:val="22"/>
          <w:szCs w:val="22"/>
        </w:rPr>
      </w:pPr>
      <w:r w:rsidRPr="00324C08">
        <w:t>8.3.1.2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_Toc535330517 \h </w:instrText>
      </w:r>
      <w:r>
        <w:fldChar w:fldCharType="separate"/>
      </w:r>
      <w:r>
        <w:t>144</w:t>
      </w:r>
      <w:r>
        <w:fldChar w:fldCharType="end"/>
      </w:r>
    </w:p>
    <w:p w14:paraId="4727084E" w14:textId="77777777" w:rsidR="00324C08" w:rsidRDefault="00324C08">
      <w:pPr>
        <w:pStyle w:val="TOC4"/>
        <w:rPr>
          <w:rFonts w:asciiTheme="minorHAnsi" w:eastAsiaTheme="minorEastAsia" w:hAnsiTheme="minorHAnsi" w:cstheme="minorBidi"/>
          <w:sz w:val="22"/>
          <w:szCs w:val="22"/>
        </w:rPr>
      </w:pPr>
      <w:r w:rsidRPr="00324C08">
        <w:t>8.3.1.3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_Toc535330518 \h </w:instrText>
      </w:r>
      <w:r>
        <w:fldChar w:fldCharType="separate"/>
      </w:r>
      <w:r>
        <w:t>144</w:t>
      </w:r>
      <w:r>
        <w:fldChar w:fldCharType="end"/>
      </w:r>
    </w:p>
    <w:p w14:paraId="3F767D57" w14:textId="77777777" w:rsidR="00324C08" w:rsidRDefault="00324C08">
      <w:pPr>
        <w:pStyle w:val="TOC4"/>
        <w:rPr>
          <w:rFonts w:asciiTheme="minorHAnsi" w:eastAsiaTheme="minorEastAsia" w:hAnsiTheme="minorHAnsi" w:cstheme="minorBidi"/>
          <w:sz w:val="22"/>
          <w:szCs w:val="22"/>
        </w:rPr>
      </w:pPr>
      <w:r w:rsidRPr="00324C08">
        <w:t>8.3.1.4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_Toc535330519 \h </w:instrText>
      </w:r>
      <w:r>
        <w:fldChar w:fldCharType="separate"/>
      </w:r>
      <w:r>
        <w:t>145</w:t>
      </w:r>
      <w:r>
        <w:fldChar w:fldCharType="end"/>
      </w:r>
    </w:p>
    <w:p w14:paraId="3FB346C0" w14:textId="77777777" w:rsidR="00324C08" w:rsidRDefault="00324C08">
      <w:pPr>
        <w:pStyle w:val="TOC5"/>
        <w:rPr>
          <w:rFonts w:asciiTheme="minorHAnsi" w:eastAsiaTheme="minorEastAsia" w:hAnsiTheme="minorHAnsi" w:cstheme="minorBidi"/>
          <w:sz w:val="22"/>
          <w:szCs w:val="22"/>
        </w:rPr>
      </w:pPr>
      <w:r w:rsidRPr="00324C08">
        <w:t>8.3.1.4.1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_Toc535330520 \h </w:instrText>
      </w:r>
      <w:r>
        <w:fldChar w:fldCharType="separate"/>
      </w:r>
      <w:r>
        <w:t>145</w:t>
      </w:r>
      <w:r>
        <w:fldChar w:fldCharType="end"/>
      </w:r>
    </w:p>
    <w:p w14:paraId="5BAE0CEA" w14:textId="77777777" w:rsidR="00324C08" w:rsidRDefault="00324C08">
      <w:pPr>
        <w:pStyle w:val="TOC5"/>
        <w:rPr>
          <w:rFonts w:asciiTheme="minorHAnsi" w:eastAsiaTheme="minorEastAsia" w:hAnsiTheme="minorHAnsi" w:cstheme="minorBidi"/>
          <w:sz w:val="22"/>
          <w:szCs w:val="22"/>
        </w:rPr>
      </w:pPr>
      <w:r w:rsidRPr="00324C08">
        <w:t>8.3.1.4.2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_Toc535330521 \h </w:instrText>
      </w:r>
      <w:r>
        <w:fldChar w:fldCharType="separate"/>
      </w:r>
      <w:r>
        <w:t>145</w:t>
      </w:r>
      <w:r>
        <w:fldChar w:fldCharType="end"/>
      </w:r>
    </w:p>
    <w:p w14:paraId="3F324CB1" w14:textId="77777777" w:rsidR="00324C08" w:rsidRDefault="00324C08">
      <w:pPr>
        <w:pStyle w:val="TOC4"/>
        <w:rPr>
          <w:rFonts w:asciiTheme="minorHAnsi" w:eastAsiaTheme="minorEastAsia" w:hAnsiTheme="minorHAnsi" w:cstheme="minorBidi"/>
          <w:sz w:val="22"/>
          <w:szCs w:val="22"/>
        </w:rPr>
      </w:pPr>
      <w:r w:rsidRPr="00324C08">
        <w:t>8.3.1.5</w:t>
      </w:r>
      <w:r w:rsidRPr="00324C08">
        <w:rPr>
          <w:rFonts w:asciiTheme="minorHAnsi" w:eastAsiaTheme="minorEastAsia" w:hAnsiTheme="minorHAnsi"/>
          <w:sz w:val="22"/>
          <w:szCs w:val="22"/>
        </w:rPr>
        <w:tab/>
      </w:r>
      <w:r w:rsidRPr="00400AE2">
        <w:rPr>
          <w:rFonts w:cs="v4.2.0"/>
        </w:rPr>
        <w:t>Test requirements</w:t>
      </w:r>
      <w:r>
        <w:tab/>
      </w:r>
      <w:r>
        <w:fldChar w:fldCharType="begin" w:fldLock="1"/>
      </w:r>
      <w:r>
        <w:instrText xml:space="preserve"> PAGEREF _Toc535330522 \h </w:instrText>
      </w:r>
      <w:r>
        <w:fldChar w:fldCharType="separate"/>
      </w:r>
      <w:r>
        <w:t>145</w:t>
      </w:r>
      <w:r>
        <w:fldChar w:fldCharType="end"/>
      </w:r>
    </w:p>
    <w:p w14:paraId="07B4FA6C" w14:textId="77777777" w:rsidR="00324C08" w:rsidRDefault="00324C08">
      <w:pPr>
        <w:pStyle w:val="TOC3"/>
        <w:rPr>
          <w:rFonts w:asciiTheme="minorHAnsi" w:eastAsiaTheme="minorEastAsia" w:hAnsiTheme="minorHAnsi" w:cstheme="minorBidi"/>
          <w:sz w:val="22"/>
          <w:szCs w:val="22"/>
        </w:rPr>
      </w:pPr>
      <w:r w:rsidRPr="00324C08">
        <w:t>8.3.2</w:t>
      </w:r>
      <w:r w:rsidRPr="00324C08">
        <w:rPr>
          <w:rFonts w:asciiTheme="minorHAnsi" w:eastAsiaTheme="minorEastAsia" w:hAnsiTheme="minorHAnsi"/>
          <w:sz w:val="22"/>
          <w:szCs w:val="22"/>
        </w:rPr>
        <w:tab/>
      </w:r>
      <w:r w:rsidRPr="00400AE2">
        <w:rPr>
          <w:rFonts w:cs="v4.2.0"/>
        </w:rPr>
        <w:t>Multipath fading Case 2</w:t>
      </w:r>
      <w:r>
        <w:tab/>
      </w:r>
      <w:r>
        <w:fldChar w:fldCharType="begin" w:fldLock="1"/>
      </w:r>
      <w:r>
        <w:instrText xml:space="preserve"> PAGEREF _Toc535330523 \h </w:instrText>
      </w:r>
      <w:r>
        <w:fldChar w:fldCharType="separate"/>
      </w:r>
      <w:r>
        <w:t>146</w:t>
      </w:r>
      <w:r>
        <w:fldChar w:fldCharType="end"/>
      </w:r>
    </w:p>
    <w:p w14:paraId="44F7A5B9" w14:textId="77777777" w:rsidR="00324C08" w:rsidRDefault="00324C08">
      <w:pPr>
        <w:pStyle w:val="TOC4"/>
        <w:rPr>
          <w:rFonts w:asciiTheme="minorHAnsi" w:eastAsiaTheme="minorEastAsia" w:hAnsiTheme="minorHAnsi" w:cstheme="minorBidi"/>
          <w:sz w:val="22"/>
          <w:szCs w:val="22"/>
        </w:rPr>
      </w:pPr>
      <w:r w:rsidRPr="00324C08">
        <w:t>8.3.2.1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_Toc535330524 \h </w:instrText>
      </w:r>
      <w:r>
        <w:fldChar w:fldCharType="separate"/>
      </w:r>
      <w:r>
        <w:t>146</w:t>
      </w:r>
      <w:r>
        <w:fldChar w:fldCharType="end"/>
      </w:r>
    </w:p>
    <w:p w14:paraId="6B9D95A7" w14:textId="77777777" w:rsidR="00324C08" w:rsidRDefault="00324C08">
      <w:pPr>
        <w:pStyle w:val="TOC4"/>
        <w:rPr>
          <w:rFonts w:asciiTheme="minorHAnsi" w:eastAsiaTheme="minorEastAsia" w:hAnsiTheme="minorHAnsi" w:cstheme="minorBidi"/>
          <w:sz w:val="22"/>
          <w:szCs w:val="22"/>
        </w:rPr>
      </w:pPr>
      <w:r w:rsidRPr="00324C08">
        <w:t>8.3.2.2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_Toc535330525 \h </w:instrText>
      </w:r>
      <w:r>
        <w:fldChar w:fldCharType="separate"/>
      </w:r>
      <w:r>
        <w:t>146</w:t>
      </w:r>
      <w:r>
        <w:fldChar w:fldCharType="end"/>
      </w:r>
    </w:p>
    <w:p w14:paraId="178313A4" w14:textId="77777777" w:rsidR="00324C08" w:rsidRDefault="00324C08">
      <w:pPr>
        <w:pStyle w:val="TOC4"/>
        <w:rPr>
          <w:rFonts w:asciiTheme="minorHAnsi" w:eastAsiaTheme="minorEastAsia" w:hAnsiTheme="minorHAnsi" w:cstheme="minorBidi"/>
          <w:sz w:val="22"/>
          <w:szCs w:val="22"/>
        </w:rPr>
      </w:pPr>
      <w:r w:rsidRPr="00324C08">
        <w:t>8.3.2.3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_Toc535330526 \h </w:instrText>
      </w:r>
      <w:r>
        <w:fldChar w:fldCharType="separate"/>
      </w:r>
      <w:r>
        <w:t>146</w:t>
      </w:r>
      <w:r>
        <w:fldChar w:fldCharType="end"/>
      </w:r>
    </w:p>
    <w:p w14:paraId="1A954AAE" w14:textId="77777777" w:rsidR="00324C08" w:rsidRDefault="00324C08">
      <w:pPr>
        <w:pStyle w:val="TOC4"/>
        <w:rPr>
          <w:rFonts w:asciiTheme="minorHAnsi" w:eastAsiaTheme="minorEastAsia" w:hAnsiTheme="minorHAnsi" w:cstheme="minorBidi"/>
          <w:sz w:val="22"/>
          <w:szCs w:val="22"/>
        </w:rPr>
      </w:pPr>
      <w:r w:rsidRPr="00324C08">
        <w:t>8.3.2.4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_Toc535330527 \h </w:instrText>
      </w:r>
      <w:r>
        <w:fldChar w:fldCharType="separate"/>
      </w:r>
      <w:r>
        <w:t>146</w:t>
      </w:r>
      <w:r>
        <w:fldChar w:fldCharType="end"/>
      </w:r>
    </w:p>
    <w:p w14:paraId="6C5EAF5A" w14:textId="77777777" w:rsidR="00324C08" w:rsidRDefault="00324C08">
      <w:pPr>
        <w:pStyle w:val="TOC5"/>
        <w:rPr>
          <w:rFonts w:asciiTheme="minorHAnsi" w:eastAsiaTheme="minorEastAsia" w:hAnsiTheme="minorHAnsi" w:cstheme="minorBidi"/>
          <w:sz w:val="22"/>
          <w:szCs w:val="22"/>
        </w:rPr>
      </w:pPr>
      <w:r w:rsidRPr="00324C08">
        <w:t>8.3.2.4.1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_Toc535330528 \h </w:instrText>
      </w:r>
      <w:r>
        <w:fldChar w:fldCharType="separate"/>
      </w:r>
      <w:r>
        <w:t>146</w:t>
      </w:r>
      <w:r>
        <w:fldChar w:fldCharType="end"/>
      </w:r>
    </w:p>
    <w:p w14:paraId="077A0E1A" w14:textId="77777777" w:rsidR="00324C08" w:rsidRDefault="00324C08">
      <w:pPr>
        <w:pStyle w:val="TOC5"/>
        <w:rPr>
          <w:rFonts w:asciiTheme="minorHAnsi" w:eastAsiaTheme="minorEastAsia" w:hAnsiTheme="minorHAnsi" w:cstheme="minorBidi"/>
          <w:sz w:val="22"/>
          <w:szCs w:val="22"/>
        </w:rPr>
      </w:pPr>
      <w:r w:rsidRPr="00324C08">
        <w:t>8.3.2.4.2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_Toc535330529 \h </w:instrText>
      </w:r>
      <w:r>
        <w:fldChar w:fldCharType="separate"/>
      </w:r>
      <w:r>
        <w:t>146</w:t>
      </w:r>
      <w:r>
        <w:fldChar w:fldCharType="end"/>
      </w:r>
    </w:p>
    <w:p w14:paraId="707BBF67" w14:textId="77777777" w:rsidR="00324C08" w:rsidRDefault="00324C08">
      <w:pPr>
        <w:pStyle w:val="TOC4"/>
        <w:rPr>
          <w:rFonts w:asciiTheme="minorHAnsi" w:eastAsiaTheme="minorEastAsia" w:hAnsiTheme="minorHAnsi" w:cstheme="minorBidi"/>
          <w:sz w:val="22"/>
          <w:szCs w:val="22"/>
        </w:rPr>
      </w:pPr>
      <w:r w:rsidRPr="00324C08">
        <w:t>8.3.2.5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_Toc535330530 \h </w:instrText>
      </w:r>
      <w:r>
        <w:fldChar w:fldCharType="separate"/>
      </w:r>
      <w:r>
        <w:t>146</w:t>
      </w:r>
      <w:r>
        <w:fldChar w:fldCharType="end"/>
      </w:r>
    </w:p>
    <w:p w14:paraId="566AC8F4" w14:textId="77777777" w:rsidR="00324C08" w:rsidRDefault="00324C08">
      <w:pPr>
        <w:pStyle w:val="TOC3"/>
        <w:rPr>
          <w:rFonts w:asciiTheme="minorHAnsi" w:eastAsiaTheme="minorEastAsia" w:hAnsiTheme="minorHAnsi" w:cstheme="minorBidi"/>
          <w:sz w:val="22"/>
          <w:szCs w:val="22"/>
        </w:rPr>
      </w:pPr>
      <w:r w:rsidRPr="00324C08">
        <w:t>8.3.3</w:t>
      </w:r>
      <w:r w:rsidRPr="00324C08">
        <w:rPr>
          <w:rFonts w:asciiTheme="minorHAnsi" w:eastAsiaTheme="minorEastAsia" w:hAnsiTheme="minorHAnsi"/>
          <w:sz w:val="22"/>
          <w:szCs w:val="22"/>
        </w:rPr>
        <w:tab/>
      </w:r>
      <w:r w:rsidRPr="00400AE2">
        <w:rPr>
          <w:rFonts w:cs="v4.2.0"/>
        </w:rPr>
        <w:t>Multipath fading Case 3</w:t>
      </w:r>
      <w:r>
        <w:tab/>
      </w:r>
      <w:r>
        <w:fldChar w:fldCharType="begin" w:fldLock="1"/>
      </w:r>
      <w:r>
        <w:instrText xml:space="preserve"> PAGEREF _Toc535330531 \h </w:instrText>
      </w:r>
      <w:r>
        <w:fldChar w:fldCharType="separate"/>
      </w:r>
      <w:r>
        <w:t>147</w:t>
      </w:r>
      <w:r>
        <w:fldChar w:fldCharType="end"/>
      </w:r>
    </w:p>
    <w:p w14:paraId="59AC2044" w14:textId="77777777" w:rsidR="00324C08" w:rsidRDefault="00324C08">
      <w:pPr>
        <w:pStyle w:val="TOC4"/>
        <w:rPr>
          <w:rFonts w:asciiTheme="minorHAnsi" w:eastAsiaTheme="minorEastAsia" w:hAnsiTheme="minorHAnsi" w:cstheme="minorBidi"/>
          <w:sz w:val="22"/>
          <w:szCs w:val="22"/>
        </w:rPr>
      </w:pPr>
      <w:r w:rsidRPr="00324C08">
        <w:t>8.3.3.1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_Toc535330532 \h </w:instrText>
      </w:r>
      <w:r>
        <w:fldChar w:fldCharType="separate"/>
      </w:r>
      <w:r>
        <w:t>147</w:t>
      </w:r>
      <w:r>
        <w:fldChar w:fldCharType="end"/>
      </w:r>
    </w:p>
    <w:p w14:paraId="3B5EB28F" w14:textId="77777777" w:rsidR="00324C08" w:rsidRDefault="00324C08">
      <w:pPr>
        <w:pStyle w:val="TOC4"/>
        <w:rPr>
          <w:rFonts w:asciiTheme="minorHAnsi" w:eastAsiaTheme="minorEastAsia" w:hAnsiTheme="minorHAnsi" w:cstheme="minorBidi"/>
          <w:sz w:val="22"/>
          <w:szCs w:val="22"/>
        </w:rPr>
      </w:pPr>
      <w:r w:rsidRPr="00324C08">
        <w:t>8.3.3.2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_Toc535330533 \h </w:instrText>
      </w:r>
      <w:r>
        <w:fldChar w:fldCharType="separate"/>
      </w:r>
      <w:r>
        <w:t>147</w:t>
      </w:r>
      <w:r>
        <w:fldChar w:fldCharType="end"/>
      </w:r>
    </w:p>
    <w:p w14:paraId="3AF4FA55" w14:textId="77777777" w:rsidR="00324C08" w:rsidRDefault="00324C08">
      <w:pPr>
        <w:pStyle w:val="TOC4"/>
        <w:rPr>
          <w:rFonts w:asciiTheme="minorHAnsi" w:eastAsiaTheme="minorEastAsia" w:hAnsiTheme="minorHAnsi" w:cstheme="minorBidi"/>
          <w:sz w:val="22"/>
          <w:szCs w:val="22"/>
        </w:rPr>
      </w:pPr>
      <w:r w:rsidRPr="00324C08">
        <w:t>8.3.3.3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_Toc535330534 \h </w:instrText>
      </w:r>
      <w:r>
        <w:fldChar w:fldCharType="separate"/>
      </w:r>
      <w:r>
        <w:t>147</w:t>
      </w:r>
      <w:r>
        <w:fldChar w:fldCharType="end"/>
      </w:r>
    </w:p>
    <w:p w14:paraId="6334554F" w14:textId="77777777" w:rsidR="00324C08" w:rsidRDefault="00324C08">
      <w:pPr>
        <w:pStyle w:val="TOC4"/>
        <w:rPr>
          <w:rFonts w:asciiTheme="minorHAnsi" w:eastAsiaTheme="minorEastAsia" w:hAnsiTheme="minorHAnsi" w:cstheme="minorBidi"/>
          <w:sz w:val="22"/>
          <w:szCs w:val="22"/>
        </w:rPr>
      </w:pPr>
      <w:r w:rsidRPr="00324C08">
        <w:t>8.3.3.4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_Toc535330535 \h </w:instrText>
      </w:r>
      <w:r>
        <w:fldChar w:fldCharType="separate"/>
      </w:r>
      <w:r>
        <w:t>147</w:t>
      </w:r>
      <w:r>
        <w:fldChar w:fldCharType="end"/>
      </w:r>
    </w:p>
    <w:p w14:paraId="69B9AE02" w14:textId="77777777" w:rsidR="00324C08" w:rsidRDefault="00324C08">
      <w:pPr>
        <w:pStyle w:val="TOC5"/>
        <w:rPr>
          <w:rFonts w:asciiTheme="minorHAnsi" w:eastAsiaTheme="minorEastAsia" w:hAnsiTheme="minorHAnsi" w:cstheme="minorBidi"/>
          <w:sz w:val="22"/>
          <w:szCs w:val="22"/>
        </w:rPr>
      </w:pPr>
      <w:r w:rsidRPr="00324C08">
        <w:t>8.3.3.4.1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_Toc535330536 \h </w:instrText>
      </w:r>
      <w:r>
        <w:fldChar w:fldCharType="separate"/>
      </w:r>
      <w:r>
        <w:t>147</w:t>
      </w:r>
      <w:r>
        <w:fldChar w:fldCharType="end"/>
      </w:r>
    </w:p>
    <w:p w14:paraId="13557BAA" w14:textId="77777777" w:rsidR="00324C08" w:rsidRDefault="00324C08">
      <w:pPr>
        <w:pStyle w:val="TOC5"/>
        <w:rPr>
          <w:rFonts w:asciiTheme="minorHAnsi" w:eastAsiaTheme="minorEastAsia" w:hAnsiTheme="minorHAnsi" w:cstheme="minorBidi"/>
          <w:sz w:val="22"/>
          <w:szCs w:val="22"/>
        </w:rPr>
      </w:pPr>
      <w:r w:rsidRPr="00324C08">
        <w:t>8.3.3.4.2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_Toc535330537 \h </w:instrText>
      </w:r>
      <w:r>
        <w:fldChar w:fldCharType="separate"/>
      </w:r>
      <w:r>
        <w:t>147</w:t>
      </w:r>
      <w:r>
        <w:fldChar w:fldCharType="end"/>
      </w:r>
    </w:p>
    <w:p w14:paraId="5175E2AD" w14:textId="77777777" w:rsidR="00324C08" w:rsidRDefault="00324C08">
      <w:pPr>
        <w:pStyle w:val="TOC4"/>
        <w:rPr>
          <w:rFonts w:asciiTheme="minorHAnsi" w:eastAsiaTheme="minorEastAsia" w:hAnsiTheme="minorHAnsi" w:cstheme="minorBidi"/>
          <w:sz w:val="22"/>
          <w:szCs w:val="22"/>
        </w:rPr>
      </w:pPr>
      <w:r w:rsidRPr="00324C08">
        <w:t>8.3.3.5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_Toc535330538 \h </w:instrText>
      </w:r>
      <w:r>
        <w:fldChar w:fldCharType="separate"/>
      </w:r>
      <w:r>
        <w:t>148</w:t>
      </w:r>
      <w:r>
        <w:fldChar w:fldCharType="end"/>
      </w:r>
    </w:p>
    <w:p w14:paraId="3285F059" w14:textId="77777777" w:rsidR="00324C08" w:rsidRDefault="00324C08">
      <w:pPr>
        <w:pStyle w:val="TOC3"/>
        <w:rPr>
          <w:rFonts w:asciiTheme="minorHAnsi" w:eastAsiaTheme="minorEastAsia" w:hAnsiTheme="minorHAnsi" w:cstheme="minorBidi"/>
          <w:sz w:val="22"/>
          <w:szCs w:val="22"/>
        </w:rPr>
      </w:pPr>
      <w:r w:rsidRPr="00324C08">
        <w:t>8.3.4</w:t>
      </w:r>
      <w:r w:rsidRPr="00324C08">
        <w:rPr>
          <w:rFonts w:asciiTheme="minorHAnsi" w:eastAsiaTheme="minorEastAsia" w:hAnsiTheme="minorHAnsi"/>
          <w:sz w:val="22"/>
          <w:szCs w:val="22"/>
        </w:rPr>
        <w:tab/>
      </w:r>
      <w:r w:rsidRPr="00400AE2">
        <w:rPr>
          <w:rFonts w:cs="v4.2.0"/>
        </w:rPr>
        <w:t>Multipath fading Case 4</w:t>
      </w:r>
      <w:r>
        <w:tab/>
      </w:r>
      <w:r>
        <w:fldChar w:fldCharType="begin" w:fldLock="1"/>
      </w:r>
      <w:r>
        <w:instrText xml:space="preserve"> PAGEREF _Toc535330539 \h </w:instrText>
      </w:r>
      <w:r>
        <w:fldChar w:fldCharType="separate"/>
      </w:r>
      <w:r>
        <w:t>148</w:t>
      </w:r>
      <w:r>
        <w:fldChar w:fldCharType="end"/>
      </w:r>
    </w:p>
    <w:p w14:paraId="57625694" w14:textId="77777777" w:rsidR="00324C08" w:rsidRDefault="00324C08">
      <w:pPr>
        <w:pStyle w:val="TOC4"/>
        <w:rPr>
          <w:rFonts w:asciiTheme="minorHAnsi" w:eastAsiaTheme="minorEastAsia" w:hAnsiTheme="minorHAnsi" w:cstheme="minorBidi"/>
          <w:sz w:val="22"/>
          <w:szCs w:val="22"/>
        </w:rPr>
      </w:pPr>
      <w:r w:rsidRPr="00324C08">
        <w:t>8.3.4.1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_Toc535330540 \h </w:instrText>
      </w:r>
      <w:r>
        <w:fldChar w:fldCharType="separate"/>
      </w:r>
      <w:r>
        <w:t>148</w:t>
      </w:r>
      <w:r>
        <w:fldChar w:fldCharType="end"/>
      </w:r>
    </w:p>
    <w:p w14:paraId="72A05A35" w14:textId="77777777" w:rsidR="00324C08" w:rsidRDefault="00324C08">
      <w:pPr>
        <w:pStyle w:val="TOC4"/>
        <w:rPr>
          <w:rFonts w:asciiTheme="minorHAnsi" w:eastAsiaTheme="minorEastAsia" w:hAnsiTheme="minorHAnsi" w:cstheme="minorBidi"/>
          <w:sz w:val="22"/>
          <w:szCs w:val="22"/>
        </w:rPr>
      </w:pPr>
      <w:r w:rsidRPr="00324C08">
        <w:t>8.3.4.2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_Toc535330541 \h </w:instrText>
      </w:r>
      <w:r>
        <w:fldChar w:fldCharType="separate"/>
      </w:r>
      <w:r>
        <w:t>148</w:t>
      </w:r>
      <w:r>
        <w:fldChar w:fldCharType="end"/>
      </w:r>
    </w:p>
    <w:p w14:paraId="0CB1996B" w14:textId="77777777" w:rsidR="00324C08" w:rsidRDefault="00324C08">
      <w:pPr>
        <w:pStyle w:val="TOC4"/>
        <w:rPr>
          <w:rFonts w:asciiTheme="minorHAnsi" w:eastAsiaTheme="minorEastAsia" w:hAnsiTheme="minorHAnsi" w:cstheme="minorBidi"/>
          <w:sz w:val="22"/>
          <w:szCs w:val="22"/>
        </w:rPr>
      </w:pPr>
      <w:r w:rsidRPr="00324C08">
        <w:t>8.3.4.3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_Toc535330542 \h </w:instrText>
      </w:r>
      <w:r>
        <w:fldChar w:fldCharType="separate"/>
      </w:r>
      <w:r>
        <w:t>148</w:t>
      </w:r>
      <w:r>
        <w:fldChar w:fldCharType="end"/>
      </w:r>
    </w:p>
    <w:p w14:paraId="14576295" w14:textId="77777777" w:rsidR="00324C08" w:rsidRDefault="00324C08">
      <w:pPr>
        <w:pStyle w:val="TOC4"/>
        <w:rPr>
          <w:rFonts w:asciiTheme="minorHAnsi" w:eastAsiaTheme="minorEastAsia" w:hAnsiTheme="minorHAnsi" w:cstheme="minorBidi"/>
          <w:sz w:val="22"/>
          <w:szCs w:val="22"/>
        </w:rPr>
      </w:pPr>
      <w:r w:rsidRPr="00324C08">
        <w:t>8.3.4.4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_Toc535330543 \h </w:instrText>
      </w:r>
      <w:r>
        <w:fldChar w:fldCharType="separate"/>
      </w:r>
      <w:r>
        <w:t>148</w:t>
      </w:r>
      <w:r>
        <w:fldChar w:fldCharType="end"/>
      </w:r>
    </w:p>
    <w:p w14:paraId="776DB742" w14:textId="77777777" w:rsidR="00324C08" w:rsidRDefault="00324C08">
      <w:pPr>
        <w:pStyle w:val="TOC5"/>
        <w:rPr>
          <w:rFonts w:asciiTheme="minorHAnsi" w:eastAsiaTheme="minorEastAsia" w:hAnsiTheme="minorHAnsi" w:cstheme="minorBidi"/>
          <w:sz w:val="22"/>
          <w:szCs w:val="22"/>
        </w:rPr>
      </w:pPr>
      <w:r w:rsidRPr="00324C08">
        <w:t>8.3.4.4.1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_Toc535330544 \h </w:instrText>
      </w:r>
      <w:r>
        <w:fldChar w:fldCharType="separate"/>
      </w:r>
      <w:r>
        <w:t>148</w:t>
      </w:r>
      <w:r>
        <w:fldChar w:fldCharType="end"/>
      </w:r>
    </w:p>
    <w:p w14:paraId="471C439B" w14:textId="77777777" w:rsidR="00324C08" w:rsidRDefault="00324C08">
      <w:pPr>
        <w:pStyle w:val="TOC5"/>
        <w:rPr>
          <w:rFonts w:asciiTheme="minorHAnsi" w:eastAsiaTheme="minorEastAsia" w:hAnsiTheme="minorHAnsi" w:cstheme="minorBidi"/>
          <w:sz w:val="22"/>
          <w:szCs w:val="22"/>
        </w:rPr>
      </w:pPr>
      <w:r w:rsidRPr="00324C08">
        <w:t>8.3.4.4.2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_Toc535330545 \h </w:instrText>
      </w:r>
      <w:r>
        <w:fldChar w:fldCharType="separate"/>
      </w:r>
      <w:r>
        <w:t>149</w:t>
      </w:r>
      <w:r>
        <w:fldChar w:fldCharType="end"/>
      </w:r>
    </w:p>
    <w:p w14:paraId="225A690D" w14:textId="77777777" w:rsidR="00324C08" w:rsidRDefault="00324C08">
      <w:pPr>
        <w:pStyle w:val="TOC4"/>
        <w:rPr>
          <w:rFonts w:asciiTheme="minorHAnsi" w:eastAsiaTheme="minorEastAsia" w:hAnsiTheme="minorHAnsi" w:cstheme="minorBidi"/>
          <w:sz w:val="22"/>
          <w:szCs w:val="22"/>
        </w:rPr>
      </w:pPr>
      <w:r w:rsidRPr="00324C08">
        <w:t>8.3.4.5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_Toc535330546 \h </w:instrText>
      </w:r>
      <w:r>
        <w:fldChar w:fldCharType="separate"/>
      </w:r>
      <w:r>
        <w:t>149</w:t>
      </w:r>
      <w:r>
        <w:fldChar w:fldCharType="end"/>
      </w:r>
    </w:p>
    <w:p w14:paraId="017CE61A" w14:textId="77777777" w:rsidR="00324C08" w:rsidRDefault="00324C08">
      <w:pPr>
        <w:pStyle w:val="TOC2"/>
        <w:rPr>
          <w:rFonts w:asciiTheme="minorHAnsi" w:eastAsiaTheme="minorEastAsia" w:hAnsiTheme="minorHAnsi" w:cstheme="minorBidi"/>
          <w:sz w:val="22"/>
          <w:szCs w:val="22"/>
        </w:rPr>
      </w:pPr>
      <w:r w:rsidRPr="00324C08">
        <w:t>8.4</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moving propagation conditions</w:t>
      </w:r>
      <w:r>
        <w:tab/>
      </w:r>
      <w:r>
        <w:fldChar w:fldCharType="begin" w:fldLock="1"/>
      </w:r>
      <w:r>
        <w:instrText xml:space="preserve"> PAGEREF _Toc535330547 \h </w:instrText>
      </w:r>
      <w:r>
        <w:fldChar w:fldCharType="separate"/>
      </w:r>
      <w:r>
        <w:t>149</w:t>
      </w:r>
      <w:r>
        <w:fldChar w:fldCharType="end"/>
      </w:r>
    </w:p>
    <w:p w14:paraId="2F9426C6" w14:textId="77777777" w:rsidR="00324C08" w:rsidRDefault="00324C08">
      <w:pPr>
        <w:pStyle w:val="TOC3"/>
        <w:rPr>
          <w:rFonts w:asciiTheme="minorHAnsi" w:eastAsiaTheme="minorEastAsia" w:hAnsiTheme="minorHAnsi" w:cstheme="minorBidi"/>
          <w:sz w:val="22"/>
          <w:szCs w:val="22"/>
        </w:rPr>
      </w:pPr>
      <w:r w:rsidRPr="00324C08">
        <w:t>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_Toc535330548 \h </w:instrText>
      </w:r>
      <w:r>
        <w:fldChar w:fldCharType="separate"/>
      </w:r>
      <w:r>
        <w:t>149</w:t>
      </w:r>
      <w:r>
        <w:fldChar w:fldCharType="end"/>
      </w:r>
    </w:p>
    <w:p w14:paraId="61A03DAA" w14:textId="77777777" w:rsidR="00324C08" w:rsidRDefault="00324C08">
      <w:pPr>
        <w:pStyle w:val="TOC3"/>
        <w:rPr>
          <w:rFonts w:asciiTheme="minorHAnsi" w:eastAsiaTheme="minorEastAsia" w:hAnsiTheme="minorHAnsi" w:cstheme="minorBidi"/>
          <w:sz w:val="22"/>
          <w:szCs w:val="22"/>
        </w:rPr>
      </w:pPr>
      <w:r w:rsidRPr="00324C08">
        <w:t>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_Toc535330549 \h </w:instrText>
      </w:r>
      <w:r>
        <w:fldChar w:fldCharType="separate"/>
      </w:r>
      <w:r>
        <w:t>149</w:t>
      </w:r>
      <w:r>
        <w:fldChar w:fldCharType="end"/>
      </w:r>
    </w:p>
    <w:p w14:paraId="5B6A8FE4" w14:textId="77777777" w:rsidR="00324C08" w:rsidRDefault="00324C08">
      <w:pPr>
        <w:pStyle w:val="TOC3"/>
        <w:rPr>
          <w:rFonts w:asciiTheme="minorHAnsi" w:eastAsiaTheme="minorEastAsia" w:hAnsiTheme="minorHAnsi" w:cstheme="minorBidi"/>
          <w:sz w:val="22"/>
          <w:szCs w:val="22"/>
        </w:rPr>
      </w:pPr>
      <w:r w:rsidRPr="00324C08">
        <w:t>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_Toc535330550 \h </w:instrText>
      </w:r>
      <w:r>
        <w:fldChar w:fldCharType="separate"/>
      </w:r>
      <w:r>
        <w:t>150</w:t>
      </w:r>
      <w:r>
        <w:fldChar w:fldCharType="end"/>
      </w:r>
    </w:p>
    <w:p w14:paraId="221EF9FE" w14:textId="77777777" w:rsidR="00324C08" w:rsidRDefault="00324C08">
      <w:pPr>
        <w:pStyle w:val="TOC3"/>
        <w:rPr>
          <w:rFonts w:asciiTheme="minorHAnsi" w:eastAsiaTheme="minorEastAsia" w:hAnsiTheme="minorHAnsi" w:cstheme="minorBidi"/>
          <w:sz w:val="22"/>
          <w:szCs w:val="22"/>
        </w:rPr>
      </w:pPr>
      <w:r w:rsidRPr="00324C08">
        <w:lastRenderedPageBreak/>
        <w:t>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_Toc535330551 \h </w:instrText>
      </w:r>
      <w:r>
        <w:fldChar w:fldCharType="separate"/>
      </w:r>
      <w:r>
        <w:t>150</w:t>
      </w:r>
      <w:r>
        <w:fldChar w:fldCharType="end"/>
      </w:r>
    </w:p>
    <w:p w14:paraId="196948C9" w14:textId="77777777" w:rsidR="00324C08" w:rsidRDefault="00324C08">
      <w:pPr>
        <w:pStyle w:val="TOC4"/>
        <w:rPr>
          <w:rFonts w:asciiTheme="minorHAnsi" w:eastAsiaTheme="minorEastAsia" w:hAnsiTheme="minorHAnsi" w:cstheme="minorBidi"/>
          <w:sz w:val="22"/>
          <w:szCs w:val="22"/>
        </w:rPr>
      </w:pPr>
      <w:r w:rsidRPr="00324C08">
        <w:t>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_Toc535330552 \h </w:instrText>
      </w:r>
      <w:r>
        <w:fldChar w:fldCharType="separate"/>
      </w:r>
      <w:r>
        <w:t>150</w:t>
      </w:r>
      <w:r>
        <w:fldChar w:fldCharType="end"/>
      </w:r>
    </w:p>
    <w:p w14:paraId="771A13BE" w14:textId="77777777" w:rsidR="00324C08" w:rsidRDefault="00324C08">
      <w:pPr>
        <w:pStyle w:val="TOC4"/>
        <w:rPr>
          <w:rFonts w:asciiTheme="minorHAnsi" w:eastAsiaTheme="minorEastAsia" w:hAnsiTheme="minorHAnsi" w:cstheme="minorBidi"/>
          <w:sz w:val="22"/>
          <w:szCs w:val="22"/>
        </w:rPr>
      </w:pPr>
      <w:r w:rsidRPr="00324C08">
        <w:t>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_Toc535330553 \h </w:instrText>
      </w:r>
      <w:r>
        <w:fldChar w:fldCharType="separate"/>
      </w:r>
      <w:r>
        <w:t>150</w:t>
      </w:r>
      <w:r>
        <w:fldChar w:fldCharType="end"/>
      </w:r>
    </w:p>
    <w:p w14:paraId="3E74603A" w14:textId="77777777" w:rsidR="00324C08" w:rsidRDefault="00324C08">
      <w:pPr>
        <w:pStyle w:val="TOC3"/>
        <w:rPr>
          <w:rFonts w:asciiTheme="minorHAnsi" w:eastAsiaTheme="minorEastAsia" w:hAnsiTheme="minorHAnsi" w:cstheme="minorBidi"/>
          <w:sz w:val="22"/>
          <w:szCs w:val="22"/>
        </w:rPr>
      </w:pPr>
      <w:r w:rsidRPr="00324C08">
        <w:t>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_Toc535330554 \h </w:instrText>
      </w:r>
      <w:r>
        <w:fldChar w:fldCharType="separate"/>
      </w:r>
      <w:r>
        <w:t>150</w:t>
      </w:r>
      <w:r>
        <w:fldChar w:fldCharType="end"/>
      </w:r>
    </w:p>
    <w:p w14:paraId="119C62D2" w14:textId="77777777" w:rsidR="00324C08" w:rsidRDefault="00324C08">
      <w:pPr>
        <w:pStyle w:val="TOC2"/>
        <w:rPr>
          <w:rFonts w:asciiTheme="minorHAnsi" w:eastAsiaTheme="minorEastAsia" w:hAnsiTheme="minorHAnsi" w:cstheme="minorBidi"/>
          <w:sz w:val="22"/>
          <w:szCs w:val="22"/>
        </w:rPr>
      </w:pPr>
      <w:r w:rsidRPr="00324C08">
        <w:t>8.5</w:t>
      </w:r>
      <w:r w:rsidRPr="00324C08">
        <w:rPr>
          <w:rFonts w:asciiTheme="minorHAnsi" w:eastAsiaTheme="minorEastAsia" w:hAnsiTheme="minorHAnsi"/>
          <w:sz w:val="22"/>
          <w:szCs w:val="22"/>
        </w:rPr>
        <w:tab/>
      </w:r>
      <w:r w:rsidRPr="00400AE2">
        <w:rPr>
          <w:rFonts w:cs="v4.2.0"/>
        </w:rPr>
        <w:t xml:space="preserve">Demodulation of DCH in </w:t>
      </w:r>
      <w:r w:rsidRPr="00400AE2">
        <w:rPr>
          <w:rFonts w:eastAsia="?c?e?o“A‘??S?V?b?N‘I" w:cs="v4.2.0"/>
        </w:rPr>
        <w:t>birth/death propagation conditions</w:t>
      </w:r>
      <w:r>
        <w:tab/>
      </w:r>
      <w:r>
        <w:fldChar w:fldCharType="begin" w:fldLock="1"/>
      </w:r>
      <w:r>
        <w:instrText xml:space="preserve"> PAGEREF _Toc535330555 \h </w:instrText>
      </w:r>
      <w:r>
        <w:fldChar w:fldCharType="separate"/>
      </w:r>
      <w:r>
        <w:t>151</w:t>
      </w:r>
      <w:r>
        <w:fldChar w:fldCharType="end"/>
      </w:r>
    </w:p>
    <w:p w14:paraId="3787CC49" w14:textId="77777777" w:rsidR="00324C08" w:rsidRDefault="00324C08">
      <w:pPr>
        <w:pStyle w:val="TOC3"/>
        <w:rPr>
          <w:rFonts w:asciiTheme="minorHAnsi" w:eastAsiaTheme="minorEastAsia" w:hAnsiTheme="minorHAnsi" w:cstheme="minorBidi"/>
          <w:sz w:val="22"/>
          <w:szCs w:val="22"/>
        </w:rPr>
      </w:pPr>
      <w:r w:rsidRPr="00324C08">
        <w:t>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_Toc535330556 \h </w:instrText>
      </w:r>
      <w:r>
        <w:fldChar w:fldCharType="separate"/>
      </w:r>
      <w:r>
        <w:t>151</w:t>
      </w:r>
      <w:r>
        <w:fldChar w:fldCharType="end"/>
      </w:r>
    </w:p>
    <w:p w14:paraId="6FB4D69F" w14:textId="77777777" w:rsidR="00324C08" w:rsidRDefault="00324C08">
      <w:pPr>
        <w:pStyle w:val="TOC3"/>
        <w:rPr>
          <w:rFonts w:asciiTheme="minorHAnsi" w:eastAsiaTheme="minorEastAsia" w:hAnsiTheme="minorHAnsi" w:cstheme="minorBidi"/>
          <w:sz w:val="22"/>
          <w:szCs w:val="22"/>
        </w:rPr>
      </w:pPr>
      <w:r w:rsidRPr="00324C08">
        <w:t>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_Toc535330557 \h </w:instrText>
      </w:r>
      <w:r>
        <w:fldChar w:fldCharType="separate"/>
      </w:r>
      <w:r>
        <w:t>151</w:t>
      </w:r>
      <w:r>
        <w:fldChar w:fldCharType="end"/>
      </w:r>
    </w:p>
    <w:p w14:paraId="079A8442" w14:textId="77777777" w:rsidR="00324C08" w:rsidRDefault="00324C08">
      <w:pPr>
        <w:pStyle w:val="TOC3"/>
        <w:rPr>
          <w:rFonts w:asciiTheme="minorHAnsi" w:eastAsiaTheme="minorEastAsia" w:hAnsiTheme="minorHAnsi" w:cstheme="minorBidi"/>
          <w:sz w:val="22"/>
          <w:szCs w:val="22"/>
        </w:rPr>
      </w:pPr>
      <w:r w:rsidRPr="00324C08">
        <w:t>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_Toc535330558 \h </w:instrText>
      </w:r>
      <w:r>
        <w:fldChar w:fldCharType="separate"/>
      </w:r>
      <w:r>
        <w:t>151</w:t>
      </w:r>
      <w:r>
        <w:fldChar w:fldCharType="end"/>
      </w:r>
    </w:p>
    <w:p w14:paraId="4DD07A12" w14:textId="77777777" w:rsidR="00324C08" w:rsidRDefault="00324C08">
      <w:pPr>
        <w:pStyle w:val="TOC3"/>
        <w:rPr>
          <w:rFonts w:asciiTheme="minorHAnsi" w:eastAsiaTheme="minorEastAsia" w:hAnsiTheme="minorHAnsi" w:cstheme="minorBidi"/>
          <w:sz w:val="22"/>
          <w:szCs w:val="22"/>
        </w:rPr>
      </w:pPr>
      <w:r w:rsidRPr="00324C08">
        <w:t>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_Toc535330559 \h </w:instrText>
      </w:r>
      <w:r>
        <w:fldChar w:fldCharType="separate"/>
      </w:r>
      <w:r>
        <w:t>151</w:t>
      </w:r>
      <w:r>
        <w:fldChar w:fldCharType="end"/>
      </w:r>
    </w:p>
    <w:p w14:paraId="51E7D0D1" w14:textId="77777777" w:rsidR="00324C08" w:rsidRDefault="00324C08">
      <w:pPr>
        <w:pStyle w:val="TOC4"/>
        <w:rPr>
          <w:rFonts w:asciiTheme="minorHAnsi" w:eastAsiaTheme="minorEastAsia" w:hAnsiTheme="minorHAnsi" w:cstheme="minorBidi"/>
          <w:sz w:val="22"/>
          <w:szCs w:val="22"/>
        </w:rPr>
      </w:pPr>
      <w:r w:rsidRPr="00324C08">
        <w:t>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_Toc535330560 \h </w:instrText>
      </w:r>
      <w:r>
        <w:fldChar w:fldCharType="separate"/>
      </w:r>
      <w:r>
        <w:t>151</w:t>
      </w:r>
      <w:r>
        <w:fldChar w:fldCharType="end"/>
      </w:r>
    </w:p>
    <w:p w14:paraId="4542B851" w14:textId="77777777" w:rsidR="00324C08" w:rsidRDefault="00324C08">
      <w:pPr>
        <w:pStyle w:val="TOC4"/>
        <w:rPr>
          <w:rFonts w:asciiTheme="minorHAnsi" w:eastAsiaTheme="minorEastAsia" w:hAnsiTheme="minorHAnsi" w:cstheme="minorBidi"/>
          <w:sz w:val="22"/>
          <w:szCs w:val="22"/>
        </w:rPr>
      </w:pPr>
      <w:r w:rsidRPr="00324C08">
        <w:t>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_Toc535330561 \h </w:instrText>
      </w:r>
      <w:r>
        <w:fldChar w:fldCharType="separate"/>
      </w:r>
      <w:r>
        <w:t>151</w:t>
      </w:r>
      <w:r>
        <w:fldChar w:fldCharType="end"/>
      </w:r>
    </w:p>
    <w:p w14:paraId="2BA5E5D3" w14:textId="77777777" w:rsidR="00324C08" w:rsidRDefault="00324C08">
      <w:pPr>
        <w:pStyle w:val="TOC3"/>
        <w:rPr>
          <w:rFonts w:asciiTheme="minorHAnsi" w:eastAsiaTheme="minorEastAsia" w:hAnsiTheme="minorHAnsi" w:cstheme="minorBidi"/>
          <w:sz w:val="22"/>
          <w:szCs w:val="22"/>
        </w:rPr>
      </w:pPr>
      <w:r w:rsidRPr="00324C08">
        <w:t>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_Toc535330562 \h </w:instrText>
      </w:r>
      <w:r>
        <w:fldChar w:fldCharType="separate"/>
      </w:r>
      <w:r>
        <w:t>151</w:t>
      </w:r>
      <w:r>
        <w:fldChar w:fldCharType="end"/>
      </w:r>
    </w:p>
    <w:p w14:paraId="166EA6CC" w14:textId="77777777" w:rsidR="00324C08" w:rsidRDefault="00324C08">
      <w:pPr>
        <w:pStyle w:val="TOC2"/>
        <w:rPr>
          <w:rFonts w:asciiTheme="minorHAnsi" w:eastAsiaTheme="minorEastAsia" w:hAnsiTheme="minorHAnsi" w:cstheme="minorBidi"/>
          <w:sz w:val="22"/>
          <w:szCs w:val="22"/>
        </w:rPr>
      </w:pPr>
      <w:r w:rsidRPr="00324C08">
        <w:t>8.5A</w:t>
      </w:r>
      <w:r w:rsidRPr="00324C08">
        <w:rPr>
          <w:rFonts w:asciiTheme="minorHAnsi" w:hAnsiTheme="minorHAnsi"/>
          <w:sz w:val="22"/>
          <w:szCs w:val="22"/>
        </w:rPr>
        <w:tab/>
      </w:r>
      <w:r w:rsidRPr="00400AE2">
        <w:rPr>
          <w:rFonts w:cs="v5.0.0"/>
        </w:rPr>
        <w:t xml:space="preserve">Demodulation of DCH </w:t>
      </w:r>
      <w:r>
        <w:t>in high speed train conditions</w:t>
      </w:r>
      <w:r>
        <w:tab/>
      </w:r>
      <w:r>
        <w:fldChar w:fldCharType="begin" w:fldLock="1"/>
      </w:r>
      <w:r>
        <w:instrText xml:space="preserve"> PAGEREF _Toc535330563 \h </w:instrText>
      </w:r>
      <w:r>
        <w:fldChar w:fldCharType="separate"/>
      </w:r>
      <w:r>
        <w:t>152</w:t>
      </w:r>
      <w:r>
        <w:fldChar w:fldCharType="end"/>
      </w:r>
    </w:p>
    <w:p w14:paraId="2E019D1A" w14:textId="77777777" w:rsidR="00324C08" w:rsidRDefault="00324C08">
      <w:pPr>
        <w:pStyle w:val="TOC3"/>
        <w:rPr>
          <w:rFonts w:asciiTheme="minorHAnsi" w:eastAsiaTheme="minorEastAsia" w:hAnsiTheme="minorHAnsi" w:cstheme="minorBidi"/>
          <w:sz w:val="22"/>
          <w:szCs w:val="22"/>
        </w:rPr>
      </w:pPr>
      <w:r w:rsidRPr="00324C08">
        <w:t>8.5A.1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_Toc535330564 \h </w:instrText>
      </w:r>
      <w:r>
        <w:fldChar w:fldCharType="separate"/>
      </w:r>
      <w:r>
        <w:t>152</w:t>
      </w:r>
      <w:r>
        <w:fldChar w:fldCharType="end"/>
      </w:r>
    </w:p>
    <w:p w14:paraId="0EF4C2BE" w14:textId="77777777" w:rsidR="00324C08" w:rsidRDefault="00324C08">
      <w:pPr>
        <w:pStyle w:val="TOC3"/>
        <w:rPr>
          <w:rFonts w:asciiTheme="minorHAnsi" w:eastAsiaTheme="minorEastAsia" w:hAnsiTheme="minorHAnsi" w:cstheme="minorBidi"/>
          <w:sz w:val="22"/>
          <w:szCs w:val="22"/>
        </w:rPr>
      </w:pPr>
      <w:r w:rsidRPr="00324C08">
        <w:t>8.5A.2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_Toc535330565 \h </w:instrText>
      </w:r>
      <w:r>
        <w:fldChar w:fldCharType="separate"/>
      </w:r>
      <w:r>
        <w:t>152</w:t>
      </w:r>
      <w:r>
        <w:fldChar w:fldCharType="end"/>
      </w:r>
    </w:p>
    <w:p w14:paraId="5EDFB3C3" w14:textId="77777777" w:rsidR="00324C08" w:rsidRDefault="00324C08">
      <w:pPr>
        <w:pStyle w:val="TOC3"/>
        <w:rPr>
          <w:rFonts w:asciiTheme="minorHAnsi" w:eastAsiaTheme="minorEastAsia" w:hAnsiTheme="minorHAnsi" w:cstheme="minorBidi"/>
          <w:sz w:val="22"/>
          <w:szCs w:val="22"/>
        </w:rPr>
      </w:pPr>
      <w:r w:rsidRPr="00324C08">
        <w:t>8.5A.3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_Toc535330566 \h </w:instrText>
      </w:r>
      <w:r>
        <w:fldChar w:fldCharType="separate"/>
      </w:r>
      <w:r>
        <w:t>152</w:t>
      </w:r>
      <w:r>
        <w:fldChar w:fldCharType="end"/>
      </w:r>
    </w:p>
    <w:p w14:paraId="47001748" w14:textId="77777777" w:rsidR="00324C08" w:rsidRDefault="00324C08">
      <w:pPr>
        <w:pStyle w:val="TOC3"/>
        <w:rPr>
          <w:rFonts w:asciiTheme="minorHAnsi" w:eastAsiaTheme="minorEastAsia" w:hAnsiTheme="minorHAnsi" w:cstheme="minorBidi"/>
          <w:sz w:val="22"/>
          <w:szCs w:val="22"/>
        </w:rPr>
      </w:pPr>
      <w:r w:rsidRPr="00324C08">
        <w:t>8.5A.4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_Toc535330567 \h </w:instrText>
      </w:r>
      <w:r>
        <w:fldChar w:fldCharType="separate"/>
      </w:r>
      <w:r>
        <w:t>152</w:t>
      </w:r>
      <w:r>
        <w:fldChar w:fldCharType="end"/>
      </w:r>
    </w:p>
    <w:p w14:paraId="6989FE05" w14:textId="77777777" w:rsidR="00324C08" w:rsidRDefault="00324C08">
      <w:pPr>
        <w:pStyle w:val="TOC4"/>
        <w:rPr>
          <w:rFonts w:asciiTheme="minorHAnsi" w:eastAsiaTheme="minorEastAsia" w:hAnsiTheme="minorHAnsi" w:cstheme="minorBidi"/>
          <w:sz w:val="22"/>
          <w:szCs w:val="22"/>
        </w:rPr>
      </w:pPr>
      <w:r w:rsidRPr="00324C08">
        <w:t>8.5A.4.1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_Toc535330568 \h </w:instrText>
      </w:r>
      <w:r>
        <w:fldChar w:fldCharType="separate"/>
      </w:r>
      <w:r>
        <w:t>152</w:t>
      </w:r>
      <w:r>
        <w:fldChar w:fldCharType="end"/>
      </w:r>
    </w:p>
    <w:p w14:paraId="6DE2EFFD" w14:textId="77777777" w:rsidR="00324C08" w:rsidRDefault="00324C08">
      <w:pPr>
        <w:pStyle w:val="TOC4"/>
        <w:rPr>
          <w:rFonts w:asciiTheme="minorHAnsi" w:eastAsiaTheme="minorEastAsia" w:hAnsiTheme="minorHAnsi" w:cstheme="minorBidi"/>
          <w:sz w:val="22"/>
          <w:szCs w:val="22"/>
        </w:rPr>
      </w:pPr>
      <w:r w:rsidRPr="00324C08">
        <w:t>8.5A.4.2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_Toc535330569 \h </w:instrText>
      </w:r>
      <w:r>
        <w:fldChar w:fldCharType="separate"/>
      </w:r>
      <w:r>
        <w:t>152</w:t>
      </w:r>
      <w:r>
        <w:fldChar w:fldCharType="end"/>
      </w:r>
    </w:p>
    <w:p w14:paraId="361DA583" w14:textId="77777777" w:rsidR="00324C08" w:rsidRDefault="00324C08">
      <w:pPr>
        <w:pStyle w:val="TOC3"/>
        <w:rPr>
          <w:rFonts w:asciiTheme="minorHAnsi" w:eastAsiaTheme="minorEastAsia" w:hAnsiTheme="minorHAnsi" w:cstheme="minorBidi"/>
          <w:sz w:val="22"/>
          <w:szCs w:val="22"/>
        </w:rPr>
      </w:pPr>
      <w:r w:rsidRPr="00324C08">
        <w:t>8.5A.5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_Toc535330570 \h </w:instrText>
      </w:r>
      <w:r>
        <w:fldChar w:fldCharType="separate"/>
      </w:r>
      <w:r>
        <w:t>153</w:t>
      </w:r>
      <w:r>
        <w:fldChar w:fldCharType="end"/>
      </w:r>
    </w:p>
    <w:p w14:paraId="2A635BF2" w14:textId="77777777" w:rsidR="00324C08" w:rsidRDefault="00324C08">
      <w:pPr>
        <w:pStyle w:val="TOC2"/>
        <w:rPr>
          <w:rFonts w:asciiTheme="minorHAnsi" w:eastAsiaTheme="minorEastAsia" w:hAnsiTheme="minorHAnsi" w:cstheme="minorBidi"/>
          <w:sz w:val="22"/>
          <w:szCs w:val="22"/>
        </w:rPr>
      </w:pPr>
      <w:r w:rsidRPr="00324C08">
        <w:t>8.6</w:t>
      </w:r>
      <w:r w:rsidRPr="00324C08">
        <w:rPr>
          <w:rFonts w:asciiTheme="minorHAnsi" w:eastAsiaTheme="minorEastAsia" w:hAnsiTheme="minorHAnsi"/>
          <w:sz w:val="22"/>
          <w:szCs w:val="22"/>
        </w:rPr>
        <w:tab/>
      </w:r>
      <w:r w:rsidRPr="00400AE2">
        <w:rPr>
          <w:rFonts w:cs="v4.2.0"/>
        </w:rPr>
        <w:t>Verification of the internal BLER calculation</w:t>
      </w:r>
      <w:r>
        <w:tab/>
      </w:r>
      <w:r>
        <w:fldChar w:fldCharType="begin" w:fldLock="1"/>
      </w:r>
      <w:r>
        <w:instrText xml:space="preserve"> PAGEREF _Toc535330571 \h </w:instrText>
      </w:r>
      <w:r>
        <w:fldChar w:fldCharType="separate"/>
      </w:r>
      <w:r>
        <w:t>153</w:t>
      </w:r>
      <w:r>
        <w:fldChar w:fldCharType="end"/>
      </w:r>
    </w:p>
    <w:p w14:paraId="40CB2616" w14:textId="77777777" w:rsidR="00324C08" w:rsidRDefault="00324C08">
      <w:pPr>
        <w:pStyle w:val="TOC3"/>
        <w:rPr>
          <w:rFonts w:asciiTheme="minorHAnsi" w:eastAsiaTheme="minorEastAsia" w:hAnsiTheme="minorHAnsi" w:cstheme="minorBidi"/>
          <w:sz w:val="22"/>
          <w:szCs w:val="22"/>
        </w:rPr>
      </w:pPr>
      <w:r w:rsidRPr="00324C08">
        <w:t>8.6.1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_Toc535330572 \h </w:instrText>
      </w:r>
      <w:r>
        <w:fldChar w:fldCharType="separate"/>
      </w:r>
      <w:r>
        <w:t>153</w:t>
      </w:r>
      <w:r>
        <w:fldChar w:fldCharType="end"/>
      </w:r>
    </w:p>
    <w:p w14:paraId="4C80E54B" w14:textId="77777777" w:rsidR="00324C08" w:rsidRDefault="00324C08">
      <w:pPr>
        <w:pStyle w:val="TOC3"/>
        <w:rPr>
          <w:rFonts w:asciiTheme="minorHAnsi" w:eastAsiaTheme="minorEastAsia" w:hAnsiTheme="minorHAnsi" w:cstheme="minorBidi"/>
          <w:sz w:val="22"/>
          <w:szCs w:val="22"/>
        </w:rPr>
      </w:pPr>
      <w:r w:rsidRPr="00324C08">
        <w:t>8.6.2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_Toc535330573 \h </w:instrText>
      </w:r>
      <w:r>
        <w:fldChar w:fldCharType="separate"/>
      </w:r>
      <w:r>
        <w:t>153</w:t>
      </w:r>
      <w:r>
        <w:fldChar w:fldCharType="end"/>
      </w:r>
    </w:p>
    <w:p w14:paraId="07E95D25" w14:textId="77777777" w:rsidR="00324C08" w:rsidRDefault="00324C08">
      <w:pPr>
        <w:pStyle w:val="TOC3"/>
        <w:rPr>
          <w:rFonts w:asciiTheme="minorHAnsi" w:eastAsiaTheme="minorEastAsia" w:hAnsiTheme="minorHAnsi" w:cstheme="minorBidi"/>
          <w:sz w:val="22"/>
          <w:szCs w:val="22"/>
        </w:rPr>
      </w:pPr>
      <w:r w:rsidRPr="00324C08">
        <w:t>8.6.3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_Toc535330574 \h </w:instrText>
      </w:r>
      <w:r>
        <w:fldChar w:fldCharType="separate"/>
      </w:r>
      <w:r>
        <w:t>153</w:t>
      </w:r>
      <w:r>
        <w:fldChar w:fldCharType="end"/>
      </w:r>
    </w:p>
    <w:p w14:paraId="1EA70153" w14:textId="77777777" w:rsidR="00324C08" w:rsidRDefault="00324C08">
      <w:pPr>
        <w:pStyle w:val="TOC3"/>
        <w:rPr>
          <w:rFonts w:asciiTheme="minorHAnsi" w:eastAsiaTheme="minorEastAsia" w:hAnsiTheme="minorHAnsi" w:cstheme="minorBidi"/>
          <w:sz w:val="22"/>
          <w:szCs w:val="22"/>
        </w:rPr>
      </w:pPr>
      <w:r w:rsidRPr="00324C08">
        <w:t>8.6.4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_Toc535330575 \h </w:instrText>
      </w:r>
      <w:r>
        <w:fldChar w:fldCharType="separate"/>
      </w:r>
      <w:r>
        <w:t>154</w:t>
      </w:r>
      <w:r>
        <w:fldChar w:fldCharType="end"/>
      </w:r>
    </w:p>
    <w:p w14:paraId="07EA9F6D" w14:textId="77777777" w:rsidR="00324C08" w:rsidRDefault="00324C08">
      <w:pPr>
        <w:pStyle w:val="TOC4"/>
        <w:rPr>
          <w:rFonts w:asciiTheme="minorHAnsi" w:eastAsiaTheme="minorEastAsia" w:hAnsiTheme="minorHAnsi" w:cstheme="minorBidi"/>
          <w:sz w:val="22"/>
          <w:szCs w:val="22"/>
        </w:rPr>
      </w:pPr>
      <w:r w:rsidRPr="00324C08">
        <w:t>8.6.4.1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_Toc535330576 \h </w:instrText>
      </w:r>
      <w:r>
        <w:fldChar w:fldCharType="separate"/>
      </w:r>
      <w:r>
        <w:t>154</w:t>
      </w:r>
      <w:r>
        <w:fldChar w:fldCharType="end"/>
      </w:r>
    </w:p>
    <w:p w14:paraId="4EF2DD02" w14:textId="77777777" w:rsidR="00324C08" w:rsidRDefault="00324C08">
      <w:pPr>
        <w:pStyle w:val="TOC4"/>
        <w:rPr>
          <w:rFonts w:asciiTheme="minorHAnsi" w:eastAsiaTheme="minorEastAsia" w:hAnsiTheme="minorHAnsi" w:cstheme="minorBidi"/>
          <w:sz w:val="22"/>
          <w:szCs w:val="22"/>
        </w:rPr>
      </w:pPr>
      <w:r w:rsidRPr="00324C08">
        <w:t>8.6.4.2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_Toc535330577 \h </w:instrText>
      </w:r>
      <w:r>
        <w:fldChar w:fldCharType="separate"/>
      </w:r>
      <w:r>
        <w:t>154</w:t>
      </w:r>
      <w:r>
        <w:fldChar w:fldCharType="end"/>
      </w:r>
    </w:p>
    <w:p w14:paraId="56156958" w14:textId="77777777" w:rsidR="00324C08" w:rsidRDefault="00324C08">
      <w:pPr>
        <w:pStyle w:val="TOC3"/>
        <w:rPr>
          <w:rFonts w:asciiTheme="minorHAnsi" w:eastAsiaTheme="minorEastAsia" w:hAnsiTheme="minorHAnsi" w:cstheme="minorBidi"/>
          <w:sz w:val="22"/>
          <w:szCs w:val="22"/>
        </w:rPr>
      </w:pPr>
      <w:r w:rsidRPr="00324C08">
        <w:t>8.6.5</w:t>
      </w:r>
      <w:r w:rsidRPr="00324C08">
        <w:rPr>
          <w:rFonts w:asciiTheme="minorHAnsi" w:eastAsiaTheme="minorEastAsia" w:hAnsiTheme="minorHAnsi"/>
          <w:sz w:val="22"/>
          <w:szCs w:val="22"/>
        </w:rPr>
        <w:tab/>
      </w:r>
      <w:r w:rsidRPr="00400AE2">
        <w:rPr>
          <w:rFonts w:cs="v4.2.0"/>
        </w:rPr>
        <w:t>Test requirement</w:t>
      </w:r>
      <w:r>
        <w:tab/>
      </w:r>
      <w:r>
        <w:fldChar w:fldCharType="begin" w:fldLock="1"/>
      </w:r>
      <w:r>
        <w:instrText xml:space="preserve"> PAGEREF _Toc535330578 \h </w:instrText>
      </w:r>
      <w:r>
        <w:fldChar w:fldCharType="separate"/>
      </w:r>
      <w:r>
        <w:t>154</w:t>
      </w:r>
      <w:r>
        <w:fldChar w:fldCharType="end"/>
      </w:r>
    </w:p>
    <w:p w14:paraId="0E774A16" w14:textId="77777777" w:rsidR="00324C08" w:rsidRDefault="00324C08">
      <w:pPr>
        <w:pStyle w:val="TOC2"/>
        <w:rPr>
          <w:rFonts w:asciiTheme="minorHAnsi" w:eastAsiaTheme="minorEastAsia" w:hAnsiTheme="minorHAnsi" w:cstheme="minorBidi"/>
          <w:sz w:val="22"/>
          <w:szCs w:val="22"/>
        </w:rPr>
      </w:pPr>
      <w:r w:rsidRPr="00324C08">
        <w:t>8.7</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_Toc535330579 \h </w:instrText>
      </w:r>
      <w:r>
        <w:fldChar w:fldCharType="separate"/>
      </w:r>
      <w:r>
        <w:t>154</w:t>
      </w:r>
      <w:r>
        <w:fldChar w:fldCharType="end"/>
      </w:r>
    </w:p>
    <w:p w14:paraId="1161DDCD" w14:textId="77777777" w:rsidR="00324C08" w:rsidRDefault="00324C08">
      <w:pPr>
        <w:pStyle w:val="TOC2"/>
        <w:rPr>
          <w:rFonts w:asciiTheme="minorHAnsi" w:eastAsiaTheme="minorEastAsia" w:hAnsiTheme="minorHAnsi" w:cstheme="minorBidi"/>
          <w:sz w:val="22"/>
          <w:szCs w:val="22"/>
        </w:rPr>
      </w:pPr>
      <w:r w:rsidRPr="00324C08">
        <w:t>8.8</w:t>
      </w:r>
      <w:r w:rsidRPr="00324C08">
        <w:rPr>
          <w:rFonts w:asciiTheme="minorHAnsi" w:eastAsiaTheme="minorEastAsia" w:hAnsiTheme="minorHAnsi"/>
          <w:sz w:val="22"/>
          <w:szCs w:val="22"/>
        </w:rPr>
        <w:tab/>
      </w:r>
      <w:r w:rsidRPr="00400AE2">
        <w:rPr>
          <w:rFonts w:cs="v4.2.0"/>
        </w:rPr>
        <w:t>RACH performance</w:t>
      </w:r>
      <w:r>
        <w:tab/>
      </w:r>
      <w:r>
        <w:fldChar w:fldCharType="begin" w:fldLock="1"/>
      </w:r>
      <w:r>
        <w:instrText xml:space="preserve"> PAGEREF _Toc535330580 \h </w:instrText>
      </w:r>
      <w:r>
        <w:fldChar w:fldCharType="separate"/>
      </w:r>
      <w:r>
        <w:t>154</w:t>
      </w:r>
      <w:r>
        <w:fldChar w:fldCharType="end"/>
      </w:r>
    </w:p>
    <w:p w14:paraId="7286B09A" w14:textId="77777777" w:rsidR="00324C08" w:rsidRDefault="00324C08">
      <w:pPr>
        <w:pStyle w:val="TOC3"/>
        <w:rPr>
          <w:rFonts w:asciiTheme="minorHAnsi" w:eastAsiaTheme="minorEastAsia" w:hAnsiTheme="minorHAnsi" w:cstheme="minorBidi"/>
          <w:sz w:val="22"/>
          <w:szCs w:val="22"/>
        </w:rPr>
      </w:pPr>
      <w:r w:rsidRPr="00324C08">
        <w:t>8.8.1</w:t>
      </w:r>
      <w:r w:rsidRPr="00324C08">
        <w:rPr>
          <w:rFonts w:asciiTheme="minorHAnsi" w:eastAsiaTheme="minorEastAsia" w:hAnsiTheme="minorHAnsi"/>
          <w:sz w:val="22"/>
          <w:szCs w:val="22"/>
        </w:rPr>
        <w:tab/>
      </w:r>
      <w:r w:rsidRPr="00400AE2">
        <w:rPr>
          <w:rFonts w:cs="v4.2.0"/>
        </w:rPr>
        <w:t>RACH preamble detection in static propagation conditions</w:t>
      </w:r>
      <w:r>
        <w:tab/>
      </w:r>
      <w:r>
        <w:fldChar w:fldCharType="begin" w:fldLock="1"/>
      </w:r>
      <w:r>
        <w:instrText xml:space="preserve"> PAGEREF _Toc535330581 \h </w:instrText>
      </w:r>
      <w:r>
        <w:fldChar w:fldCharType="separate"/>
      </w:r>
      <w:r>
        <w:t>154</w:t>
      </w:r>
      <w:r>
        <w:fldChar w:fldCharType="end"/>
      </w:r>
    </w:p>
    <w:p w14:paraId="3431E773" w14:textId="77777777" w:rsidR="00324C08" w:rsidRDefault="00324C08">
      <w:pPr>
        <w:pStyle w:val="TOC4"/>
        <w:rPr>
          <w:rFonts w:asciiTheme="minorHAnsi" w:eastAsiaTheme="minorEastAsia" w:hAnsiTheme="minorHAnsi" w:cstheme="minorBidi"/>
          <w:sz w:val="22"/>
          <w:szCs w:val="22"/>
        </w:rPr>
      </w:pPr>
      <w:r w:rsidRPr="00324C08">
        <w:t>8.8.1.1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_Toc535330582 \h </w:instrText>
      </w:r>
      <w:r>
        <w:fldChar w:fldCharType="separate"/>
      </w:r>
      <w:r>
        <w:t>154</w:t>
      </w:r>
      <w:r>
        <w:fldChar w:fldCharType="end"/>
      </w:r>
    </w:p>
    <w:p w14:paraId="79890901" w14:textId="77777777" w:rsidR="00324C08" w:rsidRDefault="00324C08">
      <w:pPr>
        <w:pStyle w:val="TOC4"/>
        <w:rPr>
          <w:rFonts w:asciiTheme="minorHAnsi" w:eastAsiaTheme="minorEastAsia" w:hAnsiTheme="minorHAnsi" w:cstheme="minorBidi"/>
          <w:sz w:val="22"/>
          <w:szCs w:val="22"/>
        </w:rPr>
      </w:pPr>
      <w:r w:rsidRPr="00324C08">
        <w:t>8.8.1.2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_Toc535330583 \h </w:instrText>
      </w:r>
      <w:r>
        <w:fldChar w:fldCharType="separate"/>
      </w:r>
      <w:r>
        <w:t>154</w:t>
      </w:r>
      <w:r>
        <w:fldChar w:fldCharType="end"/>
      </w:r>
    </w:p>
    <w:p w14:paraId="192B7097" w14:textId="77777777" w:rsidR="00324C08" w:rsidRDefault="00324C08">
      <w:pPr>
        <w:pStyle w:val="TOC4"/>
        <w:rPr>
          <w:rFonts w:asciiTheme="minorHAnsi" w:eastAsiaTheme="minorEastAsia" w:hAnsiTheme="minorHAnsi" w:cstheme="minorBidi"/>
          <w:sz w:val="22"/>
          <w:szCs w:val="22"/>
        </w:rPr>
      </w:pPr>
      <w:r w:rsidRPr="00324C08">
        <w:t>8.8.1.3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_Toc535330584 \h </w:instrText>
      </w:r>
      <w:r>
        <w:fldChar w:fldCharType="separate"/>
      </w:r>
      <w:r>
        <w:t>155</w:t>
      </w:r>
      <w:r>
        <w:fldChar w:fldCharType="end"/>
      </w:r>
    </w:p>
    <w:p w14:paraId="328B02D5" w14:textId="77777777" w:rsidR="00324C08" w:rsidRDefault="00324C08">
      <w:pPr>
        <w:pStyle w:val="TOC4"/>
        <w:rPr>
          <w:rFonts w:asciiTheme="minorHAnsi" w:eastAsiaTheme="minorEastAsia" w:hAnsiTheme="minorHAnsi" w:cstheme="minorBidi"/>
          <w:sz w:val="22"/>
          <w:szCs w:val="22"/>
        </w:rPr>
      </w:pPr>
      <w:r w:rsidRPr="00324C08">
        <w:t>8.8.1.4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_Toc535330585 \h </w:instrText>
      </w:r>
      <w:r>
        <w:fldChar w:fldCharType="separate"/>
      </w:r>
      <w:r>
        <w:t>155</w:t>
      </w:r>
      <w:r>
        <w:fldChar w:fldCharType="end"/>
      </w:r>
    </w:p>
    <w:p w14:paraId="19F88524" w14:textId="77777777" w:rsidR="00324C08" w:rsidRDefault="00324C08">
      <w:pPr>
        <w:pStyle w:val="TOC5"/>
        <w:rPr>
          <w:rFonts w:asciiTheme="minorHAnsi" w:eastAsiaTheme="minorEastAsia" w:hAnsiTheme="minorHAnsi" w:cstheme="minorBidi"/>
          <w:sz w:val="22"/>
          <w:szCs w:val="22"/>
        </w:rPr>
      </w:pPr>
      <w:r w:rsidRPr="00324C08">
        <w:t>8.8.1.4.1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_Toc535330586 \h </w:instrText>
      </w:r>
      <w:r>
        <w:fldChar w:fldCharType="separate"/>
      </w:r>
      <w:r>
        <w:t>155</w:t>
      </w:r>
      <w:r>
        <w:fldChar w:fldCharType="end"/>
      </w:r>
    </w:p>
    <w:p w14:paraId="6E186ECC" w14:textId="77777777" w:rsidR="00324C08" w:rsidRDefault="00324C08">
      <w:pPr>
        <w:pStyle w:val="TOC5"/>
        <w:rPr>
          <w:rFonts w:asciiTheme="minorHAnsi" w:eastAsiaTheme="minorEastAsia" w:hAnsiTheme="minorHAnsi" w:cstheme="minorBidi"/>
          <w:sz w:val="22"/>
          <w:szCs w:val="22"/>
        </w:rPr>
      </w:pPr>
      <w:r w:rsidRPr="00324C08">
        <w:t>8.8.1.4.2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_Toc535330587 \h </w:instrText>
      </w:r>
      <w:r>
        <w:fldChar w:fldCharType="separate"/>
      </w:r>
      <w:r>
        <w:t>155</w:t>
      </w:r>
      <w:r>
        <w:fldChar w:fldCharType="end"/>
      </w:r>
    </w:p>
    <w:p w14:paraId="3A5F7535" w14:textId="77777777" w:rsidR="00324C08" w:rsidRDefault="00324C08">
      <w:pPr>
        <w:pStyle w:val="TOC4"/>
        <w:rPr>
          <w:rFonts w:asciiTheme="minorHAnsi" w:eastAsiaTheme="minorEastAsia" w:hAnsiTheme="minorHAnsi" w:cstheme="minorBidi"/>
          <w:sz w:val="22"/>
          <w:szCs w:val="22"/>
        </w:rPr>
      </w:pPr>
      <w:r w:rsidRPr="00324C08">
        <w:t>8.8.1.5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_Toc535330588 \h </w:instrText>
      </w:r>
      <w:r>
        <w:fldChar w:fldCharType="separate"/>
      </w:r>
      <w:r>
        <w:t>155</w:t>
      </w:r>
      <w:r>
        <w:fldChar w:fldCharType="end"/>
      </w:r>
    </w:p>
    <w:p w14:paraId="7B2037B6" w14:textId="77777777" w:rsidR="00324C08" w:rsidRDefault="00324C08">
      <w:pPr>
        <w:pStyle w:val="TOC3"/>
        <w:rPr>
          <w:rFonts w:asciiTheme="minorHAnsi" w:eastAsiaTheme="minorEastAsia" w:hAnsiTheme="minorHAnsi" w:cstheme="minorBidi"/>
          <w:sz w:val="22"/>
          <w:szCs w:val="22"/>
        </w:rPr>
      </w:pPr>
      <w:r w:rsidRPr="00324C08">
        <w:t>8.8.2A</w:t>
      </w:r>
      <w:r w:rsidRPr="00324C08">
        <w:rPr>
          <w:rFonts w:asciiTheme="minorHAnsi" w:eastAsiaTheme="minorEastAsia" w:hAnsiTheme="minorHAnsi"/>
          <w:sz w:val="22"/>
          <w:szCs w:val="22"/>
        </w:rPr>
        <w:tab/>
      </w:r>
      <w:r w:rsidRPr="00400AE2">
        <w:rPr>
          <w:rFonts w:cs="v4.2.0"/>
        </w:rPr>
        <w:t>RACH preamble detection in high speed train conditions</w:t>
      </w:r>
      <w:r>
        <w:tab/>
      </w:r>
      <w:r>
        <w:fldChar w:fldCharType="begin" w:fldLock="1"/>
      </w:r>
      <w:r>
        <w:instrText xml:space="preserve"> PAGEREF _Toc535330589 \h </w:instrText>
      </w:r>
      <w:r>
        <w:fldChar w:fldCharType="separate"/>
      </w:r>
      <w:r>
        <w:t>156</w:t>
      </w:r>
      <w:r>
        <w:fldChar w:fldCharType="end"/>
      </w:r>
    </w:p>
    <w:p w14:paraId="1E062992" w14:textId="77777777" w:rsidR="00324C08" w:rsidRDefault="00324C08">
      <w:pPr>
        <w:pStyle w:val="TOC4"/>
        <w:rPr>
          <w:rFonts w:asciiTheme="minorHAnsi" w:eastAsiaTheme="minorEastAsia" w:hAnsiTheme="minorHAnsi" w:cstheme="minorBidi"/>
          <w:sz w:val="22"/>
          <w:szCs w:val="22"/>
        </w:rPr>
      </w:pPr>
      <w:r w:rsidRPr="00324C08">
        <w:t>8.8.2A.1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_Toc535330590 \h </w:instrText>
      </w:r>
      <w:r>
        <w:fldChar w:fldCharType="separate"/>
      </w:r>
      <w:r>
        <w:t>156</w:t>
      </w:r>
      <w:r>
        <w:fldChar w:fldCharType="end"/>
      </w:r>
    </w:p>
    <w:p w14:paraId="6D75819B" w14:textId="77777777" w:rsidR="00324C08" w:rsidRDefault="00324C08">
      <w:pPr>
        <w:pStyle w:val="TOC4"/>
        <w:rPr>
          <w:rFonts w:asciiTheme="minorHAnsi" w:eastAsiaTheme="minorEastAsia" w:hAnsiTheme="minorHAnsi" w:cstheme="minorBidi"/>
          <w:sz w:val="22"/>
          <w:szCs w:val="22"/>
        </w:rPr>
      </w:pPr>
      <w:r w:rsidRPr="00324C08">
        <w:t>8.8.2A.2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_Toc535330591 \h </w:instrText>
      </w:r>
      <w:r>
        <w:fldChar w:fldCharType="separate"/>
      </w:r>
      <w:r>
        <w:t>156</w:t>
      </w:r>
      <w:r>
        <w:fldChar w:fldCharType="end"/>
      </w:r>
    </w:p>
    <w:p w14:paraId="4FFA00A8" w14:textId="77777777" w:rsidR="00324C08" w:rsidRDefault="00324C08">
      <w:pPr>
        <w:pStyle w:val="TOC4"/>
        <w:rPr>
          <w:rFonts w:asciiTheme="minorHAnsi" w:eastAsiaTheme="minorEastAsia" w:hAnsiTheme="minorHAnsi" w:cstheme="minorBidi"/>
          <w:sz w:val="22"/>
          <w:szCs w:val="22"/>
        </w:rPr>
      </w:pPr>
      <w:r w:rsidRPr="00324C08">
        <w:t>8.8.2A.3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_Toc535330592 \h </w:instrText>
      </w:r>
      <w:r>
        <w:fldChar w:fldCharType="separate"/>
      </w:r>
      <w:r>
        <w:t>156</w:t>
      </w:r>
      <w:r>
        <w:fldChar w:fldCharType="end"/>
      </w:r>
    </w:p>
    <w:p w14:paraId="44F815DB" w14:textId="77777777" w:rsidR="00324C08" w:rsidRDefault="00324C08">
      <w:pPr>
        <w:pStyle w:val="TOC4"/>
        <w:rPr>
          <w:rFonts w:asciiTheme="minorHAnsi" w:eastAsiaTheme="minorEastAsia" w:hAnsiTheme="minorHAnsi" w:cstheme="minorBidi"/>
          <w:sz w:val="22"/>
          <w:szCs w:val="22"/>
        </w:rPr>
      </w:pPr>
      <w:r w:rsidRPr="00324C08">
        <w:t>8.8.2A.4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_Toc535330593 \h </w:instrText>
      </w:r>
      <w:r>
        <w:fldChar w:fldCharType="separate"/>
      </w:r>
      <w:r>
        <w:t>156</w:t>
      </w:r>
      <w:r>
        <w:fldChar w:fldCharType="end"/>
      </w:r>
    </w:p>
    <w:p w14:paraId="7C6B50D1" w14:textId="77777777" w:rsidR="00324C08" w:rsidRDefault="00324C08">
      <w:pPr>
        <w:pStyle w:val="TOC5"/>
        <w:rPr>
          <w:rFonts w:asciiTheme="minorHAnsi" w:eastAsiaTheme="minorEastAsia" w:hAnsiTheme="minorHAnsi" w:cstheme="minorBidi"/>
          <w:sz w:val="22"/>
          <w:szCs w:val="22"/>
        </w:rPr>
      </w:pPr>
      <w:r w:rsidRPr="00324C08">
        <w:t>8.8.2A.4.1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_Toc535330594 \h </w:instrText>
      </w:r>
      <w:r>
        <w:fldChar w:fldCharType="separate"/>
      </w:r>
      <w:r>
        <w:t>156</w:t>
      </w:r>
      <w:r>
        <w:fldChar w:fldCharType="end"/>
      </w:r>
    </w:p>
    <w:p w14:paraId="3C084F19" w14:textId="77777777" w:rsidR="00324C08" w:rsidRDefault="00324C08">
      <w:pPr>
        <w:pStyle w:val="TOC5"/>
        <w:rPr>
          <w:rFonts w:asciiTheme="minorHAnsi" w:eastAsiaTheme="minorEastAsia" w:hAnsiTheme="minorHAnsi" w:cstheme="minorBidi"/>
          <w:sz w:val="22"/>
          <w:szCs w:val="22"/>
        </w:rPr>
      </w:pPr>
      <w:r w:rsidRPr="00324C08">
        <w:t>8.8.2A.4.2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_Toc535330595 \h </w:instrText>
      </w:r>
      <w:r>
        <w:fldChar w:fldCharType="separate"/>
      </w:r>
      <w:r>
        <w:t>156</w:t>
      </w:r>
      <w:r>
        <w:fldChar w:fldCharType="end"/>
      </w:r>
    </w:p>
    <w:p w14:paraId="25CF3E96" w14:textId="77777777" w:rsidR="00324C08" w:rsidRDefault="00324C08">
      <w:pPr>
        <w:pStyle w:val="TOC4"/>
        <w:rPr>
          <w:rFonts w:asciiTheme="minorHAnsi" w:eastAsiaTheme="minorEastAsia" w:hAnsiTheme="minorHAnsi" w:cstheme="minorBidi"/>
          <w:sz w:val="22"/>
          <w:szCs w:val="22"/>
        </w:rPr>
      </w:pPr>
      <w:r w:rsidRPr="00324C08">
        <w:t>8.8.2A.5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_Toc535330596 \h </w:instrText>
      </w:r>
      <w:r>
        <w:fldChar w:fldCharType="separate"/>
      </w:r>
      <w:r>
        <w:t>157</w:t>
      </w:r>
      <w:r>
        <w:fldChar w:fldCharType="end"/>
      </w:r>
    </w:p>
    <w:p w14:paraId="1AA0C56E" w14:textId="77777777" w:rsidR="00324C08" w:rsidRDefault="00324C08">
      <w:pPr>
        <w:pStyle w:val="TOC3"/>
        <w:rPr>
          <w:rFonts w:asciiTheme="minorHAnsi" w:eastAsiaTheme="minorEastAsia" w:hAnsiTheme="minorHAnsi" w:cstheme="minorBidi"/>
          <w:sz w:val="22"/>
          <w:szCs w:val="22"/>
        </w:rPr>
      </w:pPr>
      <w:r w:rsidRPr="00324C08">
        <w:t>8.8.2</w:t>
      </w:r>
      <w:r w:rsidRPr="00324C08">
        <w:rPr>
          <w:rFonts w:asciiTheme="minorHAnsi" w:eastAsiaTheme="minorEastAsia" w:hAnsiTheme="minorHAnsi"/>
          <w:sz w:val="22"/>
          <w:szCs w:val="22"/>
        </w:rPr>
        <w:tab/>
      </w:r>
      <w:r w:rsidRPr="00400AE2">
        <w:rPr>
          <w:rFonts w:cs="v4.2.0"/>
        </w:rPr>
        <w:t>RACH preamble detection in multipath fading case 3</w:t>
      </w:r>
      <w:r>
        <w:tab/>
      </w:r>
      <w:r>
        <w:fldChar w:fldCharType="begin" w:fldLock="1"/>
      </w:r>
      <w:r>
        <w:instrText xml:space="preserve"> PAGEREF _Toc535330597 \h </w:instrText>
      </w:r>
      <w:r>
        <w:fldChar w:fldCharType="separate"/>
      </w:r>
      <w:r>
        <w:t>157</w:t>
      </w:r>
      <w:r>
        <w:fldChar w:fldCharType="end"/>
      </w:r>
    </w:p>
    <w:p w14:paraId="24C2C4A2" w14:textId="77777777" w:rsidR="00324C08" w:rsidRDefault="00324C08">
      <w:pPr>
        <w:pStyle w:val="TOC4"/>
        <w:rPr>
          <w:rFonts w:asciiTheme="minorHAnsi" w:eastAsiaTheme="minorEastAsia" w:hAnsiTheme="minorHAnsi" w:cstheme="minorBidi"/>
          <w:sz w:val="22"/>
          <w:szCs w:val="22"/>
        </w:rPr>
      </w:pPr>
      <w:r w:rsidRPr="00324C08">
        <w:t>8.8.2.1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_Toc535330598 \h </w:instrText>
      </w:r>
      <w:r>
        <w:fldChar w:fldCharType="separate"/>
      </w:r>
      <w:r>
        <w:t>157</w:t>
      </w:r>
      <w:r>
        <w:fldChar w:fldCharType="end"/>
      </w:r>
    </w:p>
    <w:p w14:paraId="5EFE531E" w14:textId="77777777" w:rsidR="00324C08" w:rsidRDefault="00324C08">
      <w:pPr>
        <w:pStyle w:val="TOC4"/>
        <w:rPr>
          <w:rFonts w:asciiTheme="minorHAnsi" w:eastAsiaTheme="minorEastAsia" w:hAnsiTheme="minorHAnsi" w:cstheme="minorBidi"/>
          <w:sz w:val="22"/>
          <w:szCs w:val="22"/>
        </w:rPr>
      </w:pPr>
      <w:r w:rsidRPr="00324C08">
        <w:t>8.8.2.2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_Toc535330599 \h </w:instrText>
      </w:r>
      <w:r>
        <w:fldChar w:fldCharType="separate"/>
      </w:r>
      <w:r>
        <w:t>157</w:t>
      </w:r>
      <w:r>
        <w:fldChar w:fldCharType="end"/>
      </w:r>
    </w:p>
    <w:p w14:paraId="5DC77EB0" w14:textId="77777777" w:rsidR="00324C08" w:rsidRDefault="00324C08">
      <w:pPr>
        <w:pStyle w:val="TOC4"/>
        <w:rPr>
          <w:rFonts w:asciiTheme="minorHAnsi" w:eastAsiaTheme="minorEastAsia" w:hAnsiTheme="minorHAnsi" w:cstheme="minorBidi"/>
          <w:sz w:val="22"/>
          <w:szCs w:val="22"/>
        </w:rPr>
      </w:pPr>
      <w:r w:rsidRPr="00324C08">
        <w:t>8.8.2.3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_Toc535330600 \h </w:instrText>
      </w:r>
      <w:r>
        <w:fldChar w:fldCharType="separate"/>
      </w:r>
      <w:r>
        <w:t>157</w:t>
      </w:r>
      <w:r>
        <w:fldChar w:fldCharType="end"/>
      </w:r>
    </w:p>
    <w:p w14:paraId="49540924" w14:textId="77777777" w:rsidR="00324C08" w:rsidRDefault="00324C08">
      <w:pPr>
        <w:pStyle w:val="TOC4"/>
        <w:rPr>
          <w:rFonts w:asciiTheme="minorHAnsi" w:eastAsiaTheme="minorEastAsia" w:hAnsiTheme="minorHAnsi" w:cstheme="minorBidi"/>
          <w:sz w:val="22"/>
          <w:szCs w:val="22"/>
        </w:rPr>
      </w:pPr>
      <w:r w:rsidRPr="00324C08">
        <w:t>8.8.2.4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_Toc535330601 \h </w:instrText>
      </w:r>
      <w:r>
        <w:fldChar w:fldCharType="separate"/>
      </w:r>
      <w:r>
        <w:t>157</w:t>
      </w:r>
      <w:r>
        <w:fldChar w:fldCharType="end"/>
      </w:r>
    </w:p>
    <w:p w14:paraId="37EF96CD" w14:textId="77777777" w:rsidR="00324C08" w:rsidRDefault="00324C08">
      <w:pPr>
        <w:pStyle w:val="TOC5"/>
        <w:rPr>
          <w:rFonts w:asciiTheme="minorHAnsi" w:eastAsiaTheme="minorEastAsia" w:hAnsiTheme="minorHAnsi" w:cstheme="minorBidi"/>
          <w:sz w:val="22"/>
          <w:szCs w:val="22"/>
        </w:rPr>
      </w:pPr>
      <w:r w:rsidRPr="00324C08">
        <w:t>8.8.2.4.1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_Toc535330602 \h </w:instrText>
      </w:r>
      <w:r>
        <w:fldChar w:fldCharType="separate"/>
      </w:r>
      <w:r>
        <w:t>157</w:t>
      </w:r>
      <w:r>
        <w:fldChar w:fldCharType="end"/>
      </w:r>
    </w:p>
    <w:p w14:paraId="7D78FF73" w14:textId="77777777" w:rsidR="00324C08" w:rsidRDefault="00324C08">
      <w:pPr>
        <w:pStyle w:val="TOC5"/>
        <w:rPr>
          <w:rFonts w:asciiTheme="minorHAnsi" w:eastAsiaTheme="minorEastAsia" w:hAnsiTheme="minorHAnsi" w:cstheme="minorBidi"/>
          <w:sz w:val="22"/>
          <w:szCs w:val="22"/>
        </w:rPr>
      </w:pPr>
      <w:r w:rsidRPr="00324C08">
        <w:t>8.8.2.4.2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_Toc535330603 \h </w:instrText>
      </w:r>
      <w:r>
        <w:fldChar w:fldCharType="separate"/>
      </w:r>
      <w:r>
        <w:t>157</w:t>
      </w:r>
      <w:r>
        <w:fldChar w:fldCharType="end"/>
      </w:r>
    </w:p>
    <w:p w14:paraId="25ECDBD6" w14:textId="77777777" w:rsidR="00324C08" w:rsidRDefault="00324C08">
      <w:pPr>
        <w:pStyle w:val="TOC4"/>
        <w:rPr>
          <w:rFonts w:asciiTheme="minorHAnsi" w:eastAsiaTheme="minorEastAsia" w:hAnsiTheme="minorHAnsi" w:cstheme="minorBidi"/>
          <w:sz w:val="22"/>
          <w:szCs w:val="22"/>
        </w:rPr>
      </w:pPr>
      <w:r w:rsidRPr="00324C08">
        <w:t>8.8.2.5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_Toc535330604 \h </w:instrText>
      </w:r>
      <w:r>
        <w:fldChar w:fldCharType="separate"/>
      </w:r>
      <w:r>
        <w:t>158</w:t>
      </w:r>
      <w:r>
        <w:fldChar w:fldCharType="end"/>
      </w:r>
    </w:p>
    <w:p w14:paraId="0ABA5A5E" w14:textId="77777777" w:rsidR="00324C08" w:rsidRDefault="00324C08">
      <w:pPr>
        <w:pStyle w:val="TOC3"/>
        <w:rPr>
          <w:rFonts w:asciiTheme="minorHAnsi" w:eastAsiaTheme="minorEastAsia" w:hAnsiTheme="minorHAnsi" w:cstheme="minorBidi"/>
          <w:sz w:val="22"/>
          <w:szCs w:val="22"/>
        </w:rPr>
      </w:pPr>
      <w:r w:rsidRPr="00324C08">
        <w:t>8.8.3</w:t>
      </w:r>
      <w:r w:rsidRPr="00324C08">
        <w:rPr>
          <w:rFonts w:asciiTheme="minorHAnsi" w:eastAsiaTheme="minorEastAsia" w:hAnsiTheme="minorHAnsi"/>
          <w:sz w:val="22"/>
          <w:szCs w:val="22"/>
        </w:rPr>
        <w:tab/>
      </w:r>
      <w:r w:rsidRPr="00400AE2">
        <w:rPr>
          <w:rFonts w:cs="v4.2.0"/>
        </w:rPr>
        <w:t>Demodulation of RACH message in static propagation conditions</w:t>
      </w:r>
      <w:r>
        <w:tab/>
      </w:r>
      <w:r>
        <w:fldChar w:fldCharType="begin" w:fldLock="1"/>
      </w:r>
      <w:r>
        <w:instrText xml:space="preserve"> PAGEREF _Toc535330605 \h </w:instrText>
      </w:r>
      <w:r>
        <w:fldChar w:fldCharType="separate"/>
      </w:r>
      <w:r>
        <w:t>158</w:t>
      </w:r>
      <w:r>
        <w:fldChar w:fldCharType="end"/>
      </w:r>
    </w:p>
    <w:p w14:paraId="2A296F6A" w14:textId="77777777" w:rsidR="00324C08" w:rsidRDefault="00324C08">
      <w:pPr>
        <w:pStyle w:val="TOC4"/>
        <w:rPr>
          <w:rFonts w:asciiTheme="minorHAnsi" w:eastAsiaTheme="minorEastAsia" w:hAnsiTheme="minorHAnsi" w:cstheme="minorBidi"/>
          <w:sz w:val="22"/>
          <w:szCs w:val="22"/>
        </w:rPr>
      </w:pPr>
      <w:r w:rsidRPr="00324C08">
        <w:t>8.8.3.1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_Toc535330606 \h </w:instrText>
      </w:r>
      <w:r>
        <w:fldChar w:fldCharType="separate"/>
      </w:r>
      <w:r>
        <w:t>158</w:t>
      </w:r>
      <w:r>
        <w:fldChar w:fldCharType="end"/>
      </w:r>
    </w:p>
    <w:p w14:paraId="12A3EFE1" w14:textId="77777777" w:rsidR="00324C08" w:rsidRDefault="00324C08">
      <w:pPr>
        <w:pStyle w:val="TOC4"/>
        <w:rPr>
          <w:rFonts w:asciiTheme="minorHAnsi" w:eastAsiaTheme="minorEastAsia" w:hAnsiTheme="minorHAnsi" w:cstheme="minorBidi"/>
          <w:sz w:val="22"/>
          <w:szCs w:val="22"/>
        </w:rPr>
      </w:pPr>
      <w:r w:rsidRPr="00324C08">
        <w:t>8.8.3.2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_Toc535330607 \h </w:instrText>
      </w:r>
      <w:r>
        <w:fldChar w:fldCharType="separate"/>
      </w:r>
      <w:r>
        <w:t>158</w:t>
      </w:r>
      <w:r>
        <w:fldChar w:fldCharType="end"/>
      </w:r>
    </w:p>
    <w:p w14:paraId="36365152" w14:textId="77777777" w:rsidR="00324C08" w:rsidRDefault="00324C08">
      <w:pPr>
        <w:pStyle w:val="TOC4"/>
        <w:rPr>
          <w:rFonts w:asciiTheme="minorHAnsi" w:eastAsiaTheme="minorEastAsia" w:hAnsiTheme="minorHAnsi" w:cstheme="minorBidi"/>
          <w:sz w:val="22"/>
          <w:szCs w:val="22"/>
        </w:rPr>
      </w:pPr>
      <w:r w:rsidRPr="00324C08">
        <w:t>8.8.3.3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_Toc535330608 \h </w:instrText>
      </w:r>
      <w:r>
        <w:fldChar w:fldCharType="separate"/>
      </w:r>
      <w:r>
        <w:t>158</w:t>
      </w:r>
      <w:r>
        <w:fldChar w:fldCharType="end"/>
      </w:r>
    </w:p>
    <w:p w14:paraId="5CDA94AC" w14:textId="77777777" w:rsidR="00324C08" w:rsidRDefault="00324C08">
      <w:pPr>
        <w:pStyle w:val="TOC4"/>
        <w:rPr>
          <w:rFonts w:asciiTheme="minorHAnsi" w:eastAsiaTheme="minorEastAsia" w:hAnsiTheme="minorHAnsi" w:cstheme="minorBidi"/>
          <w:sz w:val="22"/>
          <w:szCs w:val="22"/>
        </w:rPr>
      </w:pPr>
      <w:r w:rsidRPr="00324C08">
        <w:t>8.8.3.4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_Toc535330609 \h </w:instrText>
      </w:r>
      <w:r>
        <w:fldChar w:fldCharType="separate"/>
      </w:r>
      <w:r>
        <w:t>158</w:t>
      </w:r>
      <w:r>
        <w:fldChar w:fldCharType="end"/>
      </w:r>
    </w:p>
    <w:p w14:paraId="48867B2D" w14:textId="77777777" w:rsidR="00324C08" w:rsidRDefault="00324C08">
      <w:pPr>
        <w:pStyle w:val="TOC5"/>
        <w:rPr>
          <w:rFonts w:asciiTheme="minorHAnsi" w:eastAsiaTheme="minorEastAsia" w:hAnsiTheme="minorHAnsi" w:cstheme="minorBidi"/>
          <w:sz w:val="22"/>
          <w:szCs w:val="22"/>
        </w:rPr>
      </w:pPr>
      <w:r w:rsidRPr="00324C08">
        <w:t>8.8.3.4.1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_Toc535330610 \h </w:instrText>
      </w:r>
      <w:r>
        <w:fldChar w:fldCharType="separate"/>
      </w:r>
      <w:r>
        <w:t>158</w:t>
      </w:r>
      <w:r>
        <w:fldChar w:fldCharType="end"/>
      </w:r>
    </w:p>
    <w:p w14:paraId="6A304E61" w14:textId="77777777" w:rsidR="00324C08" w:rsidRDefault="00324C08">
      <w:pPr>
        <w:pStyle w:val="TOC5"/>
        <w:rPr>
          <w:rFonts w:asciiTheme="minorHAnsi" w:eastAsiaTheme="minorEastAsia" w:hAnsiTheme="minorHAnsi" w:cstheme="minorBidi"/>
          <w:sz w:val="22"/>
          <w:szCs w:val="22"/>
        </w:rPr>
      </w:pPr>
      <w:r w:rsidRPr="00324C08">
        <w:t>8.8.3.4.2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_Toc535330611 \h </w:instrText>
      </w:r>
      <w:r>
        <w:fldChar w:fldCharType="separate"/>
      </w:r>
      <w:r>
        <w:t>159</w:t>
      </w:r>
      <w:r>
        <w:fldChar w:fldCharType="end"/>
      </w:r>
    </w:p>
    <w:p w14:paraId="5A3BC1B1" w14:textId="77777777" w:rsidR="00324C08" w:rsidRDefault="00324C08">
      <w:pPr>
        <w:pStyle w:val="TOC4"/>
        <w:rPr>
          <w:rFonts w:asciiTheme="minorHAnsi" w:eastAsiaTheme="minorEastAsia" w:hAnsiTheme="minorHAnsi" w:cstheme="minorBidi"/>
          <w:sz w:val="22"/>
          <w:szCs w:val="22"/>
        </w:rPr>
      </w:pPr>
      <w:r w:rsidRPr="00324C08">
        <w:t>8.8.3.5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_Toc535330612 \h </w:instrText>
      </w:r>
      <w:r>
        <w:fldChar w:fldCharType="separate"/>
      </w:r>
      <w:r>
        <w:t>159</w:t>
      </w:r>
      <w:r>
        <w:fldChar w:fldCharType="end"/>
      </w:r>
    </w:p>
    <w:p w14:paraId="41829711" w14:textId="77777777" w:rsidR="00324C08" w:rsidRDefault="00324C08">
      <w:pPr>
        <w:pStyle w:val="TOC3"/>
        <w:rPr>
          <w:rFonts w:asciiTheme="minorHAnsi" w:eastAsiaTheme="minorEastAsia" w:hAnsiTheme="minorHAnsi" w:cstheme="minorBidi"/>
          <w:sz w:val="22"/>
          <w:szCs w:val="22"/>
        </w:rPr>
      </w:pPr>
      <w:r w:rsidRPr="00324C08">
        <w:lastRenderedPageBreak/>
        <w:t>8.8.4</w:t>
      </w:r>
      <w:r w:rsidRPr="00324C08">
        <w:rPr>
          <w:rFonts w:asciiTheme="minorHAnsi" w:eastAsiaTheme="minorEastAsia" w:hAnsiTheme="minorHAnsi"/>
          <w:sz w:val="22"/>
          <w:szCs w:val="22"/>
        </w:rPr>
        <w:tab/>
      </w:r>
      <w:r w:rsidRPr="00400AE2">
        <w:rPr>
          <w:rFonts w:cs="v4.2.0"/>
        </w:rPr>
        <w:t>Demodulation of RACH message in multipath fading case 3</w:t>
      </w:r>
      <w:r>
        <w:tab/>
      </w:r>
      <w:r>
        <w:fldChar w:fldCharType="begin" w:fldLock="1"/>
      </w:r>
      <w:r>
        <w:instrText xml:space="preserve"> PAGEREF _Toc535330613 \h </w:instrText>
      </w:r>
      <w:r>
        <w:fldChar w:fldCharType="separate"/>
      </w:r>
      <w:r>
        <w:t>160</w:t>
      </w:r>
      <w:r>
        <w:fldChar w:fldCharType="end"/>
      </w:r>
    </w:p>
    <w:p w14:paraId="49EA3301" w14:textId="77777777" w:rsidR="00324C08" w:rsidRDefault="00324C08">
      <w:pPr>
        <w:pStyle w:val="TOC4"/>
        <w:rPr>
          <w:rFonts w:asciiTheme="minorHAnsi" w:eastAsiaTheme="minorEastAsia" w:hAnsiTheme="minorHAnsi" w:cstheme="minorBidi"/>
          <w:sz w:val="22"/>
          <w:szCs w:val="22"/>
        </w:rPr>
      </w:pPr>
      <w:r w:rsidRPr="00324C08">
        <w:t>8.8.4.1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_Toc535330614 \h </w:instrText>
      </w:r>
      <w:r>
        <w:fldChar w:fldCharType="separate"/>
      </w:r>
      <w:r>
        <w:t>160</w:t>
      </w:r>
      <w:r>
        <w:fldChar w:fldCharType="end"/>
      </w:r>
    </w:p>
    <w:p w14:paraId="38B3804F" w14:textId="77777777" w:rsidR="00324C08" w:rsidRDefault="00324C08">
      <w:pPr>
        <w:pStyle w:val="TOC4"/>
        <w:rPr>
          <w:rFonts w:asciiTheme="minorHAnsi" w:eastAsiaTheme="minorEastAsia" w:hAnsiTheme="minorHAnsi" w:cstheme="minorBidi"/>
          <w:sz w:val="22"/>
          <w:szCs w:val="22"/>
        </w:rPr>
      </w:pPr>
      <w:r w:rsidRPr="00324C08">
        <w:t>8.8.4.2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_Toc535330615 \h </w:instrText>
      </w:r>
      <w:r>
        <w:fldChar w:fldCharType="separate"/>
      </w:r>
      <w:r>
        <w:t>160</w:t>
      </w:r>
      <w:r>
        <w:fldChar w:fldCharType="end"/>
      </w:r>
    </w:p>
    <w:p w14:paraId="594E3376" w14:textId="77777777" w:rsidR="00324C08" w:rsidRDefault="00324C08">
      <w:pPr>
        <w:pStyle w:val="TOC4"/>
        <w:rPr>
          <w:rFonts w:asciiTheme="minorHAnsi" w:eastAsiaTheme="minorEastAsia" w:hAnsiTheme="minorHAnsi" w:cstheme="minorBidi"/>
          <w:sz w:val="22"/>
          <w:szCs w:val="22"/>
        </w:rPr>
      </w:pPr>
      <w:r w:rsidRPr="00324C08">
        <w:t>8.8.4.3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_Toc535330616 \h </w:instrText>
      </w:r>
      <w:r>
        <w:fldChar w:fldCharType="separate"/>
      </w:r>
      <w:r>
        <w:t>160</w:t>
      </w:r>
      <w:r>
        <w:fldChar w:fldCharType="end"/>
      </w:r>
    </w:p>
    <w:p w14:paraId="28190AC3" w14:textId="77777777" w:rsidR="00324C08" w:rsidRDefault="00324C08">
      <w:pPr>
        <w:pStyle w:val="TOC4"/>
        <w:rPr>
          <w:rFonts w:asciiTheme="minorHAnsi" w:eastAsiaTheme="minorEastAsia" w:hAnsiTheme="minorHAnsi" w:cstheme="minorBidi"/>
          <w:sz w:val="22"/>
          <w:szCs w:val="22"/>
        </w:rPr>
      </w:pPr>
      <w:r w:rsidRPr="00324C08">
        <w:t>8.8.4.4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_Toc535330617 \h </w:instrText>
      </w:r>
      <w:r>
        <w:fldChar w:fldCharType="separate"/>
      </w:r>
      <w:r>
        <w:t>160</w:t>
      </w:r>
      <w:r>
        <w:fldChar w:fldCharType="end"/>
      </w:r>
    </w:p>
    <w:p w14:paraId="63BEACF6" w14:textId="77777777" w:rsidR="00324C08" w:rsidRDefault="00324C08">
      <w:pPr>
        <w:pStyle w:val="TOC5"/>
        <w:rPr>
          <w:rFonts w:asciiTheme="minorHAnsi" w:eastAsiaTheme="minorEastAsia" w:hAnsiTheme="minorHAnsi" w:cstheme="minorBidi"/>
          <w:sz w:val="22"/>
          <w:szCs w:val="22"/>
        </w:rPr>
      </w:pPr>
      <w:r w:rsidRPr="00324C08">
        <w:t>8.8.4.4.1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_Toc535330618 \h </w:instrText>
      </w:r>
      <w:r>
        <w:fldChar w:fldCharType="separate"/>
      </w:r>
      <w:r>
        <w:t>160</w:t>
      </w:r>
      <w:r>
        <w:fldChar w:fldCharType="end"/>
      </w:r>
    </w:p>
    <w:p w14:paraId="24FE3635" w14:textId="77777777" w:rsidR="00324C08" w:rsidRDefault="00324C08">
      <w:pPr>
        <w:pStyle w:val="TOC5"/>
        <w:rPr>
          <w:rFonts w:asciiTheme="minorHAnsi" w:eastAsiaTheme="minorEastAsia" w:hAnsiTheme="minorHAnsi" w:cstheme="minorBidi"/>
          <w:sz w:val="22"/>
          <w:szCs w:val="22"/>
        </w:rPr>
      </w:pPr>
      <w:r w:rsidRPr="00324C08">
        <w:t>8.8.4.4.2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_Toc535330619 \h </w:instrText>
      </w:r>
      <w:r>
        <w:fldChar w:fldCharType="separate"/>
      </w:r>
      <w:r>
        <w:t>160</w:t>
      </w:r>
      <w:r>
        <w:fldChar w:fldCharType="end"/>
      </w:r>
    </w:p>
    <w:p w14:paraId="477244C1" w14:textId="77777777" w:rsidR="00324C08" w:rsidRDefault="00324C08">
      <w:pPr>
        <w:pStyle w:val="TOC4"/>
        <w:rPr>
          <w:rFonts w:asciiTheme="minorHAnsi" w:eastAsiaTheme="minorEastAsia" w:hAnsiTheme="minorHAnsi" w:cstheme="minorBidi"/>
          <w:sz w:val="22"/>
          <w:szCs w:val="22"/>
        </w:rPr>
      </w:pPr>
      <w:r w:rsidRPr="00324C08">
        <w:t>8.8.4.5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_Toc535330620 \h </w:instrText>
      </w:r>
      <w:r>
        <w:fldChar w:fldCharType="separate"/>
      </w:r>
      <w:r>
        <w:t>161</w:t>
      </w:r>
      <w:r>
        <w:fldChar w:fldCharType="end"/>
      </w:r>
    </w:p>
    <w:p w14:paraId="05C46E1E" w14:textId="77777777" w:rsidR="00324C08" w:rsidRDefault="00324C08">
      <w:pPr>
        <w:pStyle w:val="TOC3"/>
        <w:rPr>
          <w:rFonts w:asciiTheme="minorHAnsi" w:eastAsiaTheme="minorEastAsia" w:hAnsiTheme="minorHAnsi" w:cstheme="minorBidi"/>
          <w:sz w:val="22"/>
          <w:szCs w:val="22"/>
        </w:rPr>
      </w:pPr>
      <w:r w:rsidRPr="00324C08">
        <w:t>8.8.5</w:t>
      </w:r>
      <w:r w:rsidRPr="00324C08">
        <w:rPr>
          <w:rFonts w:asciiTheme="minorHAnsi" w:eastAsiaTheme="minorEastAsia" w:hAnsiTheme="minorHAnsi"/>
          <w:sz w:val="22"/>
          <w:szCs w:val="22"/>
        </w:rPr>
        <w:tab/>
      </w:r>
      <w:r w:rsidRPr="00400AE2">
        <w:rPr>
          <w:rFonts w:cs="v4.2.0"/>
        </w:rPr>
        <w:t>Demodulation of RACH message in high speed train conditions</w:t>
      </w:r>
      <w:r>
        <w:tab/>
      </w:r>
      <w:r>
        <w:fldChar w:fldCharType="begin" w:fldLock="1"/>
      </w:r>
      <w:r>
        <w:instrText xml:space="preserve"> PAGEREF _Toc535330621 \h </w:instrText>
      </w:r>
      <w:r>
        <w:fldChar w:fldCharType="separate"/>
      </w:r>
      <w:r>
        <w:t>161</w:t>
      </w:r>
      <w:r>
        <w:fldChar w:fldCharType="end"/>
      </w:r>
    </w:p>
    <w:p w14:paraId="5BC12BBF" w14:textId="77777777" w:rsidR="00324C08" w:rsidRDefault="00324C08">
      <w:pPr>
        <w:pStyle w:val="TOC4"/>
        <w:rPr>
          <w:rFonts w:asciiTheme="minorHAnsi" w:eastAsiaTheme="minorEastAsia" w:hAnsiTheme="minorHAnsi" w:cstheme="minorBidi"/>
          <w:sz w:val="22"/>
          <w:szCs w:val="22"/>
        </w:rPr>
      </w:pPr>
      <w:r w:rsidRPr="00324C08">
        <w:t>8.8.5.1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_Toc535330622 \h </w:instrText>
      </w:r>
      <w:r>
        <w:fldChar w:fldCharType="separate"/>
      </w:r>
      <w:r>
        <w:t>161</w:t>
      </w:r>
      <w:r>
        <w:fldChar w:fldCharType="end"/>
      </w:r>
    </w:p>
    <w:p w14:paraId="1CB816BB" w14:textId="77777777" w:rsidR="00324C08" w:rsidRDefault="00324C08">
      <w:pPr>
        <w:pStyle w:val="TOC4"/>
        <w:rPr>
          <w:rFonts w:asciiTheme="minorHAnsi" w:eastAsiaTheme="minorEastAsia" w:hAnsiTheme="minorHAnsi" w:cstheme="minorBidi"/>
          <w:sz w:val="22"/>
          <w:szCs w:val="22"/>
        </w:rPr>
      </w:pPr>
      <w:r w:rsidRPr="00324C08">
        <w:t>8.8.5.2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_Toc535330623 \h </w:instrText>
      </w:r>
      <w:r>
        <w:fldChar w:fldCharType="separate"/>
      </w:r>
      <w:r>
        <w:t>161</w:t>
      </w:r>
      <w:r>
        <w:fldChar w:fldCharType="end"/>
      </w:r>
    </w:p>
    <w:p w14:paraId="5D4CBD54" w14:textId="77777777" w:rsidR="00324C08" w:rsidRDefault="00324C08">
      <w:pPr>
        <w:pStyle w:val="TOC4"/>
        <w:rPr>
          <w:rFonts w:asciiTheme="minorHAnsi" w:eastAsiaTheme="minorEastAsia" w:hAnsiTheme="minorHAnsi" w:cstheme="minorBidi"/>
          <w:sz w:val="22"/>
          <w:szCs w:val="22"/>
        </w:rPr>
      </w:pPr>
      <w:r w:rsidRPr="00324C08">
        <w:t>8.8.5.3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_Toc535330624 \h </w:instrText>
      </w:r>
      <w:r>
        <w:fldChar w:fldCharType="separate"/>
      </w:r>
      <w:r>
        <w:t>161</w:t>
      </w:r>
      <w:r>
        <w:fldChar w:fldCharType="end"/>
      </w:r>
    </w:p>
    <w:p w14:paraId="64081E99" w14:textId="77777777" w:rsidR="00324C08" w:rsidRDefault="00324C08">
      <w:pPr>
        <w:pStyle w:val="TOC4"/>
        <w:rPr>
          <w:rFonts w:asciiTheme="minorHAnsi" w:eastAsiaTheme="minorEastAsia" w:hAnsiTheme="minorHAnsi" w:cstheme="minorBidi"/>
          <w:sz w:val="22"/>
          <w:szCs w:val="22"/>
        </w:rPr>
      </w:pPr>
      <w:r w:rsidRPr="00324C08">
        <w:t>8.8.5.4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_Toc535330625 \h </w:instrText>
      </w:r>
      <w:r>
        <w:fldChar w:fldCharType="separate"/>
      </w:r>
      <w:r>
        <w:t>161</w:t>
      </w:r>
      <w:r>
        <w:fldChar w:fldCharType="end"/>
      </w:r>
    </w:p>
    <w:p w14:paraId="268AC0AE" w14:textId="77777777" w:rsidR="00324C08" w:rsidRDefault="00324C08">
      <w:pPr>
        <w:pStyle w:val="TOC5"/>
        <w:rPr>
          <w:rFonts w:asciiTheme="minorHAnsi" w:eastAsiaTheme="minorEastAsia" w:hAnsiTheme="minorHAnsi" w:cstheme="minorBidi"/>
          <w:sz w:val="22"/>
          <w:szCs w:val="22"/>
        </w:rPr>
      </w:pPr>
      <w:r w:rsidRPr="00324C08">
        <w:t>8.8.5.4.1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_Toc535330626 \h </w:instrText>
      </w:r>
      <w:r>
        <w:fldChar w:fldCharType="separate"/>
      </w:r>
      <w:r>
        <w:t>161</w:t>
      </w:r>
      <w:r>
        <w:fldChar w:fldCharType="end"/>
      </w:r>
    </w:p>
    <w:p w14:paraId="340E98AC" w14:textId="77777777" w:rsidR="00324C08" w:rsidRDefault="00324C08">
      <w:pPr>
        <w:pStyle w:val="TOC5"/>
        <w:rPr>
          <w:rFonts w:asciiTheme="minorHAnsi" w:eastAsiaTheme="minorEastAsia" w:hAnsiTheme="minorHAnsi" w:cstheme="minorBidi"/>
          <w:sz w:val="22"/>
          <w:szCs w:val="22"/>
        </w:rPr>
      </w:pPr>
      <w:r w:rsidRPr="00324C08">
        <w:t>8.8.5.4.2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_Toc535330627 \h </w:instrText>
      </w:r>
      <w:r>
        <w:fldChar w:fldCharType="separate"/>
      </w:r>
      <w:r>
        <w:t>162</w:t>
      </w:r>
      <w:r>
        <w:fldChar w:fldCharType="end"/>
      </w:r>
    </w:p>
    <w:p w14:paraId="2F03C093" w14:textId="77777777" w:rsidR="00324C08" w:rsidRDefault="00324C08">
      <w:pPr>
        <w:pStyle w:val="TOC4"/>
        <w:rPr>
          <w:rFonts w:asciiTheme="minorHAnsi" w:eastAsiaTheme="minorEastAsia" w:hAnsiTheme="minorHAnsi" w:cstheme="minorBidi"/>
          <w:sz w:val="22"/>
          <w:szCs w:val="22"/>
        </w:rPr>
      </w:pPr>
      <w:r w:rsidRPr="00324C08">
        <w:t>8.8.5.5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_Toc535330628 \h </w:instrText>
      </w:r>
      <w:r>
        <w:fldChar w:fldCharType="separate"/>
      </w:r>
      <w:r>
        <w:t>162</w:t>
      </w:r>
      <w:r>
        <w:fldChar w:fldCharType="end"/>
      </w:r>
    </w:p>
    <w:p w14:paraId="3DFF82D2" w14:textId="77777777" w:rsidR="00324C08" w:rsidRDefault="00324C08">
      <w:pPr>
        <w:pStyle w:val="TOC2"/>
        <w:rPr>
          <w:rFonts w:asciiTheme="minorHAnsi" w:eastAsiaTheme="minorEastAsia" w:hAnsiTheme="minorHAnsi" w:cstheme="minorBidi"/>
          <w:sz w:val="22"/>
          <w:szCs w:val="22"/>
        </w:rPr>
      </w:pPr>
      <w:r w:rsidRPr="00324C08">
        <w:t>8.9</w:t>
      </w:r>
      <w:r w:rsidRPr="00324C08">
        <w:rPr>
          <w:rFonts w:asciiTheme="minorHAnsi" w:eastAsiaTheme="minorEastAsia" w:hAnsiTheme="minorHAnsi"/>
          <w:sz w:val="22"/>
          <w:szCs w:val="22"/>
        </w:rPr>
        <w:tab/>
      </w:r>
      <w:r w:rsidRPr="00400AE2">
        <w:rPr>
          <w:rFonts w:cs="v4.2.0"/>
        </w:rPr>
        <w:t>(void)</w:t>
      </w:r>
      <w:r>
        <w:tab/>
      </w:r>
      <w:r>
        <w:fldChar w:fldCharType="begin" w:fldLock="1"/>
      </w:r>
      <w:r>
        <w:instrText xml:space="preserve"> PAGEREF _Toc535330629 \h </w:instrText>
      </w:r>
      <w:r>
        <w:fldChar w:fldCharType="separate"/>
      </w:r>
      <w:r>
        <w:t>163</w:t>
      </w:r>
      <w:r>
        <w:fldChar w:fldCharType="end"/>
      </w:r>
    </w:p>
    <w:p w14:paraId="0E4A8DB4" w14:textId="77777777" w:rsidR="00324C08" w:rsidRDefault="00324C08">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rsidRPr="00400AE2">
        <w:rPr>
          <w:rFonts w:cs="v4.2.0"/>
        </w:rPr>
        <w:t>(void)</w:t>
      </w:r>
      <w:r>
        <w:tab/>
      </w:r>
      <w:r>
        <w:fldChar w:fldCharType="begin" w:fldLock="1"/>
      </w:r>
      <w:r>
        <w:instrText xml:space="preserve"> PAGEREF _Toc535330630 \h </w:instrText>
      </w:r>
      <w:r>
        <w:fldChar w:fldCharType="separate"/>
      </w:r>
      <w:r>
        <w:t>163</w:t>
      </w:r>
      <w:r>
        <w:fldChar w:fldCharType="end"/>
      </w:r>
    </w:p>
    <w:p w14:paraId="5D2AFCF1" w14:textId="77777777" w:rsidR="00324C08" w:rsidRDefault="00324C08">
      <w:pPr>
        <w:pStyle w:val="TOC2"/>
        <w:rPr>
          <w:rFonts w:asciiTheme="minorHAnsi" w:eastAsiaTheme="minorEastAsia" w:hAnsiTheme="minorHAnsi" w:cstheme="minorBidi"/>
          <w:sz w:val="22"/>
          <w:szCs w:val="22"/>
        </w:rPr>
      </w:pPr>
      <w:r w:rsidRPr="00324C08">
        <w:t>8.11</w:t>
      </w:r>
      <w:r w:rsidRPr="00324C08">
        <w:rPr>
          <w:rFonts w:asciiTheme="minorHAnsi" w:eastAsiaTheme="minorEastAsia" w:hAnsiTheme="minorHAnsi"/>
          <w:sz w:val="22"/>
          <w:szCs w:val="22"/>
        </w:rPr>
        <w:tab/>
      </w:r>
      <w:r w:rsidRPr="00400AE2">
        <w:rPr>
          <w:rFonts w:cs="v4.2.0"/>
        </w:rPr>
        <w:t>Performance of signalling detection for HS-DPCCH</w:t>
      </w:r>
      <w:r>
        <w:tab/>
      </w:r>
      <w:r>
        <w:fldChar w:fldCharType="begin" w:fldLock="1"/>
      </w:r>
      <w:r>
        <w:instrText xml:space="preserve"> PAGEREF _Toc535330631 \h </w:instrText>
      </w:r>
      <w:r>
        <w:fldChar w:fldCharType="separate"/>
      </w:r>
      <w:r>
        <w:t>163</w:t>
      </w:r>
      <w:r>
        <w:fldChar w:fldCharType="end"/>
      </w:r>
    </w:p>
    <w:p w14:paraId="55369F7D" w14:textId="77777777" w:rsidR="00324C08" w:rsidRDefault="00324C08">
      <w:pPr>
        <w:pStyle w:val="TOC3"/>
        <w:rPr>
          <w:rFonts w:asciiTheme="minorHAnsi" w:eastAsiaTheme="minorEastAsia" w:hAnsiTheme="minorHAnsi" w:cstheme="minorBidi"/>
          <w:sz w:val="22"/>
          <w:szCs w:val="22"/>
        </w:rPr>
      </w:pPr>
      <w:r w:rsidRPr="00324C08">
        <w:t>8.11.1</w:t>
      </w:r>
      <w:r w:rsidRPr="00324C08">
        <w:rPr>
          <w:rFonts w:asciiTheme="minorHAnsi" w:eastAsiaTheme="minorEastAsia" w:hAnsiTheme="minorHAnsi"/>
          <w:sz w:val="22"/>
          <w:szCs w:val="22"/>
        </w:rPr>
        <w:tab/>
      </w:r>
      <w:r w:rsidRPr="00400AE2">
        <w:rPr>
          <w:rFonts w:cs="v4.2.0"/>
        </w:rPr>
        <w:t>ACK false alarm in static propagation conditions</w:t>
      </w:r>
      <w:r>
        <w:tab/>
      </w:r>
      <w:r>
        <w:fldChar w:fldCharType="begin" w:fldLock="1"/>
      </w:r>
      <w:r>
        <w:instrText xml:space="preserve"> PAGEREF _Toc535330632 \h </w:instrText>
      </w:r>
      <w:r>
        <w:fldChar w:fldCharType="separate"/>
      </w:r>
      <w:r>
        <w:t>163</w:t>
      </w:r>
      <w:r>
        <w:fldChar w:fldCharType="end"/>
      </w:r>
    </w:p>
    <w:p w14:paraId="2B915481" w14:textId="77777777" w:rsidR="00324C08" w:rsidRDefault="00324C08">
      <w:pPr>
        <w:pStyle w:val="TOC4"/>
        <w:rPr>
          <w:rFonts w:asciiTheme="minorHAnsi" w:eastAsiaTheme="minorEastAsia" w:hAnsiTheme="minorHAnsi" w:cstheme="minorBidi"/>
          <w:sz w:val="22"/>
          <w:szCs w:val="22"/>
        </w:rPr>
      </w:pPr>
      <w:r w:rsidRPr="00324C08">
        <w:t>8.11.1.1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_Toc535330633 \h </w:instrText>
      </w:r>
      <w:r>
        <w:fldChar w:fldCharType="separate"/>
      </w:r>
      <w:r>
        <w:t>163</w:t>
      </w:r>
      <w:r>
        <w:fldChar w:fldCharType="end"/>
      </w:r>
    </w:p>
    <w:p w14:paraId="0163A764" w14:textId="77777777" w:rsidR="00324C08" w:rsidRDefault="00324C08">
      <w:pPr>
        <w:pStyle w:val="TOC4"/>
        <w:rPr>
          <w:rFonts w:asciiTheme="minorHAnsi" w:eastAsiaTheme="minorEastAsia" w:hAnsiTheme="minorHAnsi" w:cstheme="minorBidi"/>
          <w:sz w:val="22"/>
          <w:szCs w:val="22"/>
        </w:rPr>
      </w:pPr>
      <w:r w:rsidRPr="00324C08">
        <w:t>8.11.1.2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_Toc535330634 \h </w:instrText>
      </w:r>
      <w:r>
        <w:fldChar w:fldCharType="separate"/>
      </w:r>
      <w:r>
        <w:t>163</w:t>
      </w:r>
      <w:r>
        <w:fldChar w:fldCharType="end"/>
      </w:r>
    </w:p>
    <w:p w14:paraId="67196897" w14:textId="77777777" w:rsidR="00324C08" w:rsidRDefault="00324C08">
      <w:pPr>
        <w:pStyle w:val="TOC4"/>
        <w:rPr>
          <w:rFonts w:asciiTheme="minorHAnsi" w:eastAsiaTheme="minorEastAsia" w:hAnsiTheme="minorHAnsi" w:cstheme="minorBidi"/>
          <w:sz w:val="22"/>
          <w:szCs w:val="22"/>
        </w:rPr>
      </w:pPr>
      <w:r w:rsidRPr="00324C08">
        <w:t>8.11.1.3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_Toc535330635 \h </w:instrText>
      </w:r>
      <w:r>
        <w:fldChar w:fldCharType="separate"/>
      </w:r>
      <w:r>
        <w:t>163</w:t>
      </w:r>
      <w:r>
        <w:fldChar w:fldCharType="end"/>
      </w:r>
    </w:p>
    <w:p w14:paraId="54CE4AB6" w14:textId="77777777" w:rsidR="00324C08" w:rsidRDefault="00324C08">
      <w:pPr>
        <w:pStyle w:val="TOC4"/>
        <w:rPr>
          <w:rFonts w:asciiTheme="minorHAnsi" w:eastAsiaTheme="minorEastAsia" w:hAnsiTheme="minorHAnsi" w:cstheme="minorBidi"/>
          <w:sz w:val="22"/>
          <w:szCs w:val="22"/>
        </w:rPr>
      </w:pPr>
      <w:r w:rsidRPr="00324C08">
        <w:t>8.11.1.4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_Toc535330636 \h </w:instrText>
      </w:r>
      <w:r>
        <w:fldChar w:fldCharType="separate"/>
      </w:r>
      <w:r>
        <w:t>163</w:t>
      </w:r>
      <w:r>
        <w:fldChar w:fldCharType="end"/>
      </w:r>
    </w:p>
    <w:p w14:paraId="091515F7" w14:textId="77777777" w:rsidR="00324C08" w:rsidRDefault="00324C08">
      <w:pPr>
        <w:pStyle w:val="TOC5"/>
        <w:rPr>
          <w:rFonts w:asciiTheme="minorHAnsi" w:eastAsiaTheme="minorEastAsia" w:hAnsiTheme="minorHAnsi" w:cstheme="minorBidi"/>
          <w:sz w:val="22"/>
          <w:szCs w:val="22"/>
        </w:rPr>
      </w:pPr>
      <w:r w:rsidRPr="00324C08">
        <w:t>8.11.1.4.1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_Toc535330637 \h </w:instrText>
      </w:r>
      <w:r>
        <w:fldChar w:fldCharType="separate"/>
      </w:r>
      <w:r>
        <w:t>163</w:t>
      </w:r>
      <w:r>
        <w:fldChar w:fldCharType="end"/>
      </w:r>
    </w:p>
    <w:p w14:paraId="08F86326" w14:textId="77777777" w:rsidR="00324C08" w:rsidRDefault="00324C08">
      <w:pPr>
        <w:pStyle w:val="TOC5"/>
        <w:rPr>
          <w:rFonts w:asciiTheme="minorHAnsi" w:eastAsiaTheme="minorEastAsia" w:hAnsiTheme="minorHAnsi" w:cstheme="minorBidi"/>
          <w:sz w:val="22"/>
          <w:szCs w:val="22"/>
        </w:rPr>
      </w:pPr>
      <w:r w:rsidRPr="00324C08">
        <w:t>8.11.1.4.2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_Toc535330638 \h </w:instrText>
      </w:r>
      <w:r>
        <w:fldChar w:fldCharType="separate"/>
      </w:r>
      <w:r>
        <w:t>163</w:t>
      </w:r>
      <w:r>
        <w:fldChar w:fldCharType="end"/>
      </w:r>
    </w:p>
    <w:p w14:paraId="3C00680B" w14:textId="77777777" w:rsidR="00324C08" w:rsidRDefault="00324C08">
      <w:pPr>
        <w:pStyle w:val="TOC4"/>
        <w:rPr>
          <w:rFonts w:asciiTheme="minorHAnsi" w:eastAsiaTheme="minorEastAsia" w:hAnsiTheme="minorHAnsi" w:cstheme="minorBidi"/>
          <w:sz w:val="22"/>
          <w:szCs w:val="22"/>
        </w:rPr>
      </w:pPr>
      <w:r w:rsidRPr="00324C08">
        <w:t>8.11.1.5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_Toc535330639 \h </w:instrText>
      </w:r>
      <w:r>
        <w:fldChar w:fldCharType="separate"/>
      </w:r>
      <w:r>
        <w:t>164</w:t>
      </w:r>
      <w:r>
        <w:fldChar w:fldCharType="end"/>
      </w:r>
    </w:p>
    <w:p w14:paraId="76A45385" w14:textId="77777777" w:rsidR="00324C08" w:rsidRDefault="00324C08">
      <w:pPr>
        <w:pStyle w:val="TOC3"/>
        <w:rPr>
          <w:rFonts w:asciiTheme="minorHAnsi" w:eastAsiaTheme="minorEastAsia" w:hAnsiTheme="minorHAnsi" w:cstheme="minorBidi"/>
          <w:sz w:val="22"/>
          <w:szCs w:val="22"/>
        </w:rPr>
      </w:pPr>
      <w:r w:rsidRPr="00324C08">
        <w:t>8.11.2</w:t>
      </w:r>
      <w:r w:rsidRPr="00324C08">
        <w:rPr>
          <w:rFonts w:asciiTheme="minorHAnsi" w:eastAsiaTheme="minorEastAsia" w:hAnsiTheme="minorHAnsi"/>
          <w:sz w:val="22"/>
          <w:szCs w:val="22"/>
        </w:rPr>
        <w:tab/>
      </w:r>
      <w:r w:rsidRPr="00400AE2">
        <w:rPr>
          <w:rFonts w:cs="v4.2.0"/>
        </w:rPr>
        <w:t>ACK false alarm in multipath fading conditions</w:t>
      </w:r>
      <w:r>
        <w:tab/>
      </w:r>
      <w:r>
        <w:fldChar w:fldCharType="begin" w:fldLock="1"/>
      </w:r>
      <w:r>
        <w:instrText xml:space="preserve"> PAGEREF _Toc535330640 \h </w:instrText>
      </w:r>
      <w:r>
        <w:fldChar w:fldCharType="separate"/>
      </w:r>
      <w:r>
        <w:t>164</w:t>
      </w:r>
      <w:r>
        <w:fldChar w:fldCharType="end"/>
      </w:r>
    </w:p>
    <w:p w14:paraId="19251A3E" w14:textId="77777777" w:rsidR="00324C08" w:rsidRDefault="00324C08">
      <w:pPr>
        <w:pStyle w:val="TOC4"/>
        <w:rPr>
          <w:rFonts w:asciiTheme="minorHAnsi" w:eastAsiaTheme="minorEastAsia" w:hAnsiTheme="minorHAnsi" w:cstheme="minorBidi"/>
          <w:sz w:val="22"/>
          <w:szCs w:val="22"/>
        </w:rPr>
      </w:pPr>
      <w:r w:rsidRPr="00324C08">
        <w:t>8.11.2.1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_Toc535330641 \h </w:instrText>
      </w:r>
      <w:r>
        <w:fldChar w:fldCharType="separate"/>
      </w:r>
      <w:r>
        <w:t>164</w:t>
      </w:r>
      <w:r>
        <w:fldChar w:fldCharType="end"/>
      </w:r>
    </w:p>
    <w:p w14:paraId="3F6C78FE" w14:textId="77777777" w:rsidR="00324C08" w:rsidRDefault="00324C08">
      <w:pPr>
        <w:pStyle w:val="TOC4"/>
        <w:rPr>
          <w:rFonts w:asciiTheme="minorHAnsi" w:eastAsiaTheme="minorEastAsia" w:hAnsiTheme="minorHAnsi" w:cstheme="minorBidi"/>
          <w:sz w:val="22"/>
          <w:szCs w:val="22"/>
        </w:rPr>
      </w:pPr>
      <w:r w:rsidRPr="00324C08">
        <w:t>8.11.2.2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_Toc535330642 \h </w:instrText>
      </w:r>
      <w:r>
        <w:fldChar w:fldCharType="separate"/>
      </w:r>
      <w:r>
        <w:t>164</w:t>
      </w:r>
      <w:r>
        <w:fldChar w:fldCharType="end"/>
      </w:r>
    </w:p>
    <w:p w14:paraId="3F6A7227" w14:textId="77777777" w:rsidR="00324C08" w:rsidRDefault="00324C08">
      <w:pPr>
        <w:pStyle w:val="TOC4"/>
        <w:rPr>
          <w:rFonts w:asciiTheme="minorHAnsi" w:eastAsiaTheme="minorEastAsia" w:hAnsiTheme="minorHAnsi" w:cstheme="minorBidi"/>
          <w:sz w:val="22"/>
          <w:szCs w:val="22"/>
        </w:rPr>
      </w:pPr>
      <w:r w:rsidRPr="00324C08">
        <w:t>8.11.2.3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_Toc535330643 \h </w:instrText>
      </w:r>
      <w:r>
        <w:fldChar w:fldCharType="separate"/>
      </w:r>
      <w:r>
        <w:t>164</w:t>
      </w:r>
      <w:r>
        <w:fldChar w:fldCharType="end"/>
      </w:r>
    </w:p>
    <w:p w14:paraId="71AA1FC0" w14:textId="77777777" w:rsidR="00324C08" w:rsidRDefault="00324C08">
      <w:pPr>
        <w:pStyle w:val="TOC4"/>
        <w:rPr>
          <w:rFonts w:asciiTheme="minorHAnsi" w:eastAsiaTheme="minorEastAsia" w:hAnsiTheme="minorHAnsi" w:cstheme="minorBidi"/>
          <w:sz w:val="22"/>
          <w:szCs w:val="22"/>
        </w:rPr>
      </w:pPr>
      <w:r w:rsidRPr="00324C08">
        <w:t>8.11.2.4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_Toc535330644 \h </w:instrText>
      </w:r>
      <w:r>
        <w:fldChar w:fldCharType="separate"/>
      </w:r>
      <w:r>
        <w:t>164</w:t>
      </w:r>
      <w:r>
        <w:fldChar w:fldCharType="end"/>
      </w:r>
    </w:p>
    <w:p w14:paraId="269103EF" w14:textId="77777777" w:rsidR="00324C08" w:rsidRDefault="00324C08">
      <w:pPr>
        <w:pStyle w:val="TOC5"/>
        <w:rPr>
          <w:rFonts w:asciiTheme="minorHAnsi" w:eastAsiaTheme="minorEastAsia" w:hAnsiTheme="minorHAnsi" w:cstheme="minorBidi"/>
          <w:sz w:val="22"/>
          <w:szCs w:val="22"/>
        </w:rPr>
      </w:pPr>
      <w:r w:rsidRPr="00324C08">
        <w:t>8.11.2.4.1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_Toc535330645 \h </w:instrText>
      </w:r>
      <w:r>
        <w:fldChar w:fldCharType="separate"/>
      </w:r>
      <w:r>
        <w:t>164</w:t>
      </w:r>
      <w:r>
        <w:fldChar w:fldCharType="end"/>
      </w:r>
    </w:p>
    <w:p w14:paraId="2450B2FB" w14:textId="77777777" w:rsidR="00324C08" w:rsidRDefault="00324C08">
      <w:pPr>
        <w:pStyle w:val="TOC5"/>
        <w:rPr>
          <w:rFonts w:asciiTheme="minorHAnsi" w:eastAsiaTheme="minorEastAsia" w:hAnsiTheme="minorHAnsi" w:cstheme="minorBidi"/>
          <w:sz w:val="22"/>
          <w:szCs w:val="22"/>
        </w:rPr>
      </w:pPr>
      <w:r w:rsidRPr="00324C08">
        <w:t>8.11.2.4.2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_Toc535330646 \h </w:instrText>
      </w:r>
      <w:r>
        <w:fldChar w:fldCharType="separate"/>
      </w:r>
      <w:r>
        <w:t>164</w:t>
      </w:r>
      <w:r>
        <w:fldChar w:fldCharType="end"/>
      </w:r>
    </w:p>
    <w:p w14:paraId="46EF01C7" w14:textId="77777777" w:rsidR="00324C08" w:rsidRDefault="00324C08">
      <w:pPr>
        <w:pStyle w:val="TOC4"/>
        <w:rPr>
          <w:rFonts w:asciiTheme="minorHAnsi" w:eastAsiaTheme="minorEastAsia" w:hAnsiTheme="minorHAnsi" w:cstheme="minorBidi"/>
          <w:sz w:val="22"/>
          <w:szCs w:val="22"/>
        </w:rPr>
      </w:pPr>
      <w:r w:rsidRPr="00324C08">
        <w:t>8.11.2.5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_Toc535330647 \h </w:instrText>
      </w:r>
      <w:r>
        <w:fldChar w:fldCharType="separate"/>
      </w:r>
      <w:r>
        <w:t>165</w:t>
      </w:r>
      <w:r>
        <w:fldChar w:fldCharType="end"/>
      </w:r>
    </w:p>
    <w:p w14:paraId="5A240AC7" w14:textId="77777777" w:rsidR="00324C08" w:rsidRDefault="00324C08">
      <w:pPr>
        <w:pStyle w:val="TOC3"/>
        <w:rPr>
          <w:rFonts w:asciiTheme="minorHAnsi" w:eastAsiaTheme="minorEastAsia" w:hAnsiTheme="minorHAnsi" w:cstheme="minorBidi"/>
          <w:sz w:val="22"/>
          <w:szCs w:val="22"/>
        </w:rPr>
      </w:pPr>
      <w:r w:rsidRPr="00324C08">
        <w:t>8.11.3</w:t>
      </w:r>
      <w:r w:rsidRPr="00324C08">
        <w:rPr>
          <w:rFonts w:asciiTheme="minorHAnsi" w:eastAsiaTheme="minorEastAsia" w:hAnsiTheme="minorHAnsi"/>
          <w:sz w:val="22"/>
          <w:szCs w:val="22"/>
        </w:rPr>
        <w:tab/>
      </w:r>
      <w:r w:rsidRPr="00400AE2">
        <w:rPr>
          <w:rFonts w:cs="v4.2.0"/>
        </w:rPr>
        <w:t>ACK mis-detection in static propagation conditions</w:t>
      </w:r>
      <w:r>
        <w:tab/>
      </w:r>
      <w:r>
        <w:fldChar w:fldCharType="begin" w:fldLock="1"/>
      </w:r>
      <w:r>
        <w:instrText xml:space="preserve"> PAGEREF _Toc535330648 \h </w:instrText>
      </w:r>
      <w:r>
        <w:fldChar w:fldCharType="separate"/>
      </w:r>
      <w:r>
        <w:t>165</w:t>
      </w:r>
      <w:r>
        <w:fldChar w:fldCharType="end"/>
      </w:r>
    </w:p>
    <w:p w14:paraId="33BE6C2E" w14:textId="77777777" w:rsidR="00324C08" w:rsidRDefault="00324C08">
      <w:pPr>
        <w:pStyle w:val="TOC4"/>
        <w:rPr>
          <w:rFonts w:asciiTheme="minorHAnsi" w:eastAsiaTheme="minorEastAsia" w:hAnsiTheme="minorHAnsi" w:cstheme="minorBidi"/>
          <w:sz w:val="22"/>
          <w:szCs w:val="22"/>
        </w:rPr>
      </w:pPr>
      <w:r w:rsidRPr="00324C08">
        <w:t>8.11.3.1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_Toc535330649 \h </w:instrText>
      </w:r>
      <w:r>
        <w:fldChar w:fldCharType="separate"/>
      </w:r>
      <w:r>
        <w:t>165</w:t>
      </w:r>
      <w:r>
        <w:fldChar w:fldCharType="end"/>
      </w:r>
    </w:p>
    <w:p w14:paraId="2B48EC2A" w14:textId="77777777" w:rsidR="00324C08" w:rsidRDefault="00324C08">
      <w:pPr>
        <w:pStyle w:val="TOC4"/>
        <w:rPr>
          <w:rFonts w:asciiTheme="minorHAnsi" w:eastAsiaTheme="minorEastAsia" w:hAnsiTheme="minorHAnsi" w:cstheme="minorBidi"/>
          <w:sz w:val="22"/>
          <w:szCs w:val="22"/>
        </w:rPr>
      </w:pPr>
      <w:r w:rsidRPr="00324C08">
        <w:t>8.11.3.2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_Toc535330650 \h </w:instrText>
      </w:r>
      <w:r>
        <w:fldChar w:fldCharType="separate"/>
      </w:r>
      <w:r>
        <w:t>165</w:t>
      </w:r>
      <w:r>
        <w:fldChar w:fldCharType="end"/>
      </w:r>
    </w:p>
    <w:p w14:paraId="2798DDBA" w14:textId="77777777" w:rsidR="00324C08" w:rsidRDefault="00324C08">
      <w:pPr>
        <w:pStyle w:val="TOC4"/>
        <w:rPr>
          <w:rFonts w:asciiTheme="minorHAnsi" w:eastAsiaTheme="minorEastAsia" w:hAnsiTheme="minorHAnsi" w:cstheme="minorBidi"/>
          <w:sz w:val="22"/>
          <w:szCs w:val="22"/>
        </w:rPr>
      </w:pPr>
      <w:r w:rsidRPr="00324C08">
        <w:t>8.11.3.3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_Toc535330651 \h </w:instrText>
      </w:r>
      <w:r>
        <w:fldChar w:fldCharType="separate"/>
      </w:r>
      <w:r>
        <w:t>165</w:t>
      </w:r>
      <w:r>
        <w:fldChar w:fldCharType="end"/>
      </w:r>
    </w:p>
    <w:p w14:paraId="2E7EF393" w14:textId="77777777" w:rsidR="00324C08" w:rsidRDefault="00324C08">
      <w:pPr>
        <w:pStyle w:val="TOC4"/>
        <w:rPr>
          <w:rFonts w:asciiTheme="minorHAnsi" w:eastAsiaTheme="minorEastAsia" w:hAnsiTheme="minorHAnsi" w:cstheme="minorBidi"/>
          <w:sz w:val="22"/>
          <w:szCs w:val="22"/>
        </w:rPr>
      </w:pPr>
      <w:r w:rsidRPr="00324C08">
        <w:t>8.11.3.4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_Toc535330652 \h </w:instrText>
      </w:r>
      <w:r>
        <w:fldChar w:fldCharType="separate"/>
      </w:r>
      <w:r>
        <w:t>165</w:t>
      </w:r>
      <w:r>
        <w:fldChar w:fldCharType="end"/>
      </w:r>
    </w:p>
    <w:p w14:paraId="5753216C" w14:textId="77777777" w:rsidR="00324C08" w:rsidRDefault="00324C08">
      <w:pPr>
        <w:pStyle w:val="TOC5"/>
        <w:rPr>
          <w:rFonts w:asciiTheme="minorHAnsi" w:eastAsiaTheme="minorEastAsia" w:hAnsiTheme="minorHAnsi" w:cstheme="minorBidi"/>
          <w:sz w:val="22"/>
          <w:szCs w:val="22"/>
        </w:rPr>
      </w:pPr>
      <w:r w:rsidRPr="00324C08">
        <w:t>8.11.3.4.1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_Toc535330653 \h </w:instrText>
      </w:r>
      <w:r>
        <w:fldChar w:fldCharType="separate"/>
      </w:r>
      <w:r>
        <w:t>165</w:t>
      </w:r>
      <w:r>
        <w:fldChar w:fldCharType="end"/>
      </w:r>
    </w:p>
    <w:p w14:paraId="2B360FF7" w14:textId="77777777" w:rsidR="00324C08" w:rsidRDefault="00324C08">
      <w:pPr>
        <w:pStyle w:val="TOC5"/>
        <w:rPr>
          <w:rFonts w:asciiTheme="minorHAnsi" w:eastAsiaTheme="minorEastAsia" w:hAnsiTheme="minorHAnsi" w:cstheme="minorBidi"/>
          <w:sz w:val="22"/>
          <w:szCs w:val="22"/>
        </w:rPr>
      </w:pPr>
      <w:r w:rsidRPr="00324C08">
        <w:t>8.11.3.4.2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_Toc535330654 \h </w:instrText>
      </w:r>
      <w:r>
        <w:fldChar w:fldCharType="separate"/>
      </w:r>
      <w:r>
        <w:t>166</w:t>
      </w:r>
      <w:r>
        <w:fldChar w:fldCharType="end"/>
      </w:r>
    </w:p>
    <w:p w14:paraId="540F4781" w14:textId="77777777" w:rsidR="00324C08" w:rsidRDefault="00324C08">
      <w:pPr>
        <w:pStyle w:val="TOC4"/>
        <w:rPr>
          <w:rFonts w:asciiTheme="minorHAnsi" w:eastAsiaTheme="minorEastAsia" w:hAnsiTheme="minorHAnsi" w:cstheme="minorBidi"/>
          <w:sz w:val="22"/>
          <w:szCs w:val="22"/>
        </w:rPr>
      </w:pPr>
      <w:r w:rsidRPr="00324C08">
        <w:t>8.11.3.5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_Toc535330655 \h </w:instrText>
      </w:r>
      <w:r>
        <w:fldChar w:fldCharType="separate"/>
      </w:r>
      <w:r>
        <w:t>166</w:t>
      </w:r>
      <w:r>
        <w:fldChar w:fldCharType="end"/>
      </w:r>
    </w:p>
    <w:p w14:paraId="6936F25B" w14:textId="77777777" w:rsidR="00324C08" w:rsidRDefault="00324C08">
      <w:pPr>
        <w:pStyle w:val="TOC3"/>
        <w:rPr>
          <w:rFonts w:asciiTheme="minorHAnsi" w:eastAsiaTheme="minorEastAsia" w:hAnsiTheme="minorHAnsi" w:cstheme="minorBidi"/>
          <w:sz w:val="22"/>
          <w:szCs w:val="22"/>
        </w:rPr>
      </w:pPr>
      <w:r w:rsidRPr="00324C08">
        <w:t>8.11.4</w:t>
      </w:r>
      <w:r w:rsidRPr="00324C08">
        <w:rPr>
          <w:rFonts w:asciiTheme="minorHAnsi" w:eastAsiaTheme="minorEastAsia" w:hAnsiTheme="minorHAnsi"/>
          <w:sz w:val="22"/>
          <w:szCs w:val="22"/>
        </w:rPr>
        <w:tab/>
      </w:r>
      <w:r w:rsidRPr="00400AE2">
        <w:rPr>
          <w:rFonts w:cs="v4.2.0"/>
        </w:rPr>
        <w:t>ACK mis-detection in multipath fading conditions</w:t>
      </w:r>
      <w:r>
        <w:tab/>
      </w:r>
      <w:r>
        <w:fldChar w:fldCharType="begin" w:fldLock="1"/>
      </w:r>
      <w:r>
        <w:instrText xml:space="preserve"> PAGEREF _Toc535330656 \h </w:instrText>
      </w:r>
      <w:r>
        <w:fldChar w:fldCharType="separate"/>
      </w:r>
      <w:r>
        <w:t>166</w:t>
      </w:r>
      <w:r>
        <w:fldChar w:fldCharType="end"/>
      </w:r>
    </w:p>
    <w:p w14:paraId="7BFC8CBC" w14:textId="77777777" w:rsidR="00324C08" w:rsidRDefault="00324C08">
      <w:pPr>
        <w:pStyle w:val="TOC4"/>
        <w:rPr>
          <w:rFonts w:asciiTheme="minorHAnsi" w:eastAsiaTheme="minorEastAsia" w:hAnsiTheme="minorHAnsi" w:cstheme="minorBidi"/>
          <w:sz w:val="22"/>
          <w:szCs w:val="22"/>
        </w:rPr>
      </w:pPr>
      <w:r w:rsidRPr="00324C08">
        <w:t>8.11.4.1</w:t>
      </w:r>
      <w:r w:rsidRPr="00324C08">
        <w:rPr>
          <w:rFonts w:asciiTheme="minorHAnsi" w:eastAsiaTheme="minorEastAsia" w:hAnsiTheme="minorHAnsi"/>
          <w:sz w:val="22"/>
          <w:szCs w:val="22"/>
        </w:rPr>
        <w:tab/>
      </w:r>
      <w:r w:rsidRPr="00400AE2">
        <w:rPr>
          <w:rFonts w:cs="v4.2.0"/>
        </w:rPr>
        <w:t>Definition and applicability</w:t>
      </w:r>
      <w:r>
        <w:tab/>
      </w:r>
      <w:r>
        <w:fldChar w:fldCharType="begin" w:fldLock="1"/>
      </w:r>
      <w:r>
        <w:instrText xml:space="preserve"> PAGEREF _Toc535330657 \h </w:instrText>
      </w:r>
      <w:r>
        <w:fldChar w:fldCharType="separate"/>
      </w:r>
      <w:r>
        <w:t>166</w:t>
      </w:r>
      <w:r>
        <w:fldChar w:fldCharType="end"/>
      </w:r>
    </w:p>
    <w:p w14:paraId="22AFF5EB" w14:textId="77777777" w:rsidR="00324C08" w:rsidRDefault="00324C08">
      <w:pPr>
        <w:pStyle w:val="TOC4"/>
        <w:rPr>
          <w:rFonts w:asciiTheme="minorHAnsi" w:eastAsiaTheme="minorEastAsia" w:hAnsiTheme="minorHAnsi" w:cstheme="minorBidi"/>
          <w:sz w:val="22"/>
          <w:szCs w:val="22"/>
        </w:rPr>
      </w:pPr>
      <w:r w:rsidRPr="00324C08">
        <w:t>8.11.4.2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_Toc535330658 \h </w:instrText>
      </w:r>
      <w:r>
        <w:fldChar w:fldCharType="separate"/>
      </w:r>
      <w:r>
        <w:t>166</w:t>
      </w:r>
      <w:r>
        <w:fldChar w:fldCharType="end"/>
      </w:r>
    </w:p>
    <w:p w14:paraId="537A0852" w14:textId="77777777" w:rsidR="00324C08" w:rsidRDefault="00324C08">
      <w:pPr>
        <w:pStyle w:val="TOC4"/>
        <w:rPr>
          <w:rFonts w:asciiTheme="minorHAnsi" w:eastAsiaTheme="minorEastAsia" w:hAnsiTheme="minorHAnsi" w:cstheme="minorBidi"/>
          <w:sz w:val="22"/>
          <w:szCs w:val="22"/>
        </w:rPr>
      </w:pPr>
      <w:r w:rsidRPr="00324C08">
        <w:t>8.11.4.3</w:t>
      </w:r>
      <w:r w:rsidRPr="00324C08">
        <w:rPr>
          <w:rFonts w:asciiTheme="minorHAnsi" w:eastAsiaTheme="minorEastAsia" w:hAnsiTheme="minorHAnsi"/>
          <w:sz w:val="22"/>
          <w:szCs w:val="22"/>
        </w:rPr>
        <w:tab/>
      </w:r>
      <w:r w:rsidRPr="00400AE2">
        <w:rPr>
          <w:rFonts w:cs="v4.2.0"/>
        </w:rPr>
        <w:t>Test purpose</w:t>
      </w:r>
      <w:r>
        <w:tab/>
      </w:r>
      <w:r>
        <w:fldChar w:fldCharType="begin" w:fldLock="1"/>
      </w:r>
      <w:r>
        <w:instrText xml:space="preserve"> PAGEREF _Toc535330659 \h </w:instrText>
      </w:r>
      <w:r>
        <w:fldChar w:fldCharType="separate"/>
      </w:r>
      <w:r>
        <w:t>166</w:t>
      </w:r>
      <w:r>
        <w:fldChar w:fldCharType="end"/>
      </w:r>
    </w:p>
    <w:p w14:paraId="0B9E045D" w14:textId="77777777" w:rsidR="00324C08" w:rsidRDefault="00324C08">
      <w:pPr>
        <w:pStyle w:val="TOC4"/>
        <w:rPr>
          <w:rFonts w:asciiTheme="minorHAnsi" w:eastAsiaTheme="minorEastAsia" w:hAnsiTheme="minorHAnsi" w:cstheme="minorBidi"/>
          <w:sz w:val="22"/>
          <w:szCs w:val="22"/>
        </w:rPr>
      </w:pPr>
      <w:r w:rsidRPr="00324C08">
        <w:t>8.11.4.4</w:t>
      </w:r>
      <w:r w:rsidRPr="00324C08">
        <w:rPr>
          <w:rFonts w:asciiTheme="minorHAnsi" w:eastAsiaTheme="minorEastAsia" w:hAnsiTheme="minorHAnsi"/>
          <w:sz w:val="22"/>
          <w:szCs w:val="22"/>
        </w:rPr>
        <w:tab/>
      </w:r>
      <w:r w:rsidRPr="00400AE2">
        <w:rPr>
          <w:rFonts w:cs="v4.2.0"/>
        </w:rPr>
        <w:t>Method of test</w:t>
      </w:r>
      <w:r>
        <w:tab/>
      </w:r>
      <w:r>
        <w:fldChar w:fldCharType="begin" w:fldLock="1"/>
      </w:r>
      <w:r>
        <w:instrText xml:space="preserve"> PAGEREF _Toc535330660 \h </w:instrText>
      </w:r>
      <w:r>
        <w:fldChar w:fldCharType="separate"/>
      </w:r>
      <w:r>
        <w:t>166</w:t>
      </w:r>
      <w:r>
        <w:fldChar w:fldCharType="end"/>
      </w:r>
    </w:p>
    <w:p w14:paraId="481A1DB4" w14:textId="77777777" w:rsidR="00324C08" w:rsidRDefault="00324C08">
      <w:pPr>
        <w:pStyle w:val="TOC5"/>
        <w:rPr>
          <w:rFonts w:asciiTheme="minorHAnsi" w:eastAsiaTheme="minorEastAsia" w:hAnsiTheme="minorHAnsi" w:cstheme="minorBidi"/>
          <w:sz w:val="22"/>
          <w:szCs w:val="22"/>
        </w:rPr>
      </w:pPr>
      <w:r w:rsidRPr="00324C08">
        <w:t>8.11.4.4.1</w:t>
      </w:r>
      <w:r w:rsidRPr="00324C08">
        <w:rPr>
          <w:rFonts w:asciiTheme="minorHAnsi" w:eastAsiaTheme="minorEastAsia" w:hAnsiTheme="minorHAnsi"/>
          <w:sz w:val="22"/>
          <w:szCs w:val="22"/>
        </w:rPr>
        <w:tab/>
      </w:r>
      <w:r w:rsidRPr="00400AE2">
        <w:rPr>
          <w:rFonts w:cs="v4.2.0"/>
        </w:rPr>
        <w:t>Initial conditions</w:t>
      </w:r>
      <w:r>
        <w:tab/>
      </w:r>
      <w:r>
        <w:fldChar w:fldCharType="begin" w:fldLock="1"/>
      </w:r>
      <w:r>
        <w:instrText xml:space="preserve"> PAGEREF _Toc535330661 \h </w:instrText>
      </w:r>
      <w:r>
        <w:fldChar w:fldCharType="separate"/>
      </w:r>
      <w:r>
        <w:t>166</w:t>
      </w:r>
      <w:r>
        <w:fldChar w:fldCharType="end"/>
      </w:r>
    </w:p>
    <w:p w14:paraId="2CF26BE4" w14:textId="77777777" w:rsidR="00324C08" w:rsidRDefault="00324C08">
      <w:pPr>
        <w:pStyle w:val="TOC5"/>
        <w:rPr>
          <w:rFonts w:asciiTheme="minorHAnsi" w:eastAsiaTheme="minorEastAsia" w:hAnsiTheme="minorHAnsi" w:cstheme="minorBidi"/>
          <w:sz w:val="22"/>
          <w:szCs w:val="22"/>
        </w:rPr>
      </w:pPr>
      <w:r w:rsidRPr="00324C08">
        <w:t>8.11.4.4.2</w:t>
      </w:r>
      <w:r w:rsidRPr="00324C08">
        <w:rPr>
          <w:rFonts w:asciiTheme="minorHAnsi" w:eastAsiaTheme="minorEastAsia" w:hAnsiTheme="minorHAnsi"/>
          <w:sz w:val="22"/>
          <w:szCs w:val="22"/>
        </w:rPr>
        <w:tab/>
      </w:r>
      <w:r w:rsidRPr="00400AE2">
        <w:rPr>
          <w:rFonts w:cs="v4.2.0"/>
        </w:rPr>
        <w:t>Procedure</w:t>
      </w:r>
      <w:r>
        <w:tab/>
      </w:r>
      <w:r>
        <w:fldChar w:fldCharType="begin" w:fldLock="1"/>
      </w:r>
      <w:r>
        <w:instrText xml:space="preserve"> PAGEREF _Toc535330662 \h </w:instrText>
      </w:r>
      <w:r>
        <w:fldChar w:fldCharType="separate"/>
      </w:r>
      <w:r>
        <w:t>167</w:t>
      </w:r>
      <w:r>
        <w:fldChar w:fldCharType="end"/>
      </w:r>
    </w:p>
    <w:p w14:paraId="6B21DA13" w14:textId="77777777" w:rsidR="00324C08" w:rsidRDefault="00324C08">
      <w:pPr>
        <w:pStyle w:val="TOC4"/>
        <w:rPr>
          <w:rFonts w:asciiTheme="minorHAnsi" w:eastAsiaTheme="minorEastAsia" w:hAnsiTheme="minorHAnsi" w:cstheme="minorBidi"/>
          <w:sz w:val="22"/>
          <w:szCs w:val="22"/>
        </w:rPr>
      </w:pPr>
      <w:r w:rsidRPr="00324C08">
        <w:t>8.11.4.5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_Toc535330663 \h </w:instrText>
      </w:r>
      <w:r>
        <w:fldChar w:fldCharType="separate"/>
      </w:r>
      <w:r>
        <w:t>167</w:t>
      </w:r>
      <w:r>
        <w:fldChar w:fldCharType="end"/>
      </w:r>
    </w:p>
    <w:p w14:paraId="0CB7F95A" w14:textId="77777777" w:rsidR="00324C08" w:rsidRDefault="00324C08">
      <w:pPr>
        <w:pStyle w:val="TOC2"/>
        <w:rPr>
          <w:rFonts w:asciiTheme="minorHAnsi" w:eastAsiaTheme="minorEastAsia" w:hAnsiTheme="minorHAnsi" w:cstheme="minorBidi"/>
          <w:sz w:val="22"/>
          <w:szCs w:val="22"/>
        </w:rPr>
      </w:pPr>
      <w:r>
        <w:t>8.11A</w:t>
      </w:r>
      <w:r>
        <w:rPr>
          <w:rFonts w:asciiTheme="minorHAnsi" w:eastAsiaTheme="minorEastAsia" w:hAnsiTheme="minorHAnsi" w:cstheme="minorBidi"/>
          <w:sz w:val="22"/>
          <w:szCs w:val="22"/>
        </w:rPr>
        <w:tab/>
      </w:r>
      <w:r>
        <w:t>Performance of signalling detection for 4C-HSDPA HS-DPCCH</w:t>
      </w:r>
      <w:r>
        <w:tab/>
      </w:r>
      <w:r>
        <w:fldChar w:fldCharType="begin" w:fldLock="1"/>
      </w:r>
      <w:r>
        <w:instrText xml:space="preserve"> PAGEREF _Toc535330664 \h </w:instrText>
      </w:r>
      <w:r>
        <w:fldChar w:fldCharType="separate"/>
      </w:r>
      <w:r>
        <w:t>167</w:t>
      </w:r>
      <w:r>
        <w:fldChar w:fldCharType="end"/>
      </w:r>
    </w:p>
    <w:p w14:paraId="08E59B49" w14:textId="77777777" w:rsidR="00324C08" w:rsidRDefault="00324C08">
      <w:pPr>
        <w:pStyle w:val="TOC3"/>
        <w:rPr>
          <w:rFonts w:asciiTheme="minorHAnsi" w:eastAsiaTheme="minorEastAsia" w:hAnsiTheme="minorHAnsi" w:cstheme="minorBidi"/>
          <w:sz w:val="22"/>
          <w:szCs w:val="22"/>
        </w:rPr>
      </w:pPr>
      <w:r>
        <w:t>8.11A.1</w:t>
      </w:r>
      <w:r>
        <w:rPr>
          <w:rFonts w:asciiTheme="minorHAnsi" w:eastAsiaTheme="minorEastAsia" w:hAnsiTheme="minorHAnsi" w:cstheme="minorBidi"/>
          <w:sz w:val="22"/>
          <w:szCs w:val="22"/>
        </w:rPr>
        <w:tab/>
      </w:r>
      <w:r>
        <w:t>ACK false alarm for 4C-HSDPA in static propagation conditions</w:t>
      </w:r>
      <w:r>
        <w:tab/>
      </w:r>
      <w:r>
        <w:fldChar w:fldCharType="begin" w:fldLock="1"/>
      </w:r>
      <w:r>
        <w:instrText xml:space="preserve"> PAGEREF _Toc535330665 \h </w:instrText>
      </w:r>
      <w:r>
        <w:fldChar w:fldCharType="separate"/>
      </w:r>
      <w:r>
        <w:t>168</w:t>
      </w:r>
      <w:r>
        <w:fldChar w:fldCharType="end"/>
      </w:r>
    </w:p>
    <w:p w14:paraId="6B82EBBA" w14:textId="77777777" w:rsidR="00324C08" w:rsidRDefault="00324C08">
      <w:pPr>
        <w:pStyle w:val="TOC4"/>
        <w:rPr>
          <w:rFonts w:asciiTheme="minorHAnsi" w:eastAsiaTheme="minorEastAsia" w:hAnsiTheme="minorHAnsi" w:cstheme="minorBidi"/>
          <w:sz w:val="22"/>
          <w:szCs w:val="22"/>
        </w:rPr>
      </w:pPr>
      <w:r>
        <w:t>8.11A.1.1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_Toc535330666 \h </w:instrText>
      </w:r>
      <w:r>
        <w:fldChar w:fldCharType="separate"/>
      </w:r>
      <w:r>
        <w:t>168</w:t>
      </w:r>
      <w:r>
        <w:fldChar w:fldCharType="end"/>
      </w:r>
    </w:p>
    <w:p w14:paraId="189A1EDB" w14:textId="77777777" w:rsidR="00324C08" w:rsidRDefault="00324C08">
      <w:pPr>
        <w:pStyle w:val="TOC4"/>
        <w:rPr>
          <w:rFonts w:asciiTheme="minorHAnsi" w:eastAsiaTheme="minorEastAsia" w:hAnsiTheme="minorHAnsi" w:cstheme="minorBidi"/>
          <w:sz w:val="22"/>
          <w:szCs w:val="22"/>
        </w:rPr>
      </w:pPr>
      <w:r>
        <w:t>8.11A.1.2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_Toc535330667 \h </w:instrText>
      </w:r>
      <w:r>
        <w:fldChar w:fldCharType="separate"/>
      </w:r>
      <w:r>
        <w:t>168</w:t>
      </w:r>
      <w:r>
        <w:fldChar w:fldCharType="end"/>
      </w:r>
    </w:p>
    <w:p w14:paraId="6B9E7AC4" w14:textId="77777777" w:rsidR="00324C08" w:rsidRDefault="00324C08">
      <w:pPr>
        <w:pStyle w:val="TOC4"/>
        <w:rPr>
          <w:rFonts w:asciiTheme="minorHAnsi" w:eastAsiaTheme="minorEastAsia" w:hAnsiTheme="minorHAnsi" w:cstheme="minorBidi"/>
          <w:sz w:val="22"/>
          <w:szCs w:val="22"/>
        </w:rPr>
      </w:pPr>
      <w:r>
        <w:t>8.11A.1.3</w:t>
      </w:r>
      <w:r>
        <w:rPr>
          <w:rFonts w:asciiTheme="minorHAnsi" w:eastAsiaTheme="minorEastAsia" w:hAnsiTheme="minorHAnsi" w:cstheme="minorBidi"/>
          <w:sz w:val="22"/>
          <w:szCs w:val="22"/>
        </w:rPr>
        <w:tab/>
      </w:r>
      <w:r>
        <w:t>Test purpose</w:t>
      </w:r>
      <w:r>
        <w:tab/>
      </w:r>
      <w:r>
        <w:fldChar w:fldCharType="begin" w:fldLock="1"/>
      </w:r>
      <w:r>
        <w:instrText xml:space="preserve"> PAGEREF _Toc535330668 \h </w:instrText>
      </w:r>
      <w:r>
        <w:fldChar w:fldCharType="separate"/>
      </w:r>
      <w:r>
        <w:t>168</w:t>
      </w:r>
      <w:r>
        <w:fldChar w:fldCharType="end"/>
      </w:r>
    </w:p>
    <w:p w14:paraId="39D8AEC9" w14:textId="77777777" w:rsidR="00324C08" w:rsidRDefault="00324C08">
      <w:pPr>
        <w:pStyle w:val="TOC4"/>
        <w:rPr>
          <w:rFonts w:asciiTheme="minorHAnsi" w:eastAsiaTheme="minorEastAsia" w:hAnsiTheme="minorHAnsi" w:cstheme="minorBidi"/>
          <w:sz w:val="22"/>
          <w:szCs w:val="22"/>
        </w:rPr>
      </w:pPr>
      <w:r>
        <w:t>8.11A.1.4</w:t>
      </w:r>
      <w:r>
        <w:rPr>
          <w:rFonts w:asciiTheme="minorHAnsi" w:eastAsiaTheme="minorEastAsia" w:hAnsiTheme="minorHAnsi" w:cstheme="minorBidi"/>
          <w:sz w:val="22"/>
          <w:szCs w:val="22"/>
        </w:rPr>
        <w:tab/>
      </w:r>
      <w:r>
        <w:t>Method of test</w:t>
      </w:r>
      <w:r>
        <w:tab/>
      </w:r>
      <w:r>
        <w:fldChar w:fldCharType="begin" w:fldLock="1"/>
      </w:r>
      <w:r>
        <w:instrText xml:space="preserve"> PAGEREF _Toc535330669 \h </w:instrText>
      </w:r>
      <w:r>
        <w:fldChar w:fldCharType="separate"/>
      </w:r>
      <w:r>
        <w:t>168</w:t>
      </w:r>
      <w:r>
        <w:fldChar w:fldCharType="end"/>
      </w:r>
    </w:p>
    <w:p w14:paraId="48B618FB" w14:textId="77777777" w:rsidR="00324C08" w:rsidRDefault="00324C08">
      <w:pPr>
        <w:pStyle w:val="TOC5"/>
        <w:rPr>
          <w:rFonts w:asciiTheme="minorHAnsi" w:eastAsiaTheme="minorEastAsia" w:hAnsiTheme="minorHAnsi" w:cstheme="minorBidi"/>
          <w:sz w:val="22"/>
          <w:szCs w:val="22"/>
        </w:rPr>
      </w:pPr>
      <w:r>
        <w:t>8.11A.1.4.1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_Toc535330670 \h </w:instrText>
      </w:r>
      <w:r>
        <w:fldChar w:fldCharType="separate"/>
      </w:r>
      <w:r>
        <w:t>168</w:t>
      </w:r>
      <w:r>
        <w:fldChar w:fldCharType="end"/>
      </w:r>
    </w:p>
    <w:p w14:paraId="0CE9255C" w14:textId="77777777" w:rsidR="00324C08" w:rsidRDefault="00324C08">
      <w:pPr>
        <w:pStyle w:val="TOC5"/>
        <w:rPr>
          <w:rFonts w:asciiTheme="minorHAnsi" w:eastAsiaTheme="minorEastAsia" w:hAnsiTheme="minorHAnsi" w:cstheme="minorBidi"/>
          <w:sz w:val="22"/>
          <w:szCs w:val="22"/>
        </w:rPr>
      </w:pPr>
      <w:r>
        <w:t>8.11A.1.4.2</w:t>
      </w:r>
      <w:r>
        <w:rPr>
          <w:rFonts w:asciiTheme="minorHAnsi" w:eastAsiaTheme="minorEastAsia" w:hAnsiTheme="minorHAnsi" w:cstheme="minorBidi"/>
          <w:sz w:val="22"/>
          <w:szCs w:val="22"/>
        </w:rPr>
        <w:tab/>
      </w:r>
      <w:r>
        <w:t>Procedure</w:t>
      </w:r>
      <w:r>
        <w:tab/>
      </w:r>
      <w:r>
        <w:fldChar w:fldCharType="begin" w:fldLock="1"/>
      </w:r>
      <w:r>
        <w:instrText xml:space="preserve"> PAGEREF _Toc535330671 \h </w:instrText>
      </w:r>
      <w:r>
        <w:fldChar w:fldCharType="separate"/>
      </w:r>
      <w:r>
        <w:t>168</w:t>
      </w:r>
      <w:r>
        <w:fldChar w:fldCharType="end"/>
      </w:r>
    </w:p>
    <w:p w14:paraId="674AFB88" w14:textId="77777777" w:rsidR="00324C08" w:rsidRDefault="00324C08">
      <w:pPr>
        <w:pStyle w:val="TOC4"/>
        <w:rPr>
          <w:rFonts w:asciiTheme="minorHAnsi" w:eastAsiaTheme="minorEastAsia" w:hAnsiTheme="minorHAnsi" w:cstheme="minorBidi"/>
          <w:sz w:val="22"/>
          <w:szCs w:val="22"/>
        </w:rPr>
      </w:pPr>
      <w:r w:rsidRPr="00324C08">
        <w:t>8.11A.1.5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_Toc535330672 \h </w:instrText>
      </w:r>
      <w:r>
        <w:fldChar w:fldCharType="separate"/>
      </w:r>
      <w:r>
        <w:t>168</w:t>
      </w:r>
      <w:r>
        <w:fldChar w:fldCharType="end"/>
      </w:r>
    </w:p>
    <w:p w14:paraId="42A08AB0" w14:textId="77777777" w:rsidR="00324C08" w:rsidRDefault="00324C08">
      <w:pPr>
        <w:pStyle w:val="TOC3"/>
        <w:rPr>
          <w:rFonts w:asciiTheme="minorHAnsi" w:eastAsiaTheme="minorEastAsia" w:hAnsiTheme="minorHAnsi" w:cstheme="minorBidi"/>
          <w:sz w:val="22"/>
          <w:szCs w:val="22"/>
        </w:rPr>
      </w:pPr>
      <w:r>
        <w:t>8.11A.2</w:t>
      </w:r>
      <w:r>
        <w:rPr>
          <w:rFonts w:asciiTheme="minorHAnsi" w:eastAsiaTheme="minorEastAsia" w:hAnsiTheme="minorHAnsi" w:cstheme="minorBidi"/>
          <w:sz w:val="22"/>
          <w:szCs w:val="22"/>
        </w:rPr>
        <w:tab/>
      </w:r>
      <w:r>
        <w:t>ACK false alarm for 4C-HSDPA in multipath fading conditions</w:t>
      </w:r>
      <w:r>
        <w:tab/>
      </w:r>
      <w:r>
        <w:fldChar w:fldCharType="begin" w:fldLock="1"/>
      </w:r>
      <w:r>
        <w:instrText xml:space="preserve"> PAGEREF _Toc535330673 \h </w:instrText>
      </w:r>
      <w:r>
        <w:fldChar w:fldCharType="separate"/>
      </w:r>
      <w:r>
        <w:t>169</w:t>
      </w:r>
      <w:r>
        <w:fldChar w:fldCharType="end"/>
      </w:r>
    </w:p>
    <w:p w14:paraId="23F56C90" w14:textId="77777777" w:rsidR="00324C08" w:rsidRDefault="00324C08">
      <w:pPr>
        <w:pStyle w:val="TOC4"/>
        <w:rPr>
          <w:rFonts w:asciiTheme="minorHAnsi" w:eastAsiaTheme="minorEastAsia" w:hAnsiTheme="minorHAnsi" w:cstheme="minorBidi"/>
          <w:sz w:val="22"/>
          <w:szCs w:val="22"/>
        </w:rPr>
      </w:pPr>
      <w:r>
        <w:t>8.11A.2.1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_Toc535330674 \h </w:instrText>
      </w:r>
      <w:r>
        <w:fldChar w:fldCharType="separate"/>
      </w:r>
      <w:r>
        <w:t>169</w:t>
      </w:r>
      <w:r>
        <w:fldChar w:fldCharType="end"/>
      </w:r>
    </w:p>
    <w:p w14:paraId="19529600" w14:textId="77777777" w:rsidR="00324C08" w:rsidRDefault="00324C08">
      <w:pPr>
        <w:pStyle w:val="TOC4"/>
        <w:rPr>
          <w:rFonts w:asciiTheme="minorHAnsi" w:eastAsiaTheme="minorEastAsia" w:hAnsiTheme="minorHAnsi" w:cstheme="minorBidi"/>
          <w:sz w:val="22"/>
          <w:szCs w:val="22"/>
        </w:rPr>
      </w:pPr>
      <w:r>
        <w:lastRenderedPageBreak/>
        <w:t>8.11A.2.2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_Toc535330675 \h </w:instrText>
      </w:r>
      <w:r>
        <w:fldChar w:fldCharType="separate"/>
      </w:r>
      <w:r>
        <w:t>169</w:t>
      </w:r>
      <w:r>
        <w:fldChar w:fldCharType="end"/>
      </w:r>
    </w:p>
    <w:p w14:paraId="10512EA2" w14:textId="77777777" w:rsidR="00324C08" w:rsidRDefault="00324C08">
      <w:pPr>
        <w:pStyle w:val="TOC4"/>
        <w:rPr>
          <w:rFonts w:asciiTheme="minorHAnsi" w:eastAsiaTheme="minorEastAsia" w:hAnsiTheme="minorHAnsi" w:cstheme="minorBidi"/>
          <w:sz w:val="22"/>
          <w:szCs w:val="22"/>
        </w:rPr>
      </w:pPr>
      <w:r>
        <w:t>8.11A.2.3</w:t>
      </w:r>
      <w:r>
        <w:rPr>
          <w:rFonts w:asciiTheme="minorHAnsi" w:eastAsiaTheme="minorEastAsia" w:hAnsiTheme="minorHAnsi" w:cstheme="minorBidi"/>
          <w:sz w:val="22"/>
          <w:szCs w:val="22"/>
        </w:rPr>
        <w:tab/>
      </w:r>
      <w:r>
        <w:t>Test purpose</w:t>
      </w:r>
      <w:r>
        <w:tab/>
      </w:r>
      <w:r>
        <w:fldChar w:fldCharType="begin" w:fldLock="1"/>
      </w:r>
      <w:r>
        <w:instrText xml:space="preserve"> PAGEREF _Toc535330676 \h </w:instrText>
      </w:r>
      <w:r>
        <w:fldChar w:fldCharType="separate"/>
      </w:r>
      <w:r>
        <w:t>169</w:t>
      </w:r>
      <w:r>
        <w:fldChar w:fldCharType="end"/>
      </w:r>
    </w:p>
    <w:p w14:paraId="1576ABE9" w14:textId="77777777" w:rsidR="00324C08" w:rsidRDefault="00324C08">
      <w:pPr>
        <w:pStyle w:val="TOC4"/>
        <w:rPr>
          <w:rFonts w:asciiTheme="minorHAnsi" w:eastAsiaTheme="minorEastAsia" w:hAnsiTheme="minorHAnsi" w:cstheme="minorBidi"/>
          <w:sz w:val="22"/>
          <w:szCs w:val="22"/>
        </w:rPr>
      </w:pPr>
      <w:r>
        <w:t>8.11A.2.4</w:t>
      </w:r>
      <w:r>
        <w:rPr>
          <w:rFonts w:asciiTheme="minorHAnsi" w:eastAsiaTheme="minorEastAsia" w:hAnsiTheme="minorHAnsi" w:cstheme="minorBidi"/>
          <w:sz w:val="22"/>
          <w:szCs w:val="22"/>
        </w:rPr>
        <w:tab/>
      </w:r>
      <w:r>
        <w:t>Method of test</w:t>
      </w:r>
      <w:r>
        <w:tab/>
      </w:r>
      <w:r>
        <w:fldChar w:fldCharType="begin" w:fldLock="1"/>
      </w:r>
      <w:r>
        <w:instrText xml:space="preserve"> PAGEREF _Toc535330677 \h </w:instrText>
      </w:r>
      <w:r>
        <w:fldChar w:fldCharType="separate"/>
      </w:r>
      <w:r>
        <w:t>169</w:t>
      </w:r>
      <w:r>
        <w:fldChar w:fldCharType="end"/>
      </w:r>
    </w:p>
    <w:p w14:paraId="04ADBFD2" w14:textId="77777777" w:rsidR="00324C08" w:rsidRDefault="00324C08">
      <w:pPr>
        <w:pStyle w:val="TOC5"/>
        <w:rPr>
          <w:rFonts w:asciiTheme="minorHAnsi" w:eastAsiaTheme="minorEastAsia" w:hAnsiTheme="minorHAnsi" w:cstheme="minorBidi"/>
          <w:sz w:val="22"/>
          <w:szCs w:val="22"/>
        </w:rPr>
      </w:pPr>
      <w:r>
        <w:t>8.11A.2.4.1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_Toc535330678 \h </w:instrText>
      </w:r>
      <w:r>
        <w:fldChar w:fldCharType="separate"/>
      </w:r>
      <w:r>
        <w:t>169</w:t>
      </w:r>
      <w:r>
        <w:fldChar w:fldCharType="end"/>
      </w:r>
    </w:p>
    <w:p w14:paraId="18A49B48" w14:textId="77777777" w:rsidR="00324C08" w:rsidRDefault="00324C08">
      <w:pPr>
        <w:pStyle w:val="TOC5"/>
        <w:rPr>
          <w:rFonts w:asciiTheme="minorHAnsi" w:eastAsiaTheme="minorEastAsia" w:hAnsiTheme="minorHAnsi" w:cstheme="minorBidi"/>
          <w:sz w:val="22"/>
          <w:szCs w:val="22"/>
        </w:rPr>
      </w:pPr>
      <w:r>
        <w:t>8.11A.2.4.2</w:t>
      </w:r>
      <w:r>
        <w:rPr>
          <w:rFonts w:asciiTheme="minorHAnsi" w:eastAsiaTheme="minorEastAsia" w:hAnsiTheme="minorHAnsi" w:cstheme="minorBidi"/>
          <w:sz w:val="22"/>
          <w:szCs w:val="22"/>
        </w:rPr>
        <w:tab/>
      </w:r>
      <w:r>
        <w:t>Procedure</w:t>
      </w:r>
      <w:r>
        <w:tab/>
      </w:r>
      <w:r>
        <w:fldChar w:fldCharType="begin" w:fldLock="1"/>
      </w:r>
      <w:r>
        <w:instrText xml:space="preserve"> PAGEREF _Toc535330679 \h </w:instrText>
      </w:r>
      <w:r>
        <w:fldChar w:fldCharType="separate"/>
      </w:r>
      <w:r>
        <w:t>169</w:t>
      </w:r>
      <w:r>
        <w:fldChar w:fldCharType="end"/>
      </w:r>
    </w:p>
    <w:p w14:paraId="7DE5D146" w14:textId="77777777" w:rsidR="00324C08" w:rsidRDefault="00324C08">
      <w:pPr>
        <w:pStyle w:val="TOC4"/>
        <w:rPr>
          <w:rFonts w:asciiTheme="minorHAnsi" w:eastAsiaTheme="minorEastAsia" w:hAnsiTheme="minorHAnsi" w:cstheme="minorBidi"/>
          <w:sz w:val="22"/>
          <w:szCs w:val="22"/>
        </w:rPr>
      </w:pPr>
      <w:r w:rsidRPr="00324C08">
        <w:t>8.11A.2.5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_Toc535330680 \h </w:instrText>
      </w:r>
      <w:r>
        <w:fldChar w:fldCharType="separate"/>
      </w:r>
      <w:r>
        <w:t>170</w:t>
      </w:r>
      <w:r>
        <w:fldChar w:fldCharType="end"/>
      </w:r>
    </w:p>
    <w:p w14:paraId="749A6C81" w14:textId="77777777" w:rsidR="00324C08" w:rsidRDefault="00324C08">
      <w:pPr>
        <w:pStyle w:val="TOC3"/>
        <w:rPr>
          <w:rFonts w:asciiTheme="minorHAnsi" w:eastAsiaTheme="minorEastAsia" w:hAnsiTheme="minorHAnsi" w:cstheme="minorBidi"/>
          <w:sz w:val="22"/>
          <w:szCs w:val="22"/>
        </w:rPr>
      </w:pPr>
      <w:r>
        <w:t>8.11A.3</w:t>
      </w:r>
      <w:r>
        <w:rPr>
          <w:rFonts w:asciiTheme="minorHAnsi" w:eastAsiaTheme="minorEastAsia" w:hAnsiTheme="minorHAnsi" w:cstheme="minorBidi"/>
          <w:sz w:val="22"/>
          <w:szCs w:val="22"/>
        </w:rPr>
        <w:tab/>
      </w:r>
      <w:r>
        <w:t>ACK mis-detection for 4C-HSDPA in static propagation conditions</w:t>
      </w:r>
      <w:r>
        <w:tab/>
      </w:r>
      <w:r>
        <w:fldChar w:fldCharType="begin" w:fldLock="1"/>
      </w:r>
      <w:r>
        <w:instrText xml:space="preserve"> PAGEREF _Toc535330681 \h </w:instrText>
      </w:r>
      <w:r>
        <w:fldChar w:fldCharType="separate"/>
      </w:r>
      <w:r>
        <w:t>170</w:t>
      </w:r>
      <w:r>
        <w:fldChar w:fldCharType="end"/>
      </w:r>
    </w:p>
    <w:p w14:paraId="6341774A" w14:textId="77777777" w:rsidR="00324C08" w:rsidRDefault="00324C08">
      <w:pPr>
        <w:pStyle w:val="TOC4"/>
        <w:rPr>
          <w:rFonts w:asciiTheme="minorHAnsi" w:eastAsiaTheme="minorEastAsia" w:hAnsiTheme="minorHAnsi" w:cstheme="minorBidi"/>
          <w:sz w:val="22"/>
          <w:szCs w:val="22"/>
        </w:rPr>
      </w:pPr>
      <w:r>
        <w:t>8.11A.3.1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_Toc535330682 \h </w:instrText>
      </w:r>
      <w:r>
        <w:fldChar w:fldCharType="separate"/>
      </w:r>
      <w:r>
        <w:t>170</w:t>
      </w:r>
      <w:r>
        <w:fldChar w:fldCharType="end"/>
      </w:r>
    </w:p>
    <w:p w14:paraId="618A3769" w14:textId="77777777" w:rsidR="00324C08" w:rsidRDefault="00324C08">
      <w:pPr>
        <w:pStyle w:val="TOC4"/>
        <w:rPr>
          <w:rFonts w:asciiTheme="minorHAnsi" w:eastAsiaTheme="minorEastAsia" w:hAnsiTheme="minorHAnsi" w:cstheme="minorBidi"/>
          <w:sz w:val="22"/>
          <w:szCs w:val="22"/>
        </w:rPr>
      </w:pPr>
      <w:r>
        <w:t>8.11A.3.2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_Toc535330683 \h </w:instrText>
      </w:r>
      <w:r>
        <w:fldChar w:fldCharType="separate"/>
      </w:r>
      <w:r>
        <w:t>170</w:t>
      </w:r>
      <w:r>
        <w:fldChar w:fldCharType="end"/>
      </w:r>
    </w:p>
    <w:p w14:paraId="0E7C95B5" w14:textId="77777777" w:rsidR="00324C08" w:rsidRDefault="00324C08">
      <w:pPr>
        <w:pStyle w:val="TOC4"/>
        <w:rPr>
          <w:rFonts w:asciiTheme="minorHAnsi" w:eastAsiaTheme="minorEastAsia" w:hAnsiTheme="minorHAnsi" w:cstheme="minorBidi"/>
          <w:sz w:val="22"/>
          <w:szCs w:val="22"/>
        </w:rPr>
      </w:pPr>
      <w:r>
        <w:t>8.11A.3.3</w:t>
      </w:r>
      <w:r>
        <w:rPr>
          <w:rFonts w:asciiTheme="minorHAnsi" w:eastAsiaTheme="minorEastAsia" w:hAnsiTheme="minorHAnsi" w:cstheme="minorBidi"/>
          <w:sz w:val="22"/>
          <w:szCs w:val="22"/>
        </w:rPr>
        <w:tab/>
      </w:r>
      <w:r>
        <w:t>Test purpose</w:t>
      </w:r>
      <w:r>
        <w:tab/>
      </w:r>
      <w:r>
        <w:fldChar w:fldCharType="begin" w:fldLock="1"/>
      </w:r>
      <w:r>
        <w:instrText xml:space="preserve"> PAGEREF _Toc535330684 \h </w:instrText>
      </w:r>
      <w:r>
        <w:fldChar w:fldCharType="separate"/>
      </w:r>
      <w:r>
        <w:t>170</w:t>
      </w:r>
      <w:r>
        <w:fldChar w:fldCharType="end"/>
      </w:r>
    </w:p>
    <w:p w14:paraId="5C87FD12" w14:textId="77777777" w:rsidR="00324C08" w:rsidRDefault="00324C08">
      <w:pPr>
        <w:pStyle w:val="TOC4"/>
        <w:rPr>
          <w:rFonts w:asciiTheme="minorHAnsi" w:eastAsiaTheme="minorEastAsia" w:hAnsiTheme="minorHAnsi" w:cstheme="minorBidi"/>
          <w:sz w:val="22"/>
          <w:szCs w:val="22"/>
        </w:rPr>
      </w:pPr>
      <w:r>
        <w:t>8.11A.3.4</w:t>
      </w:r>
      <w:r>
        <w:rPr>
          <w:rFonts w:asciiTheme="minorHAnsi" w:eastAsiaTheme="minorEastAsia" w:hAnsiTheme="minorHAnsi" w:cstheme="minorBidi"/>
          <w:sz w:val="22"/>
          <w:szCs w:val="22"/>
        </w:rPr>
        <w:tab/>
      </w:r>
      <w:r>
        <w:t>Method of test</w:t>
      </w:r>
      <w:r>
        <w:tab/>
      </w:r>
      <w:r>
        <w:fldChar w:fldCharType="begin" w:fldLock="1"/>
      </w:r>
      <w:r>
        <w:instrText xml:space="preserve"> PAGEREF _Toc535330685 \h </w:instrText>
      </w:r>
      <w:r>
        <w:fldChar w:fldCharType="separate"/>
      </w:r>
      <w:r>
        <w:t>170</w:t>
      </w:r>
      <w:r>
        <w:fldChar w:fldCharType="end"/>
      </w:r>
    </w:p>
    <w:p w14:paraId="68047DD8" w14:textId="77777777" w:rsidR="00324C08" w:rsidRDefault="00324C08">
      <w:pPr>
        <w:pStyle w:val="TOC5"/>
        <w:rPr>
          <w:rFonts w:asciiTheme="minorHAnsi" w:eastAsiaTheme="minorEastAsia" w:hAnsiTheme="minorHAnsi" w:cstheme="minorBidi"/>
          <w:sz w:val="22"/>
          <w:szCs w:val="22"/>
        </w:rPr>
      </w:pPr>
      <w:r>
        <w:t>8.11A.3.4.1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_Toc535330686 \h </w:instrText>
      </w:r>
      <w:r>
        <w:fldChar w:fldCharType="separate"/>
      </w:r>
      <w:r>
        <w:t>170</w:t>
      </w:r>
      <w:r>
        <w:fldChar w:fldCharType="end"/>
      </w:r>
    </w:p>
    <w:p w14:paraId="0F5CAD4D" w14:textId="77777777" w:rsidR="00324C08" w:rsidRDefault="00324C08">
      <w:pPr>
        <w:pStyle w:val="TOC5"/>
        <w:rPr>
          <w:rFonts w:asciiTheme="minorHAnsi" w:eastAsiaTheme="minorEastAsia" w:hAnsiTheme="minorHAnsi" w:cstheme="minorBidi"/>
          <w:sz w:val="22"/>
          <w:szCs w:val="22"/>
        </w:rPr>
      </w:pPr>
      <w:r>
        <w:t>8.11A.3.4.2</w:t>
      </w:r>
      <w:r>
        <w:rPr>
          <w:rFonts w:asciiTheme="minorHAnsi" w:eastAsiaTheme="minorEastAsia" w:hAnsiTheme="minorHAnsi" w:cstheme="minorBidi"/>
          <w:sz w:val="22"/>
          <w:szCs w:val="22"/>
        </w:rPr>
        <w:tab/>
      </w:r>
      <w:r>
        <w:t>Procedure</w:t>
      </w:r>
      <w:r>
        <w:tab/>
      </w:r>
      <w:r>
        <w:fldChar w:fldCharType="begin" w:fldLock="1"/>
      </w:r>
      <w:r>
        <w:instrText xml:space="preserve"> PAGEREF _Toc535330687 \h </w:instrText>
      </w:r>
      <w:r>
        <w:fldChar w:fldCharType="separate"/>
      </w:r>
      <w:r>
        <w:t>171</w:t>
      </w:r>
      <w:r>
        <w:fldChar w:fldCharType="end"/>
      </w:r>
    </w:p>
    <w:p w14:paraId="717110AD" w14:textId="77777777" w:rsidR="00324C08" w:rsidRDefault="00324C08">
      <w:pPr>
        <w:pStyle w:val="TOC4"/>
        <w:rPr>
          <w:rFonts w:asciiTheme="minorHAnsi" w:eastAsiaTheme="minorEastAsia" w:hAnsiTheme="minorHAnsi" w:cstheme="minorBidi"/>
          <w:sz w:val="22"/>
          <w:szCs w:val="22"/>
        </w:rPr>
      </w:pPr>
      <w:r w:rsidRPr="00324C08">
        <w:t>8.11A.3.5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_Toc535330688 \h </w:instrText>
      </w:r>
      <w:r>
        <w:fldChar w:fldCharType="separate"/>
      </w:r>
      <w:r>
        <w:t>171</w:t>
      </w:r>
      <w:r>
        <w:fldChar w:fldCharType="end"/>
      </w:r>
    </w:p>
    <w:p w14:paraId="1999B569" w14:textId="77777777" w:rsidR="00324C08" w:rsidRDefault="00324C08">
      <w:pPr>
        <w:pStyle w:val="TOC3"/>
        <w:rPr>
          <w:rFonts w:asciiTheme="minorHAnsi" w:eastAsiaTheme="minorEastAsia" w:hAnsiTheme="minorHAnsi" w:cstheme="minorBidi"/>
          <w:sz w:val="22"/>
          <w:szCs w:val="22"/>
        </w:rPr>
      </w:pPr>
      <w:r>
        <w:t>8.11A.4</w:t>
      </w:r>
      <w:r>
        <w:rPr>
          <w:rFonts w:asciiTheme="minorHAnsi" w:eastAsiaTheme="minorEastAsia" w:hAnsiTheme="minorHAnsi" w:cstheme="minorBidi"/>
          <w:sz w:val="22"/>
          <w:szCs w:val="22"/>
        </w:rPr>
        <w:tab/>
      </w:r>
      <w:r>
        <w:t>ACK mis-detection for 4C-HSDPA in multipath fading conditions</w:t>
      </w:r>
      <w:r>
        <w:tab/>
      </w:r>
      <w:r>
        <w:fldChar w:fldCharType="begin" w:fldLock="1"/>
      </w:r>
      <w:r>
        <w:instrText xml:space="preserve"> PAGEREF _Toc535330689 \h </w:instrText>
      </w:r>
      <w:r>
        <w:fldChar w:fldCharType="separate"/>
      </w:r>
      <w:r>
        <w:t>171</w:t>
      </w:r>
      <w:r>
        <w:fldChar w:fldCharType="end"/>
      </w:r>
    </w:p>
    <w:p w14:paraId="38D13AA9" w14:textId="77777777" w:rsidR="00324C08" w:rsidRDefault="00324C08">
      <w:pPr>
        <w:pStyle w:val="TOC4"/>
        <w:rPr>
          <w:rFonts w:asciiTheme="minorHAnsi" w:eastAsiaTheme="minorEastAsia" w:hAnsiTheme="minorHAnsi" w:cstheme="minorBidi"/>
          <w:sz w:val="22"/>
          <w:szCs w:val="22"/>
        </w:rPr>
      </w:pPr>
      <w:r>
        <w:t>8.11A.4.1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_Toc535330690 \h </w:instrText>
      </w:r>
      <w:r>
        <w:fldChar w:fldCharType="separate"/>
      </w:r>
      <w:r>
        <w:t>171</w:t>
      </w:r>
      <w:r>
        <w:fldChar w:fldCharType="end"/>
      </w:r>
    </w:p>
    <w:p w14:paraId="4DC4441A" w14:textId="77777777" w:rsidR="00324C08" w:rsidRDefault="00324C08">
      <w:pPr>
        <w:pStyle w:val="TOC4"/>
        <w:rPr>
          <w:rFonts w:asciiTheme="minorHAnsi" w:eastAsiaTheme="minorEastAsia" w:hAnsiTheme="minorHAnsi" w:cstheme="minorBidi"/>
          <w:sz w:val="22"/>
          <w:szCs w:val="22"/>
        </w:rPr>
      </w:pPr>
      <w:r>
        <w:t>8.11A.4.2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_Toc535330691 \h </w:instrText>
      </w:r>
      <w:r>
        <w:fldChar w:fldCharType="separate"/>
      </w:r>
      <w:r>
        <w:t>171</w:t>
      </w:r>
      <w:r>
        <w:fldChar w:fldCharType="end"/>
      </w:r>
    </w:p>
    <w:p w14:paraId="7D758A0F" w14:textId="77777777" w:rsidR="00324C08" w:rsidRDefault="00324C08">
      <w:pPr>
        <w:pStyle w:val="TOC4"/>
        <w:rPr>
          <w:rFonts w:asciiTheme="minorHAnsi" w:eastAsiaTheme="minorEastAsia" w:hAnsiTheme="minorHAnsi" w:cstheme="minorBidi"/>
          <w:sz w:val="22"/>
          <w:szCs w:val="22"/>
        </w:rPr>
      </w:pPr>
      <w:r>
        <w:t>8.11A.4.3</w:t>
      </w:r>
      <w:r>
        <w:rPr>
          <w:rFonts w:asciiTheme="minorHAnsi" w:eastAsiaTheme="minorEastAsia" w:hAnsiTheme="minorHAnsi" w:cstheme="minorBidi"/>
          <w:sz w:val="22"/>
          <w:szCs w:val="22"/>
        </w:rPr>
        <w:tab/>
      </w:r>
      <w:r>
        <w:t>Test purpose</w:t>
      </w:r>
      <w:r>
        <w:tab/>
      </w:r>
      <w:r>
        <w:fldChar w:fldCharType="begin" w:fldLock="1"/>
      </w:r>
      <w:r>
        <w:instrText xml:space="preserve"> PAGEREF _Toc535330692 \h </w:instrText>
      </w:r>
      <w:r>
        <w:fldChar w:fldCharType="separate"/>
      </w:r>
      <w:r>
        <w:t>172</w:t>
      </w:r>
      <w:r>
        <w:fldChar w:fldCharType="end"/>
      </w:r>
    </w:p>
    <w:p w14:paraId="213E61E1" w14:textId="77777777" w:rsidR="00324C08" w:rsidRDefault="00324C08">
      <w:pPr>
        <w:pStyle w:val="TOC4"/>
        <w:rPr>
          <w:rFonts w:asciiTheme="minorHAnsi" w:eastAsiaTheme="minorEastAsia" w:hAnsiTheme="minorHAnsi" w:cstheme="minorBidi"/>
          <w:sz w:val="22"/>
          <w:szCs w:val="22"/>
        </w:rPr>
      </w:pPr>
      <w:r>
        <w:t>8.11A.4.4</w:t>
      </w:r>
      <w:r>
        <w:rPr>
          <w:rFonts w:asciiTheme="minorHAnsi" w:eastAsiaTheme="minorEastAsia" w:hAnsiTheme="minorHAnsi" w:cstheme="minorBidi"/>
          <w:sz w:val="22"/>
          <w:szCs w:val="22"/>
        </w:rPr>
        <w:tab/>
      </w:r>
      <w:r>
        <w:t>Method of test</w:t>
      </w:r>
      <w:r>
        <w:tab/>
      </w:r>
      <w:r>
        <w:fldChar w:fldCharType="begin" w:fldLock="1"/>
      </w:r>
      <w:r>
        <w:instrText xml:space="preserve"> PAGEREF _Toc535330693 \h </w:instrText>
      </w:r>
      <w:r>
        <w:fldChar w:fldCharType="separate"/>
      </w:r>
      <w:r>
        <w:t>172</w:t>
      </w:r>
      <w:r>
        <w:fldChar w:fldCharType="end"/>
      </w:r>
    </w:p>
    <w:p w14:paraId="713DB519" w14:textId="77777777" w:rsidR="00324C08" w:rsidRDefault="00324C08">
      <w:pPr>
        <w:pStyle w:val="TOC5"/>
        <w:rPr>
          <w:rFonts w:asciiTheme="minorHAnsi" w:eastAsiaTheme="minorEastAsia" w:hAnsiTheme="minorHAnsi" w:cstheme="minorBidi"/>
          <w:sz w:val="22"/>
          <w:szCs w:val="22"/>
        </w:rPr>
      </w:pPr>
      <w:r>
        <w:t>8.11A.4.4.1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_Toc535330694 \h </w:instrText>
      </w:r>
      <w:r>
        <w:fldChar w:fldCharType="separate"/>
      </w:r>
      <w:r>
        <w:t>172</w:t>
      </w:r>
      <w:r>
        <w:fldChar w:fldCharType="end"/>
      </w:r>
    </w:p>
    <w:p w14:paraId="67598168" w14:textId="77777777" w:rsidR="00324C08" w:rsidRDefault="00324C08">
      <w:pPr>
        <w:pStyle w:val="TOC5"/>
        <w:rPr>
          <w:rFonts w:asciiTheme="minorHAnsi" w:eastAsiaTheme="minorEastAsia" w:hAnsiTheme="minorHAnsi" w:cstheme="minorBidi"/>
          <w:sz w:val="22"/>
          <w:szCs w:val="22"/>
        </w:rPr>
      </w:pPr>
      <w:r>
        <w:t>8.11A.4.4.2</w:t>
      </w:r>
      <w:r>
        <w:rPr>
          <w:rFonts w:asciiTheme="minorHAnsi" w:eastAsiaTheme="minorEastAsia" w:hAnsiTheme="minorHAnsi" w:cstheme="minorBidi"/>
          <w:sz w:val="22"/>
          <w:szCs w:val="22"/>
        </w:rPr>
        <w:tab/>
      </w:r>
      <w:r>
        <w:t>Procedure</w:t>
      </w:r>
      <w:r>
        <w:tab/>
      </w:r>
      <w:r>
        <w:fldChar w:fldCharType="begin" w:fldLock="1"/>
      </w:r>
      <w:r>
        <w:instrText xml:space="preserve"> PAGEREF _Toc535330695 \h </w:instrText>
      </w:r>
      <w:r>
        <w:fldChar w:fldCharType="separate"/>
      </w:r>
      <w:r>
        <w:t>172</w:t>
      </w:r>
      <w:r>
        <w:fldChar w:fldCharType="end"/>
      </w:r>
    </w:p>
    <w:p w14:paraId="6FC66066" w14:textId="77777777" w:rsidR="00324C08" w:rsidRDefault="00324C08">
      <w:pPr>
        <w:pStyle w:val="TOC4"/>
        <w:rPr>
          <w:rFonts w:asciiTheme="minorHAnsi" w:eastAsiaTheme="minorEastAsia" w:hAnsiTheme="minorHAnsi" w:cstheme="minorBidi"/>
          <w:sz w:val="22"/>
          <w:szCs w:val="22"/>
        </w:rPr>
      </w:pPr>
      <w:r w:rsidRPr="00324C08">
        <w:t>8.11A.4.5</w:t>
      </w:r>
      <w:r w:rsidRPr="00324C08">
        <w:rPr>
          <w:rFonts w:asciiTheme="minorHAnsi" w:hAnsiTheme="minorHAnsi" w:cstheme="minorBidi"/>
          <w:sz w:val="22"/>
          <w:szCs w:val="22"/>
        </w:rPr>
        <w:tab/>
      </w:r>
      <w:r w:rsidRPr="00400AE2">
        <w:rPr>
          <w:rFonts w:eastAsia="MS P??"/>
        </w:rPr>
        <w:t>Test requirements</w:t>
      </w:r>
      <w:r>
        <w:tab/>
      </w:r>
      <w:r>
        <w:fldChar w:fldCharType="begin" w:fldLock="1"/>
      </w:r>
      <w:r>
        <w:instrText xml:space="preserve"> PAGEREF _Toc535330696 \h </w:instrText>
      </w:r>
      <w:r>
        <w:fldChar w:fldCharType="separate"/>
      </w:r>
      <w:r>
        <w:t>172</w:t>
      </w:r>
      <w:r>
        <w:fldChar w:fldCharType="end"/>
      </w:r>
    </w:p>
    <w:p w14:paraId="286D1F4B" w14:textId="77777777" w:rsidR="00324C08" w:rsidRDefault="00324C08">
      <w:pPr>
        <w:pStyle w:val="TOC2"/>
        <w:rPr>
          <w:rFonts w:asciiTheme="minorHAnsi" w:eastAsiaTheme="minorEastAsia" w:hAnsiTheme="minorHAnsi" w:cstheme="minorBidi"/>
          <w:sz w:val="22"/>
          <w:szCs w:val="22"/>
        </w:rPr>
      </w:pPr>
      <w:r>
        <w:t>8.11B</w:t>
      </w:r>
      <w:r>
        <w:rPr>
          <w:rFonts w:asciiTheme="minorHAnsi" w:eastAsiaTheme="minorEastAsia" w:hAnsiTheme="minorHAnsi" w:cstheme="minorBidi"/>
          <w:sz w:val="22"/>
          <w:szCs w:val="22"/>
        </w:rPr>
        <w:tab/>
      </w:r>
      <w:r>
        <w:t>Performance of signalling detection for 8C-HSDPA HS-DPCCH</w:t>
      </w:r>
      <w:r>
        <w:tab/>
      </w:r>
      <w:r>
        <w:fldChar w:fldCharType="begin" w:fldLock="1"/>
      </w:r>
      <w:r>
        <w:instrText xml:space="preserve"> PAGEREF _Toc535330697 \h </w:instrText>
      </w:r>
      <w:r>
        <w:fldChar w:fldCharType="separate"/>
      </w:r>
      <w:r>
        <w:t>173</w:t>
      </w:r>
      <w:r>
        <w:fldChar w:fldCharType="end"/>
      </w:r>
    </w:p>
    <w:p w14:paraId="7D564BFF" w14:textId="77777777" w:rsidR="00324C08" w:rsidRDefault="00324C08">
      <w:pPr>
        <w:pStyle w:val="TOC2"/>
        <w:rPr>
          <w:rFonts w:asciiTheme="minorHAnsi" w:eastAsiaTheme="minorEastAsia" w:hAnsiTheme="minorHAnsi" w:cstheme="minorBidi"/>
          <w:sz w:val="22"/>
          <w:szCs w:val="22"/>
        </w:rPr>
      </w:pPr>
      <w:r w:rsidRPr="00324C08">
        <w:t>8.12</w:t>
      </w:r>
      <w:r w:rsidRPr="00324C08">
        <w:rPr>
          <w:rFonts w:asciiTheme="minorHAnsi" w:hAnsiTheme="minorHAnsi" w:cstheme="minorBidi"/>
          <w:sz w:val="22"/>
          <w:szCs w:val="22"/>
        </w:rPr>
        <w:tab/>
      </w:r>
      <w:r>
        <w:t xml:space="preserve">Demodulation of E-DPDCH in </w:t>
      </w:r>
      <w:r w:rsidRPr="00400AE2">
        <w:rPr>
          <w:rFonts w:eastAsia="?c?e?o“A‘??S?V?b?N‘I"/>
        </w:rPr>
        <w:t>multipath fading conditions</w:t>
      </w:r>
      <w:r>
        <w:tab/>
      </w:r>
      <w:r>
        <w:fldChar w:fldCharType="begin" w:fldLock="1"/>
      </w:r>
      <w:r>
        <w:instrText xml:space="preserve"> PAGEREF _Toc535330698 \h </w:instrText>
      </w:r>
      <w:r>
        <w:fldChar w:fldCharType="separate"/>
      </w:r>
      <w:r>
        <w:t>173</w:t>
      </w:r>
      <w:r>
        <w:fldChar w:fldCharType="end"/>
      </w:r>
    </w:p>
    <w:p w14:paraId="72AE67F9" w14:textId="77777777" w:rsidR="00324C08" w:rsidRDefault="00324C08">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_Toc535330699 \h </w:instrText>
      </w:r>
      <w:r>
        <w:fldChar w:fldCharType="separate"/>
      </w:r>
      <w:r>
        <w:t>173</w:t>
      </w:r>
      <w:r>
        <w:fldChar w:fldCharType="end"/>
      </w:r>
    </w:p>
    <w:p w14:paraId="27D7C2DB" w14:textId="77777777" w:rsidR="00324C08" w:rsidRDefault="00324C08">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_Toc535330700 \h </w:instrText>
      </w:r>
      <w:r>
        <w:fldChar w:fldCharType="separate"/>
      </w:r>
      <w:r>
        <w:t>173</w:t>
      </w:r>
      <w:r>
        <w:fldChar w:fldCharType="end"/>
      </w:r>
    </w:p>
    <w:p w14:paraId="1B5B07BB" w14:textId="77777777" w:rsidR="00324C08" w:rsidRDefault="00324C08">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Test Purpose</w:t>
      </w:r>
      <w:r>
        <w:tab/>
      </w:r>
      <w:r>
        <w:fldChar w:fldCharType="begin" w:fldLock="1"/>
      </w:r>
      <w:r>
        <w:instrText xml:space="preserve"> PAGEREF _Toc535330701 \h </w:instrText>
      </w:r>
      <w:r>
        <w:fldChar w:fldCharType="separate"/>
      </w:r>
      <w:r>
        <w:t>173</w:t>
      </w:r>
      <w:r>
        <w:fldChar w:fldCharType="end"/>
      </w:r>
    </w:p>
    <w:p w14:paraId="0E443EF1" w14:textId="77777777" w:rsidR="00324C08" w:rsidRDefault="00324C08">
      <w:pPr>
        <w:pStyle w:val="TOC3"/>
        <w:rPr>
          <w:rFonts w:asciiTheme="minorHAnsi" w:eastAsiaTheme="minorEastAsia" w:hAnsiTheme="minorHAnsi" w:cstheme="minorBidi"/>
          <w:sz w:val="22"/>
          <w:szCs w:val="22"/>
        </w:rPr>
      </w:pPr>
      <w:r>
        <w:t>8.12.4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_Toc535330702 \h </w:instrText>
      </w:r>
      <w:r>
        <w:fldChar w:fldCharType="separate"/>
      </w:r>
      <w:r>
        <w:t>173</w:t>
      </w:r>
      <w:r>
        <w:fldChar w:fldCharType="end"/>
      </w:r>
    </w:p>
    <w:p w14:paraId="6B2F6B41" w14:textId="77777777" w:rsidR="00324C08" w:rsidRDefault="00324C08">
      <w:pPr>
        <w:pStyle w:val="TOC4"/>
        <w:rPr>
          <w:rFonts w:asciiTheme="minorHAnsi" w:eastAsiaTheme="minorEastAsia" w:hAnsiTheme="minorHAnsi" w:cstheme="minorBidi"/>
          <w:sz w:val="22"/>
          <w:szCs w:val="22"/>
        </w:rPr>
      </w:pPr>
      <w:r>
        <w:t>8.12.4.1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_Toc535330703 \h </w:instrText>
      </w:r>
      <w:r>
        <w:fldChar w:fldCharType="separate"/>
      </w:r>
      <w:r>
        <w:t>173</w:t>
      </w:r>
      <w:r>
        <w:fldChar w:fldCharType="end"/>
      </w:r>
    </w:p>
    <w:p w14:paraId="1532964D" w14:textId="77777777" w:rsidR="00324C08" w:rsidRDefault="00324C08">
      <w:pPr>
        <w:pStyle w:val="TOC4"/>
        <w:rPr>
          <w:rFonts w:asciiTheme="minorHAnsi" w:eastAsiaTheme="minorEastAsia" w:hAnsiTheme="minorHAnsi" w:cstheme="minorBidi"/>
          <w:sz w:val="22"/>
          <w:szCs w:val="22"/>
        </w:rPr>
      </w:pPr>
      <w:r>
        <w:t>8.12.4.2</w:t>
      </w:r>
      <w:r>
        <w:rPr>
          <w:rFonts w:asciiTheme="minorHAnsi" w:eastAsiaTheme="minorEastAsia" w:hAnsiTheme="minorHAnsi" w:cstheme="minorBidi"/>
          <w:sz w:val="22"/>
          <w:szCs w:val="22"/>
        </w:rPr>
        <w:tab/>
      </w:r>
      <w:r>
        <w:t>Procedure</w:t>
      </w:r>
      <w:r>
        <w:tab/>
      </w:r>
      <w:r>
        <w:fldChar w:fldCharType="begin" w:fldLock="1"/>
      </w:r>
      <w:r>
        <w:instrText xml:space="preserve"> PAGEREF _Toc535330704 \h </w:instrText>
      </w:r>
      <w:r>
        <w:fldChar w:fldCharType="separate"/>
      </w:r>
      <w:r>
        <w:t>174</w:t>
      </w:r>
      <w:r>
        <w:fldChar w:fldCharType="end"/>
      </w:r>
    </w:p>
    <w:p w14:paraId="50BCBAD9" w14:textId="77777777" w:rsidR="00324C08" w:rsidRDefault="00324C08">
      <w:pPr>
        <w:pStyle w:val="TOC4"/>
        <w:rPr>
          <w:rFonts w:asciiTheme="minorHAnsi" w:eastAsiaTheme="minorEastAsia" w:hAnsiTheme="minorHAnsi" w:cstheme="minorBidi"/>
          <w:sz w:val="22"/>
          <w:szCs w:val="22"/>
        </w:rPr>
      </w:pPr>
      <w:r>
        <w:t>8.12.4.3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_Toc535330705 \h </w:instrText>
      </w:r>
      <w:r>
        <w:fldChar w:fldCharType="separate"/>
      </w:r>
      <w:r>
        <w:t>174</w:t>
      </w:r>
      <w:r>
        <w:fldChar w:fldCharType="end"/>
      </w:r>
    </w:p>
    <w:p w14:paraId="7358FD7B" w14:textId="77777777" w:rsidR="00324C08" w:rsidRDefault="00324C08">
      <w:pPr>
        <w:pStyle w:val="TOC2"/>
        <w:rPr>
          <w:rFonts w:asciiTheme="minorHAnsi" w:eastAsiaTheme="minorEastAsia" w:hAnsiTheme="minorHAnsi" w:cstheme="minorBidi"/>
          <w:sz w:val="22"/>
          <w:szCs w:val="22"/>
        </w:rPr>
      </w:pPr>
      <w:r w:rsidRPr="00324C08">
        <w:t>8.12A</w:t>
      </w:r>
      <w:r w:rsidRPr="00324C08">
        <w:rPr>
          <w:rFonts w:asciiTheme="minorHAnsi" w:hAnsiTheme="minorHAnsi" w:cstheme="minorBidi"/>
          <w:sz w:val="22"/>
          <w:szCs w:val="22"/>
        </w:rPr>
        <w:tab/>
      </w:r>
      <w:r>
        <w:t xml:space="preserve">Demodulation of E-DPDCH and S-E-DPDCH in </w:t>
      </w:r>
      <w:r w:rsidRPr="00400AE2">
        <w:rPr>
          <w:rFonts w:eastAsia="?c?e?o“A‘??S?V?b?N‘I"/>
        </w:rPr>
        <w:t>multipath fading conditions for UL MIMO</w:t>
      </w:r>
      <w:r>
        <w:tab/>
      </w:r>
      <w:r>
        <w:fldChar w:fldCharType="begin" w:fldLock="1"/>
      </w:r>
      <w:r>
        <w:instrText xml:space="preserve"> PAGEREF _Toc535330706 \h </w:instrText>
      </w:r>
      <w:r>
        <w:fldChar w:fldCharType="separate"/>
      </w:r>
      <w:r>
        <w:t>175</w:t>
      </w:r>
      <w:r>
        <w:fldChar w:fldCharType="end"/>
      </w:r>
    </w:p>
    <w:p w14:paraId="3801520B" w14:textId="77777777" w:rsidR="00324C08" w:rsidRDefault="00324C08">
      <w:pPr>
        <w:pStyle w:val="TOC3"/>
        <w:rPr>
          <w:rFonts w:asciiTheme="minorHAnsi" w:eastAsiaTheme="minorEastAsia" w:hAnsiTheme="minorHAnsi" w:cstheme="minorBidi"/>
          <w:sz w:val="22"/>
          <w:szCs w:val="22"/>
        </w:rPr>
      </w:pPr>
      <w:r>
        <w:t>8.12A.1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_Toc535330707 \h </w:instrText>
      </w:r>
      <w:r>
        <w:fldChar w:fldCharType="separate"/>
      </w:r>
      <w:r>
        <w:t>175</w:t>
      </w:r>
      <w:r>
        <w:fldChar w:fldCharType="end"/>
      </w:r>
    </w:p>
    <w:p w14:paraId="25B53B4D" w14:textId="77777777" w:rsidR="00324C08" w:rsidRDefault="00324C08">
      <w:pPr>
        <w:pStyle w:val="TOC3"/>
        <w:rPr>
          <w:rFonts w:asciiTheme="minorHAnsi" w:eastAsiaTheme="minorEastAsia" w:hAnsiTheme="minorHAnsi" w:cstheme="minorBidi"/>
          <w:sz w:val="22"/>
          <w:szCs w:val="22"/>
        </w:rPr>
      </w:pPr>
      <w:r>
        <w:t>8.12A.2</w:t>
      </w:r>
      <w:r>
        <w:rPr>
          <w:rFonts w:asciiTheme="minorHAnsi" w:eastAsiaTheme="minorEastAsia" w:hAnsiTheme="minorHAnsi" w:cstheme="minorBidi"/>
          <w:sz w:val="22"/>
          <w:szCs w:val="22"/>
        </w:rPr>
        <w:tab/>
      </w:r>
      <w:r>
        <w:t>Minimum requirement</w:t>
      </w:r>
      <w:r>
        <w:tab/>
      </w:r>
      <w:r>
        <w:fldChar w:fldCharType="begin" w:fldLock="1"/>
      </w:r>
      <w:r>
        <w:instrText xml:space="preserve"> PAGEREF _Toc535330708 \h </w:instrText>
      </w:r>
      <w:r>
        <w:fldChar w:fldCharType="separate"/>
      </w:r>
      <w:r>
        <w:t>175</w:t>
      </w:r>
      <w:r>
        <w:fldChar w:fldCharType="end"/>
      </w:r>
    </w:p>
    <w:p w14:paraId="34B0C181" w14:textId="77777777" w:rsidR="00324C08" w:rsidRDefault="00324C08">
      <w:pPr>
        <w:pStyle w:val="TOC3"/>
        <w:rPr>
          <w:rFonts w:asciiTheme="minorHAnsi" w:eastAsiaTheme="minorEastAsia" w:hAnsiTheme="minorHAnsi" w:cstheme="minorBidi"/>
          <w:sz w:val="22"/>
          <w:szCs w:val="22"/>
        </w:rPr>
      </w:pPr>
      <w:r>
        <w:t>8.12A.3</w:t>
      </w:r>
      <w:r>
        <w:rPr>
          <w:rFonts w:asciiTheme="minorHAnsi" w:eastAsiaTheme="minorEastAsia" w:hAnsiTheme="minorHAnsi" w:cstheme="minorBidi"/>
          <w:sz w:val="22"/>
          <w:szCs w:val="22"/>
        </w:rPr>
        <w:tab/>
      </w:r>
      <w:r>
        <w:t>Test Purpose</w:t>
      </w:r>
      <w:r>
        <w:tab/>
      </w:r>
      <w:r>
        <w:fldChar w:fldCharType="begin" w:fldLock="1"/>
      </w:r>
      <w:r>
        <w:instrText xml:space="preserve"> PAGEREF _Toc535330709 \h </w:instrText>
      </w:r>
      <w:r>
        <w:fldChar w:fldCharType="separate"/>
      </w:r>
      <w:r>
        <w:t>175</w:t>
      </w:r>
      <w:r>
        <w:fldChar w:fldCharType="end"/>
      </w:r>
    </w:p>
    <w:p w14:paraId="7BFC451B" w14:textId="77777777" w:rsidR="00324C08" w:rsidRDefault="00324C08">
      <w:pPr>
        <w:pStyle w:val="TOC3"/>
        <w:rPr>
          <w:rFonts w:asciiTheme="minorHAnsi" w:eastAsiaTheme="minorEastAsia" w:hAnsiTheme="minorHAnsi" w:cstheme="minorBidi"/>
          <w:sz w:val="22"/>
          <w:szCs w:val="22"/>
        </w:rPr>
      </w:pPr>
      <w:r>
        <w:t>8.12A.4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_Toc535330710 \h </w:instrText>
      </w:r>
      <w:r>
        <w:fldChar w:fldCharType="separate"/>
      </w:r>
      <w:r>
        <w:t>175</w:t>
      </w:r>
      <w:r>
        <w:fldChar w:fldCharType="end"/>
      </w:r>
    </w:p>
    <w:p w14:paraId="17F41572" w14:textId="77777777" w:rsidR="00324C08" w:rsidRDefault="00324C08">
      <w:pPr>
        <w:pStyle w:val="TOC4"/>
        <w:rPr>
          <w:rFonts w:asciiTheme="minorHAnsi" w:eastAsiaTheme="minorEastAsia" w:hAnsiTheme="minorHAnsi" w:cstheme="minorBidi"/>
          <w:sz w:val="22"/>
          <w:szCs w:val="22"/>
        </w:rPr>
      </w:pPr>
      <w:r>
        <w:t>8.12A.4.1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_Toc535330711 \h </w:instrText>
      </w:r>
      <w:r>
        <w:fldChar w:fldCharType="separate"/>
      </w:r>
      <w:r>
        <w:t>175</w:t>
      </w:r>
      <w:r>
        <w:fldChar w:fldCharType="end"/>
      </w:r>
    </w:p>
    <w:p w14:paraId="09E77AFA" w14:textId="77777777" w:rsidR="00324C08" w:rsidRDefault="00324C08">
      <w:pPr>
        <w:pStyle w:val="TOC4"/>
        <w:rPr>
          <w:rFonts w:asciiTheme="minorHAnsi" w:eastAsiaTheme="minorEastAsia" w:hAnsiTheme="minorHAnsi" w:cstheme="minorBidi"/>
          <w:sz w:val="22"/>
          <w:szCs w:val="22"/>
        </w:rPr>
      </w:pPr>
      <w:r>
        <w:t>8.12A.4.2</w:t>
      </w:r>
      <w:r>
        <w:rPr>
          <w:rFonts w:asciiTheme="minorHAnsi" w:eastAsiaTheme="minorEastAsia" w:hAnsiTheme="minorHAnsi" w:cstheme="minorBidi"/>
          <w:sz w:val="22"/>
          <w:szCs w:val="22"/>
        </w:rPr>
        <w:tab/>
      </w:r>
      <w:r>
        <w:t>Procedure</w:t>
      </w:r>
      <w:r>
        <w:tab/>
      </w:r>
      <w:r>
        <w:fldChar w:fldCharType="begin" w:fldLock="1"/>
      </w:r>
      <w:r>
        <w:instrText xml:space="preserve"> PAGEREF _Toc535330712 \h </w:instrText>
      </w:r>
      <w:r>
        <w:fldChar w:fldCharType="separate"/>
      </w:r>
      <w:r>
        <w:t>175</w:t>
      </w:r>
      <w:r>
        <w:fldChar w:fldCharType="end"/>
      </w:r>
    </w:p>
    <w:p w14:paraId="10658404" w14:textId="77777777" w:rsidR="00324C08" w:rsidRDefault="00324C08">
      <w:pPr>
        <w:pStyle w:val="TOC4"/>
        <w:rPr>
          <w:rFonts w:asciiTheme="minorHAnsi" w:eastAsiaTheme="minorEastAsia" w:hAnsiTheme="minorHAnsi" w:cstheme="minorBidi"/>
          <w:sz w:val="22"/>
          <w:szCs w:val="22"/>
        </w:rPr>
      </w:pPr>
      <w:r>
        <w:t>8.12A.4.3</w:t>
      </w:r>
      <w:r>
        <w:rPr>
          <w:rFonts w:asciiTheme="minorHAnsi" w:eastAsiaTheme="minorEastAsia" w:hAnsiTheme="minorHAnsi" w:cstheme="minorBidi"/>
          <w:sz w:val="22"/>
          <w:szCs w:val="22"/>
        </w:rPr>
        <w:tab/>
      </w:r>
      <w:r>
        <w:t>Test requirements</w:t>
      </w:r>
      <w:r>
        <w:tab/>
      </w:r>
      <w:r>
        <w:fldChar w:fldCharType="begin" w:fldLock="1"/>
      </w:r>
      <w:r>
        <w:instrText xml:space="preserve"> PAGEREF _Toc535330713 \h </w:instrText>
      </w:r>
      <w:r>
        <w:fldChar w:fldCharType="separate"/>
      </w:r>
      <w:r>
        <w:t>176</w:t>
      </w:r>
      <w:r>
        <w:fldChar w:fldCharType="end"/>
      </w:r>
    </w:p>
    <w:p w14:paraId="218653F6" w14:textId="77777777" w:rsidR="00324C08" w:rsidRDefault="00324C08">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Performance of signalling detection for E-DPCCH in multipath fading conditions</w:t>
      </w:r>
      <w:r>
        <w:tab/>
      </w:r>
      <w:r>
        <w:fldChar w:fldCharType="begin" w:fldLock="1"/>
      </w:r>
      <w:r>
        <w:instrText xml:space="preserve"> PAGEREF _Toc535330714 \h </w:instrText>
      </w:r>
      <w:r>
        <w:fldChar w:fldCharType="separate"/>
      </w:r>
      <w:r>
        <w:t>176</w:t>
      </w:r>
      <w:r>
        <w:fldChar w:fldCharType="end"/>
      </w:r>
    </w:p>
    <w:p w14:paraId="394FDB49" w14:textId="77777777" w:rsidR="00324C08" w:rsidRDefault="00324C08">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E-DPCCH false alarm in multipath fading conditions</w:t>
      </w:r>
      <w:r>
        <w:tab/>
      </w:r>
      <w:r>
        <w:fldChar w:fldCharType="begin" w:fldLock="1"/>
      </w:r>
      <w:r>
        <w:instrText xml:space="preserve"> PAGEREF _Toc535330715 \h </w:instrText>
      </w:r>
      <w:r>
        <w:fldChar w:fldCharType="separate"/>
      </w:r>
      <w:r>
        <w:t>176</w:t>
      </w:r>
      <w:r>
        <w:fldChar w:fldCharType="end"/>
      </w:r>
    </w:p>
    <w:p w14:paraId="479C4DF8" w14:textId="77777777" w:rsidR="00324C08" w:rsidRDefault="00324C08">
      <w:pPr>
        <w:pStyle w:val="TOC4"/>
        <w:rPr>
          <w:rFonts w:asciiTheme="minorHAnsi" w:eastAsiaTheme="minorEastAsia" w:hAnsiTheme="minorHAnsi" w:cstheme="minorBidi"/>
          <w:sz w:val="22"/>
          <w:szCs w:val="22"/>
        </w:rPr>
      </w:pPr>
      <w:r>
        <w:t>8.13.1.1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_Toc535330716 \h </w:instrText>
      </w:r>
      <w:r>
        <w:fldChar w:fldCharType="separate"/>
      </w:r>
      <w:r>
        <w:t>176</w:t>
      </w:r>
      <w:r>
        <w:fldChar w:fldCharType="end"/>
      </w:r>
    </w:p>
    <w:p w14:paraId="526803C0" w14:textId="77777777" w:rsidR="00324C08" w:rsidRDefault="00324C08">
      <w:pPr>
        <w:pStyle w:val="TOC4"/>
        <w:rPr>
          <w:rFonts w:asciiTheme="minorHAnsi" w:eastAsiaTheme="minorEastAsia" w:hAnsiTheme="minorHAnsi" w:cstheme="minorBidi"/>
          <w:sz w:val="22"/>
          <w:szCs w:val="22"/>
        </w:rPr>
      </w:pPr>
      <w:r w:rsidRPr="00324C08">
        <w:t>8.13.1.2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_Toc535330717 \h </w:instrText>
      </w:r>
      <w:r>
        <w:fldChar w:fldCharType="separate"/>
      </w:r>
      <w:r>
        <w:t>176</w:t>
      </w:r>
      <w:r>
        <w:fldChar w:fldCharType="end"/>
      </w:r>
    </w:p>
    <w:p w14:paraId="7B64C2B9" w14:textId="77777777" w:rsidR="00324C08" w:rsidRDefault="00324C08">
      <w:pPr>
        <w:pStyle w:val="TOC4"/>
        <w:rPr>
          <w:rFonts w:asciiTheme="minorHAnsi" w:eastAsiaTheme="minorEastAsia" w:hAnsiTheme="minorHAnsi" w:cstheme="minorBidi"/>
          <w:sz w:val="22"/>
          <w:szCs w:val="22"/>
        </w:rPr>
      </w:pPr>
      <w:r>
        <w:t>8.13.1.3</w:t>
      </w:r>
      <w:r>
        <w:rPr>
          <w:rFonts w:asciiTheme="minorHAnsi" w:eastAsiaTheme="minorEastAsia" w:hAnsiTheme="minorHAnsi" w:cstheme="minorBidi"/>
          <w:sz w:val="22"/>
          <w:szCs w:val="22"/>
        </w:rPr>
        <w:tab/>
      </w:r>
      <w:r>
        <w:t>Test purpose</w:t>
      </w:r>
      <w:r>
        <w:tab/>
      </w:r>
      <w:r>
        <w:fldChar w:fldCharType="begin" w:fldLock="1"/>
      </w:r>
      <w:r>
        <w:instrText xml:space="preserve"> PAGEREF _Toc535330718 \h </w:instrText>
      </w:r>
      <w:r>
        <w:fldChar w:fldCharType="separate"/>
      </w:r>
      <w:r>
        <w:t>176</w:t>
      </w:r>
      <w:r>
        <w:fldChar w:fldCharType="end"/>
      </w:r>
    </w:p>
    <w:p w14:paraId="638F3B93" w14:textId="77777777" w:rsidR="00324C08" w:rsidRDefault="00324C08">
      <w:pPr>
        <w:pStyle w:val="TOC4"/>
        <w:rPr>
          <w:rFonts w:asciiTheme="minorHAnsi" w:eastAsiaTheme="minorEastAsia" w:hAnsiTheme="minorHAnsi" w:cstheme="minorBidi"/>
          <w:sz w:val="22"/>
          <w:szCs w:val="22"/>
        </w:rPr>
      </w:pPr>
      <w:r>
        <w:t>8.13.1.4</w:t>
      </w:r>
      <w:r>
        <w:rPr>
          <w:rFonts w:asciiTheme="minorHAnsi" w:eastAsiaTheme="minorEastAsia" w:hAnsiTheme="minorHAnsi" w:cstheme="minorBidi"/>
          <w:sz w:val="22"/>
          <w:szCs w:val="22"/>
        </w:rPr>
        <w:tab/>
      </w:r>
      <w:r>
        <w:t>Method of test</w:t>
      </w:r>
      <w:r>
        <w:tab/>
      </w:r>
      <w:r>
        <w:fldChar w:fldCharType="begin" w:fldLock="1"/>
      </w:r>
      <w:r>
        <w:instrText xml:space="preserve"> PAGEREF _Toc535330719 \h </w:instrText>
      </w:r>
      <w:r>
        <w:fldChar w:fldCharType="separate"/>
      </w:r>
      <w:r>
        <w:t>177</w:t>
      </w:r>
      <w:r>
        <w:fldChar w:fldCharType="end"/>
      </w:r>
    </w:p>
    <w:p w14:paraId="08ED66B9" w14:textId="77777777" w:rsidR="00324C08" w:rsidRDefault="00324C08">
      <w:pPr>
        <w:pStyle w:val="TOC5"/>
        <w:rPr>
          <w:rFonts w:asciiTheme="minorHAnsi" w:eastAsiaTheme="minorEastAsia" w:hAnsiTheme="minorHAnsi" w:cstheme="minorBidi"/>
          <w:sz w:val="22"/>
          <w:szCs w:val="22"/>
        </w:rPr>
      </w:pPr>
      <w:r>
        <w:t>8.13.1.4.1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_Toc535330720 \h </w:instrText>
      </w:r>
      <w:r>
        <w:fldChar w:fldCharType="separate"/>
      </w:r>
      <w:r>
        <w:t>177</w:t>
      </w:r>
      <w:r>
        <w:fldChar w:fldCharType="end"/>
      </w:r>
    </w:p>
    <w:p w14:paraId="168A8566" w14:textId="77777777" w:rsidR="00324C08" w:rsidRDefault="00324C08">
      <w:pPr>
        <w:pStyle w:val="TOC5"/>
        <w:rPr>
          <w:rFonts w:asciiTheme="minorHAnsi" w:eastAsiaTheme="minorEastAsia" w:hAnsiTheme="minorHAnsi" w:cstheme="minorBidi"/>
          <w:sz w:val="22"/>
          <w:szCs w:val="22"/>
        </w:rPr>
      </w:pPr>
      <w:r>
        <w:t>8.13.1.4.2</w:t>
      </w:r>
      <w:r>
        <w:rPr>
          <w:rFonts w:asciiTheme="minorHAnsi" w:eastAsiaTheme="minorEastAsia" w:hAnsiTheme="minorHAnsi" w:cstheme="minorBidi"/>
          <w:sz w:val="22"/>
          <w:szCs w:val="22"/>
        </w:rPr>
        <w:tab/>
      </w:r>
      <w:r>
        <w:t>Procedure</w:t>
      </w:r>
      <w:r>
        <w:tab/>
      </w:r>
      <w:r>
        <w:fldChar w:fldCharType="begin" w:fldLock="1"/>
      </w:r>
      <w:r>
        <w:instrText xml:space="preserve"> PAGEREF _Toc535330721 \h </w:instrText>
      </w:r>
      <w:r>
        <w:fldChar w:fldCharType="separate"/>
      </w:r>
      <w:r>
        <w:t>177</w:t>
      </w:r>
      <w:r>
        <w:fldChar w:fldCharType="end"/>
      </w:r>
    </w:p>
    <w:p w14:paraId="5B2C6AC0" w14:textId="77777777" w:rsidR="00324C08" w:rsidRDefault="00324C08">
      <w:pPr>
        <w:pStyle w:val="TOC4"/>
        <w:rPr>
          <w:rFonts w:asciiTheme="minorHAnsi" w:eastAsiaTheme="minorEastAsia" w:hAnsiTheme="minorHAnsi" w:cstheme="minorBidi"/>
          <w:sz w:val="22"/>
          <w:szCs w:val="22"/>
        </w:rPr>
      </w:pPr>
      <w:r w:rsidRPr="00324C08">
        <w:t>8.13.1.5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_Toc535330722 \h </w:instrText>
      </w:r>
      <w:r>
        <w:fldChar w:fldCharType="separate"/>
      </w:r>
      <w:r>
        <w:t>177</w:t>
      </w:r>
      <w:r>
        <w:fldChar w:fldCharType="end"/>
      </w:r>
    </w:p>
    <w:p w14:paraId="520839A4" w14:textId="77777777" w:rsidR="00324C08" w:rsidRDefault="00324C08">
      <w:pPr>
        <w:pStyle w:val="TOC3"/>
        <w:rPr>
          <w:rFonts w:asciiTheme="minorHAnsi" w:eastAsiaTheme="minorEastAsia" w:hAnsiTheme="minorHAnsi" w:cstheme="minorBidi"/>
          <w:sz w:val="22"/>
          <w:szCs w:val="22"/>
        </w:rPr>
      </w:pPr>
      <w:r w:rsidRPr="00324C08">
        <w:t>8.13.2</w:t>
      </w:r>
      <w:r w:rsidRPr="00324C08">
        <w:rPr>
          <w:rFonts w:asciiTheme="minorHAnsi" w:eastAsiaTheme="minorEastAsia" w:hAnsiTheme="minorHAnsi"/>
          <w:sz w:val="22"/>
          <w:szCs w:val="22"/>
        </w:rPr>
        <w:tab/>
      </w:r>
      <w:r w:rsidRPr="00400AE2">
        <w:rPr>
          <w:rFonts w:cs="v4.2.0"/>
        </w:rPr>
        <w:t>E-DPCCH missed detection in multipath fading conditions</w:t>
      </w:r>
      <w:r>
        <w:tab/>
      </w:r>
      <w:r>
        <w:fldChar w:fldCharType="begin" w:fldLock="1"/>
      </w:r>
      <w:r>
        <w:instrText xml:space="preserve"> PAGEREF _Toc535330723 \h </w:instrText>
      </w:r>
      <w:r>
        <w:fldChar w:fldCharType="separate"/>
      </w:r>
      <w:r>
        <w:t>178</w:t>
      </w:r>
      <w:r>
        <w:fldChar w:fldCharType="end"/>
      </w:r>
    </w:p>
    <w:p w14:paraId="20982604" w14:textId="77777777" w:rsidR="00324C08" w:rsidRDefault="00324C08">
      <w:pPr>
        <w:pStyle w:val="TOC4"/>
        <w:rPr>
          <w:rFonts w:asciiTheme="minorHAnsi" w:eastAsiaTheme="minorEastAsia" w:hAnsiTheme="minorHAnsi" w:cstheme="minorBidi"/>
          <w:sz w:val="22"/>
          <w:szCs w:val="22"/>
        </w:rPr>
      </w:pPr>
      <w:r>
        <w:t>8.13.2.1</w:t>
      </w:r>
      <w:r>
        <w:rPr>
          <w:rFonts w:asciiTheme="minorHAnsi" w:eastAsiaTheme="minorEastAsia" w:hAnsiTheme="minorHAnsi" w:cstheme="minorBidi"/>
          <w:sz w:val="22"/>
          <w:szCs w:val="22"/>
        </w:rPr>
        <w:tab/>
      </w:r>
      <w:r>
        <w:t>Definition and applicability</w:t>
      </w:r>
      <w:r>
        <w:tab/>
      </w:r>
      <w:r>
        <w:fldChar w:fldCharType="begin" w:fldLock="1"/>
      </w:r>
      <w:r>
        <w:instrText xml:space="preserve"> PAGEREF _Toc535330724 \h </w:instrText>
      </w:r>
      <w:r>
        <w:fldChar w:fldCharType="separate"/>
      </w:r>
      <w:r>
        <w:t>178</w:t>
      </w:r>
      <w:r>
        <w:fldChar w:fldCharType="end"/>
      </w:r>
    </w:p>
    <w:p w14:paraId="07F72E57" w14:textId="77777777" w:rsidR="00324C08" w:rsidRDefault="00324C08">
      <w:pPr>
        <w:pStyle w:val="TOC4"/>
        <w:rPr>
          <w:rFonts w:asciiTheme="minorHAnsi" w:eastAsiaTheme="minorEastAsia" w:hAnsiTheme="minorHAnsi" w:cstheme="minorBidi"/>
          <w:sz w:val="22"/>
          <w:szCs w:val="22"/>
        </w:rPr>
      </w:pPr>
      <w:r w:rsidRPr="00324C08">
        <w:t>8.13.2.2</w:t>
      </w:r>
      <w:r w:rsidRPr="00324C08">
        <w:rPr>
          <w:rFonts w:asciiTheme="minorHAnsi" w:eastAsiaTheme="minorEastAsia" w:hAnsiTheme="minorHAnsi"/>
          <w:sz w:val="22"/>
          <w:szCs w:val="22"/>
        </w:rPr>
        <w:tab/>
      </w:r>
      <w:r w:rsidRPr="00400AE2">
        <w:rPr>
          <w:rFonts w:cs="v4.2.0"/>
        </w:rPr>
        <w:t>Minimum requirement</w:t>
      </w:r>
      <w:r>
        <w:tab/>
      </w:r>
      <w:r>
        <w:fldChar w:fldCharType="begin" w:fldLock="1"/>
      </w:r>
      <w:r>
        <w:instrText xml:space="preserve"> PAGEREF _Toc535330725 \h </w:instrText>
      </w:r>
      <w:r>
        <w:fldChar w:fldCharType="separate"/>
      </w:r>
      <w:r>
        <w:t>178</w:t>
      </w:r>
      <w:r>
        <w:fldChar w:fldCharType="end"/>
      </w:r>
    </w:p>
    <w:p w14:paraId="30B96CA3" w14:textId="77777777" w:rsidR="00324C08" w:rsidRDefault="00324C08">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Test purpose</w:t>
      </w:r>
      <w:r>
        <w:tab/>
      </w:r>
      <w:r>
        <w:fldChar w:fldCharType="begin" w:fldLock="1"/>
      </w:r>
      <w:r>
        <w:instrText xml:space="preserve"> PAGEREF _Toc535330726 \h </w:instrText>
      </w:r>
      <w:r>
        <w:fldChar w:fldCharType="separate"/>
      </w:r>
      <w:r>
        <w:t>178</w:t>
      </w:r>
      <w:r>
        <w:fldChar w:fldCharType="end"/>
      </w:r>
    </w:p>
    <w:p w14:paraId="5489896C" w14:textId="77777777" w:rsidR="00324C08" w:rsidRDefault="00324C08">
      <w:pPr>
        <w:pStyle w:val="TOC4"/>
        <w:rPr>
          <w:rFonts w:asciiTheme="minorHAnsi" w:eastAsiaTheme="minorEastAsia" w:hAnsiTheme="minorHAnsi" w:cstheme="minorBidi"/>
          <w:sz w:val="22"/>
          <w:szCs w:val="22"/>
        </w:rPr>
      </w:pPr>
      <w:r>
        <w:t>8.13.2.4</w:t>
      </w:r>
      <w:r>
        <w:rPr>
          <w:rFonts w:asciiTheme="minorHAnsi" w:eastAsiaTheme="minorEastAsia" w:hAnsiTheme="minorHAnsi" w:cstheme="minorBidi"/>
          <w:sz w:val="22"/>
          <w:szCs w:val="22"/>
        </w:rPr>
        <w:tab/>
      </w:r>
      <w:r>
        <w:t>Method of test</w:t>
      </w:r>
      <w:r>
        <w:tab/>
      </w:r>
      <w:r>
        <w:fldChar w:fldCharType="begin" w:fldLock="1"/>
      </w:r>
      <w:r>
        <w:instrText xml:space="preserve"> PAGEREF _Toc535330727 \h </w:instrText>
      </w:r>
      <w:r>
        <w:fldChar w:fldCharType="separate"/>
      </w:r>
      <w:r>
        <w:t>178</w:t>
      </w:r>
      <w:r>
        <w:fldChar w:fldCharType="end"/>
      </w:r>
    </w:p>
    <w:p w14:paraId="3B69D6C4" w14:textId="77777777" w:rsidR="00324C08" w:rsidRDefault="00324C08">
      <w:pPr>
        <w:pStyle w:val="TOC5"/>
        <w:rPr>
          <w:rFonts w:asciiTheme="minorHAnsi" w:eastAsiaTheme="minorEastAsia" w:hAnsiTheme="minorHAnsi" w:cstheme="minorBidi"/>
          <w:sz w:val="22"/>
          <w:szCs w:val="22"/>
        </w:rPr>
      </w:pPr>
      <w:r>
        <w:t>8.13.2.4.1</w:t>
      </w:r>
      <w:r>
        <w:rPr>
          <w:rFonts w:asciiTheme="minorHAnsi" w:eastAsiaTheme="minorEastAsia" w:hAnsiTheme="minorHAnsi" w:cstheme="minorBidi"/>
          <w:sz w:val="22"/>
          <w:szCs w:val="22"/>
        </w:rPr>
        <w:tab/>
      </w:r>
      <w:r>
        <w:t>Initial conditions</w:t>
      </w:r>
      <w:r>
        <w:tab/>
      </w:r>
      <w:r>
        <w:fldChar w:fldCharType="begin" w:fldLock="1"/>
      </w:r>
      <w:r>
        <w:instrText xml:space="preserve"> PAGEREF _Toc535330728 \h </w:instrText>
      </w:r>
      <w:r>
        <w:fldChar w:fldCharType="separate"/>
      </w:r>
      <w:r>
        <w:t>178</w:t>
      </w:r>
      <w:r>
        <w:fldChar w:fldCharType="end"/>
      </w:r>
    </w:p>
    <w:p w14:paraId="6660F192" w14:textId="77777777" w:rsidR="00324C08" w:rsidRDefault="00324C08">
      <w:pPr>
        <w:pStyle w:val="TOC5"/>
        <w:rPr>
          <w:rFonts w:asciiTheme="minorHAnsi" w:eastAsiaTheme="minorEastAsia" w:hAnsiTheme="minorHAnsi" w:cstheme="minorBidi"/>
          <w:sz w:val="22"/>
          <w:szCs w:val="22"/>
        </w:rPr>
      </w:pPr>
      <w:r>
        <w:t>8.13.2.4.2</w:t>
      </w:r>
      <w:r>
        <w:rPr>
          <w:rFonts w:asciiTheme="minorHAnsi" w:eastAsiaTheme="minorEastAsia" w:hAnsiTheme="minorHAnsi" w:cstheme="minorBidi"/>
          <w:sz w:val="22"/>
          <w:szCs w:val="22"/>
        </w:rPr>
        <w:tab/>
      </w:r>
      <w:r>
        <w:t>Procedure</w:t>
      </w:r>
      <w:r>
        <w:tab/>
      </w:r>
      <w:r>
        <w:fldChar w:fldCharType="begin" w:fldLock="1"/>
      </w:r>
      <w:r>
        <w:instrText xml:space="preserve"> PAGEREF _Toc535330729 \h </w:instrText>
      </w:r>
      <w:r>
        <w:fldChar w:fldCharType="separate"/>
      </w:r>
      <w:r>
        <w:t>178</w:t>
      </w:r>
      <w:r>
        <w:fldChar w:fldCharType="end"/>
      </w:r>
    </w:p>
    <w:p w14:paraId="30205C1C" w14:textId="77777777" w:rsidR="00324C08" w:rsidRDefault="00324C08">
      <w:pPr>
        <w:pStyle w:val="TOC4"/>
        <w:rPr>
          <w:rFonts w:asciiTheme="minorHAnsi" w:eastAsiaTheme="minorEastAsia" w:hAnsiTheme="minorHAnsi" w:cstheme="minorBidi"/>
          <w:sz w:val="22"/>
          <w:szCs w:val="22"/>
        </w:rPr>
      </w:pPr>
      <w:r w:rsidRPr="00324C08">
        <w:t>8.13.2.5</w:t>
      </w:r>
      <w:r w:rsidRPr="00324C08">
        <w:rPr>
          <w:rFonts w:asciiTheme="minorHAnsi" w:hAnsiTheme="minorHAnsi"/>
          <w:sz w:val="22"/>
          <w:szCs w:val="22"/>
        </w:rPr>
        <w:tab/>
      </w:r>
      <w:r w:rsidRPr="00400AE2">
        <w:rPr>
          <w:rFonts w:eastAsia="MS P??" w:cs="v4.2.0"/>
        </w:rPr>
        <w:t>Test requirements</w:t>
      </w:r>
      <w:r>
        <w:tab/>
      </w:r>
      <w:r>
        <w:fldChar w:fldCharType="begin" w:fldLock="1"/>
      </w:r>
      <w:r>
        <w:instrText xml:space="preserve"> PAGEREF _Toc535330730 \h </w:instrText>
      </w:r>
      <w:r>
        <w:fldChar w:fldCharType="separate"/>
      </w:r>
      <w:r>
        <w:t>179</w:t>
      </w:r>
      <w:r>
        <w:fldChar w:fldCharType="end"/>
      </w:r>
    </w:p>
    <w:p w14:paraId="647A717E" w14:textId="77777777" w:rsidR="00324C08" w:rsidRDefault="00324C08" w:rsidP="00324C08">
      <w:pPr>
        <w:pStyle w:val="TOC8"/>
        <w:rPr>
          <w:rFonts w:asciiTheme="minorHAnsi" w:eastAsiaTheme="minorEastAsia" w:hAnsiTheme="minorHAnsi" w:cstheme="minorBidi"/>
          <w:b w:val="0"/>
          <w:szCs w:val="22"/>
        </w:rPr>
      </w:pPr>
      <w:r w:rsidRPr="00324C08">
        <w:lastRenderedPageBreak/>
        <w:t xml:space="preserve">Annex </w:t>
      </w:r>
      <w:r w:rsidRPr="00324C08">
        <w:rPr>
          <w:rFonts w:eastAsia="MS Mincho"/>
        </w:rPr>
        <w:t>A (normative):</w:t>
      </w:r>
      <w:r>
        <w:rPr>
          <w:rFonts w:eastAsia="MS Mincho"/>
        </w:rPr>
        <w:tab/>
      </w:r>
      <w:r w:rsidRPr="00324C08">
        <w:rPr>
          <w:rFonts w:eastAsia="MS Mincho"/>
        </w:rPr>
        <w:t>Measurement channels</w:t>
      </w:r>
      <w:r w:rsidRPr="00324C08">
        <w:tab/>
      </w:r>
      <w:r>
        <w:fldChar w:fldCharType="begin" w:fldLock="1"/>
      </w:r>
      <w:r>
        <w:instrText xml:space="preserve"> PAGEREF _Toc535330731 \h </w:instrText>
      </w:r>
      <w:r>
        <w:fldChar w:fldCharType="separate"/>
      </w:r>
      <w:r>
        <w:t>180</w:t>
      </w:r>
      <w:r>
        <w:fldChar w:fldCharType="end"/>
      </w:r>
    </w:p>
    <w:p w14:paraId="4860C803" w14:textId="77777777" w:rsidR="00324C08" w:rsidRDefault="00324C08">
      <w:pPr>
        <w:pStyle w:val="TOC1"/>
        <w:rPr>
          <w:rFonts w:asciiTheme="minorHAnsi" w:eastAsiaTheme="minorEastAsia" w:hAnsiTheme="minorHAnsi" w:cstheme="minorBidi"/>
          <w:szCs w:val="22"/>
        </w:rPr>
      </w:pPr>
      <w:r w:rsidRPr="00324C08">
        <w:t>A.1</w:t>
      </w:r>
      <w:r>
        <w:rPr>
          <w:rFonts w:asciiTheme="minorHAnsi" w:eastAsiaTheme="minorEastAsia" w:hAnsiTheme="minorHAnsi"/>
          <w:szCs w:val="22"/>
        </w:rPr>
        <w:tab/>
      </w:r>
      <w:r w:rsidRPr="00400AE2">
        <w:rPr>
          <w:rFonts w:cs="v4.2.0"/>
        </w:rPr>
        <w:t>Summary of UL reference measurement channels</w:t>
      </w:r>
      <w:r>
        <w:tab/>
      </w:r>
      <w:r>
        <w:fldChar w:fldCharType="begin" w:fldLock="1"/>
      </w:r>
      <w:r>
        <w:instrText xml:space="preserve"> PAGEREF _Toc535330732 \h </w:instrText>
      </w:r>
      <w:r>
        <w:fldChar w:fldCharType="separate"/>
      </w:r>
      <w:r>
        <w:t>180</w:t>
      </w:r>
      <w:r>
        <w:fldChar w:fldCharType="end"/>
      </w:r>
    </w:p>
    <w:p w14:paraId="43E601BE" w14:textId="77777777" w:rsidR="00324C08" w:rsidRDefault="00324C08">
      <w:pPr>
        <w:pStyle w:val="TOC1"/>
        <w:rPr>
          <w:rFonts w:asciiTheme="minorHAnsi" w:eastAsiaTheme="minorEastAsia" w:hAnsiTheme="minorHAnsi" w:cstheme="minorBidi"/>
          <w:szCs w:val="22"/>
        </w:rPr>
      </w:pPr>
      <w:r w:rsidRPr="00324C08">
        <w:t>A.2</w:t>
      </w:r>
      <w:r>
        <w:rPr>
          <w:rFonts w:asciiTheme="minorHAnsi" w:eastAsiaTheme="minorEastAsia" w:hAnsiTheme="minorHAnsi"/>
          <w:szCs w:val="22"/>
        </w:rPr>
        <w:tab/>
      </w:r>
      <w:r w:rsidRPr="00400AE2">
        <w:rPr>
          <w:rFonts w:cs="v4.2.0"/>
        </w:rPr>
        <w:t>UL reference measurement channel for 12,2 kbps</w:t>
      </w:r>
      <w:r>
        <w:tab/>
      </w:r>
      <w:r>
        <w:fldChar w:fldCharType="begin" w:fldLock="1"/>
      </w:r>
      <w:r>
        <w:instrText xml:space="preserve"> PAGEREF _Toc535330733 \h </w:instrText>
      </w:r>
      <w:r>
        <w:fldChar w:fldCharType="separate"/>
      </w:r>
      <w:r>
        <w:t>181</w:t>
      </w:r>
      <w:r>
        <w:fldChar w:fldCharType="end"/>
      </w:r>
    </w:p>
    <w:p w14:paraId="69DDAA04" w14:textId="77777777" w:rsidR="00324C08" w:rsidRDefault="00324C08">
      <w:pPr>
        <w:pStyle w:val="TOC1"/>
        <w:rPr>
          <w:rFonts w:asciiTheme="minorHAnsi" w:eastAsiaTheme="minorEastAsia" w:hAnsiTheme="minorHAnsi" w:cstheme="minorBidi"/>
          <w:szCs w:val="22"/>
        </w:rPr>
      </w:pPr>
      <w:r w:rsidRPr="00324C08">
        <w:t>A.3</w:t>
      </w:r>
      <w:r>
        <w:rPr>
          <w:rFonts w:asciiTheme="minorHAnsi" w:eastAsiaTheme="minorEastAsia" w:hAnsiTheme="minorHAnsi"/>
          <w:szCs w:val="22"/>
        </w:rPr>
        <w:tab/>
      </w:r>
      <w:r w:rsidRPr="00400AE2">
        <w:rPr>
          <w:rFonts w:cs="v4.2.0"/>
        </w:rPr>
        <w:t>UL reference measurement channel for 64 kbps</w:t>
      </w:r>
      <w:r>
        <w:tab/>
      </w:r>
      <w:r>
        <w:fldChar w:fldCharType="begin" w:fldLock="1"/>
      </w:r>
      <w:r>
        <w:instrText xml:space="preserve"> PAGEREF _Toc535330734 \h </w:instrText>
      </w:r>
      <w:r>
        <w:fldChar w:fldCharType="separate"/>
      </w:r>
      <w:r>
        <w:t>182</w:t>
      </w:r>
      <w:r>
        <w:fldChar w:fldCharType="end"/>
      </w:r>
    </w:p>
    <w:p w14:paraId="77D04D0B" w14:textId="77777777" w:rsidR="00324C08" w:rsidRDefault="00324C08">
      <w:pPr>
        <w:pStyle w:val="TOC1"/>
        <w:rPr>
          <w:rFonts w:asciiTheme="minorHAnsi" w:eastAsiaTheme="minorEastAsia" w:hAnsiTheme="minorHAnsi" w:cstheme="minorBidi"/>
          <w:szCs w:val="22"/>
        </w:rPr>
      </w:pPr>
      <w:r w:rsidRPr="00324C08">
        <w:t>A.4</w:t>
      </w:r>
      <w:r>
        <w:rPr>
          <w:rFonts w:asciiTheme="minorHAnsi" w:eastAsiaTheme="minorEastAsia" w:hAnsiTheme="minorHAnsi"/>
          <w:szCs w:val="22"/>
        </w:rPr>
        <w:tab/>
      </w:r>
      <w:r w:rsidRPr="00400AE2">
        <w:rPr>
          <w:rFonts w:cs="v4.2.0"/>
        </w:rPr>
        <w:t>UL reference measurement channel for 144 kbps</w:t>
      </w:r>
      <w:r>
        <w:tab/>
      </w:r>
      <w:r>
        <w:fldChar w:fldCharType="begin" w:fldLock="1"/>
      </w:r>
      <w:r>
        <w:instrText xml:space="preserve"> PAGEREF _Toc535330735 \h </w:instrText>
      </w:r>
      <w:r>
        <w:fldChar w:fldCharType="separate"/>
      </w:r>
      <w:r>
        <w:t>183</w:t>
      </w:r>
      <w:r>
        <w:fldChar w:fldCharType="end"/>
      </w:r>
    </w:p>
    <w:p w14:paraId="0D2886ED" w14:textId="77777777" w:rsidR="00324C08" w:rsidRDefault="00324C08">
      <w:pPr>
        <w:pStyle w:val="TOC1"/>
        <w:rPr>
          <w:rFonts w:asciiTheme="minorHAnsi" w:eastAsiaTheme="minorEastAsia" w:hAnsiTheme="minorHAnsi" w:cstheme="minorBidi"/>
          <w:szCs w:val="22"/>
        </w:rPr>
      </w:pPr>
      <w:r w:rsidRPr="00324C08">
        <w:t>A.5</w:t>
      </w:r>
      <w:r>
        <w:rPr>
          <w:rFonts w:asciiTheme="minorHAnsi" w:eastAsiaTheme="minorEastAsia" w:hAnsiTheme="minorHAnsi"/>
          <w:szCs w:val="22"/>
        </w:rPr>
        <w:tab/>
      </w:r>
      <w:r w:rsidRPr="00400AE2">
        <w:rPr>
          <w:rFonts w:cs="v4.2.0"/>
        </w:rPr>
        <w:t>UL reference measurement channel for 384 kbps</w:t>
      </w:r>
      <w:r>
        <w:tab/>
      </w:r>
      <w:r>
        <w:fldChar w:fldCharType="begin" w:fldLock="1"/>
      </w:r>
      <w:r>
        <w:instrText xml:space="preserve"> PAGEREF _Toc535330736 \h </w:instrText>
      </w:r>
      <w:r>
        <w:fldChar w:fldCharType="separate"/>
      </w:r>
      <w:r>
        <w:t>184</w:t>
      </w:r>
      <w:r>
        <w:fldChar w:fldCharType="end"/>
      </w:r>
    </w:p>
    <w:p w14:paraId="66CCE32C" w14:textId="77777777" w:rsidR="00324C08" w:rsidRDefault="00324C08">
      <w:pPr>
        <w:pStyle w:val="TOC1"/>
        <w:rPr>
          <w:rFonts w:asciiTheme="minorHAnsi" w:eastAsiaTheme="minorEastAsia" w:hAnsiTheme="minorHAnsi" w:cstheme="minorBidi"/>
          <w:szCs w:val="22"/>
        </w:rPr>
      </w:pPr>
      <w:r w:rsidRPr="00324C08">
        <w:t>A.6</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_Toc535330737 \h </w:instrText>
      </w:r>
      <w:r>
        <w:fldChar w:fldCharType="separate"/>
      </w:r>
      <w:r>
        <w:t>184</w:t>
      </w:r>
      <w:r>
        <w:fldChar w:fldCharType="end"/>
      </w:r>
    </w:p>
    <w:p w14:paraId="5D340E36" w14:textId="77777777" w:rsidR="00324C08" w:rsidRDefault="00324C08">
      <w:pPr>
        <w:pStyle w:val="TOC1"/>
        <w:rPr>
          <w:rFonts w:asciiTheme="minorHAnsi" w:eastAsiaTheme="minorEastAsia" w:hAnsiTheme="minorHAnsi" w:cstheme="minorBidi"/>
          <w:szCs w:val="22"/>
        </w:rPr>
      </w:pPr>
      <w:r w:rsidRPr="00324C08">
        <w:t>A.7</w:t>
      </w:r>
      <w:r>
        <w:rPr>
          <w:rFonts w:asciiTheme="minorHAnsi" w:eastAsiaTheme="minorEastAsia" w:hAnsiTheme="minorHAnsi"/>
          <w:szCs w:val="22"/>
        </w:rPr>
        <w:tab/>
      </w:r>
      <w:r w:rsidRPr="00400AE2">
        <w:rPr>
          <w:rFonts w:cs="v4.2.0"/>
        </w:rPr>
        <w:t>Reference measurement channels for UL RACH</w:t>
      </w:r>
      <w:r>
        <w:tab/>
      </w:r>
      <w:r>
        <w:fldChar w:fldCharType="begin" w:fldLock="1"/>
      </w:r>
      <w:r>
        <w:instrText xml:space="preserve"> PAGEREF _Toc535330738 \h </w:instrText>
      </w:r>
      <w:r>
        <w:fldChar w:fldCharType="separate"/>
      </w:r>
      <w:r>
        <w:t>185</w:t>
      </w:r>
      <w:r>
        <w:fldChar w:fldCharType="end"/>
      </w:r>
    </w:p>
    <w:p w14:paraId="311217CB" w14:textId="77777777" w:rsidR="00324C08" w:rsidRDefault="00324C08">
      <w:pPr>
        <w:pStyle w:val="TOC1"/>
        <w:rPr>
          <w:rFonts w:asciiTheme="minorHAnsi" w:eastAsiaTheme="minorEastAsia" w:hAnsiTheme="minorHAnsi" w:cstheme="minorBidi"/>
          <w:szCs w:val="22"/>
        </w:rPr>
      </w:pPr>
      <w:r w:rsidRPr="00324C08">
        <w:t>A.8</w:t>
      </w:r>
      <w:r>
        <w:rPr>
          <w:rFonts w:asciiTheme="minorHAnsi" w:eastAsiaTheme="minorEastAsia" w:hAnsiTheme="minorHAnsi"/>
          <w:szCs w:val="22"/>
        </w:rPr>
        <w:tab/>
      </w:r>
      <w:r w:rsidRPr="00400AE2">
        <w:rPr>
          <w:rFonts w:cs="v4.2.0"/>
        </w:rPr>
        <w:t>(void)</w:t>
      </w:r>
      <w:r>
        <w:tab/>
      </w:r>
      <w:r>
        <w:fldChar w:fldCharType="begin" w:fldLock="1"/>
      </w:r>
      <w:r>
        <w:instrText xml:space="preserve"> PAGEREF _Toc535330739 \h </w:instrText>
      </w:r>
      <w:r>
        <w:fldChar w:fldCharType="separate"/>
      </w:r>
      <w:r>
        <w:t>185</w:t>
      </w:r>
      <w:r>
        <w:fldChar w:fldCharType="end"/>
      </w:r>
    </w:p>
    <w:p w14:paraId="1E2788FC" w14:textId="77777777" w:rsidR="00324C08" w:rsidRDefault="00324C08">
      <w:pPr>
        <w:pStyle w:val="TOC1"/>
        <w:rPr>
          <w:rFonts w:asciiTheme="minorHAnsi" w:eastAsiaTheme="minorEastAsia" w:hAnsiTheme="minorHAnsi" w:cstheme="minorBidi"/>
          <w:szCs w:val="22"/>
        </w:rPr>
      </w:pPr>
      <w:r w:rsidRPr="00324C08">
        <w:t>A.9</w:t>
      </w:r>
      <w:r>
        <w:rPr>
          <w:rFonts w:asciiTheme="minorHAnsi" w:eastAsiaTheme="minorEastAsia" w:hAnsiTheme="minorHAnsi"/>
          <w:szCs w:val="22"/>
        </w:rPr>
        <w:tab/>
      </w:r>
      <w:r w:rsidRPr="00400AE2">
        <w:rPr>
          <w:rFonts w:cs="v5.0.0"/>
        </w:rPr>
        <w:t>Reference measurement channel for HS-DPCCH</w:t>
      </w:r>
      <w:r>
        <w:tab/>
      </w:r>
      <w:r>
        <w:fldChar w:fldCharType="begin" w:fldLock="1"/>
      </w:r>
      <w:r>
        <w:instrText xml:space="preserve"> PAGEREF _Toc535330740 \h </w:instrText>
      </w:r>
      <w:r>
        <w:fldChar w:fldCharType="separate"/>
      </w:r>
      <w:r>
        <w:t>185</w:t>
      </w:r>
      <w:r>
        <w:fldChar w:fldCharType="end"/>
      </w:r>
    </w:p>
    <w:p w14:paraId="6DBEF4E6" w14:textId="77777777" w:rsidR="00324C08" w:rsidRDefault="00324C08">
      <w:pPr>
        <w:pStyle w:val="TOC1"/>
        <w:rPr>
          <w:rFonts w:asciiTheme="minorHAnsi" w:eastAsiaTheme="minorEastAsia" w:hAnsiTheme="minorHAnsi" w:cstheme="minorBidi"/>
          <w:szCs w:val="22"/>
        </w:rPr>
      </w:pPr>
      <w:r>
        <w:t>A.9A</w:t>
      </w:r>
      <w:r>
        <w:rPr>
          <w:rFonts w:asciiTheme="minorHAnsi" w:eastAsiaTheme="minorEastAsia" w:hAnsiTheme="minorHAnsi" w:cstheme="minorBidi"/>
          <w:szCs w:val="22"/>
        </w:rPr>
        <w:tab/>
      </w:r>
      <w:r>
        <w:t>Reference measurement channel for 4C-HSDPA HS-DPCCH</w:t>
      </w:r>
      <w:r>
        <w:tab/>
      </w:r>
      <w:r>
        <w:fldChar w:fldCharType="begin" w:fldLock="1"/>
      </w:r>
      <w:r>
        <w:instrText xml:space="preserve"> PAGEREF _Toc535330741 \h </w:instrText>
      </w:r>
      <w:r>
        <w:fldChar w:fldCharType="separate"/>
      </w:r>
      <w:r>
        <w:t>186</w:t>
      </w:r>
      <w:r>
        <w:fldChar w:fldCharType="end"/>
      </w:r>
    </w:p>
    <w:p w14:paraId="51C61516" w14:textId="77777777" w:rsidR="00324C08" w:rsidRDefault="00324C08">
      <w:pPr>
        <w:pStyle w:val="TOC1"/>
        <w:rPr>
          <w:rFonts w:asciiTheme="minorHAnsi" w:eastAsiaTheme="minorEastAsia" w:hAnsiTheme="minorHAnsi" w:cstheme="minorBidi"/>
          <w:szCs w:val="22"/>
        </w:rPr>
      </w:pPr>
      <w:r>
        <w:t>A.10</w:t>
      </w:r>
      <w:r>
        <w:rPr>
          <w:rFonts w:asciiTheme="minorHAnsi" w:eastAsiaTheme="minorEastAsia" w:hAnsiTheme="minorHAnsi" w:cstheme="minorBidi"/>
          <w:szCs w:val="22"/>
        </w:rPr>
        <w:tab/>
      </w:r>
      <w:r>
        <w:t>Summary of E-DPDCH Fixed reference channels</w:t>
      </w:r>
      <w:r>
        <w:tab/>
      </w:r>
      <w:r>
        <w:fldChar w:fldCharType="begin" w:fldLock="1"/>
      </w:r>
      <w:r>
        <w:instrText xml:space="preserve"> PAGEREF _Toc535330742 \h </w:instrText>
      </w:r>
      <w:r>
        <w:fldChar w:fldCharType="separate"/>
      </w:r>
      <w:r>
        <w:t>187</w:t>
      </w:r>
      <w:r>
        <w:fldChar w:fldCharType="end"/>
      </w:r>
    </w:p>
    <w:p w14:paraId="3723DECF" w14:textId="77777777" w:rsidR="00324C08" w:rsidRDefault="00324C08">
      <w:pPr>
        <w:pStyle w:val="TOC1"/>
        <w:rPr>
          <w:rFonts w:asciiTheme="minorHAnsi" w:eastAsiaTheme="minorEastAsia" w:hAnsiTheme="minorHAnsi" w:cstheme="minorBidi"/>
          <w:szCs w:val="22"/>
        </w:rPr>
      </w:pPr>
      <w:r>
        <w:t>A.11</w:t>
      </w:r>
      <w:r>
        <w:rPr>
          <w:rFonts w:asciiTheme="minorHAnsi" w:eastAsiaTheme="minorEastAsia" w:hAnsiTheme="minorHAnsi" w:cstheme="minorBidi"/>
          <w:szCs w:val="22"/>
        </w:rPr>
        <w:tab/>
      </w:r>
      <w:r>
        <w:t>E-DPDCH Fixed reference channel 1 (FRC1)</w:t>
      </w:r>
      <w:r>
        <w:tab/>
      </w:r>
      <w:r>
        <w:fldChar w:fldCharType="begin" w:fldLock="1"/>
      </w:r>
      <w:r>
        <w:instrText xml:space="preserve"> PAGEREF _Toc535330743 \h </w:instrText>
      </w:r>
      <w:r>
        <w:fldChar w:fldCharType="separate"/>
      </w:r>
      <w:r>
        <w:t>187</w:t>
      </w:r>
      <w:r>
        <w:fldChar w:fldCharType="end"/>
      </w:r>
    </w:p>
    <w:p w14:paraId="762781AA" w14:textId="77777777" w:rsidR="00324C08" w:rsidRDefault="00324C08">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t>E-DPDCH Fixed reference channel 2 (FRC2)</w:t>
      </w:r>
      <w:r>
        <w:tab/>
      </w:r>
      <w:r>
        <w:fldChar w:fldCharType="begin" w:fldLock="1"/>
      </w:r>
      <w:r>
        <w:instrText xml:space="preserve"> PAGEREF _Toc535330744 \h </w:instrText>
      </w:r>
      <w:r>
        <w:fldChar w:fldCharType="separate"/>
      </w:r>
      <w:r>
        <w:t>188</w:t>
      </w:r>
      <w:r>
        <w:fldChar w:fldCharType="end"/>
      </w:r>
    </w:p>
    <w:p w14:paraId="64A6481F" w14:textId="77777777" w:rsidR="00324C08" w:rsidRDefault="00324C08">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t>E-DPDCH Fixed reference channel 3 (FRC3)</w:t>
      </w:r>
      <w:r>
        <w:tab/>
      </w:r>
      <w:r>
        <w:fldChar w:fldCharType="begin" w:fldLock="1"/>
      </w:r>
      <w:r>
        <w:instrText xml:space="preserve"> PAGEREF _Toc535330745 \h </w:instrText>
      </w:r>
      <w:r>
        <w:fldChar w:fldCharType="separate"/>
      </w:r>
      <w:r>
        <w:t>189</w:t>
      </w:r>
      <w:r>
        <w:fldChar w:fldCharType="end"/>
      </w:r>
    </w:p>
    <w:p w14:paraId="5A29C6B8" w14:textId="77777777" w:rsidR="00324C08" w:rsidRDefault="00324C08">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E-DPDCH Fixed reference channel 4 (FRC4)</w:t>
      </w:r>
      <w:r>
        <w:tab/>
      </w:r>
      <w:r>
        <w:fldChar w:fldCharType="begin" w:fldLock="1"/>
      </w:r>
      <w:r>
        <w:instrText xml:space="preserve"> PAGEREF _Toc535330746 \h </w:instrText>
      </w:r>
      <w:r>
        <w:fldChar w:fldCharType="separate"/>
      </w:r>
      <w:r>
        <w:t>190</w:t>
      </w:r>
      <w:r>
        <w:fldChar w:fldCharType="end"/>
      </w:r>
    </w:p>
    <w:p w14:paraId="0FB96B8B" w14:textId="77777777" w:rsidR="00324C08" w:rsidRDefault="00324C08">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E-DPDCH Fixed reference channel 5 (FRC5)</w:t>
      </w:r>
      <w:r>
        <w:tab/>
      </w:r>
      <w:r>
        <w:fldChar w:fldCharType="begin" w:fldLock="1"/>
      </w:r>
      <w:r>
        <w:instrText xml:space="preserve"> PAGEREF _Toc535330747 \h </w:instrText>
      </w:r>
      <w:r>
        <w:fldChar w:fldCharType="separate"/>
      </w:r>
      <w:r>
        <w:t>191</w:t>
      </w:r>
      <w:r>
        <w:fldChar w:fldCharType="end"/>
      </w:r>
    </w:p>
    <w:p w14:paraId="575F8026" w14:textId="77777777" w:rsidR="00324C08" w:rsidRDefault="00324C08">
      <w:pPr>
        <w:pStyle w:val="TOC1"/>
        <w:rPr>
          <w:rFonts w:asciiTheme="minorHAnsi" w:eastAsiaTheme="minorEastAsia" w:hAnsiTheme="minorHAnsi" w:cstheme="minorBidi"/>
          <w:szCs w:val="22"/>
        </w:rPr>
      </w:pPr>
      <w:r>
        <w:t>A.16</w:t>
      </w:r>
      <w:r>
        <w:rPr>
          <w:rFonts w:asciiTheme="minorHAnsi" w:eastAsiaTheme="minorEastAsia" w:hAnsiTheme="minorHAnsi" w:cstheme="minorBidi"/>
          <w:szCs w:val="22"/>
        </w:rPr>
        <w:tab/>
      </w:r>
      <w:r>
        <w:t>E-DPDCH Fixed reference channel 6 (FRC6)</w:t>
      </w:r>
      <w:r>
        <w:tab/>
      </w:r>
      <w:r>
        <w:fldChar w:fldCharType="begin" w:fldLock="1"/>
      </w:r>
      <w:r>
        <w:instrText xml:space="preserve"> PAGEREF _Toc535330748 \h </w:instrText>
      </w:r>
      <w:r>
        <w:fldChar w:fldCharType="separate"/>
      </w:r>
      <w:r>
        <w:t>192</w:t>
      </w:r>
      <w:r>
        <w:fldChar w:fldCharType="end"/>
      </w:r>
    </w:p>
    <w:p w14:paraId="05C404AE" w14:textId="77777777" w:rsidR="00324C08" w:rsidRDefault="00324C08">
      <w:pPr>
        <w:pStyle w:val="TOC1"/>
        <w:rPr>
          <w:rFonts w:asciiTheme="minorHAnsi" w:eastAsiaTheme="minorEastAsia" w:hAnsiTheme="minorHAnsi" w:cstheme="minorBidi"/>
          <w:szCs w:val="22"/>
        </w:rPr>
      </w:pPr>
      <w:r>
        <w:t>A.17</w:t>
      </w:r>
      <w:r>
        <w:rPr>
          <w:rFonts w:asciiTheme="minorHAnsi" w:eastAsiaTheme="minorEastAsia" w:hAnsiTheme="minorHAnsi" w:cstheme="minorBidi"/>
          <w:szCs w:val="22"/>
        </w:rPr>
        <w:tab/>
      </w:r>
      <w:r>
        <w:t>E-DPDCH Fixed reference channel 7 (FRC7)</w:t>
      </w:r>
      <w:r>
        <w:tab/>
      </w:r>
      <w:r>
        <w:fldChar w:fldCharType="begin" w:fldLock="1"/>
      </w:r>
      <w:r>
        <w:instrText xml:space="preserve"> PAGEREF _Toc535330749 \h </w:instrText>
      </w:r>
      <w:r>
        <w:fldChar w:fldCharType="separate"/>
      </w:r>
      <w:r>
        <w:t>192</w:t>
      </w:r>
      <w:r>
        <w:fldChar w:fldCharType="end"/>
      </w:r>
    </w:p>
    <w:p w14:paraId="4BF436A4" w14:textId="77777777" w:rsidR="00324C08" w:rsidRDefault="00324C08">
      <w:pPr>
        <w:pStyle w:val="TOC1"/>
        <w:rPr>
          <w:rFonts w:asciiTheme="minorHAnsi" w:eastAsiaTheme="minorEastAsia" w:hAnsiTheme="minorHAnsi" w:cstheme="minorBidi"/>
          <w:szCs w:val="22"/>
        </w:rPr>
      </w:pPr>
      <w:r>
        <w:t>A.18</w:t>
      </w:r>
      <w:r>
        <w:rPr>
          <w:rFonts w:asciiTheme="minorHAnsi" w:eastAsiaTheme="minorEastAsia" w:hAnsiTheme="minorHAnsi" w:cstheme="minorBidi"/>
          <w:szCs w:val="22"/>
        </w:rPr>
        <w:tab/>
      </w:r>
      <w:r>
        <w:t>E-DPDCH Fixed reference channel 8 (FRC8)</w:t>
      </w:r>
      <w:r>
        <w:tab/>
      </w:r>
      <w:r>
        <w:fldChar w:fldCharType="begin" w:fldLock="1"/>
      </w:r>
      <w:r>
        <w:instrText xml:space="preserve"> PAGEREF _Toc535330750 \h </w:instrText>
      </w:r>
      <w:r>
        <w:fldChar w:fldCharType="separate"/>
      </w:r>
      <w:r>
        <w:t>193</w:t>
      </w:r>
      <w:r>
        <w:fldChar w:fldCharType="end"/>
      </w:r>
    </w:p>
    <w:p w14:paraId="72E10A97" w14:textId="77777777" w:rsidR="00324C08" w:rsidRDefault="00324C08">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t>E-DPDCH Fixed reference channel 9 (FRC9)</w:t>
      </w:r>
      <w:r>
        <w:tab/>
      </w:r>
      <w:r>
        <w:fldChar w:fldCharType="begin" w:fldLock="1"/>
      </w:r>
      <w:r>
        <w:instrText xml:space="preserve"> PAGEREF _Toc535330751 \h </w:instrText>
      </w:r>
      <w:r>
        <w:fldChar w:fldCharType="separate"/>
      </w:r>
      <w:r>
        <w:t>194</w:t>
      </w:r>
      <w:r>
        <w:fldChar w:fldCharType="end"/>
      </w:r>
    </w:p>
    <w:p w14:paraId="3E603AF7" w14:textId="77777777" w:rsidR="00324C08" w:rsidRDefault="00324C08">
      <w:pPr>
        <w:pStyle w:val="TOC1"/>
        <w:rPr>
          <w:rFonts w:asciiTheme="minorHAnsi" w:eastAsiaTheme="minorEastAsia" w:hAnsiTheme="minorHAnsi" w:cstheme="minorBidi"/>
          <w:szCs w:val="22"/>
        </w:rPr>
      </w:pPr>
      <w:r>
        <w:t>A.20</w:t>
      </w:r>
      <w:r>
        <w:rPr>
          <w:rFonts w:asciiTheme="minorHAnsi" w:eastAsiaTheme="minorEastAsia" w:hAnsiTheme="minorHAnsi" w:cstheme="minorBidi"/>
          <w:szCs w:val="22"/>
        </w:rPr>
        <w:tab/>
      </w:r>
      <w:r>
        <w:t>E-DPDCH Fixed reference channel 10 (FRC10)</w:t>
      </w:r>
      <w:r>
        <w:tab/>
      </w:r>
      <w:r>
        <w:fldChar w:fldCharType="begin" w:fldLock="1"/>
      </w:r>
      <w:r>
        <w:instrText xml:space="preserve"> PAGEREF _Toc535330752 \h </w:instrText>
      </w:r>
      <w:r>
        <w:fldChar w:fldCharType="separate"/>
      </w:r>
      <w:r>
        <w:t>196</w:t>
      </w:r>
      <w:r>
        <w:fldChar w:fldCharType="end"/>
      </w:r>
    </w:p>
    <w:p w14:paraId="0CC2F62B" w14:textId="77777777" w:rsidR="00324C08" w:rsidRDefault="00324C08" w:rsidP="00324C08">
      <w:pPr>
        <w:pStyle w:val="TOC8"/>
        <w:rPr>
          <w:rFonts w:asciiTheme="minorHAnsi" w:eastAsiaTheme="minorEastAsia" w:hAnsiTheme="minorHAnsi" w:cstheme="minorBidi"/>
          <w:b w:val="0"/>
          <w:szCs w:val="22"/>
        </w:rPr>
      </w:pPr>
      <w:r w:rsidRPr="00324C08">
        <w:t>Annex B (informative):</w:t>
      </w:r>
      <w:r>
        <w:tab/>
      </w:r>
      <w:r w:rsidRPr="00324C08">
        <w:rPr>
          <w:rFonts w:eastAsia="MS Mincho"/>
        </w:rPr>
        <w:t>Measurement system set-up</w:t>
      </w:r>
      <w:r w:rsidRPr="00324C08">
        <w:tab/>
      </w:r>
      <w:r>
        <w:fldChar w:fldCharType="begin" w:fldLock="1"/>
      </w:r>
      <w:r>
        <w:instrText xml:space="preserve"> PAGEREF _Toc535330753 \h </w:instrText>
      </w:r>
      <w:r>
        <w:fldChar w:fldCharType="separate"/>
      </w:r>
      <w:r>
        <w:t>198</w:t>
      </w:r>
      <w:r>
        <w:fldChar w:fldCharType="end"/>
      </w:r>
    </w:p>
    <w:p w14:paraId="2E6A7A55" w14:textId="77777777" w:rsidR="00324C08" w:rsidRDefault="00324C08">
      <w:pPr>
        <w:pStyle w:val="TOC1"/>
        <w:rPr>
          <w:rFonts w:asciiTheme="minorHAnsi" w:eastAsiaTheme="minorEastAsia" w:hAnsiTheme="minorHAnsi" w:cstheme="minorBidi"/>
          <w:szCs w:val="22"/>
        </w:rPr>
      </w:pPr>
      <w:r w:rsidRPr="00324C08">
        <w:t>B.1</w:t>
      </w:r>
      <w:r>
        <w:rPr>
          <w:rFonts w:asciiTheme="minorHAnsi" w:eastAsiaTheme="minorEastAsia" w:hAnsiTheme="minorHAnsi"/>
          <w:szCs w:val="22"/>
        </w:rPr>
        <w:tab/>
      </w:r>
      <w:r w:rsidRPr="00400AE2">
        <w:rPr>
          <w:rFonts w:cs="v4.2.0"/>
        </w:rPr>
        <w:t>Transmitter</w:t>
      </w:r>
      <w:r>
        <w:tab/>
      </w:r>
      <w:r>
        <w:fldChar w:fldCharType="begin" w:fldLock="1"/>
      </w:r>
      <w:r>
        <w:instrText xml:space="preserve"> PAGEREF _Toc535330754 \h </w:instrText>
      </w:r>
      <w:r>
        <w:fldChar w:fldCharType="separate"/>
      </w:r>
      <w:r>
        <w:t>198</w:t>
      </w:r>
      <w:r>
        <w:fldChar w:fldCharType="end"/>
      </w:r>
    </w:p>
    <w:p w14:paraId="45E3D6E3" w14:textId="77777777" w:rsidR="00324C08" w:rsidRDefault="00324C08">
      <w:pPr>
        <w:pStyle w:val="TOC2"/>
        <w:rPr>
          <w:rFonts w:asciiTheme="minorHAnsi" w:eastAsiaTheme="minorEastAsia" w:hAnsiTheme="minorHAnsi" w:cstheme="minorBidi"/>
          <w:sz w:val="22"/>
          <w:szCs w:val="22"/>
        </w:rPr>
      </w:pPr>
      <w:r w:rsidRPr="00324C08">
        <w:t>B.1.1</w:t>
      </w:r>
      <w:r w:rsidRPr="00324C08">
        <w:rPr>
          <w:rFonts w:asciiTheme="minorHAnsi" w:eastAsiaTheme="minorEastAsia" w:hAnsiTheme="minorHAnsi"/>
          <w:sz w:val="22"/>
          <w:szCs w:val="22"/>
        </w:rPr>
        <w:tab/>
      </w:r>
      <w:r w:rsidRPr="00400AE2">
        <w:rPr>
          <w:rFonts w:cs="v4.2.0"/>
        </w:rPr>
        <w:t>Maximum output power, total power dynamic range</w:t>
      </w:r>
      <w:r>
        <w:tab/>
      </w:r>
      <w:r>
        <w:fldChar w:fldCharType="begin" w:fldLock="1"/>
      </w:r>
      <w:r>
        <w:instrText xml:space="preserve"> PAGEREF _Toc535330755 \h </w:instrText>
      </w:r>
      <w:r>
        <w:fldChar w:fldCharType="separate"/>
      </w:r>
      <w:r>
        <w:t>198</w:t>
      </w:r>
      <w:r>
        <w:fldChar w:fldCharType="end"/>
      </w:r>
    </w:p>
    <w:p w14:paraId="50B78B4B" w14:textId="77777777" w:rsidR="00324C08" w:rsidRDefault="00324C08">
      <w:pPr>
        <w:pStyle w:val="TOC2"/>
        <w:rPr>
          <w:rFonts w:asciiTheme="minorHAnsi" w:eastAsiaTheme="minorEastAsia" w:hAnsiTheme="minorHAnsi" w:cstheme="minorBidi"/>
          <w:sz w:val="22"/>
          <w:szCs w:val="22"/>
        </w:rPr>
      </w:pPr>
      <w:r w:rsidRPr="00324C08">
        <w:t>B.1.2</w:t>
      </w:r>
      <w:r w:rsidRPr="00324C08">
        <w:rPr>
          <w:rFonts w:asciiTheme="minorHAnsi" w:eastAsiaTheme="minorEastAsia" w:hAnsiTheme="minorHAnsi"/>
          <w:sz w:val="22"/>
          <w:szCs w:val="22"/>
        </w:rPr>
        <w:tab/>
      </w:r>
      <w:r w:rsidRPr="00400AE2">
        <w:rPr>
          <w:rFonts w:cs="v4.2.0"/>
        </w:rPr>
        <w:t>Frequency, Code Power and Transmit Modulation</w:t>
      </w:r>
      <w:r>
        <w:tab/>
      </w:r>
      <w:r>
        <w:fldChar w:fldCharType="begin" w:fldLock="1"/>
      </w:r>
      <w:r>
        <w:instrText xml:space="preserve"> PAGEREF _Toc535330756 \h </w:instrText>
      </w:r>
      <w:r>
        <w:fldChar w:fldCharType="separate"/>
      </w:r>
      <w:r>
        <w:t>198</w:t>
      </w:r>
      <w:r>
        <w:fldChar w:fldCharType="end"/>
      </w:r>
    </w:p>
    <w:p w14:paraId="2C67AB5E" w14:textId="77777777" w:rsidR="00324C08" w:rsidRDefault="00324C08">
      <w:pPr>
        <w:pStyle w:val="TOC2"/>
        <w:rPr>
          <w:rFonts w:asciiTheme="minorHAnsi" w:eastAsiaTheme="minorEastAsia" w:hAnsiTheme="minorHAnsi" w:cstheme="minorBidi"/>
          <w:sz w:val="22"/>
          <w:szCs w:val="22"/>
        </w:rPr>
      </w:pPr>
      <w:r w:rsidRPr="00324C08">
        <w:t>B.1.3</w:t>
      </w:r>
      <w:r w:rsidRPr="00324C08">
        <w:rPr>
          <w:rFonts w:asciiTheme="minorHAnsi" w:eastAsiaTheme="minorEastAsia" w:hAnsiTheme="minorHAnsi"/>
          <w:sz w:val="22"/>
          <w:szCs w:val="22"/>
        </w:rPr>
        <w:tab/>
      </w:r>
      <w:r w:rsidRPr="00400AE2">
        <w:rPr>
          <w:rFonts w:cs="v4.2.0"/>
        </w:rPr>
        <w:t>Power control steps and power control dynamic range</w:t>
      </w:r>
      <w:r>
        <w:tab/>
      </w:r>
      <w:r>
        <w:fldChar w:fldCharType="begin" w:fldLock="1"/>
      </w:r>
      <w:r>
        <w:instrText xml:space="preserve"> PAGEREF _Toc535330757 \h </w:instrText>
      </w:r>
      <w:r>
        <w:fldChar w:fldCharType="separate"/>
      </w:r>
      <w:r>
        <w:t>199</w:t>
      </w:r>
      <w:r>
        <w:fldChar w:fldCharType="end"/>
      </w:r>
    </w:p>
    <w:p w14:paraId="2025F6F0" w14:textId="77777777" w:rsidR="00324C08" w:rsidRDefault="00324C08">
      <w:pPr>
        <w:pStyle w:val="TOC2"/>
        <w:rPr>
          <w:rFonts w:asciiTheme="minorHAnsi" w:eastAsiaTheme="minorEastAsia" w:hAnsiTheme="minorHAnsi" w:cstheme="minorBidi"/>
          <w:sz w:val="22"/>
          <w:szCs w:val="22"/>
        </w:rPr>
      </w:pPr>
      <w:r w:rsidRPr="00324C08">
        <w:t>B.1.4</w:t>
      </w:r>
      <w:r w:rsidRPr="00324C08">
        <w:rPr>
          <w:rFonts w:asciiTheme="minorHAnsi" w:eastAsiaTheme="minorEastAsia" w:hAnsiTheme="minorHAnsi"/>
          <w:sz w:val="22"/>
          <w:szCs w:val="22"/>
        </w:rPr>
        <w:tab/>
      </w:r>
      <w:r w:rsidRPr="00400AE2">
        <w:rPr>
          <w:rFonts w:cs="v4.2.0"/>
        </w:rPr>
        <w:t>Out of band emission</w:t>
      </w:r>
      <w:r>
        <w:tab/>
      </w:r>
      <w:r>
        <w:fldChar w:fldCharType="begin" w:fldLock="1"/>
      </w:r>
      <w:r>
        <w:instrText xml:space="preserve"> PAGEREF _Toc535330758 \h </w:instrText>
      </w:r>
      <w:r>
        <w:fldChar w:fldCharType="separate"/>
      </w:r>
      <w:r>
        <w:t>199</w:t>
      </w:r>
      <w:r>
        <w:fldChar w:fldCharType="end"/>
      </w:r>
    </w:p>
    <w:p w14:paraId="6B7F1B18" w14:textId="77777777" w:rsidR="00324C08" w:rsidRDefault="00324C08">
      <w:pPr>
        <w:pStyle w:val="TOC2"/>
        <w:rPr>
          <w:rFonts w:asciiTheme="minorHAnsi" w:eastAsiaTheme="minorEastAsia" w:hAnsiTheme="minorHAnsi" w:cstheme="minorBidi"/>
          <w:sz w:val="22"/>
          <w:szCs w:val="22"/>
        </w:rPr>
      </w:pPr>
      <w:r w:rsidRPr="00324C08">
        <w:t>B.1.5</w:t>
      </w:r>
      <w:r w:rsidRPr="00324C08">
        <w:rPr>
          <w:rFonts w:asciiTheme="minorHAnsi" w:eastAsiaTheme="minorEastAsia" w:hAnsiTheme="minorHAnsi"/>
          <w:sz w:val="22"/>
          <w:szCs w:val="22"/>
        </w:rPr>
        <w:tab/>
      </w:r>
      <w:r w:rsidRPr="00400AE2">
        <w:rPr>
          <w:rFonts w:cs="v4.2.0"/>
        </w:rPr>
        <w:t>Transmit intermodulation</w:t>
      </w:r>
      <w:r>
        <w:tab/>
      </w:r>
      <w:r>
        <w:fldChar w:fldCharType="begin" w:fldLock="1"/>
      </w:r>
      <w:r>
        <w:instrText xml:space="preserve"> PAGEREF _Toc535330759 \h </w:instrText>
      </w:r>
      <w:r>
        <w:fldChar w:fldCharType="separate"/>
      </w:r>
      <w:r>
        <w:t>199</w:t>
      </w:r>
      <w:r>
        <w:fldChar w:fldCharType="end"/>
      </w:r>
    </w:p>
    <w:p w14:paraId="063F539F" w14:textId="77777777" w:rsidR="00324C08" w:rsidRDefault="00324C08">
      <w:pPr>
        <w:pStyle w:val="TOC2"/>
        <w:rPr>
          <w:rFonts w:asciiTheme="minorHAnsi" w:eastAsiaTheme="minorEastAsia" w:hAnsiTheme="minorHAnsi" w:cstheme="minorBidi"/>
          <w:sz w:val="22"/>
          <w:szCs w:val="22"/>
        </w:rPr>
      </w:pPr>
      <w:r>
        <w:t>B.1.6</w:t>
      </w:r>
      <w:r>
        <w:rPr>
          <w:rFonts w:asciiTheme="minorHAnsi" w:eastAsiaTheme="minorEastAsia" w:hAnsiTheme="minorHAnsi" w:cstheme="minorBidi"/>
          <w:sz w:val="22"/>
          <w:szCs w:val="22"/>
        </w:rPr>
        <w:tab/>
      </w:r>
      <w:r>
        <w:t>Time alignment error in TX diversity, MIMO, DC-HSDPA, DB-DC-HSDPA and 4C-HSDPA</w:t>
      </w:r>
      <w:r>
        <w:tab/>
      </w:r>
      <w:r>
        <w:fldChar w:fldCharType="begin" w:fldLock="1"/>
      </w:r>
      <w:r>
        <w:instrText xml:space="preserve"> PAGEREF _Toc535330760 \h </w:instrText>
      </w:r>
      <w:r>
        <w:fldChar w:fldCharType="separate"/>
      </w:r>
      <w:r>
        <w:t>200</w:t>
      </w:r>
      <w:r>
        <w:fldChar w:fldCharType="end"/>
      </w:r>
    </w:p>
    <w:p w14:paraId="46779D74" w14:textId="77777777" w:rsidR="00324C08" w:rsidRDefault="00324C08">
      <w:pPr>
        <w:pStyle w:val="TOC2"/>
        <w:rPr>
          <w:rFonts w:asciiTheme="minorHAnsi" w:eastAsiaTheme="minorEastAsia" w:hAnsiTheme="minorHAnsi" w:cstheme="minorBidi"/>
          <w:sz w:val="22"/>
          <w:szCs w:val="22"/>
        </w:rPr>
      </w:pPr>
      <w:r>
        <w:t>B.1.7</w:t>
      </w:r>
      <w:r>
        <w:rPr>
          <w:rFonts w:asciiTheme="minorHAnsi" w:eastAsiaTheme="minorEastAsia" w:hAnsiTheme="minorHAnsi" w:cstheme="minorBidi"/>
          <w:sz w:val="22"/>
          <w:szCs w:val="22"/>
        </w:rPr>
        <w:tab/>
      </w:r>
      <w:r>
        <w:t>Home BS output power for adjacent channel protection</w:t>
      </w:r>
      <w:r>
        <w:tab/>
      </w:r>
      <w:r>
        <w:fldChar w:fldCharType="begin" w:fldLock="1"/>
      </w:r>
      <w:r>
        <w:instrText xml:space="preserve"> PAGEREF _Toc535330761 \h </w:instrText>
      </w:r>
      <w:r>
        <w:fldChar w:fldCharType="separate"/>
      </w:r>
      <w:r>
        <w:t>200</w:t>
      </w:r>
      <w:r>
        <w:fldChar w:fldCharType="end"/>
      </w:r>
    </w:p>
    <w:p w14:paraId="75E048CC" w14:textId="77777777" w:rsidR="00324C08" w:rsidRDefault="00324C08">
      <w:pPr>
        <w:pStyle w:val="TOC1"/>
        <w:rPr>
          <w:rFonts w:asciiTheme="minorHAnsi" w:eastAsiaTheme="minorEastAsia" w:hAnsiTheme="minorHAnsi" w:cstheme="minorBidi"/>
          <w:szCs w:val="22"/>
        </w:rPr>
      </w:pPr>
      <w:r w:rsidRPr="00324C08">
        <w:t>B.2</w:t>
      </w:r>
      <w:r>
        <w:rPr>
          <w:rFonts w:asciiTheme="minorHAnsi" w:eastAsiaTheme="minorEastAsia" w:hAnsiTheme="minorHAnsi"/>
          <w:szCs w:val="22"/>
        </w:rPr>
        <w:tab/>
      </w:r>
      <w:r w:rsidRPr="00400AE2">
        <w:rPr>
          <w:rFonts w:cs="v4.2.0"/>
        </w:rPr>
        <w:t>Receiver</w:t>
      </w:r>
      <w:r>
        <w:tab/>
      </w:r>
      <w:r>
        <w:fldChar w:fldCharType="begin" w:fldLock="1"/>
      </w:r>
      <w:r>
        <w:instrText xml:space="preserve"> PAGEREF _Toc535330762 \h </w:instrText>
      </w:r>
      <w:r>
        <w:fldChar w:fldCharType="separate"/>
      </w:r>
      <w:r>
        <w:t>200</w:t>
      </w:r>
      <w:r>
        <w:fldChar w:fldCharType="end"/>
      </w:r>
    </w:p>
    <w:p w14:paraId="3855BC43" w14:textId="77777777" w:rsidR="00324C08" w:rsidRDefault="00324C08">
      <w:pPr>
        <w:pStyle w:val="TOC2"/>
        <w:rPr>
          <w:rFonts w:asciiTheme="minorHAnsi" w:eastAsiaTheme="minorEastAsia" w:hAnsiTheme="minorHAnsi" w:cstheme="minorBidi"/>
          <w:sz w:val="22"/>
          <w:szCs w:val="22"/>
        </w:rPr>
      </w:pPr>
      <w:r w:rsidRPr="00324C08">
        <w:t>B.2.1</w:t>
      </w:r>
      <w:r w:rsidRPr="00324C08">
        <w:rPr>
          <w:rFonts w:asciiTheme="minorHAnsi" w:eastAsiaTheme="minorEastAsia" w:hAnsiTheme="minorHAnsi"/>
          <w:sz w:val="22"/>
          <w:szCs w:val="22"/>
        </w:rPr>
        <w:tab/>
      </w:r>
      <w:r w:rsidRPr="00400AE2">
        <w:rPr>
          <w:rFonts w:cs="v4.2.0"/>
        </w:rPr>
        <w:t>Reference sensitivity level</w:t>
      </w:r>
      <w:r>
        <w:tab/>
      </w:r>
      <w:r>
        <w:fldChar w:fldCharType="begin" w:fldLock="1"/>
      </w:r>
      <w:r>
        <w:instrText xml:space="preserve"> PAGEREF _Toc535330763 \h </w:instrText>
      </w:r>
      <w:r>
        <w:fldChar w:fldCharType="separate"/>
      </w:r>
      <w:r>
        <w:t>200</w:t>
      </w:r>
      <w:r>
        <w:fldChar w:fldCharType="end"/>
      </w:r>
    </w:p>
    <w:p w14:paraId="4C241D72" w14:textId="77777777" w:rsidR="00324C08" w:rsidRDefault="00324C08">
      <w:pPr>
        <w:pStyle w:val="TOC2"/>
        <w:rPr>
          <w:rFonts w:asciiTheme="minorHAnsi" w:eastAsiaTheme="minorEastAsia" w:hAnsiTheme="minorHAnsi" w:cstheme="minorBidi"/>
          <w:sz w:val="22"/>
          <w:szCs w:val="22"/>
        </w:rPr>
      </w:pPr>
      <w:r w:rsidRPr="00324C08">
        <w:t>B.2.2</w:t>
      </w:r>
      <w:r w:rsidRPr="00324C08">
        <w:rPr>
          <w:rFonts w:asciiTheme="minorHAnsi" w:eastAsiaTheme="minorEastAsia" w:hAnsiTheme="minorHAnsi"/>
          <w:sz w:val="22"/>
          <w:szCs w:val="22"/>
        </w:rPr>
        <w:tab/>
      </w:r>
      <w:r w:rsidRPr="00400AE2">
        <w:rPr>
          <w:rFonts w:cs="v4.2.0"/>
        </w:rPr>
        <w:t>Dynamic range</w:t>
      </w:r>
      <w:r>
        <w:tab/>
      </w:r>
      <w:r>
        <w:fldChar w:fldCharType="begin" w:fldLock="1"/>
      </w:r>
      <w:r>
        <w:instrText xml:space="preserve"> PAGEREF _Toc535330764 \h </w:instrText>
      </w:r>
      <w:r>
        <w:fldChar w:fldCharType="separate"/>
      </w:r>
      <w:r>
        <w:t>201</w:t>
      </w:r>
      <w:r>
        <w:fldChar w:fldCharType="end"/>
      </w:r>
    </w:p>
    <w:p w14:paraId="208A86B7" w14:textId="77777777" w:rsidR="00324C08" w:rsidRDefault="00324C08">
      <w:pPr>
        <w:pStyle w:val="TOC2"/>
        <w:rPr>
          <w:rFonts w:asciiTheme="minorHAnsi" w:eastAsiaTheme="minorEastAsia" w:hAnsiTheme="minorHAnsi" w:cstheme="minorBidi"/>
          <w:sz w:val="22"/>
          <w:szCs w:val="22"/>
        </w:rPr>
      </w:pPr>
      <w:r w:rsidRPr="00324C08">
        <w:t>B.2.3</w:t>
      </w:r>
      <w:r w:rsidRPr="00324C08">
        <w:rPr>
          <w:rFonts w:asciiTheme="minorHAnsi" w:eastAsiaTheme="minorEastAsia" w:hAnsiTheme="minorHAnsi"/>
          <w:sz w:val="22"/>
          <w:szCs w:val="22"/>
        </w:rPr>
        <w:tab/>
      </w:r>
      <w:r w:rsidRPr="00400AE2">
        <w:rPr>
          <w:rFonts w:cs="v4.2.0"/>
        </w:rPr>
        <w:t>Adjacent Channel Selectivity (ACS)</w:t>
      </w:r>
      <w:r>
        <w:tab/>
      </w:r>
      <w:r>
        <w:fldChar w:fldCharType="begin" w:fldLock="1"/>
      </w:r>
      <w:r>
        <w:instrText xml:space="preserve"> PAGEREF _Toc535330765 \h </w:instrText>
      </w:r>
      <w:r>
        <w:fldChar w:fldCharType="separate"/>
      </w:r>
      <w:r>
        <w:t>201</w:t>
      </w:r>
      <w:r>
        <w:fldChar w:fldCharType="end"/>
      </w:r>
    </w:p>
    <w:p w14:paraId="7D5EEE52" w14:textId="77777777" w:rsidR="00324C08" w:rsidRDefault="00324C08">
      <w:pPr>
        <w:pStyle w:val="TOC2"/>
        <w:rPr>
          <w:rFonts w:asciiTheme="minorHAnsi" w:eastAsiaTheme="minorEastAsia" w:hAnsiTheme="minorHAnsi" w:cstheme="minorBidi"/>
          <w:sz w:val="22"/>
          <w:szCs w:val="22"/>
        </w:rPr>
      </w:pPr>
      <w:r w:rsidRPr="00324C08">
        <w:t>B.2.4</w:t>
      </w:r>
      <w:r w:rsidRPr="00324C08">
        <w:rPr>
          <w:rFonts w:asciiTheme="minorHAnsi" w:eastAsiaTheme="minorEastAsia" w:hAnsiTheme="minorHAnsi"/>
          <w:sz w:val="22"/>
          <w:szCs w:val="22"/>
        </w:rPr>
        <w:tab/>
      </w:r>
      <w:r w:rsidRPr="00400AE2">
        <w:rPr>
          <w:rFonts w:cs="v4.2.0"/>
        </w:rPr>
        <w:t>Blocking characteristics</w:t>
      </w:r>
      <w:r>
        <w:tab/>
      </w:r>
      <w:r>
        <w:fldChar w:fldCharType="begin" w:fldLock="1"/>
      </w:r>
      <w:r>
        <w:instrText xml:space="preserve"> PAGEREF _Toc535330766 \h </w:instrText>
      </w:r>
      <w:r>
        <w:fldChar w:fldCharType="separate"/>
      </w:r>
      <w:r>
        <w:t>202</w:t>
      </w:r>
      <w:r>
        <w:fldChar w:fldCharType="end"/>
      </w:r>
    </w:p>
    <w:p w14:paraId="3DE9C9CF" w14:textId="77777777" w:rsidR="00324C08" w:rsidRDefault="00324C08">
      <w:pPr>
        <w:pStyle w:val="TOC2"/>
        <w:rPr>
          <w:rFonts w:asciiTheme="minorHAnsi" w:eastAsiaTheme="minorEastAsia" w:hAnsiTheme="minorHAnsi" w:cstheme="minorBidi"/>
          <w:sz w:val="22"/>
          <w:szCs w:val="22"/>
        </w:rPr>
      </w:pPr>
      <w:r w:rsidRPr="00324C08">
        <w:t>B.2.5</w:t>
      </w:r>
      <w:r w:rsidRPr="00324C08">
        <w:rPr>
          <w:rFonts w:asciiTheme="minorHAnsi" w:eastAsiaTheme="minorEastAsia" w:hAnsiTheme="minorHAnsi"/>
          <w:sz w:val="22"/>
          <w:szCs w:val="22"/>
        </w:rPr>
        <w:tab/>
      </w:r>
      <w:r w:rsidRPr="00400AE2">
        <w:rPr>
          <w:rFonts w:cs="v4.2.0"/>
        </w:rPr>
        <w:t>Intermodulation characteristics</w:t>
      </w:r>
      <w:r>
        <w:tab/>
      </w:r>
      <w:r>
        <w:fldChar w:fldCharType="begin" w:fldLock="1"/>
      </w:r>
      <w:r>
        <w:instrText xml:space="preserve"> PAGEREF _Toc535330767 \h </w:instrText>
      </w:r>
      <w:r>
        <w:fldChar w:fldCharType="separate"/>
      </w:r>
      <w:r>
        <w:t>202</w:t>
      </w:r>
      <w:r>
        <w:fldChar w:fldCharType="end"/>
      </w:r>
    </w:p>
    <w:p w14:paraId="4CEFD427" w14:textId="77777777" w:rsidR="00324C08" w:rsidRDefault="00324C08">
      <w:pPr>
        <w:pStyle w:val="TOC3"/>
        <w:rPr>
          <w:rFonts w:asciiTheme="minorHAnsi" w:eastAsiaTheme="minorEastAsia" w:hAnsiTheme="minorHAnsi" w:cstheme="minorBidi"/>
          <w:sz w:val="22"/>
          <w:szCs w:val="22"/>
        </w:rPr>
      </w:pPr>
      <w:r w:rsidRPr="00324C08">
        <w:t>B.2.6</w:t>
      </w:r>
      <w:r w:rsidRPr="00324C08">
        <w:rPr>
          <w:rFonts w:asciiTheme="minorHAnsi" w:eastAsiaTheme="minorEastAsia" w:hAnsiTheme="minorHAnsi"/>
          <w:sz w:val="22"/>
          <w:szCs w:val="22"/>
        </w:rPr>
        <w:tab/>
      </w:r>
      <w:r w:rsidRPr="00400AE2">
        <w:rPr>
          <w:rFonts w:cs="v4.2.0"/>
        </w:rPr>
        <w:t>Receiver spurious emission</w:t>
      </w:r>
      <w:r>
        <w:tab/>
      </w:r>
      <w:r>
        <w:fldChar w:fldCharType="begin" w:fldLock="1"/>
      </w:r>
      <w:r>
        <w:instrText xml:space="preserve"> PAGEREF _Toc535330768 \h </w:instrText>
      </w:r>
      <w:r>
        <w:fldChar w:fldCharType="separate"/>
      </w:r>
      <w:r>
        <w:t>203</w:t>
      </w:r>
      <w:r>
        <w:fldChar w:fldCharType="end"/>
      </w:r>
    </w:p>
    <w:p w14:paraId="27AAC0B9" w14:textId="77777777" w:rsidR="00324C08" w:rsidRDefault="00324C08">
      <w:pPr>
        <w:pStyle w:val="TOC1"/>
        <w:rPr>
          <w:rFonts w:asciiTheme="minorHAnsi" w:eastAsiaTheme="minorEastAsia" w:hAnsiTheme="minorHAnsi" w:cstheme="minorBidi"/>
          <w:szCs w:val="22"/>
        </w:rPr>
      </w:pPr>
      <w:r w:rsidRPr="00324C08">
        <w:t>B.3</w:t>
      </w:r>
      <w:r>
        <w:rPr>
          <w:rFonts w:asciiTheme="minorHAnsi" w:eastAsiaTheme="minorEastAsia" w:hAnsiTheme="minorHAnsi"/>
          <w:szCs w:val="22"/>
        </w:rPr>
        <w:tab/>
      </w:r>
      <w:r w:rsidRPr="00400AE2">
        <w:rPr>
          <w:rFonts w:cs="v4.2.0"/>
        </w:rPr>
        <w:t>Performance requirement</w:t>
      </w:r>
      <w:r>
        <w:tab/>
      </w:r>
      <w:r>
        <w:fldChar w:fldCharType="begin" w:fldLock="1"/>
      </w:r>
      <w:r>
        <w:instrText xml:space="preserve"> PAGEREF _Toc535330769 \h </w:instrText>
      </w:r>
      <w:r>
        <w:fldChar w:fldCharType="separate"/>
      </w:r>
      <w:r>
        <w:t>203</w:t>
      </w:r>
      <w:r>
        <w:fldChar w:fldCharType="end"/>
      </w:r>
    </w:p>
    <w:p w14:paraId="5CB049E7" w14:textId="77777777" w:rsidR="00324C08" w:rsidRDefault="00324C08">
      <w:pPr>
        <w:pStyle w:val="TOC2"/>
        <w:rPr>
          <w:rFonts w:asciiTheme="minorHAnsi" w:eastAsiaTheme="minorEastAsia" w:hAnsiTheme="minorHAnsi" w:cstheme="minorBidi"/>
          <w:sz w:val="22"/>
          <w:szCs w:val="22"/>
        </w:rPr>
      </w:pPr>
      <w:r w:rsidRPr="00324C08">
        <w:t>B.3.1</w:t>
      </w:r>
      <w:r w:rsidRPr="00324C08">
        <w:rPr>
          <w:rFonts w:asciiTheme="minorHAnsi" w:hAnsiTheme="minorHAnsi"/>
          <w:sz w:val="22"/>
          <w:szCs w:val="22"/>
        </w:rPr>
        <w:tab/>
      </w:r>
      <w:r w:rsidRPr="00400AE2">
        <w:rPr>
          <w:rFonts w:eastAsia="MS Mincho" w:cs="v4.2.0"/>
        </w:rPr>
        <w:t xml:space="preserve">Demodulation of DCH, RACH </w:t>
      </w:r>
      <w:r w:rsidRPr="00400AE2">
        <w:rPr>
          <w:rFonts w:cs="v4.2.0"/>
        </w:rPr>
        <w:t>and HS-DPCCH signalling</w:t>
      </w:r>
      <w:r w:rsidRPr="00400AE2">
        <w:rPr>
          <w:rFonts w:eastAsia="MS Mincho" w:cs="v4.2.0"/>
        </w:rPr>
        <w:t xml:space="preserve"> in static conditions</w:t>
      </w:r>
      <w:r>
        <w:tab/>
      </w:r>
      <w:r>
        <w:fldChar w:fldCharType="begin" w:fldLock="1"/>
      </w:r>
      <w:r>
        <w:instrText xml:space="preserve"> PAGEREF _Toc535330770 \h </w:instrText>
      </w:r>
      <w:r>
        <w:fldChar w:fldCharType="separate"/>
      </w:r>
      <w:r>
        <w:t>203</w:t>
      </w:r>
      <w:r>
        <w:fldChar w:fldCharType="end"/>
      </w:r>
    </w:p>
    <w:p w14:paraId="721014CE" w14:textId="77777777" w:rsidR="00324C08" w:rsidRDefault="00324C08">
      <w:pPr>
        <w:pStyle w:val="TOC2"/>
        <w:rPr>
          <w:rFonts w:asciiTheme="minorHAnsi" w:eastAsiaTheme="minorEastAsia" w:hAnsiTheme="minorHAnsi" w:cstheme="minorBidi"/>
          <w:sz w:val="22"/>
          <w:szCs w:val="22"/>
        </w:rPr>
      </w:pPr>
      <w:r w:rsidRPr="00324C08">
        <w:t>B.3.2</w:t>
      </w:r>
      <w:r w:rsidRPr="00324C08">
        <w:rPr>
          <w:rFonts w:asciiTheme="minorHAnsi" w:eastAsiaTheme="minorEastAsia" w:hAnsiTheme="minorHAnsi"/>
          <w:sz w:val="22"/>
          <w:szCs w:val="22"/>
        </w:rPr>
        <w:tab/>
      </w:r>
      <w:r w:rsidRPr="00400AE2">
        <w:rPr>
          <w:rFonts w:cs="v4.2.0"/>
        </w:rPr>
        <w:t>Demodulation of DCH, RACH and HS-DPCCH signalling in multipath fading conditions</w:t>
      </w:r>
      <w:r>
        <w:tab/>
      </w:r>
      <w:r>
        <w:fldChar w:fldCharType="begin" w:fldLock="1"/>
      </w:r>
      <w:r>
        <w:instrText xml:space="preserve"> PAGEREF _Toc535330771 \h </w:instrText>
      </w:r>
      <w:r>
        <w:fldChar w:fldCharType="separate"/>
      </w:r>
      <w:r>
        <w:t>204</w:t>
      </w:r>
      <w:r>
        <w:fldChar w:fldCharType="end"/>
      </w:r>
    </w:p>
    <w:p w14:paraId="6DFB26A2" w14:textId="77777777" w:rsidR="00324C08" w:rsidRDefault="00324C08">
      <w:pPr>
        <w:pStyle w:val="TOC2"/>
        <w:rPr>
          <w:rFonts w:asciiTheme="minorHAnsi" w:eastAsiaTheme="minorEastAsia" w:hAnsiTheme="minorHAnsi" w:cstheme="minorBidi"/>
          <w:sz w:val="22"/>
          <w:szCs w:val="22"/>
        </w:rPr>
      </w:pPr>
      <w:r w:rsidRPr="00324C08">
        <w:t>B.3.3</w:t>
      </w:r>
      <w:r w:rsidRPr="00324C08">
        <w:rPr>
          <w:rFonts w:asciiTheme="minorHAnsi" w:eastAsiaTheme="minorEastAsia" w:hAnsiTheme="minorHAnsi"/>
          <w:sz w:val="22"/>
          <w:szCs w:val="22"/>
        </w:rPr>
        <w:tab/>
      </w:r>
      <w:r w:rsidRPr="00400AE2">
        <w:rPr>
          <w:rFonts w:cs="v4.2.0"/>
        </w:rPr>
        <w:t>Verification of the internal BER and BLER calculation</w:t>
      </w:r>
      <w:r>
        <w:tab/>
      </w:r>
      <w:r>
        <w:fldChar w:fldCharType="begin" w:fldLock="1"/>
      </w:r>
      <w:r>
        <w:instrText xml:space="preserve"> PAGEREF _Toc535330772 \h </w:instrText>
      </w:r>
      <w:r>
        <w:fldChar w:fldCharType="separate"/>
      </w:r>
      <w:r>
        <w:t>204</w:t>
      </w:r>
      <w:r>
        <w:fldChar w:fldCharType="end"/>
      </w:r>
    </w:p>
    <w:p w14:paraId="5706022C" w14:textId="77777777" w:rsidR="00324C08" w:rsidRDefault="00324C08">
      <w:pPr>
        <w:pStyle w:val="TOC2"/>
        <w:rPr>
          <w:rFonts w:asciiTheme="minorHAnsi" w:eastAsiaTheme="minorEastAsia" w:hAnsiTheme="minorHAnsi" w:cstheme="minorBidi"/>
          <w:sz w:val="22"/>
          <w:szCs w:val="22"/>
        </w:rPr>
      </w:pPr>
      <w:r>
        <w:t>B.3.4</w:t>
      </w:r>
      <w:r>
        <w:rPr>
          <w:rFonts w:asciiTheme="minorHAnsi" w:eastAsiaTheme="minorEastAsia" w:hAnsiTheme="minorHAnsi" w:cstheme="minorBidi"/>
          <w:sz w:val="22"/>
          <w:szCs w:val="22"/>
        </w:rPr>
        <w:tab/>
      </w:r>
      <w:r>
        <w:t>Demodulation of E-DPDCH, S-E-DPDCH and E-DPCCH signalling in multipath fading conditions</w:t>
      </w:r>
      <w:r>
        <w:tab/>
      </w:r>
      <w:r>
        <w:fldChar w:fldCharType="begin" w:fldLock="1"/>
      </w:r>
      <w:r>
        <w:instrText xml:space="preserve"> PAGEREF _Toc535330773 \h </w:instrText>
      </w:r>
      <w:r>
        <w:fldChar w:fldCharType="separate"/>
      </w:r>
      <w:r>
        <w:t>205</w:t>
      </w:r>
      <w:r>
        <w:fldChar w:fldCharType="end"/>
      </w:r>
    </w:p>
    <w:p w14:paraId="1C8E2C6D" w14:textId="77777777" w:rsidR="00324C08" w:rsidRDefault="00324C08">
      <w:pPr>
        <w:pStyle w:val="TOC2"/>
        <w:rPr>
          <w:rFonts w:asciiTheme="minorHAnsi" w:eastAsiaTheme="minorEastAsia" w:hAnsiTheme="minorHAnsi" w:cstheme="minorBidi"/>
          <w:sz w:val="22"/>
          <w:szCs w:val="22"/>
        </w:rPr>
      </w:pPr>
      <w:r w:rsidRPr="00324C08">
        <w:t>B.3.5</w:t>
      </w:r>
      <w:r w:rsidRPr="00324C08">
        <w:rPr>
          <w:rFonts w:asciiTheme="minorHAnsi" w:eastAsiaTheme="minorEastAsia" w:hAnsiTheme="minorHAnsi"/>
          <w:sz w:val="22"/>
          <w:szCs w:val="22"/>
        </w:rPr>
        <w:tab/>
      </w:r>
      <w:r w:rsidRPr="00400AE2">
        <w:rPr>
          <w:rFonts w:cs="v4.2.0"/>
        </w:rPr>
        <w:t>Demodulation of DCH in moving propagation conditions or birth-death propagation conditions, or Demodulation of DCH, RACH in high speed train conditions</w:t>
      </w:r>
      <w:r>
        <w:tab/>
      </w:r>
      <w:r>
        <w:fldChar w:fldCharType="begin" w:fldLock="1"/>
      </w:r>
      <w:r>
        <w:instrText xml:space="preserve"> PAGEREF _Toc535330774 \h </w:instrText>
      </w:r>
      <w:r>
        <w:fldChar w:fldCharType="separate"/>
      </w:r>
      <w:r>
        <w:t>207</w:t>
      </w:r>
      <w:r>
        <w:fldChar w:fldCharType="end"/>
      </w:r>
    </w:p>
    <w:p w14:paraId="154B0E4B" w14:textId="77777777" w:rsidR="00324C08" w:rsidRDefault="00324C08" w:rsidP="00324C08">
      <w:pPr>
        <w:pStyle w:val="TOC8"/>
        <w:rPr>
          <w:rFonts w:asciiTheme="minorHAnsi" w:eastAsiaTheme="minorEastAsia" w:hAnsiTheme="minorHAnsi" w:cstheme="minorBidi"/>
          <w:b w:val="0"/>
          <w:szCs w:val="22"/>
        </w:rPr>
      </w:pPr>
      <w:r w:rsidRPr="00324C08">
        <w:lastRenderedPageBreak/>
        <w:t xml:space="preserve">Annex </w:t>
      </w:r>
      <w:r w:rsidRPr="00324C08">
        <w:rPr>
          <w:rFonts w:eastAsia="MS Mincho"/>
        </w:rPr>
        <w:t>C (normative)</w:t>
      </w:r>
      <w:r w:rsidRPr="00324C08">
        <w:t>:</w:t>
      </w:r>
      <w:r>
        <w:tab/>
      </w:r>
      <w:r w:rsidRPr="00324C08">
        <w:t>General rules for statistical testing</w:t>
      </w:r>
      <w:r w:rsidRPr="00324C08">
        <w:tab/>
      </w:r>
      <w:r>
        <w:fldChar w:fldCharType="begin" w:fldLock="1"/>
      </w:r>
      <w:r>
        <w:instrText xml:space="preserve"> PAGEREF _Toc535330775 \h </w:instrText>
      </w:r>
      <w:r>
        <w:fldChar w:fldCharType="separate"/>
      </w:r>
      <w:r>
        <w:t>208</w:t>
      </w:r>
      <w:r>
        <w:fldChar w:fldCharType="end"/>
      </w:r>
    </w:p>
    <w:p w14:paraId="7B700BAA" w14:textId="77777777" w:rsidR="00324C08" w:rsidRDefault="00324C08">
      <w:pPr>
        <w:pStyle w:val="TOC1"/>
        <w:rPr>
          <w:rFonts w:asciiTheme="minorHAnsi" w:eastAsiaTheme="minorEastAsia" w:hAnsiTheme="minorHAnsi" w:cstheme="minorBidi"/>
          <w:szCs w:val="22"/>
        </w:rPr>
      </w:pPr>
      <w:r>
        <w:t>C.1</w:t>
      </w:r>
      <w:r>
        <w:rPr>
          <w:rFonts w:asciiTheme="minorHAnsi" w:eastAsiaTheme="minorEastAsia" w:hAnsiTheme="minorHAnsi" w:cstheme="minorBidi"/>
          <w:szCs w:val="22"/>
        </w:rPr>
        <w:tab/>
      </w:r>
      <w:r>
        <w:t>Statistical testing of receiver BER/BLER performance</w:t>
      </w:r>
      <w:r>
        <w:tab/>
      </w:r>
      <w:r>
        <w:fldChar w:fldCharType="begin" w:fldLock="1"/>
      </w:r>
      <w:r>
        <w:instrText xml:space="preserve"> PAGEREF _Toc535330776 \h </w:instrText>
      </w:r>
      <w:r>
        <w:fldChar w:fldCharType="separate"/>
      </w:r>
      <w:r>
        <w:t>208</w:t>
      </w:r>
      <w:r>
        <w:fldChar w:fldCharType="end"/>
      </w:r>
    </w:p>
    <w:p w14:paraId="147C7059" w14:textId="77777777" w:rsidR="00324C08" w:rsidRDefault="00324C08">
      <w:pPr>
        <w:pStyle w:val="TOC2"/>
        <w:rPr>
          <w:rFonts w:asciiTheme="minorHAnsi" w:eastAsiaTheme="minorEastAsia" w:hAnsiTheme="minorHAnsi" w:cstheme="minorBidi"/>
          <w:sz w:val="22"/>
          <w:szCs w:val="22"/>
        </w:rPr>
      </w:pPr>
      <w:r>
        <w:t>C.1.1</w:t>
      </w:r>
      <w:r>
        <w:rPr>
          <w:rFonts w:asciiTheme="minorHAnsi" w:eastAsiaTheme="minorEastAsia" w:hAnsiTheme="minorHAnsi" w:cstheme="minorBidi"/>
          <w:sz w:val="22"/>
          <w:szCs w:val="22"/>
        </w:rPr>
        <w:tab/>
      </w:r>
      <w:r>
        <w:t>Error Definition</w:t>
      </w:r>
      <w:r>
        <w:tab/>
      </w:r>
      <w:r>
        <w:fldChar w:fldCharType="begin" w:fldLock="1"/>
      </w:r>
      <w:r>
        <w:instrText xml:space="preserve"> PAGEREF _Toc535330777 \h </w:instrText>
      </w:r>
      <w:r>
        <w:fldChar w:fldCharType="separate"/>
      </w:r>
      <w:r>
        <w:t>208</w:t>
      </w:r>
      <w:r>
        <w:fldChar w:fldCharType="end"/>
      </w:r>
    </w:p>
    <w:p w14:paraId="04EEB5EA" w14:textId="77777777" w:rsidR="00324C08" w:rsidRDefault="00324C08">
      <w:pPr>
        <w:pStyle w:val="TOC2"/>
        <w:rPr>
          <w:rFonts w:asciiTheme="minorHAnsi" w:eastAsiaTheme="minorEastAsia" w:hAnsiTheme="minorHAnsi" w:cstheme="minorBidi"/>
          <w:sz w:val="22"/>
          <w:szCs w:val="22"/>
        </w:rPr>
      </w:pPr>
      <w:r>
        <w:t>C.1.2</w:t>
      </w:r>
      <w:r>
        <w:rPr>
          <w:rFonts w:asciiTheme="minorHAnsi" w:eastAsiaTheme="minorEastAsia" w:hAnsiTheme="minorHAnsi" w:cstheme="minorBidi"/>
          <w:sz w:val="22"/>
          <w:szCs w:val="22"/>
        </w:rPr>
        <w:tab/>
      </w:r>
      <w:r>
        <w:t>Test Method</w:t>
      </w:r>
      <w:r>
        <w:tab/>
      </w:r>
      <w:r>
        <w:fldChar w:fldCharType="begin" w:fldLock="1"/>
      </w:r>
      <w:r>
        <w:instrText xml:space="preserve"> PAGEREF _Toc535330778 \h </w:instrText>
      </w:r>
      <w:r>
        <w:fldChar w:fldCharType="separate"/>
      </w:r>
      <w:r>
        <w:t>208</w:t>
      </w:r>
      <w:r>
        <w:fldChar w:fldCharType="end"/>
      </w:r>
    </w:p>
    <w:p w14:paraId="54C59298" w14:textId="77777777" w:rsidR="00324C08" w:rsidRDefault="00324C08">
      <w:pPr>
        <w:pStyle w:val="TOC2"/>
        <w:rPr>
          <w:rFonts w:asciiTheme="minorHAnsi" w:eastAsiaTheme="minorEastAsia" w:hAnsiTheme="minorHAnsi" w:cstheme="minorBidi"/>
          <w:sz w:val="22"/>
          <w:szCs w:val="22"/>
        </w:rPr>
      </w:pPr>
      <w:r>
        <w:t>C.1.3</w:t>
      </w:r>
      <w:r>
        <w:rPr>
          <w:rFonts w:asciiTheme="minorHAnsi" w:eastAsiaTheme="minorEastAsia" w:hAnsiTheme="minorHAnsi" w:cstheme="minorBidi"/>
          <w:sz w:val="22"/>
          <w:szCs w:val="22"/>
        </w:rPr>
        <w:tab/>
      </w:r>
      <w:r>
        <w:t>Test Criteria</w:t>
      </w:r>
      <w:r>
        <w:tab/>
      </w:r>
      <w:r>
        <w:fldChar w:fldCharType="begin" w:fldLock="1"/>
      </w:r>
      <w:r>
        <w:instrText xml:space="preserve"> PAGEREF _Toc535330779 \h </w:instrText>
      </w:r>
      <w:r>
        <w:fldChar w:fldCharType="separate"/>
      </w:r>
      <w:r>
        <w:t>208</w:t>
      </w:r>
      <w:r>
        <w:fldChar w:fldCharType="end"/>
      </w:r>
    </w:p>
    <w:p w14:paraId="3A95C116" w14:textId="77777777" w:rsidR="00324C08" w:rsidRDefault="00324C08">
      <w:pPr>
        <w:pStyle w:val="TOC2"/>
        <w:rPr>
          <w:rFonts w:asciiTheme="minorHAnsi" w:eastAsiaTheme="minorEastAsia" w:hAnsiTheme="minorHAnsi" w:cstheme="minorBidi"/>
          <w:sz w:val="22"/>
          <w:szCs w:val="22"/>
        </w:rPr>
      </w:pPr>
      <w:r>
        <w:t>C.1.4</w:t>
      </w:r>
      <w:r>
        <w:rPr>
          <w:rFonts w:asciiTheme="minorHAnsi" w:eastAsiaTheme="minorEastAsia" w:hAnsiTheme="minorHAnsi" w:cstheme="minorBidi"/>
          <w:sz w:val="22"/>
          <w:szCs w:val="22"/>
        </w:rPr>
        <w:tab/>
      </w:r>
      <w:r>
        <w:t>Calculation assumptions</w:t>
      </w:r>
      <w:r>
        <w:tab/>
      </w:r>
      <w:r>
        <w:fldChar w:fldCharType="begin" w:fldLock="1"/>
      </w:r>
      <w:r>
        <w:instrText xml:space="preserve"> PAGEREF _Toc535330780 \h </w:instrText>
      </w:r>
      <w:r>
        <w:fldChar w:fldCharType="separate"/>
      </w:r>
      <w:r>
        <w:t>208</w:t>
      </w:r>
      <w:r>
        <w:fldChar w:fldCharType="end"/>
      </w:r>
    </w:p>
    <w:p w14:paraId="1E1D4A1A" w14:textId="77777777" w:rsidR="00324C08" w:rsidRDefault="00324C08">
      <w:pPr>
        <w:pStyle w:val="TOC3"/>
        <w:rPr>
          <w:rFonts w:asciiTheme="minorHAnsi" w:eastAsiaTheme="minorEastAsia" w:hAnsiTheme="minorHAnsi" w:cstheme="minorBidi"/>
          <w:sz w:val="22"/>
          <w:szCs w:val="22"/>
        </w:rPr>
      </w:pPr>
      <w:r>
        <w:t>C.1.4.1</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_Toc535330781 \h </w:instrText>
      </w:r>
      <w:r>
        <w:fldChar w:fldCharType="separate"/>
      </w:r>
      <w:r>
        <w:t>208</w:t>
      </w:r>
      <w:r>
        <w:fldChar w:fldCharType="end"/>
      </w:r>
    </w:p>
    <w:p w14:paraId="64B08A81" w14:textId="77777777" w:rsidR="00324C08" w:rsidRDefault="00324C08">
      <w:pPr>
        <w:pStyle w:val="TOC3"/>
        <w:rPr>
          <w:rFonts w:asciiTheme="minorHAnsi" w:eastAsiaTheme="minorEastAsia" w:hAnsiTheme="minorHAnsi" w:cstheme="minorBidi"/>
          <w:sz w:val="22"/>
          <w:szCs w:val="22"/>
        </w:rPr>
      </w:pPr>
      <w:r>
        <w:t>C.1.4.2</w:t>
      </w:r>
      <w:r>
        <w:rPr>
          <w:rFonts w:asciiTheme="minorHAnsi" w:eastAsiaTheme="minorEastAsia" w:hAnsiTheme="minorHAnsi" w:cstheme="minorBidi"/>
          <w:sz w:val="22"/>
          <w:szCs w:val="22"/>
        </w:rPr>
        <w:tab/>
      </w:r>
      <w:r>
        <w:t>Applied formulas</w:t>
      </w:r>
      <w:r>
        <w:tab/>
      </w:r>
      <w:r>
        <w:fldChar w:fldCharType="begin" w:fldLock="1"/>
      </w:r>
      <w:r>
        <w:instrText xml:space="preserve"> PAGEREF _Toc535330782 \h </w:instrText>
      </w:r>
      <w:r>
        <w:fldChar w:fldCharType="separate"/>
      </w:r>
      <w:r>
        <w:t>208</w:t>
      </w:r>
      <w:r>
        <w:fldChar w:fldCharType="end"/>
      </w:r>
    </w:p>
    <w:p w14:paraId="63BE6681" w14:textId="77777777" w:rsidR="00324C08" w:rsidRDefault="00324C08">
      <w:pPr>
        <w:pStyle w:val="TOC3"/>
        <w:rPr>
          <w:rFonts w:asciiTheme="minorHAnsi" w:eastAsiaTheme="minorEastAsia" w:hAnsiTheme="minorHAnsi" w:cstheme="minorBidi"/>
          <w:sz w:val="22"/>
          <w:szCs w:val="22"/>
        </w:rPr>
      </w:pPr>
      <w:r>
        <w:t>C.1.4.3</w:t>
      </w:r>
      <w:r>
        <w:rPr>
          <w:rFonts w:asciiTheme="minorHAnsi" w:eastAsiaTheme="minorEastAsia" w:hAnsiTheme="minorHAnsi" w:cstheme="minorBidi"/>
          <w:sz w:val="22"/>
          <w:szCs w:val="22"/>
        </w:rPr>
        <w:tab/>
      </w:r>
      <w:r>
        <w:t>Approximation of the distribution</w:t>
      </w:r>
      <w:r>
        <w:tab/>
      </w:r>
      <w:r>
        <w:fldChar w:fldCharType="begin" w:fldLock="1"/>
      </w:r>
      <w:r>
        <w:instrText xml:space="preserve"> PAGEREF _Toc535330783 \h </w:instrText>
      </w:r>
      <w:r>
        <w:fldChar w:fldCharType="separate"/>
      </w:r>
      <w:r>
        <w:t>209</w:t>
      </w:r>
      <w:r>
        <w:fldChar w:fldCharType="end"/>
      </w:r>
    </w:p>
    <w:p w14:paraId="1A6F556E" w14:textId="77777777" w:rsidR="00324C08" w:rsidRDefault="00324C08">
      <w:pPr>
        <w:pStyle w:val="TOC2"/>
        <w:rPr>
          <w:rFonts w:asciiTheme="minorHAnsi" w:eastAsiaTheme="minorEastAsia" w:hAnsiTheme="minorHAnsi" w:cstheme="minorBidi"/>
          <w:sz w:val="22"/>
          <w:szCs w:val="22"/>
        </w:rPr>
      </w:pPr>
      <w:r>
        <w:t>C.1.5</w:t>
      </w:r>
      <w:r>
        <w:rPr>
          <w:rFonts w:asciiTheme="minorHAnsi" w:eastAsiaTheme="minorEastAsia" w:hAnsiTheme="minorHAnsi" w:cstheme="minorBidi"/>
          <w:sz w:val="22"/>
          <w:szCs w:val="22"/>
        </w:rPr>
        <w:tab/>
      </w:r>
      <w:r>
        <w:t>Definition of good pass fail decision.</w:t>
      </w:r>
      <w:r>
        <w:tab/>
      </w:r>
      <w:r>
        <w:fldChar w:fldCharType="begin" w:fldLock="1"/>
      </w:r>
      <w:r>
        <w:instrText xml:space="preserve"> PAGEREF _Toc535330784 \h </w:instrText>
      </w:r>
      <w:r>
        <w:fldChar w:fldCharType="separate"/>
      </w:r>
      <w:r>
        <w:t>209</w:t>
      </w:r>
      <w:r>
        <w:fldChar w:fldCharType="end"/>
      </w:r>
    </w:p>
    <w:p w14:paraId="3C2D2C63" w14:textId="77777777" w:rsidR="00324C08" w:rsidRDefault="00324C08">
      <w:pPr>
        <w:pStyle w:val="TOC2"/>
        <w:rPr>
          <w:rFonts w:asciiTheme="minorHAnsi" w:eastAsiaTheme="minorEastAsia" w:hAnsiTheme="minorHAnsi" w:cstheme="minorBidi"/>
          <w:sz w:val="22"/>
          <w:szCs w:val="22"/>
        </w:rPr>
      </w:pPr>
      <w:r>
        <w:t>C.1.6</w:t>
      </w:r>
      <w:r>
        <w:rPr>
          <w:rFonts w:asciiTheme="minorHAnsi" w:eastAsiaTheme="minorEastAsia" w:hAnsiTheme="minorHAnsi" w:cstheme="minorBidi"/>
          <w:sz w:val="22"/>
          <w:szCs w:val="22"/>
        </w:rPr>
        <w:tab/>
      </w:r>
      <w:r>
        <w:t>Good balance between test time and statistical significance</w:t>
      </w:r>
      <w:r>
        <w:tab/>
      </w:r>
      <w:r>
        <w:fldChar w:fldCharType="begin" w:fldLock="1"/>
      </w:r>
      <w:r>
        <w:instrText xml:space="preserve"> PAGEREF _Toc535330785 \h </w:instrText>
      </w:r>
      <w:r>
        <w:fldChar w:fldCharType="separate"/>
      </w:r>
      <w:r>
        <w:t>210</w:t>
      </w:r>
      <w:r>
        <w:fldChar w:fldCharType="end"/>
      </w:r>
    </w:p>
    <w:p w14:paraId="2C0C9A1F" w14:textId="77777777" w:rsidR="00324C08" w:rsidRDefault="00324C08">
      <w:pPr>
        <w:pStyle w:val="TOC2"/>
        <w:rPr>
          <w:rFonts w:asciiTheme="minorHAnsi" w:eastAsiaTheme="minorEastAsia" w:hAnsiTheme="minorHAnsi" w:cstheme="minorBidi"/>
          <w:sz w:val="22"/>
          <w:szCs w:val="22"/>
        </w:rPr>
      </w:pPr>
      <w:r>
        <w:t>C.1.7</w:t>
      </w:r>
      <w:r>
        <w:rPr>
          <w:rFonts w:asciiTheme="minorHAnsi" w:eastAsiaTheme="minorEastAsia" w:hAnsiTheme="minorHAnsi" w:cstheme="minorBidi"/>
          <w:sz w:val="22"/>
          <w:szCs w:val="22"/>
        </w:rPr>
        <w:tab/>
      </w:r>
      <w:r>
        <w:t>Pass fail decision rules</w:t>
      </w:r>
      <w:r>
        <w:tab/>
      </w:r>
      <w:r>
        <w:fldChar w:fldCharType="begin" w:fldLock="1"/>
      </w:r>
      <w:r>
        <w:instrText xml:space="preserve"> PAGEREF _Toc535330786 \h </w:instrText>
      </w:r>
      <w:r>
        <w:fldChar w:fldCharType="separate"/>
      </w:r>
      <w:r>
        <w:t>211</w:t>
      </w:r>
      <w:r>
        <w:fldChar w:fldCharType="end"/>
      </w:r>
    </w:p>
    <w:p w14:paraId="7A816E07" w14:textId="77777777" w:rsidR="00324C08" w:rsidRDefault="00324C08">
      <w:pPr>
        <w:pStyle w:val="TOC2"/>
        <w:rPr>
          <w:rFonts w:asciiTheme="minorHAnsi" w:eastAsiaTheme="minorEastAsia" w:hAnsiTheme="minorHAnsi" w:cstheme="minorBidi"/>
          <w:sz w:val="22"/>
          <w:szCs w:val="22"/>
        </w:rPr>
      </w:pPr>
      <w:r>
        <w:t>C.1.8</w:t>
      </w:r>
      <w:r>
        <w:rPr>
          <w:rFonts w:asciiTheme="minorHAnsi" w:eastAsiaTheme="minorEastAsia" w:hAnsiTheme="minorHAnsi" w:cstheme="minorBidi"/>
          <w:sz w:val="22"/>
          <w:szCs w:val="22"/>
        </w:rPr>
        <w:tab/>
      </w:r>
      <w:r>
        <w:t>Test conditions for BER, BLER, Pd, E-DPCCH tests</w:t>
      </w:r>
      <w:r>
        <w:tab/>
      </w:r>
      <w:r>
        <w:fldChar w:fldCharType="begin" w:fldLock="1"/>
      </w:r>
      <w:r>
        <w:instrText xml:space="preserve"> PAGEREF _Toc535330787 \h </w:instrText>
      </w:r>
      <w:r>
        <w:fldChar w:fldCharType="separate"/>
      </w:r>
      <w:r>
        <w:t>212</w:t>
      </w:r>
      <w:r>
        <w:fldChar w:fldCharType="end"/>
      </w:r>
    </w:p>
    <w:p w14:paraId="5266E96B" w14:textId="77777777" w:rsidR="00324C08" w:rsidRDefault="00324C08">
      <w:pPr>
        <w:pStyle w:val="TOC2"/>
        <w:rPr>
          <w:rFonts w:asciiTheme="minorHAnsi" w:eastAsiaTheme="minorEastAsia" w:hAnsiTheme="minorHAnsi" w:cstheme="minorBidi"/>
          <w:sz w:val="22"/>
          <w:szCs w:val="22"/>
        </w:rPr>
      </w:pPr>
      <w:r>
        <w:t>C.1.9</w:t>
      </w:r>
      <w:r>
        <w:rPr>
          <w:rFonts w:asciiTheme="minorHAnsi" w:eastAsiaTheme="minorEastAsia" w:hAnsiTheme="minorHAnsi" w:cstheme="minorBidi"/>
          <w:sz w:val="22"/>
          <w:szCs w:val="22"/>
        </w:rPr>
        <w:tab/>
      </w:r>
      <w:r>
        <w:t>Practical Use (informative)</w:t>
      </w:r>
      <w:r>
        <w:tab/>
      </w:r>
      <w:r>
        <w:fldChar w:fldCharType="begin" w:fldLock="1"/>
      </w:r>
      <w:r>
        <w:instrText xml:space="preserve"> PAGEREF _Toc535330788 \h </w:instrText>
      </w:r>
      <w:r>
        <w:fldChar w:fldCharType="separate"/>
      </w:r>
      <w:r>
        <w:t>217</w:t>
      </w:r>
      <w:r>
        <w:fldChar w:fldCharType="end"/>
      </w:r>
    </w:p>
    <w:p w14:paraId="511596D8" w14:textId="77777777" w:rsidR="00324C08" w:rsidRDefault="00324C08">
      <w:pPr>
        <w:pStyle w:val="TOC1"/>
        <w:rPr>
          <w:rFonts w:asciiTheme="minorHAnsi" w:eastAsiaTheme="minorEastAsia" w:hAnsiTheme="minorHAnsi" w:cstheme="minorBidi"/>
          <w:szCs w:val="22"/>
        </w:rPr>
      </w:pPr>
      <w:r>
        <w:t>C.2</w:t>
      </w:r>
      <w:r>
        <w:rPr>
          <w:rFonts w:asciiTheme="minorHAnsi" w:eastAsiaTheme="minorEastAsia" w:hAnsiTheme="minorHAnsi" w:cstheme="minorBidi"/>
          <w:szCs w:val="22"/>
        </w:rPr>
        <w:tab/>
      </w:r>
      <w:r>
        <w:t>Statistical Testing of E-DPDCH Throughput</w:t>
      </w:r>
      <w:r>
        <w:tab/>
      </w:r>
      <w:r>
        <w:fldChar w:fldCharType="begin" w:fldLock="1"/>
      </w:r>
      <w:r>
        <w:instrText xml:space="preserve"> PAGEREF _Toc535330789 \h </w:instrText>
      </w:r>
      <w:r>
        <w:fldChar w:fldCharType="separate"/>
      </w:r>
      <w:r>
        <w:t>219</w:t>
      </w:r>
      <w:r>
        <w:fldChar w:fldCharType="end"/>
      </w:r>
    </w:p>
    <w:p w14:paraId="4448C8AA" w14:textId="77777777" w:rsidR="00324C08" w:rsidRDefault="00324C08">
      <w:pPr>
        <w:pStyle w:val="TOC2"/>
        <w:rPr>
          <w:rFonts w:asciiTheme="minorHAnsi" w:eastAsiaTheme="minorEastAsia" w:hAnsiTheme="minorHAnsi" w:cstheme="minorBidi"/>
          <w:sz w:val="22"/>
          <w:szCs w:val="22"/>
        </w:rPr>
      </w:pPr>
      <w:r>
        <w:t>C.2.1</w:t>
      </w:r>
      <w:r>
        <w:rPr>
          <w:rFonts w:asciiTheme="minorHAnsi" w:eastAsiaTheme="minorEastAsia" w:hAnsiTheme="minorHAnsi" w:cstheme="minorBidi"/>
          <w:sz w:val="22"/>
          <w:szCs w:val="22"/>
        </w:rPr>
        <w:tab/>
      </w:r>
      <w:r>
        <w:t>Definition</w:t>
      </w:r>
      <w:r>
        <w:tab/>
      </w:r>
      <w:r>
        <w:fldChar w:fldCharType="begin" w:fldLock="1"/>
      </w:r>
      <w:r>
        <w:instrText xml:space="preserve"> PAGEREF _Toc535330790 \h </w:instrText>
      </w:r>
      <w:r>
        <w:fldChar w:fldCharType="separate"/>
      </w:r>
      <w:r>
        <w:t>219</w:t>
      </w:r>
      <w:r>
        <w:fldChar w:fldCharType="end"/>
      </w:r>
    </w:p>
    <w:p w14:paraId="374706B0" w14:textId="77777777" w:rsidR="00324C08" w:rsidRDefault="00324C08">
      <w:pPr>
        <w:pStyle w:val="TOC2"/>
        <w:rPr>
          <w:rFonts w:asciiTheme="minorHAnsi" w:eastAsiaTheme="minorEastAsia" w:hAnsiTheme="minorHAnsi" w:cstheme="minorBidi"/>
          <w:sz w:val="22"/>
          <w:szCs w:val="22"/>
        </w:rPr>
      </w:pPr>
      <w:r>
        <w:t>C.2.2</w:t>
      </w:r>
      <w:r>
        <w:rPr>
          <w:rFonts w:asciiTheme="minorHAnsi" w:eastAsiaTheme="minorEastAsia" w:hAnsiTheme="minorHAnsi" w:cstheme="minorBidi"/>
          <w:sz w:val="22"/>
          <w:szCs w:val="22"/>
        </w:rPr>
        <w:tab/>
      </w:r>
      <w:r>
        <w:t>Mapping throughput to block error ratio</w:t>
      </w:r>
      <w:r>
        <w:tab/>
      </w:r>
      <w:r>
        <w:fldChar w:fldCharType="begin" w:fldLock="1"/>
      </w:r>
      <w:r>
        <w:instrText xml:space="preserve"> PAGEREF _Toc535330791 \h </w:instrText>
      </w:r>
      <w:r>
        <w:fldChar w:fldCharType="separate"/>
      </w:r>
      <w:r>
        <w:t>219</w:t>
      </w:r>
      <w:r>
        <w:fldChar w:fldCharType="end"/>
      </w:r>
    </w:p>
    <w:p w14:paraId="3AD85B1D" w14:textId="77777777" w:rsidR="00324C08" w:rsidRDefault="00324C08">
      <w:pPr>
        <w:pStyle w:val="TOC2"/>
        <w:rPr>
          <w:rFonts w:asciiTheme="minorHAnsi" w:eastAsiaTheme="minorEastAsia" w:hAnsiTheme="minorHAnsi" w:cstheme="minorBidi"/>
          <w:sz w:val="22"/>
          <w:szCs w:val="22"/>
        </w:rPr>
      </w:pPr>
      <w:r>
        <w:t>C.2.3</w:t>
      </w:r>
      <w:r>
        <w:rPr>
          <w:rFonts w:asciiTheme="minorHAnsi" w:eastAsiaTheme="minorEastAsia" w:hAnsiTheme="minorHAnsi" w:cstheme="minorBidi"/>
          <w:sz w:val="22"/>
          <w:szCs w:val="22"/>
        </w:rPr>
        <w:tab/>
      </w:r>
      <w:r>
        <w:t>Bad DUT factor</w:t>
      </w:r>
      <w:r>
        <w:tab/>
      </w:r>
      <w:r>
        <w:fldChar w:fldCharType="begin" w:fldLock="1"/>
      </w:r>
      <w:r>
        <w:instrText xml:space="preserve"> PAGEREF _Toc535330792 \h </w:instrText>
      </w:r>
      <w:r>
        <w:fldChar w:fldCharType="separate"/>
      </w:r>
      <w:r>
        <w:t>219</w:t>
      </w:r>
      <w:r>
        <w:fldChar w:fldCharType="end"/>
      </w:r>
    </w:p>
    <w:p w14:paraId="192C44D3" w14:textId="77777777" w:rsidR="00324C08" w:rsidRDefault="00324C08">
      <w:pPr>
        <w:pStyle w:val="TOC3"/>
        <w:rPr>
          <w:rFonts w:asciiTheme="minorHAnsi" w:eastAsiaTheme="minorEastAsia" w:hAnsiTheme="minorHAnsi" w:cstheme="minorBidi"/>
          <w:sz w:val="22"/>
          <w:szCs w:val="22"/>
        </w:rPr>
      </w:pPr>
      <w:r>
        <w:t>C.2.3.1</w:t>
      </w:r>
      <w:r>
        <w:rPr>
          <w:rFonts w:asciiTheme="minorHAnsi" w:eastAsiaTheme="minorEastAsia" w:hAnsiTheme="minorHAnsi" w:cstheme="minorBidi"/>
          <w:sz w:val="22"/>
          <w:szCs w:val="22"/>
        </w:rPr>
        <w:tab/>
      </w:r>
      <w:r>
        <w:t>Bad DUT factor, range of applicability</w:t>
      </w:r>
      <w:r>
        <w:tab/>
      </w:r>
      <w:r>
        <w:fldChar w:fldCharType="begin" w:fldLock="1"/>
      </w:r>
      <w:r>
        <w:instrText xml:space="preserve"> PAGEREF _Toc535330793 \h </w:instrText>
      </w:r>
      <w:r>
        <w:fldChar w:fldCharType="separate"/>
      </w:r>
      <w:r>
        <w:t>221</w:t>
      </w:r>
      <w:r>
        <w:fldChar w:fldCharType="end"/>
      </w:r>
    </w:p>
    <w:p w14:paraId="52590B99" w14:textId="77777777" w:rsidR="00324C08" w:rsidRDefault="00324C08">
      <w:pPr>
        <w:pStyle w:val="TOC2"/>
        <w:rPr>
          <w:rFonts w:asciiTheme="minorHAnsi" w:eastAsiaTheme="minorEastAsia" w:hAnsiTheme="minorHAnsi" w:cstheme="minorBidi"/>
          <w:sz w:val="22"/>
          <w:szCs w:val="22"/>
        </w:rPr>
      </w:pPr>
      <w:r>
        <w:t>C.2.4</w:t>
      </w:r>
      <w:r>
        <w:rPr>
          <w:rFonts w:asciiTheme="minorHAnsi" w:eastAsiaTheme="minorEastAsia" w:hAnsiTheme="minorHAnsi" w:cstheme="minorBidi"/>
          <w:sz w:val="22"/>
          <w:szCs w:val="22"/>
        </w:rPr>
        <w:tab/>
      </w:r>
      <w:r>
        <w:t>Minimum Test time</w:t>
      </w:r>
      <w:r>
        <w:tab/>
      </w:r>
      <w:r>
        <w:fldChar w:fldCharType="begin" w:fldLock="1"/>
      </w:r>
      <w:r>
        <w:instrText xml:space="preserve"> PAGEREF _Toc535330794 \h </w:instrText>
      </w:r>
      <w:r>
        <w:fldChar w:fldCharType="separate"/>
      </w:r>
      <w:r>
        <w:t>221</w:t>
      </w:r>
      <w:r>
        <w:fldChar w:fldCharType="end"/>
      </w:r>
    </w:p>
    <w:p w14:paraId="3D1EC838" w14:textId="77777777" w:rsidR="00324C08" w:rsidRDefault="00324C08">
      <w:pPr>
        <w:pStyle w:val="TOC2"/>
        <w:rPr>
          <w:rFonts w:asciiTheme="minorHAnsi" w:eastAsiaTheme="minorEastAsia" w:hAnsiTheme="minorHAnsi" w:cstheme="minorBidi"/>
          <w:sz w:val="22"/>
          <w:szCs w:val="22"/>
        </w:rPr>
      </w:pPr>
      <w:r>
        <w:t>C.2.5</w:t>
      </w:r>
      <w:r>
        <w:rPr>
          <w:rFonts w:asciiTheme="minorHAnsi" w:eastAsiaTheme="minorEastAsia" w:hAnsiTheme="minorHAnsi" w:cstheme="minorBidi"/>
          <w:sz w:val="22"/>
          <w:szCs w:val="22"/>
        </w:rPr>
        <w:tab/>
      </w:r>
      <w:r>
        <w:t>Statistical independence</w:t>
      </w:r>
      <w:r>
        <w:tab/>
      </w:r>
      <w:r>
        <w:fldChar w:fldCharType="begin" w:fldLock="1"/>
      </w:r>
      <w:r>
        <w:instrText xml:space="preserve"> PAGEREF _Toc535330795 \h </w:instrText>
      </w:r>
      <w:r>
        <w:fldChar w:fldCharType="separate"/>
      </w:r>
      <w:r>
        <w:t>222</w:t>
      </w:r>
      <w:r>
        <w:fldChar w:fldCharType="end"/>
      </w:r>
    </w:p>
    <w:p w14:paraId="60F3EBCD" w14:textId="77777777" w:rsidR="00324C08" w:rsidRDefault="00324C08">
      <w:pPr>
        <w:pStyle w:val="TOC2"/>
        <w:rPr>
          <w:rFonts w:asciiTheme="minorHAnsi" w:eastAsiaTheme="minorEastAsia" w:hAnsiTheme="minorHAnsi" w:cstheme="minorBidi"/>
          <w:sz w:val="22"/>
          <w:szCs w:val="22"/>
        </w:rPr>
      </w:pPr>
      <w:r>
        <w:t>C.2.6</w:t>
      </w:r>
      <w:r>
        <w:rPr>
          <w:rFonts w:asciiTheme="minorHAnsi" w:eastAsiaTheme="minorEastAsia" w:hAnsiTheme="minorHAnsi" w:cstheme="minorBidi"/>
          <w:sz w:val="22"/>
          <w:szCs w:val="22"/>
        </w:rPr>
        <w:tab/>
      </w:r>
      <w:r>
        <w:t>Formula</w:t>
      </w:r>
      <w:r>
        <w:tab/>
      </w:r>
      <w:r>
        <w:fldChar w:fldCharType="begin" w:fldLock="1"/>
      </w:r>
      <w:r>
        <w:instrText xml:space="preserve"> PAGEREF _Toc535330796 \h </w:instrText>
      </w:r>
      <w:r>
        <w:fldChar w:fldCharType="separate"/>
      </w:r>
      <w:r>
        <w:t>222</w:t>
      </w:r>
      <w:r>
        <w:fldChar w:fldCharType="end"/>
      </w:r>
    </w:p>
    <w:p w14:paraId="08AA010D" w14:textId="77777777" w:rsidR="00324C08" w:rsidRDefault="00324C08">
      <w:pPr>
        <w:pStyle w:val="TOC2"/>
        <w:rPr>
          <w:rFonts w:asciiTheme="minorHAnsi" w:eastAsiaTheme="minorEastAsia" w:hAnsiTheme="minorHAnsi" w:cstheme="minorBidi"/>
          <w:sz w:val="22"/>
          <w:szCs w:val="22"/>
        </w:rPr>
      </w:pPr>
      <w:r>
        <w:t>C.2.7</w:t>
      </w:r>
      <w:r>
        <w:rPr>
          <w:rFonts w:asciiTheme="minorHAnsi" w:eastAsiaTheme="minorEastAsia" w:hAnsiTheme="minorHAnsi" w:cstheme="minorBidi"/>
          <w:sz w:val="22"/>
          <w:szCs w:val="22"/>
        </w:rPr>
        <w:tab/>
      </w:r>
      <w:r>
        <w:t>Meaning of a decision</w:t>
      </w:r>
      <w:r>
        <w:tab/>
      </w:r>
      <w:r>
        <w:fldChar w:fldCharType="begin" w:fldLock="1"/>
      </w:r>
      <w:r>
        <w:instrText xml:space="preserve"> PAGEREF _Toc535330797 \h </w:instrText>
      </w:r>
      <w:r>
        <w:fldChar w:fldCharType="separate"/>
      </w:r>
      <w:r>
        <w:t>223</w:t>
      </w:r>
      <w:r>
        <w:fldChar w:fldCharType="end"/>
      </w:r>
    </w:p>
    <w:p w14:paraId="7CF70093" w14:textId="77777777" w:rsidR="00324C08" w:rsidRDefault="00324C08">
      <w:pPr>
        <w:pStyle w:val="TOC2"/>
        <w:rPr>
          <w:rFonts w:asciiTheme="minorHAnsi" w:eastAsiaTheme="minorEastAsia" w:hAnsiTheme="minorHAnsi" w:cstheme="minorBidi"/>
          <w:sz w:val="22"/>
          <w:szCs w:val="22"/>
        </w:rPr>
      </w:pPr>
      <w:r>
        <w:t>C.2.8</w:t>
      </w:r>
      <w:r>
        <w:rPr>
          <w:rFonts w:asciiTheme="minorHAnsi" w:eastAsiaTheme="minorEastAsia" w:hAnsiTheme="minorHAnsi" w:cstheme="minorBidi"/>
          <w:sz w:val="22"/>
          <w:szCs w:val="22"/>
        </w:rPr>
        <w:tab/>
      </w:r>
      <w:r>
        <w:t>The test limit</w:t>
      </w:r>
      <w:r>
        <w:tab/>
      </w:r>
      <w:r>
        <w:fldChar w:fldCharType="begin" w:fldLock="1"/>
      </w:r>
      <w:r>
        <w:instrText xml:space="preserve"> PAGEREF _Toc535330798 \h </w:instrText>
      </w:r>
      <w:r>
        <w:fldChar w:fldCharType="separate"/>
      </w:r>
      <w:r>
        <w:t>223</w:t>
      </w:r>
      <w:r>
        <w:fldChar w:fldCharType="end"/>
      </w:r>
    </w:p>
    <w:p w14:paraId="2ADDF1BA" w14:textId="77777777" w:rsidR="00324C08" w:rsidRDefault="00324C08" w:rsidP="00324C08">
      <w:pPr>
        <w:pStyle w:val="TOC8"/>
        <w:rPr>
          <w:rFonts w:asciiTheme="minorHAnsi" w:eastAsiaTheme="minorEastAsia" w:hAnsiTheme="minorHAnsi" w:cstheme="minorBidi"/>
          <w:b w:val="0"/>
          <w:szCs w:val="22"/>
        </w:rPr>
      </w:pPr>
      <w:r w:rsidRPr="00324C08">
        <w:t>Annex D (normative):</w:t>
      </w:r>
      <w:r>
        <w:tab/>
      </w:r>
      <w:r w:rsidRPr="00324C08">
        <w:t>Propagation conditions</w:t>
      </w:r>
      <w:r w:rsidRPr="00324C08">
        <w:tab/>
      </w:r>
      <w:r>
        <w:fldChar w:fldCharType="begin" w:fldLock="1"/>
      </w:r>
      <w:r>
        <w:instrText xml:space="preserve"> PAGEREF _Toc535330799 \h </w:instrText>
      </w:r>
      <w:r>
        <w:fldChar w:fldCharType="separate"/>
      </w:r>
      <w:r>
        <w:t>224</w:t>
      </w:r>
      <w:r>
        <w:fldChar w:fldCharType="end"/>
      </w:r>
    </w:p>
    <w:p w14:paraId="1F8F3CD2" w14:textId="77777777" w:rsidR="00324C08" w:rsidRDefault="00324C08">
      <w:pPr>
        <w:pStyle w:val="TOC1"/>
        <w:rPr>
          <w:rFonts w:asciiTheme="minorHAnsi" w:eastAsiaTheme="minorEastAsia" w:hAnsiTheme="minorHAnsi" w:cstheme="minorBidi"/>
          <w:szCs w:val="22"/>
        </w:rPr>
      </w:pPr>
      <w:r w:rsidRPr="00324C08">
        <w:t>D.1</w:t>
      </w:r>
      <w:r>
        <w:rPr>
          <w:rFonts w:asciiTheme="minorHAnsi" w:eastAsiaTheme="minorEastAsia" w:hAnsiTheme="minorHAnsi"/>
          <w:szCs w:val="22"/>
        </w:rPr>
        <w:tab/>
      </w:r>
      <w:r w:rsidRPr="00400AE2">
        <w:rPr>
          <w:rFonts w:cs="v4.2.0"/>
        </w:rPr>
        <w:t>Static propagation condition</w:t>
      </w:r>
      <w:r>
        <w:tab/>
      </w:r>
      <w:r>
        <w:fldChar w:fldCharType="begin" w:fldLock="1"/>
      </w:r>
      <w:r>
        <w:instrText xml:space="preserve"> PAGEREF _Toc535330800 \h </w:instrText>
      </w:r>
      <w:r>
        <w:fldChar w:fldCharType="separate"/>
      </w:r>
      <w:r>
        <w:t>224</w:t>
      </w:r>
      <w:r>
        <w:fldChar w:fldCharType="end"/>
      </w:r>
    </w:p>
    <w:p w14:paraId="551D0C5E" w14:textId="77777777" w:rsidR="00324C08" w:rsidRDefault="00324C08">
      <w:pPr>
        <w:pStyle w:val="TOC1"/>
        <w:rPr>
          <w:rFonts w:asciiTheme="minorHAnsi" w:eastAsiaTheme="minorEastAsia" w:hAnsiTheme="minorHAnsi" w:cstheme="minorBidi"/>
          <w:szCs w:val="22"/>
        </w:rPr>
      </w:pPr>
      <w:r w:rsidRPr="00324C08">
        <w:t>D.2</w:t>
      </w:r>
      <w:r>
        <w:rPr>
          <w:rFonts w:asciiTheme="minorHAnsi" w:eastAsiaTheme="minorEastAsia" w:hAnsiTheme="minorHAnsi"/>
          <w:szCs w:val="22"/>
        </w:rPr>
        <w:tab/>
      </w:r>
      <w:r w:rsidRPr="00400AE2">
        <w:rPr>
          <w:rFonts w:cs="v4.2.0"/>
        </w:rPr>
        <w:t>Multi-path fading propagation conditions</w:t>
      </w:r>
      <w:r>
        <w:tab/>
      </w:r>
      <w:r>
        <w:fldChar w:fldCharType="begin" w:fldLock="1"/>
      </w:r>
      <w:r>
        <w:instrText xml:space="preserve"> PAGEREF _Toc535330801 \h </w:instrText>
      </w:r>
      <w:r>
        <w:fldChar w:fldCharType="separate"/>
      </w:r>
      <w:r>
        <w:t>224</w:t>
      </w:r>
      <w:r>
        <w:fldChar w:fldCharType="end"/>
      </w:r>
    </w:p>
    <w:p w14:paraId="5670684F" w14:textId="77777777" w:rsidR="00324C08" w:rsidRDefault="00324C08">
      <w:pPr>
        <w:pStyle w:val="TOC1"/>
        <w:rPr>
          <w:rFonts w:asciiTheme="minorHAnsi" w:eastAsiaTheme="minorEastAsia" w:hAnsiTheme="minorHAnsi" w:cstheme="minorBidi"/>
          <w:szCs w:val="22"/>
        </w:rPr>
      </w:pPr>
      <w:r w:rsidRPr="00324C08">
        <w:t>D.3</w:t>
      </w:r>
      <w:r>
        <w:rPr>
          <w:rFonts w:asciiTheme="minorHAnsi" w:eastAsiaTheme="minorEastAsia" w:hAnsiTheme="minorHAnsi"/>
          <w:szCs w:val="22"/>
        </w:rPr>
        <w:tab/>
      </w:r>
      <w:r w:rsidRPr="00400AE2">
        <w:rPr>
          <w:rFonts w:cs="v4.2.0"/>
        </w:rPr>
        <w:t>Moving propagation conditions</w:t>
      </w:r>
      <w:r>
        <w:tab/>
      </w:r>
      <w:r>
        <w:fldChar w:fldCharType="begin" w:fldLock="1"/>
      </w:r>
      <w:r>
        <w:instrText xml:space="preserve"> PAGEREF _Toc535330802 \h </w:instrText>
      </w:r>
      <w:r>
        <w:fldChar w:fldCharType="separate"/>
      </w:r>
      <w:r>
        <w:t>224</w:t>
      </w:r>
      <w:r>
        <w:fldChar w:fldCharType="end"/>
      </w:r>
    </w:p>
    <w:p w14:paraId="315E89B3" w14:textId="77777777" w:rsidR="00324C08" w:rsidRDefault="00324C08">
      <w:pPr>
        <w:pStyle w:val="TOC1"/>
        <w:rPr>
          <w:rFonts w:asciiTheme="minorHAnsi" w:eastAsiaTheme="minorEastAsia" w:hAnsiTheme="minorHAnsi" w:cstheme="minorBidi"/>
          <w:szCs w:val="22"/>
        </w:rPr>
      </w:pPr>
      <w:r w:rsidRPr="00324C08">
        <w:t>D.4</w:t>
      </w:r>
      <w:r>
        <w:rPr>
          <w:rFonts w:asciiTheme="minorHAnsi" w:eastAsiaTheme="minorEastAsia" w:hAnsiTheme="minorHAnsi"/>
          <w:szCs w:val="22"/>
        </w:rPr>
        <w:tab/>
      </w:r>
      <w:r w:rsidRPr="00400AE2">
        <w:rPr>
          <w:rFonts w:cs="v4.2.0"/>
        </w:rPr>
        <w:t>Birth-Death propagation conditions</w:t>
      </w:r>
      <w:r>
        <w:tab/>
      </w:r>
      <w:r>
        <w:fldChar w:fldCharType="begin" w:fldLock="1"/>
      </w:r>
      <w:r>
        <w:instrText xml:space="preserve"> PAGEREF _Toc535330803 \h </w:instrText>
      </w:r>
      <w:r>
        <w:fldChar w:fldCharType="separate"/>
      </w:r>
      <w:r>
        <w:t>225</w:t>
      </w:r>
      <w:r>
        <w:fldChar w:fldCharType="end"/>
      </w:r>
    </w:p>
    <w:p w14:paraId="12D55A31" w14:textId="77777777" w:rsidR="00324C08" w:rsidRDefault="00324C08">
      <w:pPr>
        <w:pStyle w:val="TOC2"/>
        <w:rPr>
          <w:rFonts w:asciiTheme="minorHAnsi" w:eastAsiaTheme="minorEastAsia" w:hAnsiTheme="minorHAnsi" w:cstheme="minorBidi"/>
          <w:sz w:val="22"/>
          <w:szCs w:val="22"/>
        </w:rPr>
      </w:pPr>
      <w:r w:rsidRPr="00324C08">
        <w:t>D.4A</w:t>
      </w:r>
      <w:r w:rsidRPr="00324C08">
        <w:rPr>
          <w:rFonts w:asciiTheme="minorHAnsi" w:eastAsiaTheme="minorEastAsia" w:hAnsiTheme="minorHAnsi"/>
          <w:sz w:val="22"/>
          <w:szCs w:val="22"/>
        </w:rPr>
        <w:tab/>
      </w:r>
      <w:r w:rsidRPr="00400AE2">
        <w:rPr>
          <w:rFonts w:cs="v5.0.0"/>
        </w:rPr>
        <w:t>High speed train conditions</w:t>
      </w:r>
      <w:r>
        <w:tab/>
      </w:r>
      <w:r>
        <w:fldChar w:fldCharType="begin" w:fldLock="1"/>
      </w:r>
      <w:r>
        <w:instrText xml:space="preserve"> PAGEREF _Toc535330804 \h </w:instrText>
      </w:r>
      <w:r>
        <w:fldChar w:fldCharType="separate"/>
      </w:r>
      <w:r>
        <w:t>226</w:t>
      </w:r>
      <w:r>
        <w:fldChar w:fldCharType="end"/>
      </w:r>
    </w:p>
    <w:p w14:paraId="1DF1CC31" w14:textId="77777777" w:rsidR="00324C08" w:rsidRDefault="00324C08">
      <w:pPr>
        <w:pStyle w:val="TOC1"/>
        <w:rPr>
          <w:rFonts w:asciiTheme="minorHAnsi" w:eastAsiaTheme="minorEastAsia" w:hAnsiTheme="minorHAnsi" w:cstheme="minorBidi"/>
          <w:szCs w:val="22"/>
        </w:rPr>
      </w:pPr>
      <w:r>
        <w:t>D.5</w:t>
      </w:r>
      <w:r>
        <w:rPr>
          <w:rFonts w:asciiTheme="minorHAnsi" w:eastAsiaTheme="minorEastAsia" w:hAnsiTheme="minorHAnsi" w:cstheme="minorBidi"/>
          <w:szCs w:val="22"/>
        </w:rPr>
        <w:tab/>
      </w:r>
      <w:r>
        <w:t>Multi-path fading propagation conditions for E</w:t>
      </w:r>
      <w:r>
        <w:noBreakHyphen/>
        <w:t>DPDCH and E-DPCCH</w:t>
      </w:r>
      <w:r>
        <w:tab/>
      </w:r>
      <w:r>
        <w:fldChar w:fldCharType="begin" w:fldLock="1"/>
      </w:r>
      <w:r>
        <w:instrText xml:space="preserve"> PAGEREF _Toc535330805 \h </w:instrText>
      </w:r>
      <w:r>
        <w:fldChar w:fldCharType="separate"/>
      </w:r>
      <w:r>
        <w:t>228</w:t>
      </w:r>
      <w:r>
        <w:fldChar w:fldCharType="end"/>
      </w:r>
    </w:p>
    <w:p w14:paraId="603324BA" w14:textId="77777777" w:rsidR="00324C08" w:rsidRDefault="00324C08" w:rsidP="00324C08">
      <w:pPr>
        <w:pStyle w:val="TOC8"/>
        <w:rPr>
          <w:rFonts w:asciiTheme="minorHAnsi" w:eastAsiaTheme="minorEastAsia" w:hAnsiTheme="minorHAnsi" w:cstheme="minorBidi"/>
          <w:b w:val="0"/>
          <w:szCs w:val="22"/>
        </w:rPr>
      </w:pPr>
      <w:r w:rsidRPr="00324C08">
        <w:t>Annex E (normative):</w:t>
      </w:r>
      <w:r>
        <w:tab/>
      </w:r>
      <w:r w:rsidRPr="00324C08">
        <w:t>Global In-Channel TX-Test</w:t>
      </w:r>
      <w:r w:rsidRPr="00324C08">
        <w:tab/>
      </w:r>
      <w:r>
        <w:fldChar w:fldCharType="begin" w:fldLock="1"/>
      </w:r>
      <w:r>
        <w:instrText xml:space="preserve"> PAGEREF _Toc535330806 \h </w:instrText>
      </w:r>
      <w:r>
        <w:fldChar w:fldCharType="separate"/>
      </w:r>
      <w:r>
        <w:t>229</w:t>
      </w:r>
      <w:r>
        <w:fldChar w:fldCharType="end"/>
      </w:r>
    </w:p>
    <w:p w14:paraId="2514E4DD" w14:textId="77777777" w:rsidR="00324C08" w:rsidRDefault="00324C08">
      <w:pPr>
        <w:pStyle w:val="TOC1"/>
        <w:rPr>
          <w:rFonts w:asciiTheme="minorHAnsi" w:eastAsiaTheme="minorEastAsia" w:hAnsiTheme="minorHAnsi" w:cstheme="minorBidi"/>
          <w:szCs w:val="22"/>
        </w:rPr>
      </w:pPr>
      <w:r w:rsidRPr="00324C08">
        <w:t>E.1</w:t>
      </w:r>
      <w:r>
        <w:rPr>
          <w:rFonts w:asciiTheme="minorHAnsi" w:eastAsiaTheme="minorEastAsia" w:hAnsiTheme="minorHAnsi"/>
          <w:szCs w:val="22"/>
        </w:rPr>
        <w:tab/>
      </w:r>
      <w:r w:rsidRPr="00400AE2">
        <w:rPr>
          <w:rFonts w:cs="v4.2.0"/>
        </w:rPr>
        <w:t>General</w:t>
      </w:r>
      <w:r>
        <w:tab/>
      </w:r>
      <w:r>
        <w:fldChar w:fldCharType="begin" w:fldLock="1"/>
      </w:r>
      <w:r>
        <w:instrText xml:space="preserve"> PAGEREF _Toc535330807 \h </w:instrText>
      </w:r>
      <w:r>
        <w:fldChar w:fldCharType="separate"/>
      </w:r>
      <w:r>
        <w:t>229</w:t>
      </w:r>
      <w:r>
        <w:fldChar w:fldCharType="end"/>
      </w:r>
    </w:p>
    <w:p w14:paraId="2D9CBE57" w14:textId="77777777" w:rsidR="00324C08" w:rsidRDefault="00324C08">
      <w:pPr>
        <w:pStyle w:val="TOC1"/>
        <w:rPr>
          <w:rFonts w:asciiTheme="minorHAnsi" w:eastAsiaTheme="minorEastAsia" w:hAnsiTheme="minorHAnsi" w:cstheme="minorBidi"/>
          <w:szCs w:val="22"/>
        </w:rPr>
      </w:pPr>
      <w:r w:rsidRPr="00324C08">
        <w:t>E.2</w:t>
      </w:r>
      <w:r>
        <w:rPr>
          <w:rFonts w:asciiTheme="minorHAnsi" w:eastAsiaTheme="minorEastAsia" w:hAnsiTheme="minorHAnsi"/>
          <w:szCs w:val="22"/>
        </w:rPr>
        <w:tab/>
      </w:r>
      <w:r w:rsidRPr="00400AE2">
        <w:rPr>
          <w:rFonts w:cs="v4.2.0"/>
        </w:rPr>
        <w:t>Definition of the process</w:t>
      </w:r>
      <w:r>
        <w:tab/>
      </w:r>
      <w:r>
        <w:fldChar w:fldCharType="begin" w:fldLock="1"/>
      </w:r>
      <w:r>
        <w:instrText xml:space="preserve"> PAGEREF _Toc535330808 \h </w:instrText>
      </w:r>
      <w:r>
        <w:fldChar w:fldCharType="separate"/>
      </w:r>
      <w:r>
        <w:t>229</w:t>
      </w:r>
      <w:r>
        <w:fldChar w:fldCharType="end"/>
      </w:r>
    </w:p>
    <w:p w14:paraId="713ED117" w14:textId="77777777" w:rsidR="00324C08" w:rsidRDefault="00324C08">
      <w:pPr>
        <w:pStyle w:val="TOC2"/>
        <w:rPr>
          <w:rFonts w:asciiTheme="minorHAnsi" w:eastAsiaTheme="minorEastAsia" w:hAnsiTheme="minorHAnsi" w:cstheme="minorBidi"/>
          <w:sz w:val="22"/>
          <w:szCs w:val="22"/>
        </w:rPr>
      </w:pPr>
      <w:r w:rsidRPr="00324C08">
        <w:t>E.2.1</w:t>
      </w:r>
      <w:r w:rsidRPr="00324C08">
        <w:rPr>
          <w:rFonts w:asciiTheme="minorHAnsi" w:eastAsiaTheme="minorEastAsia" w:hAnsiTheme="minorHAnsi"/>
          <w:sz w:val="22"/>
          <w:szCs w:val="22"/>
        </w:rPr>
        <w:tab/>
      </w:r>
      <w:r w:rsidRPr="00400AE2">
        <w:rPr>
          <w:rFonts w:cs="v4.2.0"/>
        </w:rPr>
        <w:t>Basic principle</w:t>
      </w:r>
      <w:r>
        <w:tab/>
      </w:r>
      <w:r>
        <w:fldChar w:fldCharType="begin" w:fldLock="1"/>
      </w:r>
      <w:r>
        <w:instrText xml:space="preserve"> PAGEREF _Toc535330809 \h </w:instrText>
      </w:r>
      <w:r>
        <w:fldChar w:fldCharType="separate"/>
      </w:r>
      <w:r>
        <w:t>229</w:t>
      </w:r>
      <w:r>
        <w:fldChar w:fldCharType="end"/>
      </w:r>
    </w:p>
    <w:p w14:paraId="11E8561F" w14:textId="77777777" w:rsidR="00324C08" w:rsidRDefault="00324C08">
      <w:pPr>
        <w:pStyle w:val="TOC2"/>
        <w:rPr>
          <w:rFonts w:asciiTheme="minorHAnsi" w:eastAsiaTheme="minorEastAsia" w:hAnsiTheme="minorHAnsi" w:cstheme="minorBidi"/>
          <w:sz w:val="22"/>
          <w:szCs w:val="22"/>
        </w:rPr>
      </w:pPr>
      <w:r w:rsidRPr="00324C08">
        <w:t>E.2.2</w:t>
      </w:r>
      <w:r w:rsidRPr="00324C08">
        <w:rPr>
          <w:rFonts w:asciiTheme="minorHAnsi" w:eastAsiaTheme="minorEastAsia" w:hAnsiTheme="minorHAnsi"/>
          <w:sz w:val="22"/>
          <w:szCs w:val="22"/>
        </w:rPr>
        <w:tab/>
      </w:r>
      <w:r w:rsidRPr="00400AE2">
        <w:rPr>
          <w:rFonts w:cs="v4.2.0"/>
        </w:rPr>
        <w:t>Output signal of the TX under test</w:t>
      </w:r>
      <w:r>
        <w:tab/>
      </w:r>
      <w:r>
        <w:fldChar w:fldCharType="begin" w:fldLock="1"/>
      </w:r>
      <w:r>
        <w:instrText xml:space="preserve"> PAGEREF _Toc535330810 \h </w:instrText>
      </w:r>
      <w:r>
        <w:fldChar w:fldCharType="separate"/>
      </w:r>
      <w:r>
        <w:t>229</w:t>
      </w:r>
      <w:r>
        <w:fldChar w:fldCharType="end"/>
      </w:r>
    </w:p>
    <w:p w14:paraId="193C92FE" w14:textId="77777777" w:rsidR="00324C08" w:rsidRDefault="00324C08">
      <w:pPr>
        <w:pStyle w:val="TOC2"/>
        <w:rPr>
          <w:rFonts w:asciiTheme="minorHAnsi" w:eastAsiaTheme="minorEastAsia" w:hAnsiTheme="minorHAnsi" w:cstheme="minorBidi"/>
          <w:sz w:val="22"/>
          <w:szCs w:val="22"/>
        </w:rPr>
      </w:pPr>
      <w:r w:rsidRPr="00324C08">
        <w:t>E.2.3</w:t>
      </w:r>
      <w:r w:rsidRPr="00324C08">
        <w:rPr>
          <w:rFonts w:asciiTheme="minorHAnsi" w:eastAsiaTheme="minorEastAsia" w:hAnsiTheme="minorHAnsi"/>
          <w:sz w:val="22"/>
          <w:szCs w:val="22"/>
        </w:rPr>
        <w:tab/>
      </w:r>
      <w:r w:rsidRPr="00400AE2">
        <w:rPr>
          <w:rFonts w:cs="v4.2.0"/>
        </w:rPr>
        <w:t>Reference signal</w:t>
      </w:r>
      <w:r>
        <w:tab/>
      </w:r>
      <w:r>
        <w:fldChar w:fldCharType="begin" w:fldLock="1"/>
      </w:r>
      <w:r>
        <w:instrText xml:space="preserve"> PAGEREF _Toc535330811 \h </w:instrText>
      </w:r>
      <w:r>
        <w:fldChar w:fldCharType="separate"/>
      </w:r>
      <w:r>
        <w:t>229</w:t>
      </w:r>
      <w:r>
        <w:fldChar w:fldCharType="end"/>
      </w:r>
    </w:p>
    <w:p w14:paraId="43DFE8CC" w14:textId="77777777" w:rsidR="00324C08" w:rsidRDefault="00324C08">
      <w:pPr>
        <w:pStyle w:val="TOC2"/>
        <w:rPr>
          <w:rFonts w:asciiTheme="minorHAnsi" w:eastAsiaTheme="minorEastAsia" w:hAnsiTheme="minorHAnsi" w:cstheme="minorBidi"/>
          <w:sz w:val="22"/>
          <w:szCs w:val="22"/>
        </w:rPr>
      </w:pPr>
      <w:r w:rsidRPr="00324C08">
        <w:t>E.2.4</w:t>
      </w:r>
      <w:r w:rsidRPr="00324C08">
        <w:rPr>
          <w:rFonts w:asciiTheme="minorHAnsi" w:eastAsiaTheme="minorEastAsia" w:hAnsiTheme="minorHAnsi"/>
          <w:sz w:val="22"/>
          <w:szCs w:val="22"/>
        </w:rPr>
        <w:tab/>
      </w:r>
      <w:r w:rsidRPr="00400AE2">
        <w:rPr>
          <w:rFonts w:cs="v4.2.0"/>
        </w:rPr>
        <w:t>Classification of measurement results</w:t>
      </w:r>
      <w:r>
        <w:tab/>
      </w:r>
      <w:r>
        <w:fldChar w:fldCharType="begin" w:fldLock="1"/>
      </w:r>
      <w:r>
        <w:instrText xml:space="preserve"> PAGEREF _Toc535330812 \h </w:instrText>
      </w:r>
      <w:r>
        <w:fldChar w:fldCharType="separate"/>
      </w:r>
      <w:r>
        <w:t>229</w:t>
      </w:r>
      <w:r>
        <w:fldChar w:fldCharType="end"/>
      </w:r>
    </w:p>
    <w:p w14:paraId="7FF2C1BB" w14:textId="77777777" w:rsidR="00324C08" w:rsidRDefault="00324C08">
      <w:pPr>
        <w:pStyle w:val="TOC2"/>
        <w:rPr>
          <w:rFonts w:asciiTheme="minorHAnsi" w:eastAsiaTheme="minorEastAsia" w:hAnsiTheme="minorHAnsi" w:cstheme="minorBidi"/>
          <w:sz w:val="22"/>
          <w:szCs w:val="22"/>
        </w:rPr>
      </w:pPr>
      <w:r w:rsidRPr="00324C08">
        <w:t>E.2.5</w:t>
      </w:r>
      <w:r w:rsidRPr="00324C08">
        <w:rPr>
          <w:rFonts w:asciiTheme="minorHAnsi" w:eastAsiaTheme="minorEastAsia" w:hAnsiTheme="minorHAnsi"/>
          <w:sz w:val="22"/>
          <w:szCs w:val="22"/>
        </w:rPr>
        <w:tab/>
      </w:r>
      <w:r w:rsidRPr="00400AE2">
        <w:rPr>
          <w:rFonts w:cs="v4.2.0"/>
        </w:rPr>
        <w:t>Process definition to achieve results of type "deviation"</w:t>
      </w:r>
      <w:r>
        <w:tab/>
      </w:r>
      <w:r>
        <w:fldChar w:fldCharType="begin" w:fldLock="1"/>
      </w:r>
      <w:r>
        <w:instrText xml:space="preserve"> PAGEREF _Toc535330813 \h </w:instrText>
      </w:r>
      <w:r>
        <w:fldChar w:fldCharType="separate"/>
      </w:r>
      <w:r>
        <w:t>230</w:t>
      </w:r>
      <w:r>
        <w:fldChar w:fldCharType="end"/>
      </w:r>
    </w:p>
    <w:p w14:paraId="1EFF2B28" w14:textId="77777777" w:rsidR="00324C08" w:rsidRDefault="00324C08">
      <w:pPr>
        <w:pStyle w:val="TOC3"/>
        <w:rPr>
          <w:rFonts w:asciiTheme="minorHAnsi" w:eastAsiaTheme="minorEastAsia" w:hAnsiTheme="minorHAnsi" w:cstheme="minorBidi"/>
          <w:sz w:val="22"/>
          <w:szCs w:val="22"/>
        </w:rPr>
      </w:pPr>
      <w:r>
        <w:t>E.2.5.1</w:t>
      </w:r>
      <w:r>
        <w:rPr>
          <w:rFonts w:asciiTheme="minorHAnsi" w:eastAsiaTheme="minorEastAsia" w:hAnsiTheme="minorHAnsi" w:cstheme="minorBidi"/>
          <w:sz w:val="22"/>
          <w:szCs w:val="22"/>
        </w:rPr>
        <w:tab/>
      </w:r>
      <w:r>
        <w:t>Decision Point Power</w:t>
      </w:r>
      <w:r>
        <w:tab/>
      </w:r>
      <w:r>
        <w:fldChar w:fldCharType="begin" w:fldLock="1"/>
      </w:r>
      <w:r>
        <w:instrText xml:space="preserve"> PAGEREF _Toc535330814 \h </w:instrText>
      </w:r>
      <w:r>
        <w:fldChar w:fldCharType="separate"/>
      </w:r>
      <w:r>
        <w:t>231</w:t>
      </w:r>
      <w:r>
        <w:fldChar w:fldCharType="end"/>
      </w:r>
    </w:p>
    <w:p w14:paraId="3E2759B3" w14:textId="77777777" w:rsidR="00324C08" w:rsidRDefault="00324C08">
      <w:pPr>
        <w:pStyle w:val="TOC3"/>
        <w:rPr>
          <w:rFonts w:asciiTheme="minorHAnsi" w:eastAsiaTheme="minorEastAsia" w:hAnsiTheme="minorHAnsi" w:cstheme="minorBidi"/>
          <w:sz w:val="22"/>
          <w:szCs w:val="22"/>
        </w:rPr>
      </w:pPr>
      <w:r>
        <w:t>E.2.5.2</w:t>
      </w:r>
      <w:r>
        <w:rPr>
          <w:rFonts w:asciiTheme="minorHAnsi" w:eastAsiaTheme="minorEastAsia" w:hAnsiTheme="minorHAnsi" w:cstheme="minorBidi"/>
          <w:sz w:val="22"/>
          <w:szCs w:val="22"/>
        </w:rPr>
        <w:tab/>
      </w:r>
      <w:r>
        <w:t>Code-Domain Power</w:t>
      </w:r>
      <w:r>
        <w:tab/>
      </w:r>
      <w:r>
        <w:fldChar w:fldCharType="begin" w:fldLock="1"/>
      </w:r>
      <w:r>
        <w:instrText xml:space="preserve"> PAGEREF _Toc535330815 \h </w:instrText>
      </w:r>
      <w:r>
        <w:fldChar w:fldCharType="separate"/>
      </w:r>
      <w:r>
        <w:t>231</w:t>
      </w:r>
      <w:r>
        <w:fldChar w:fldCharType="end"/>
      </w:r>
    </w:p>
    <w:p w14:paraId="06A8FC67" w14:textId="77777777" w:rsidR="00324C08" w:rsidRDefault="00324C08">
      <w:pPr>
        <w:pStyle w:val="TOC2"/>
        <w:rPr>
          <w:rFonts w:asciiTheme="minorHAnsi" w:eastAsiaTheme="minorEastAsia" w:hAnsiTheme="minorHAnsi" w:cstheme="minorBidi"/>
          <w:sz w:val="22"/>
          <w:szCs w:val="22"/>
        </w:rPr>
      </w:pPr>
      <w:r w:rsidRPr="00324C08">
        <w:t>E.2.6</w:t>
      </w:r>
      <w:r w:rsidRPr="00324C08">
        <w:rPr>
          <w:rFonts w:asciiTheme="minorHAnsi" w:eastAsiaTheme="minorEastAsia" w:hAnsiTheme="minorHAnsi"/>
          <w:sz w:val="22"/>
          <w:szCs w:val="22"/>
        </w:rPr>
        <w:tab/>
      </w:r>
      <w:r w:rsidRPr="00400AE2">
        <w:rPr>
          <w:rFonts w:cs="v4.2.0"/>
        </w:rPr>
        <w:t>Process definition to achieve results of type "residual"</w:t>
      </w:r>
      <w:r>
        <w:tab/>
      </w:r>
      <w:r>
        <w:fldChar w:fldCharType="begin" w:fldLock="1"/>
      </w:r>
      <w:r>
        <w:instrText xml:space="preserve"> PAGEREF _Toc535330816 \h </w:instrText>
      </w:r>
      <w:r>
        <w:fldChar w:fldCharType="separate"/>
      </w:r>
      <w:r>
        <w:t>231</w:t>
      </w:r>
      <w:r>
        <w:fldChar w:fldCharType="end"/>
      </w:r>
    </w:p>
    <w:p w14:paraId="1BE79CC3" w14:textId="77777777" w:rsidR="00324C08" w:rsidRDefault="00324C08">
      <w:pPr>
        <w:pStyle w:val="TOC3"/>
        <w:rPr>
          <w:rFonts w:asciiTheme="minorHAnsi" w:eastAsiaTheme="minorEastAsia" w:hAnsiTheme="minorHAnsi" w:cstheme="minorBidi"/>
          <w:sz w:val="22"/>
          <w:szCs w:val="22"/>
        </w:rPr>
      </w:pPr>
      <w:r w:rsidRPr="00324C08">
        <w:t>E.2.6.1</w:t>
      </w:r>
      <w:r w:rsidRPr="00324C08">
        <w:rPr>
          <w:rFonts w:asciiTheme="minorHAnsi" w:eastAsiaTheme="minorEastAsia" w:hAnsiTheme="minorHAnsi"/>
          <w:sz w:val="22"/>
          <w:szCs w:val="22"/>
        </w:rPr>
        <w:tab/>
      </w:r>
      <w:r w:rsidRPr="00400AE2">
        <w:rPr>
          <w:rFonts w:cs="v4.2.0"/>
        </w:rPr>
        <w:t>Error Vector Magnitude (EVM)</w:t>
      </w:r>
      <w:r>
        <w:tab/>
      </w:r>
      <w:r>
        <w:fldChar w:fldCharType="begin" w:fldLock="1"/>
      </w:r>
      <w:r>
        <w:instrText xml:space="preserve"> PAGEREF _Toc535330817 \h </w:instrText>
      </w:r>
      <w:r>
        <w:fldChar w:fldCharType="separate"/>
      </w:r>
      <w:r>
        <w:t>232</w:t>
      </w:r>
      <w:r>
        <w:fldChar w:fldCharType="end"/>
      </w:r>
    </w:p>
    <w:p w14:paraId="1F75B82A" w14:textId="77777777" w:rsidR="00324C08" w:rsidRDefault="00324C08">
      <w:pPr>
        <w:pStyle w:val="TOC3"/>
        <w:rPr>
          <w:rFonts w:asciiTheme="minorHAnsi" w:eastAsiaTheme="minorEastAsia" w:hAnsiTheme="minorHAnsi" w:cstheme="minorBidi"/>
          <w:sz w:val="22"/>
          <w:szCs w:val="22"/>
        </w:rPr>
      </w:pPr>
      <w:r w:rsidRPr="00324C08">
        <w:t>E.2.6.2</w:t>
      </w:r>
      <w:r w:rsidRPr="00324C08">
        <w:rPr>
          <w:rFonts w:asciiTheme="minorHAnsi" w:eastAsiaTheme="minorEastAsia" w:hAnsiTheme="minorHAnsi"/>
          <w:sz w:val="22"/>
          <w:szCs w:val="22"/>
        </w:rPr>
        <w:tab/>
      </w:r>
      <w:r w:rsidRPr="00400AE2">
        <w:rPr>
          <w:rFonts w:cs="v4.2.0"/>
        </w:rPr>
        <w:t>Peak Code Domain Error (PCDE)</w:t>
      </w:r>
      <w:r>
        <w:tab/>
      </w:r>
      <w:r>
        <w:fldChar w:fldCharType="begin" w:fldLock="1"/>
      </w:r>
      <w:r>
        <w:instrText xml:space="preserve"> PAGEREF _Toc535330818 \h </w:instrText>
      </w:r>
      <w:r>
        <w:fldChar w:fldCharType="separate"/>
      </w:r>
      <w:r>
        <w:t>232</w:t>
      </w:r>
      <w:r>
        <w:fldChar w:fldCharType="end"/>
      </w:r>
    </w:p>
    <w:p w14:paraId="0226D623" w14:textId="77777777" w:rsidR="00324C08" w:rsidRDefault="00324C08">
      <w:pPr>
        <w:pStyle w:val="TOC3"/>
        <w:rPr>
          <w:rFonts w:asciiTheme="minorHAnsi" w:eastAsiaTheme="minorEastAsia" w:hAnsiTheme="minorHAnsi" w:cstheme="minorBidi"/>
          <w:sz w:val="22"/>
          <w:szCs w:val="22"/>
        </w:rPr>
      </w:pPr>
      <w:r w:rsidRPr="00324C08">
        <w:t>E.2.6.3</w:t>
      </w:r>
      <w:r w:rsidRPr="00324C08">
        <w:rPr>
          <w:rFonts w:asciiTheme="minorHAnsi" w:eastAsiaTheme="minorEastAsia" w:hAnsiTheme="minorHAnsi"/>
          <w:sz w:val="22"/>
          <w:szCs w:val="22"/>
        </w:rPr>
        <w:tab/>
      </w:r>
      <w:r w:rsidRPr="00400AE2">
        <w:rPr>
          <w:rFonts w:cs="v4.2.0"/>
          <w:lang w:val="fr-FR"/>
        </w:rPr>
        <w:t>Relative Code Domain Error (RCDE)</w:t>
      </w:r>
      <w:r>
        <w:tab/>
      </w:r>
      <w:r>
        <w:fldChar w:fldCharType="begin" w:fldLock="1"/>
      </w:r>
      <w:r>
        <w:instrText xml:space="preserve"> PAGEREF _Toc535330819 \h </w:instrText>
      </w:r>
      <w:r>
        <w:fldChar w:fldCharType="separate"/>
      </w:r>
      <w:r>
        <w:t>232</w:t>
      </w:r>
      <w:r>
        <w:fldChar w:fldCharType="end"/>
      </w:r>
    </w:p>
    <w:p w14:paraId="26F1BD01" w14:textId="77777777" w:rsidR="00324C08" w:rsidRDefault="00324C08">
      <w:pPr>
        <w:pStyle w:val="TOC1"/>
        <w:rPr>
          <w:rFonts w:asciiTheme="minorHAnsi" w:eastAsiaTheme="minorEastAsia" w:hAnsiTheme="minorHAnsi" w:cstheme="minorBidi"/>
          <w:szCs w:val="22"/>
        </w:rPr>
      </w:pPr>
      <w:r w:rsidRPr="00324C08">
        <w:t>E.3</w:t>
      </w:r>
      <w:r>
        <w:rPr>
          <w:rFonts w:asciiTheme="minorHAnsi" w:eastAsiaTheme="minorEastAsia" w:hAnsiTheme="minorHAnsi"/>
          <w:szCs w:val="22"/>
        </w:rPr>
        <w:tab/>
      </w:r>
      <w:r w:rsidRPr="00400AE2">
        <w:rPr>
          <w:rFonts w:cs="v4.2.0"/>
        </w:rPr>
        <w:t>Notes</w:t>
      </w:r>
      <w:r>
        <w:tab/>
      </w:r>
      <w:r>
        <w:fldChar w:fldCharType="begin" w:fldLock="1"/>
      </w:r>
      <w:r>
        <w:instrText xml:space="preserve"> PAGEREF _Toc535330820 \h </w:instrText>
      </w:r>
      <w:r>
        <w:fldChar w:fldCharType="separate"/>
      </w:r>
      <w:r>
        <w:t>233</w:t>
      </w:r>
      <w:r>
        <w:fldChar w:fldCharType="end"/>
      </w:r>
    </w:p>
    <w:p w14:paraId="22ECA35D" w14:textId="77777777" w:rsidR="00324C08" w:rsidRDefault="00324C08">
      <w:pPr>
        <w:pStyle w:val="TOC2"/>
        <w:rPr>
          <w:rFonts w:asciiTheme="minorHAnsi" w:eastAsiaTheme="minorEastAsia" w:hAnsiTheme="minorHAnsi" w:cstheme="minorBidi"/>
          <w:sz w:val="22"/>
          <w:szCs w:val="22"/>
        </w:rPr>
      </w:pPr>
      <w:r>
        <w:t>E.3.1</w:t>
      </w:r>
      <w:r>
        <w:rPr>
          <w:rFonts w:asciiTheme="minorHAnsi" w:eastAsiaTheme="minorEastAsia" w:hAnsiTheme="minorHAnsi" w:cstheme="minorBidi"/>
          <w:sz w:val="22"/>
          <w:szCs w:val="22"/>
        </w:rPr>
        <w:tab/>
      </w:r>
      <w:r>
        <w:t>Symbol length</w:t>
      </w:r>
      <w:r>
        <w:tab/>
      </w:r>
      <w:r>
        <w:fldChar w:fldCharType="begin" w:fldLock="1"/>
      </w:r>
      <w:r>
        <w:instrText xml:space="preserve"> PAGEREF _Toc535330821 \h </w:instrText>
      </w:r>
      <w:r>
        <w:fldChar w:fldCharType="separate"/>
      </w:r>
      <w:r>
        <w:t>233</w:t>
      </w:r>
      <w:r>
        <w:fldChar w:fldCharType="end"/>
      </w:r>
    </w:p>
    <w:p w14:paraId="6B43E2A7" w14:textId="77777777" w:rsidR="00324C08" w:rsidRDefault="00324C08">
      <w:pPr>
        <w:pStyle w:val="TOC2"/>
        <w:rPr>
          <w:rFonts w:asciiTheme="minorHAnsi" w:eastAsiaTheme="minorEastAsia" w:hAnsiTheme="minorHAnsi" w:cstheme="minorBidi"/>
          <w:sz w:val="22"/>
          <w:szCs w:val="22"/>
        </w:rPr>
      </w:pPr>
      <w:r>
        <w:t>E.3.2</w:t>
      </w:r>
      <w:r>
        <w:rPr>
          <w:rFonts w:asciiTheme="minorHAnsi" w:eastAsiaTheme="minorEastAsia" w:hAnsiTheme="minorHAnsi" w:cstheme="minorBidi"/>
          <w:sz w:val="22"/>
          <w:szCs w:val="22"/>
        </w:rPr>
        <w:tab/>
      </w:r>
      <w:r>
        <w:t>Deviation</w:t>
      </w:r>
      <w:r>
        <w:tab/>
      </w:r>
      <w:r>
        <w:fldChar w:fldCharType="begin" w:fldLock="1"/>
      </w:r>
      <w:r>
        <w:instrText xml:space="preserve"> PAGEREF _Toc535330822 \h </w:instrText>
      </w:r>
      <w:r>
        <w:fldChar w:fldCharType="separate"/>
      </w:r>
      <w:r>
        <w:t>233</w:t>
      </w:r>
      <w:r>
        <w:fldChar w:fldCharType="end"/>
      </w:r>
    </w:p>
    <w:p w14:paraId="265AFF87" w14:textId="77777777" w:rsidR="00324C08" w:rsidRDefault="00324C08">
      <w:pPr>
        <w:pStyle w:val="TOC2"/>
        <w:rPr>
          <w:rFonts w:asciiTheme="minorHAnsi" w:eastAsiaTheme="minorEastAsia" w:hAnsiTheme="minorHAnsi" w:cstheme="minorBidi"/>
          <w:sz w:val="22"/>
          <w:szCs w:val="22"/>
        </w:rPr>
      </w:pPr>
      <w:r>
        <w:t>E.3.3</w:t>
      </w:r>
      <w:r>
        <w:rPr>
          <w:rFonts w:asciiTheme="minorHAnsi" w:eastAsiaTheme="minorEastAsia" w:hAnsiTheme="minorHAnsi" w:cstheme="minorBidi"/>
          <w:sz w:val="22"/>
          <w:szCs w:val="22"/>
        </w:rPr>
        <w:tab/>
      </w:r>
      <w:r>
        <w:t>Residual</w:t>
      </w:r>
      <w:r>
        <w:tab/>
      </w:r>
      <w:r>
        <w:fldChar w:fldCharType="begin" w:fldLock="1"/>
      </w:r>
      <w:r>
        <w:instrText xml:space="preserve"> PAGEREF _Toc535330823 \h </w:instrText>
      </w:r>
      <w:r>
        <w:fldChar w:fldCharType="separate"/>
      </w:r>
      <w:r>
        <w:t>233</w:t>
      </w:r>
      <w:r>
        <w:fldChar w:fldCharType="end"/>
      </w:r>
    </w:p>
    <w:p w14:paraId="0C09B663" w14:textId="77777777" w:rsidR="00324C08" w:rsidRDefault="00324C08">
      <w:pPr>
        <w:pStyle w:val="TOC2"/>
        <w:rPr>
          <w:rFonts w:asciiTheme="minorHAnsi" w:eastAsiaTheme="minorEastAsia" w:hAnsiTheme="minorHAnsi" w:cstheme="minorBidi"/>
          <w:sz w:val="22"/>
          <w:szCs w:val="22"/>
        </w:rPr>
      </w:pPr>
      <w:r>
        <w:t>E.3.4</w:t>
      </w:r>
      <w:r>
        <w:rPr>
          <w:rFonts w:asciiTheme="minorHAnsi" w:eastAsiaTheme="minorEastAsia" w:hAnsiTheme="minorHAnsi" w:cstheme="minorBidi"/>
          <w:sz w:val="22"/>
          <w:szCs w:val="22"/>
        </w:rPr>
        <w:tab/>
      </w:r>
      <w:r>
        <w:t>Scrambling Code</w:t>
      </w:r>
      <w:r>
        <w:tab/>
      </w:r>
      <w:r>
        <w:fldChar w:fldCharType="begin" w:fldLock="1"/>
      </w:r>
      <w:r>
        <w:instrText xml:space="preserve"> PAGEREF _Toc535330824 \h </w:instrText>
      </w:r>
      <w:r>
        <w:fldChar w:fldCharType="separate"/>
      </w:r>
      <w:r>
        <w:t>233</w:t>
      </w:r>
      <w:r>
        <w:fldChar w:fldCharType="end"/>
      </w:r>
    </w:p>
    <w:p w14:paraId="6BA6AD5C" w14:textId="77777777" w:rsidR="00324C08" w:rsidRDefault="00324C08">
      <w:pPr>
        <w:pStyle w:val="TOC2"/>
        <w:rPr>
          <w:rFonts w:asciiTheme="minorHAnsi" w:eastAsiaTheme="minorEastAsia" w:hAnsiTheme="minorHAnsi" w:cstheme="minorBidi"/>
          <w:sz w:val="22"/>
          <w:szCs w:val="22"/>
        </w:rPr>
      </w:pPr>
      <w:r>
        <w:t>E.3.5</w:t>
      </w:r>
      <w:r>
        <w:rPr>
          <w:rFonts w:asciiTheme="minorHAnsi" w:eastAsiaTheme="minorEastAsia" w:hAnsiTheme="minorHAnsi" w:cstheme="minorBidi"/>
          <w:sz w:val="22"/>
          <w:szCs w:val="22"/>
        </w:rPr>
        <w:tab/>
      </w:r>
      <w:r>
        <w:t>IQ</w:t>
      </w:r>
      <w:r>
        <w:tab/>
      </w:r>
      <w:r>
        <w:fldChar w:fldCharType="begin" w:fldLock="1"/>
      </w:r>
      <w:r>
        <w:instrText xml:space="preserve"> PAGEREF _Toc535330825 \h </w:instrText>
      </w:r>
      <w:r>
        <w:fldChar w:fldCharType="separate"/>
      </w:r>
      <w:r>
        <w:t>233</w:t>
      </w:r>
      <w:r>
        <w:fldChar w:fldCharType="end"/>
      </w:r>
    </w:p>
    <w:p w14:paraId="74558181" w14:textId="77777777" w:rsidR="00324C08" w:rsidRDefault="00324C08">
      <w:pPr>
        <w:pStyle w:val="TOC2"/>
        <w:rPr>
          <w:rFonts w:asciiTheme="minorHAnsi" w:eastAsiaTheme="minorEastAsia" w:hAnsiTheme="minorHAnsi" w:cstheme="minorBidi"/>
          <w:sz w:val="22"/>
          <w:szCs w:val="22"/>
        </w:rPr>
      </w:pPr>
      <w:r>
        <w:t>E.3.6</w:t>
      </w:r>
      <w:r>
        <w:rPr>
          <w:rFonts w:asciiTheme="minorHAnsi" w:eastAsiaTheme="minorEastAsia" w:hAnsiTheme="minorHAnsi" w:cstheme="minorBidi"/>
          <w:sz w:val="22"/>
          <w:szCs w:val="22"/>
        </w:rPr>
        <w:tab/>
      </w:r>
      <w:r>
        <w:t>Synch Channel</w:t>
      </w:r>
      <w:r>
        <w:tab/>
      </w:r>
      <w:r>
        <w:fldChar w:fldCharType="begin" w:fldLock="1"/>
      </w:r>
      <w:r>
        <w:instrText xml:space="preserve"> PAGEREF _Toc535330826 \h </w:instrText>
      </w:r>
      <w:r>
        <w:fldChar w:fldCharType="separate"/>
      </w:r>
      <w:r>
        <w:t>233</w:t>
      </w:r>
      <w:r>
        <w:fldChar w:fldCharType="end"/>
      </w:r>
    </w:p>
    <w:p w14:paraId="0F561F09" w14:textId="77777777" w:rsidR="00324C08" w:rsidRDefault="00324C08">
      <w:pPr>
        <w:pStyle w:val="TOC2"/>
        <w:rPr>
          <w:rFonts w:asciiTheme="minorHAnsi" w:eastAsiaTheme="minorEastAsia" w:hAnsiTheme="minorHAnsi" w:cstheme="minorBidi"/>
          <w:sz w:val="22"/>
          <w:szCs w:val="22"/>
        </w:rPr>
      </w:pPr>
      <w:r>
        <w:t>E.3.7</w:t>
      </w:r>
      <w:r>
        <w:rPr>
          <w:rFonts w:asciiTheme="minorHAnsi" w:eastAsiaTheme="minorEastAsia" w:hAnsiTheme="minorHAnsi" w:cstheme="minorBidi"/>
          <w:sz w:val="22"/>
          <w:szCs w:val="22"/>
        </w:rPr>
        <w:tab/>
      </w:r>
      <w:r>
        <w:t>Formula for the minimum process</w:t>
      </w:r>
      <w:r>
        <w:tab/>
      </w:r>
      <w:r>
        <w:fldChar w:fldCharType="begin" w:fldLock="1"/>
      </w:r>
      <w:r>
        <w:instrText xml:space="preserve"> PAGEREF _Toc535330827 \h </w:instrText>
      </w:r>
      <w:r>
        <w:fldChar w:fldCharType="separate"/>
      </w:r>
      <w:r>
        <w:t>233</w:t>
      </w:r>
      <w:r>
        <w:fldChar w:fldCharType="end"/>
      </w:r>
    </w:p>
    <w:p w14:paraId="75F168C5" w14:textId="77777777" w:rsidR="00324C08" w:rsidRDefault="00324C08">
      <w:pPr>
        <w:pStyle w:val="TOC2"/>
        <w:rPr>
          <w:rFonts w:asciiTheme="minorHAnsi" w:eastAsiaTheme="minorEastAsia" w:hAnsiTheme="minorHAnsi" w:cstheme="minorBidi"/>
          <w:sz w:val="22"/>
          <w:szCs w:val="22"/>
        </w:rPr>
      </w:pPr>
      <w:r>
        <w:t>E.3.8</w:t>
      </w:r>
      <w:r>
        <w:rPr>
          <w:rFonts w:asciiTheme="minorHAnsi" w:eastAsiaTheme="minorEastAsia" w:hAnsiTheme="minorHAnsi" w:cstheme="minorBidi"/>
          <w:sz w:val="22"/>
          <w:szCs w:val="22"/>
        </w:rPr>
        <w:tab/>
      </w:r>
      <w:r>
        <w:t>Power Step</w:t>
      </w:r>
      <w:r>
        <w:tab/>
      </w:r>
      <w:r>
        <w:fldChar w:fldCharType="begin" w:fldLock="1"/>
      </w:r>
      <w:r>
        <w:instrText xml:space="preserve"> PAGEREF _Toc535330828 \h </w:instrText>
      </w:r>
      <w:r>
        <w:fldChar w:fldCharType="separate"/>
      </w:r>
      <w:r>
        <w:t>234</w:t>
      </w:r>
      <w:r>
        <w:fldChar w:fldCharType="end"/>
      </w:r>
    </w:p>
    <w:p w14:paraId="494D38DD" w14:textId="77777777" w:rsidR="00324C08" w:rsidRDefault="00324C08">
      <w:pPr>
        <w:pStyle w:val="TOC2"/>
        <w:rPr>
          <w:rFonts w:asciiTheme="minorHAnsi" w:eastAsiaTheme="minorEastAsia" w:hAnsiTheme="minorHAnsi" w:cstheme="minorBidi"/>
          <w:sz w:val="22"/>
          <w:szCs w:val="22"/>
        </w:rPr>
      </w:pPr>
      <w:r>
        <w:lastRenderedPageBreak/>
        <w:t>E.3.9</w:t>
      </w:r>
      <w:r>
        <w:rPr>
          <w:rFonts w:asciiTheme="minorHAnsi" w:eastAsiaTheme="minorEastAsia" w:hAnsiTheme="minorHAnsi" w:cstheme="minorBidi"/>
          <w:sz w:val="22"/>
          <w:szCs w:val="22"/>
        </w:rPr>
        <w:tab/>
      </w:r>
      <w:r>
        <w:t>Formula for EVM</w:t>
      </w:r>
      <w:r>
        <w:tab/>
      </w:r>
      <w:r>
        <w:fldChar w:fldCharType="begin" w:fldLock="1"/>
      </w:r>
      <w:r>
        <w:instrText xml:space="preserve"> PAGEREF _Toc535330829 \h </w:instrText>
      </w:r>
      <w:r>
        <w:fldChar w:fldCharType="separate"/>
      </w:r>
      <w:r>
        <w:t>235</w:t>
      </w:r>
      <w:r>
        <w:fldChar w:fldCharType="end"/>
      </w:r>
    </w:p>
    <w:p w14:paraId="328B5452" w14:textId="77777777" w:rsidR="00324C08" w:rsidRDefault="00324C08" w:rsidP="00324C08">
      <w:pPr>
        <w:pStyle w:val="TOC8"/>
        <w:rPr>
          <w:rFonts w:asciiTheme="minorHAnsi" w:eastAsiaTheme="minorEastAsia" w:hAnsiTheme="minorHAnsi" w:cstheme="minorBidi"/>
          <w:b w:val="0"/>
          <w:szCs w:val="22"/>
        </w:rPr>
      </w:pPr>
      <w:r w:rsidRPr="00324C08">
        <w:t>Annex F (informative):</w:t>
      </w:r>
      <w:r>
        <w:tab/>
      </w:r>
      <w:r w:rsidRPr="00324C08">
        <w:t>Derivation of Test Requirements</w:t>
      </w:r>
      <w:r w:rsidRPr="00324C08">
        <w:tab/>
      </w:r>
      <w:r>
        <w:fldChar w:fldCharType="begin" w:fldLock="1"/>
      </w:r>
      <w:r>
        <w:instrText xml:space="preserve"> PAGEREF _Toc535330830 \h </w:instrText>
      </w:r>
      <w:r>
        <w:fldChar w:fldCharType="separate"/>
      </w:r>
      <w:r>
        <w:t>236</w:t>
      </w:r>
      <w:r>
        <w:fldChar w:fldCharType="end"/>
      </w:r>
    </w:p>
    <w:p w14:paraId="262EA60E" w14:textId="77777777" w:rsidR="00324C08" w:rsidRDefault="00324C08" w:rsidP="00324C08">
      <w:pPr>
        <w:pStyle w:val="TOC8"/>
        <w:rPr>
          <w:rFonts w:asciiTheme="minorHAnsi" w:eastAsiaTheme="minorEastAsia" w:hAnsiTheme="minorHAnsi" w:cstheme="minorBidi"/>
          <w:b w:val="0"/>
          <w:szCs w:val="22"/>
        </w:rPr>
      </w:pPr>
      <w:r w:rsidRPr="00324C08">
        <w:t>Annex G (informative):</w:t>
      </w:r>
      <w:r>
        <w:tab/>
      </w:r>
      <w:r w:rsidRPr="00324C08">
        <w:t>Acceptable uncertainty of Test Equipment</w:t>
      </w:r>
      <w:r w:rsidRPr="00324C08">
        <w:tab/>
      </w:r>
      <w:r>
        <w:fldChar w:fldCharType="begin" w:fldLock="1"/>
      </w:r>
      <w:r>
        <w:instrText xml:space="preserve"> PAGEREF _Toc535330831 \h </w:instrText>
      </w:r>
      <w:r>
        <w:fldChar w:fldCharType="separate"/>
      </w:r>
      <w:r>
        <w:t>242</w:t>
      </w:r>
      <w:r>
        <w:fldChar w:fldCharType="end"/>
      </w:r>
    </w:p>
    <w:p w14:paraId="66A53FE0" w14:textId="77777777" w:rsidR="00324C08" w:rsidRDefault="00324C08">
      <w:pPr>
        <w:pStyle w:val="TOC1"/>
        <w:rPr>
          <w:rFonts w:asciiTheme="minorHAnsi" w:eastAsiaTheme="minorEastAsia" w:hAnsiTheme="minorHAnsi" w:cstheme="minorBidi"/>
          <w:szCs w:val="22"/>
        </w:rPr>
      </w:pPr>
      <w:r w:rsidRPr="00324C08">
        <w:t>G.1</w:t>
      </w:r>
      <w:r>
        <w:rPr>
          <w:rFonts w:asciiTheme="minorHAnsi" w:eastAsiaTheme="minorEastAsia" w:hAnsiTheme="minorHAnsi"/>
          <w:szCs w:val="22"/>
        </w:rPr>
        <w:tab/>
      </w:r>
      <w:r w:rsidRPr="00400AE2">
        <w:rPr>
          <w:rFonts w:cs="v4.2.0"/>
        </w:rPr>
        <w:t>Transmitter measurements</w:t>
      </w:r>
      <w:r>
        <w:tab/>
      </w:r>
      <w:r>
        <w:fldChar w:fldCharType="begin" w:fldLock="1"/>
      </w:r>
      <w:r>
        <w:instrText xml:space="preserve"> PAGEREF _Toc535330832 \h </w:instrText>
      </w:r>
      <w:r>
        <w:fldChar w:fldCharType="separate"/>
      </w:r>
      <w:r>
        <w:t>242</w:t>
      </w:r>
      <w:r>
        <w:fldChar w:fldCharType="end"/>
      </w:r>
    </w:p>
    <w:p w14:paraId="6C905794" w14:textId="77777777" w:rsidR="00324C08" w:rsidRDefault="00324C08">
      <w:pPr>
        <w:pStyle w:val="TOC1"/>
        <w:rPr>
          <w:rFonts w:asciiTheme="minorHAnsi" w:eastAsiaTheme="minorEastAsia" w:hAnsiTheme="minorHAnsi" w:cstheme="minorBidi"/>
          <w:szCs w:val="22"/>
        </w:rPr>
      </w:pPr>
      <w:r w:rsidRPr="00324C08">
        <w:t>G.2</w:t>
      </w:r>
      <w:r>
        <w:rPr>
          <w:rFonts w:asciiTheme="minorHAnsi" w:eastAsiaTheme="minorEastAsia" w:hAnsiTheme="minorHAnsi"/>
          <w:szCs w:val="22"/>
        </w:rPr>
        <w:tab/>
      </w:r>
      <w:r w:rsidRPr="00400AE2">
        <w:rPr>
          <w:rFonts w:cs="v4.2.0"/>
        </w:rPr>
        <w:t>Receiver measurements</w:t>
      </w:r>
      <w:r>
        <w:tab/>
      </w:r>
      <w:r>
        <w:fldChar w:fldCharType="begin" w:fldLock="1"/>
      </w:r>
      <w:r>
        <w:instrText xml:space="preserve"> PAGEREF _Toc535330833 \h </w:instrText>
      </w:r>
      <w:r>
        <w:fldChar w:fldCharType="separate"/>
      </w:r>
      <w:r>
        <w:t>243</w:t>
      </w:r>
      <w:r>
        <w:fldChar w:fldCharType="end"/>
      </w:r>
    </w:p>
    <w:p w14:paraId="787CB57C" w14:textId="77777777" w:rsidR="00324C08" w:rsidRDefault="00324C08">
      <w:pPr>
        <w:pStyle w:val="TOC1"/>
        <w:rPr>
          <w:rFonts w:asciiTheme="minorHAnsi" w:eastAsiaTheme="minorEastAsia" w:hAnsiTheme="minorHAnsi" w:cstheme="minorBidi"/>
          <w:szCs w:val="22"/>
        </w:rPr>
      </w:pPr>
      <w:r w:rsidRPr="00324C08">
        <w:t>G.3</w:t>
      </w:r>
      <w:r>
        <w:rPr>
          <w:rFonts w:asciiTheme="minorHAnsi" w:eastAsiaTheme="minorEastAsia" w:hAnsiTheme="minorHAnsi"/>
          <w:szCs w:val="22"/>
        </w:rPr>
        <w:tab/>
      </w:r>
      <w:r w:rsidRPr="00400AE2">
        <w:rPr>
          <w:rFonts w:cs="v4.2.0"/>
        </w:rPr>
        <w:t>Performance measurements</w:t>
      </w:r>
      <w:r>
        <w:tab/>
      </w:r>
      <w:r>
        <w:fldChar w:fldCharType="begin" w:fldLock="1"/>
      </w:r>
      <w:r>
        <w:instrText xml:space="preserve"> PAGEREF _Toc535330834 \h </w:instrText>
      </w:r>
      <w:r>
        <w:fldChar w:fldCharType="separate"/>
      </w:r>
      <w:r>
        <w:t>243</w:t>
      </w:r>
      <w:r>
        <w:fldChar w:fldCharType="end"/>
      </w:r>
    </w:p>
    <w:p w14:paraId="634B4577" w14:textId="77777777" w:rsidR="00324C08" w:rsidRDefault="00324C08" w:rsidP="00324C08">
      <w:pPr>
        <w:pStyle w:val="TOC8"/>
        <w:rPr>
          <w:rFonts w:asciiTheme="minorHAnsi" w:eastAsiaTheme="minorEastAsia" w:hAnsiTheme="minorHAnsi" w:cstheme="minorBidi"/>
          <w:b w:val="0"/>
          <w:szCs w:val="22"/>
        </w:rPr>
      </w:pPr>
      <w:r w:rsidRPr="00324C08">
        <w:t>Annex H (Informative):</w:t>
      </w:r>
      <w:r>
        <w:tab/>
      </w:r>
      <w:r w:rsidRPr="00324C08">
        <w:t>UTRAN Measurement Test Cases</w:t>
      </w:r>
      <w:r w:rsidRPr="00324C08">
        <w:tab/>
      </w:r>
      <w:r>
        <w:fldChar w:fldCharType="begin" w:fldLock="1"/>
      </w:r>
      <w:r>
        <w:instrText xml:space="preserve"> PAGEREF _Toc535330835 \h </w:instrText>
      </w:r>
      <w:r>
        <w:fldChar w:fldCharType="separate"/>
      </w:r>
      <w:r>
        <w:t>244</w:t>
      </w:r>
      <w:r>
        <w:fldChar w:fldCharType="end"/>
      </w:r>
    </w:p>
    <w:p w14:paraId="59B4C3F7" w14:textId="77777777" w:rsidR="00324C08" w:rsidRDefault="00324C08">
      <w:pPr>
        <w:pStyle w:val="TOC1"/>
        <w:rPr>
          <w:rFonts w:asciiTheme="minorHAnsi" w:eastAsiaTheme="minorEastAsia" w:hAnsiTheme="minorHAnsi" w:cstheme="minorBidi"/>
          <w:szCs w:val="22"/>
        </w:rPr>
      </w:pPr>
      <w:r w:rsidRPr="00324C08">
        <w:t>H.1</w:t>
      </w:r>
      <w:r>
        <w:rPr>
          <w:rFonts w:asciiTheme="minorHAnsi" w:eastAsiaTheme="minorEastAsia" w:hAnsiTheme="minorHAnsi"/>
          <w:szCs w:val="22"/>
        </w:rPr>
        <w:tab/>
      </w:r>
      <w:r w:rsidRPr="00400AE2">
        <w:rPr>
          <w:rFonts w:cs="v4.2.0"/>
        </w:rPr>
        <w:t>Purpose of Annex</w:t>
      </w:r>
      <w:r>
        <w:tab/>
      </w:r>
      <w:r>
        <w:fldChar w:fldCharType="begin" w:fldLock="1"/>
      </w:r>
      <w:r>
        <w:instrText xml:space="preserve"> PAGEREF _Toc535330836 \h </w:instrText>
      </w:r>
      <w:r>
        <w:fldChar w:fldCharType="separate"/>
      </w:r>
      <w:r>
        <w:t>244</w:t>
      </w:r>
      <w:r>
        <w:fldChar w:fldCharType="end"/>
      </w:r>
    </w:p>
    <w:p w14:paraId="06CEBD7D" w14:textId="77777777" w:rsidR="00324C08" w:rsidRDefault="00324C08">
      <w:pPr>
        <w:pStyle w:val="TOC1"/>
        <w:rPr>
          <w:rFonts w:asciiTheme="minorHAnsi" w:eastAsiaTheme="minorEastAsia" w:hAnsiTheme="minorHAnsi" w:cstheme="minorBidi"/>
          <w:szCs w:val="22"/>
        </w:rPr>
      </w:pPr>
      <w:r w:rsidRPr="00324C08">
        <w:t>H.2</w:t>
      </w:r>
      <w:r>
        <w:rPr>
          <w:rFonts w:asciiTheme="minorHAnsi" w:eastAsiaTheme="minorEastAsia" w:hAnsiTheme="minorHAnsi"/>
          <w:szCs w:val="22"/>
        </w:rPr>
        <w:tab/>
      </w:r>
      <w:r w:rsidRPr="00400AE2">
        <w:rPr>
          <w:rFonts w:cs="v4.2.0"/>
        </w:rPr>
        <w:t>Received Total Wideband Power</w:t>
      </w:r>
      <w:r>
        <w:tab/>
      </w:r>
      <w:r>
        <w:fldChar w:fldCharType="begin" w:fldLock="1"/>
      </w:r>
      <w:r>
        <w:instrText xml:space="preserve"> PAGEREF _Toc535330837 \h </w:instrText>
      </w:r>
      <w:r>
        <w:fldChar w:fldCharType="separate"/>
      </w:r>
      <w:r>
        <w:t>244</w:t>
      </w:r>
      <w:r>
        <w:fldChar w:fldCharType="end"/>
      </w:r>
    </w:p>
    <w:p w14:paraId="44482752" w14:textId="77777777" w:rsidR="00324C08" w:rsidRDefault="00324C08">
      <w:pPr>
        <w:pStyle w:val="TOC2"/>
        <w:rPr>
          <w:rFonts w:asciiTheme="minorHAnsi" w:eastAsiaTheme="minorEastAsia" w:hAnsiTheme="minorHAnsi" w:cstheme="minorBidi"/>
          <w:sz w:val="22"/>
          <w:szCs w:val="22"/>
        </w:rPr>
      </w:pPr>
      <w:r w:rsidRPr="00324C08">
        <w:t>H.2.1</w:t>
      </w:r>
      <w:r w:rsidRPr="00324C08">
        <w:rPr>
          <w:rFonts w:asciiTheme="minorHAnsi" w:eastAsiaTheme="minorEastAsia" w:hAnsiTheme="minorHAnsi"/>
          <w:sz w:val="22"/>
          <w:szCs w:val="22"/>
        </w:rPr>
        <w:tab/>
      </w:r>
      <w:r w:rsidRPr="00400AE2">
        <w:rPr>
          <w:rFonts w:cs="v4.2.0"/>
        </w:rPr>
        <w:t>Absolute RTWP measurement</w:t>
      </w:r>
      <w:r>
        <w:tab/>
      </w:r>
      <w:r>
        <w:fldChar w:fldCharType="begin" w:fldLock="1"/>
      </w:r>
      <w:r>
        <w:instrText xml:space="preserve"> PAGEREF _Toc535330838 \h </w:instrText>
      </w:r>
      <w:r>
        <w:fldChar w:fldCharType="separate"/>
      </w:r>
      <w:r>
        <w:t>244</w:t>
      </w:r>
      <w:r>
        <w:fldChar w:fldCharType="end"/>
      </w:r>
    </w:p>
    <w:p w14:paraId="1F19567F" w14:textId="77777777" w:rsidR="00324C08" w:rsidRDefault="00324C08">
      <w:pPr>
        <w:pStyle w:val="TOC2"/>
        <w:rPr>
          <w:rFonts w:asciiTheme="minorHAnsi" w:eastAsiaTheme="minorEastAsia" w:hAnsiTheme="minorHAnsi" w:cstheme="minorBidi"/>
          <w:sz w:val="22"/>
          <w:szCs w:val="22"/>
        </w:rPr>
      </w:pPr>
      <w:r w:rsidRPr="00324C08">
        <w:t>H.2.2</w:t>
      </w:r>
      <w:r w:rsidRPr="00324C08">
        <w:rPr>
          <w:rFonts w:asciiTheme="minorHAnsi" w:eastAsiaTheme="minorEastAsia" w:hAnsiTheme="minorHAnsi"/>
          <w:sz w:val="22"/>
          <w:szCs w:val="22"/>
        </w:rPr>
        <w:tab/>
      </w:r>
      <w:r w:rsidRPr="00400AE2">
        <w:rPr>
          <w:rFonts w:cs="v4.2.0"/>
          <w:snapToGrid w:val="0"/>
        </w:rPr>
        <w:t>Relative RTWP measurement</w:t>
      </w:r>
      <w:r>
        <w:tab/>
      </w:r>
      <w:r>
        <w:fldChar w:fldCharType="begin" w:fldLock="1"/>
      </w:r>
      <w:r>
        <w:instrText xml:space="preserve"> PAGEREF _Toc535330839 \h </w:instrText>
      </w:r>
      <w:r>
        <w:fldChar w:fldCharType="separate"/>
      </w:r>
      <w:r>
        <w:t>244</w:t>
      </w:r>
      <w:r>
        <w:fldChar w:fldCharType="end"/>
      </w:r>
    </w:p>
    <w:p w14:paraId="2A181A95" w14:textId="77777777" w:rsidR="00324C08" w:rsidRDefault="00324C08">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Transmitted code power</w:t>
      </w:r>
      <w:r>
        <w:tab/>
      </w:r>
      <w:r>
        <w:fldChar w:fldCharType="begin" w:fldLock="1"/>
      </w:r>
      <w:r>
        <w:instrText xml:space="preserve"> PAGEREF _Toc535330840 \h </w:instrText>
      </w:r>
      <w:r>
        <w:fldChar w:fldCharType="separate"/>
      </w:r>
      <w:r>
        <w:t>244</w:t>
      </w:r>
      <w:r>
        <w:fldChar w:fldCharType="end"/>
      </w:r>
    </w:p>
    <w:p w14:paraId="79C094CD" w14:textId="77777777" w:rsidR="00324C08" w:rsidRDefault="00324C08">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Transmitted carrier power</w:t>
      </w:r>
      <w:r>
        <w:tab/>
      </w:r>
      <w:r>
        <w:fldChar w:fldCharType="begin" w:fldLock="1"/>
      </w:r>
      <w:r>
        <w:instrText xml:space="preserve"> PAGEREF _Toc535330841 \h </w:instrText>
      </w:r>
      <w:r>
        <w:fldChar w:fldCharType="separate"/>
      </w:r>
      <w:r>
        <w:t>245</w:t>
      </w:r>
      <w:r>
        <w:fldChar w:fldCharType="end"/>
      </w:r>
    </w:p>
    <w:p w14:paraId="6C197208" w14:textId="77777777" w:rsidR="00324C08" w:rsidRDefault="00324C08" w:rsidP="00324C08">
      <w:pPr>
        <w:pStyle w:val="TOC8"/>
        <w:rPr>
          <w:rFonts w:asciiTheme="minorHAnsi" w:eastAsiaTheme="minorEastAsia" w:hAnsiTheme="minorHAnsi" w:cstheme="minorBidi"/>
          <w:b w:val="0"/>
          <w:szCs w:val="22"/>
        </w:rPr>
      </w:pPr>
      <w:r w:rsidRPr="00324C08">
        <w:t>Annex I (normative):</w:t>
      </w:r>
      <w:r>
        <w:tab/>
      </w:r>
      <w:r w:rsidRPr="00324C08">
        <w:t>Characteristics of the W-CDMA interference signal</w:t>
      </w:r>
      <w:r w:rsidRPr="00324C08">
        <w:tab/>
      </w:r>
      <w:r>
        <w:fldChar w:fldCharType="begin" w:fldLock="1"/>
      </w:r>
      <w:r>
        <w:instrText xml:space="preserve"> PAGEREF _Toc535330842 \h </w:instrText>
      </w:r>
      <w:r>
        <w:fldChar w:fldCharType="separate"/>
      </w:r>
      <w:r>
        <w:t>246</w:t>
      </w:r>
      <w:r>
        <w:fldChar w:fldCharType="end"/>
      </w:r>
    </w:p>
    <w:p w14:paraId="27389CF6" w14:textId="77777777" w:rsidR="00324C08" w:rsidRDefault="00324C08" w:rsidP="00324C08">
      <w:pPr>
        <w:pStyle w:val="TOC8"/>
        <w:rPr>
          <w:rFonts w:asciiTheme="minorHAnsi" w:eastAsiaTheme="minorEastAsia" w:hAnsiTheme="minorHAnsi" w:cstheme="minorBidi"/>
          <w:b w:val="0"/>
          <w:szCs w:val="22"/>
        </w:rPr>
      </w:pPr>
      <w:r w:rsidRPr="00324C08">
        <w:t>Annex J (informative):</w:t>
      </w:r>
      <w:r>
        <w:tab/>
      </w:r>
      <w:r w:rsidRPr="00324C08">
        <w:t>Change history</w:t>
      </w:r>
      <w:r w:rsidRPr="00324C08">
        <w:tab/>
      </w:r>
      <w:r>
        <w:fldChar w:fldCharType="begin" w:fldLock="1"/>
      </w:r>
      <w:r>
        <w:instrText xml:space="preserve"> PAGEREF _Toc535330843 \h </w:instrText>
      </w:r>
      <w:r>
        <w:fldChar w:fldCharType="separate"/>
      </w:r>
      <w:r>
        <w:t>247</w:t>
      </w:r>
      <w:r>
        <w:fldChar w:fldCharType="end"/>
      </w:r>
    </w:p>
    <w:p w14:paraId="41EA4D2D" w14:textId="77777777" w:rsidR="008A33B5" w:rsidRPr="00324C08" w:rsidRDefault="00324C08">
      <w:pPr>
        <w:rPr>
          <w:rFonts w:cs="v4.2.0"/>
        </w:rPr>
      </w:pPr>
      <w:r>
        <w:rPr>
          <w:rFonts w:cs="v4.2.0"/>
          <w:noProof/>
          <w:sz w:val="22"/>
        </w:rPr>
        <w:fldChar w:fldCharType="end"/>
      </w:r>
    </w:p>
    <w:p w14:paraId="549F9FF2" w14:textId="77777777" w:rsidR="008A33B5" w:rsidRPr="00324C08" w:rsidRDefault="008A33B5" w:rsidP="00B50B2F">
      <w:pPr>
        <w:pStyle w:val="Heading1"/>
        <w:rPr>
          <w:rFonts w:cs="v4.2.0"/>
        </w:rPr>
      </w:pPr>
      <w:r w:rsidRPr="00324C08">
        <w:rPr>
          <w:rFonts w:cs="v4.2.0"/>
        </w:rPr>
        <w:br w:type="page"/>
      </w:r>
      <w:bookmarkStart w:id="3" w:name="_Toc535330189"/>
      <w:r w:rsidRPr="00324C08">
        <w:rPr>
          <w:rFonts w:cs="v4.2.0"/>
        </w:rPr>
        <w:lastRenderedPageBreak/>
        <w:t>Foreword</w:t>
      </w:r>
      <w:bookmarkEnd w:id="3"/>
    </w:p>
    <w:p w14:paraId="0AC7F6A3" w14:textId="77777777" w:rsidR="008A33B5" w:rsidRPr="00324C08" w:rsidRDefault="008A33B5">
      <w:pPr>
        <w:rPr>
          <w:rFonts w:cs="v4.2.0"/>
        </w:rPr>
      </w:pPr>
      <w:bookmarkStart w:id="4" w:name="_Ref467264391"/>
      <w:bookmarkStart w:id="5" w:name="_Ref467264398"/>
      <w:r w:rsidRPr="00324C08">
        <w:rPr>
          <w:rFonts w:cs="v4.2.0"/>
        </w:rPr>
        <w:t>This Technical Specification (TS) has been produced by the 3</w:t>
      </w:r>
      <w:r w:rsidRPr="00324C08">
        <w:rPr>
          <w:rFonts w:cs="v4.2.0"/>
          <w:vertAlign w:val="superscript"/>
        </w:rPr>
        <w:t>rd</w:t>
      </w:r>
      <w:r w:rsidRPr="00324C08">
        <w:rPr>
          <w:rFonts w:cs="v4.2.0"/>
        </w:rPr>
        <w:t xml:space="preserve"> Generation Partnership Project (3GPP).</w:t>
      </w:r>
    </w:p>
    <w:p w14:paraId="344D7806" w14:textId="77777777" w:rsidR="008A33B5" w:rsidRPr="00324C08" w:rsidRDefault="008A33B5">
      <w:pPr>
        <w:rPr>
          <w:rFonts w:cs="v4.2.0"/>
        </w:rPr>
      </w:pPr>
      <w:r w:rsidRPr="00324C08">
        <w:rPr>
          <w:rFonts w:cs="v4.2.0"/>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B02497C" w14:textId="77777777" w:rsidR="008A33B5" w:rsidRPr="00324C08" w:rsidRDefault="008A33B5">
      <w:pPr>
        <w:pStyle w:val="B1"/>
      </w:pPr>
      <w:r w:rsidRPr="00324C08">
        <w:rPr>
          <w:rFonts w:cs="v4.2.0"/>
        </w:rPr>
        <w:t>Version x.y.z</w:t>
      </w:r>
    </w:p>
    <w:p w14:paraId="41C9E294" w14:textId="77777777" w:rsidR="008A33B5" w:rsidRPr="00324C08" w:rsidRDefault="008A33B5">
      <w:pPr>
        <w:pStyle w:val="B1"/>
      </w:pPr>
      <w:r w:rsidRPr="00324C08">
        <w:t>where:</w:t>
      </w:r>
    </w:p>
    <w:p w14:paraId="79061B02" w14:textId="77777777" w:rsidR="008A33B5" w:rsidRPr="00324C08" w:rsidRDefault="008A33B5">
      <w:pPr>
        <w:pStyle w:val="B2"/>
        <w:rPr>
          <w:rFonts w:cs="v4.2.0"/>
        </w:rPr>
      </w:pPr>
      <w:r w:rsidRPr="00324C08">
        <w:rPr>
          <w:rFonts w:cs="v4.2.0"/>
        </w:rPr>
        <w:t>x</w:t>
      </w:r>
      <w:r w:rsidRPr="00324C08">
        <w:rPr>
          <w:rFonts w:cs="v4.2.0"/>
        </w:rPr>
        <w:tab/>
        <w:t>the first digit:</w:t>
      </w:r>
    </w:p>
    <w:p w14:paraId="7A47145C" w14:textId="77777777" w:rsidR="008A33B5" w:rsidRPr="00324C08" w:rsidRDefault="008A33B5">
      <w:pPr>
        <w:pStyle w:val="B3"/>
        <w:rPr>
          <w:rFonts w:cs="v4.2.0"/>
        </w:rPr>
      </w:pPr>
      <w:r w:rsidRPr="00324C08">
        <w:rPr>
          <w:rFonts w:cs="v4.2.0"/>
        </w:rPr>
        <w:t>1</w:t>
      </w:r>
      <w:r w:rsidRPr="00324C08">
        <w:rPr>
          <w:rFonts w:cs="v4.2.0"/>
        </w:rPr>
        <w:tab/>
        <w:t>presented to TSG for information;</w:t>
      </w:r>
    </w:p>
    <w:p w14:paraId="13E4F859" w14:textId="77777777" w:rsidR="008A33B5" w:rsidRPr="00324C08" w:rsidRDefault="008A33B5">
      <w:pPr>
        <w:pStyle w:val="B3"/>
        <w:rPr>
          <w:rFonts w:cs="v4.2.0"/>
        </w:rPr>
      </w:pPr>
      <w:r w:rsidRPr="00324C08">
        <w:rPr>
          <w:rFonts w:cs="v4.2.0"/>
        </w:rPr>
        <w:t>2</w:t>
      </w:r>
      <w:r w:rsidRPr="00324C08">
        <w:rPr>
          <w:rFonts w:cs="v4.2.0"/>
        </w:rPr>
        <w:tab/>
        <w:t>presented to TSG for approval;</w:t>
      </w:r>
    </w:p>
    <w:p w14:paraId="52182999" w14:textId="77777777" w:rsidR="008A33B5" w:rsidRPr="00324C08" w:rsidRDefault="008A33B5">
      <w:pPr>
        <w:pStyle w:val="B3"/>
        <w:rPr>
          <w:rFonts w:cs="v4.2.0"/>
        </w:rPr>
      </w:pPr>
      <w:r w:rsidRPr="00324C08">
        <w:rPr>
          <w:rFonts w:cs="v4.2.0"/>
        </w:rPr>
        <w:t>3</w:t>
      </w:r>
      <w:r w:rsidRPr="00324C08">
        <w:rPr>
          <w:rFonts w:cs="v4.2.0"/>
        </w:rPr>
        <w:tab/>
        <w:t>or greater indicates TSG approved document under change control.</w:t>
      </w:r>
    </w:p>
    <w:p w14:paraId="0400C66D" w14:textId="77777777" w:rsidR="008A33B5" w:rsidRPr="00324C08" w:rsidRDefault="008A33B5">
      <w:pPr>
        <w:pStyle w:val="B2"/>
        <w:rPr>
          <w:rFonts w:cs="v4.2.0"/>
        </w:rPr>
      </w:pPr>
      <w:r w:rsidRPr="00324C08">
        <w:rPr>
          <w:rFonts w:cs="v4.2.0"/>
        </w:rPr>
        <w:t>y</w:t>
      </w:r>
      <w:r w:rsidRPr="00324C08">
        <w:rPr>
          <w:rFonts w:cs="v4.2.0"/>
        </w:rPr>
        <w:tab/>
        <w:t>the second digit is incremented for all changes of substance, i.e. technical enhancements, corrections, updates, etc.</w:t>
      </w:r>
    </w:p>
    <w:p w14:paraId="2CC8F008" w14:textId="77777777" w:rsidR="008A33B5" w:rsidRPr="00324C08" w:rsidRDefault="008A33B5">
      <w:pPr>
        <w:pStyle w:val="B2"/>
        <w:rPr>
          <w:rFonts w:cs="v4.2.0"/>
        </w:rPr>
      </w:pPr>
      <w:r w:rsidRPr="00324C08">
        <w:rPr>
          <w:rFonts w:cs="v4.2.0"/>
        </w:rPr>
        <w:t>z</w:t>
      </w:r>
      <w:r w:rsidRPr="00324C08">
        <w:rPr>
          <w:rFonts w:cs="v4.2.0"/>
        </w:rPr>
        <w:tab/>
        <w:t>the third digit is incremented when editorial only changes have been incorporated in the document.</w:t>
      </w:r>
    </w:p>
    <w:p w14:paraId="33AD31BB" w14:textId="77777777" w:rsidR="008A33B5" w:rsidRPr="00324C08" w:rsidRDefault="008A33B5" w:rsidP="00B50B2F">
      <w:pPr>
        <w:pStyle w:val="Heading1"/>
        <w:rPr>
          <w:rFonts w:cs="v4.2.0"/>
        </w:rPr>
      </w:pPr>
      <w:r w:rsidRPr="00324C08">
        <w:rPr>
          <w:rFonts w:eastAsia="MS Mincho" w:cs="v4.2.0"/>
        </w:rPr>
        <w:br w:type="page"/>
      </w:r>
      <w:bookmarkStart w:id="6" w:name="_Toc535330190"/>
      <w:r w:rsidRPr="00324C08">
        <w:rPr>
          <w:rFonts w:eastAsia="MS Mincho" w:cs="v4.2.0"/>
        </w:rPr>
        <w:lastRenderedPageBreak/>
        <w:t>1</w:t>
      </w:r>
      <w:r w:rsidRPr="00324C08">
        <w:rPr>
          <w:rFonts w:eastAsia="MS Mincho" w:cs="v4.2.0"/>
        </w:rPr>
        <w:tab/>
      </w:r>
      <w:r w:rsidRPr="00324C08">
        <w:rPr>
          <w:rFonts w:cs="v4.2.0"/>
        </w:rPr>
        <w:t>Scope</w:t>
      </w:r>
      <w:bookmarkEnd w:id="4"/>
      <w:bookmarkEnd w:id="5"/>
      <w:bookmarkEnd w:id="6"/>
    </w:p>
    <w:p w14:paraId="1659B013" w14:textId="77777777" w:rsidR="008A33B5" w:rsidRPr="00324C08" w:rsidRDefault="008A33B5">
      <w:pPr>
        <w:rPr>
          <w:rFonts w:eastAsia="Fixedsys" w:cs="v4.2.0"/>
        </w:rPr>
      </w:pPr>
      <w:r w:rsidRPr="00324C08">
        <w:rPr>
          <w:rFonts w:cs="v4.2.0"/>
        </w:rPr>
        <w:t>The present document specifies the Radio Frequency (RF) test methods and conformance requirements for UTRA Base Stations (BS) operating in the FDD mode. These have been derived from, and are consistent with the UTRA</w:t>
      </w:r>
      <w:r w:rsidRPr="00324C08">
        <w:rPr>
          <w:rFonts w:eastAsia="Fixedsys" w:cs="v4.2.0"/>
        </w:rPr>
        <w:t xml:space="preserve"> Base Station (BS) specifications defined in [1].</w:t>
      </w:r>
    </w:p>
    <w:p w14:paraId="09C473EA" w14:textId="77777777" w:rsidR="008A33B5" w:rsidRPr="00324C08" w:rsidRDefault="008A33B5">
      <w:pPr>
        <w:rPr>
          <w:rFonts w:cs="v4.2.0"/>
        </w:rPr>
      </w:pPr>
      <w:r w:rsidRPr="00324C08">
        <w:rPr>
          <w:rFonts w:cs="v4.2.0"/>
        </w:rPr>
        <w:t>The present document establishes the minimum RF characteristics of the FDD mode of UTRA for the Base</w:t>
      </w:r>
      <w:r w:rsidRPr="00324C08">
        <w:rPr>
          <w:rFonts w:eastAsia="MS Mincho" w:cs="v4.2.0"/>
        </w:rPr>
        <w:t xml:space="preserve"> </w:t>
      </w:r>
      <w:r w:rsidRPr="00324C08">
        <w:rPr>
          <w:rFonts w:cs="v4.2.0"/>
        </w:rPr>
        <w:t xml:space="preserve">Station </w:t>
      </w:r>
      <w:r w:rsidRPr="00324C08">
        <w:rPr>
          <w:rFonts w:eastAsia="MS Mincho" w:cs="v4.2.0"/>
        </w:rPr>
        <w:t>(</w:t>
      </w:r>
      <w:r w:rsidRPr="00324C08">
        <w:rPr>
          <w:rFonts w:cs="v4.2.0"/>
        </w:rPr>
        <w:t>BS).</w:t>
      </w:r>
    </w:p>
    <w:p w14:paraId="509F9586" w14:textId="77777777" w:rsidR="008A33B5" w:rsidRPr="00324C08" w:rsidRDefault="008A33B5" w:rsidP="00B50B2F">
      <w:pPr>
        <w:pStyle w:val="Heading1"/>
        <w:rPr>
          <w:rFonts w:eastAsia="MS Mincho" w:cs="v4.2.0"/>
        </w:rPr>
      </w:pPr>
      <w:bookmarkStart w:id="7" w:name="_Ref459922625"/>
      <w:bookmarkStart w:id="8" w:name="_Ref459922781"/>
      <w:bookmarkStart w:id="9" w:name="_Ref459922790"/>
      <w:bookmarkStart w:id="10" w:name="_Ref459922798"/>
      <w:bookmarkStart w:id="11" w:name="_Ref459922806"/>
      <w:bookmarkStart w:id="12" w:name="_Ref459922828"/>
      <w:bookmarkStart w:id="13" w:name="_Toc535330191"/>
      <w:r w:rsidRPr="00324C08">
        <w:rPr>
          <w:rFonts w:eastAsia="MS Mincho" w:cs="v4.2.0"/>
        </w:rPr>
        <w:t>2</w:t>
      </w:r>
      <w:r w:rsidRPr="00324C08">
        <w:rPr>
          <w:rFonts w:eastAsia="MS Mincho" w:cs="v4.2.0"/>
        </w:rPr>
        <w:tab/>
      </w:r>
      <w:r w:rsidRPr="00324C08">
        <w:rPr>
          <w:rFonts w:cs="v4.2.0"/>
        </w:rPr>
        <w:t>References</w:t>
      </w:r>
      <w:bookmarkEnd w:id="7"/>
      <w:bookmarkEnd w:id="8"/>
      <w:bookmarkEnd w:id="9"/>
      <w:bookmarkEnd w:id="10"/>
      <w:bookmarkEnd w:id="11"/>
      <w:bookmarkEnd w:id="12"/>
      <w:bookmarkEnd w:id="13"/>
    </w:p>
    <w:p w14:paraId="15381464" w14:textId="77777777" w:rsidR="008A33B5" w:rsidRPr="00324C08" w:rsidRDefault="008A33B5">
      <w:pPr>
        <w:rPr>
          <w:rFonts w:cs="v4.2.0"/>
        </w:rPr>
      </w:pPr>
      <w:bookmarkStart w:id="14" w:name="_Ref460928798"/>
      <w:r w:rsidRPr="00324C08">
        <w:rPr>
          <w:rFonts w:cs="v4.2.0"/>
        </w:rPr>
        <w:t>The following documents contain provisions which, through reference in this text, constitute provisions of the present document.</w:t>
      </w:r>
    </w:p>
    <w:p w14:paraId="23730A96" w14:textId="77777777" w:rsidR="008A33B5" w:rsidRPr="00324C08" w:rsidRDefault="008A33B5">
      <w:pPr>
        <w:pStyle w:val="B1"/>
      </w:pPr>
      <w:r w:rsidRPr="00324C08">
        <w:rPr>
          <w:rFonts w:ascii="Symbol" w:hAnsi="Symbol"/>
        </w:rPr>
        <w:t></w:t>
      </w:r>
      <w:r w:rsidRPr="00324C08">
        <w:rPr>
          <w:rFonts w:ascii="Symbol" w:hAnsi="Symbol"/>
        </w:rPr>
        <w:tab/>
      </w:r>
      <w:r w:rsidRPr="00324C08">
        <w:t>References are either specific (identified by date of publication, edition number, version number, etc.) or non</w:t>
      </w:r>
      <w:r w:rsidRPr="00324C08">
        <w:noBreakHyphen/>
        <w:t>specific.</w:t>
      </w:r>
    </w:p>
    <w:p w14:paraId="0F69D032" w14:textId="77777777" w:rsidR="008A33B5" w:rsidRPr="00324C08" w:rsidRDefault="008A33B5">
      <w:pPr>
        <w:pStyle w:val="B1"/>
      </w:pPr>
      <w:r w:rsidRPr="00324C08">
        <w:rPr>
          <w:rFonts w:ascii="Symbol" w:hAnsi="Symbol"/>
        </w:rPr>
        <w:t></w:t>
      </w:r>
      <w:r w:rsidRPr="00324C08">
        <w:rPr>
          <w:rFonts w:ascii="Symbol" w:hAnsi="Symbol"/>
        </w:rPr>
        <w:tab/>
      </w:r>
      <w:r w:rsidRPr="00324C08">
        <w:t>For a specific reference, subsequent revisions do not apply.</w:t>
      </w:r>
    </w:p>
    <w:p w14:paraId="6964CE60" w14:textId="77777777" w:rsidR="008A33B5" w:rsidRPr="00324C08" w:rsidRDefault="008A33B5">
      <w:pPr>
        <w:pStyle w:val="B1"/>
      </w:pPr>
      <w:r w:rsidRPr="00324C08">
        <w:rPr>
          <w:rFonts w:ascii="Symbol" w:hAnsi="Symbol"/>
        </w:rPr>
        <w:t></w:t>
      </w:r>
      <w:r w:rsidRPr="00324C08">
        <w:rPr>
          <w:rFonts w:ascii="Symbol" w:hAnsi="Symbol"/>
        </w:rPr>
        <w:tab/>
      </w:r>
      <w:r w:rsidRPr="00324C08">
        <w:t xml:space="preserve">For a non-specific reference, the latest version applies. In the case of a reference to a 3GPP document (including a GSM document), a non-specific reference implicitly refers to the latest version of that document </w:t>
      </w:r>
      <w:r w:rsidRPr="00324C08">
        <w:rPr>
          <w:i/>
          <w:iCs/>
        </w:rPr>
        <w:t>in the same Release as the present document</w:t>
      </w:r>
      <w:r w:rsidRPr="00324C08">
        <w:t>.</w:t>
      </w:r>
    </w:p>
    <w:p w14:paraId="5B4E2C43" w14:textId="77777777" w:rsidR="008A33B5" w:rsidRPr="00324C08" w:rsidRDefault="008A33B5">
      <w:pPr>
        <w:pStyle w:val="EX"/>
        <w:rPr>
          <w:rFonts w:cs="v4.2.0"/>
        </w:rPr>
      </w:pPr>
      <w:r w:rsidRPr="00324C08">
        <w:rPr>
          <w:rFonts w:cs="v4.2.0"/>
        </w:rPr>
        <w:t>[1]</w:t>
      </w:r>
      <w:r w:rsidRPr="00324C08">
        <w:rPr>
          <w:rFonts w:cs="v4.2.0"/>
        </w:rPr>
        <w:tab/>
        <w:t>3GPP TS 25.104: "UTRA(BS) FDD; Radio transmission and Reception"</w:t>
      </w:r>
      <w:bookmarkEnd w:id="14"/>
      <w:r w:rsidRPr="00324C08">
        <w:rPr>
          <w:rFonts w:cs="v4.2.0"/>
        </w:rPr>
        <w:t>.</w:t>
      </w:r>
    </w:p>
    <w:p w14:paraId="6104FC0D" w14:textId="77777777" w:rsidR="008A33B5" w:rsidRPr="00324C08" w:rsidRDefault="008A33B5">
      <w:pPr>
        <w:pStyle w:val="EX"/>
        <w:rPr>
          <w:rFonts w:cs="v4.2.0"/>
          <w:lang w:val="sv-SE"/>
        </w:rPr>
      </w:pPr>
      <w:bookmarkStart w:id="15" w:name="_Ref460237529"/>
      <w:r w:rsidRPr="00324C08">
        <w:rPr>
          <w:rFonts w:cs="v4.2.0"/>
          <w:lang w:val="sv-SE"/>
        </w:rPr>
        <w:t>[2]</w:t>
      </w:r>
      <w:r w:rsidRPr="00324C08">
        <w:rPr>
          <w:rFonts w:cs="v4.2.0"/>
          <w:lang w:val="sv-SE"/>
        </w:rPr>
        <w:tab/>
        <w:t>3GPP TS 25.942: "RF system scenarios"</w:t>
      </w:r>
      <w:bookmarkEnd w:id="15"/>
      <w:r w:rsidRPr="00324C08">
        <w:rPr>
          <w:rFonts w:cs="v4.2.0"/>
          <w:lang w:val="sv-SE"/>
        </w:rPr>
        <w:t>.</w:t>
      </w:r>
    </w:p>
    <w:p w14:paraId="17466647" w14:textId="77777777" w:rsidR="008A33B5" w:rsidRPr="00324C08" w:rsidRDefault="008A33B5">
      <w:pPr>
        <w:pStyle w:val="EX"/>
        <w:rPr>
          <w:rFonts w:cs="v4.2.0"/>
          <w:lang w:val="en-US"/>
        </w:rPr>
      </w:pPr>
      <w:r w:rsidRPr="00324C08">
        <w:rPr>
          <w:rFonts w:cs="v4.2.0"/>
          <w:lang w:val="en-US"/>
        </w:rPr>
        <w:t>[3]</w:t>
      </w:r>
      <w:r w:rsidRPr="00324C08">
        <w:rPr>
          <w:rFonts w:cs="v4.2.0"/>
          <w:lang w:val="en-US"/>
        </w:rPr>
        <w:tab/>
        <w:t>3GPP TS 25.113: "Base station EMC".</w:t>
      </w:r>
    </w:p>
    <w:p w14:paraId="02CE6652" w14:textId="77777777" w:rsidR="008A33B5" w:rsidRPr="00324C08" w:rsidRDefault="008A33B5">
      <w:pPr>
        <w:pStyle w:val="EX"/>
        <w:rPr>
          <w:rFonts w:cs="v4.2.0"/>
        </w:rPr>
      </w:pPr>
      <w:bookmarkStart w:id="16" w:name="_Ref460237442"/>
      <w:r w:rsidRPr="00324C08">
        <w:rPr>
          <w:rFonts w:cs="v4.2.0"/>
        </w:rPr>
        <w:t>[4]</w:t>
      </w:r>
      <w:r w:rsidRPr="00324C08">
        <w:rPr>
          <w:rFonts w:cs="v4.2.0"/>
        </w:rPr>
        <w:tab/>
        <w:t>IT</w:t>
      </w:r>
      <w:r w:rsidRPr="00324C08">
        <w:rPr>
          <w:rFonts w:eastAsia="MS Mincho" w:cs="v4.2.0"/>
        </w:rPr>
        <w:t>U</w:t>
      </w:r>
      <w:r w:rsidRPr="00324C08">
        <w:rPr>
          <w:rFonts w:cs="v4.2.0"/>
        </w:rPr>
        <w:t>-R recommendation SM.329: "Unwanted emissions in the spurious domain "</w:t>
      </w:r>
      <w:bookmarkEnd w:id="16"/>
      <w:r w:rsidRPr="00324C08">
        <w:rPr>
          <w:rFonts w:cs="v4.2.0"/>
        </w:rPr>
        <w:t>.</w:t>
      </w:r>
    </w:p>
    <w:p w14:paraId="433817EE" w14:textId="77777777" w:rsidR="008A33B5" w:rsidRPr="00324C08" w:rsidRDefault="008A33B5">
      <w:pPr>
        <w:pStyle w:val="EX"/>
        <w:rPr>
          <w:rFonts w:cs="v4.2.0"/>
        </w:rPr>
      </w:pPr>
      <w:r w:rsidRPr="00324C08">
        <w:rPr>
          <w:rFonts w:cs="v4.2.0"/>
        </w:rPr>
        <w:t>[5]</w:t>
      </w:r>
      <w:r w:rsidRPr="00324C08">
        <w:rPr>
          <w:rFonts w:cs="v4.2.0"/>
        </w:rPr>
        <w:tab/>
      </w:r>
      <w:r w:rsidRPr="00324C08">
        <w:rPr>
          <w:rFonts w:eastAsia="MS Mincho" w:cs="v4.2.0"/>
        </w:rPr>
        <w:t>ITU-T recommendation O.153: "Basic parameters for the measurement of error performance at bit rates below the primary rate".</w:t>
      </w:r>
    </w:p>
    <w:p w14:paraId="59FACB85" w14:textId="77777777" w:rsidR="008A33B5" w:rsidRPr="00324C08" w:rsidRDefault="008A33B5">
      <w:pPr>
        <w:pStyle w:val="EX"/>
        <w:rPr>
          <w:rFonts w:cs="v4.2.0"/>
        </w:rPr>
      </w:pPr>
      <w:bookmarkStart w:id="17" w:name="_Ref467262581"/>
      <w:r w:rsidRPr="00324C08">
        <w:rPr>
          <w:rFonts w:cs="v4.2.0"/>
        </w:rPr>
        <w:t>[6]</w:t>
      </w:r>
      <w:r w:rsidRPr="00324C08">
        <w:rPr>
          <w:rFonts w:cs="v4.2.0"/>
        </w:rPr>
        <w:tab/>
        <w:t>IEC 60721-3-3 (1994):</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3: Stationary use at weather protected locations</w:t>
      </w:r>
      <w:bookmarkEnd w:id="17"/>
      <w:r w:rsidRPr="00324C08">
        <w:rPr>
          <w:rFonts w:cs="v4.2.0"/>
        </w:rPr>
        <w:t>".</w:t>
      </w:r>
    </w:p>
    <w:p w14:paraId="055E97CB" w14:textId="77777777" w:rsidR="008A33B5" w:rsidRPr="00324C08" w:rsidRDefault="008A33B5">
      <w:pPr>
        <w:pStyle w:val="EX"/>
        <w:rPr>
          <w:rFonts w:cs="v4.2.0"/>
        </w:rPr>
      </w:pPr>
      <w:bookmarkStart w:id="18" w:name="_Ref467262590"/>
      <w:r w:rsidRPr="00324C08">
        <w:rPr>
          <w:rFonts w:cs="v4.2.0"/>
        </w:rPr>
        <w:t>[7]</w:t>
      </w:r>
      <w:r w:rsidRPr="00324C08">
        <w:rPr>
          <w:rFonts w:cs="v4.2.0"/>
        </w:rPr>
        <w:tab/>
        <w:t>IEC 60721-3-4 (1995):</w:t>
      </w:r>
      <w:r w:rsidRPr="00324C08">
        <w:rPr>
          <w:rFonts w:eastAsia="MS Mincho" w:cs="v4.2.0"/>
        </w:rPr>
        <w:t xml:space="preserve"> "</w:t>
      </w:r>
      <w:r w:rsidRPr="00324C08">
        <w:rPr>
          <w:rFonts w:cs="v4.2.0"/>
        </w:rPr>
        <w:t>Classification of environmental conditions - Part 3: Classification of groups of environmental parameters and their severities -</w:t>
      </w:r>
      <w:r w:rsidRPr="00324C08">
        <w:rPr>
          <w:rFonts w:eastAsia="MS Mincho" w:cs="v4.2.0"/>
        </w:rPr>
        <w:t xml:space="preserve"> </w:t>
      </w:r>
      <w:r w:rsidRPr="00324C08">
        <w:rPr>
          <w:rFonts w:cs="v4.2.0"/>
        </w:rPr>
        <w:t>Section 4: Stationary use at non-weather protected locations</w:t>
      </w:r>
      <w:bookmarkEnd w:id="18"/>
      <w:r w:rsidRPr="00324C08">
        <w:rPr>
          <w:rFonts w:cs="v4.2.0"/>
        </w:rPr>
        <w:t>".</w:t>
      </w:r>
    </w:p>
    <w:p w14:paraId="18F1FE7F" w14:textId="77777777" w:rsidR="008A33B5" w:rsidRPr="00324C08" w:rsidRDefault="008A33B5">
      <w:pPr>
        <w:pStyle w:val="EX"/>
        <w:rPr>
          <w:rFonts w:cs="v4.2.0"/>
        </w:rPr>
      </w:pPr>
      <w:bookmarkStart w:id="19" w:name="_Ref467262628"/>
      <w:r w:rsidRPr="00324C08">
        <w:rPr>
          <w:rFonts w:cs="v4.2.0"/>
        </w:rPr>
        <w:t>[8]</w:t>
      </w:r>
      <w:r w:rsidRPr="00324C08">
        <w:rPr>
          <w:rFonts w:cs="v4.2.0"/>
        </w:rPr>
        <w:tab/>
        <w:t>IEC 60068-2-1 (1990):</w:t>
      </w:r>
      <w:r w:rsidRPr="00324C08">
        <w:rPr>
          <w:rFonts w:eastAsia="MS Mincho" w:cs="v4.2.0"/>
        </w:rPr>
        <w:t xml:space="preserve"> "</w:t>
      </w:r>
      <w:r w:rsidRPr="00324C08">
        <w:rPr>
          <w:rFonts w:cs="v4.2.0"/>
        </w:rPr>
        <w:t>Environmental testing - Part 2: Tests. Tests A: Cold</w:t>
      </w:r>
      <w:bookmarkEnd w:id="19"/>
      <w:r w:rsidRPr="00324C08">
        <w:rPr>
          <w:rFonts w:cs="v4.2.0"/>
        </w:rPr>
        <w:t>".</w:t>
      </w:r>
    </w:p>
    <w:p w14:paraId="16BD0703" w14:textId="77777777" w:rsidR="008A33B5" w:rsidRPr="00324C08" w:rsidRDefault="008A33B5">
      <w:pPr>
        <w:pStyle w:val="EX"/>
        <w:rPr>
          <w:rFonts w:cs="v4.2.0"/>
        </w:rPr>
      </w:pPr>
      <w:bookmarkStart w:id="20" w:name="_Ref467262642"/>
      <w:r w:rsidRPr="00324C08">
        <w:rPr>
          <w:rFonts w:cs="v4.2.0"/>
        </w:rPr>
        <w:t>[9]</w:t>
      </w:r>
      <w:r w:rsidRPr="00324C08">
        <w:rPr>
          <w:rFonts w:cs="v4.2.0"/>
        </w:rPr>
        <w:tab/>
        <w:t>IEC 60068-2-2 (1974):</w:t>
      </w:r>
      <w:r w:rsidRPr="00324C08">
        <w:rPr>
          <w:rFonts w:eastAsia="MS Mincho" w:cs="v4.2.0"/>
        </w:rPr>
        <w:t xml:space="preserve"> "</w:t>
      </w:r>
      <w:r w:rsidRPr="00324C08">
        <w:rPr>
          <w:rFonts w:cs="v4.2.0"/>
        </w:rPr>
        <w:t>Environmental testing - Part 2: Tests. Tests B: Dry heat</w:t>
      </w:r>
      <w:bookmarkEnd w:id="20"/>
      <w:r w:rsidRPr="00324C08">
        <w:rPr>
          <w:rFonts w:cs="v4.2.0"/>
        </w:rPr>
        <w:t>".</w:t>
      </w:r>
    </w:p>
    <w:p w14:paraId="6CC2AC65" w14:textId="77777777" w:rsidR="008A33B5" w:rsidRPr="00324C08" w:rsidRDefault="008A33B5">
      <w:pPr>
        <w:pStyle w:val="EX"/>
        <w:rPr>
          <w:rFonts w:cs="v4.2.0"/>
        </w:rPr>
      </w:pPr>
      <w:bookmarkStart w:id="21" w:name="_Ref467262669"/>
      <w:r w:rsidRPr="00324C08">
        <w:rPr>
          <w:rFonts w:cs="v4.2.0"/>
        </w:rPr>
        <w:t>[10]</w:t>
      </w:r>
      <w:r w:rsidRPr="00324C08">
        <w:rPr>
          <w:rFonts w:cs="v4.2.0"/>
        </w:rPr>
        <w:tab/>
        <w:t>IEC 60068-2-6 (1995):</w:t>
      </w:r>
      <w:r w:rsidRPr="00324C08">
        <w:rPr>
          <w:rFonts w:eastAsia="MS Mincho" w:cs="v4.2.0"/>
        </w:rPr>
        <w:t xml:space="preserve"> "</w:t>
      </w:r>
      <w:r w:rsidRPr="00324C08">
        <w:rPr>
          <w:rFonts w:cs="v4.2.0"/>
        </w:rPr>
        <w:t>Environmental testing - Part 2: Tests - Test Fc: Vibration (sinusoidal)</w:t>
      </w:r>
      <w:bookmarkEnd w:id="21"/>
      <w:r w:rsidRPr="00324C08">
        <w:rPr>
          <w:rFonts w:cs="v4.2.0"/>
        </w:rPr>
        <w:t>".</w:t>
      </w:r>
    </w:p>
    <w:p w14:paraId="035C8246" w14:textId="77777777" w:rsidR="008A33B5" w:rsidRPr="00324C08" w:rsidRDefault="008A33B5">
      <w:pPr>
        <w:pStyle w:val="EX"/>
        <w:rPr>
          <w:rFonts w:cs="v3.7.0"/>
        </w:rPr>
      </w:pPr>
      <w:r w:rsidRPr="00324C08">
        <w:rPr>
          <w:rFonts w:cs="v3.7.0"/>
        </w:rPr>
        <w:t>[11]</w:t>
      </w:r>
      <w:r w:rsidRPr="00324C08">
        <w:rPr>
          <w:rFonts w:cs="v3.7.0"/>
        </w:rPr>
        <w:tab/>
        <w:t>ITU-R recommendation SM.328: "Spectra and bandwidth of emissions".</w:t>
      </w:r>
    </w:p>
    <w:p w14:paraId="0EFE7A58" w14:textId="77777777" w:rsidR="008A33B5" w:rsidRPr="00324C08" w:rsidRDefault="008A33B5">
      <w:pPr>
        <w:pStyle w:val="EX"/>
        <w:rPr>
          <w:rFonts w:cs="v5.0.0"/>
          <w:snapToGrid w:val="0"/>
        </w:rPr>
      </w:pPr>
      <w:r w:rsidRPr="00324C08">
        <w:rPr>
          <w:rFonts w:cs="v5.0.0"/>
          <w:snapToGrid w:val="0"/>
        </w:rPr>
        <w:t>[12]</w:t>
      </w:r>
      <w:r w:rsidRPr="00324C08">
        <w:rPr>
          <w:rFonts w:cs="v5.0.0"/>
          <w:snapToGrid w:val="0"/>
        </w:rPr>
        <w:tab/>
        <w:t>3GPP TS 45.004: "Digital cellular telecommunications system (Phase 2+); Modulation".</w:t>
      </w:r>
    </w:p>
    <w:p w14:paraId="53A83D50" w14:textId="77777777" w:rsidR="008A33B5" w:rsidRPr="00324C08" w:rsidRDefault="008A33B5">
      <w:pPr>
        <w:pStyle w:val="EX"/>
        <w:rPr>
          <w:rFonts w:cs="v3.7.0"/>
        </w:rPr>
      </w:pPr>
      <w:r w:rsidRPr="00324C08">
        <w:rPr>
          <w:rFonts w:cs="v3.7.0"/>
        </w:rPr>
        <w:t>[13]</w:t>
      </w:r>
      <w:r w:rsidRPr="00324C08">
        <w:rPr>
          <w:rFonts w:cs="v3.7.0"/>
        </w:rPr>
        <w:tab/>
        <w:t>3GPP TS 25.214: "Physical layer procedures (FDD)".</w:t>
      </w:r>
    </w:p>
    <w:p w14:paraId="7844FA81" w14:textId="77777777" w:rsidR="008A33B5" w:rsidRPr="00324C08" w:rsidRDefault="008A33B5">
      <w:pPr>
        <w:pStyle w:val="EX"/>
        <w:rPr>
          <w:rFonts w:cs="v4.2.0"/>
        </w:rPr>
      </w:pPr>
      <w:r w:rsidRPr="00324C08">
        <w:rPr>
          <w:rFonts w:cs="v3.7.0"/>
        </w:rPr>
        <w:t>[14]</w:t>
      </w:r>
      <w:r w:rsidRPr="00324C08">
        <w:rPr>
          <w:rFonts w:cs="v3.7.0"/>
        </w:rPr>
        <w:tab/>
      </w:r>
      <w:r w:rsidRPr="00324C08">
        <w:t>3GPP TS 25.213: "Spreading and modulation (FDD)".</w:t>
      </w:r>
    </w:p>
    <w:p w14:paraId="094B1BE8" w14:textId="77777777" w:rsidR="008A33B5" w:rsidRPr="00324C08" w:rsidRDefault="008A33B5">
      <w:pPr>
        <w:pStyle w:val="EX"/>
      </w:pPr>
      <w:r w:rsidRPr="00324C08">
        <w:t>[15]</w:t>
      </w:r>
      <w:r w:rsidRPr="00324C08">
        <w:tab/>
        <w:t>3GPP TS 36.104: "Evolved Universal Terrestrial Radio Access (E-UTRA); Base Station (BS) radio transmission and reception".</w:t>
      </w:r>
    </w:p>
    <w:p w14:paraId="217A3C45" w14:textId="77777777" w:rsidR="00A32B9D" w:rsidRPr="00324C08" w:rsidRDefault="008A33B5" w:rsidP="00A32B9D">
      <w:pPr>
        <w:pStyle w:val="EX"/>
      </w:pPr>
      <w:r w:rsidRPr="00324C08">
        <w:t>[16]</w:t>
      </w:r>
      <w:r w:rsidRPr="00324C08">
        <w:tab/>
        <w:t>3GPP TS 37.141:"E-UTRA, UTRA and GSM/EDGE; Multi-Standard Radio (MSR) Base Station (BS) conformance testing".</w:t>
      </w:r>
    </w:p>
    <w:p w14:paraId="6966E440" w14:textId="77777777" w:rsidR="00A32B9D" w:rsidRPr="00324C08" w:rsidRDefault="00A32B9D" w:rsidP="002676AC">
      <w:pPr>
        <w:pStyle w:val="EX"/>
      </w:pPr>
      <w:r w:rsidRPr="00324C08">
        <w:t>[17]</w:t>
      </w:r>
      <w:r w:rsidRPr="00324C08">
        <w:tab/>
        <w:t>CEPT ECC Decision (13)03, "The harmonised use of the frequency band 1452-1492 MHz for Mobile/Fixed Communications Networks Supplemental Downlink (MFCN SDL)".</w:t>
      </w:r>
    </w:p>
    <w:p w14:paraId="2B4F6C81" w14:textId="77777777" w:rsidR="008A33B5" w:rsidRPr="00324C08" w:rsidRDefault="002676AC" w:rsidP="002676AC">
      <w:pPr>
        <w:pStyle w:val="EX"/>
        <w:rPr>
          <w:rFonts w:cs="v5.0.0"/>
        </w:rPr>
      </w:pPr>
      <w:r w:rsidRPr="00324C08">
        <w:lastRenderedPageBreak/>
        <w:t>[18]</w:t>
      </w:r>
      <w:r w:rsidRPr="00324C08">
        <w:tab/>
        <w:t>ITU-R Recommendation M.1545, "Measurement uncertainty as it applies to test limits for the terrestrial component of International Mobile Telecommunications-2000".</w:t>
      </w:r>
    </w:p>
    <w:p w14:paraId="21025101" w14:textId="77777777" w:rsidR="008A33B5" w:rsidRPr="00324C08" w:rsidRDefault="008A33B5" w:rsidP="00B50B2F">
      <w:pPr>
        <w:pStyle w:val="Heading1"/>
        <w:rPr>
          <w:rFonts w:cs="v4.2.0"/>
        </w:rPr>
      </w:pPr>
      <w:bookmarkStart w:id="22" w:name="_Toc535330192"/>
      <w:r w:rsidRPr="00324C08">
        <w:rPr>
          <w:rFonts w:eastAsia="MS Mincho" w:cs="v4.2.0"/>
        </w:rPr>
        <w:t>3</w:t>
      </w:r>
      <w:r w:rsidRPr="00324C08">
        <w:rPr>
          <w:rFonts w:eastAsia="MS Mincho" w:cs="v4.2.0"/>
        </w:rPr>
        <w:tab/>
      </w:r>
      <w:r w:rsidRPr="00324C08">
        <w:rPr>
          <w:rFonts w:cs="v4.2.0"/>
        </w:rPr>
        <w:t>Definitions and abbreviations</w:t>
      </w:r>
      <w:bookmarkEnd w:id="22"/>
    </w:p>
    <w:p w14:paraId="70EA596B" w14:textId="77777777" w:rsidR="008A33B5" w:rsidRPr="00324C08" w:rsidRDefault="008A33B5" w:rsidP="00B50B2F">
      <w:pPr>
        <w:pStyle w:val="Heading2"/>
        <w:rPr>
          <w:rFonts w:cs="v4.2.0"/>
        </w:rPr>
      </w:pPr>
      <w:bookmarkStart w:id="23" w:name="_Ref459922675"/>
      <w:bookmarkStart w:id="24" w:name="_Ref459922843"/>
      <w:bookmarkStart w:id="25" w:name="_Toc535330193"/>
      <w:r w:rsidRPr="00324C08">
        <w:rPr>
          <w:rFonts w:cs="v4.2.0"/>
        </w:rPr>
        <w:t>3.1</w:t>
      </w:r>
      <w:r w:rsidRPr="00324C08">
        <w:rPr>
          <w:rFonts w:cs="v4.2.0"/>
        </w:rPr>
        <w:tab/>
        <w:t>Definitions</w:t>
      </w:r>
      <w:bookmarkEnd w:id="23"/>
      <w:bookmarkEnd w:id="24"/>
      <w:bookmarkEnd w:id="25"/>
    </w:p>
    <w:p w14:paraId="697557B4" w14:textId="77777777" w:rsidR="008A33B5" w:rsidRPr="00324C08" w:rsidRDefault="008A33B5">
      <w:pPr>
        <w:rPr>
          <w:rFonts w:cs="v4.2.0"/>
        </w:rPr>
      </w:pPr>
      <w:r w:rsidRPr="00324C08">
        <w:rPr>
          <w:rFonts w:cs="v4.2.0"/>
        </w:rPr>
        <w:t>For the purposes of the present document, the following terms and definitions apply:</w:t>
      </w:r>
    </w:p>
    <w:p w14:paraId="55B27BB7" w14:textId="77777777" w:rsidR="008A33B5" w:rsidRPr="00324C08" w:rsidRDefault="008A33B5">
      <w:pPr>
        <w:rPr>
          <w:rFonts w:cs="v4.2.0"/>
        </w:rPr>
      </w:pPr>
      <w:r w:rsidRPr="00324C08">
        <w:rPr>
          <w:rFonts w:cs="v4.2.0"/>
          <w:b/>
        </w:rPr>
        <w:t>Ancillary RF amplifier:</w:t>
      </w:r>
      <w:r w:rsidRPr="00324C08">
        <w:rPr>
          <w:rFonts w:cs="v4.2.0"/>
        </w:rPr>
        <w:t xml:space="preserve"> piece of equipment, which when connected by RF coaxial cables to the BS, has the primary function to provide amplification between the transmit and/or receive antenna connector of a BS and an antenna without requiring any control signal to fulfil its amplifying function.</w:t>
      </w:r>
    </w:p>
    <w:p w14:paraId="3B4107D4" w14:textId="77777777" w:rsidR="00F447BB" w:rsidRPr="00324C08" w:rsidRDefault="008A33B5" w:rsidP="00F447BB">
      <w:r w:rsidRPr="00324C08">
        <w:rPr>
          <w:b/>
          <w:bCs/>
        </w:rPr>
        <w:t>Bit Error Ratio:</w:t>
      </w:r>
      <w:r w:rsidRPr="00324C08">
        <w:t xml:space="preserve"> ratio of the bits wrongly received to all data bits sent.</w:t>
      </w:r>
    </w:p>
    <w:p w14:paraId="48D61C84" w14:textId="77777777" w:rsidR="008A33B5" w:rsidRPr="00324C08" w:rsidRDefault="00F447BB" w:rsidP="00F447BB">
      <w:pPr>
        <w:pStyle w:val="NO"/>
      </w:pPr>
      <w:r w:rsidRPr="00324C08">
        <w:t>NOTE:</w:t>
      </w:r>
      <w:r w:rsidRPr="00324C08">
        <w:tab/>
      </w:r>
      <w:r w:rsidR="008A33B5" w:rsidRPr="00324C08">
        <w:t>The bits are the data bits above the convolutional/turbo decoder. The BER is the overall BER independent of frame erasures or when erased frames are not defined.</w:t>
      </w:r>
    </w:p>
    <w:p w14:paraId="5910DF40" w14:textId="77777777" w:rsidR="00F447BB" w:rsidRPr="00324C08" w:rsidRDefault="008A33B5" w:rsidP="00F447BB">
      <w:r w:rsidRPr="00324C08">
        <w:rPr>
          <w:b/>
          <w:bCs/>
        </w:rPr>
        <w:t>Block Error Ratio:</w:t>
      </w:r>
      <w:r w:rsidRPr="00324C08">
        <w:t xml:space="preserve"> ratio of the number of erroneous blocks received to the total number of blocks sent.</w:t>
      </w:r>
    </w:p>
    <w:p w14:paraId="77517848" w14:textId="77777777" w:rsidR="008A33B5" w:rsidRPr="00324C08" w:rsidRDefault="00F447BB" w:rsidP="00F447BB">
      <w:pPr>
        <w:pStyle w:val="NO"/>
        <w:rPr>
          <w:rFonts w:cs="v4.2.0"/>
        </w:rPr>
      </w:pPr>
      <w:r w:rsidRPr="00324C08">
        <w:t>NOTE:</w:t>
      </w:r>
      <w:r w:rsidRPr="00324C08">
        <w:tab/>
      </w:r>
      <w:r w:rsidR="008A33B5" w:rsidRPr="00324C08">
        <w:t>An erroneous block is a Transport Block whose cyclic redundancy check (CRC) is wrong.</w:t>
      </w:r>
    </w:p>
    <w:p w14:paraId="0B8060CA" w14:textId="77777777" w:rsidR="00F447BB" w:rsidRPr="00324C08" w:rsidRDefault="008A33B5" w:rsidP="00F447BB">
      <w:pPr>
        <w:tabs>
          <w:tab w:val="left" w:pos="2448"/>
          <w:tab w:val="left" w:pos="9198"/>
        </w:tabs>
      </w:pPr>
      <w:r w:rsidRPr="00324C08">
        <w:rPr>
          <w:b/>
        </w:rPr>
        <w:t xml:space="preserve">Mean power: </w:t>
      </w:r>
      <w:r w:rsidRPr="00324C08">
        <w:rPr>
          <w:rFonts w:eastAsia="MS Mincho"/>
        </w:rPr>
        <w:t>p</w:t>
      </w:r>
      <w:r w:rsidRPr="00324C08">
        <w:t xml:space="preserve">ower (transmitted or received) in a bandwidth of at least (1+ </w:t>
      </w:r>
      <w:r w:rsidRPr="00324C08">
        <w:rPr>
          <w:rFonts w:ascii="Symbol" w:hAnsi="Symbol"/>
        </w:rPr>
        <w:t></w:t>
      </w:r>
      <w:r w:rsidRPr="00324C08">
        <w:rPr>
          <w:rFonts w:ascii="Symbol" w:hAnsi="Symbol"/>
        </w:rPr>
        <w:t></w:t>
      </w:r>
      <w:r w:rsidRPr="00324C08">
        <w:t xml:space="preserve"> times the chip rate of the radio access mode.</w:t>
      </w:r>
    </w:p>
    <w:p w14:paraId="570DD7F5" w14:textId="77777777" w:rsidR="00F447BB" w:rsidRPr="00324C08" w:rsidRDefault="00F447BB" w:rsidP="00F447BB">
      <w:pPr>
        <w:pStyle w:val="NO"/>
      </w:pPr>
      <w:r w:rsidRPr="00324C08">
        <w:t>NOTE1:</w:t>
      </w:r>
      <w:r w:rsidRPr="00324C08">
        <w:tab/>
        <w:t>α = 0,22 is the roll off factor of the WCDMA signal. The roll-off factor α factor is defined in [1] section 6.8.1.</w:t>
      </w:r>
    </w:p>
    <w:p w14:paraId="4922C325" w14:textId="77777777" w:rsidR="008A33B5" w:rsidRPr="00324C08" w:rsidRDefault="00F447BB" w:rsidP="00F447BB">
      <w:pPr>
        <w:pStyle w:val="NO"/>
      </w:pPr>
      <w:r w:rsidRPr="00324C08">
        <w:t>NOTE2:</w:t>
      </w:r>
      <w:r w:rsidRPr="00324C08">
        <w:tab/>
      </w:r>
      <w:r w:rsidR="008A33B5" w:rsidRPr="00324C08">
        <w:t>The period of measurement shall be at least one timeslot unless otherwise stated.</w:t>
      </w:r>
    </w:p>
    <w:p w14:paraId="55A546EB" w14:textId="77777777" w:rsidR="008A33B5" w:rsidRPr="00324C08" w:rsidRDefault="008A33B5">
      <w:pPr>
        <w:tabs>
          <w:tab w:val="left" w:pos="2448"/>
          <w:tab w:val="left" w:pos="9468"/>
        </w:tabs>
      </w:pPr>
      <w:r w:rsidRPr="00324C08">
        <w:rPr>
          <w:b/>
        </w:rPr>
        <w:t xml:space="preserve">RRC filtered mean power: </w:t>
      </w:r>
      <w:r w:rsidRPr="00324C08">
        <w:t xml:space="preserve">mean power as measured through a root raised cosine filter with roll-off factor </w:t>
      </w:r>
      <w:r w:rsidRPr="00324C08">
        <w:rPr>
          <w:rFonts w:ascii="Symbol" w:hAnsi="Symbol"/>
        </w:rPr>
        <w:t></w:t>
      </w:r>
      <w:r w:rsidRPr="00324C08">
        <w:t xml:space="preserve"> and a bandwidth equal to the chip rate of the radio access mode.</w:t>
      </w:r>
    </w:p>
    <w:p w14:paraId="409E9577" w14:textId="77777777" w:rsidR="008A33B5" w:rsidRPr="00324C08" w:rsidRDefault="008A33B5">
      <w:pPr>
        <w:pStyle w:val="NO"/>
      </w:pPr>
      <w:r w:rsidRPr="00324C08">
        <w:t>NOTE 1:</w:t>
      </w:r>
      <w:r w:rsidRPr="00324C08">
        <w:tab/>
        <w:t>The RRC filtered mean power of a perfectly modulated W-CDMA signal is 0,246 dB lower than the mean power of the same signal.</w:t>
      </w:r>
    </w:p>
    <w:p w14:paraId="1ED8C5E2" w14:textId="77777777" w:rsidR="008A33B5" w:rsidRPr="00324C08" w:rsidRDefault="008A33B5">
      <w:pPr>
        <w:pStyle w:val="NO"/>
        <w:rPr>
          <w:rFonts w:cs="v4.2.0"/>
        </w:rPr>
      </w:pPr>
      <w:r w:rsidRPr="00324C08">
        <w:t>NOTE 2:</w:t>
      </w:r>
      <w:r w:rsidRPr="00324C08">
        <w:tab/>
        <w:t xml:space="preserve">The roll-off factor </w:t>
      </w:r>
      <w:r w:rsidRPr="00324C08">
        <w:rPr>
          <w:rFonts w:ascii="Symbol" w:hAnsi="Symbol"/>
        </w:rPr>
        <w:t></w:t>
      </w:r>
      <w:r w:rsidRPr="00324C08">
        <w:t xml:space="preserve"> factor is defined in [1] section 6.8.1.</w:t>
      </w:r>
    </w:p>
    <w:p w14:paraId="7D2C25CC" w14:textId="77777777" w:rsidR="00044FD5" w:rsidRPr="00324C08" w:rsidRDefault="008A33B5" w:rsidP="00044FD5">
      <w:pPr>
        <w:tabs>
          <w:tab w:val="left" w:pos="2448"/>
          <w:tab w:val="left" w:pos="9468"/>
        </w:tabs>
      </w:pPr>
      <w:r w:rsidRPr="00324C08">
        <w:rPr>
          <w:b/>
        </w:rPr>
        <w:t>Code domain power:</w:t>
      </w:r>
      <w:r w:rsidRPr="00324C08">
        <w:t xml:space="preserve"> part of the mean power which correlates with a particular (OVSF) code channel.</w:t>
      </w:r>
    </w:p>
    <w:p w14:paraId="21B2F3E1" w14:textId="77777777" w:rsidR="008A33B5" w:rsidRPr="00324C08" w:rsidRDefault="00044FD5" w:rsidP="00044FD5">
      <w:pPr>
        <w:pStyle w:val="NO"/>
      </w:pPr>
      <w:r w:rsidRPr="00324C08">
        <w:t>NOTE:</w:t>
      </w:r>
      <w:r w:rsidRPr="00324C08">
        <w:tab/>
      </w:r>
      <w:r w:rsidR="008A33B5" w:rsidRPr="00324C08">
        <w:t xml:space="preserve">The sum of all powers in the code domain equals the mean power in a bandwidth of (1+ </w:t>
      </w:r>
      <w:r w:rsidR="008A33B5" w:rsidRPr="00324C08">
        <w:rPr>
          <w:rFonts w:ascii="Symbol" w:hAnsi="Symbol"/>
        </w:rPr>
        <w:t></w:t>
      </w:r>
      <w:r w:rsidR="008A33B5" w:rsidRPr="00324C08">
        <w:rPr>
          <w:rFonts w:ascii="Symbol" w:hAnsi="Symbol"/>
        </w:rPr>
        <w:t></w:t>
      </w:r>
      <w:r w:rsidR="008A33B5" w:rsidRPr="00324C08">
        <w:t xml:space="preserve"> times the chip rate of the radio access mode. See Annex E.2.5.1.</w:t>
      </w:r>
    </w:p>
    <w:p w14:paraId="6942C073" w14:textId="77777777" w:rsidR="008A33B5" w:rsidRPr="00324C08" w:rsidRDefault="008A33B5">
      <w:pPr>
        <w:rPr>
          <w:rFonts w:cs="v4.2.0"/>
        </w:rPr>
      </w:pPr>
      <w:r w:rsidRPr="00324C08">
        <w:rPr>
          <w:rFonts w:cs="v4.2.0"/>
          <w:b/>
          <w:bCs/>
        </w:rPr>
        <w:t xml:space="preserve">Output power: </w:t>
      </w:r>
      <w:r w:rsidRPr="00324C08">
        <w:rPr>
          <w:rFonts w:cs="v4.2.0"/>
        </w:rPr>
        <w:t>mean power of one carrier of the base station, delivered to a load with resistance equal to the nominal load impedance of the transmitter.</w:t>
      </w:r>
    </w:p>
    <w:p w14:paraId="40DDE115" w14:textId="77777777" w:rsidR="002676AC" w:rsidRPr="00324C08" w:rsidRDefault="008A33B5" w:rsidP="002676AC">
      <w:pPr>
        <w:rPr>
          <w:rFonts w:cs="v4.2.0"/>
          <w:snapToGrid w:val="0"/>
        </w:rPr>
      </w:pPr>
      <w:r w:rsidRPr="00324C08">
        <w:rPr>
          <w:rFonts w:cs="v4.2.0"/>
          <w:b/>
          <w:bCs/>
        </w:rPr>
        <w:t xml:space="preserve">Rated output power: </w:t>
      </w:r>
      <w:r w:rsidRPr="00324C08">
        <w:rPr>
          <w:rFonts w:cs="v4.2.0"/>
          <w:snapToGrid w:val="0"/>
        </w:rPr>
        <w:t>mean power level per carrier that the manufacturer has declared to be available at the antenna connector.</w:t>
      </w:r>
    </w:p>
    <w:p w14:paraId="1B10AC49" w14:textId="77777777" w:rsidR="008A33B5" w:rsidRPr="00324C08" w:rsidRDefault="002676AC" w:rsidP="002676AC">
      <w:pPr>
        <w:rPr>
          <w:rFonts w:cs="v4.2.0"/>
          <w:snapToGrid w:val="0"/>
        </w:rPr>
      </w:pPr>
      <w:r w:rsidRPr="00324C08">
        <w:rPr>
          <w:rFonts w:cs="v4.2.0"/>
          <w:b/>
          <w:bCs/>
        </w:rPr>
        <w:t xml:space="preserve">Rated total output power: </w:t>
      </w:r>
      <w:r w:rsidRPr="00324C08">
        <w:rPr>
          <w:rFonts w:cs="v4.2.0"/>
          <w:snapToGrid w:val="0"/>
        </w:rPr>
        <w:t>mean power level that the manufacturer has declared to be available at the antenna connector.</w:t>
      </w:r>
    </w:p>
    <w:p w14:paraId="69AE3533" w14:textId="77777777" w:rsidR="008A33B5" w:rsidRPr="00324C08" w:rsidRDefault="008A33B5">
      <w:pPr>
        <w:rPr>
          <w:rFonts w:cs="v4.2.0"/>
          <w:b/>
        </w:rPr>
      </w:pPr>
      <w:r w:rsidRPr="00324C08">
        <w:rPr>
          <w:rFonts w:cs="v4.2.0"/>
          <w:b/>
          <w:bCs/>
        </w:rPr>
        <w:t xml:space="preserve">Maximum output power: </w:t>
      </w:r>
      <w:r w:rsidRPr="00324C08">
        <w:rPr>
          <w:rFonts w:cs="v4.2.0"/>
          <w:snapToGrid w:val="0"/>
        </w:rPr>
        <w:t>mean power level per carrier of the base station measured at the antenna connector in a specified reference condition.</w:t>
      </w:r>
    </w:p>
    <w:p w14:paraId="5B3BC6B5" w14:textId="77777777" w:rsidR="00E21034" w:rsidRPr="00324C08" w:rsidRDefault="00E21034" w:rsidP="00E21034">
      <w:r w:rsidRPr="00324C08">
        <w:rPr>
          <w:b/>
          <w:bCs/>
        </w:rPr>
        <w:t xml:space="preserve">MIMO mode: </w:t>
      </w:r>
      <w:r w:rsidRPr="00324C08">
        <w:t>downlink MIMO configuration with two transmit antennas.</w:t>
      </w:r>
    </w:p>
    <w:p w14:paraId="1F42FE26" w14:textId="77777777" w:rsidR="00E21034" w:rsidRPr="00324C08" w:rsidRDefault="00E21034" w:rsidP="00E21034">
      <w:r w:rsidRPr="00324C08">
        <w:rPr>
          <w:b/>
          <w:bCs/>
        </w:rPr>
        <w:t xml:space="preserve">MIMO mode with four transmit antennas: </w:t>
      </w:r>
      <w:r w:rsidRPr="00324C08">
        <w:t>downlink MIMO configuration with four transmit antennas.</w:t>
      </w:r>
    </w:p>
    <w:p w14:paraId="681CBCF6" w14:textId="77777777" w:rsidR="008A33B5" w:rsidRPr="00324C08" w:rsidRDefault="008A33B5" w:rsidP="00E21034">
      <w:pPr>
        <w:rPr>
          <w:rFonts w:cs="v4.2.0"/>
        </w:rPr>
      </w:pPr>
      <w:r w:rsidRPr="00324C08">
        <w:rPr>
          <w:rFonts w:cs="v4.2.0"/>
          <w:b/>
          <w:bCs/>
        </w:rPr>
        <w:t xml:space="preserve">Power control dynamic range: </w:t>
      </w:r>
      <w:r w:rsidRPr="00324C08">
        <w:rPr>
          <w:rFonts w:cs="v4.2.0"/>
        </w:rPr>
        <w:t xml:space="preserve">difference between the maximum and the minimum </w:t>
      </w:r>
      <w:r w:rsidRPr="00324C08">
        <w:t>code domain</w:t>
      </w:r>
      <w:r w:rsidRPr="00324C08">
        <w:rPr>
          <w:rFonts w:cs="v4.2.0"/>
        </w:rPr>
        <w:t xml:space="preserve"> power of a code channel for a specified reference condition.</w:t>
      </w:r>
    </w:p>
    <w:p w14:paraId="318A1C4F" w14:textId="77777777" w:rsidR="008A33B5" w:rsidRPr="00324C08" w:rsidRDefault="008A33B5">
      <w:pPr>
        <w:rPr>
          <w:rFonts w:cs="v4.2.0"/>
        </w:rPr>
      </w:pPr>
      <w:r w:rsidRPr="00324C08">
        <w:rPr>
          <w:rFonts w:cs="v4.2.0"/>
          <w:b/>
          <w:bCs/>
        </w:rPr>
        <w:t xml:space="preserve">Total power dynamic range: </w:t>
      </w:r>
      <w:r w:rsidRPr="00324C08">
        <w:rPr>
          <w:rFonts w:cs="v4.2.0"/>
        </w:rPr>
        <w:t>difference between the maximum and the minimum total power for a specified reference condition.</w:t>
      </w:r>
    </w:p>
    <w:p w14:paraId="1A6CCE9B" w14:textId="77777777" w:rsidR="00044FD5" w:rsidRPr="00324C08" w:rsidRDefault="008A33B5" w:rsidP="00044FD5">
      <w:pPr>
        <w:rPr>
          <w:noProof/>
        </w:rPr>
      </w:pPr>
      <w:r w:rsidRPr="00324C08">
        <w:rPr>
          <w:b/>
          <w:noProof/>
        </w:rPr>
        <w:lastRenderedPageBreak/>
        <w:t>Secondary serving HS-DSCH cell(s)</w:t>
      </w:r>
      <w:r w:rsidRPr="00324C08">
        <w:rPr>
          <w:noProof/>
        </w:rPr>
        <w:t>: set of cells where the UE is configured to simultaneously monitor an HS-SCCH set and receive the HS-DSCH if it is scheduled in that cell.</w:t>
      </w:r>
    </w:p>
    <w:p w14:paraId="5B3EC3DC" w14:textId="77777777" w:rsidR="008A33B5" w:rsidRPr="00324C08" w:rsidRDefault="00044FD5" w:rsidP="00044FD5">
      <w:pPr>
        <w:pStyle w:val="NO"/>
        <w:rPr>
          <w:rFonts w:cs="v4.2.0"/>
        </w:rPr>
      </w:pPr>
      <w:r w:rsidRPr="00324C08">
        <w:rPr>
          <w:noProof/>
        </w:rPr>
        <w:t>NOTE:</w:t>
      </w:r>
      <w:r w:rsidRPr="00324C08">
        <w:rPr>
          <w:noProof/>
        </w:rPr>
        <w:tab/>
      </w:r>
      <w:r w:rsidR="008A33B5" w:rsidRPr="00324C08">
        <w:rPr>
          <w:noProof/>
        </w:rPr>
        <w:t xml:space="preserve">There can be up to </w:t>
      </w:r>
      <w:r w:rsidR="0014778C" w:rsidRPr="00324C08">
        <w:rPr>
          <w:noProof/>
        </w:rPr>
        <w:t>7</w:t>
      </w:r>
      <w:r w:rsidR="008A33B5" w:rsidRPr="00324C08">
        <w:rPr>
          <w:noProof/>
        </w:rPr>
        <w:t xml:space="preserve"> secondary serving HS-DSCH cells</w:t>
      </w:r>
      <w:r w:rsidRPr="00324C08">
        <w:rPr>
          <w:noProof/>
        </w:rPr>
        <w:t>, in addition to the serving HS-DSCH cell</w:t>
      </w:r>
      <w:r w:rsidR="008A33B5" w:rsidRPr="00324C08">
        <w:rPr>
          <w:noProof/>
        </w:rPr>
        <w:t>.</w:t>
      </w:r>
    </w:p>
    <w:p w14:paraId="11ECA791" w14:textId="77777777" w:rsidR="00044FD5" w:rsidRPr="00324C08" w:rsidRDefault="008A33B5" w:rsidP="00044FD5">
      <w:pPr>
        <w:keepNext/>
      </w:pPr>
      <w:r w:rsidRPr="00324C08">
        <w:rPr>
          <w:b/>
        </w:rPr>
        <w:t>1</w:t>
      </w:r>
      <w:r w:rsidRPr="00324C08">
        <w:rPr>
          <w:b/>
          <w:vertAlign w:val="superscript"/>
        </w:rPr>
        <w:t>st</w:t>
      </w:r>
      <w:r w:rsidRPr="00324C08">
        <w:rPr>
          <w:b/>
        </w:rPr>
        <w:t xml:space="preserve"> secondary serving HS-DSCH cell:</w:t>
      </w:r>
      <w:r w:rsidRPr="00324C08">
        <w:t xml:space="preserve"> </w:t>
      </w:r>
      <w:r w:rsidR="00044FD5" w:rsidRPr="00324C08">
        <w:t>first secondary serving HS-DSCH cell.</w:t>
      </w:r>
    </w:p>
    <w:p w14:paraId="3EE51495" w14:textId="77777777" w:rsidR="008A33B5" w:rsidRPr="00324C08" w:rsidRDefault="00044FD5" w:rsidP="00044FD5">
      <w:pPr>
        <w:pStyle w:val="NO"/>
      </w:pPr>
      <w:r w:rsidRPr="00324C08">
        <w:t>NOTE:</w:t>
      </w:r>
      <w:r w:rsidRPr="00324C08">
        <w:tab/>
      </w:r>
      <w:r w:rsidR="008A33B5" w:rsidRPr="00324C08">
        <w:t>If the UE is configured with two uplink frequencies, the 1</w:t>
      </w:r>
      <w:r w:rsidR="008A33B5" w:rsidRPr="00324C08">
        <w:rPr>
          <w:vertAlign w:val="superscript"/>
        </w:rPr>
        <w:t>st</w:t>
      </w:r>
      <w:r w:rsidR="008A33B5" w:rsidRPr="00324C08">
        <w:t xml:space="preserve"> secondary serving HS-DSCH cell is the secondary serving HS-DSCH cell that is associated with the secondary uplink frequency.  If the UE is configured with a single uplink frequency, the 1</w:t>
      </w:r>
      <w:r w:rsidR="008A33B5" w:rsidRPr="00324C08">
        <w:rPr>
          <w:vertAlign w:val="superscript"/>
        </w:rPr>
        <w:t>st</w:t>
      </w:r>
      <w:r w:rsidR="008A33B5" w:rsidRPr="00324C08">
        <w:t xml:space="preserve"> secondary serving HS-DSCH cell is a secondary serving HS-DSCH cell whose index is indicated by higher layers.</w:t>
      </w:r>
    </w:p>
    <w:p w14:paraId="755366BA" w14:textId="77777777" w:rsidR="00044FD5" w:rsidRPr="00324C08" w:rsidRDefault="00044FD5" w:rsidP="00044FD5"/>
    <w:p w14:paraId="1B98DC2B" w14:textId="77777777" w:rsidR="00044FD5" w:rsidRPr="00324C08" w:rsidRDefault="00044FD5" w:rsidP="00044FD5">
      <w:r w:rsidRPr="00324C08">
        <w:rPr>
          <w:b/>
        </w:rPr>
        <w:t>Channel bandwidth:</w:t>
      </w:r>
      <w:r w:rsidRPr="00324C08">
        <w:t xml:space="preserve"> RF bandwidth supporting a single UTRA RF carrier.</w:t>
      </w:r>
    </w:p>
    <w:p w14:paraId="524314FE" w14:textId="77777777" w:rsidR="00044FD5" w:rsidRPr="00324C08" w:rsidRDefault="00044FD5" w:rsidP="00044FD5">
      <w:pPr>
        <w:pStyle w:val="NO"/>
      </w:pPr>
      <w:r w:rsidRPr="00324C08">
        <w:t>NOTE:</w:t>
      </w:r>
      <w:r w:rsidRPr="00324C08">
        <w:tab/>
        <w:t>the channel bandwidth is measured in MHz and is used as a reference for transmitter and receiver RF requirements.</w:t>
      </w:r>
    </w:p>
    <w:p w14:paraId="72893707" w14:textId="77777777" w:rsidR="00044FD5" w:rsidRPr="00324C08" w:rsidRDefault="00044FD5" w:rsidP="00044FD5">
      <w:r w:rsidRPr="00324C08">
        <w:rPr>
          <w:b/>
        </w:rPr>
        <w:t>Channel edge:</w:t>
      </w:r>
      <w:r w:rsidRPr="00324C08">
        <w:t xml:space="preserve"> lowest or highest frequency of the UTRA carrier, separated by the channel bandwidth.</w:t>
      </w:r>
    </w:p>
    <w:p w14:paraId="1510F0D2" w14:textId="77777777" w:rsidR="00D17EFE" w:rsidRPr="00324C08" w:rsidRDefault="008A33B5" w:rsidP="00D17EFE">
      <w:pPr>
        <w:rPr>
          <w:rFonts w:eastAsia="SimSun"/>
          <w:lang w:eastAsia="zh-CN"/>
        </w:rPr>
      </w:pPr>
      <w:r w:rsidRPr="00324C08">
        <w:rPr>
          <w:b/>
          <w:bCs/>
        </w:rPr>
        <w:t>B</w:t>
      </w:r>
      <w:r w:rsidR="00D17EFE" w:rsidRPr="00324C08">
        <w:rPr>
          <w:b/>
          <w:bCs/>
        </w:rPr>
        <w:t xml:space="preserve">ase </w:t>
      </w:r>
      <w:r w:rsidR="002676AC" w:rsidRPr="00324C08">
        <w:rPr>
          <w:b/>
          <w:bCs/>
        </w:rPr>
        <w:t>S</w:t>
      </w:r>
      <w:r w:rsidR="00D17EFE" w:rsidRPr="00324C08">
        <w:rPr>
          <w:b/>
          <w:bCs/>
        </w:rPr>
        <w:t>tation</w:t>
      </w:r>
      <w:r w:rsidRPr="00324C08">
        <w:rPr>
          <w:b/>
          <w:bCs/>
        </w:rPr>
        <w:t xml:space="preserve"> RF </w:t>
      </w:r>
      <w:r w:rsidR="00D17EFE" w:rsidRPr="00324C08">
        <w:rPr>
          <w:b/>
          <w:bCs/>
        </w:rPr>
        <w:t>B</w:t>
      </w:r>
      <w:r w:rsidRPr="00324C08">
        <w:rPr>
          <w:b/>
          <w:bCs/>
        </w:rPr>
        <w:t>andwidth:</w:t>
      </w:r>
      <w:r w:rsidRPr="00324C08">
        <w:t xml:space="preserve"> bandwidth in which a </w:t>
      </w:r>
      <w:r w:rsidR="00D17EFE" w:rsidRPr="00324C08">
        <w:t>b</w:t>
      </w:r>
      <w:r w:rsidRPr="00324C08">
        <w:t xml:space="preserve">ase </w:t>
      </w:r>
      <w:r w:rsidR="00D17EFE" w:rsidRPr="00324C08">
        <w:t>s</w:t>
      </w:r>
      <w:r w:rsidRPr="00324C08">
        <w:t>tation transmits and</w:t>
      </w:r>
      <w:r w:rsidR="009B529D" w:rsidRPr="00324C08">
        <w:t>/or</w:t>
      </w:r>
      <w:r w:rsidRPr="00324C08">
        <w:t xml:space="preserve"> receives </w:t>
      </w:r>
      <w:r w:rsidR="005C23C8" w:rsidRPr="00324C08">
        <w:t xml:space="preserve">single or </w:t>
      </w:r>
      <w:r w:rsidRPr="00324C08">
        <w:t>multiple carriers simultaneously</w:t>
      </w:r>
      <w:r w:rsidR="002676AC" w:rsidRPr="00324C08">
        <w:t xml:space="preserve"> </w:t>
      </w:r>
      <w:r w:rsidR="002676AC" w:rsidRPr="00324C08">
        <w:rPr>
          <w:rFonts w:eastAsia="SimSun" w:hint="eastAsia"/>
          <w:lang w:eastAsia="zh-CN"/>
        </w:rPr>
        <w:t xml:space="preserve">within </w:t>
      </w:r>
      <w:r w:rsidR="002676AC" w:rsidRPr="00324C08">
        <w:rPr>
          <w:rFonts w:eastAsia="SimSun"/>
          <w:lang w:eastAsia="zh-CN"/>
        </w:rPr>
        <w:t>each supported operating</w:t>
      </w:r>
      <w:r w:rsidR="002676AC" w:rsidRPr="00324C08">
        <w:rPr>
          <w:rFonts w:eastAsia="SimSun" w:hint="eastAsia"/>
          <w:lang w:eastAsia="zh-CN"/>
        </w:rPr>
        <w:t xml:space="preserve"> band</w:t>
      </w:r>
      <w:r w:rsidR="002676AC" w:rsidRPr="00324C08">
        <w:rPr>
          <w:rFonts w:eastAsia="SimSun"/>
          <w:lang w:eastAsia="zh-CN"/>
        </w:rPr>
        <w:t>.</w:t>
      </w:r>
    </w:p>
    <w:p w14:paraId="45F363B5" w14:textId="77777777" w:rsidR="002676AC" w:rsidRPr="00324C08" w:rsidRDefault="00D17EFE" w:rsidP="00D17EFE">
      <w:pPr>
        <w:pStyle w:val="NO"/>
        <w:rPr>
          <w:b/>
        </w:rPr>
      </w:pPr>
      <w:r w:rsidRPr="00324C08">
        <w:rPr>
          <w:rFonts w:eastAsia="SimSun"/>
          <w:lang w:eastAsia="zh-CN"/>
        </w:rPr>
        <w:t>NOTE:</w:t>
      </w:r>
      <w:r w:rsidRPr="00324C08">
        <w:rPr>
          <w:rFonts w:eastAsia="SimSun"/>
          <w:lang w:eastAsia="zh-CN"/>
        </w:rPr>
        <w:tab/>
        <w:t>in single carrier operation the channel bandwidth is equal to Base Station RF Bandwidth.</w:t>
      </w:r>
    </w:p>
    <w:p w14:paraId="2544F22B" w14:textId="77777777" w:rsidR="002676AC" w:rsidRPr="00324C08" w:rsidRDefault="002676AC" w:rsidP="002676AC">
      <w:pPr>
        <w:tabs>
          <w:tab w:val="left" w:pos="2448"/>
          <w:tab w:val="left" w:pos="9468"/>
        </w:tabs>
        <w:rPr>
          <w:lang w:eastAsia="zh-CN"/>
        </w:rPr>
      </w:pPr>
      <w:r w:rsidRPr="00324C08">
        <w:rPr>
          <w:b/>
          <w:bCs/>
          <w:lang w:eastAsia="zh-CN"/>
        </w:rPr>
        <w:t>Maximum B</w:t>
      </w:r>
      <w:r w:rsidR="00D17EFE" w:rsidRPr="00324C08">
        <w:rPr>
          <w:b/>
          <w:bCs/>
          <w:lang w:eastAsia="zh-CN"/>
        </w:rPr>
        <w:t xml:space="preserve">ase </w:t>
      </w:r>
      <w:r w:rsidRPr="00324C08">
        <w:rPr>
          <w:b/>
          <w:bCs/>
          <w:lang w:eastAsia="zh-CN"/>
        </w:rPr>
        <w:t>S</w:t>
      </w:r>
      <w:r w:rsidR="00D17EFE" w:rsidRPr="00324C08">
        <w:rPr>
          <w:b/>
          <w:bCs/>
          <w:lang w:eastAsia="zh-CN"/>
        </w:rPr>
        <w:t>tation</w:t>
      </w:r>
      <w:r w:rsidRPr="00324C08">
        <w:rPr>
          <w:b/>
          <w:bCs/>
          <w:lang w:eastAsia="zh-CN"/>
        </w:rPr>
        <w:t xml:space="preserve"> RF</w:t>
      </w:r>
      <w:r w:rsidRPr="00324C08">
        <w:rPr>
          <w:b/>
          <w:bCs/>
        </w:rPr>
        <w:t xml:space="preserve"> </w:t>
      </w:r>
      <w:r w:rsidR="00D17EFE" w:rsidRPr="00324C08">
        <w:rPr>
          <w:b/>
          <w:bCs/>
        </w:rPr>
        <w:t>B</w:t>
      </w:r>
      <w:r w:rsidRPr="00324C08">
        <w:rPr>
          <w:b/>
          <w:bCs/>
        </w:rPr>
        <w:t>andwidth:</w:t>
      </w:r>
      <w:r w:rsidRPr="00324C08">
        <w:rPr>
          <w:lang w:eastAsia="zh-CN"/>
        </w:rPr>
        <w:t xml:space="preserve"> </w:t>
      </w:r>
      <w:r w:rsidRPr="00324C08">
        <w:t xml:space="preserve">maximum </w:t>
      </w:r>
      <w:r w:rsidR="00D17EFE" w:rsidRPr="00324C08">
        <w:t xml:space="preserve">Base Station </w:t>
      </w:r>
      <w:r w:rsidRPr="00324C08">
        <w:t xml:space="preserve">RF </w:t>
      </w:r>
      <w:r w:rsidR="00D17EFE" w:rsidRPr="00324C08">
        <w:t>B</w:t>
      </w:r>
      <w:r w:rsidRPr="00324C08">
        <w:t>andwidth supported by a BS within each supported operating band.</w:t>
      </w:r>
    </w:p>
    <w:p w14:paraId="610B262C" w14:textId="77777777" w:rsidR="002676AC" w:rsidRPr="00324C08" w:rsidRDefault="002676AC" w:rsidP="002676AC">
      <w:pPr>
        <w:widowControl w:val="0"/>
        <w:spacing w:after="240"/>
        <w:rPr>
          <w:rFonts w:cs="v5.0.0"/>
          <w:bCs/>
          <w:lang w:val="en-US" w:eastAsia="zh-CN"/>
        </w:rPr>
      </w:pPr>
      <w:r w:rsidRPr="00324C08">
        <w:rPr>
          <w:b/>
          <w:bCs/>
          <w:lang w:eastAsia="zh-CN"/>
        </w:rPr>
        <w:t xml:space="preserve">Maximum </w:t>
      </w:r>
      <w:r w:rsidR="00D17EFE" w:rsidRPr="00324C08">
        <w:rPr>
          <w:b/>
          <w:bCs/>
          <w:lang w:eastAsia="zh-CN"/>
        </w:rPr>
        <w:t>R</w:t>
      </w:r>
      <w:r w:rsidRPr="00324C08">
        <w:rPr>
          <w:b/>
          <w:bCs/>
        </w:rPr>
        <w:t xml:space="preserve">adio </w:t>
      </w:r>
      <w:r w:rsidR="00D17EFE" w:rsidRPr="00324C08">
        <w:rPr>
          <w:b/>
          <w:bCs/>
        </w:rPr>
        <w:t>B</w:t>
      </w:r>
      <w:r w:rsidRPr="00324C08">
        <w:rPr>
          <w:b/>
          <w:bCs/>
        </w:rPr>
        <w:t>andwidth:</w:t>
      </w:r>
      <w:r w:rsidRPr="00324C08">
        <w:rPr>
          <w:lang w:val="en-US" w:eastAsia="zh-CN"/>
        </w:rPr>
        <w:t xml:space="preserve"> </w:t>
      </w:r>
      <w:r w:rsidR="00D17EFE" w:rsidRPr="00324C08">
        <w:rPr>
          <w:bCs/>
        </w:rPr>
        <w:t>m</w:t>
      </w:r>
      <w:r w:rsidRPr="00324C08">
        <w:rPr>
          <w:bCs/>
        </w:rPr>
        <w:t>aximum frequency difference between the upper edge of the highest used carrier and the lower edge of the lowest used carrier.</w:t>
      </w:r>
    </w:p>
    <w:p w14:paraId="03C45BED" w14:textId="77777777" w:rsidR="008A33B5" w:rsidRPr="00324C08" w:rsidRDefault="002676AC" w:rsidP="002676AC">
      <w:pPr>
        <w:widowControl w:val="0"/>
        <w:spacing w:after="240"/>
        <w:rPr>
          <w:rFonts w:cs="v5.0.0"/>
          <w:bCs/>
          <w:lang w:eastAsia="zh-CN"/>
        </w:rPr>
      </w:pPr>
      <w:r w:rsidRPr="00324C08">
        <w:rPr>
          <w:b/>
        </w:rPr>
        <w:t>B</w:t>
      </w:r>
      <w:r w:rsidR="00D17EFE" w:rsidRPr="00324C08">
        <w:rPr>
          <w:b/>
        </w:rPr>
        <w:t xml:space="preserve">ase </w:t>
      </w:r>
      <w:r w:rsidRPr="00324C08">
        <w:rPr>
          <w:b/>
        </w:rPr>
        <w:t>S</w:t>
      </w:r>
      <w:r w:rsidR="00D17EFE" w:rsidRPr="00324C08">
        <w:rPr>
          <w:b/>
        </w:rPr>
        <w:t>tation</w:t>
      </w:r>
      <w:r w:rsidRPr="00324C08">
        <w:rPr>
          <w:b/>
        </w:rPr>
        <w:t xml:space="preserve"> RF </w:t>
      </w:r>
      <w:r w:rsidR="00D17EFE" w:rsidRPr="00324C08">
        <w:rPr>
          <w:b/>
        </w:rPr>
        <w:t>B</w:t>
      </w:r>
      <w:r w:rsidRPr="00324C08">
        <w:rPr>
          <w:b/>
        </w:rPr>
        <w:t xml:space="preserve">andwidth edge: </w:t>
      </w:r>
      <w:r w:rsidRPr="00324C08">
        <w:t xml:space="preserve">frequency of one of the edges of the Base Station RF </w:t>
      </w:r>
      <w:r w:rsidR="00D17EFE" w:rsidRPr="00324C08">
        <w:t>B</w:t>
      </w:r>
      <w:r w:rsidRPr="00324C08">
        <w:t>andwidth</w:t>
      </w:r>
      <w:r w:rsidRPr="00324C08">
        <w:rPr>
          <w:lang w:eastAsia="zh-CN"/>
        </w:rPr>
        <w:t>.</w:t>
      </w:r>
    </w:p>
    <w:p w14:paraId="1F0742D4" w14:textId="77777777" w:rsidR="008A33B5" w:rsidRPr="00324C08" w:rsidRDefault="008A33B5">
      <w:r w:rsidRPr="00324C08">
        <w:rPr>
          <w:b/>
        </w:rPr>
        <w:t>Contiguous spectrum:</w:t>
      </w:r>
      <w:r w:rsidRPr="00324C08">
        <w:t xml:space="preserve"> </w:t>
      </w:r>
      <w:r w:rsidR="00D17EFE" w:rsidRPr="00324C08">
        <w:t>s</w:t>
      </w:r>
      <w:r w:rsidRPr="00324C08">
        <w:t>pectrum consisting of a contiguous block of spectrum with no sub-block gap</w:t>
      </w:r>
      <w:r w:rsidR="002676AC" w:rsidRPr="00324C08">
        <w:t>(</w:t>
      </w:r>
      <w:r w:rsidRPr="00324C08">
        <w:t>s</w:t>
      </w:r>
      <w:r w:rsidR="002676AC" w:rsidRPr="00324C08">
        <w:t>)</w:t>
      </w:r>
      <w:r w:rsidRPr="00324C08">
        <w:t>.</w:t>
      </w:r>
    </w:p>
    <w:p w14:paraId="749B8D8A" w14:textId="77777777" w:rsidR="008A33B5" w:rsidRPr="00324C08" w:rsidRDefault="008A33B5">
      <w:r w:rsidRPr="00324C08">
        <w:rPr>
          <w:b/>
        </w:rPr>
        <w:t>Non-contiguous spectrum:</w:t>
      </w:r>
      <w:r w:rsidRPr="00324C08">
        <w:t xml:space="preserve"> </w:t>
      </w:r>
      <w:r w:rsidR="00D17EFE" w:rsidRPr="00324C08">
        <w:t>s</w:t>
      </w:r>
      <w:r w:rsidRPr="00324C08">
        <w:t>pectrum consisting of two or more sub-blocks separated by sub-block gap(s).</w:t>
      </w:r>
    </w:p>
    <w:p w14:paraId="0E91CEC3" w14:textId="77777777" w:rsidR="00D17EFE" w:rsidRPr="00324C08" w:rsidRDefault="008A33B5">
      <w:pPr>
        <w:rPr>
          <w:lang w:val="en-US"/>
        </w:rPr>
      </w:pPr>
      <w:r w:rsidRPr="00324C08">
        <w:rPr>
          <w:b/>
          <w:lang w:val="en-US"/>
        </w:rPr>
        <w:t>Sub-block:</w:t>
      </w:r>
      <w:r w:rsidRPr="00324C08">
        <w:rPr>
          <w:lang w:val="en-US"/>
        </w:rPr>
        <w:t xml:space="preserve"> one contiguous allocated block of spectrum for use by the same </w:t>
      </w:r>
      <w:r w:rsidR="00D17EFE" w:rsidRPr="00324C08">
        <w:rPr>
          <w:lang w:val="en-US"/>
        </w:rPr>
        <w:t>b</w:t>
      </w:r>
      <w:r w:rsidRPr="00324C08">
        <w:rPr>
          <w:lang w:val="en-US"/>
        </w:rPr>
        <w:t xml:space="preserve">ase </w:t>
      </w:r>
      <w:r w:rsidR="00D17EFE" w:rsidRPr="00324C08">
        <w:rPr>
          <w:lang w:val="en-US"/>
        </w:rPr>
        <w:t>s</w:t>
      </w:r>
      <w:r w:rsidRPr="00324C08">
        <w:rPr>
          <w:lang w:val="en-US"/>
        </w:rPr>
        <w:t>tation.</w:t>
      </w:r>
    </w:p>
    <w:p w14:paraId="0AB5CA69" w14:textId="77777777" w:rsidR="008A33B5" w:rsidRPr="00324C08" w:rsidRDefault="00D17EFE" w:rsidP="00D17EFE">
      <w:pPr>
        <w:pStyle w:val="NO"/>
        <w:rPr>
          <w:lang w:val="en-US"/>
        </w:rPr>
      </w:pPr>
      <w:r w:rsidRPr="00324C08">
        <w:rPr>
          <w:lang w:val="en-US"/>
        </w:rPr>
        <w:t>NOTE:</w:t>
      </w:r>
      <w:r w:rsidRPr="00324C08">
        <w:rPr>
          <w:lang w:val="en-US"/>
        </w:rPr>
        <w:tab/>
      </w:r>
      <w:r w:rsidR="008A33B5" w:rsidRPr="00324C08">
        <w:rPr>
          <w:lang w:val="en-US"/>
        </w:rPr>
        <w:t xml:space="preserve">There may be multiple instances of sub-blocks within an </w:t>
      </w:r>
      <w:r w:rsidRPr="00324C08">
        <w:rPr>
          <w:lang w:val="en-US"/>
        </w:rPr>
        <w:t xml:space="preserve">Base Station </w:t>
      </w:r>
      <w:r w:rsidR="008A33B5" w:rsidRPr="00324C08">
        <w:rPr>
          <w:lang w:val="en-US"/>
        </w:rPr>
        <w:t xml:space="preserve">RF </w:t>
      </w:r>
      <w:r w:rsidRPr="00324C08">
        <w:rPr>
          <w:lang w:val="en-US"/>
        </w:rPr>
        <w:t>B</w:t>
      </w:r>
      <w:r w:rsidR="008A33B5" w:rsidRPr="00324C08">
        <w:rPr>
          <w:lang w:val="en-US"/>
        </w:rPr>
        <w:t>andwidth.</w:t>
      </w:r>
    </w:p>
    <w:p w14:paraId="7B22E121" w14:textId="77777777" w:rsidR="008A33B5" w:rsidRPr="00324C08" w:rsidRDefault="008A33B5">
      <w:r w:rsidRPr="00324C08">
        <w:rPr>
          <w:b/>
        </w:rPr>
        <w:t xml:space="preserve">Sub-block bandwidth: </w:t>
      </w:r>
      <w:r w:rsidRPr="00324C08">
        <w:t>bandwidth of one sub-block.</w:t>
      </w:r>
    </w:p>
    <w:p w14:paraId="042397AB" w14:textId="77777777" w:rsidR="002676AC" w:rsidRPr="00324C08" w:rsidRDefault="008A33B5" w:rsidP="002676AC">
      <w:r w:rsidRPr="00324C08">
        <w:rPr>
          <w:b/>
        </w:rPr>
        <w:t xml:space="preserve">Sub-block gap: </w:t>
      </w:r>
      <w:r w:rsidRPr="00324C08">
        <w:t xml:space="preserve">frequency gap between two consecutive sub-blocks within a </w:t>
      </w:r>
      <w:r w:rsidR="00D17EFE" w:rsidRPr="00324C08">
        <w:t xml:space="preserve">Base Station </w:t>
      </w:r>
      <w:r w:rsidRPr="00324C08">
        <w:t xml:space="preserve">RF </w:t>
      </w:r>
      <w:r w:rsidR="00D17EFE" w:rsidRPr="00324C08">
        <w:t>B</w:t>
      </w:r>
      <w:r w:rsidRPr="00324C08">
        <w:t>andwidth, where the RF requirements in the gap are based on co-existence for un-coordinated operation.</w:t>
      </w:r>
    </w:p>
    <w:p w14:paraId="647E2527" w14:textId="77777777" w:rsidR="00D17EFE" w:rsidRPr="00324C08" w:rsidRDefault="008A33B5" w:rsidP="00D17EFE">
      <w:r w:rsidRPr="00324C08">
        <w:rPr>
          <w:b/>
        </w:rPr>
        <w:t xml:space="preserve">Lower </w:t>
      </w:r>
      <w:r w:rsidRPr="00324C08">
        <w:rPr>
          <w:rFonts w:hint="eastAsia"/>
          <w:b/>
          <w:lang w:eastAsia="zh-CN"/>
        </w:rPr>
        <w:t>sub-block</w:t>
      </w:r>
      <w:r w:rsidRPr="00324C08">
        <w:rPr>
          <w:b/>
        </w:rPr>
        <w:t xml:space="preserve"> edge: </w:t>
      </w:r>
      <w:r w:rsidRPr="00324C08">
        <w:t xml:space="preserve">frequency at the lower edge of </w:t>
      </w:r>
      <w:r w:rsidRPr="00324C08">
        <w:rPr>
          <w:rFonts w:hint="eastAsia"/>
          <w:lang w:eastAsia="zh-CN"/>
        </w:rPr>
        <w:t>one</w:t>
      </w:r>
      <w:r w:rsidRPr="00324C08">
        <w:t xml:space="preserve"> </w:t>
      </w:r>
      <w:r w:rsidRPr="00324C08">
        <w:rPr>
          <w:rFonts w:hint="eastAsia"/>
          <w:lang w:eastAsia="zh-CN"/>
        </w:rPr>
        <w:t>sub-block</w:t>
      </w:r>
      <w:r w:rsidRPr="00324C08">
        <w:t>.</w:t>
      </w:r>
    </w:p>
    <w:p w14:paraId="5664458C" w14:textId="77777777" w:rsidR="008A33B5" w:rsidRPr="00324C08" w:rsidRDefault="00D17EFE" w:rsidP="00D17EFE">
      <w:pPr>
        <w:pStyle w:val="NO"/>
        <w:rPr>
          <w:lang w:eastAsia="zh-CN"/>
        </w:rPr>
      </w:pPr>
      <w:r w:rsidRPr="00324C08">
        <w:t>NOTE:</w:t>
      </w:r>
      <w:r w:rsidRPr="00324C08">
        <w:tab/>
      </w:r>
      <w:r w:rsidR="008A33B5" w:rsidRPr="00324C08">
        <w:t>It is used as a frequency reference point for both transmitter and receiver requirements.</w:t>
      </w:r>
    </w:p>
    <w:p w14:paraId="5FCCF9C7" w14:textId="77777777" w:rsidR="003466DF" w:rsidRPr="00324C08" w:rsidRDefault="008A33B5" w:rsidP="003466DF">
      <w:r w:rsidRPr="00324C08">
        <w:rPr>
          <w:b/>
        </w:rPr>
        <w:t xml:space="preserve">Upper </w:t>
      </w:r>
      <w:r w:rsidRPr="00324C08">
        <w:rPr>
          <w:rFonts w:hint="eastAsia"/>
          <w:b/>
          <w:lang w:eastAsia="zh-CN"/>
        </w:rPr>
        <w:t>sub-block</w:t>
      </w:r>
      <w:r w:rsidRPr="00324C08">
        <w:rPr>
          <w:b/>
        </w:rPr>
        <w:t xml:space="preserve"> edge: </w:t>
      </w:r>
      <w:r w:rsidRPr="00324C08">
        <w:t xml:space="preserve">frequency at the higher edge of </w:t>
      </w:r>
      <w:r w:rsidRPr="00324C08">
        <w:rPr>
          <w:rFonts w:hint="eastAsia"/>
          <w:lang w:eastAsia="zh-CN"/>
        </w:rPr>
        <w:t>one</w:t>
      </w:r>
      <w:r w:rsidRPr="00324C08">
        <w:t xml:space="preserve"> </w:t>
      </w:r>
      <w:r w:rsidRPr="00324C08">
        <w:rPr>
          <w:rFonts w:hint="eastAsia"/>
          <w:lang w:eastAsia="zh-CN"/>
        </w:rPr>
        <w:t>sub-block</w:t>
      </w:r>
      <w:r w:rsidRPr="00324C08">
        <w:t>.</w:t>
      </w:r>
    </w:p>
    <w:p w14:paraId="5597330A" w14:textId="77777777" w:rsidR="008A33B5" w:rsidRPr="00324C08" w:rsidRDefault="003466DF" w:rsidP="003466DF">
      <w:pPr>
        <w:pStyle w:val="NO"/>
      </w:pPr>
      <w:r w:rsidRPr="00324C08">
        <w:t>NOTE:</w:t>
      </w:r>
      <w:r w:rsidRPr="00324C08">
        <w:tab/>
      </w:r>
      <w:r w:rsidR="008A33B5" w:rsidRPr="00324C08">
        <w:t>It is used as a frequency reference point for both transmitter and receiver requirements.</w:t>
      </w:r>
    </w:p>
    <w:p w14:paraId="248DE81E" w14:textId="77777777" w:rsidR="002676AC" w:rsidRPr="00324C08" w:rsidRDefault="002676AC" w:rsidP="002676AC">
      <w:pPr>
        <w:tabs>
          <w:tab w:val="left" w:pos="3765"/>
        </w:tabs>
        <w:rPr>
          <w:bCs/>
          <w:lang w:eastAsia="zh-CN"/>
        </w:rPr>
      </w:pPr>
      <w:r w:rsidRPr="00324C08">
        <w:rPr>
          <w:rFonts w:cs="v5.0.0"/>
          <w:b/>
          <w:lang w:eastAsia="zh-CN"/>
        </w:rPr>
        <w:t>Multi-band Base Station:</w:t>
      </w:r>
      <w:r w:rsidRPr="00324C08">
        <w:rPr>
          <w:lang w:val="en-US" w:eastAsia="zh-CN"/>
        </w:rPr>
        <w:t xml:space="preserve"> </w:t>
      </w:r>
      <w:r w:rsidR="003466DF" w:rsidRPr="00324C08">
        <w:rPr>
          <w:lang w:val="en-US" w:eastAsia="zh-CN"/>
        </w:rPr>
        <w:t>b</w:t>
      </w:r>
      <w:r w:rsidRPr="00324C08">
        <w:rPr>
          <w:lang w:val="en-US" w:eastAsia="zh-CN"/>
        </w:rPr>
        <w:t xml:space="preserve">ase </w:t>
      </w:r>
      <w:r w:rsidR="003466DF" w:rsidRPr="00324C08">
        <w:rPr>
          <w:lang w:val="en-US" w:eastAsia="zh-CN"/>
        </w:rPr>
        <w:t>s</w:t>
      </w:r>
      <w:r w:rsidRPr="00324C08">
        <w:rPr>
          <w:lang w:val="en-US" w:eastAsia="zh-CN"/>
        </w:rPr>
        <w:t xml:space="preserve">tation characterized by the ability of its transmitter and/or receiver to process two or more carriers in common active RF components simultaneously, where at least one carrier is configured at a different operating band </w:t>
      </w:r>
      <w:r w:rsidR="00520DE1" w:rsidRPr="00324C08">
        <w:rPr>
          <w:rFonts w:cs="v4.2.0"/>
        </w:rPr>
        <w:t>(which is not a sub-band or superseding-band of another supported operating band)</w:t>
      </w:r>
      <w:r w:rsidR="00520DE1" w:rsidRPr="00324C08">
        <w:rPr>
          <w:rFonts w:cs="v4.2.0" w:hint="eastAsia"/>
          <w:lang w:eastAsia="zh-CN"/>
        </w:rPr>
        <w:t xml:space="preserve"> </w:t>
      </w:r>
      <w:r w:rsidRPr="00324C08">
        <w:rPr>
          <w:lang w:val="en-US" w:eastAsia="zh-CN"/>
        </w:rPr>
        <w:t>than the other carrier(s).</w:t>
      </w:r>
    </w:p>
    <w:p w14:paraId="730E866F" w14:textId="77777777" w:rsidR="002676AC" w:rsidRPr="00324C08" w:rsidRDefault="002676AC" w:rsidP="002676AC">
      <w:pPr>
        <w:tabs>
          <w:tab w:val="left" w:pos="2448"/>
          <w:tab w:val="left" w:pos="9468"/>
        </w:tabs>
        <w:rPr>
          <w:rFonts w:cs="v4.2.0"/>
          <w:lang w:eastAsia="zh-CN"/>
        </w:rPr>
      </w:pPr>
      <w:r w:rsidRPr="00324C08">
        <w:rPr>
          <w:rFonts w:cs="v4.2.0"/>
          <w:b/>
        </w:rPr>
        <w:t xml:space="preserve">Multi-carrier transmission configuration: </w:t>
      </w:r>
      <w:r w:rsidRPr="00324C08">
        <w:rPr>
          <w:rFonts w:cs="v4.2.0"/>
        </w:rPr>
        <w:t xml:space="preserve">set of one or more contiguous </w:t>
      </w:r>
      <w:r w:rsidRPr="00324C08">
        <w:rPr>
          <w:rFonts w:cs="v4.2.0"/>
          <w:lang w:eastAsia="zh-CN"/>
        </w:rPr>
        <w:t xml:space="preserve">or non-contiguous </w:t>
      </w:r>
      <w:r w:rsidRPr="00324C08">
        <w:rPr>
          <w:rFonts w:cs="v4.2.0"/>
        </w:rPr>
        <w:t>carriers that a BS is able to transmit simultaneously according to the manufacturer’s specification.</w:t>
      </w:r>
    </w:p>
    <w:p w14:paraId="0F4851BB" w14:textId="77777777" w:rsidR="002676AC" w:rsidRPr="00324C08" w:rsidRDefault="002676AC" w:rsidP="002676AC">
      <w:r w:rsidRPr="00324C08">
        <w:rPr>
          <w:b/>
        </w:rPr>
        <w:t>Multi-band transmitter:</w:t>
      </w:r>
      <w:r w:rsidRPr="00324C08">
        <w:t xml:space="preserve"> </w:t>
      </w:r>
      <w:r w:rsidR="003466DF" w:rsidRPr="00324C08">
        <w:t>t</w:t>
      </w:r>
      <w:r w:rsidRPr="00324C08">
        <w:t>ransmitter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14:paraId="64741AB8" w14:textId="77777777" w:rsidR="002676AC" w:rsidRPr="00324C08" w:rsidRDefault="002676AC" w:rsidP="002676AC">
      <w:pPr>
        <w:tabs>
          <w:tab w:val="left" w:pos="2448"/>
          <w:tab w:val="left" w:pos="9468"/>
        </w:tabs>
        <w:rPr>
          <w:rFonts w:cs="v5.0.0"/>
          <w:bCs/>
        </w:rPr>
      </w:pPr>
      <w:r w:rsidRPr="00324C08">
        <w:rPr>
          <w:b/>
        </w:rPr>
        <w:lastRenderedPageBreak/>
        <w:t>Multi-band receiver:</w:t>
      </w:r>
      <w:r w:rsidRPr="00324C08">
        <w:t xml:space="preserve"> </w:t>
      </w:r>
      <w:r w:rsidR="003466DF" w:rsidRPr="00324C08">
        <w:t>r</w:t>
      </w:r>
      <w:r w:rsidRPr="00324C08">
        <w:t>eceiver characterized by the ability to process two or more carriers in common active RF components simultaneously, where at least one carrier is configured at a different operating band</w:t>
      </w:r>
      <w:r w:rsidR="00520DE1" w:rsidRPr="00324C08">
        <w:rPr>
          <w:rFonts w:hint="eastAsia"/>
          <w:lang w:eastAsia="zh-CN"/>
        </w:rPr>
        <w:t xml:space="preserve"> </w:t>
      </w:r>
      <w:r w:rsidR="00520DE1" w:rsidRPr="00324C08">
        <w:rPr>
          <w:rFonts w:cs="v4.2.0"/>
        </w:rPr>
        <w:t>(which is not a sub-band or superseding-band of another supported operating band)</w:t>
      </w:r>
      <w:r w:rsidRPr="00324C08">
        <w:t xml:space="preserve"> than the other carrier(s).</w:t>
      </w:r>
    </w:p>
    <w:p w14:paraId="5531EFFE" w14:textId="77777777" w:rsidR="00437DAE" w:rsidRPr="00324C08" w:rsidRDefault="00437DAE" w:rsidP="00437DAE">
      <w:pPr>
        <w:rPr>
          <w:b/>
          <w:lang w:eastAsia="zh-CN"/>
        </w:rPr>
      </w:pPr>
      <w:r w:rsidRPr="00324C08">
        <w:rPr>
          <w:b/>
          <w:bCs/>
        </w:rPr>
        <w:t>Inter-band gap</w:t>
      </w:r>
      <w:r w:rsidRPr="00324C08">
        <w:rPr>
          <w:rFonts w:cs="v5.0.0"/>
        </w:rPr>
        <w:t>: The frequency gap between two supported consecutive operating bands.</w:t>
      </w:r>
    </w:p>
    <w:p w14:paraId="77D0B35E" w14:textId="77777777" w:rsidR="002676AC" w:rsidRPr="00324C08" w:rsidRDefault="002676AC" w:rsidP="002676AC">
      <w:pPr>
        <w:rPr>
          <w:lang w:val="en-US"/>
        </w:rPr>
      </w:pPr>
      <w:r w:rsidRPr="00324C08">
        <w:rPr>
          <w:rFonts w:hint="eastAsia"/>
          <w:b/>
          <w:lang w:eastAsia="zh-CN"/>
        </w:rPr>
        <w:t>Inter</w:t>
      </w:r>
      <w:r w:rsidRPr="00324C08">
        <w:rPr>
          <w:b/>
          <w:lang w:eastAsia="zh-CN"/>
        </w:rPr>
        <w:t xml:space="preserve"> </w:t>
      </w:r>
      <w:r w:rsidRPr="00324C08">
        <w:rPr>
          <w:rFonts w:hint="eastAsia"/>
          <w:b/>
          <w:lang w:val="en-US" w:eastAsia="zh-CN"/>
        </w:rPr>
        <w:t xml:space="preserve">RF </w:t>
      </w:r>
      <w:r w:rsidR="003466DF" w:rsidRPr="00324C08">
        <w:rPr>
          <w:b/>
          <w:lang w:val="en-US" w:eastAsia="zh-CN"/>
        </w:rPr>
        <w:t>B</w:t>
      </w:r>
      <w:r w:rsidRPr="00324C08">
        <w:rPr>
          <w:rFonts w:hint="eastAsia"/>
          <w:b/>
          <w:lang w:val="en-US" w:eastAsia="zh-CN"/>
        </w:rPr>
        <w:t>andwidth</w:t>
      </w:r>
      <w:r w:rsidRPr="00324C08" w:rsidDel="00F570A7">
        <w:rPr>
          <w:b/>
          <w:lang w:val="en-US"/>
        </w:rPr>
        <w:t xml:space="preserve"> </w:t>
      </w:r>
      <w:r w:rsidRPr="00324C08">
        <w:rPr>
          <w:b/>
          <w:lang w:val="en-US"/>
        </w:rPr>
        <w:t xml:space="preserve">gap: </w:t>
      </w:r>
      <w:r w:rsidRPr="00324C08">
        <w:rPr>
          <w:lang w:val="en-US"/>
        </w:rPr>
        <w:t xml:space="preserve">frequency gap </w:t>
      </w:r>
      <w:r w:rsidRPr="00324C08">
        <w:rPr>
          <w:rFonts w:hint="eastAsia"/>
          <w:lang w:val="en-US" w:eastAsia="zh-CN"/>
        </w:rPr>
        <w:t xml:space="preserve">between two </w:t>
      </w:r>
      <w:r w:rsidRPr="00324C08">
        <w:rPr>
          <w:lang w:eastAsia="zh-CN"/>
        </w:rPr>
        <w:t>consecutive</w:t>
      </w:r>
      <w:r w:rsidRPr="00324C08">
        <w:rPr>
          <w:rFonts w:hint="eastAsia"/>
          <w:lang w:val="en-US" w:eastAsia="zh-CN"/>
        </w:rPr>
        <w:t xml:space="preserve"> </w:t>
      </w:r>
      <w:r w:rsidR="003466DF" w:rsidRPr="00324C08">
        <w:rPr>
          <w:lang w:val="en-US" w:eastAsia="zh-CN"/>
        </w:rPr>
        <w:t xml:space="preserve">Base Station </w:t>
      </w:r>
      <w:r w:rsidRPr="00324C08">
        <w:rPr>
          <w:rFonts w:hint="eastAsia"/>
          <w:lang w:val="en-US" w:eastAsia="zh-CN"/>
        </w:rPr>
        <w:t xml:space="preserve">RF </w:t>
      </w:r>
      <w:r w:rsidR="003466DF" w:rsidRPr="00324C08">
        <w:rPr>
          <w:lang w:val="en-US" w:eastAsia="zh-CN"/>
        </w:rPr>
        <w:t>B</w:t>
      </w:r>
      <w:r w:rsidRPr="00324C08">
        <w:rPr>
          <w:rFonts w:hint="eastAsia"/>
          <w:lang w:val="en-US" w:eastAsia="zh-CN"/>
        </w:rPr>
        <w:t>andwidths</w:t>
      </w:r>
      <w:r w:rsidRPr="00324C08">
        <w:rPr>
          <w:lang w:val="en-US" w:eastAsia="zh-CN"/>
        </w:rPr>
        <w:t xml:space="preserve"> that </w:t>
      </w:r>
      <w:r w:rsidRPr="00324C08">
        <w:rPr>
          <w:rFonts w:cs="v5.0.0"/>
        </w:rPr>
        <w:t>are placed within</w:t>
      </w:r>
      <w:r w:rsidRPr="00324C08">
        <w:rPr>
          <w:rFonts w:cs="v5.0.0" w:hint="eastAsia"/>
          <w:lang w:eastAsia="zh-CN"/>
        </w:rPr>
        <w:t xml:space="preserve"> </w:t>
      </w:r>
      <w:r w:rsidRPr="00324C08">
        <w:rPr>
          <w:rFonts w:hint="eastAsia"/>
          <w:lang w:val="en-US" w:eastAsia="zh-CN"/>
        </w:rPr>
        <w:t xml:space="preserve">two supported operating </w:t>
      </w:r>
      <w:r w:rsidRPr="00324C08">
        <w:rPr>
          <w:rFonts w:cs="v5.0.0" w:hint="eastAsia"/>
          <w:bCs/>
        </w:rPr>
        <w:t>bands</w:t>
      </w:r>
      <w:r w:rsidRPr="00324C08">
        <w:rPr>
          <w:lang w:val="en-US"/>
        </w:rPr>
        <w:t>.</w:t>
      </w:r>
    </w:p>
    <w:p w14:paraId="1C7E2406" w14:textId="77777777" w:rsidR="00520DE1" w:rsidRPr="00324C08" w:rsidRDefault="00520DE1" w:rsidP="00520DE1">
      <w:pPr>
        <w:tabs>
          <w:tab w:val="left" w:pos="2448"/>
          <w:tab w:val="left" w:pos="9468"/>
        </w:tabs>
        <w:rPr>
          <w:rFonts w:cs="v4.2.0"/>
        </w:rPr>
      </w:pPr>
      <w:r w:rsidRPr="00324C08">
        <w:rPr>
          <w:rFonts w:cs="v4.2.0"/>
          <w:b/>
        </w:rPr>
        <w:t xml:space="preserve">Sub-band: </w:t>
      </w:r>
      <w:r w:rsidRPr="00324C08">
        <w:rPr>
          <w:rFonts w:cs="v4.2.0"/>
        </w:rPr>
        <w:t>A sub-band of an operating band contains a part of the uplink and downlink frequency range of the operating band.</w:t>
      </w:r>
    </w:p>
    <w:p w14:paraId="2E38ABDC" w14:textId="77777777" w:rsidR="00520DE1" w:rsidRPr="00324C08" w:rsidRDefault="00520DE1" w:rsidP="00520DE1">
      <w:pPr>
        <w:tabs>
          <w:tab w:val="left" w:pos="2448"/>
          <w:tab w:val="left" w:pos="9468"/>
        </w:tabs>
        <w:rPr>
          <w:rFonts w:cs="v4.2.0"/>
        </w:rPr>
      </w:pPr>
      <w:r w:rsidRPr="00324C08">
        <w:rPr>
          <w:rFonts w:cs="v4.2.0"/>
          <w:b/>
        </w:rPr>
        <w:t xml:space="preserve">Superseding-band: </w:t>
      </w:r>
      <w:r w:rsidRPr="00324C08">
        <w:rPr>
          <w:rFonts w:cs="v4.2.0"/>
        </w:rPr>
        <w:t>A superseding-band of an operating band includes the whole of the uplink and downlink frequency range of the operating band.</w:t>
      </w:r>
    </w:p>
    <w:p w14:paraId="4F25DACE" w14:textId="77777777" w:rsidR="002676AC" w:rsidRPr="00324C08" w:rsidRDefault="002676AC" w:rsidP="002676AC">
      <w:r w:rsidRPr="00324C08">
        <w:rPr>
          <w:b/>
          <w:lang w:eastAsia="zh-CN"/>
        </w:rPr>
        <w:t xml:space="preserve">Total </w:t>
      </w:r>
      <w:r w:rsidRPr="00324C08">
        <w:rPr>
          <w:rFonts w:hint="eastAsia"/>
          <w:b/>
          <w:lang w:eastAsia="zh-CN"/>
        </w:rPr>
        <w:t>RF</w:t>
      </w:r>
      <w:r w:rsidRPr="00324C08">
        <w:rPr>
          <w:b/>
          <w:lang w:eastAsia="zh-CN"/>
        </w:rPr>
        <w:t xml:space="preserve"> </w:t>
      </w:r>
      <w:r w:rsidR="003466DF" w:rsidRPr="00324C08">
        <w:rPr>
          <w:b/>
          <w:lang w:eastAsia="zh-CN"/>
        </w:rPr>
        <w:t>B</w:t>
      </w:r>
      <w:r w:rsidRPr="00324C08">
        <w:rPr>
          <w:b/>
          <w:lang w:eastAsia="zh-CN"/>
        </w:rPr>
        <w:t>andwidth</w:t>
      </w:r>
      <w:r w:rsidRPr="00324C08">
        <w:rPr>
          <w:lang w:eastAsia="zh-CN"/>
        </w:rPr>
        <w:t xml:space="preserve">: </w:t>
      </w:r>
      <w:r w:rsidR="003466DF" w:rsidRPr="00324C08">
        <w:rPr>
          <w:lang w:eastAsia="zh-CN"/>
        </w:rPr>
        <w:t>m</w:t>
      </w:r>
      <w:r w:rsidRPr="00324C08">
        <w:rPr>
          <w:rFonts w:hint="eastAsia"/>
          <w:lang w:eastAsia="zh-CN"/>
        </w:rPr>
        <w:t xml:space="preserve">aximum sum of </w:t>
      </w:r>
      <w:r w:rsidR="003466DF" w:rsidRPr="00324C08">
        <w:rPr>
          <w:lang w:val="en-US" w:eastAsia="zh-CN"/>
        </w:rPr>
        <w:t>Base Station</w:t>
      </w:r>
      <w:r w:rsidR="003466DF" w:rsidRPr="00324C08">
        <w:rPr>
          <w:rFonts w:hint="eastAsia"/>
          <w:lang w:eastAsia="zh-CN"/>
        </w:rPr>
        <w:t xml:space="preserve"> </w:t>
      </w:r>
      <w:r w:rsidRPr="00324C08">
        <w:rPr>
          <w:rFonts w:hint="eastAsia"/>
          <w:lang w:eastAsia="zh-CN"/>
        </w:rPr>
        <w:t xml:space="preserve">RF </w:t>
      </w:r>
      <w:r w:rsidR="003466DF" w:rsidRPr="00324C08">
        <w:rPr>
          <w:lang w:eastAsia="zh-CN"/>
        </w:rPr>
        <w:t>B</w:t>
      </w:r>
      <w:r w:rsidRPr="00324C08">
        <w:rPr>
          <w:rFonts w:hint="eastAsia"/>
          <w:lang w:eastAsia="zh-CN"/>
        </w:rPr>
        <w:t>andwidths in all supported operating bands</w:t>
      </w:r>
      <w:r w:rsidRPr="00324C08">
        <w:rPr>
          <w:lang w:eastAsia="zh-CN"/>
        </w:rPr>
        <w:t>.</w:t>
      </w:r>
    </w:p>
    <w:p w14:paraId="7A480067" w14:textId="77777777" w:rsidR="002676AC" w:rsidRPr="00324C08" w:rsidRDefault="008A33B5" w:rsidP="00B50B2F">
      <w:pPr>
        <w:pStyle w:val="Heading2"/>
      </w:pPr>
      <w:bookmarkStart w:id="26" w:name="_Toc535330194"/>
      <w:r w:rsidRPr="00324C08">
        <w:t>3.2</w:t>
      </w:r>
      <w:r w:rsidRPr="00324C08">
        <w:tab/>
      </w:r>
      <w:r w:rsidR="002676AC" w:rsidRPr="00324C08">
        <w:t>Symbols</w:t>
      </w:r>
      <w:bookmarkEnd w:id="26"/>
    </w:p>
    <w:p w14:paraId="37445B04" w14:textId="77777777" w:rsidR="002676AC" w:rsidRPr="00324C08" w:rsidRDefault="002676AC" w:rsidP="002676AC">
      <w:r w:rsidRPr="00324C08">
        <w:t>For the purposes of the present document, the following symbols apply:</w:t>
      </w:r>
    </w:p>
    <w:p w14:paraId="54647BFF" w14:textId="77777777" w:rsidR="003466DF" w:rsidRPr="00324C08" w:rsidRDefault="002676AC" w:rsidP="003466DF">
      <w:pPr>
        <w:pStyle w:val="EW"/>
      </w:pPr>
      <w:r w:rsidRPr="00324C08">
        <w:rPr>
          <w:rFonts w:ascii="Symbol" w:hAnsi="Symbol"/>
        </w:rPr>
        <w:t></w:t>
      </w:r>
      <w:r w:rsidRPr="00324C08">
        <w:rPr>
          <w:rFonts w:ascii="Symbol" w:hAnsi="Symbol"/>
        </w:rPr>
        <w:tab/>
      </w:r>
      <w:r w:rsidRPr="00324C08">
        <w:t>Roll-off factor</w:t>
      </w:r>
    </w:p>
    <w:p w14:paraId="2DF5D3C8" w14:textId="77777777" w:rsidR="002676AC" w:rsidRPr="00324C08" w:rsidRDefault="003466DF" w:rsidP="003466DF">
      <w:pPr>
        <w:pStyle w:val="EW"/>
      </w:pPr>
      <w:r w:rsidRPr="00324C08">
        <w:t>B</w:t>
      </w:r>
      <w:r w:rsidRPr="00324C08">
        <w:tab/>
        <w:t>appropriate frequency in the Bottom of the operating band of the BS</w:t>
      </w:r>
    </w:p>
    <w:p w14:paraId="4ACA79F2" w14:textId="77777777" w:rsidR="003466DF" w:rsidRPr="00324C08" w:rsidRDefault="002676AC" w:rsidP="003466DF">
      <w:pPr>
        <w:pStyle w:val="EW"/>
        <w:rPr>
          <w:rFonts w:eastAsia="MS Mincho"/>
        </w:rPr>
      </w:pPr>
      <w:r w:rsidRPr="00324C08">
        <w:rPr>
          <w:rFonts w:eastAsia="MS Mincho"/>
        </w:rPr>
        <w:t>B</w:t>
      </w:r>
      <w:r w:rsidRPr="00324C08">
        <w:rPr>
          <w:rFonts w:eastAsia="MS Mincho"/>
          <w:vertAlign w:val="subscript"/>
        </w:rPr>
        <w:t>RFBW</w:t>
      </w:r>
      <w:r w:rsidRPr="00324C08">
        <w:rPr>
          <w:rFonts w:eastAsia="MS Mincho"/>
          <w:vertAlign w:val="subscript"/>
        </w:rPr>
        <w:tab/>
      </w:r>
      <w:r w:rsidRPr="00324C08">
        <w:rPr>
          <w:rFonts w:eastAsia="MS Mincho"/>
        </w:rPr>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14:paraId="54B50E08" w14:textId="77777777" w:rsidR="003466DF" w:rsidRPr="00324C08" w:rsidRDefault="003466DF" w:rsidP="003466DF">
      <w:pPr>
        <w:pStyle w:val="EW"/>
        <w:rPr>
          <w:rFonts w:eastAsia="MS Mincho"/>
        </w:rPr>
      </w:pPr>
      <w:r w:rsidRPr="00324C08">
        <w:rPr>
          <w:rFonts w:eastAsia="MS Mincho"/>
        </w:rPr>
        <w:t>BW</w:t>
      </w:r>
      <w:r w:rsidRPr="00324C08">
        <w:rPr>
          <w:rFonts w:eastAsia="MS Mincho"/>
          <w:vertAlign w:val="subscript"/>
        </w:rPr>
        <w:t>max</w:t>
      </w:r>
      <w:r w:rsidRPr="00324C08">
        <w:rPr>
          <w:rFonts w:eastAsia="MS Mincho"/>
        </w:rPr>
        <w:tab/>
        <w:t>Maximum Radio Bandwidth</w:t>
      </w:r>
    </w:p>
    <w:p w14:paraId="40E82FEF" w14:textId="77777777" w:rsidR="002676AC" w:rsidRPr="00324C08" w:rsidRDefault="003466DF" w:rsidP="003466DF">
      <w:pPr>
        <w:pStyle w:val="EW"/>
        <w:rPr>
          <w:rFonts w:eastAsia="MS Mincho"/>
        </w:rPr>
      </w:pPr>
      <w:r w:rsidRPr="00324C08">
        <w:rPr>
          <w:rFonts w:eastAsia="MS Mincho"/>
        </w:rPr>
        <w:t>BW</w:t>
      </w:r>
      <w:r w:rsidRPr="00324C08">
        <w:rPr>
          <w:rFonts w:eastAsia="MS Mincho"/>
          <w:vertAlign w:val="subscript"/>
        </w:rPr>
        <w:t>tot</w:t>
      </w:r>
      <w:r w:rsidRPr="00324C08">
        <w:rPr>
          <w:rFonts w:eastAsia="MS Mincho"/>
        </w:rPr>
        <w:tab/>
        <w:t>Total Radio Bandwidth</w:t>
      </w:r>
    </w:p>
    <w:p w14:paraId="2683B44D" w14:textId="77777777"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b</w:t>
      </w:r>
      <w:r w:rsidRPr="00324C08">
        <w:rPr>
          <w:rFonts w:eastAsia="?? ??" w:cs="v4.2.0"/>
          <w:vertAlign w:val="subscript"/>
        </w:rPr>
        <w:tab/>
      </w:r>
      <w:r w:rsidRPr="00324C08">
        <w:rPr>
          <w:rFonts w:eastAsia="?? ??" w:cs="v4.2.0"/>
        </w:rPr>
        <w:t>Average energy per information bit</w:t>
      </w:r>
    </w:p>
    <w:p w14:paraId="25A8A499" w14:textId="77777777" w:rsidR="002676AC" w:rsidRPr="00324C08" w:rsidRDefault="002676AC" w:rsidP="002676AC">
      <w:pPr>
        <w:pStyle w:val="EW"/>
        <w:rPr>
          <w:rFonts w:eastAsia="?? ??" w:cs="v4.2.0"/>
        </w:rPr>
      </w:pPr>
      <w:r w:rsidRPr="00324C08">
        <w:rPr>
          <w:rFonts w:eastAsia="?? ??" w:cs="v4.2.0"/>
        </w:rPr>
        <w:t>E</w:t>
      </w:r>
      <w:r w:rsidRPr="00324C08">
        <w:rPr>
          <w:rFonts w:eastAsia="?? ??" w:cs="v4.2.0"/>
          <w:vertAlign w:val="subscript"/>
        </w:rPr>
        <w:t>c</w:t>
      </w:r>
      <w:r w:rsidRPr="00324C08">
        <w:rPr>
          <w:rFonts w:eastAsia="?? ??" w:cs="v4.2.0"/>
        </w:rPr>
        <w:tab/>
      </w:r>
      <w:r w:rsidR="003466DF" w:rsidRPr="00324C08">
        <w:rPr>
          <w:rFonts w:eastAsia="?? ??" w:cs="v4.2.0"/>
        </w:rPr>
        <w:t xml:space="preserve">Total </w:t>
      </w:r>
      <w:r w:rsidRPr="00324C08">
        <w:rPr>
          <w:rFonts w:eastAsia="?? ??" w:cs="v4.2.0"/>
        </w:rPr>
        <w:t>energy per PN chip</w:t>
      </w:r>
    </w:p>
    <w:p w14:paraId="51BF4504" w14:textId="77777777" w:rsidR="002676AC" w:rsidRPr="00324C08" w:rsidRDefault="002676AC" w:rsidP="002676AC">
      <w:pPr>
        <w:pStyle w:val="EW"/>
      </w:pPr>
      <w:r w:rsidRPr="00324C08">
        <w:t>f</w:t>
      </w:r>
      <w:r w:rsidRPr="00324C08">
        <w:tab/>
        <w:t>Frequency</w:t>
      </w:r>
    </w:p>
    <w:p w14:paraId="31C79693" w14:textId="77777777" w:rsidR="002676AC" w:rsidRPr="00324C08" w:rsidRDefault="002676AC" w:rsidP="002676AC">
      <w:pPr>
        <w:pStyle w:val="EW"/>
      </w:pPr>
      <w:r w:rsidRPr="00324C08">
        <w:sym w:font="Symbol" w:char="F044"/>
      </w:r>
      <w:r w:rsidRPr="00324C08">
        <w:t>f</w:t>
      </w:r>
      <w:r w:rsidRPr="00324C08">
        <w:tab/>
      </w:r>
      <w:r w:rsidR="003466DF" w:rsidRPr="00324C08">
        <w:t>Frequency offset of the measurement filter -3dB point, as defined in section 6.5.2.1</w:t>
      </w:r>
    </w:p>
    <w:p w14:paraId="50E8635D" w14:textId="77777777" w:rsidR="002676AC" w:rsidRPr="00324C08" w:rsidRDefault="002676AC" w:rsidP="002676AC">
      <w:pPr>
        <w:pStyle w:val="EW"/>
      </w:pPr>
      <w:r w:rsidRPr="00324C08">
        <w:sym w:font="Symbol" w:char="F044"/>
      </w:r>
      <w:r w:rsidRPr="00324C08">
        <w:t>f</w:t>
      </w:r>
      <w:r w:rsidRPr="00324C08">
        <w:rPr>
          <w:vertAlign w:val="subscript"/>
        </w:rPr>
        <w:t>max</w:t>
      </w:r>
      <w:r w:rsidRPr="00324C08">
        <w:t xml:space="preserve"> </w:t>
      </w:r>
      <w:r w:rsidRPr="00324C08">
        <w:tab/>
        <w:t xml:space="preserve">The largest value of </w:t>
      </w:r>
      <w:r w:rsidRPr="00324C08">
        <w:sym w:font="Symbol" w:char="F044"/>
      </w:r>
      <w:r w:rsidRPr="00324C08">
        <w:t>f used for defining the requirement</w:t>
      </w:r>
    </w:p>
    <w:p w14:paraId="7E38B814" w14:textId="77777777" w:rsidR="002676AC" w:rsidRPr="00324C08" w:rsidRDefault="002676AC" w:rsidP="002676AC">
      <w:pPr>
        <w:pStyle w:val="EW"/>
      </w:pPr>
    </w:p>
    <w:p w14:paraId="60FADA8A" w14:textId="77777777" w:rsidR="003466DF" w:rsidRPr="00324C08" w:rsidRDefault="002676AC" w:rsidP="003466DF">
      <w:pPr>
        <w:pStyle w:val="EW"/>
      </w:pPr>
      <w:r w:rsidRPr="00324C08">
        <w:t>F</w:t>
      </w:r>
      <w:r w:rsidRPr="00324C08">
        <w:rPr>
          <w:vertAlign w:val="subscript"/>
        </w:rPr>
        <w:t>offset</w:t>
      </w:r>
      <w:r w:rsidRPr="00324C08">
        <w:rPr>
          <w:vertAlign w:val="subscript"/>
        </w:rPr>
        <w:tab/>
      </w:r>
      <w:r w:rsidRPr="00324C08">
        <w:t xml:space="preserve">Frequency offset from the centre frequency of the </w:t>
      </w:r>
      <w:r w:rsidRPr="00324C08">
        <w:rPr>
          <w:i/>
        </w:rPr>
        <w:t>highest</w:t>
      </w:r>
      <w:r w:rsidRPr="00324C08">
        <w:t xml:space="preserve"> transmitted/received carrier to the </w:t>
      </w:r>
      <w:r w:rsidRPr="00324C08">
        <w:rPr>
          <w:i/>
        </w:rPr>
        <w:t xml:space="preserve">upper </w:t>
      </w:r>
      <w:r w:rsidR="003466DF" w:rsidRPr="00324C08">
        <w:t>Base Station RF Bandwidth</w:t>
      </w:r>
      <w:r w:rsidRPr="00324C08">
        <w:t xml:space="preserve"> edge or sub-block edge, or from the centre frequency of the </w:t>
      </w:r>
      <w:r w:rsidRPr="00324C08">
        <w:rPr>
          <w:i/>
        </w:rPr>
        <w:t>lowest</w:t>
      </w:r>
      <w:r w:rsidRPr="00324C08">
        <w:t xml:space="preserve"> transmitted/received carrier to the </w:t>
      </w:r>
      <w:r w:rsidRPr="00324C08">
        <w:rPr>
          <w:i/>
        </w:rPr>
        <w:t xml:space="preserve">lower </w:t>
      </w:r>
      <w:r w:rsidR="003466DF" w:rsidRPr="00324C08">
        <w:t>Base Station RF Bandwidth</w:t>
      </w:r>
      <w:r w:rsidRPr="00324C08">
        <w:t xml:space="preserve"> edge or sub-block edge. F</w:t>
      </w:r>
      <w:r w:rsidRPr="00324C08">
        <w:rPr>
          <w:vertAlign w:val="subscript"/>
        </w:rPr>
        <w:t>offset</w:t>
      </w:r>
      <w:r w:rsidRPr="00324C08">
        <w:t xml:space="preserve"> for UTRA FDD is 2.5 MHz.</w:t>
      </w:r>
    </w:p>
    <w:p w14:paraId="129EC2F7" w14:textId="77777777" w:rsidR="002676AC" w:rsidRPr="00324C08" w:rsidRDefault="003466DF" w:rsidP="003466DF">
      <w:pPr>
        <w:pStyle w:val="EW"/>
        <w:rPr>
          <w:rFonts w:cs="v4.2.0"/>
        </w:rPr>
      </w:pPr>
      <w:r w:rsidRPr="00324C08">
        <w:t>f_offset</w:t>
      </w:r>
      <w:r w:rsidRPr="00324C08">
        <w:tab/>
        <w:t>Frequency offset of the measurement filter centre frequency, as defined in section 6.5.2.1.5</w:t>
      </w:r>
    </w:p>
    <w:p w14:paraId="6FAA479B" w14:textId="77777777" w:rsidR="002676AC" w:rsidRPr="00324C08" w:rsidRDefault="002676AC" w:rsidP="002676AC">
      <w:pPr>
        <w:pStyle w:val="EW"/>
      </w:pPr>
      <w:r w:rsidRPr="00324C08">
        <w:t>F</w:t>
      </w:r>
      <w:r w:rsidRPr="00324C08">
        <w:rPr>
          <w:vertAlign w:val="subscript"/>
        </w:rPr>
        <w:t>DL_low</w:t>
      </w:r>
      <w:r w:rsidRPr="00324C08">
        <w:rPr>
          <w:vertAlign w:val="subscript"/>
        </w:rPr>
        <w:tab/>
      </w:r>
      <w:r w:rsidRPr="00324C08">
        <w:t>The lowest frequency of the downlink operating band</w:t>
      </w:r>
    </w:p>
    <w:p w14:paraId="728A0941" w14:textId="77777777" w:rsidR="002676AC" w:rsidRPr="00324C08" w:rsidRDefault="002676AC" w:rsidP="002676AC">
      <w:pPr>
        <w:pStyle w:val="EW"/>
      </w:pPr>
      <w:r w:rsidRPr="00324C08">
        <w:t>F</w:t>
      </w:r>
      <w:r w:rsidRPr="00324C08">
        <w:rPr>
          <w:vertAlign w:val="subscript"/>
        </w:rPr>
        <w:t>DL_high</w:t>
      </w:r>
      <w:r w:rsidRPr="00324C08">
        <w:rPr>
          <w:vertAlign w:val="subscript"/>
        </w:rPr>
        <w:tab/>
      </w:r>
      <w:r w:rsidRPr="00324C08">
        <w:t>The highest frequency of the downlink operating band</w:t>
      </w:r>
    </w:p>
    <w:p w14:paraId="3491FDDF" w14:textId="77777777" w:rsidR="002676AC" w:rsidRPr="00324C08" w:rsidRDefault="002676AC" w:rsidP="002676AC">
      <w:pPr>
        <w:pStyle w:val="EW"/>
      </w:pPr>
      <w:r w:rsidRPr="00324C08">
        <w:t>F</w:t>
      </w:r>
      <w:r w:rsidRPr="00324C08">
        <w:rPr>
          <w:vertAlign w:val="subscript"/>
        </w:rPr>
        <w:t>DL_Offset</w:t>
      </w:r>
      <w:r w:rsidRPr="00324C08">
        <w:t xml:space="preserve"> </w:t>
      </w:r>
      <w:r w:rsidRPr="00324C08">
        <w:tab/>
        <w:t>The offset parameter used to calculate the UARFCN</w:t>
      </w:r>
      <w:r w:rsidR="003466DF" w:rsidRPr="00324C08">
        <w:t xml:space="preserve"> for downlink</w:t>
      </w:r>
    </w:p>
    <w:p w14:paraId="5FC52635" w14:textId="77777777" w:rsidR="002676AC" w:rsidRPr="00324C08" w:rsidRDefault="002676AC" w:rsidP="002676AC">
      <w:pPr>
        <w:pStyle w:val="EW"/>
      </w:pPr>
      <w:r w:rsidRPr="00324C08">
        <w:t>F</w:t>
      </w:r>
      <w:r w:rsidRPr="00324C08">
        <w:rPr>
          <w:vertAlign w:val="subscript"/>
        </w:rPr>
        <w:t>UL_low</w:t>
      </w:r>
      <w:r w:rsidRPr="00324C08">
        <w:rPr>
          <w:vertAlign w:val="subscript"/>
        </w:rPr>
        <w:tab/>
      </w:r>
      <w:r w:rsidRPr="00324C08">
        <w:t>The lowest frequency of the uplink operating band</w:t>
      </w:r>
    </w:p>
    <w:p w14:paraId="2957A30F" w14:textId="77777777" w:rsidR="002676AC" w:rsidRPr="00324C08" w:rsidRDefault="002676AC" w:rsidP="002676AC">
      <w:pPr>
        <w:pStyle w:val="EW"/>
      </w:pPr>
      <w:r w:rsidRPr="00324C08">
        <w:t>F</w:t>
      </w:r>
      <w:r w:rsidRPr="00324C08">
        <w:rPr>
          <w:vertAlign w:val="subscript"/>
        </w:rPr>
        <w:t>UL_high</w:t>
      </w:r>
      <w:r w:rsidRPr="00324C08">
        <w:rPr>
          <w:vertAlign w:val="subscript"/>
        </w:rPr>
        <w:tab/>
      </w:r>
      <w:r w:rsidRPr="00324C08">
        <w:t>The highest frequency of the uplink operating band</w:t>
      </w:r>
    </w:p>
    <w:p w14:paraId="22174E31" w14:textId="77777777" w:rsidR="002676AC" w:rsidRPr="00324C08" w:rsidRDefault="002676AC" w:rsidP="002676AC">
      <w:pPr>
        <w:pStyle w:val="EW"/>
      </w:pPr>
      <w:r w:rsidRPr="00324C08">
        <w:t>F</w:t>
      </w:r>
      <w:r w:rsidRPr="00324C08">
        <w:rPr>
          <w:vertAlign w:val="subscript"/>
        </w:rPr>
        <w:t>UL_Offset</w:t>
      </w:r>
      <w:r w:rsidRPr="00324C08">
        <w:t xml:space="preserve"> </w:t>
      </w:r>
      <w:r w:rsidRPr="00324C08">
        <w:tab/>
        <w:t>The offset parameter used to calculate the UARFCN</w:t>
      </w:r>
      <w:r w:rsidR="003466DF" w:rsidRPr="00324C08">
        <w:t xml:space="preserve"> for downlink</w:t>
      </w:r>
    </w:p>
    <w:p w14:paraId="731F7C2C" w14:textId="77777777" w:rsidR="003466DF" w:rsidRPr="00324C08" w:rsidRDefault="003466DF" w:rsidP="003466DF">
      <w:pPr>
        <w:pStyle w:val="EW"/>
        <w:rPr>
          <w:rFonts w:eastAsia="MS Mincho"/>
        </w:rPr>
      </w:pPr>
      <w:r w:rsidRPr="00324C08">
        <w:rPr>
          <w:rFonts w:eastAsia="MS Mincho"/>
        </w:rPr>
        <w:t>F</w:t>
      </w:r>
      <w:r w:rsidRPr="00324C08">
        <w:rPr>
          <w:rFonts w:eastAsia="MS Mincho"/>
          <w:vertAlign w:val="subscript"/>
        </w:rPr>
        <w:t>uw</w:t>
      </w:r>
      <w:r w:rsidRPr="00324C08">
        <w:rPr>
          <w:rFonts w:eastAsia="MS Mincho"/>
        </w:rPr>
        <w:tab/>
        <w:t>Frequency offset of unwanted signal</w:t>
      </w:r>
    </w:p>
    <w:p w14:paraId="19EBA40A" w14:textId="77777777" w:rsidR="003466DF" w:rsidRPr="00324C08" w:rsidRDefault="003466DF" w:rsidP="003466DF">
      <w:pPr>
        <w:pStyle w:val="EW"/>
        <w:rPr>
          <w:rFonts w:eastAsia="MS Mincho"/>
        </w:rPr>
      </w:pPr>
      <w:r w:rsidRPr="00324C08">
        <w:rPr>
          <w:rFonts w:eastAsia="MS Mincho"/>
        </w:rPr>
        <w:t>M</w:t>
      </w:r>
      <w:r w:rsidRPr="00324C08">
        <w:rPr>
          <w:rFonts w:eastAsia="MS Mincho"/>
        </w:rPr>
        <w:tab/>
        <w:t>appropriate frequency in the Middle of the operating band of the BS</w:t>
      </w:r>
    </w:p>
    <w:p w14:paraId="0000D772" w14:textId="77777777" w:rsidR="002676AC" w:rsidRPr="00324C08" w:rsidRDefault="002676AC" w:rsidP="003466DF">
      <w:pPr>
        <w:pStyle w:val="EW"/>
        <w:rPr>
          <w:rFonts w:eastAsia="MS Mincho"/>
        </w:rPr>
      </w:pPr>
      <w:r w:rsidRPr="00324C08">
        <w:rPr>
          <w:rFonts w:eastAsia="MS Mincho"/>
        </w:rPr>
        <w:t>M</w:t>
      </w:r>
      <w:r w:rsidRPr="00324C08">
        <w:rPr>
          <w:rFonts w:eastAsia="MS Mincho"/>
          <w:vertAlign w:val="subscript"/>
        </w:rPr>
        <w:t>RFBW</w:t>
      </w:r>
      <w:r w:rsidRPr="00324C08">
        <w:rPr>
          <w:rFonts w:eastAsia="MS Mincho"/>
        </w:rPr>
        <w:tab/>
        <w:t>Maximum B</w:t>
      </w:r>
      <w:r w:rsidR="003466DF" w:rsidRPr="00324C08">
        <w:rPr>
          <w:rFonts w:eastAsia="MS Mincho"/>
        </w:rPr>
        <w:t xml:space="preserve">ase </w:t>
      </w:r>
      <w:r w:rsidRPr="00324C08">
        <w:rPr>
          <w:rFonts w:eastAsia="MS Mincho"/>
        </w:rPr>
        <w:t>S</w:t>
      </w:r>
      <w:r w:rsidR="003466DF" w:rsidRPr="00324C08">
        <w:rPr>
          <w:rFonts w:eastAsia="MS Mincho"/>
        </w:rPr>
        <w:t>tation</w:t>
      </w:r>
      <w:r w:rsidRPr="00324C08">
        <w:rPr>
          <w:rFonts w:eastAsia="MS Mincho"/>
        </w:rPr>
        <w:t xml:space="preserve"> RF </w:t>
      </w:r>
      <w:r w:rsidR="003466DF"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14:paraId="3B55F2A7" w14:textId="77777777" w:rsidR="002676AC" w:rsidRPr="00324C08" w:rsidRDefault="002676AC" w:rsidP="002676AC">
      <w:pPr>
        <w:pStyle w:val="EW"/>
      </w:pPr>
      <w:r w:rsidRPr="00324C08">
        <w:t>P</w:t>
      </w:r>
      <w:r w:rsidRPr="00324C08">
        <w:rPr>
          <w:vertAlign w:val="subscript"/>
        </w:rPr>
        <w:t>EM,N</w:t>
      </w:r>
      <w:r w:rsidRPr="00324C08">
        <w:tab/>
        <w:t>Declared emission level for channel N</w:t>
      </w:r>
    </w:p>
    <w:p w14:paraId="6B4ABA06" w14:textId="77777777" w:rsidR="002676AC" w:rsidRPr="00324C08" w:rsidRDefault="002676AC" w:rsidP="002676AC">
      <w:pPr>
        <w:pStyle w:val="EW"/>
      </w:pP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ind</w:t>
      </w:r>
      <w:r w:rsidRPr="00324C08">
        <w:rPr>
          <w:vertAlign w:val="subscript"/>
        </w:rPr>
        <w:tab/>
      </w:r>
      <w:r w:rsidRPr="00324C08">
        <w:t xml:space="preserve">Declared emission level in Band 32, </w:t>
      </w:r>
      <w:r w:rsidRPr="00324C08">
        <w:rPr>
          <w:rFonts w:hint="eastAsia"/>
        </w:rPr>
        <w:t>ind</w:t>
      </w:r>
      <w:r w:rsidRPr="00324C08">
        <w:t>=a, b, c, d, e</w:t>
      </w:r>
    </w:p>
    <w:p w14:paraId="2CCF5923" w14:textId="77777777" w:rsidR="002676AC" w:rsidRPr="00324C08" w:rsidRDefault="002676AC" w:rsidP="002676AC">
      <w:pPr>
        <w:pStyle w:val="EW"/>
      </w:pPr>
      <w:r w:rsidRPr="00324C08">
        <w:t>Pout</w:t>
      </w:r>
      <w:r w:rsidRPr="00324C08">
        <w:tab/>
        <w:t>Output power</w:t>
      </w:r>
    </w:p>
    <w:p w14:paraId="299B6F5B" w14:textId="77777777" w:rsidR="002676AC" w:rsidRPr="00324C08" w:rsidRDefault="00977C64" w:rsidP="002676AC">
      <w:pPr>
        <w:pStyle w:val="EW"/>
        <w:rPr>
          <w:rFonts w:cs="v4.2.0"/>
        </w:rPr>
      </w:pPr>
      <w:r w:rsidRPr="00324C08">
        <w:rPr>
          <w:rFonts w:cs="v4.2.0"/>
        </w:rPr>
        <w:t>Prated,c</w:t>
      </w:r>
      <w:r w:rsidR="002676AC" w:rsidRPr="00324C08">
        <w:rPr>
          <w:rFonts w:cs="v4.2.0"/>
        </w:rPr>
        <w:tab/>
        <w:t>Rated output power (per carrier)</w:t>
      </w:r>
    </w:p>
    <w:p w14:paraId="4B0BAF27" w14:textId="77777777" w:rsidR="002676AC" w:rsidRPr="00324C08" w:rsidRDefault="002676AC" w:rsidP="002676AC">
      <w:pPr>
        <w:pStyle w:val="EW"/>
        <w:rPr>
          <w:rFonts w:cs="v4.2.0"/>
        </w:rPr>
      </w:pPr>
      <w:r w:rsidRPr="00324C08">
        <w:rPr>
          <w:rFonts w:cs="v4.2.0"/>
        </w:rPr>
        <w:t>Prated,t</w:t>
      </w:r>
      <w:r w:rsidRPr="00324C08">
        <w:rPr>
          <w:rFonts w:cs="v4.2.0"/>
        </w:rPr>
        <w:tab/>
        <w:t>Rated total output power</w:t>
      </w:r>
    </w:p>
    <w:p w14:paraId="1A4B54BF" w14:textId="77777777" w:rsidR="002676AC" w:rsidRPr="00324C08" w:rsidRDefault="002676AC" w:rsidP="002676AC">
      <w:pPr>
        <w:pStyle w:val="EW"/>
      </w:pPr>
      <w:r w:rsidRPr="00324C08">
        <w:rPr>
          <w:rFonts w:cs="v4.2.0"/>
        </w:rPr>
        <w:t>Pmax</w:t>
      </w:r>
      <w:r w:rsidR="00977C64" w:rsidRPr="00324C08">
        <w:rPr>
          <w:rFonts w:cs="v4.2.0"/>
        </w:rPr>
        <w:t>,c</w:t>
      </w:r>
      <w:r w:rsidRPr="00324C08">
        <w:rPr>
          <w:rFonts w:cs="v4.2.0"/>
        </w:rPr>
        <w:tab/>
      </w:r>
      <w:r w:rsidRPr="00324C08">
        <w:t>Maximum output power (per carrier)</w:t>
      </w:r>
    </w:p>
    <w:p w14:paraId="56FED43D" w14:textId="77777777" w:rsidR="002676AC" w:rsidRPr="00324C08" w:rsidRDefault="002676AC" w:rsidP="002676AC">
      <w:pPr>
        <w:pStyle w:val="EW"/>
      </w:pPr>
      <w:r w:rsidRPr="00324C08">
        <w:t>P</w:t>
      </w:r>
      <w:r w:rsidRPr="00324C08">
        <w:rPr>
          <w:vertAlign w:val="subscript"/>
        </w:rPr>
        <w:t>REFSENS</w:t>
      </w:r>
      <w:r w:rsidRPr="00324C08">
        <w:tab/>
        <w:t>Reference sensitivity power level</w:t>
      </w:r>
    </w:p>
    <w:p w14:paraId="0921127D" w14:textId="77777777" w:rsidR="00977C64" w:rsidRPr="00324C08" w:rsidRDefault="002676AC" w:rsidP="00977C64">
      <w:pPr>
        <w:pStyle w:val="EW"/>
      </w:pPr>
      <w:r w:rsidRPr="00324C08">
        <w:t>RBW</w:t>
      </w:r>
      <w:r w:rsidRPr="00324C08">
        <w:tab/>
        <w:t>Resolution bandwidth (of test equipment)</w:t>
      </w:r>
    </w:p>
    <w:p w14:paraId="54CEEF38" w14:textId="77777777" w:rsidR="002676AC" w:rsidRPr="00324C08" w:rsidRDefault="00977C64" w:rsidP="00977C64">
      <w:pPr>
        <w:pStyle w:val="EW"/>
      </w:pPr>
      <w:r w:rsidRPr="00324C08">
        <w:t>Rx</w:t>
      </w:r>
      <w:r w:rsidRPr="00324C08">
        <w:tab/>
        <w:t>Receiver</w:t>
      </w:r>
    </w:p>
    <w:p w14:paraId="21BC1ED2" w14:textId="77777777" w:rsidR="00977C64" w:rsidRPr="00324C08" w:rsidRDefault="002676AC" w:rsidP="00977C64">
      <w:pPr>
        <w:pStyle w:val="EW"/>
        <w:rPr>
          <w:rFonts w:eastAsia="MS Mincho"/>
        </w:rPr>
      </w:pPr>
      <w:r w:rsidRPr="00324C08">
        <w:rPr>
          <w:rFonts w:eastAsia="MS Mincho"/>
        </w:rPr>
        <w:t>T</w:t>
      </w:r>
      <w:r w:rsidRPr="00324C08">
        <w:rPr>
          <w:rFonts w:eastAsia="MS Mincho"/>
          <w:vertAlign w:val="subscript"/>
        </w:rPr>
        <w:t>RFBW</w:t>
      </w:r>
      <w:r w:rsidRPr="00324C08">
        <w:rPr>
          <w:rFonts w:eastAsia="MS Mincho"/>
          <w:vertAlign w:val="subscript"/>
        </w:rPr>
        <w:tab/>
      </w:r>
      <w:r w:rsidRPr="00324C08">
        <w:rPr>
          <w:rFonts w:eastAsia="MS Mincho"/>
        </w:rPr>
        <w:t>Maximum B</w:t>
      </w:r>
      <w:r w:rsidR="00977C64" w:rsidRPr="00324C08">
        <w:rPr>
          <w:rFonts w:eastAsia="MS Mincho"/>
        </w:rPr>
        <w:t xml:space="preserve">ase </w:t>
      </w:r>
      <w:r w:rsidRPr="00324C08">
        <w:rPr>
          <w:rFonts w:eastAsia="MS Mincho"/>
        </w:rPr>
        <w:t>S</w:t>
      </w:r>
      <w:r w:rsidR="00977C64" w:rsidRPr="00324C08">
        <w:rPr>
          <w:rFonts w:eastAsia="MS Mincho"/>
        </w:rPr>
        <w:t>tation</w:t>
      </w:r>
      <w:r w:rsidRPr="00324C08">
        <w:rPr>
          <w:rFonts w:eastAsia="MS Mincho"/>
        </w:rPr>
        <w:t xml:space="preserve"> RF </w:t>
      </w:r>
      <w:r w:rsidR="00977C64"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14:paraId="48F73235" w14:textId="77777777" w:rsidR="002676AC" w:rsidRPr="00324C08" w:rsidRDefault="00977C64" w:rsidP="00977C64">
      <w:pPr>
        <w:pStyle w:val="EW"/>
      </w:pPr>
      <w:r w:rsidRPr="00324C08">
        <w:rPr>
          <w:rFonts w:eastAsia="MS Mincho"/>
        </w:rPr>
        <w:t>Tx</w:t>
      </w:r>
      <w:r w:rsidRPr="00324C08">
        <w:rPr>
          <w:rFonts w:eastAsia="MS Mincho"/>
        </w:rPr>
        <w:tab/>
        <w:t>Transmitter</w:t>
      </w:r>
    </w:p>
    <w:p w14:paraId="4E4E05E0" w14:textId="77777777" w:rsidR="002676AC" w:rsidRPr="00324C08" w:rsidRDefault="002676AC" w:rsidP="002676AC">
      <w:pPr>
        <w:pStyle w:val="EW"/>
      </w:pPr>
      <w:r w:rsidRPr="00324C08">
        <w:rPr>
          <w:rFonts w:cs="v5.0.0"/>
        </w:rPr>
        <w:t>W</w:t>
      </w:r>
      <w:r w:rsidRPr="00324C08">
        <w:rPr>
          <w:rFonts w:cs="v5.0.0"/>
          <w:vertAlign w:val="subscript"/>
        </w:rPr>
        <w:t>gap</w:t>
      </w:r>
      <w:r w:rsidRPr="00324C08">
        <w:tab/>
        <w:t xml:space="preserve">Sub-block gap </w:t>
      </w:r>
      <w:r w:rsidRPr="00324C08">
        <w:rPr>
          <w:lang w:eastAsia="zh-CN"/>
        </w:rPr>
        <w:t xml:space="preserve">or </w:t>
      </w:r>
      <w:r w:rsidR="00977C64" w:rsidRPr="00324C08">
        <w:rPr>
          <w:lang w:eastAsia="zh-CN"/>
        </w:rPr>
        <w:t>I</w:t>
      </w:r>
      <w:r w:rsidRPr="00324C08">
        <w:rPr>
          <w:lang w:eastAsia="zh-CN"/>
        </w:rPr>
        <w:t xml:space="preserve">nter RF </w:t>
      </w:r>
      <w:r w:rsidR="00977C64" w:rsidRPr="00324C08">
        <w:rPr>
          <w:lang w:eastAsia="zh-CN"/>
        </w:rPr>
        <w:t>B</w:t>
      </w:r>
      <w:r w:rsidRPr="00324C08">
        <w:rPr>
          <w:lang w:eastAsia="zh-CN"/>
        </w:rPr>
        <w:t xml:space="preserve">andwidth gap </w:t>
      </w:r>
      <w:r w:rsidRPr="00324C08">
        <w:t>size</w:t>
      </w:r>
    </w:p>
    <w:p w14:paraId="22444E6C" w14:textId="5A4D13FB" w:rsidR="002676AC" w:rsidRPr="00324C08" w:rsidRDefault="00C81601" w:rsidP="002676AC">
      <w:pPr>
        <w:pStyle w:val="TH"/>
        <w:rPr>
          <w:rFonts w:eastAsia="SimSun"/>
          <w:lang w:eastAsia="zh-CN"/>
        </w:rPr>
      </w:pPr>
      <w:r>
        <w:rPr>
          <w:noProof/>
        </w:rPr>
        <w:lastRenderedPageBreak/>
        <w:drawing>
          <wp:inline distT="0" distB="0" distL="0" distR="0" wp14:anchorId="39262F03" wp14:editId="0EC297FA">
            <wp:extent cx="6070600" cy="2914650"/>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070600" cy="2914650"/>
                    </a:xfrm>
                    <a:prstGeom prst="rect">
                      <a:avLst/>
                    </a:prstGeom>
                    <a:noFill/>
                    <a:ln>
                      <a:noFill/>
                    </a:ln>
                  </pic:spPr>
                </pic:pic>
              </a:graphicData>
            </a:graphic>
          </wp:inline>
        </w:drawing>
      </w:r>
    </w:p>
    <w:p w14:paraId="31815C3A" w14:textId="77777777" w:rsidR="008A33B5" w:rsidRPr="00324C08" w:rsidRDefault="002676AC" w:rsidP="002676AC">
      <w:pPr>
        <w:pStyle w:val="TF"/>
        <w:rPr>
          <w:rFonts w:cs="Arial"/>
        </w:rPr>
      </w:pPr>
      <w:r w:rsidRPr="00324C08">
        <w:t>Figure 3.</w:t>
      </w:r>
      <w:r w:rsidRPr="00324C08">
        <w:rPr>
          <w:lang w:eastAsia="zh-CN"/>
        </w:rPr>
        <w:t>2</w:t>
      </w:r>
      <w:r w:rsidRPr="00324C08">
        <w:t>-</w:t>
      </w:r>
      <w:r w:rsidRPr="00324C08">
        <w:rPr>
          <w:lang w:eastAsia="zh-CN"/>
        </w:rPr>
        <w:t>1</w:t>
      </w:r>
      <w:r w:rsidRPr="00324C08">
        <w:t xml:space="preserve"> Illustration of </w:t>
      </w:r>
      <w:r w:rsidR="00977C64" w:rsidRPr="00324C08">
        <w:t>M</w:t>
      </w:r>
      <w:r w:rsidRPr="00324C08">
        <w:t xml:space="preserve">aximum </w:t>
      </w:r>
      <w:r w:rsidR="00977C64" w:rsidRPr="00324C08">
        <w:t>R</w:t>
      </w:r>
      <w:r w:rsidRPr="00324C08">
        <w:t xml:space="preserve">adio </w:t>
      </w:r>
      <w:r w:rsidR="00977C64" w:rsidRPr="00324C08">
        <w:t>B</w:t>
      </w:r>
      <w:r w:rsidRPr="00324C08">
        <w:t xml:space="preserve">andwidth </w:t>
      </w:r>
      <w:r w:rsidR="00977C64" w:rsidRPr="00324C08">
        <w:t>BW</w:t>
      </w:r>
      <w:r w:rsidR="00977C64" w:rsidRPr="00324C08">
        <w:rPr>
          <w:vertAlign w:val="subscript"/>
        </w:rPr>
        <w:t>max</w:t>
      </w:r>
      <w:r w:rsidR="00977C64" w:rsidRPr="00324C08">
        <w:t xml:space="preserve"> </w:t>
      </w:r>
      <w:r w:rsidRPr="00324C08">
        <w:t xml:space="preserve">and Total RF </w:t>
      </w:r>
      <w:r w:rsidR="00977C64" w:rsidRPr="00324C08">
        <w:t>B</w:t>
      </w:r>
      <w:r w:rsidRPr="00324C08">
        <w:t>andwidth</w:t>
      </w:r>
      <w:r w:rsidR="00977C64" w:rsidRPr="00324C08">
        <w:rPr>
          <w:rFonts w:eastAsia="MS Mincho"/>
        </w:rPr>
        <w:t xml:space="preserve"> BW</w:t>
      </w:r>
      <w:r w:rsidR="00977C64" w:rsidRPr="00324C08">
        <w:rPr>
          <w:rFonts w:eastAsia="MS Mincho"/>
          <w:vertAlign w:val="subscript"/>
        </w:rPr>
        <w:t>tot</w:t>
      </w:r>
      <w:r w:rsidRPr="00324C08">
        <w:t xml:space="preserve"> for Multi-band Base Station</w:t>
      </w:r>
    </w:p>
    <w:p w14:paraId="4ABBF27D" w14:textId="77777777" w:rsidR="008A33B5" w:rsidRPr="00324C08" w:rsidRDefault="008A33B5" w:rsidP="00B50B2F">
      <w:pPr>
        <w:pStyle w:val="Heading2"/>
        <w:rPr>
          <w:rFonts w:cs="v4.2.0"/>
        </w:rPr>
      </w:pPr>
      <w:bookmarkStart w:id="27" w:name="_Toc535330195"/>
      <w:r w:rsidRPr="00324C08">
        <w:rPr>
          <w:rFonts w:cs="v4.2.0"/>
        </w:rPr>
        <w:t>3.3</w:t>
      </w:r>
      <w:r w:rsidRPr="00324C08">
        <w:rPr>
          <w:rFonts w:cs="v4.2.0"/>
        </w:rPr>
        <w:tab/>
        <w:t>Abbreviations</w:t>
      </w:r>
      <w:bookmarkEnd w:id="27"/>
    </w:p>
    <w:p w14:paraId="275281F3" w14:textId="77777777" w:rsidR="008A33B5" w:rsidRPr="00324C08" w:rsidRDefault="008A33B5">
      <w:pPr>
        <w:keepNext/>
        <w:rPr>
          <w:rFonts w:cs="v4.2.0"/>
        </w:rPr>
      </w:pPr>
      <w:r w:rsidRPr="00324C08">
        <w:rPr>
          <w:rFonts w:cs="v4.2.0"/>
        </w:rPr>
        <w:t>For the purposes of the present document, the following abbreviations apply:</w:t>
      </w:r>
    </w:p>
    <w:p w14:paraId="23500745" w14:textId="77777777" w:rsidR="008A33B5" w:rsidRPr="00324C08" w:rsidRDefault="008A33B5">
      <w:pPr>
        <w:pStyle w:val="EW"/>
        <w:ind w:left="2268" w:hanging="1984"/>
      </w:pPr>
      <w:r w:rsidRPr="00324C08">
        <w:t>4C-HSDPA</w:t>
      </w:r>
      <w:r w:rsidRPr="00324C08">
        <w:tab/>
      </w:r>
      <w:r w:rsidRPr="00324C08">
        <w:rPr>
          <w:rFonts w:cs="v5.0.0"/>
        </w:rPr>
        <w:t>Four-Carrier HSDPA. HSDPA operation configured on 3 or 4 DL carriers</w:t>
      </w:r>
    </w:p>
    <w:p w14:paraId="50339A30" w14:textId="77777777" w:rsidR="008A33B5" w:rsidRPr="00324C08" w:rsidRDefault="008A33B5">
      <w:pPr>
        <w:pStyle w:val="EW"/>
        <w:ind w:left="2268" w:hanging="1984"/>
      </w:pPr>
      <w:r w:rsidRPr="00324C08">
        <w:rPr>
          <w:rFonts w:cs="v5.0.0"/>
        </w:rPr>
        <w:t>8C-HSDPA</w:t>
      </w:r>
      <w:r w:rsidRPr="00324C08">
        <w:rPr>
          <w:rFonts w:cs="v5.0.0"/>
        </w:rPr>
        <w:tab/>
        <w:t>Eight-Carrier HSDPA. HSDPA operation configured for 5 to 8 DL carriers</w:t>
      </w:r>
    </w:p>
    <w:p w14:paraId="66AEFF26" w14:textId="77777777" w:rsidR="008A33B5" w:rsidRPr="00324C08" w:rsidRDefault="008A33B5">
      <w:pPr>
        <w:pStyle w:val="EW"/>
        <w:ind w:left="2268" w:hanging="1984"/>
        <w:rPr>
          <w:rFonts w:cs="v4.2.0"/>
        </w:rPr>
      </w:pPr>
      <w:r w:rsidRPr="00324C08">
        <w:t>16QAM</w:t>
      </w:r>
      <w:r w:rsidRPr="00324C08">
        <w:tab/>
        <w:t>16 Quadrature Amplitude Modulation</w:t>
      </w:r>
    </w:p>
    <w:p w14:paraId="627F3B3B" w14:textId="77777777" w:rsidR="008A33B5" w:rsidRPr="00324C08" w:rsidRDefault="008A33B5">
      <w:pPr>
        <w:pStyle w:val="EW"/>
        <w:ind w:left="2268" w:hanging="1984"/>
        <w:rPr>
          <w:rFonts w:cs="v4.2.0"/>
        </w:rPr>
      </w:pPr>
      <w:r w:rsidRPr="00324C08">
        <w:rPr>
          <w:rFonts w:cs="v4.2.0"/>
        </w:rPr>
        <w:t>ACLR</w:t>
      </w:r>
      <w:r w:rsidRPr="00324C08">
        <w:rPr>
          <w:rFonts w:cs="v4.2.0"/>
        </w:rPr>
        <w:tab/>
        <w:t>Adjacent Channel Leakage power Ratio</w:t>
      </w:r>
    </w:p>
    <w:p w14:paraId="46102BE3" w14:textId="77777777" w:rsidR="008A33B5" w:rsidRPr="00324C08" w:rsidRDefault="008A33B5">
      <w:pPr>
        <w:pStyle w:val="EW"/>
        <w:ind w:left="2268" w:hanging="1984"/>
        <w:rPr>
          <w:rFonts w:cs="v4.2.0"/>
        </w:rPr>
      </w:pPr>
      <w:r w:rsidRPr="00324C08">
        <w:rPr>
          <w:rFonts w:cs="v4.2.0"/>
        </w:rPr>
        <w:t>ACS</w:t>
      </w:r>
      <w:r w:rsidRPr="00324C08">
        <w:rPr>
          <w:rFonts w:cs="v4.2.0"/>
        </w:rPr>
        <w:tab/>
        <w:t>Adjacent Channel Selectivity</w:t>
      </w:r>
    </w:p>
    <w:p w14:paraId="75707B0E" w14:textId="77777777" w:rsidR="008A33B5" w:rsidRPr="00324C08" w:rsidRDefault="008A33B5">
      <w:pPr>
        <w:pStyle w:val="EW"/>
        <w:ind w:left="2268" w:hanging="1984"/>
        <w:rPr>
          <w:rFonts w:cs="v4.2.0"/>
        </w:rPr>
      </w:pPr>
      <w:r w:rsidRPr="00324C08">
        <w:rPr>
          <w:rFonts w:cs="v4.2.0"/>
        </w:rPr>
        <w:t>BER</w:t>
      </w:r>
      <w:r w:rsidRPr="00324C08">
        <w:rPr>
          <w:rFonts w:cs="v4.2.0"/>
        </w:rPr>
        <w:tab/>
        <w:t xml:space="preserve">Bit Error </w:t>
      </w:r>
      <w:r w:rsidRPr="00324C08">
        <w:rPr>
          <w:rFonts w:eastAsia="MS Mincho" w:cs="v4.2.0"/>
        </w:rPr>
        <w:t>Ratio</w:t>
      </w:r>
    </w:p>
    <w:p w14:paraId="772DAEE2" w14:textId="77777777" w:rsidR="008A33B5" w:rsidRPr="00324C08" w:rsidRDefault="008A33B5">
      <w:pPr>
        <w:pStyle w:val="EW"/>
        <w:ind w:left="2268" w:hanging="1984"/>
        <w:rPr>
          <w:rFonts w:eastAsia="MS Mincho" w:cs="v4.2.0"/>
        </w:rPr>
      </w:pPr>
      <w:r w:rsidRPr="00324C08">
        <w:rPr>
          <w:rFonts w:cs="v4.2.0"/>
        </w:rPr>
        <w:t>B</w:t>
      </w:r>
      <w:r w:rsidRPr="00324C08">
        <w:rPr>
          <w:rFonts w:eastAsia="MS Mincho" w:cs="v4.2.0"/>
        </w:rPr>
        <w:t>L</w:t>
      </w:r>
      <w:r w:rsidRPr="00324C08">
        <w:rPr>
          <w:rFonts w:cs="v4.2.0"/>
        </w:rPr>
        <w:t>ER</w:t>
      </w:r>
      <w:r w:rsidRPr="00324C08">
        <w:rPr>
          <w:rFonts w:cs="v4.2.0"/>
        </w:rPr>
        <w:tab/>
        <w:t>B</w:t>
      </w:r>
      <w:r w:rsidRPr="00324C08">
        <w:rPr>
          <w:rFonts w:eastAsia="MS Mincho" w:cs="v4.2.0"/>
        </w:rPr>
        <w:t xml:space="preserve">lock </w:t>
      </w:r>
      <w:r w:rsidRPr="00324C08">
        <w:rPr>
          <w:rFonts w:cs="v4.2.0"/>
        </w:rPr>
        <w:t xml:space="preserve">Error </w:t>
      </w:r>
      <w:r w:rsidRPr="00324C08">
        <w:rPr>
          <w:rFonts w:eastAsia="MS Mincho" w:cs="v4.2.0"/>
        </w:rPr>
        <w:t>Ratio</w:t>
      </w:r>
    </w:p>
    <w:p w14:paraId="2E9B1C66" w14:textId="77777777" w:rsidR="00977C64" w:rsidRPr="00324C08" w:rsidRDefault="008A33B5" w:rsidP="00977C64">
      <w:pPr>
        <w:pStyle w:val="EW"/>
        <w:ind w:left="2268" w:hanging="1984"/>
        <w:rPr>
          <w:rFonts w:cs="v4.2.0"/>
          <w:lang w:val="fr-FR"/>
        </w:rPr>
      </w:pPr>
      <w:r w:rsidRPr="00324C08">
        <w:rPr>
          <w:rFonts w:cs="v4.2.0"/>
          <w:lang w:val="fr-FR"/>
        </w:rPr>
        <w:t>BS</w:t>
      </w:r>
      <w:r w:rsidRPr="00324C08">
        <w:rPr>
          <w:rFonts w:cs="v4.2.0"/>
          <w:lang w:val="fr-FR"/>
        </w:rPr>
        <w:tab/>
        <w:t>Base Station</w:t>
      </w:r>
    </w:p>
    <w:p w14:paraId="0F9D381E" w14:textId="77777777" w:rsidR="008A33B5" w:rsidRPr="00324C08" w:rsidRDefault="00977C64" w:rsidP="00977C64">
      <w:pPr>
        <w:pStyle w:val="EW"/>
        <w:ind w:left="2268" w:hanging="1984"/>
        <w:rPr>
          <w:rFonts w:cs="v4.2.0"/>
          <w:lang w:val="fr-FR"/>
        </w:rPr>
      </w:pPr>
      <w:r w:rsidRPr="00324C08">
        <w:rPr>
          <w:rFonts w:cs="v4.2.0"/>
          <w:lang w:val="fr-FR"/>
        </w:rPr>
        <w:t>C</w:t>
      </w:r>
      <w:r w:rsidRPr="00324C08">
        <w:rPr>
          <w:rFonts w:cs="v4.2.0"/>
          <w:lang w:val="fr-FR"/>
        </w:rPr>
        <w:tab/>
        <w:t>Contiguous</w:t>
      </w:r>
    </w:p>
    <w:p w14:paraId="1D7EA02E" w14:textId="77777777" w:rsidR="008A33B5" w:rsidRPr="00324C08" w:rsidRDefault="008A33B5">
      <w:pPr>
        <w:pStyle w:val="EW"/>
        <w:ind w:left="2268" w:hanging="1984"/>
        <w:rPr>
          <w:rFonts w:cs="v4.2.0"/>
          <w:lang w:val="fr-FR"/>
        </w:rPr>
      </w:pPr>
      <w:r w:rsidRPr="00324C08">
        <w:rPr>
          <w:rFonts w:cs="v4.2.0"/>
          <w:lang w:val="fr-FR"/>
        </w:rPr>
        <w:t>CACLR</w:t>
      </w:r>
      <w:r w:rsidRPr="00324C08">
        <w:rPr>
          <w:rFonts w:cs="v4.2.0"/>
          <w:lang w:val="fr-FR"/>
        </w:rPr>
        <w:tab/>
        <w:t>Cumulative ACLR</w:t>
      </w:r>
    </w:p>
    <w:p w14:paraId="1DD3D0EA" w14:textId="77777777" w:rsidR="008A33B5" w:rsidRPr="00324C08" w:rsidRDefault="008A33B5">
      <w:pPr>
        <w:pStyle w:val="EW"/>
        <w:ind w:left="2268" w:hanging="1984"/>
        <w:rPr>
          <w:rFonts w:cs="v4.2.0"/>
        </w:rPr>
      </w:pPr>
      <w:r w:rsidRPr="00324C08">
        <w:rPr>
          <w:rFonts w:cs="v4.2.0"/>
        </w:rPr>
        <w:t>CW</w:t>
      </w:r>
      <w:r w:rsidRPr="00324C08">
        <w:rPr>
          <w:rFonts w:cs="v4.2.0"/>
        </w:rPr>
        <w:tab/>
        <w:t>Continuous Wave (unmodulated signal)</w:t>
      </w:r>
    </w:p>
    <w:p w14:paraId="6202706E" w14:textId="77777777" w:rsidR="004A17A4" w:rsidRPr="00324C08" w:rsidRDefault="008A33B5" w:rsidP="004A17A4">
      <w:pPr>
        <w:pStyle w:val="EW"/>
        <w:ind w:left="2268" w:hanging="1984"/>
        <w:rPr>
          <w:rFonts w:cs="v5.0.0"/>
        </w:rPr>
      </w:pPr>
      <w:r w:rsidRPr="00324C08">
        <w:rPr>
          <w:rFonts w:cs="v5.0.0"/>
        </w:rPr>
        <w:t>DB-DC-HSDPA</w:t>
      </w:r>
      <w:r w:rsidRPr="00324C08">
        <w:rPr>
          <w:rFonts w:cs="v5.0.0"/>
        </w:rPr>
        <w:tab/>
        <w:t>Dual Band Dual Cell HSDPA</w:t>
      </w:r>
    </w:p>
    <w:p w14:paraId="12A01A7C" w14:textId="77777777" w:rsidR="008A33B5" w:rsidRPr="00324C08" w:rsidRDefault="004A17A4" w:rsidP="004A17A4">
      <w:pPr>
        <w:pStyle w:val="EW"/>
        <w:ind w:left="2268" w:hanging="1984"/>
        <w:rPr>
          <w:rFonts w:cs="v4.2.0"/>
        </w:rPr>
      </w:pPr>
      <w:r w:rsidRPr="00324C08">
        <w:rPr>
          <w:rFonts w:cs="v5.0.0"/>
        </w:rPr>
        <w:t>DB-DC-HSUPA</w:t>
      </w:r>
      <w:r w:rsidRPr="00324C08">
        <w:rPr>
          <w:rFonts w:cs="v5.0.0"/>
        </w:rPr>
        <w:tab/>
        <w:t>Dual Band Dual Cell HSUPA</w:t>
      </w:r>
    </w:p>
    <w:p w14:paraId="2324B774" w14:textId="77777777" w:rsidR="008A33B5" w:rsidRPr="00324C08" w:rsidRDefault="008A33B5">
      <w:pPr>
        <w:pStyle w:val="EW"/>
        <w:keepNext/>
        <w:ind w:left="2268" w:hanging="1984"/>
        <w:rPr>
          <w:rFonts w:cs="v5.0.0"/>
        </w:rPr>
      </w:pPr>
      <w:r w:rsidRPr="00324C08">
        <w:rPr>
          <w:rFonts w:cs="v5.0.0"/>
        </w:rPr>
        <w:t>DC-HSDPA</w:t>
      </w:r>
      <w:r w:rsidRPr="00324C08">
        <w:rPr>
          <w:rFonts w:cs="v5.0.0"/>
        </w:rPr>
        <w:tab/>
        <w:t>Dual Cell HSDPA</w:t>
      </w:r>
    </w:p>
    <w:p w14:paraId="529E9DA7" w14:textId="77777777" w:rsidR="008A33B5" w:rsidRPr="00324C08" w:rsidRDefault="008A33B5">
      <w:pPr>
        <w:pStyle w:val="EW"/>
        <w:keepNext/>
        <w:ind w:left="2268" w:hanging="1984"/>
        <w:rPr>
          <w:rFonts w:cs="v4.2.0"/>
        </w:rPr>
      </w:pPr>
      <w:r w:rsidRPr="00324C08">
        <w:rPr>
          <w:rFonts w:cs="v4.2.0"/>
        </w:rPr>
        <w:t>DC-HSUPA</w:t>
      </w:r>
      <w:r w:rsidRPr="00324C08">
        <w:rPr>
          <w:rFonts w:cs="v4.2.0"/>
        </w:rPr>
        <w:tab/>
        <w:t>Dual Cell HSUPA</w:t>
      </w:r>
    </w:p>
    <w:p w14:paraId="2A12F892" w14:textId="77777777" w:rsidR="008A33B5" w:rsidRPr="00324C08" w:rsidRDefault="008A33B5">
      <w:pPr>
        <w:pStyle w:val="EW"/>
        <w:ind w:left="2268" w:hanging="1984"/>
        <w:rPr>
          <w:rFonts w:eastAsia="?? ??" w:cs="v4.2.0"/>
        </w:rPr>
      </w:pPr>
      <w:r w:rsidRPr="00324C08">
        <w:rPr>
          <w:rFonts w:eastAsia="?? ??" w:cs="v4.2.0"/>
        </w:rPr>
        <w:t>DCH</w:t>
      </w:r>
      <w:r w:rsidRPr="00324C08">
        <w:rPr>
          <w:rFonts w:eastAsia="?? ??" w:cs="v4.2.0"/>
        </w:rPr>
        <w:tab/>
        <w:t>Dedicated Channel, which is mapped into Dedicated Physical Channel. DCH contains the data</w:t>
      </w:r>
    </w:p>
    <w:p w14:paraId="34D6B7E8" w14:textId="77777777" w:rsidR="008A33B5" w:rsidRPr="00324C08" w:rsidRDefault="008A33B5">
      <w:pPr>
        <w:pStyle w:val="EW"/>
        <w:ind w:left="2268" w:hanging="1984"/>
        <w:rPr>
          <w:rFonts w:cs="v4.2.0"/>
        </w:rPr>
      </w:pPr>
      <w:r w:rsidRPr="00324C08">
        <w:rPr>
          <w:rFonts w:cs="v4.2.0"/>
        </w:rPr>
        <w:t>DL</w:t>
      </w:r>
      <w:r w:rsidRPr="00324C08">
        <w:rPr>
          <w:rFonts w:cs="v4.2.0"/>
        </w:rPr>
        <w:tab/>
        <w:t>Down Link (forward link)</w:t>
      </w:r>
    </w:p>
    <w:p w14:paraId="2C5A01F8" w14:textId="77777777" w:rsidR="008A33B5" w:rsidRPr="00324C08" w:rsidRDefault="008A33B5">
      <w:pPr>
        <w:pStyle w:val="EW"/>
        <w:ind w:left="2268" w:hanging="1984"/>
        <w:rPr>
          <w:rFonts w:eastAsia="?? ??" w:cs="v4.2.0"/>
        </w:rPr>
      </w:pPr>
      <w:r w:rsidRPr="00324C08">
        <w:rPr>
          <w:rFonts w:eastAsia="?? ??" w:cs="v4.2.0"/>
        </w:rPr>
        <w:t>DPCH</w:t>
      </w:r>
      <w:r w:rsidRPr="00324C08">
        <w:rPr>
          <w:rFonts w:eastAsia="?? ??" w:cs="v4.2.0"/>
        </w:rPr>
        <w:tab/>
        <w:t>Dedicated Physical Channel</w:t>
      </w:r>
    </w:p>
    <w:p w14:paraId="140A53E6" w14:textId="77777777" w:rsidR="00977C64" w:rsidRPr="00324C08" w:rsidRDefault="008A33B5" w:rsidP="00977C64">
      <w:pPr>
        <w:pStyle w:val="EW"/>
        <w:ind w:left="2268" w:hanging="1984"/>
        <w:rPr>
          <w:rFonts w:eastAsia="?? ??" w:cs="v4.2.0"/>
        </w:rPr>
      </w:pPr>
      <w:r w:rsidRPr="00324C08">
        <w:rPr>
          <w:rFonts w:eastAsia="?? ??" w:cs="v4.2.0"/>
        </w:rPr>
        <w:t>DTT</w:t>
      </w:r>
      <w:r w:rsidRPr="00324C08">
        <w:rPr>
          <w:rFonts w:eastAsia="?? ??" w:cs="v4.2.0"/>
        </w:rPr>
        <w:tab/>
        <w:t>Digital Terrestrial Television</w:t>
      </w:r>
    </w:p>
    <w:p w14:paraId="6B4158FF" w14:textId="77777777" w:rsidR="008A33B5" w:rsidRPr="00324C08" w:rsidRDefault="00977C64" w:rsidP="00977C64">
      <w:pPr>
        <w:pStyle w:val="EW"/>
        <w:ind w:left="2268" w:hanging="1984"/>
        <w:rPr>
          <w:rFonts w:eastAsia="?? ??" w:cs="v4.2.0"/>
        </w:rPr>
      </w:pPr>
      <w:r w:rsidRPr="00324C08">
        <w:rPr>
          <w:rFonts w:eastAsia="?? ??" w:cs="v4.2.0"/>
        </w:rPr>
        <w:t>DUT</w:t>
      </w:r>
      <w:r w:rsidRPr="00324C08">
        <w:rPr>
          <w:rFonts w:eastAsia="?? ??" w:cs="v4.2.0"/>
        </w:rPr>
        <w:tab/>
        <w:t>Device Under Test</w:t>
      </w:r>
    </w:p>
    <w:p w14:paraId="4500228D" w14:textId="77777777" w:rsidR="008A33B5" w:rsidRPr="00324C08" w:rsidRDefault="00A32B9D" w:rsidP="00A32B9D">
      <w:pPr>
        <w:pStyle w:val="EW"/>
        <w:ind w:left="2268" w:hanging="1984"/>
        <w:rPr>
          <w:rFonts w:eastAsia="?? ??" w:cs="v4.2.0"/>
        </w:rPr>
      </w:pPr>
      <w:r w:rsidRPr="00324C08">
        <w:rPr>
          <w:rFonts w:eastAsia="?? ??" w:cs="v4.2.0"/>
        </w:rPr>
        <w:t>EIRP</w:t>
      </w:r>
      <w:r w:rsidRPr="00324C08">
        <w:rPr>
          <w:rFonts w:eastAsia="?? ??" w:cs="v4.2.0"/>
        </w:rPr>
        <w:tab/>
        <w:t>Effective Isotropic Radiated Power</w:t>
      </w:r>
    </w:p>
    <w:p w14:paraId="313A5510" w14:textId="77777777" w:rsidR="008A33B5" w:rsidRPr="00324C08" w:rsidRDefault="008A33B5">
      <w:pPr>
        <w:pStyle w:val="EW"/>
        <w:ind w:left="2268" w:hanging="1984"/>
        <w:rPr>
          <w:rFonts w:cs="v4.2.0"/>
        </w:rPr>
      </w:pPr>
      <w:r w:rsidRPr="00324C08">
        <w:rPr>
          <w:rFonts w:eastAsia="?? ??" w:cs="v4.2.0"/>
        </w:rPr>
        <w:t>EVM</w:t>
      </w:r>
      <w:r w:rsidRPr="00324C08">
        <w:rPr>
          <w:rFonts w:eastAsia="?? ??" w:cs="v4.2.0"/>
        </w:rPr>
        <w:tab/>
        <w:t>Error Vector Magnitude</w:t>
      </w:r>
    </w:p>
    <w:p w14:paraId="25DE187C" w14:textId="77777777" w:rsidR="008A33B5" w:rsidRPr="00324C08" w:rsidRDefault="008A33B5">
      <w:pPr>
        <w:pStyle w:val="EW"/>
        <w:ind w:left="2268" w:hanging="1984"/>
        <w:rPr>
          <w:rFonts w:cs="v4.2.0"/>
        </w:rPr>
      </w:pPr>
      <w:r w:rsidRPr="00324C08">
        <w:rPr>
          <w:rFonts w:cs="v4.2.0"/>
        </w:rPr>
        <w:t>FDD</w:t>
      </w:r>
      <w:r w:rsidRPr="00324C08">
        <w:rPr>
          <w:rFonts w:cs="v4.2.0"/>
        </w:rPr>
        <w:tab/>
        <w:t>Frequency Division Duplexing</w:t>
      </w:r>
    </w:p>
    <w:p w14:paraId="545E266F" w14:textId="77777777" w:rsidR="00977C64" w:rsidRPr="00324C08" w:rsidRDefault="00977C64">
      <w:pPr>
        <w:pStyle w:val="EW"/>
        <w:ind w:left="2268" w:hanging="1984"/>
        <w:rPr>
          <w:rFonts w:cs="v4.2.0"/>
        </w:rPr>
      </w:pPr>
      <w:r w:rsidRPr="00324C08">
        <w:rPr>
          <w:rFonts w:cs="v4.2.0"/>
        </w:rPr>
        <w:t>GSM</w:t>
      </w:r>
      <w:r w:rsidRPr="00324C08">
        <w:rPr>
          <w:rFonts w:cs="v4.2.0"/>
        </w:rPr>
        <w:tab/>
        <w:t>Global System for Mobile communications</w:t>
      </w:r>
    </w:p>
    <w:p w14:paraId="3AF564EA" w14:textId="77777777" w:rsidR="008A33B5" w:rsidRPr="00324C08" w:rsidRDefault="008A33B5">
      <w:pPr>
        <w:pStyle w:val="EW"/>
        <w:tabs>
          <w:tab w:val="left" w:pos="9468"/>
        </w:tabs>
        <w:ind w:left="2268" w:hanging="1984"/>
        <w:rPr>
          <w:rFonts w:cs="v5.0.0"/>
        </w:rPr>
      </w:pPr>
      <w:r w:rsidRPr="00324C08">
        <w:rPr>
          <w:rFonts w:cs="v5.0.0"/>
        </w:rPr>
        <w:t>HSDPA</w:t>
      </w:r>
      <w:r w:rsidRPr="00324C08">
        <w:rPr>
          <w:rFonts w:cs="v5.0.0"/>
        </w:rPr>
        <w:tab/>
        <w:t>High Speed Downlink Packet Access</w:t>
      </w:r>
    </w:p>
    <w:p w14:paraId="732D30C2" w14:textId="77777777" w:rsidR="008A33B5" w:rsidRPr="00324C08" w:rsidRDefault="008A33B5">
      <w:pPr>
        <w:pStyle w:val="EW"/>
        <w:tabs>
          <w:tab w:val="left" w:pos="9468"/>
        </w:tabs>
        <w:ind w:left="2268" w:hanging="1984"/>
        <w:rPr>
          <w:rFonts w:cs="v4.2.0"/>
        </w:rPr>
      </w:pPr>
      <w:r w:rsidRPr="00324C08">
        <w:t>HSUPA</w:t>
      </w:r>
      <w:r w:rsidRPr="00324C08">
        <w:tab/>
        <w:t>High Speed Uplink Packet Access</w:t>
      </w:r>
    </w:p>
    <w:p w14:paraId="27B474D2" w14:textId="77777777" w:rsidR="008A33B5" w:rsidRPr="00324C08" w:rsidRDefault="008A33B5">
      <w:pPr>
        <w:pStyle w:val="EW"/>
        <w:ind w:left="2268" w:hanging="1984"/>
      </w:pPr>
      <w:r w:rsidRPr="00324C08">
        <w:t>HS-DSCH</w:t>
      </w:r>
      <w:r w:rsidRPr="00324C08">
        <w:tab/>
        <w:t>High Speed Downlink Shared Channel</w:t>
      </w:r>
    </w:p>
    <w:p w14:paraId="50F256F5" w14:textId="77777777" w:rsidR="008A33B5" w:rsidRPr="00324C08" w:rsidRDefault="008A33B5">
      <w:pPr>
        <w:pStyle w:val="EW"/>
        <w:ind w:left="2268" w:hanging="1984"/>
      </w:pPr>
      <w:r w:rsidRPr="00324C08">
        <w:t>HS-PDSCH</w:t>
      </w:r>
      <w:r w:rsidRPr="00324C08">
        <w:tab/>
        <w:t>High Speed Physical Downlink Shared Channel</w:t>
      </w:r>
    </w:p>
    <w:p w14:paraId="7BFED775" w14:textId="77777777" w:rsidR="00977C64" w:rsidRPr="00324C08" w:rsidRDefault="008A33B5" w:rsidP="00977C64">
      <w:pPr>
        <w:pStyle w:val="EW"/>
        <w:ind w:left="2268" w:hanging="1984"/>
      </w:pPr>
      <w:r w:rsidRPr="00324C08">
        <w:t>HS-SCCH</w:t>
      </w:r>
      <w:r w:rsidRPr="00324C08">
        <w:tab/>
        <w:t>Shared Control Channel for HS-DSCH</w:t>
      </w:r>
    </w:p>
    <w:p w14:paraId="7A9C9744" w14:textId="77777777" w:rsidR="002676AC" w:rsidRPr="00324C08" w:rsidRDefault="00977C64" w:rsidP="00977C64">
      <w:pPr>
        <w:pStyle w:val="EW"/>
        <w:ind w:left="2268" w:hanging="1984"/>
      </w:pPr>
      <w:r w:rsidRPr="00324C08">
        <w:t>LA</w:t>
      </w:r>
      <w:r w:rsidRPr="00324C08">
        <w:tab/>
        <w:t>Local Area</w:t>
      </w:r>
    </w:p>
    <w:p w14:paraId="6463FDF8" w14:textId="77777777" w:rsidR="008A33B5" w:rsidRPr="00324C08" w:rsidRDefault="002676AC" w:rsidP="002676AC">
      <w:pPr>
        <w:pStyle w:val="EW"/>
        <w:ind w:left="2268" w:hanging="1984"/>
        <w:rPr>
          <w:rFonts w:cs="v4.2.0"/>
          <w:lang w:val="en-US"/>
        </w:rPr>
      </w:pPr>
      <w:r w:rsidRPr="00324C08">
        <w:rPr>
          <w:lang w:val="en-US"/>
        </w:rPr>
        <w:t>MC</w:t>
      </w:r>
      <w:r w:rsidRPr="00324C08">
        <w:rPr>
          <w:lang w:val="en-US"/>
        </w:rPr>
        <w:tab/>
        <w:t>Multi-Carrier</w:t>
      </w:r>
    </w:p>
    <w:p w14:paraId="6B12ED15" w14:textId="77777777" w:rsidR="00977C64" w:rsidRPr="00324C08" w:rsidRDefault="008A33B5" w:rsidP="00977C64">
      <w:pPr>
        <w:pStyle w:val="EW"/>
        <w:ind w:left="2268" w:hanging="1984"/>
        <w:rPr>
          <w:rFonts w:cs="v4.2.0"/>
          <w:lang w:val="en-US"/>
        </w:rPr>
      </w:pPr>
      <w:r w:rsidRPr="00324C08">
        <w:rPr>
          <w:rFonts w:cs="v4.2.0"/>
          <w:lang w:val="en-US"/>
        </w:rPr>
        <w:t>MIMO</w:t>
      </w:r>
      <w:r w:rsidRPr="00324C08">
        <w:rPr>
          <w:rFonts w:cs="v4.2.0"/>
          <w:lang w:val="en-US"/>
        </w:rPr>
        <w:tab/>
        <w:t>Multiple Input Multiple Output</w:t>
      </w:r>
    </w:p>
    <w:p w14:paraId="501E1E3D" w14:textId="77777777" w:rsidR="008A33B5" w:rsidRPr="00324C08" w:rsidRDefault="00977C64" w:rsidP="00977C64">
      <w:pPr>
        <w:pStyle w:val="EW"/>
        <w:ind w:left="2268" w:hanging="1984"/>
        <w:rPr>
          <w:rFonts w:cs="v4.2.0"/>
          <w:lang w:val="en-US"/>
        </w:rPr>
      </w:pPr>
      <w:r w:rsidRPr="00324C08">
        <w:rPr>
          <w:rFonts w:cs="v4.2.0"/>
          <w:lang w:val="en-US"/>
        </w:rPr>
        <w:t>MR</w:t>
      </w:r>
      <w:r w:rsidRPr="00324C08">
        <w:rPr>
          <w:rFonts w:cs="v4.2.0"/>
          <w:lang w:val="en-US"/>
        </w:rPr>
        <w:tab/>
        <w:t>Medium Range</w:t>
      </w:r>
    </w:p>
    <w:p w14:paraId="2E7ADB4F" w14:textId="77777777" w:rsidR="002676AC" w:rsidRPr="00324C08" w:rsidRDefault="008A33B5" w:rsidP="002676AC">
      <w:pPr>
        <w:pStyle w:val="EW"/>
        <w:ind w:left="2268" w:hanging="1984"/>
        <w:rPr>
          <w:rFonts w:cs="v4.2.0"/>
          <w:lang w:val="fr-FR"/>
        </w:rPr>
      </w:pPr>
      <w:r w:rsidRPr="00324C08">
        <w:rPr>
          <w:rFonts w:cs="v4.2.0"/>
          <w:lang w:val="fr-FR"/>
        </w:rPr>
        <w:lastRenderedPageBreak/>
        <w:t>MS</w:t>
      </w:r>
      <w:r w:rsidRPr="00324C08">
        <w:rPr>
          <w:rFonts w:cs="v4.2.0"/>
          <w:lang w:val="fr-FR"/>
        </w:rPr>
        <w:tab/>
        <w:t>Mobile Station</w:t>
      </w:r>
    </w:p>
    <w:p w14:paraId="3A3C34AD" w14:textId="77777777" w:rsidR="008A33B5" w:rsidRPr="00324C08" w:rsidRDefault="002676AC" w:rsidP="002676AC">
      <w:pPr>
        <w:pStyle w:val="EW"/>
        <w:ind w:left="2268" w:hanging="1984"/>
        <w:rPr>
          <w:rFonts w:cs="v4.2.0"/>
          <w:lang w:val="fr-FR"/>
        </w:rPr>
      </w:pPr>
      <w:r w:rsidRPr="00324C08">
        <w:rPr>
          <w:rFonts w:cs="v4.2.0"/>
          <w:lang w:val="fr-FR"/>
        </w:rPr>
        <w:t>NC</w:t>
      </w:r>
      <w:r w:rsidRPr="00324C08">
        <w:rPr>
          <w:rFonts w:cs="v4.2.0"/>
          <w:lang w:val="fr-FR"/>
        </w:rPr>
        <w:tab/>
        <w:t>Non-Contiguous</w:t>
      </w:r>
    </w:p>
    <w:p w14:paraId="32BD958F" w14:textId="77777777" w:rsidR="008A33B5" w:rsidRPr="00324C08" w:rsidRDefault="008A33B5">
      <w:pPr>
        <w:pStyle w:val="EW"/>
        <w:ind w:left="2268" w:hanging="1984"/>
        <w:rPr>
          <w:rFonts w:cs="v4.2.0"/>
        </w:rPr>
      </w:pPr>
      <w:r w:rsidRPr="00324C08">
        <w:rPr>
          <w:rFonts w:cs="v4.2.0"/>
        </w:rPr>
        <w:t>NC-4C-HSDPA</w:t>
      </w:r>
      <w:r w:rsidRPr="00324C08">
        <w:rPr>
          <w:rFonts w:cs="v4.2.0"/>
        </w:rPr>
        <w:tab/>
        <w:t>Non</w:t>
      </w:r>
      <w:r w:rsidRPr="00324C08">
        <w:rPr>
          <w:rFonts w:cs="v5.0.0"/>
          <w:lang w:eastAsia="zh-CN"/>
        </w:rPr>
        <w:t>-</w:t>
      </w:r>
      <w:r w:rsidRPr="00324C08">
        <w:rPr>
          <w:rFonts w:cs="v5.0.0" w:hint="eastAsia"/>
          <w:lang w:eastAsia="zh-CN"/>
        </w:rPr>
        <w:t xml:space="preserve">contiguous </w:t>
      </w:r>
      <w:r w:rsidRPr="00324C08">
        <w:rPr>
          <w:rFonts w:cs="v5.0.0"/>
        </w:rPr>
        <w:t xml:space="preserve">Four-Carrier HSDPA. HSDPA operation </w:t>
      </w:r>
      <w:r w:rsidRPr="00324C08">
        <w:rPr>
          <w:lang w:val="en-US"/>
        </w:rPr>
        <w:t>for two non-adjacent blocks within a single band</w:t>
      </w:r>
      <w:r w:rsidRPr="00324C08">
        <w:rPr>
          <w:rFonts w:hint="eastAsia"/>
          <w:lang w:val="en-US" w:eastAsia="zh-CN"/>
        </w:rPr>
        <w:t xml:space="preserve"> configured on 2, 3 or </w:t>
      </w:r>
      <w:smartTag w:uri="urn:schemas-microsoft-com:office:smarttags" w:element="chmetcnv">
        <w:smartTagPr>
          <w:attr w:name="TCSC" w:val="0"/>
          <w:attr w:name="NumberType" w:val="1"/>
          <w:attr w:name="Negative" w:val="False"/>
          <w:attr w:name="HasSpace" w:val="True"/>
          <w:attr w:name="SourceValue" w:val="4"/>
          <w:attr w:name="UnitName" w:val="dl"/>
        </w:smartTagPr>
        <w:r w:rsidRPr="00324C08">
          <w:rPr>
            <w:rFonts w:hint="eastAsia"/>
            <w:lang w:val="en-US" w:eastAsia="zh-CN"/>
          </w:rPr>
          <w:t>4 DL</w:t>
        </w:r>
      </w:smartTag>
      <w:r w:rsidRPr="00324C08">
        <w:rPr>
          <w:rFonts w:hint="eastAsia"/>
          <w:lang w:val="en-US" w:eastAsia="zh-CN"/>
        </w:rPr>
        <w:t xml:space="preserve"> carriers</w:t>
      </w:r>
      <w:r w:rsidRPr="00324C08">
        <w:rPr>
          <w:lang w:val="en-US" w:eastAsia="zh-CN"/>
        </w:rPr>
        <w:t>.</w:t>
      </w:r>
    </w:p>
    <w:p w14:paraId="2E1F5815" w14:textId="77777777" w:rsidR="008A33B5" w:rsidRPr="00324C08" w:rsidRDefault="008A33B5">
      <w:pPr>
        <w:pStyle w:val="EW"/>
        <w:ind w:left="2268" w:hanging="1984"/>
        <w:rPr>
          <w:rFonts w:eastAsia="?? ??" w:cs="v4.2.0"/>
        </w:rPr>
      </w:pPr>
      <w:r w:rsidRPr="00324C08">
        <w:rPr>
          <w:rFonts w:cs="v4.2.0"/>
        </w:rPr>
        <w:t>PCCPCH</w:t>
      </w:r>
      <w:r w:rsidRPr="00324C08">
        <w:rPr>
          <w:rFonts w:cs="v4.2.0"/>
        </w:rPr>
        <w:tab/>
      </w:r>
      <w:r w:rsidRPr="00324C08">
        <w:rPr>
          <w:rFonts w:eastAsia="?? ??" w:cs="v4.2.0"/>
        </w:rPr>
        <w:t>Primary Common Control Physical Channel</w:t>
      </w:r>
    </w:p>
    <w:p w14:paraId="0382DBE6" w14:textId="77777777" w:rsidR="008A33B5" w:rsidRPr="00324C08" w:rsidRDefault="008A33B5">
      <w:pPr>
        <w:pStyle w:val="EW"/>
        <w:ind w:left="2268" w:hanging="1984"/>
        <w:rPr>
          <w:rFonts w:eastAsia="?? ??" w:cs="v4.2.0"/>
        </w:rPr>
      </w:pPr>
      <w:r w:rsidRPr="00324C08">
        <w:rPr>
          <w:rFonts w:cs="v4.2.0"/>
        </w:rPr>
        <w:t>PCDE</w:t>
      </w:r>
      <w:r w:rsidRPr="00324C08">
        <w:rPr>
          <w:rFonts w:cs="v4.2.0"/>
        </w:rPr>
        <w:tab/>
        <w:t>Peak Code Domain Error</w:t>
      </w:r>
    </w:p>
    <w:p w14:paraId="4E3AB7DB" w14:textId="77777777" w:rsidR="008A33B5" w:rsidRPr="00324C08" w:rsidRDefault="008A33B5">
      <w:pPr>
        <w:pStyle w:val="EW"/>
        <w:ind w:left="2268" w:hanging="1984"/>
        <w:rPr>
          <w:rFonts w:eastAsia="?? ??" w:cs="v4.2.0"/>
        </w:rPr>
      </w:pPr>
      <w:r w:rsidRPr="00324C08">
        <w:rPr>
          <w:rFonts w:eastAsia="?? ??" w:cs="v4.2.0"/>
        </w:rPr>
        <w:t>PCH</w:t>
      </w:r>
      <w:r w:rsidRPr="00324C08">
        <w:rPr>
          <w:rFonts w:eastAsia="?? ??" w:cs="v4.2.0"/>
        </w:rPr>
        <w:tab/>
        <w:t>Paging Channel</w:t>
      </w:r>
    </w:p>
    <w:p w14:paraId="3DAC3A54" w14:textId="77777777" w:rsidR="002676AC" w:rsidRPr="00324C08" w:rsidRDefault="008A33B5" w:rsidP="002676AC">
      <w:pPr>
        <w:pStyle w:val="EW"/>
        <w:ind w:left="2268" w:hanging="1984"/>
        <w:rPr>
          <w:rFonts w:cs="v4.2.0"/>
        </w:rPr>
      </w:pPr>
      <w:r w:rsidRPr="00324C08">
        <w:rPr>
          <w:rFonts w:cs="v4.2.0"/>
        </w:rPr>
        <w:t>PPM</w:t>
      </w:r>
      <w:r w:rsidRPr="00324C08">
        <w:rPr>
          <w:rFonts w:cs="v4.2.0"/>
        </w:rPr>
        <w:tab/>
        <w:t>Parts Per Million</w:t>
      </w:r>
    </w:p>
    <w:p w14:paraId="13468654" w14:textId="77777777" w:rsidR="008A33B5" w:rsidRPr="00324C08" w:rsidRDefault="002676AC" w:rsidP="002676AC">
      <w:pPr>
        <w:pStyle w:val="EW"/>
        <w:ind w:left="2268" w:hanging="1984"/>
        <w:rPr>
          <w:rFonts w:cs="v4.2.0"/>
        </w:rPr>
      </w:pPr>
      <w:r w:rsidRPr="00324C08">
        <w:rPr>
          <w:rFonts w:cs="v4.2.0"/>
        </w:rPr>
        <w:t>PSD</w:t>
      </w:r>
      <w:r w:rsidRPr="00324C08">
        <w:rPr>
          <w:rFonts w:cs="v4.2.0"/>
        </w:rPr>
        <w:tab/>
        <w:t>Power Spectral Density</w:t>
      </w:r>
    </w:p>
    <w:p w14:paraId="139C07E1" w14:textId="77777777" w:rsidR="00977C64" w:rsidRPr="00324C08" w:rsidRDefault="008A33B5" w:rsidP="00977C64">
      <w:pPr>
        <w:pStyle w:val="EW"/>
        <w:ind w:left="2268" w:hanging="1984"/>
      </w:pPr>
      <w:r w:rsidRPr="00324C08">
        <w:rPr>
          <w:rFonts w:cs="v4.2.0"/>
        </w:rPr>
        <w:t>RAT</w:t>
      </w:r>
      <w:r w:rsidRPr="00324C08">
        <w:rPr>
          <w:rFonts w:cs="v4.2.0"/>
        </w:rPr>
        <w:tab/>
      </w:r>
      <w:r w:rsidRPr="00324C08">
        <w:t>Radio Access Technology</w:t>
      </w:r>
    </w:p>
    <w:p w14:paraId="63E70187" w14:textId="77777777" w:rsidR="008A33B5" w:rsidRPr="00324C08" w:rsidRDefault="00977C64" w:rsidP="00977C64">
      <w:pPr>
        <w:pStyle w:val="EW"/>
        <w:ind w:left="2268" w:hanging="1984"/>
        <w:rPr>
          <w:rFonts w:cs="v4.2.0"/>
        </w:rPr>
      </w:pPr>
      <w:r w:rsidRPr="00324C08">
        <w:t>RF</w:t>
      </w:r>
      <w:r w:rsidRPr="00324C08">
        <w:tab/>
        <w:t>Radio Frequency</w:t>
      </w:r>
    </w:p>
    <w:p w14:paraId="30327A20" w14:textId="77777777" w:rsidR="008A33B5" w:rsidRPr="00324C08" w:rsidRDefault="008A33B5">
      <w:pPr>
        <w:pStyle w:val="EW"/>
        <w:ind w:left="2268" w:hanging="1984"/>
        <w:rPr>
          <w:rFonts w:cs="v4.2.0"/>
        </w:rPr>
      </w:pPr>
      <w:r w:rsidRPr="00324C08">
        <w:rPr>
          <w:rFonts w:cs="v4.2.0"/>
        </w:rPr>
        <w:t>QPSK</w:t>
      </w:r>
      <w:r w:rsidRPr="00324C08">
        <w:rPr>
          <w:rFonts w:cs="v4.2.0"/>
        </w:rPr>
        <w:tab/>
        <w:t>Quadrature Phase Shift Keying</w:t>
      </w:r>
    </w:p>
    <w:p w14:paraId="1B83EE8D" w14:textId="77777777" w:rsidR="002676AC" w:rsidRPr="00324C08" w:rsidRDefault="008A33B5" w:rsidP="002676AC">
      <w:pPr>
        <w:pStyle w:val="EW"/>
        <w:ind w:left="2268" w:hanging="1984"/>
        <w:rPr>
          <w:rFonts w:cs="v4.2.0"/>
        </w:rPr>
      </w:pPr>
      <w:r w:rsidRPr="00324C08">
        <w:rPr>
          <w:rFonts w:cs="v4.2.0"/>
        </w:rPr>
        <w:t>RCDE</w:t>
      </w:r>
      <w:r w:rsidRPr="00324C08">
        <w:rPr>
          <w:rFonts w:cs="v4.2.0"/>
        </w:rPr>
        <w:tab/>
        <w:t>Relative Code Domain Error</w:t>
      </w:r>
    </w:p>
    <w:p w14:paraId="2F63514B" w14:textId="77777777" w:rsidR="008A33B5" w:rsidRPr="00324C08" w:rsidRDefault="002676AC" w:rsidP="002676AC">
      <w:pPr>
        <w:pStyle w:val="EW"/>
        <w:ind w:left="2268" w:hanging="1984"/>
        <w:rPr>
          <w:rFonts w:eastAsia="?? ??" w:cs="v4.2.0"/>
        </w:rPr>
      </w:pPr>
      <w:r w:rsidRPr="00324C08">
        <w:rPr>
          <w:rFonts w:cs="v4.2.0"/>
        </w:rPr>
        <w:t>SC</w:t>
      </w:r>
      <w:r w:rsidRPr="00324C08">
        <w:rPr>
          <w:rFonts w:cs="v4.2.0"/>
        </w:rPr>
        <w:tab/>
        <w:t>Single Carrier</w:t>
      </w:r>
    </w:p>
    <w:p w14:paraId="10327B52" w14:textId="77777777" w:rsidR="002676AC" w:rsidRPr="00324C08" w:rsidRDefault="008A33B5" w:rsidP="002676AC">
      <w:pPr>
        <w:pStyle w:val="EW"/>
        <w:ind w:left="2268" w:hanging="1984"/>
        <w:rPr>
          <w:rFonts w:eastAsia="?? ??" w:cs="v4.2.0"/>
        </w:rPr>
      </w:pPr>
      <w:r w:rsidRPr="00324C08">
        <w:rPr>
          <w:rFonts w:cs="v4.2.0"/>
        </w:rPr>
        <w:t>SCCPCH</w:t>
      </w:r>
      <w:r w:rsidRPr="00324C08">
        <w:rPr>
          <w:rFonts w:cs="v4.2.0"/>
        </w:rPr>
        <w:tab/>
      </w:r>
      <w:r w:rsidRPr="00324C08">
        <w:rPr>
          <w:rFonts w:eastAsia="?? ??" w:cs="v4.2.0"/>
        </w:rPr>
        <w:t>Secondary Common Control Physical Channel</w:t>
      </w:r>
    </w:p>
    <w:p w14:paraId="7BB1C0CB" w14:textId="77777777" w:rsidR="008A33B5" w:rsidRPr="00324C08" w:rsidRDefault="002676AC" w:rsidP="002676AC">
      <w:pPr>
        <w:pStyle w:val="EW"/>
        <w:ind w:left="2268" w:hanging="1984"/>
        <w:rPr>
          <w:rFonts w:eastAsia="?? ??" w:cs="v4.2.0"/>
        </w:rPr>
      </w:pPr>
      <w:r w:rsidRPr="00324C08">
        <w:rPr>
          <w:rFonts w:cs="v4.2.0"/>
        </w:rPr>
        <w:t>TC</w:t>
      </w:r>
      <w:r w:rsidRPr="00324C08">
        <w:rPr>
          <w:rFonts w:cs="v4.2.0"/>
        </w:rPr>
        <w:tab/>
        <w:t>Test Configuration</w:t>
      </w:r>
    </w:p>
    <w:p w14:paraId="6D3E1AF0" w14:textId="77777777" w:rsidR="008A33B5" w:rsidRPr="00324C08" w:rsidRDefault="008A33B5">
      <w:pPr>
        <w:pStyle w:val="EW"/>
        <w:ind w:left="2268" w:hanging="1984"/>
        <w:rPr>
          <w:rFonts w:cs="v4.2.0"/>
        </w:rPr>
      </w:pPr>
      <w:r w:rsidRPr="00324C08">
        <w:rPr>
          <w:rFonts w:cs="v4.2.0"/>
        </w:rPr>
        <w:t>TAE</w:t>
      </w:r>
      <w:r w:rsidRPr="00324C08">
        <w:rPr>
          <w:rFonts w:cs="v4.2.0"/>
        </w:rPr>
        <w:tab/>
        <w:t>Time Alignment Error</w:t>
      </w:r>
    </w:p>
    <w:p w14:paraId="029C584F" w14:textId="77777777" w:rsidR="008A33B5" w:rsidRPr="00324C08" w:rsidRDefault="008A33B5">
      <w:pPr>
        <w:pStyle w:val="EW"/>
        <w:ind w:left="2268" w:hanging="1984"/>
        <w:rPr>
          <w:rFonts w:cs="v4.2.0"/>
        </w:rPr>
      </w:pPr>
      <w:r w:rsidRPr="00324C08">
        <w:rPr>
          <w:rFonts w:cs="v4.2.0"/>
        </w:rPr>
        <w:t>TDD</w:t>
      </w:r>
      <w:r w:rsidRPr="00324C08">
        <w:rPr>
          <w:rFonts w:cs="v4.2.0"/>
        </w:rPr>
        <w:tab/>
        <w:t>Time Division Duplexing</w:t>
      </w:r>
    </w:p>
    <w:p w14:paraId="42F49090" w14:textId="77777777" w:rsidR="008A33B5" w:rsidRPr="00324C08" w:rsidRDefault="008A33B5">
      <w:pPr>
        <w:pStyle w:val="EW"/>
        <w:ind w:left="2268" w:hanging="1984"/>
        <w:rPr>
          <w:rFonts w:cs="v4.2.0"/>
        </w:rPr>
      </w:pPr>
      <w:r w:rsidRPr="00324C08">
        <w:rPr>
          <w:rFonts w:cs="v4.2.0"/>
        </w:rPr>
        <w:t>TPC</w:t>
      </w:r>
      <w:r w:rsidRPr="00324C08">
        <w:rPr>
          <w:rFonts w:cs="v4.2.0"/>
        </w:rPr>
        <w:tab/>
        <w:t>Transmit Power Control</w:t>
      </w:r>
    </w:p>
    <w:p w14:paraId="3B5AB131" w14:textId="77777777" w:rsidR="008A33B5" w:rsidRPr="00324C08" w:rsidRDefault="008A33B5">
      <w:pPr>
        <w:pStyle w:val="EW"/>
        <w:ind w:left="2268" w:hanging="1984"/>
        <w:rPr>
          <w:rFonts w:cs="v4.2.0"/>
        </w:rPr>
      </w:pPr>
      <w:r w:rsidRPr="00324C08">
        <w:rPr>
          <w:rFonts w:cs="v4.2.0"/>
          <w:noProof/>
        </w:rPr>
        <w:t>UE</w:t>
      </w:r>
      <w:r w:rsidRPr="00324C08">
        <w:rPr>
          <w:rFonts w:cs="v4.2.0"/>
          <w:noProof/>
        </w:rPr>
        <w:tab/>
        <w:t>User Equipment</w:t>
      </w:r>
    </w:p>
    <w:p w14:paraId="214C7D38" w14:textId="77777777" w:rsidR="002676AC" w:rsidRPr="00324C08" w:rsidRDefault="008A33B5" w:rsidP="002676AC">
      <w:pPr>
        <w:pStyle w:val="EW"/>
        <w:ind w:left="2268" w:hanging="1984"/>
        <w:rPr>
          <w:rFonts w:cs="v4.2.0"/>
        </w:rPr>
      </w:pPr>
      <w:r w:rsidRPr="00324C08">
        <w:rPr>
          <w:rFonts w:cs="v4.2.0"/>
        </w:rPr>
        <w:t>UL</w:t>
      </w:r>
      <w:r w:rsidRPr="00324C08">
        <w:rPr>
          <w:rFonts w:cs="v4.2.0"/>
        </w:rPr>
        <w:tab/>
        <w:t>Up Link (reverse link)</w:t>
      </w:r>
    </w:p>
    <w:p w14:paraId="0E6C8DB6" w14:textId="77777777" w:rsidR="008A33B5" w:rsidRPr="00324C08" w:rsidRDefault="002676AC" w:rsidP="002676AC">
      <w:pPr>
        <w:pStyle w:val="EW"/>
        <w:ind w:left="2268" w:hanging="1984"/>
        <w:rPr>
          <w:rFonts w:cs="v4.2.0"/>
        </w:rPr>
      </w:pPr>
      <w:r w:rsidRPr="00324C08">
        <w:rPr>
          <w:rFonts w:cs="v4.2.0"/>
        </w:rPr>
        <w:t>UTC</w:t>
      </w:r>
      <w:r w:rsidRPr="00324C08">
        <w:rPr>
          <w:rFonts w:cs="v4.2.0"/>
        </w:rPr>
        <w:tab/>
        <w:t>UTRA Test Configuration</w:t>
      </w:r>
    </w:p>
    <w:p w14:paraId="758533B7" w14:textId="77777777" w:rsidR="00977C64" w:rsidRPr="00324C08" w:rsidRDefault="008A33B5" w:rsidP="00977C64">
      <w:pPr>
        <w:pStyle w:val="EW"/>
        <w:ind w:left="2268" w:hanging="1984"/>
      </w:pPr>
      <w:r w:rsidRPr="00324C08">
        <w:t>UTRA</w:t>
      </w:r>
      <w:r w:rsidRPr="00324C08">
        <w:tab/>
        <w:t>UMTS Terrestrial Radio Access</w:t>
      </w:r>
    </w:p>
    <w:p w14:paraId="121DE0F4" w14:textId="77777777" w:rsidR="008A33B5" w:rsidRPr="00324C08" w:rsidRDefault="00977C64" w:rsidP="00977C64">
      <w:pPr>
        <w:pStyle w:val="EW"/>
        <w:ind w:left="2268" w:hanging="1984"/>
      </w:pPr>
      <w:r w:rsidRPr="00324C08">
        <w:t>WA</w:t>
      </w:r>
      <w:r w:rsidRPr="00324C08">
        <w:tab/>
        <w:t>Wide Area</w:t>
      </w:r>
    </w:p>
    <w:p w14:paraId="1F4BB2A8" w14:textId="77777777" w:rsidR="008A33B5" w:rsidRPr="00324C08" w:rsidRDefault="008A33B5">
      <w:pPr>
        <w:pStyle w:val="EW"/>
        <w:rPr>
          <w:rFonts w:cs="v4.2.0"/>
        </w:rPr>
      </w:pPr>
    </w:p>
    <w:p w14:paraId="36118B7B" w14:textId="77777777" w:rsidR="008A33B5" w:rsidRPr="00324C08" w:rsidRDefault="008A33B5" w:rsidP="00B50B2F">
      <w:pPr>
        <w:pStyle w:val="Heading2"/>
        <w:rPr>
          <w:rFonts w:cs="v4.2.0"/>
        </w:rPr>
      </w:pPr>
      <w:bookmarkStart w:id="28" w:name="_Toc535330196"/>
      <w:r w:rsidRPr="00324C08">
        <w:rPr>
          <w:rFonts w:cs="v4.2.0"/>
        </w:rPr>
        <w:t>3.4</w:t>
      </w:r>
      <w:r w:rsidRPr="00324C08">
        <w:rPr>
          <w:rFonts w:cs="v4.2.0"/>
        </w:rPr>
        <w:tab/>
        <w:t>Radio Frequency bands</w:t>
      </w:r>
      <w:bookmarkEnd w:id="28"/>
    </w:p>
    <w:p w14:paraId="5A20CD37" w14:textId="77777777" w:rsidR="008A33B5" w:rsidRPr="00324C08" w:rsidRDefault="008A33B5" w:rsidP="00B50B2F">
      <w:pPr>
        <w:pStyle w:val="Heading3"/>
        <w:rPr>
          <w:rFonts w:cs="v4.2.0"/>
        </w:rPr>
      </w:pPr>
      <w:bookmarkStart w:id="29" w:name="_Ref465443754"/>
      <w:bookmarkStart w:id="30" w:name="_Toc535330197"/>
      <w:r w:rsidRPr="00324C08">
        <w:rPr>
          <w:rFonts w:cs="v4.2.0"/>
        </w:rPr>
        <w:t>3.4.1</w:t>
      </w:r>
      <w:r w:rsidRPr="00324C08">
        <w:rPr>
          <w:rFonts w:cs="v4.2.0"/>
        </w:rPr>
        <w:tab/>
        <w:t>Frequency bands</w:t>
      </w:r>
      <w:bookmarkEnd w:id="29"/>
      <w:bookmarkEnd w:id="30"/>
    </w:p>
    <w:p w14:paraId="376DA786" w14:textId="77777777" w:rsidR="008A33B5" w:rsidRPr="00324C08" w:rsidRDefault="008A33B5">
      <w:pPr>
        <w:pStyle w:val="B1"/>
      </w:pPr>
      <w:r w:rsidRPr="00324C08">
        <w:t>a)</w:t>
      </w:r>
      <w:r w:rsidRPr="00324C08">
        <w:tab/>
        <w:t>UTRA/FDD is designed to operate in the following paired bands:</w:t>
      </w:r>
    </w:p>
    <w:p w14:paraId="04C092C7" w14:textId="77777777" w:rsidR="008A33B5" w:rsidRPr="00324C08" w:rsidRDefault="008A33B5" w:rsidP="004262DD">
      <w:pPr>
        <w:pStyle w:val="TH"/>
      </w:pPr>
      <w:r w:rsidRPr="00324C08">
        <w:lastRenderedPageBreak/>
        <w:t>Table 3.0: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48"/>
        <w:gridCol w:w="3000"/>
        <w:gridCol w:w="2700"/>
      </w:tblGrid>
      <w:tr w:rsidR="00324C08" w:rsidRPr="00324C08" w14:paraId="1B77EF8A" w14:textId="77777777">
        <w:trPr>
          <w:jc w:val="center"/>
        </w:trPr>
        <w:tc>
          <w:tcPr>
            <w:tcW w:w="1448" w:type="dxa"/>
          </w:tcPr>
          <w:p w14:paraId="6ACBA0A0" w14:textId="77777777" w:rsidR="008A33B5" w:rsidRPr="00324C08" w:rsidRDefault="008A33B5">
            <w:pPr>
              <w:pStyle w:val="TAH"/>
              <w:rPr>
                <w:rFonts w:cs="Arial"/>
                <w:lang w:eastAsia="en-US"/>
              </w:rPr>
            </w:pPr>
            <w:r w:rsidRPr="00324C08">
              <w:rPr>
                <w:rFonts w:cs="Arial"/>
                <w:lang w:eastAsia="en-US"/>
              </w:rPr>
              <w:t>Operating Band</w:t>
            </w:r>
          </w:p>
        </w:tc>
        <w:tc>
          <w:tcPr>
            <w:tcW w:w="3000" w:type="dxa"/>
          </w:tcPr>
          <w:p w14:paraId="20DE0D24" w14:textId="77777777" w:rsidR="008A33B5" w:rsidRPr="00324C08" w:rsidRDefault="008A33B5">
            <w:pPr>
              <w:pStyle w:val="TAH"/>
              <w:rPr>
                <w:rFonts w:cs="Arial"/>
                <w:lang w:eastAsia="en-US"/>
              </w:rPr>
            </w:pPr>
            <w:r w:rsidRPr="00324C08">
              <w:rPr>
                <w:rFonts w:cs="Arial"/>
                <w:lang w:eastAsia="en-US"/>
              </w:rPr>
              <w:t>UL Frequencies</w:t>
            </w:r>
          </w:p>
          <w:p w14:paraId="01AAF107" w14:textId="77777777" w:rsidR="008A33B5" w:rsidRPr="00324C08" w:rsidRDefault="008A33B5">
            <w:pPr>
              <w:pStyle w:val="TAH"/>
              <w:rPr>
                <w:rFonts w:cs="Arial"/>
                <w:lang w:eastAsia="en-US"/>
              </w:rPr>
            </w:pPr>
            <w:r w:rsidRPr="00324C08">
              <w:rPr>
                <w:rFonts w:cs="Arial"/>
                <w:lang w:eastAsia="en-US"/>
              </w:rPr>
              <w:t>UE transmit, Node B receive</w:t>
            </w:r>
          </w:p>
        </w:tc>
        <w:tc>
          <w:tcPr>
            <w:tcW w:w="2700" w:type="dxa"/>
          </w:tcPr>
          <w:p w14:paraId="15ED4FF2" w14:textId="77777777" w:rsidR="008A33B5" w:rsidRPr="00324C08" w:rsidRDefault="008A33B5">
            <w:pPr>
              <w:pStyle w:val="TAH"/>
              <w:rPr>
                <w:rFonts w:cs="Arial"/>
                <w:lang w:eastAsia="en-US"/>
              </w:rPr>
            </w:pPr>
            <w:r w:rsidRPr="00324C08">
              <w:rPr>
                <w:rFonts w:cs="Arial"/>
                <w:lang w:eastAsia="en-US"/>
              </w:rPr>
              <w:t>DL frequencies</w:t>
            </w:r>
          </w:p>
          <w:p w14:paraId="4C20A572" w14:textId="77777777" w:rsidR="008A33B5" w:rsidRPr="00324C08" w:rsidRDefault="008A33B5">
            <w:pPr>
              <w:pStyle w:val="TAH"/>
              <w:rPr>
                <w:rFonts w:cs="Arial"/>
                <w:lang w:eastAsia="en-US"/>
              </w:rPr>
            </w:pPr>
            <w:r w:rsidRPr="00324C08">
              <w:rPr>
                <w:rFonts w:cs="Arial"/>
                <w:lang w:eastAsia="en-US"/>
              </w:rPr>
              <w:t>UE receive, Node B transmit</w:t>
            </w:r>
          </w:p>
        </w:tc>
      </w:tr>
      <w:tr w:rsidR="00324C08" w:rsidRPr="00324C08" w14:paraId="51382A0A" w14:textId="77777777">
        <w:trPr>
          <w:jc w:val="center"/>
        </w:trPr>
        <w:tc>
          <w:tcPr>
            <w:tcW w:w="1448" w:type="dxa"/>
            <w:vAlign w:val="center"/>
          </w:tcPr>
          <w:p w14:paraId="632D54E7" w14:textId="77777777" w:rsidR="008A33B5" w:rsidRPr="00324C08" w:rsidRDefault="008A33B5">
            <w:pPr>
              <w:pStyle w:val="TAC"/>
              <w:rPr>
                <w:rFonts w:cs="Arial"/>
                <w:lang w:eastAsia="en-US"/>
              </w:rPr>
            </w:pPr>
            <w:r w:rsidRPr="00324C08">
              <w:rPr>
                <w:rFonts w:cs="Arial"/>
                <w:lang w:eastAsia="en-US"/>
              </w:rPr>
              <w:t>I</w:t>
            </w:r>
          </w:p>
        </w:tc>
        <w:tc>
          <w:tcPr>
            <w:tcW w:w="3000" w:type="dxa"/>
            <w:vAlign w:val="center"/>
          </w:tcPr>
          <w:p w14:paraId="5D1EFE9A" w14:textId="77777777" w:rsidR="008A33B5" w:rsidRPr="00324C08" w:rsidRDefault="008A33B5">
            <w:pPr>
              <w:pStyle w:val="TAC"/>
              <w:rPr>
                <w:rFonts w:cs="Arial"/>
                <w:lang w:eastAsia="en-US"/>
              </w:rPr>
            </w:pPr>
            <w:r w:rsidRPr="00324C08">
              <w:rPr>
                <w:rFonts w:cs="Arial"/>
                <w:lang w:eastAsia="en-US"/>
              </w:rPr>
              <w:t>1 920 - 1 980 MHz</w:t>
            </w:r>
          </w:p>
        </w:tc>
        <w:tc>
          <w:tcPr>
            <w:tcW w:w="2700" w:type="dxa"/>
            <w:vAlign w:val="center"/>
          </w:tcPr>
          <w:p w14:paraId="091A4E3D" w14:textId="77777777" w:rsidR="008A33B5" w:rsidRPr="00324C08" w:rsidRDefault="008A33B5">
            <w:pPr>
              <w:pStyle w:val="TAC"/>
              <w:rPr>
                <w:rFonts w:cs="Arial"/>
                <w:lang w:eastAsia="en-US"/>
              </w:rPr>
            </w:pPr>
            <w:r w:rsidRPr="00324C08">
              <w:rPr>
                <w:rFonts w:cs="Arial"/>
                <w:lang w:eastAsia="en-US"/>
              </w:rPr>
              <w:t>2 110 - 2 170 MHz</w:t>
            </w:r>
          </w:p>
        </w:tc>
      </w:tr>
      <w:tr w:rsidR="00324C08" w:rsidRPr="00324C08" w14:paraId="1948A3EF" w14:textId="77777777">
        <w:trPr>
          <w:jc w:val="center"/>
        </w:trPr>
        <w:tc>
          <w:tcPr>
            <w:tcW w:w="1448" w:type="dxa"/>
            <w:vAlign w:val="center"/>
          </w:tcPr>
          <w:p w14:paraId="72B19E17" w14:textId="77777777" w:rsidR="008A33B5" w:rsidRPr="00324C08" w:rsidRDefault="008A33B5">
            <w:pPr>
              <w:pStyle w:val="TAC"/>
              <w:rPr>
                <w:rFonts w:cs="Arial"/>
                <w:lang w:eastAsia="en-US"/>
              </w:rPr>
            </w:pPr>
            <w:r w:rsidRPr="00324C08">
              <w:rPr>
                <w:rFonts w:cs="Arial"/>
                <w:lang w:eastAsia="en-US"/>
              </w:rPr>
              <w:t>II</w:t>
            </w:r>
          </w:p>
        </w:tc>
        <w:tc>
          <w:tcPr>
            <w:tcW w:w="3000" w:type="dxa"/>
            <w:vAlign w:val="center"/>
          </w:tcPr>
          <w:p w14:paraId="230ADE1B" w14:textId="77777777" w:rsidR="008A33B5" w:rsidRPr="00324C08" w:rsidRDefault="008A33B5">
            <w:pPr>
              <w:pStyle w:val="TAC"/>
              <w:rPr>
                <w:rFonts w:cs="Arial"/>
                <w:lang w:eastAsia="en-US"/>
              </w:rPr>
            </w:pPr>
            <w:r w:rsidRPr="00324C08">
              <w:rPr>
                <w:rFonts w:cs="Arial"/>
                <w:lang w:eastAsia="en-US"/>
              </w:rPr>
              <w:t>1 850 - 1 910 MHz</w:t>
            </w:r>
          </w:p>
        </w:tc>
        <w:tc>
          <w:tcPr>
            <w:tcW w:w="2700" w:type="dxa"/>
            <w:vAlign w:val="center"/>
          </w:tcPr>
          <w:p w14:paraId="72F76E20" w14:textId="77777777" w:rsidR="008A33B5" w:rsidRPr="00324C08" w:rsidRDefault="008A33B5">
            <w:pPr>
              <w:pStyle w:val="TAC"/>
              <w:rPr>
                <w:rFonts w:cs="Arial"/>
                <w:lang w:eastAsia="en-US"/>
              </w:rPr>
            </w:pPr>
            <w:r w:rsidRPr="00324C08">
              <w:rPr>
                <w:rFonts w:cs="Arial"/>
                <w:lang w:eastAsia="en-US"/>
              </w:rPr>
              <w:t>1 930 - 1 990 MHz</w:t>
            </w:r>
          </w:p>
        </w:tc>
      </w:tr>
      <w:tr w:rsidR="00324C08" w:rsidRPr="00324C08" w14:paraId="3A872C8C" w14:textId="77777777">
        <w:trPr>
          <w:jc w:val="center"/>
        </w:trPr>
        <w:tc>
          <w:tcPr>
            <w:tcW w:w="1448" w:type="dxa"/>
            <w:vAlign w:val="center"/>
          </w:tcPr>
          <w:p w14:paraId="12C5C74B" w14:textId="77777777" w:rsidR="008A33B5" w:rsidRPr="00324C08" w:rsidRDefault="008A33B5">
            <w:pPr>
              <w:pStyle w:val="TAC"/>
              <w:rPr>
                <w:rFonts w:cs="Arial"/>
                <w:lang w:eastAsia="en-US"/>
              </w:rPr>
            </w:pPr>
            <w:r w:rsidRPr="00324C08">
              <w:rPr>
                <w:rFonts w:cs="Arial"/>
                <w:lang w:eastAsia="en-US"/>
              </w:rPr>
              <w:t>III</w:t>
            </w:r>
          </w:p>
        </w:tc>
        <w:tc>
          <w:tcPr>
            <w:tcW w:w="3000" w:type="dxa"/>
            <w:vAlign w:val="center"/>
          </w:tcPr>
          <w:p w14:paraId="487B35F4" w14:textId="77777777" w:rsidR="008A33B5" w:rsidRPr="00324C08" w:rsidRDefault="008A33B5">
            <w:pPr>
              <w:pStyle w:val="TAC"/>
              <w:rPr>
                <w:rFonts w:cs="Arial"/>
                <w:lang w:eastAsia="en-US"/>
              </w:rPr>
            </w:pPr>
            <w:r w:rsidRPr="00324C08">
              <w:rPr>
                <w:rFonts w:cs="Arial"/>
                <w:lang w:eastAsia="en-US"/>
              </w:rPr>
              <w:t>1 710 - 1 785 MHz</w:t>
            </w:r>
          </w:p>
        </w:tc>
        <w:tc>
          <w:tcPr>
            <w:tcW w:w="2700" w:type="dxa"/>
            <w:vAlign w:val="center"/>
          </w:tcPr>
          <w:p w14:paraId="39D1A3D6" w14:textId="77777777" w:rsidR="008A33B5" w:rsidRPr="00324C08" w:rsidRDefault="008A33B5">
            <w:pPr>
              <w:pStyle w:val="TAC"/>
              <w:rPr>
                <w:rFonts w:cs="Arial"/>
                <w:lang w:eastAsia="en-US"/>
              </w:rPr>
            </w:pPr>
            <w:r w:rsidRPr="00324C08">
              <w:rPr>
                <w:rFonts w:cs="Arial"/>
                <w:lang w:eastAsia="en-US"/>
              </w:rPr>
              <w:t>1 805 - 1 880 MHz</w:t>
            </w:r>
          </w:p>
        </w:tc>
      </w:tr>
      <w:tr w:rsidR="00324C08" w:rsidRPr="00324C08" w14:paraId="4E472129" w14:textId="77777777">
        <w:trPr>
          <w:jc w:val="center"/>
        </w:trPr>
        <w:tc>
          <w:tcPr>
            <w:tcW w:w="1448" w:type="dxa"/>
            <w:vAlign w:val="center"/>
          </w:tcPr>
          <w:p w14:paraId="6EC4CE99" w14:textId="77777777" w:rsidR="008A33B5" w:rsidRPr="00324C08" w:rsidRDefault="008A33B5">
            <w:pPr>
              <w:pStyle w:val="TAC"/>
              <w:rPr>
                <w:rFonts w:cs="Arial"/>
                <w:lang w:eastAsia="en-US"/>
              </w:rPr>
            </w:pPr>
            <w:r w:rsidRPr="00324C08">
              <w:rPr>
                <w:rFonts w:cs="Arial"/>
                <w:lang w:eastAsia="en-US"/>
              </w:rPr>
              <w:t>IV</w:t>
            </w:r>
          </w:p>
        </w:tc>
        <w:tc>
          <w:tcPr>
            <w:tcW w:w="3000" w:type="dxa"/>
          </w:tcPr>
          <w:p w14:paraId="0F36B853" w14:textId="77777777" w:rsidR="008A33B5" w:rsidRPr="00324C08" w:rsidRDefault="008A33B5">
            <w:pPr>
              <w:pStyle w:val="TAC"/>
              <w:rPr>
                <w:rFonts w:cs="Arial"/>
                <w:lang w:eastAsia="en-US"/>
              </w:rPr>
            </w:pPr>
            <w:r w:rsidRPr="00324C08">
              <w:rPr>
                <w:rFonts w:cs="Arial"/>
                <w:lang w:eastAsia="en-US"/>
              </w:rPr>
              <w:t>1 710 - 1 755 MHz</w:t>
            </w:r>
          </w:p>
        </w:tc>
        <w:tc>
          <w:tcPr>
            <w:tcW w:w="2700" w:type="dxa"/>
          </w:tcPr>
          <w:p w14:paraId="4149FBA1" w14:textId="77777777" w:rsidR="008A33B5" w:rsidRPr="00324C08" w:rsidRDefault="008A33B5">
            <w:pPr>
              <w:pStyle w:val="TAC"/>
              <w:rPr>
                <w:rFonts w:cs="Arial"/>
                <w:lang w:eastAsia="en-US"/>
              </w:rPr>
            </w:pPr>
            <w:r w:rsidRPr="00324C08">
              <w:rPr>
                <w:rFonts w:cs="Arial"/>
                <w:lang w:eastAsia="en-US"/>
              </w:rPr>
              <w:t>2 110 - 2 155 MHz</w:t>
            </w:r>
          </w:p>
        </w:tc>
      </w:tr>
      <w:tr w:rsidR="00324C08" w:rsidRPr="00324C08" w14:paraId="0C12250F" w14:textId="77777777">
        <w:trPr>
          <w:jc w:val="center"/>
        </w:trPr>
        <w:tc>
          <w:tcPr>
            <w:tcW w:w="1448" w:type="dxa"/>
            <w:vAlign w:val="center"/>
          </w:tcPr>
          <w:p w14:paraId="19CFFB49" w14:textId="77777777" w:rsidR="008A33B5" w:rsidRPr="00324C08" w:rsidRDefault="008A33B5">
            <w:pPr>
              <w:pStyle w:val="TAC"/>
              <w:rPr>
                <w:rFonts w:cs="Arial"/>
                <w:lang w:eastAsia="en-US"/>
              </w:rPr>
            </w:pPr>
            <w:r w:rsidRPr="00324C08">
              <w:rPr>
                <w:rFonts w:cs="Arial"/>
                <w:lang w:eastAsia="en-US"/>
              </w:rPr>
              <w:t>V</w:t>
            </w:r>
          </w:p>
        </w:tc>
        <w:tc>
          <w:tcPr>
            <w:tcW w:w="3000" w:type="dxa"/>
          </w:tcPr>
          <w:p w14:paraId="5AE7EDBE" w14:textId="77777777" w:rsidR="008A33B5" w:rsidRPr="00324C08" w:rsidRDefault="008A33B5">
            <w:pPr>
              <w:pStyle w:val="TAC"/>
              <w:rPr>
                <w:rFonts w:cs="Arial"/>
                <w:lang w:eastAsia="en-US"/>
              </w:rPr>
            </w:pPr>
            <w:r w:rsidRPr="00324C08">
              <w:rPr>
                <w:rFonts w:cs="Arial"/>
                <w:lang w:eastAsia="en-US"/>
              </w:rPr>
              <w:t>824 - 849MHz</w:t>
            </w:r>
          </w:p>
        </w:tc>
        <w:tc>
          <w:tcPr>
            <w:tcW w:w="2700" w:type="dxa"/>
          </w:tcPr>
          <w:p w14:paraId="0E988424" w14:textId="77777777" w:rsidR="008A33B5" w:rsidRPr="00324C08" w:rsidRDefault="008A33B5">
            <w:pPr>
              <w:pStyle w:val="TAC"/>
              <w:rPr>
                <w:rFonts w:cs="Arial"/>
                <w:lang w:eastAsia="en-US"/>
              </w:rPr>
            </w:pPr>
            <w:r w:rsidRPr="00324C08">
              <w:rPr>
                <w:rFonts w:cs="Arial"/>
                <w:lang w:eastAsia="en-US"/>
              </w:rPr>
              <w:t>869 - 894MHz</w:t>
            </w:r>
          </w:p>
        </w:tc>
      </w:tr>
      <w:tr w:rsidR="00324C08" w:rsidRPr="00324C08" w14:paraId="5E50CA4A" w14:textId="77777777">
        <w:trPr>
          <w:jc w:val="center"/>
        </w:trPr>
        <w:tc>
          <w:tcPr>
            <w:tcW w:w="1448" w:type="dxa"/>
            <w:vAlign w:val="center"/>
          </w:tcPr>
          <w:p w14:paraId="2F246AF8" w14:textId="77777777" w:rsidR="008A33B5" w:rsidRPr="00324C08" w:rsidRDefault="008A33B5">
            <w:pPr>
              <w:pStyle w:val="TAC"/>
              <w:rPr>
                <w:rFonts w:cs="Arial"/>
                <w:lang w:eastAsia="en-US"/>
              </w:rPr>
            </w:pPr>
            <w:r w:rsidRPr="00324C08">
              <w:rPr>
                <w:rFonts w:cs="Arial"/>
                <w:lang w:eastAsia="en-US"/>
              </w:rPr>
              <w:t>VI</w:t>
            </w:r>
          </w:p>
        </w:tc>
        <w:tc>
          <w:tcPr>
            <w:tcW w:w="3000" w:type="dxa"/>
            <w:vAlign w:val="center"/>
          </w:tcPr>
          <w:p w14:paraId="2328809D" w14:textId="77777777" w:rsidR="008A33B5" w:rsidRPr="00324C08" w:rsidRDefault="008A33B5">
            <w:pPr>
              <w:pStyle w:val="TAC"/>
              <w:rPr>
                <w:rFonts w:cs="Arial"/>
                <w:lang w:eastAsia="en-US"/>
              </w:rPr>
            </w:pPr>
            <w:r w:rsidRPr="00324C08">
              <w:rPr>
                <w:rFonts w:cs="Arial"/>
                <w:lang w:eastAsia="en-US"/>
              </w:rPr>
              <w:t>830 - 840 MHz</w:t>
            </w:r>
          </w:p>
        </w:tc>
        <w:tc>
          <w:tcPr>
            <w:tcW w:w="2700" w:type="dxa"/>
            <w:vAlign w:val="center"/>
          </w:tcPr>
          <w:p w14:paraId="63DADCAD" w14:textId="77777777" w:rsidR="008A33B5" w:rsidRPr="00324C08" w:rsidRDefault="008A33B5">
            <w:pPr>
              <w:pStyle w:val="TAC"/>
              <w:rPr>
                <w:rFonts w:cs="Arial"/>
                <w:lang w:eastAsia="en-US"/>
              </w:rPr>
            </w:pPr>
            <w:r w:rsidRPr="00324C08">
              <w:rPr>
                <w:rFonts w:cs="Arial"/>
                <w:lang w:eastAsia="en-US"/>
              </w:rPr>
              <w:t>875 - 885 MHz</w:t>
            </w:r>
          </w:p>
        </w:tc>
      </w:tr>
      <w:tr w:rsidR="00324C08" w:rsidRPr="00324C08" w14:paraId="6E04019E" w14:textId="77777777">
        <w:trPr>
          <w:jc w:val="center"/>
        </w:trPr>
        <w:tc>
          <w:tcPr>
            <w:tcW w:w="1448" w:type="dxa"/>
            <w:vAlign w:val="center"/>
          </w:tcPr>
          <w:p w14:paraId="5C6D52DF" w14:textId="77777777" w:rsidR="008A33B5" w:rsidRPr="00324C08" w:rsidRDefault="008A33B5">
            <w:pPr>
              <w:pStyle w:val="TAC"/>
              <w:rPr>
                <w:rFonts w:cs="Arial"/>
                <w:lang w:eastAsia="en-US"/>
              </w:rPr>
            </w:pPr>
            <w:r w:rsidRPr="00324C08">
              <w:rPr>
                <w:rFonts w:cs="Arial"/>
                <w:lang w:eastAsia="en-US"/>
              </w:rPr>
              <w:t>VII</w:t>
            </w:r>
          </w:p>
        </w:tc>
        <w:tc>
          <w:tcPr>
            <w:tcW w:w="3000" w:type="dxa"/>
            <w:vAlign w:val="center"/>
          </w:tcPr>
          <w:p w14:paraId="6911149E" w14:textId="77777777" w:rsidR="008A33B5" w:rsidRPr="00324C08" w:rsidRDefault="008A33B5">
            <w:pPr>
              <w:pStyle w:val="TAC"/>
              <w:rPr>
                <w:rFonts w:cs="Arial"/>
                <w:lang w:eastAsia="en-US"/>
              </w:rPr>
            </w:pPr>
            <w:r w:rsidRPr="00324C08">
              <w:rPr>
                <w:rFonts w:cs="Arial"/>
                <w:lang w:eastAsia="en-US"/>
              </w:rPr>
              <w:t>2 500 - 2 570 MHz</w:t>
            </w:r>
          </w:p>
        </w:tc>
        <w:tc>
          <w:tcPr>
            <w:tcW w:w="2700" w:type="dxa"/>
            <w:vAlign w:val="center"/>
          </w:tcPr>
          <w:p w14:paraId="4F50E8E9" w14:textId="77777777" w:rsidR="008A33B5" w:rsidRPr="00324C08" w:rsidRDefault="008A33B5">
            <w:pPr>
              <w:pStyle w:val="TAC"/>
              <w:rPr>
                <w:rFonts w:cs="Arial"/>
                <w:lang w:eastAsia="en-US"/>
              </w:rPr>
            </w:pPr>
            <w:r w:rsidRPr="00324C08">
              <w:rPr>
                <w:rFonts w:cs="Arial"/>
                <w:lang w:eastAsia="en-US"/>
              </w:rPr>
              <w:t>2 620 - 2 690 MHz</w:t>
            </w:r>
          </w:p>
        </w:tc>
      </w:tr>
      <w:tr w:rsidR="00324C08" w:rsidRPr="00324C08" w14:paraId="2D54D152" w14:textId="77777777">
        <w:trPr>
          <w:jc w:val="center"/>
        </w:trPr>
        <w:tc>
          <w:tcPr>
            <w:tcW w:w="1448" w:type="dxa"/>
            <w:vAlign w:val="center"/>
          </w:tcPr>
          <w:p w14:paraId="2ABEF579" w14:textId="77777777" w:rsidR="008A33B5" w:rsidRPr="00324C08" w:rsidRDefault="008A33B5">
            <w:pPr>
              <w:pStyle w:val="TAC"/>
              <w:rPr>
                <w:rFonts w:cs="Arial"/>
                <w:lang w:eastAsia="en-US"/>
              </w:rPr>
            </w:pPr>
            <w:r w:rsidRPr="00324C08">
              <w:rPr>
                <w:rFonts w:cs="Arial"/>
                <w:lang w:eastAsia="en-US"/>
              </w:rPr>
              <w:t>VIII</w:t>
            </w:r>
          </w:p>
        </w:tc>
        <w:tc>
          <w:tcPr>
            <w:tcW w:w="3000" w:type="dxa"/>
            <w:vAlign w:val="center"/>
          </w:tcPr>
          <w:p w14:paraId="7ADBEC29" w14:textId="77777777" w:rsidR="008A33B5" w:rsidRPr="00324C08" w:rsidRDefault="008A33B5">
            <w:pPr>
              <w:pStyle w:val="TAC"/>
              <w:rPr>
                <w:rFonts w:cs="Arial"/>
                <w:lang w:eastAsia="en-US"/>
              </w:rPr>
            </w:pPr>
            <w:r w:rsidRPr="00324C08">
              <w:rPr>
                <w:rFonts w:cs="Arial"/>
                <w:lang w:eastAsia="en-US"/>
              </w:rPr>
              <w:t>880 - 915 MHz</w:t>
            </w:r>
          </w:p>
        </w:tc>
        <w:tc>
          <w:tcPr>
            <w:tcW w:w="2700" w:type="dxa"/>
            <w:vAlign w:val="center"/>
          </w:tcPr>
          <w:p w14:paraId="61FFCC7D" w14:textId="77777777" w:rsidR="008A33B5" w:rsidRPr="00324C08" w:rsidRDefault="008A33B5">
            <w:pPr>
              <w:pStyle w:val="TAC"/>
              <w:rPr>
                <w:rFonts w:cs="Arial"/>
                <w:lang w:eastAsia="en-US"/>
              </w:rPr>
            </w:pPr>
            <w:r w:rsidRPr="00324C08">
              <w:rPr>
                <w:rFonts w:cs="Arial"/>
                <w:lang w:eastAsia="en-US"/>
              </w:rPr>
              <w:t>925 - 960 MHz</w:t>
            </w:r>
          </w:p>
        </w:tc>
      </w:tr>
      <w:tr w:rsidR="00324C08" w:rsidRPr="00324C08" w14:paraId="12B1D5E2" w14:textId="77777777">
        <w:trPr>
          <w:jc w:val="center"/>
        </w:trPr>
        <w:tc>
          <w:tcPr>
            <w:tcW w:w="1448" w:type="dxa"/>
            <w:vAlign w:val="center"/>
          </w:tcPr>
          <w:p w14:paraId="29EEFE92" w14:textId="77777777" w:rsidR="008A33B5" w:rsidRPr="00324C08" w:rsidRDefault="008A33B5">
            <w:pPr>
              <w:pStyle w:val="TAC"/>
              <w:rPr>
                <w:rFonts w:cs="Arial"/>
                <w:lang w:eastAsia="en-US"/>
              </w:rPr>
            </w:pPr>
            <w:r w:rsidRPr="00324C08">
              <w:rPr>
                <w:rFonts w:cs="Arial"/>
                <w:lang w:eastAsia="en-US"/>
              </w:rPr>
              <w:t>IX</w:t>
            </w:r>
          </w:p>
        </w:tc>
        <w:tc>
          <w:tcPr>
            <w:tcW w:w="3000" w:type="dxa"/>
            <w:vAlign w:val="center"/>
          </w:tcPr>
          <w:p w14:paraId="50A90154" w14:textId="77777777" w:rsidR="008A33B5" w:rsidRPr="00324C08" w:rsidRDefault="008A33B5">
            <w:pPr>
              <w:pStyle w:val="TAC"/>
              <w:rPr>
                <w:rFonts w:cs="Arial"/>
                <w:lang w:eastAsia="en-US"/>
              </w:rPr>
            </w:pPr>
            <w:r w:rsidRPr="00324C08">
              <w:rPr>
                <w:rFonts w:cs="Arial"/>
                <w:lang w:eastAsia="en-US"/>
              </w:rPr>
              <w:t>1 749,9 - 1 784,9 MHz</w:t>
            </w:r>
          </w:p>
        </w:tc>
        <w:tc>
          <w:tcPr>
            <w:tcW w:w="2700" w:type="dxa"/>
            <w:vAlign w:val="center"/>
          </w:tcPr>
          <w:p w14:paraId="7EA4C8A1" w14:textId="77777777" w:rsidR="008A33B5" w:rsidRPr="00324C08" w:rsidRDefault="008A33B5">
            <w:pPr>
              <w:pStyle w:val="TAC"/>
              <w:rPr>
                <w:rFonts w:cs="Arial"/>
                <w:lang w:eastAsia="en-US"/>
              </w:rPr>
            </w:pPr>
            <w:r w:rsidRPr="00324C08">
              <w:rPr>
                <w:rFonts w:cs="Arial"/>
                <w:lang w:eastAsia="en-US"/>
              </w:rPr>
              <w:t>1 844,9 - 1 879,9 MHz</w:t>
            </w:r>
          </w:p>
        </w:tc>
      </w:tr>
      <w:tr w:rsidR="00324C08" w:rsidRPr="00324C08" w14:paraId="03B8BF5A" w14:textId="77777777">
        <w:trPr>
          <w:jc w:val="center"/>
        </w:trPr>
        <w:tc>
          <w:tcPr>
            <w:tcW w:w="1448" w:type="dxa"/>
            <w:vAlign w:val="center"/>
          </w:tcPr>
          <w:p w14:paraId="4B66E949" w14:textId="77777777" w:rsidR="008A33B5" w:rsidRPr="00324C08" w:rsidRDefault="008A33B5">
            <w:pPr>
              <w:pStyle w:val="TAC"/>
              <w:rPr>
                <w:rFonts w:cs="Arial"/>
                <w:lang w:eastAsia="en-US"/>
              </w:rPr>
            </w:pPr>
            <w:r w:rsidRPr="00324C08">
              <w:rPr>
                <w:rFonts w:cs="Arial"/>
                <w:lang w:eastAsia="en-US"/>
              </w:rPr>
              <w:t>X</w:t>
            </w:r>
          </w:p>
        </w:tc>
        <w:tc>
          <w:tcPr>
            <w:tcW w:w="3000" w:type="dxa"/>
            <w:vAlign w:val="center"/>
          </w:tcPr>
          <w:p w14:paraId="46107979" w14:textId="77777777" w:rsidR="008A33B5" w:rsidRPr="00324C08" w:rsidRDefault="008A33B5">
            <w:pPr>
              <w:pStyle w:val="TAC"/>
              <w:rPr>
                <w:rFonts w:cs="Arial"/>
                <w:lang w:eastAsia="en-US"/>
              </w:rPr>
            </w:pPr>
            <w:r w:rsidRPr="00324C08">
              <w:rPr>
                <w:rFonts w:cs="Arial"/>
                <w:lang w:eastAsia="en-US"/>
              </w:rPr>
              <w:t>1 710 - 1 770 MHz</w:t>
            </w:r>
          </w:p>
        </w:tc>
        <w:tc>
          <w:tcPr>
            <w:tcW w:w="2700" w:type="dxa"/>
            <w:vAlign w:val="center"/>
          </w:tcPr>
          <w:p w14:paraId="0110FCA4" w14:textId="77777777" w:rsidR="008A33B5" w:rsidRPr="00324C08" w:rsidRDefault="008A33B5">
            <w:pPr>
              <w:pStyle w:val="TAC"/>
              <w:rPr>
                <w:rFonts w:cs="Arial"/>
                <w:lang w:eastAsia="en-US"/>
              </w:rPr>
            </w:pPr>
            <w:r w:rsidRPr="00324C08">
              <w:rPr>
                <w:rFonts w:cs="Arial"/>
                <w:lang w:eastAsia="en-US"/>
              </w:rPr>
              <w:t xml:space="preserve">2 110 - 2 170 MHz </w:t>
            </w:r>
          </w:p>
        </w:tc>
      </w:tr>
      <w:tr w:rsidR="00324C08" w:rsidRPr="00324C08" w14:paraId="08FAFAA5" w14:textId="77777777">
        <w:trPr>
          <w:jc w:val="center"/>
        </w:trPr>
        <w:tc>
          <w:tcPr>
            <w:tcW w:w="1448" w:type="dxa"/>
            <w:vAlign w:val="center"/>
          </w:tcPr>
          <w:p w14:paraId="619193C5" w14:textId="77777777" w:rsidR="008A33B5" w:rsidRPr="00324C08" w:rsidRDefault="008A33B5">
            <w:pPr>
              <w:pStyle w:val="TAC"/>
              <w:rPr>
                <w:rFonts w:cs="Arial"/>
                <w:lang w:eastAsia="en-US"/>
              </w:rPr>
            </w:pPr>
            <w:r w:rsidRPr="00324C08">
              <w:rPr>
                <w:rFonts w:cs="Arial"/>
                <w:lang w:eastAsia="en-US"/>
              </w:rPr>
              <w:t>XI</w:t>
            </w:r>
          </w:p>
        </w:tc>
        <w:tc>
          <w:tcPr>
            <w:tcW w:w="3000" w:type="dxa"/>
            <w:vAlign w:val="center"/>
          </w:tcPr>
          <w:p w14:paraId="28DEDB1F" w14:textId="77777777" w:rsidR="008A33B5" w:rsidRPr="00324C08" w:rsidRDefault="008A33B5">
            <w:pPr>
              <w:pStyle w:val="TAC"/>
              <w:rPr>
                <w:rFonts w:cs="Arial"/>
                <w:lang w:eastAsia="en-US"/>
              </w:rPr>
            </w:pPr>
            <w:r w:rsidRPr="00324C08">
              <w:rPr>
                <w:rFonts w:cs="Arial"/>
                <w:lang w:eastAsia="en-US"/>
              </w:rPr>
              <w:t>1427.9 - 1447.9 MHz</w:t>
            </w:r>
          </w:p>
        </w:tc>
        <w:tc>
          <w:tcPr>
            <w:tcW w:w="2700" w:type="dxa"/>
            <w:vAlign w:val="center"/>
          </w:tcPr>
          <w:p w14:paraId="0888F3BB" w14:textId="77777777" w:rsidR="008A33B5" w:rsidRPr="00324C08" w:rsidRDefault="008A33B5">
            <w:pPr>
              <w:pStyle w:val="TAC"/>
              <w:rPr>
                <w:rFonts w:cs="Arial"/>
                <w:lang w:eastAsia="en-US"/>
              </w:rPr>
            </w:pPr>
            <w:r w:rsidRPr="00324C08">
              <w:rPr>
                <w:rFonts w:cs="Arial"/>
                <w:lang w:eastAsia="en-US"/>
              </w:rPr>
              <w:t>1475.9 - 1495.9 MHz</w:t>
            </w:r>
          </w:p>
        </w:tc>
      </w:tr>
      <w:tr w:rsidR="00324C08" w:rsidRPr="00324C08" w14:paraId="0DA91C03" w14:textId="77777777">
        <w:trPr>
          <w:jc w:val="center"/>
        </w:trPr>
        <w:tc>
          <w:tcPr>
            <w:tcW w:w="1448" w:type="dxa"/>
            <w:vAlign w:val="center"/>
          </w:tcPr>
          <w:p w14:paraId="1F6E37C7" w14:textId="77777777" w:rsidR="008A33B5" w:rsidRPr="00324C08" w:rsidRDefault="008A33B5">
            <w:pPr>
              <w:pStyle w:val="TAC"/>
              <w:rPr>
                <w:rFonts w:cs="Arial"/>
                <w:lang w:eastAsia="en-US"/>
              </w:rPr>
            </w:pPr>
            <w:r w:rsidRPr="00324C08">
              <w:rPr>
                <w:rFonts w:cs="Arial"/>
                <w:lang w:eastAsia="en-US"/>
              </w:rPr>
              <w:t>XII</w:t>
            </w:r>
          </w:p>
        </w:tc>
        <w:tc>
          <w:tcPr>
            <w:tcW w:w="3000" w:type="dxa"/>
          </w:tcPr>
          <w:p w14:paraId="625E8ABB" w14:textId="77777777" w:rsidR="008A33B5" w:rsidRPr="00324C08" w:rsidRDefault="008A33B5">
            <w:pPr>
              <w:pStyle w:val="TAC"/>
              <w:rPr>
                <w:rFonts w:cs="Arial"/>
                <w:lang w:eastAsia="en-US"/>
              </w:rPr>
            </w:pPr>
            <w:r w:rsidRPr="00324C08">
              <w:rPr>
                <w:rFonts w:cs="Arial"/>
                <w:lang w:eastAsia="en-US"/>
              </w:rPr>
              <w:t>699 - 716 MHz</w:t>
            </w:r>
          </w:p>
        </w:tc>
        <w:tc>
          <w:tcPr>
            <w:tcW w:w="2700" w:type="dxa"/>
          </w:tcPr>
          <w:p w14:paraId="5FFD2609" w14:textId="77777777" w:rsidR="008A33B5" w:rsidRPr="00324C08" w:rsidRDefault="008A33B5">
            <w:pPr>
              <w:pStyle w:val="TAC"/>
              <w:rPr>
                <w:rFonts w:cs="Arial"/>
                <w:lang w:eastAsia="en-US"/>
              </w:rPr>
            </w:pPr>
            <w:r w:rsidRPr="00324C08">
              <w:rPr>
                <w:rFonts w:cs="Arial"/>
                <w:lang w:eastAsia="en-US"/>
              </w:rPr>
              <w:t>729 - 746 MHz</w:t>
            </w:r>
          </w:p>
        </w:tc>
      </w:tr>
      <w:tr w:rsidR="00324C08" w:rsidRPr="00324C08" w14:paraId="63CE8006" w14:textId="77777777">
        <w:trPr>
          <w:jc w:val="center"/>
        </w:trPr>
        <w:tc>
          <w:tcPr>
            <w:tcW w:w="1448" w:type="dxa"/>
            <w:vAlign w:val="center"/>
          </w:tcPr>
          <w:p w14:paraId="2BA4526B" w14:textId="77777777" w:rsidR="008A33B5" w:rsidRPr="00324C08" w:rsidRDefault="008A33B5">
            <w:pPr>
              <w:pStyle w:val="TAC"/>
              <w:rPr>
                <w:rFonts w:cs="Arial"/>
                <w:lang w:eastAsia="en-US"/>
              </w:rPr>
            </w:pPr>
            <w:r w:rsidRPr="00324C08">
              <w:rPr>
                <w:rFonts w:cs="Arial"/>
                <w:lang w:eastAsia="en-US"/>
              </w:rPr>
              <w:t>XIII</w:t>
            </w:r>
          </w:p>
        </w:tc>
        <w:tc>
          <w:tcPr>
            <w:tcW w:w="3000" w:type="dxa"/>
          </w:tcPr>
          <w:p w14:paraId="59FA969B" w14:textId="77777777" w:rsidR="008A33B5" w:rsidRPr="00324C08" w:rsidRDefault="008A33B5">
            <w:pPr>
              <w:pStyle w:val="TAC"/>
              <w:rPr>
                <w:rFonts w:cs="Arial"/>
                <w:lang w:eastAsia="en-US"/>
              </w:rPr>
            </w:pPr>
            <w:r w:rsidRPr="00324C08">
              <w:rPr>
                <w:rFonts w:cs="Arial"/>
                <w:lang w:eastAsia="en-US"/>
              </w:rPr>
              <w:t>777 - 787 MHz</w:t>
            </w:r>
          </w:p>
        </w:tc>
        <w:tc>
          <w:tcPr>
            <w:tcW w:w="2700" w:type="dxa"/>
          </w:tcPr>
          <w:p w14:paraId="7D7099F0" w14:textId="77777777" w:rsidR="008A33B5" w:rsidRPr="00324C08" w:rsidRDefault="008A33B5">
            <w:pPr>
              <w:pStyle w:val="TAC"/>
              <w:rPr>
                <w:rFonts w:cs="Arial"/>
                <w:lang w:eastAsia="en-US"/>
              </w:rPr>
            </w:pPr>
            <w:r w:rsidRPr="00324C08">
              <w:rPr>
                <w:rFonts w:cs="Arial"/>
                <w:lang w:eastAsia="en-US"/>
              </w:rPr>
              <w:t>746 - 756 MHz</w:t>
            </w:r>
          </w:p>
        </w:tc>
      </w:tr>
      <w:tr w:rsidR="00324C08" w:rsidRPr="00324C08" w14:paraId="15DEF8DD" w14:textId="77777777">
        <w:trPr>
          <w:jc w:val="center"/>
        </w:trPr>
        <w:tc>
          <w:tcPr>
            <w:tcW w:w="1448" w:type="dxa"/>
            <w:vAlign w:val="center"/>
          </w:tcPr>
          <w:p w14:paraId="04125F7E" w14:textId="77777777" w:rsidR="008A33B5" w:rsidRPr="00324C08" w:rsidRDefault="008A33B5">
            <w:pPr>
              <w:pStyle w:val="TAC"/>
              <w:rPr>
                <w:rFonts w:cs="Arial"/>
                <w:lang w:eastAsia="en-US"/>
              </w:rPr>
            </w:pPr>
            <w:r w:rsidRPr="00324C08">
              <w:rPr>
                <w:rFonts w:cs="Arial"/>
                <w:lang w:eastAsia="en-US"/>
              </w:rPr>
              <w:t>XIV</w:t>
            </w:r>
          </w:p>
        </w:tc>
        <w:tc>
          <w:tcPr>
            <w:tcW w:w="3000" w:type="dxa"/>
          </w:tcPr>
          <w:p w14:paraId="4FE61B2C" w14:textId="77777777" w:rsidR="008A33B5" w:rsidRPr="00324C08" w:rsidRDefault="008A33B5">
            <w:pPr>
              <w:pStyle w:val="TAC"/>
              <w:rPr>
                <w:rFonts w:cs="Arial"/>
                <w:lang w:eastAsia="en-US"/>
              </w:rPr>
            </w:pPr>
            <w:r w:rsidRPr="00324C08">
              <w:rPr>
                <w:rFonts w:cs="Arial"/>
                <w:lang w:eastAsia="en-US"/>
              </w:rPr>
              <w:t>788 - 798 MHz</w:t>
            </w:r>
          </w:p>
        </w:tc>
        <w:tc>
          <w:tcPr>
            <w:tcW w:w="2700" w:type="dxa"/>
          </w:tcPr>
          <w:p w14:paraId="49AD3BE1" w14:textId="77777777" w:rsidR="008A33B5" w:rsidRPr="00324C08" w:rsidRDefault="008A33B5">
            <w:pPr>
              <w:pStyle w:val="TAC"/>
              <w:rPr>
                <w:rFonts w:cs="Arial"/>
                <w:lang w:eastAsia="en-US"/>
              </w:rPr>
            </w:pPr>
            <w:r w:rsidRPr="00324C08">
              <w:rPr>
                <w:rFonts w:cs="Arial"/>
                <w:lang w:eastAsia="en-US"/>
              </w:rPr>
              <w:t>758 - 768 MHz</w:t>
            </w:r>
          </w:p>
        </w:tc>
      </w:tr>
      <w:tr w:rsidR="00324C08" w:rsidRPr="00324C08" w14:paraId="4668AC85"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25FDECC3" w14:textId="77777777" w:rsidR="008A33B5" w:rsidRPr="00324C08" w:rsidRDefault="008A33B5">
            <w:pPr>
              <w:pStyle w:val="TAC"/>
              <w:rPr>
                <w:rFonts w:cs="Arial"/>
                <w:lang w:eastAsia="en-US"/>
              </w:rPr>
            </w:pPr>
            <w:r w:rsidRPr="00324C08">
              <w:rPr>
                <w:rFonts w:cs="Arial"/>
                <w:lang w:eastAsia="en-US"/>
              </w:rPr>
              <w:t>XV</w:t>
            </w:r>
          </w:p>
        </w:tc>
        <w:tc>
          <w:tcPr>
            <w:tcW w:w="3000" w:type="dxa"/>
            <w:tcBorders>
              <w:top w:val="single" w:sz="4" w:space="0" w:color="auto"/>
              <w:left w:val="single" w:sz="4" w:space="0" w:color="auto"/>
              <w:bottom w:val="single" w:sz="4" w:space="0" w:color="auto"/>
              <w:right w:val="single" w:sz="4" w:space="0" w:color="auto"/>
            </w:tcBorders>
          </w:tcPr>
          <w:p w14:paraId="1970AA57"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1243999C"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29DA8C54"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38AF42A8" w14:textId="77777777" w:rsidR="008A33B5" w:rsidRPr="00324C08" w:rsidRDefault="008A33B5">
            <w:pPr>
              <w:pStyle w:val="TAC"/>
              <w:rPr>
                <w:rFonts w:cs="Arial"/>
                <w:lang w:eastAsia="en-US"/>
              </w:rPr>
            </w:pPr>
            <w:r w:rsidRPr="00324C08">
              <w:rPr>
                <w:rFonts w:cs="Arial"/>
                <w:lang w:eastAsia="en-US"/>
              </w:rPr>
              <w:t>XVI</w:t>
            </w:r>
          </w:p>
        </w:tc>
        <w:tc>
          <w:tcPr>
            <w:tcW w:w="3000" w:type="dxa"/>
            <w:tcBorders>
              <w:top w:val="single" w:sz="4" w:space="0" w:color="auto"/>
              <w:left w:val="single" w:sz="4" w:space="0" w:color="auto"/>
              <w:bottom w:val="single" w:sz="4" w:space="0" w:color="auto"/>
              <w:right w:val="single" w:sz="4" w:space="0" w:color="auto"/>
            </w:tcBorders>
          </w:tcPr>
          <w:p w14:paraId="369D06CA"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411A5278"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351F9A3A"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404637F9" w14:textId="77777777" w:rsidR="008A33B5" w:rsidRPr="00324C08" w:rsidRDefault="008A33B5">
            <w:pPr>
              <w:pStyle w:val="TAC"/>
              <w:rPr>
                <w:rFonts w:cs="Arial"/>
                <w:lang w:eastAsia="en-US"/>
              </w:rPr>
            </w:pPr>
            <w:r w:rsidRPr="00324C08">
              <w:rPr>
                <w:rFonts w:cs="Arial"/>
                <w:lang w:eastAsia="en-US"/>
              </w:rPr>
              <w:t>XVII</w:t>
            </w:r>
          </w:p>
        </w:tc>
        <w:tc>
          <w:tcPr>
            <w:tcW w:w="3000" w:type="dxa"/>
            <w:tcBorders>
              <w:top w:val="single" w:sz="4" w:space="0" w:color="auto"/>
              <w:left w:val="single" w:sz="4" w:space="0" w:color="auto"/>
              <w:bottom w:val="single" w:sz="4" w:space="0" w:color="auto"/>
              <w:right w:val="single" w:sz="4" w:space="0" w:color="auto"/>
            </w:tcBorders>
          </w:tcPr>
          <w:p w14:paraId="60DE33E8"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477A2D10"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511CCAC9"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186C6DA0" w14:textId="77777777" w:rsidR="008A33B5" w:rsidRPr="00324C08" w:rsidRDefault="008A33B5">
            <w:pPr>
              <w:pStyle w:val="TAC"/>
              <w:rPr>
                <w:rFonts w:cs="Arial"/>
                <w:lang w:eastAsia="en-US"/>
              </w:rPr>
            </w:pPr>
            <w:r w:rsidRPr="00324C08">
              <w:rPr>
                <w:rFonts w:cs="Arial"/>
                <w:lang w:eastAsia="en-US"/>
              </w:rPr>
              <w:t>XVIII</w:t>
            </w:r>
          </w:p>
        </w:tc>
        <w:tc>
          <w:tcPr>
            <w:tcW w:w="3000" w:type="dxa"/>
            <w:tcBorders>
              <w:top w:val="single" w:sz="4" w:space="0" w:color="auto"/>
              <w:left w:val="single" w:sz="4" w:space="0" w:color="auto"/>
              <w:bottom w:val="single" w:sz="4" w:space="0" w:color="auto"/>
              <w:right w:val="single" w:sz="4" w:space="0" w:color="auto"/>
            </w:tcBorders>
          </w:tcPr>
          <w:p w14:paraId="12B662B4" w14:textId="77777777" w:rsidR="008A33B5" w:rsidRPr="00324C08" w:rsidRDefault="008A33B5">
            <w:pPr>
              <w:pStyle w:val="TAC"/>
              <w:rPr>
                <w:rFonts w:cs="Arial"/>
                <w:lang w:eastAsia="en-US"/>
              </w:rPr>
            </w:pPr>
            <w:r w:rsidRPr="00324C08">
              <w:rPr>
                <w:rFonts w:cs="Arial"/>
                <w:lang w:eastAsia="en-US"/>
              </w:rPr>
              <w:t>Reserved</w:t>
            </w:r>
          </w:p>
        </w:tc>
        <w:tc>
          <w:tcPr>
            <w:tcW w:w="2700" w:type="dxa"/>
            <w:tcBorders>
              <w:top w:val="single" w:sz="4" w:space="0" w:color="auto"/>
              <w:left w:val="single" w:sz="4" w:space="0" w:color="auto"/>
              <w:bottom w:val="single" w:sz="4" w:space="0" w:color="auto"/>
              <w:right w:val="single" w:sz="4" w:space="0" w:color="auto"/>
            </w:tcBorders>
          </w:tcPr>
          <w:p w14:paraId="79F5431E" w14:textId="77777777" w:rsidR="008A33B5" w:rsidRPr="00324C08" w:rsidRDefault="008A33B5">
            <w:pPr>
              <w:pStyle w:val="TAC"/>
              <w:rPr>
                <w:rFonts w:cs="Arial"/>
                <w:lang w:eastAsia="en-US"/>
              </w:rPr>
            </w:pPr>
            <w:r w:rsidRPr="00324C08">
              <w:rPr>
                <w:rFonts w:cs="Arial"/>
                <w:lang w:eastAsia="en-US"/>
              </w:rPr>
              <w:t>Reserved</w:t>
            </w:r>
          </w:p>
        </w:tc>
      </w:tr>
      <w:tr w:rsidR="00324C08" w:rsidRPr="00324C08" w14:paraId="4A648735"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589C68A5" w14:textId="77777777" w:rsidR="008A33B5" w:rsidRPr="00324C08" w:rsidRDefault="008A33B5">
            <w:pPr>
              <w:pStyle w:val="TAC"/>
              <w:rPr>
                <w:rFonts w:cs="Arial"/>
                <w:lang w:eastAsia="en-US"/>
              </w:rPr>
            </w:pPr>
            <w:r w:rsidRPr="00324C08">
              <w:rPr>
                <w:rFonts w:cs="Arial"/>
                <w:lang w:eastAsia="en-US"/>
              </w:rPr>
              <w:t>XIX</w:t>
            </w:r>
          </w:p>
        </w:tc>
        <w:tc>
          <w:tcPr>
            <w:tcW w:w="3000" w:type="dxa"/>
            <w:tcBorders>
              <w:top w:val="single" w:sz="4" w:space="0" w:color="auto"/>
              <w:left w:val="single" w:sz="4" w:space="0" w:color="auto"/>
              <w:bottom w:val="single" w:sz="4" w:space="0" w:color="auto"/>
              <w:right w:val="single" w:sz="4" w:space="0" w:color="auto"/>
            </w:tcBorders>
          </w:tcPr>
          <w:p w14:paraId="036763CD" w14:textId="77777777" w:rsidR="008A33B5" w:rsidRPr="00324C08" w:rsidRDefault="008A33B5">
            <w:pPr>
              <w:pStyle w:val="TAC"/>
              <w:rPr>
                <w:rFonts w:cs="Arial"/>
                <w:lang w:eastAsia="en-US"/>
              </w:rPr>
            </w:pPr>
            <w:r w:rsidRPr="00324C08">
              <w:rPr>
                <w:rFonts w:cs="Arial"/>
                <w:lang w:eastAsia="en-US"/>
              </w:rPr>
              <w:t>830 – 845 MHz</w:t>
            </w:r>
          </w:p>
        </w:tc>
        <w:tc>
          <w:tcPr>
            <w:tcW w:w="2700" w:type="dxa"/>
            <w:tcBorders>
              <w:top w:val="single" w:sz="4" w:space="0" w:color="auto"/>
              <w:left w:val="single" w:sz="4" w:space="0" w:color="auto"/>
              <w:bottom w:val="single" w:sz="4" w:space="0" w:color="auto"/>
              <w:right w:val="single" w:sz="4" w:space="0" w:color="auto"/>
            </w:tcBorders>
          </w:tcPr>
          <w:p w14:paraId="306C6B7E" w14:textId="77777777" w:rsidR="008A33B5" w:rsidRPr="00324C08" w:rsidRDefault="008A33B5">
            <w:pPr>
              <w:pStyle w:val="TAC"/>
              <w:rPr>
                <w:rFonts w:cs="Arial"/>
                <w:lang w:eastAsia="en-US"/>
              </w:rPr>
            </w:pPr>
            <w:r w:rsidRPr="00324C08">
              <w:rPr>
                <w:rFonts w:cs="Arial"/>
                <w:lang w:eastAsia="en-US"/>
              </w:rPr>
              <w:t>875 – 890 MHz</w:t>
            </w:r>
          </w:p>
        </w:tc>
      </w:tr>
      <w:tr w:rsidR="00324C08" w:rsidRPr="00324C08" w14:paraId="7C11CF4D"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DA3CC35" w14:textId="77777777" w:rsidR="008A33B5" w:rsidRPr="00324C08" w:rsidRDefault="008A33B5">
            <w:pPr>
              <w:pStyle w:val="TAC"/>
              <w:rPr>
                <w:rFonts w:cs="Arial"/>
                <w:lang w:eastAsia="en-US"/>
              </w:rPr>
            </w:pPr>
            <w:r w:rsidRPr="00324C08">
              <w:rPr>
                <w:rFonts w:cs="Arial"/>
                <w:lang w:eastAsia="en-US"/>
              </w:rPr>
              <w:t>XX</w:t>
            </w:r>
          </w:p>
        </w:tc>
        <w:tc>
          <w:tcPr>
            <w:tcW w:w="3000" w:type="dxa"/>
            <w:tcBorders>
              <w:top w:val="single" w:sz="4" w:space="0" w:color="auto"/>
              <w:left w:val="single" w:sz="4" w:space="0" w:color="auto"/>
              <w:bottom w:val="single" w:sz="4" w:space="0" w:color="auto"/>
              <w:right w:val="single" w:sz="4" w:space="0" w:color="auto"/>
            </w:tcBorders>
            <w:vAlign w:val="center"/>
          </w:tcPr>
          <w:p w14:paraId="5FDDB976" w14:textId="77777777" w:rsidR="008A33B5" w:rsidRPr="00324C08" w:rsidRDefault="008A33B5">
            <w:pPr>
              <w:pStyle w:val="TAC"/>
              <w:rPr>
                <w:rFonts w:cs="Arial"/>
                <w:lang w:eastAsia="en-US"/>
              </w:rPr>
            </w:pPr>
            <w:r w:rsidRPr="00324C08">
              <w:rPr>
                <w:rFonts w:cs="Arial"/>
                <w:lang w:eastAsia="en-US"/>
              </w:rPr>
              <w:t>832 – 862 MHz</w:t>
            </w:r>
          </w:p>
        </w:tc>
        <w:tc>
          <w:tcPr>
            <w:tcW w:w="2700" w:type="dxa"/>
            <w:tcBorders>
              <w:top w:val="single" w:sz="4" w:space="0" w:color="auto"/>
              <w:left w:val="single" w:sz="4" w:space="0" w:color="auto"/>
              <w:bottom w:val="single" w:sz="4" w:space="0" w:color="auto"/>
              <w:right w:val="single" w:sz="4" w:space="0" w:color="auto"/>
            </w:tcBorders>
            <w:vAlign w:val="center"/>
          </w:tcPr>
          <w:p w14:paraId="5820C426" w14:textId="77777777" w:rsidR="008A33B5" w:rsidRPr="00324C08" w:rsidRDefault="008A33B5">
            <w:pPr>
              <w:pStyle w:val="TAC"/>
              <w:rPr>
                <w:rFonts w:cs="Arial"/>
                <w:lang w:eastAsia="en-US"/>
              </w:rPr>
            </w:pPr>
            <w:r w:rsidRPr="00324C08">
              <w:rPr>
                <w:rFonts w:cs="Arial"/>
                <w:lang w:eastAsia="en-US"/>
              </w:rPr>
              <w:t>791 – 821 MHz</w:t>
            </w:r>
          </w:p>
        </w:tc>
      </w:tr>
      <w:tr w:rsidR="00324C08" w:rsidRPr="00324C08" w14:paraId="25A3656B"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524AB395" w14:textId="77777777" w:rsidR="008A33B5" w:rsidRPr="00324C08" w:rsidRDefault="008A33B5">
            <w:pPr>
              <w:pStyle w:val="TAC"/>
              <w:rPr>
                <w:rFonts w:cs="Arial"/>
                <w:lang w:eastAsia="en-US"/>
              </w:rPr>
            </w:pPr>
            <w:r w:rsidRPr="00324C08">
              <w:rPr>
                <w:rFonts w:cs="Arial"/>
                <w:lang w:eastAsia="en-US"/>
              </w:rPr>
              <w:t>XXI</w:t>
            </w:r>
          </w:p>
        </w:tc>
        <w:tc>
          <w:tcPr>
            <w:tcW w:w="3000" w:type="dxa"/>
            <w:tcBorders>
              <w:top w:val="single" w:sz="4" w:space="0" w:color="auto"/>
              <w:left w:val="single" w:sz="4" w:space="0" w:color="auto"/>
              <w:bottom w:val="single" w:sz="4" w:space="0" w:color="auto"/>
              <w:right w:val="single" w:sz="4" w:space="0" w:color="auto"/>
            </w:tcBorders>
            <w:vAlign w:val="center"/>
          </w:tcPr>
          <w:p w14:paraId="16D849A7" w14:textId="77777777" w:rsidR="008A33B5" w:rsidRPr="00324C08" w:rsidRDefault="008A33B5">
            <w:pPr>
              <w:pStyle w:val="TAC"/>
              <w:rPr>
                <w:rFonts w:cs="Arial"/>
                <w:lang w:eastAsia="en-US"/>
              </w:rPr>
            </w:pPr>
            <w:r w:rsidRPr="00324C08">
              <w:rPr>
                <w:rFonts w:cs="Arial"/>
                <w:lang w:eastAsia="en-US"/>
              </w:rPr>
              <w:t>1447.9 - 1462.9 MHz</w:t>
            </w:r>
          </w:p>
        </w:tc>
        <w:tc>
          <w:tcPr>
            <w:tcW w:w="2700" w:type="dxa"/>
            <w:tcBorders>
              <w:top w:val="single" w:sz="4" w:space="0" w:color="auto"/>
              <w:left w:val="single" w:sz="4" w:space="0" w:color="auto"/>
              <w:bottom w:val="single" w:sz="4" w:space="0" w:color="auto"/>
              <w:right w:val="single" w:sz="4" w:space="0" w:color="auto"/>
            </w:tcBorders>
            <w:vAlign w:val="center"/>
          </w:tcPr>
          <w:p w14:paraId="028E3C13" w14:textId="77777777" w:rsidR="008A33B5" w:rsidRPr="00324C08" w:rsidRDefault="008A33B5">
            <w:pPr>
              <w:pStyle w:val="TAC"/>
              <w:rPr>
                <w:rFonts w:cs="Arial"/>
                <w:lang w:eastAsia="en-US"/>
              </w:rPr>
            </w:pPr>
            <w:r w:rsidRPr="00324C08">
              <w:rPr>
                <w:rFonts w:cs="Arial"/>
                <w:lang w:eastAsia="en-US"/>
              </w:rPr>
              <w:t>1495.9 - 1510.9 MHz</w:t>
            </w:r>
          </w:p>
        </w:tc>
      </w:tr>
      <w:tr w:rsidR="00324C08" w:rsidRPr="00324C08" w14:paraId="27A1DB88"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8767C6A" w14:textId="77777777" w:rsidR="008A33B5" w:rsidRPr="00324C08" w:rsidRDefault="008A33B5">
            <w:pPr>
              <w:pStyle w:val="TAC"/>
              <w:rPr>
                <w:rFonts w:cs="Arial"/>
                <w:lang w:eastAsia="en-US"/>
              </w:rPr>
            </w:pPr>
            <w:r w:rsidRPr="00324C08">
              <w:rPr>
                <w:rFonts w:cs="Arial"/>
                <w:lang w:eastAsia="en-US"/>
              </w:rPr>
              <w:t>XXII</w:t>
            </w:r>
          </w:p>
        </w:tc>
        <w:tc>
          <w:tcPr>
            <w:tcW w:w="3000" w:type="dxa"/>
            <w:tcBorders>
              <w:top w:val="single" w:sz="4" w:space="0" w:color="auto"/>
              <w:left w:val="single" w:sz="4" w:space="0" w:color="auto"/>
              <w:bottom w:val="single" w:sz="4" w:space="0" w:color="auto"/>
              <w:right w:val="single" w:sz="4" w:space="0" w:color="auto"/>
            </w:tcBorders>
            <w:vAlign w:val="center"/>
          </w:tcPr>
          <w:p w14:paraId="448F9E03" w14:textId="77777777" w:rsidR="008A33B5" w:rsidRPr="00324C08" w:rsidRDefault="008A33B5">
            <w:pPr>
              <w:pStyle w:val="TAC"/>
              <w:rPr>
                <w:rFonts w:cs="Arial"/>
                <w:lang w:eastAsia="en-US"/>
              </w:rPr>
            </w:pPr>
            <w:r w:rsidRPr="00324C08">
              <w:rPr>
                <w:rFonts w:cs="Arial"/>
                <w:lang w:eastAsia="en-US"/>
              </w:rPr>
              <w:t>3410 – 3490 MHz</w:t>
            </w:r>
          </w:p>
        </w:tc>
        <w:tc>
          <w:tcPr>
            <w:tcW w:w="2700" w:type="dxa"/>
            <w:tcBorders>
              <w:top w:val="single" w:sz="4" w:space="0" w:color="auto"/>
              <w:left w:val="single" w:sz="4" w:space="0" w:color="auto"/>
              <w:bottom w:val="single" w:sz="4" w:space="0" w:color="auto"/>
              <w:right w:val="single" w:sz="4" w:space="0" w:color="auto"/>
            </w:tcBorders>
            <w:vAlign w:val="center"/>
          </w:tcPr>
          <w:p w14:paraId="54ADB912" w14:textId="77777777" w:rsidR="008A33B5" w:rsidRPr="00324C08" w:rsidRDefault="008A33B5">
            <w:pPr>
              <w:pStyle w:val="TAC"/>
              <w:rPr>
                <w:rFonts w:cs="Arial"/>
                <w:lang w:eastAsia="en-US"/>
              </w:rPr>
            </w:pPr>
            <w:r w:rsidRPr="00324C08">
              <w:rPr>
                <w:rFonts w:cs="Arial"/>
                <w:lang w:eastAsia="en-US"/>
              </w:rPr>
              <w:t>3510 – 3590 MHz</w:t>
            </w:r>
          </w:p>
        </w:tc>
      </w:tr>
      <w:tr w:rsidR="00324C08" w:rsidRPr="00324C08" w14:paraId="0E16D1AC"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076FAAC7" w14:textId="77777777" w:rsidR="008A33B5" w:rsidRPr="00324C08" w:rsidRDefault="008A33B5">
            <w:pPr>
              <w:pStyle w:val="TAC"/>
              <w:rPr>
                <w:rFonts w:cs="Arial"/>
                <w:lang w:eastAsia="en-US"/>
              </w:rPr>
            </w:pPr>
            <w:r w:rsidRPr="00324C08">
              <w:rPr>
                <w:rFonts w:cs="Arial"/>
                <w:lang w:eastAsia="en-US"/>
              </w:rPr>
              <w:t>XXV</w:t>
            </w:r>
          </w:p>
        </w:tc>
        <w:tc>
          <w:tcPr>
            <w:tcW w:w="3000" w:type="dxa"/>
            <w:tcBorders>
              <w:top w:val="single" w:sz="4" w:space="0" w:color="auto"/>
              <w:left w:val="single" w:sz="4" w:space="0" w:color="auto"/>
              <w:bottom w:val="single" w:sz="4" w:space="0" w:color="auto"/>
              <w:right w:val="single" w:sz="4" w:space="0" w:color="auto"/>
            </w:tcBorders>
            <w:vAlign w:val="center"/>
          </w:tcPr>
          <w:p w14:paraId="61F75AE0" w14:textId="77777777" w:rsidR="008A33B5" w:rsidRPr="00324C08" w:rsidRDefault="008A33B5">
            <w:pPr>
              <w:pStyle w:val="TAC"/>
              <w:rPr>
                <w:rFonts w:cs="Arial"/>
                <w:lang w:eastAsia="en-US"/>
              </w:rPr>
            </w:pPr>
            <w:r w:rsidRPr="00324C08">
              <w:rPr>
                <w:rFonts w:cs="Arial"/>
                <w:lang w:eastAsia="en-US"/>
              </w:rPr>
              <w:t>1850 -1915 MHz</w:t>
            </w:r>
          </w:p>
        </w:tc>
        <w:tc>
          <w:tcPr>
            <w:tcW w:w="2700" w:type="dxa"/>
            <w:tcBorders>
              <w:top w:val="single" w:sz="4" w:space="0" w:color="auto"/>
              <w:left w:val="single" w:sz="4" w:space="0" w:color="auto"/>
              <w:bottom w:val="single" w:sz="4" w:space="0" w:color="auto"/>
              <w:right w:val="single" w:sz="4" w:space="0" w:color="auto"/>
            </w:tcBorders>
            <w:vAlign w:val="center"/>
          </w:tcPr>
          <w:p w14:paraId="69662142" w14:textId="77777777" w:rsidR="008A33B5" w:rsidRPr="00324C08" w:rsidRDefault="008A33B5">
            <w:pPr>
              <w:pStyle w:val="TAC"/>
              <w:rPr>
                <w:rFonts w:cs="Arial"/>
                <w:lang w:eastAsia="en-US"/>
              </w:rPr>
            </w:pPr>
            <w:r w:rsidRPr="00324C08">
              <w:rPr>
                <w:rFonts w:cs="Arial"/>
                <w:lang w:eastAsia="en-US"/>
              </w:rPr>
              <w:t>1930 -1995 MHz</w:t>
            </w:r>
          </w:p>
        </w:tc>
      </w:tr>
      <w:tr w:rsidR="00324C08" w:rsidRPr="00324C08" w14:paraId="064D81E0"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1C766E28" w14:textId="77777777" w:rsidR="008A33B5" w:rsidRPr="00324C08" w:rsidRDefault="008A33B5">
            <w:pPr>
              <w:pStyle w:val="TAC"/>
              <w:rPr>
                <w:rFonts w:cs="Arial"/>
                <w:lang w:eastAsia="en-US"/>
              </w:rPr>
            </w:pPr>
            <w:r w:rsidRPr="00324C08">
              <w:rPr>
                <w:rFonts w:cs="Arial"/>
                <w:lang w:eastAsia="en-US"/>
              </w:rPr>
              <w:t>XXVI</w:t>
            </w:r>
          </w:p>
        </w:tc>
        <w:tc>
          <w:tcPr>
            <w:tcW w:w="3000" w:type="dxa"/>
            <w:tcBorders>
              <w:top w:val="single" w:sz="4" w:space="0" w:color="auto"/>
              <w:left w:val="single" w:sz="4" w:space="0" w:color="auto"/>
              <w:bottom w:val="single" w:sz="4" w:space="0" w:color="auto"/>
              <w:right w:val="single" w:sz="4" w:space="0" w:color="auto"/>
            </w:tcBorders>
            <w:vAlign w:val="center"/>
          </w:tcPr>
          <w:p w14:paraId="066CB0A1" w14:textId="77777777" w:rsidR="008A33B5" w:rsidRPr="00324C08" w:rsidRDefault="008A33B5">
            <w:pPr>
              <w:pStyle w:val="TAC"/>
              <w:rPr>
                <w:rFonts w:cs="Arial"/>
                <w:lang w:eastAsia="en-US"/>
              </w:rPr>
            </w:pPr>
            <w:r w:rsidRPr="00324C08">
              <w:rPr>
                <w:rFonts w:cs="Arial"/>
                <w:lang w:eastAsia="en-US"/>
              </w:rPr>
              <w:t>814-849MHz</w:t>
            </w:r>
          </w:p>
        </w:tc>
        <w:tc>
          <w:tcPr>
            <w:tcW w:w="2700" w:type="dxa"/>
            <w:tcBorders>
              <w:top w:val="single" w:sz="4" w:space="0" w:color="auto"/>
              <w:left w:val="single" w:sz="4" w:space="0" w:color="auto"/>
              <w:bottom w:val="single" w:sz="4" w:space="0" w:color="auto"/>
              <w:right w:val="single" w:sz="4" w:space="0" w:color="auto"/>
            </w:tcBorders>
            <w:vAlign w:val="center"/>
          </w:tcPr>
          <w:p w14:paraId="12C0B787" w14:textId="77777777" w:rsidR="008A33B5" w:rsidRPr="00324C08" w:rsidRDefault="008A33B5">
            <w:pPr>
              <w:pStyle w:val="TAC"/>
              <w:rPr>
                <w:rFonts w:cs="Arial"/>
                <w:lang w:eastAsia="en-US"/>
              </w:rPr>
            </w:pPr>
            <w:r w:rsidRPr="00324C08">
              <w:rPr>
                <w:rFonts w:cs="Arial"/>
                <w:lang w:eastAsia="en-US"/>
              </w:rPr>
              <w:t>859-894MHz</w:t>
            </w:r>
          </w:p>
        </w:tc>
      </w:tr>
      <w:tr w:rsidR="00324C08" w:rsidRPr="00324C08" w14:paraId="73BD41B9" w14:textId="77777777">
        <w:trPr>
          <w:jc w:val="center"/>
        </w:trPr>
        <w:tc>
          <w:tcPr>
            <w:tcW w:w="1448" w:type="dxa"/>
            <w:tcBorders>
              <w:top w:val="single" w:sz="4" w:space="0" w:color="auto"/>
              <w:left w:val="single" w:sz="4" w:space="0" w:color="auto"/>
              <w:bottom w:val="single" w:sz="4" w:space="0" w:color="auto"/>
              <w:right w:val="single" w:sz="4" w:space="0" w:color="auto"/>
            </w:tcBorders>
            <w:vAlign w:val="center"/>
          </w:tcPr>
          <w:p w14:paraId="667C1AF5" w14:textId="77777777" w:rsidR="00A32B9D" w:rsidRPr="00324C08" w:rsidRDefault="00A32B9D" w:rsidP="00EE1AD5">
            <w:pPr>
              <w:pStyle w:val="TAC"/>
              <w:rPr>
                <w:rFonts w:cs="Arial"/>
                <w:lang w:eastAsia="en-US"/>
              </w:rPr>
            </w:pPr>
            <w:r w:rsidRPr="00324C08">
              <w:rPr>
                <w:rFonts w:cs="Arial"/>
                <w:lang w:eastAsia="en-US"/>
              </w:rPr>
              <w:t>XXXII</w:t>
            </w:r>
          </w:p>
          <w:p w14:paraId="422305C4" w14:textId="77777777" w:rsidR="00A32B9D" w:rsidRPr="00324C08" w:rsidRDefault="00A32B9D">
            <w:pPr>
              <w:pStyle w:val="TAC"/>
              <w:rPr>
                <w:rFonts w:cs="Arial"/>
                <w:lang w:eastAsia="en-US"/>
              </w:rPr>
            </w:pPr>
            <w:r w:rsidRPr="00324C08">
              <w:rPr>
                <w:rFonts w:cs="Arial"/>
                <w:lang w:eastAsia="en-US"/>
              </w:rPr>
              <w:t>(NOTE 1)</w:t>
            </w:r>
          </w:p>
        </w:tc>
        <w:tc>
          <w:tcPr>
            <w:tcW w:w="3000" w:type="dxa"/>
            <w:tcBorders>
              <w:top w:val="single" w:sz="4" w:space="0" w:color="auto"/>
              <w:left w:val="single" w:sz="4" w:space="0" w:color="auto"/>
              <w:bottom w:val="single" w:sz="4" w:space="0" w:color="auto"/>
              <w:right w:val="single" w:sz="4" w:space="0" w:color="auto"/>
            </w:tcBorders>
            <w:vAlign w:val="center"/>
          </w:tcPr>
          <w:p w14:paraId="54A10519" w14:textId="77777777" w:rsidR="00A32B9D" w:rsidRPr="00324C08" w:rsidRDefault="00A32B9D">
            <w:pPr>
              <w:pStyle w:val="TAC"/>
              <w:rPr>
                <w:rFonts w:cs="Arial"/>
                <w:lang w:eastAsia="en-US"/>
              </w:rPr>
            </w:pPr>
            <w:r w:rsidRPr="00324C08">
              <w:rPr>
                <w:rFonts w:cs="Arial"/>
                <w:lang w:eastAsia="en-US"/>
              </w:rPr>
              <w:t>N/A</w:t>
            </w:r>
          </w:p>
        </w:tc>
        <w:tc>
          <w:tcPr>
            <w:tcW w:w="2700" w:type="dxa"/>
            <w:tcBorders>
              <w:top w:val="single" w:sz="4" w:space="0" w:color="auto"/>
              <w:left w:val="single" w:sz="4" w:space="0" w:color="auto"/>
              <w:bottom w:val="single" w:sz="4" w:space="0" w:color="auto"/>
              <w:right w:val="single" w:sz="4" w:space="0" w:color="auto"/>
            </w:tcBorders>
            <w:vAlign w:val="center"/>
          </w:tcPr>
          <w:p w14:paraId="404D6234" w14:textId="77777777" w:rsidR="00A32B9D" w:rsidRPr="00324C08" w:rsidRDefault="00A32B9D">
            <w:pPr>
              <w:pStyle w:val="TAC"/>
              <w:rPr>
                <w:rFonts w:cs="Arial"/>
                <w:lang w:eastAsia="en-US"/>
              </w:rPr>
            </w:pPr>
            <w:r w:rsidRPr="00324C08">
              <w:rPr>
                <w:rFonts w:cs="Arial"/>
                <w:lang w:eastAsia="en-US"/>
              </w:rPr>
              <w:t>1452 – 1496 MHz</w:t>
            </w:r>
          </w:p>
        </w:tc>
      </w:tr>
      <w:tr w:rsidR="00A32B9D" w:rsidRPr="00324C08" w14:paraId="1C40687A" w14:textId="77777777" w:rsidTr="00EE1AD5">
        <w:trPr>
          <w:jc w:val="center"/>
        </w:trPr>
        <w:tc>
          <w:tcPr>
            <w:tcW w:w="7148" w:type="dxa"/>
            <w:gridSpan w:val="3"/>
            <w:tcBorders>
              <w:top w:val="single" w:sz="4" w:space="0" w:color="auto"/>
              <w:left w:val="single" w:sz="4" w:space="0" w:color="auto"/>
              <w:bottom w:val="single" w:sz="4" w:space="0" w:color="auto"/>
              <w:right w:val="single" w:sz="4" w:space="0" w:color="auto"/>
            </w:tcBorders>
            <w:vAlign w:val="center"/>
          </w:tcPr>
          <w:p w14:paraId="3E8F586F" w14:textId="77777777" w:rsidR="00A32B9D" w:rsidRPr="00324C08" w:rsidRDefault="00A32B9D" w:rsidP="00A32B9D">
            <w:pPr>
              <w:pStyle w:val="TAN"/>
              <w:rPr>
                <w:rFonts w:cs="Arial"/>
                <w:lang w:eastAsia="en-US"/>
              </w:rPr>
            </w:pPr>
            <w:r w:rsidRPr="00324C08">
              <w:rPr>
                <w:rFonts w:cs="Arial"/>
                <w:lang w:eastAsia="en-US"/>
              </w:rPr>
              <w:t>NOTE 1:</w:t>
            </w:r>
            <w:r w:rsidRPr="00324C08">
              <w:rPr>
                <w:rFonts w:eastAsia="Malgun Gothic" w:cs="Arial" w:hint="eastAsia"/>
              </w:rPr>
              <w:t xml:space="preserve"> </w:t>
            </w:r>
            <w:r w:rsidRPr="00324C08">
              <w:rPr>
                <w:rFonts w:eastAsia="Malgun Gothic" w:cs="Arial" w:hint="eastAsia"/>
              </w:rPr>
              <w:tab/>
            </w:r>
            <w:r w:rsidRPr="00324C08">
              <w:rPr>
                <w:rFonts w:cs="Arial"/>
                <w:lang w:eastAsia="en-US"/>
              </w:rPr>
              <w:t>Restricted to UTRA operation when dual band is configured (e.g., DB-DC-HSDPA or dual band 4C-HSDPA). The down link frequenc(ies) of this band are paired with the uplink frequenc(ies) of the other FDD band (external) of the dual band configuration.</w:t>
            </w:r>
          </w:p>
        </w:tc>
      </w:tr>
    </w:tbl>
    <w:p w14:paraId="6DF4D51A" w14:textId="77777777" w:rsidR="008A33B5" w:rsidRPr="00324C08" w:rsidRDefault="008A33B5"/>
    <w:p w14:paraId="64A03CE8" w14:textId="77777777" w:rsidR="008A33B5" w:rsidRPr="00324C08" w:rsidRDefault="008A33B5">
      <w:pPr>
        <w:pStyle w:val="B1"/>
      </w:pPr>
      <w:r w:rsidRPr="00324C08">
        <w:t>b)</w:t>
      </w:r>
      <w:r w:rsidRPr="00324C08">
        <w:tab/>
        <w:t>Deployment in other frequency bands is not precluded</w:t>
      </w:r>
    </w:p>
    <w:p w14:paraId="724D70DC" w14:textId="77777777" w:rsidR="008A33B5" w:rsidRPr="00324C08" w:rsidRDefault="008A33B5">
      <w:pPr>
        <w:pStyle w:val="B1"/>
      </w:pPr>
      <w:r w:rsidRPr="00324C08">
        <w:t xml:space="preserve">c) </w:t>
      </w:r>
      <w:r w:rsidRPr="00324C08">
        <w:tab/>
        <w:t>DB-DC-HSDPA is designed to operate in the following configurations:</w:t>
      </w:r>
    </w:p>
    <w:p w14:paraId="1FEFAD4C" w14:textId="77777777" w:rsidR="008A33B5" w:rsidRPr="00324C08" w:rsidRDefault="008A33B5" w:rsidP="004262DD">
      <w:pPr>
        <w:pStyle w:val="TH"/>
      </w:pPr>
      <w:r w:rsidRPr="00324C08">
        <w:t>Table 3.0aA: DB-DC-HSDPA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3118"/>
      </w:tblGrid>
      <w:tr w:rsidR="00324C08" w:rsidRPr="00324C08" w14:paraId="7CFB7D48" w14:textId="77777777">
        <w:trPr>
          <w:tblHeader/>
          <w:jc w:val="center"/>
        </w:trPr>
        <w:tc>
          <w:tcPr>
            <w:tcW w:w="1535" w:type="dxa"/>
          </w:tcPr>
          <w:p w14:paraId="48D7FC60" w14:textId="77777777" w:rsidR="008A33B5" w:rsidRPr="00324C08" w:rsidRDefault="008A33B5">
            <w:pPr>
              <w:pStyle w:val="TAH"/>
              <w:rPr>
                <w:rFonts w:cs="Arial"/>
                <w:lang w:eastAsia="en-US"/>
              </w:rPr>
            </w:pPr>
            <w:r w:rsidRPr="00324C08">
              <w:rPr>
                <w:rFonts w:cs="Arial"/>
                <w:lang w:eastAsia="en-US"/>
              </w:rPr>
              <w:t>DB-DC-HSDPA Configuration</w:t>
            </w:r>
          </w:p>
        </w:tc>
        <w:tc>
          <w:tcPr>
            <w:tcW w:w="2952" w:type="dxa"/>
          </w:tcPr>
          <w:p w14:paraId="20F9B875" w14:textId="77777777" w:rsidR="008A33B5" w:rsidRPr="00324C08" w:rsidRDefault="008A33B5">
            <w:pPr>
              <w:pStyle w:val="TAH"/>
              <w:rPr>
                <w:rFonts w:cs="Arial"/>
                <w:lang w:eastAsia="en-US"/>
              </w:rPr>
            </w:pPr>
            <w:r w:rsidRPr="00324C08">
              <w:rPr>
                <w:rFonts w:cs="Arial"/>
                <w:lang w:eastAsia="en-US"/>
              </w:rPr>
              <w:t>UL Band</w:t>
            </w:r>
          </w:p>
        </w:tc>
        <w:tc>
          <w:tcPr>
            <w:tcW w:w="3118" w:type="dxa"/>
          </w:tcPr>
          <w:p w14:paraId="27262238" w14:textId="77777777" w:rsidR="008A33B5" w:rsidRPr="00324C08" w:rsidRDefault="008A33B5">
            <w:pPr>
              <w:pStyle w:val="TAH"/>
              <w:rPr>
                <w:rFonts w:cs="Arial"/>
                <w:lang w:eastAsia="en-US"/>
              </w:rPr>
            </w:pPr>
            <w:r w:rsidRPr="00324C08">
              <w:rPr>
                <w:rFonts w:cs="Arial"/>
                <w:lang w:eastAsia="en-US"/>
              </w:rPr>
              <w:t>DL Bands</w:t>
            </w:r>
          </w:p>
        </w:tc>
      </w:tr>
      <w:tr w:rsidR="00324C08" w:rsidRPr="00324C08" w14:paraId="0C0EDA7E" w14:textId="77777777">
        <w:trPr>
          <w:jc w:val="center"/>
        </w:trPr>
        <w:tc>
          <w:tcPr>
            <w:tcW w:w="1535" w:type="dxa"/>
            <w:vAlign w:val="center"/>
          </w:tcPr>
          <w:p w14:paraId="5702232C" w14:textId="77777777" w:rsidR="008A33B5" w:rsidRPr="00324C08" w:rsidRDefault="008A33B5">
            <w:pPr>
              <w:pStyle w:val="TAC"/>
              <w:rPr>
                <w:rFonts w:cs="Arial"/>
                <w:lang w:eastAsia="en-US"/>
              </w:rPr>
            </w:pPr>
            <w:r w:rsidRPr="00324C08">
              <w:rPr>
                <w:rFonts w:cs="Arial"/>
                <w:lang w:eastAsia="en-US"/>
              </w:rPr>
              <w:t>1</w:t>
            </w:r>
          </w:p>
        </w:tc>
        <w:tc>
          <w:tcPr>
            <w:tcW w:w="2952" w:type="dxa"/>
            <w:vAlign w:val="center"/>
          </w:tcPr>
          <w:p w14:paraId="080C3E1B" w14:textId="77777777" w:rsidR="008A33B5" w:rsidRPr="00324C08" w:rsidRDefault="008A33B5">
            <w:pPr>
              <w:pStyle w:val="TAC"/>
              <w:rPr>
                <w:rFonts w:cs="Arial"/>
                <w:lang w:eastAsia="en-US"/>
              </w:rPr>
            </w:pPr>
            <w:r w:rsidRPr="00324C08">
              <w:rPr>
                <w:rFonts w:cs="Arial"/>
                <w:lang w:eastAsia="en-US"/>
              </w:rPr>
              <w:t>I or VIII</w:t>
            </w:r>
          </w:p>
        </w:tc>
        <w:tc>
          <w:tcPr>
            <w:tcW w:w="3118" w:type="dxa"/>
            <w:vAlign w:val="center"/>
          </w:tcPr>
          <w:p w14:paraId="58B75398" w14:textId="77777777" w:rsidR="008A33B5" w:rsidRPr="00324C08" w:rsidRDefault="008A33B5">
            <w:pPr>
              <w:pStyle w:val="TAC"/>
              <w:rPr>
                <w:rFonts w:cs="Arial"/>
                <w:lang w:eastAsia="en-US"/>
              </w:rPr>
            </w:pPr>
            <w:r w:rsidRPr="00324C08">
              <w:rPr>
                <w:rFonts w:cs="Arial"/>
                <w:lang w:eastAsia="en-US"/>
              </w:rPr>
              <w:t>I and VIII</w:t>
            </w:r>
          </w:p>
        </w:tc>
      </w:tr>
      <w:tr w:rsidR="00324C08" w:rsidRPr="00324C08" w14:paraId="3AD2A0B8" w14:textId="77777777">
        <w:trPr>
          <w:jc w:val="center"/>
        </w:trPr>
        <w:tc>
          <w:tcPr>
            <w:tcW w:w="1535" w:type="dxa"/>
            <w:vAlign w:val="center"/>
          </w:tcPr>
          <w:p w14:paraId="30E0D94F" w14:textId="77777777" w:rsidR="008A33B5" w:rsidRPr="00324C08" w:rsidRDefault="008A33B5">
            <w:pPr>
              <w:pStyle w:val="TAC"/>
              <w:rPr>
                <w:rFonts w:cs="Arial"/>
                <w:lang w:eastAsia="en-US"/>
              </w:rPr>
            </w:pPr>
            <w:r w:rsidRPr="00324C08">
              <w:rPr>
                <w:rFonts w:cs="Arial"/>
                <w:lang w:eastAsia="en-US"/>
              </w:rPr>
              <w:t>2</w:t>
            </w:r>
          </w:p>
        </w:tc>
        <w:tc>
          <w:tcPr>
            <w:tcW w:w="2952" w:type="dxa"/>
            <w:vAlign w:val="center"/>
          </w:tcPr>
          <w:p w14:paraId="3CFD74C1" w14:textId="77777777" w:rsidR="008A33B5" w:rsidRPr="00324C08" w:rsidRDefault="008A33B5">
            <w:pPr>
              <w:pStyle w:val="TAC"/>
              <w:rPr>
                <w:rFonts w:cs="Arial"/>
                <w:lang w:eastAsia="en-US"/>
              </w:rPr>
            </w:pPr>
            <w:r w:rsidRPr="00324C08">
              <w:rPr>
                <w:rFonts w:cs="Arial"/>
                <w:lang w:eastAsia="en-US"/>
              </w:rPr>
              <w:t>II or IV</w:t>
            </w:r>
          </w:p>
        </w:tc>
        <w:tc>
          <w:tcPr>
            <w:tcW w:w="3118" w:type="dxa"/>
            <w:vAlign w:val="center"/>
          </w:tcPr>
          <w:p w14:paraId="6274EDC6" w14:textId="77777777" w:rsidR="008A33B5" w:rsidRPr="00324C08" w:rsidRDefault="008A33B5">
            <w:pPr>
              <w:pStyle w:val="TAC"/>
              <w:rPr>
                <w:rFonts w:cs="Arial"/>
                <w:lang w:eastAsia="en-US"/>
              </w:rPr>
            </w:pPr>
            <w:r w:rsidRPr="00324C08">
              <w:rPr>
                <w:rFonts w:cs="Arial"/>
                <w:lang w:eastAsia="en-US"/>
              </w:rPr>
              <w:t>II and IV</w:t>
            </w:r>
          </w:p>
        </w:tc>
      </w:tr>
      <w:tr w:rsidR="00324C08" w:rsidRPr="00324C08" w14:paraId="439F1020" w14:textId="77777777">
        <w:trPr>
          <w:jc w:val="center"/>
        </w:trPr>
        <w:tc>
          <w:tcPr>
            <w:tcW w:w="1535" w:type="dxa"/>
            <w:vAlign w:val="center"/>
          </w:tcPr>
          <w:p w14:paraId="3D6C79E0" w14:textId="77777777" w:rsidR="008A33B5" w:rsidRPr="00324C08" w:rsidRDefault="008A33B5">
            <w:pPr>
              <w:pStyle w:val="TAC"/>
              <w:rPr>
                <w:rFonts w:cs="Arial"/>
                <w:lang w:eastAsia="en-US"/>
              </w:rPr>
            </w:pPr>
            <w:r w:rsidRPr="00324C08">
              <w:rPr>
                <w:rFonts w:cs="Arial"/>
                <w:lang w:eastAsia="en-US"/>
              </w:rPr>
              <w:t>3</w:t>
            </w:r>
          </w:p>
        </w:tc>
        <w:tc>
          <w:tcPr>
            <w:tcW w:w="2952" w:type="dxa"/>
          </w:tcPr>
          <w:p w14:paraId="058C67B6" w14:textId="77777777" w:rsidR="008A33B5" w:rsidRPr="00324C08" w:rsidRDefault="008A33B5">
            <w:pPr>
              <w:pStyle w:val="TAC"/>
              <w:rPr>
                <w:rFonts w:cs="Arial"/>
                <w:lang w:eastAsia="en-US"/>
              </w:rPr>
            </w:pPr>
            <w:r w:rsidRPr="00324C08">
              <w:rPr>
                <w:rFonts w:cs="Arial"/>
                <w:lang w:eastAsia="en-US"/>
              </w:rPr>
              <w:t>I or V</w:t>
            </w:r>
          </w:p>
        </w:tc>
        <w:tc>
          <w:tcPr>
            <w:tcW w:w="3118" w:type="dxa"/>
          </w:tcPr>
          <w:p w14:paraId="767362B7" w14:textId="77777777" w:rsidR="008A33B5" w:rsidRPr="00324C08" w:rsidRDefault="008A33B5">
            <w:pPr>
              <w:pStyle w:val="TAC"/>
              <w:rPr>
                <w:rFonts w:cs="Arial"/>
                <w:lang w:eastAsia="en-US"/>
              </w:rPr>
            </w:pPr>
            <w:r w:rsidRPr="00324C08">
              <w:rPr>
                <w:rFonts w:cs="Arial"/>
                <w:lang w:eastAsia="en-US"/>
              </w:rPr>
              <w:t>I and V</w:t>
            </w:r>
          </w:p>
        </w:tc>
      </w:tr>
      <w:tr w:rsidR="00324C08" w:rsidRPr="00324C08" w14:paraId="2CAF7D44" w14:textId="77777777">
        <w:trPr>
          <w:jc w:val="center"/>
        </w:trPr>
        <w:tc>
          <w:tcPr>
            <w:tcW w:w="1535" w:type="dxa"/>
            <w:vAlign w:val="center"/>
          </w:tcPr>
          <w:p w14:paraId="483A6907" w14:textId="77777777" w:rsidR="008A33B5" w:rsidRPr="00324C08" w:rsidRDefault="008A33B5">
            <w:pPr>
              <w:pStyle w:val="TAC"/>
              <w:rPr>
                <w:rFonts w:cs="Arial"/>
                <w:lang w:eastAsia="en-US"/>
              </w:rPr>
            </w:pPr>
            <w:r w:rsidRPr="00324C08">
              <w:rPr>
                <w:rFonts w:cs="Arial"/>
                <w:lang w:eastAsia="en-US"/>
              </w:rPr>
              <w:t>4</w:t>
            </w:r>
          </w:p>
        </w:tc>
        <w:tc>
          <w:tcPr>
            <w:tcW w:w="2952" w:type="dxa"/>
          </w:tcPr>
          <w:p w14:paraId="03DBFD60" w14:textId="77777777" w:rsidR="008A33B5" w:rsidRPr="00324C08" w:rsidRDefault="008A33B5">
            <w:pPr>
              <w:pStyle w:val="TAC"/>
              <w:rPr>
                <w:rFonts w:cs="Arial"/>
                <w:lang w:eastAsia="en-US"/>
              </w:rPr>
            </w:pPr>
            <w:r w:rsidRPr="00324C08">
              <w:rPr>
                <w:rFonts w:cs="Arial"/>
                <w:lang w:eastAsia="en-US"/>
              </w:rPr>
              <w:t>I or XI</w:t>
            </w:r>
          </w:p>
        </w:tc>
        <w:tc>
          <w:tcPr>
            <w:tcW w:w="3118" w:type="dxa"/>
          </w:tcPr>
          <w:p w14:paraId="2993F876" w14:textId="77777777" w:rsidR="008A33B5" w:rsidRPr="00324C08" w:rsidRDefault="008A33B5">
            <w:pPr>
              <w:pStyle w:val="TAC"/>
              <w:rPr>
                <w:rFonts w:cs="Arial"/>
                <w:lang w:eastAsia="en-US"/>
              </w:rPr>
            </w:pPr>
            <w:r w:rsidRPr="00324C08">
              <w:rPr>
                <w:rFonts w:cs="Arial"/>
                <w:lang w:eastAsia="en-US"/>
              </w:rPr>
              <w:t>I and XI</w:t>
            </w:r>
          </w:p>
        </w:tc>
      </w:tr>
      <w:tr w:rsidR="00324C08" w:rsidRPr="00324C08" w14:paraId="6F5167EE" w14:textId="77777777">
        <w:trPr>
          <w:jc w:val="center"/>
        </w:trPr>
        <w:tc>
          <w:tcPr>
            <w:tcW w:w="1535" w:type="dxa"/>
            <w:vAlign w:val="center"/>
          </w:tcPr>
          <w:p w14:paraId="63656E98" w14:textId="77777777" w:rsidR="008A33B5" w:rsidRPr="00324C08" w:rsidRDefault="008A33B5">
            <w:pPr>
              <w:pStyle w:val="TAC"/>
              <w:rPr>
                <w:rFonts w:cs="Arial"/>
                <w:lang w:eastAsia="en-US"/>
              </w:rPr>
            </w:pPr>
            <w:r w:rsidRPr="00324C08">
              <w:rPr>
                <w:rFonts w:cs="Arial"/>
                <w:lang w:eastAsia="en-US"/>
              </w:rPr>
              <w:t>5</w:t>
            </w:r>
          </w:p>
        </w:tc>
        <w:tc>
          <w:tcPr>
            <w:tcW w:w="2952" w:type="dxa"/>
          </w:tcPr>
          <w:p w14:paraId="4550B5B4" w14:textId="77777777" w:rsidR="008A33B5" w:rsidRPr="00324C08" w:rsidRDefault="008A33B5">
            <w:pPr>
              <w:pStyle w:val="TAC"/>
              <w:rPr>
                <w:rFonts w:cs="Arial"/>
                <w:lang w:eastAsia="en-US"/>
              </w:rPr>
            </w:pPr>
            <w:r w:rsidRPr="00324C08">
              <w:rPr>
                <w:rFonts w:cs="Arial"/>
                <w:lang w:eastAsia="en-US"/>
              </w:rPr>
              <w:t>II or V</w:t>
            </w:r>
          </w:p>
        </w:tc>
        <w:tc>
          <w:tcPr>
            <w:tcW w:w="3118" w:type="dxa"/>
          </w:tcPr>
          <w:p w14:paraId="4457973A" w14:textId="77777777" w:rsidR="008A33B5" w:rsidRPr="00324C08" w:rsidRDefault="008A33B5">
            <w:pPr>
              <w:pStyle w:val="TAC"/>
              <w:rPr>
                <w:rFonts w:cs="Arial"/>
                <w:lang w:eastAsia="en-US"/>
              </w:rPr>
            </w:pPr>
            <w:r w:rsidRPr="00324C08">
              <w:rPr>
                <w:rFonts w:cs="Arial"/>
                <w:lang w:eastAsia="en-US"/>
              </w:rPr>
              <w:t>II and V</w:t>
            </w:r>
          </w:p>
        </w:tc>
      </w:tr>
      <w:tr w:rsidR="00A32B9D" w:rsidRPr="00324C08" w14:paraId="6CA661C6" w14:textId="77777777">
        <w:trPr>
          <w:jc w:val="center"/>
        </w:trPr>
        <w:tc>
          <w:tcPr>
            <w:tcW w:w="1535" w:type="dxa"/>
            <w:vAlign w:val="center"/>
          </w:tcPr>
          <w:p w14:paraId="210D09D4" w14:textId="77777777" w:rsidR="00A32B9D" w:rsidRPr="00324C08" w:rsidRDefault="00A32B9D">
            <w:pPr>
              <w:pStyle w:val="TAC"/>
              <w:rPr>
                <w:rFonts w:cs="Arial"/>
                <w:lang w:eastAsia="en-US"/>
              </w:rPr>
            </w:pPr>
            <w:r w:rsidRPr="00324C08">
              <w:rPr>
                <w:rFonts w:cs="Arial"/>
                <w:lang w:eastAsia="en-US"/>
              </w:rPr>
              <w:t>6</w:t>
            </w:r>
          </w:p>
        </w:tc>
        <w:tc>
          <w:tcPr>
            <w:tcW w:w="2952" w:type="dxa"/>
          </w:tcPr>
          <w:p w14:paraId="0C3EC0F1" w14:textId="77777777" w:rsidR="00A32B9D" w:rsidRPr="00324C08" w:rsidRDefault="00A32B9D">
            <w:pPr>
              <w:pStyle w:val="TAC"/>
              <w:rPr>
                <w:rFonts w:cs="Arial"/>
                <w:lang w:eastAsia="en-US"/>
              </w:rPr>
            </w:pPr>
            <w:r w:rsidRPr="00324C08">
              <w:rPr>
                <w:rFonts w:cs="Arial"/>
                <w:lang w:eastAsia="en-US"/>
              </w:rPr>
              <w:t>I</w:t>
            </w:r>
          </w:p>
        </w:tc>
        <w:tc>
          <w:tcPr>
            <w:tcW w:w="3118" w:type="dxa"/>
          </w:tcPr>
          <w:p w14:paraId="5E7C967F" w14:textId="77777777" w:rsidR="00A32B9D" w:rsidRPr="00324C08" w:rsidRDefault="00A32B9D">
            <w:pPr>
              <w:pStyle w:val="TAC"/>
              <w:rPr>
                <w:rFonts w:cs="Arial"/>
                <w:lang w:eastAsia="en-US"/>
              </w:rPr>
            </w:pPr>
            <w:r w:rsidRPr="00324C08">
              <w:rPr>
                <w:rFonts w:cs="Arial"/>
                <w:lang w:eastAsia="en-US"/>
              </w:rPr>
              <w:t>I and XXXII</w:t>
            </w:r>
          </w:p>
        </w:tc>
      </w:tr>
    </w:tbl>
    <w:p w14:paraId="4601C863" w14:textId="77777777" w:rsidR="008A33B5" w:rsidRPr="00324C08" w:rsidRDefault="008A33B5"/>
    <w:p w14:paraId="4D7167B0" w14:textId="77777777" w:rsidR="008A33B5" w:rsidRPr="00324C08" w:rsidRDefault="008A33B5">
      <w:pPr>
        <w:pStyle w:val="B1"/>
      </w:pPr>
      <w:r w:rsidRPr="00324C08">
        <w:rPr>
          <w:rFonts w:cs="v5.0.0"/>
        </w:rPr>
        <w:t>d)</w:t>
      </w:r>
      <w:r w:rsidRPr="00324C08">
        <w:rPr>
          <w:rFonts w:cs="v5.0.0"/>
        </w:rPr>
        <w:tab/>
        <w:t>Single band 4C-HSDPA is designed to operate in the following configurations:</w:t>
      </w:r>
    </w:p>
    <w:p w14:paraId="12A3B018" w14:textId="77777777" w:rsidR="008A33B5" w:rsidRPr="00324C08" w:rsidRDefault="008A33B5" w:rsidP="004262DD">
      <w:pPr>
        <w:pStyle w:val="TH"/>
      </w:pPr>
      <w:r w:rsidRPr="00324C08">
        <w:t>Table 3.0aB Single band 4C-HSDPA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14:paraId="3C78EEE2" w14:textId="77777777">
        <w:trPr>
          <w:tblHeader/>
          <w:jc w:val="center"/>
        </w:trPr>
        <w:tc>
          <w:tcPr>
            <w:tcW w:w="2307" w:type="dxa"/>
          </w:tcPr>
          <w:p w14:paraId="2CA74470" w14:textId="77777777" w:rsidR="008A33B5" w:rsidRPr="00324C08" w:rsidRDefault="008A33B5">
            <w:pPr>
              <w:pStyle w:val="TAH"/>
              <w:rPr>
                <w:rFonts w:cs="Arial"/>
                <w:lang w:eastAsia="en-US"/>
              </w:rPr>
            </w:pPr>
            <w:r w:rsidRPr="00324C08">
              <w:rPr>
                <w:rFonts w:cs="Arial"/>
                <w:lang w:eastAsia="en-US"/>
              </w:rPr>
              <w:t>Single band 4C-HSDPA Configuration</w:t>
            </w:r>
          </w:p>
        </w:tc>
        <w:tc>
          <w:tcPr>
            <w:tcW w:w="1067" w:type="dxa"/>
          </w:tcPr>
          <w:p w14:paraId="27F94D9D" w14:textId="77777777" w:rsidR="008A33B5" w:rsidRPr="00324C08" w:rsidRDefault="008A33B5">
            <w:pPr>
              <w:pStyle w:val="TAH"/>
              <w:rPr>
                <w:rFonts w:cs="Arial"/>
                <w:lang w:eastAsia="en-US"/>
              </w:rPr>
            </w:pPr>
            <w:r w:rsidRPr="00324C08">
              <w:rPr>
                <w:rFonts w:cs="Arial"/>
                <w:lang w:eastAsia="en-US"/>
              </w:rPr>
              <w:t>Operating Band</w:t>
            </w:r>
          </w:p>
        </w:tc>
        <w:tc>
          <w:tcPr>
            <w:tcW w:w="2167" w:type="dxa"/>
          </w:tcPr>
          <w:p w14:paraId="22233A1B" w14:textId="77777777" w:rsidR="008A33B5" w:rsidRPr="00324C08" w:rsidRDefault="008A33B5">
            <w:pPr>
              <w:pStyle w:val="TAH"/>
              <w:rPr>
                <w:rFonts w:cs="Arial"/>
                <w:lang w:eastAsia="en-US"/>
              </w:rPr>
            </w:pPr>
            <w:r w:rsidRPr="00324C08">
              <w:rPr>
                <w:rFonts w:cs="Arial"/>
                <w:lang w:eastAsia="en-US"/>
              </w:rPr>
              <w:t>Number of DL carriers</w:t>
            </w:r>
          </w:p>
        </w:tc>
      </w:tr>
      <w:tr w:rsidR="00324C08" w:rsidRPr="00324C08" w14:paraId="7AF7D90C" w14:textId="77777777">
        <w:trPr>
          <w:jc w:val="center"/>
        </w:trPr>
        <w:tc>
          <w:tcPr>
            <w:tcW w:w="2307" w:type="dxa"/>
            <w:vAlign w:val="center"/>
          </w:tcPr>
          <w:p w14:paraId="06711C1D" w14:textId="77777777" w:rsidR="008A33B5" w:rsidRPr="00324C08" w:rsidRDefault="008A33B5">
            <w:pPr>
              <w:pStyle w:val="TAC"/>
              <w:rPr>
                <w:rFonts w:cs="Arial"/>
                <w:lang w:eastAsia="en-US"/>
              </w:rPr>
            </w:pPr>
            <w:r w:rsidRPr="00324C08">
              <w:rPr>
                <w:rFonts w:cs="Arial"/>
                <w:lang w:eastAsia="en-US"/>
              </w:rPr>
              <w:t>I-3</w:t>
            </w:r>
          </w:p>
        </w:tc>
        <w:tc>
          <w:tcPr>
            <w:tcW w:w="1067" w:type="dxa"/>
            <w:vAlign w:val="center"/>
          </w:tcPr>
          <w:p w14:paraId="3C502701" w14:textId="77777777" w:rsidR="008A33B5" w:rsidRPr="00324C08" w:rsidRDefault="008A33B5">
            <w:pPr>
              <w:pStyle w:val="TAC"/>
              <w:rPr>
                <w:rFonts w:cs="Arial"/>
                <w:lang w:eastAsia="en-US"/>
              </w:rPr>
            </w:pPr>
            <w:r w:rsidRPr="00324C08">
              <w:rPr>
                <w:rFonts w:cs="Arial"/>
                <w:lang w:eastAsia="en-US"/>
              </w:rPr>
              <w:t>I</w:t>
            </w:r>
          </w:p>
        </w:tc>
        <w:tc>
          <w:tcPr>
            <w:tcW w:w="2167" w:type="dxa"/>
          </w:tcPr>
          <w:p w14:paraId="69F51A1E" w14:textId="77777777" w:rsidR="008A33B5" w:rsidRPr="00324C08" w:rsidRDefault="008A33B5">
            <w:pPr>
              <w:pStyle w:val="TAC"/>
              <w:rPr>
                <w:rFonts w:cs="Arial"/>
                <w:lang w:eastAsia="en-US"/>
              </w:rPr>
            </w:pPr>
            <w:r w:rsidRPr="00324C08">
              <w:rPr>
                <w:rFonts w:cs="Arial"/>
                <w:lang w:eastAsia="en-US"/>
              </w:rPr>
              <w:t>3</w:t>
            </w:r>
          </w:p>
        </w:tc>
      </w:tr>
      <w:tr w:rsidR="00324C08" w:rsidRPr="00324C08" w14:paraId="0599F75F" w14:textId="77777777">
        <w:trPr>
          <w:jc w:val="center"/>
        </w:trPr>
        <w:tc>
          <w:tcPr>
            <w:tcW w:w="2307" w:type="dxa"/>
            <w:vAlign w:val="center"/>
          </w:tcPr>
          <w:p w14:paraId="114E8DA2" w14:textId="77777777" w:rsidR="008A33B5" w:rsidRPr="00324C08" w:rsidRDefault="008A33B5">
            <w:pPr>
              <w:pStyle w:val="TAC"/>
              <w:rPr>
                <w:rFonts w:cs="Arial"/>
                <w:lang w:eastAsia="en-US"/>
              </w:rPr>
            </w:pPr>
            <w:r w:rsidRPr="00324C08">
              <w:rPr>
                <w:rFonts w:cs="Arial"/>
                <w:lang w:eastAsia="en-US"/>
              </w:rPr>
              <w:t>II-3</w:t>
            </w:r>
          </w:p>
        </w:tc>
        <w:tc>
          <w:tcPr>
            <w:tcW w:w="1067" w:type="dxa"/>
            <w:vAlign w:val="center"/>
          </w:tcPr>
          <w:p w14:paraId="0D9C4577" w14:textId="77777777" w:rsidR="008A33B5" w:rsidRPr="00324C08" w:rsidRDefault="008A33B5">
            <w:pPr>
              <w:pStyle w:val="TAC"/>
              <w:rPr>
                <w:rFonts w:cs="Arial"/>
                <w:lang w:eastAsia="en-US"/>
              </w:rPr>
            </w:pPr>
            <w:r w:rsidRPr="00324C08">
              <w:rPr>
                <w:rFonts w:cs="Arial"/>
                <w:lang w:eastAsia="en-US"/>
              </w:rPr>
              <w:t>II</w:t>
            </w:r>
          </w:p>
        </w:tc>
        <w:tc>
          <w:tcPr>
            <w:tcW w:w="2167" w:type="dxa"/>
          </w:tcPr>
          <w:p w14:paraId="3F218FE4" w14:textId="77777777" w:rsidR="008A33B5" w:rsidRPr="00324C08" w:rsidRDefault="008A33B5">
            <w:pPr>
              <w:pStyle w:val="TAC"/>
              <w:rPr>
                <w:rFonts w:cs="Arial"/>
                <w:lang w:eastAsia="en-US"/>
              </w:rPr>
            </w:pPr>
            <w:r w:rsidRPr="00324C08">
              <w:rPr>
                <w:rFonts w:cs="Arial"/>
                <w:lang w:eastAsia="en-US"/>
              </w:rPr>
              <w:t>3</w:t>
            </w:r>
          </w:p>
        </w:tc>
      </w:tr>
      <w:tr w:rsidR="00324C08" w:rsidRPr="00324C08" w14:paraId="5E0CD0B2" w14:textId="77777777">
        <w:trPr>
          <w:jc w:val="center"/>
        </w:trPr>
        <w:tc>
          <w:tcPr>
            <w:tcW w:w="2307" w:type="dxa"/>
            <w:vAlign w:val="center"/>
          </w:tcPr>
          <w:p w14:paraId="7EB3AD4F" w14:textId="77777777" w:rsidR="008A33B5" w:rsidRPr="00324C08" w:rsidRDefault="008A33B5">
            <w:pPr>
              <w:pStyle w:val="TAC"/>
              <w:rPr>
                <w:rFonts w:cs="Arial"/>
                <w:lang w:eastAsia="en-US"/>
              </w:rPr>
            </w:pPr>
            <w:r w:rsidRPr="00324C08">
              <w:rPr>
                <w:rFonts w:cs="Arial"/>
                <w:lang w:eastAsia="en-US"/>
              </w:rPr>
              <w:t>II-4</w:t>
            </w:r>
          </w:p>
        </w:tc>
        <w:tc>
          <w:tcPr>
            <w:tcW w:w="1067" w:type="dxa"/>
            <w:vAlign w:val="center"/>
          </w:tcPr>
          <w:p w14:paraId="4E0C9993" w14:textId="77777777" w:rsidR="008A33B5" w:rsidRPr="00324C08" w:rsidRDefault="008A33B5">
            <w:pPr>
              <w:pStyle w:val="TAC"/>
              <w:rPr>
                <w:rFonts w:cs="Arial"/>
                <w:lang w:eastAsia="en-US"/>
              </w:rPr>
            </w:pPr>
            <w:r w:rsidRPr="00324C08">
              <w:rPr>
                <w:rFonts w:cs="Arial"/>
                <w:lang w:eastAsia="en-US"/>
              </w:rPr>
              <w:t>II</w:t>
            </w:r>
          </w:p>
        </w:tc>
        <w:tc>
          <w:tcPr>
            <w:tcW w:w="2167" w:type="dxa"/>
          </w:tcPr>
          <w:p w14:paraId="546C6934" w14:textId="77777777" w:rsidR="008A33B5" w:rsidRPr="00324C08" w:rsidRDefault="008A33B5">
            <w:pPr>
              <w:pStyle w:val="TAC"/>
              <w:rPr>
                <w:rFonts w:cs="Arial"/>
                <w:lang w:eastAsia="en-US"/>
              </w:rPr>
            </w:pPr>
            <w:r w:rsidRPr="00324C08">
              <w:rPr>
                <w:rFonts w:cs="Arial"/>
                <w:lang w:eastAsia="en-US"/>
              </w:rPr>
              <w:t>4</w:t>
            </w:r>
          </w:p>
        </w:tc>
      </w:tr>
      <w:tr w:rsidR="008A33B5" w:rsidRPr="00324C08" w14:paraId="57E77787" w14:textId="77777777">
        <w:trPr>
          <w:jc w:val="center"/>
        </w:trPr>
        <w:tc>
          <w:tcPr>
            <w:tcW w:w="5541" w:type="dxa"/>
            <w:gridSpan w:val="3"/>
            <w:vAlign w:val="center"/>
          </w:tcPr>
          <w:p w14:paraId="2CAF3094"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4C-HSDPA configuration is numbered as (X-M) where X denotes the operating band and M denotes the number of DL carriers.</w:t>
            </w:r>
          </w:p>
        </w:tc>
      </w:tr>
    </w:tbl>
    <w:p w14:paraId="65E1671C" w14:textId="77777777" w:rsidR="008A33B5" w:rsidRPr="00324C08" w:rsidRDefault="008A33B5"/>
    <w:p w14:paraId="133D7AAF" w14:textId="77777777" w:rsidR="008A33B5" w:rsidRPr="00324C08" w:rsidRDefault="008A33B5">
      <w:pPr>
        <w:pStyle w:val="B1"/>
      </w:pPr>
      <w:r w:rsidRPr="00324C08">
        <w:rPr>
          <w:rFonts w:cs="v5.0.0"/>
        </w:rPr>
        <w:t>e)</w:t>
      </w:r>
      <w:r w:rsidRPr="00324C08">
        <w:rPr>
          <w:rFonts w:cs="v5.0.0"/>
        </w:rPr>
        <w:tab/>
        <w:t>Dual band 4C-HSDPA is designed to operate in the following configurations:</w:t>
      </w:r>
    </w:p>
    <w:p w14:paraId="3898596D" w14:textId="77777777" w:rsidR="008A33B5" w:rsidRPr="00324C08" w:rsidRDefault="008A33B5" w:rsidP="004262DD">
      <w:pPr>
        <w:pStyle w:val="TH"/>
      </w:pPr>
      <w:r w:rsidRPr="00324C08">
        <w:lastRenderedPageBreak/>
        <w:t>Table 3.0aC Dual band 4C-HSDPA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3"/>
        <w:gridCol w:w="983"/>
        <w:gridCol w:w="938"/>
        <w:gridCol w:w="2218"/>
        <w:gridCol w:w="944"/>
        <w:gridCol w:w="2135"/>
      </w:tblGrid>
      <w:tr w:rsidR="00324C08" w:rsidRPr="00324C08" w14:paraId="39368B4C" w14:textId="77777777">
        <w:trPr>
          <w:tblHeader/>
          <w:jc w:val="center"/>
        </w:trPr>
        <w:tc>
          <w:tcPr>
            <w:tcW w:w="2163" w:type="dxa"/>
          </w:tcPr>
          <w:p w14:paraId="47AB79DF" w14:textId="77777777" w:rsidR="008A33B5" w:rsidRPr="00324C08" w:rsidRDefault="008A33B5">
            <w:pPr>
              <w:pStyle w:val="TAH"/>
              <w:rPr>
                <w:rFonts w:cs="Arial"/>
                <w:lang w:eastAsia="en-US"/>
              </w:rPr>
            </w:pPr>
            <w:r w:rsidRPr="00324C08">
              <w:rPr>
                <w:rFonts w:cs="Arial"/>
                <w:lang w:eastAsia="en-US"/>
              </w:rPr>
              <w:t>Dual band 4C-HSDPA Configuration</w:t>
            </w:r>
          </w:p>
        </w:tc>
        <w:tc>
          <w:tcPr>
            <w:tcW w:w="983" w:type="dxa"/>
          </w:tcPr>
          <w:p w14:paraId="186F4099" w14:textId="77777777" w:rsidR="008A33B5" w:rsidRPr="00324C08" w:rsidRDefault="008A33B5">
            <w:pPr>
              <w:pStyle w:val="TAH"/>
              <w:rPr>
                <w:rFonts w:cs="Arial"/>
                <w:lang w:eastAsia="en-US"/>
              </w:rPr>
            </w:pPr>
            <w:r w:rsidRPr="00324C08">
              <w:rPr>
                <w:rFonts w:cs="Arial"/>
                <w:lang w:eastAsia="en-US"/>
              </w:rPr>
              <w:t>UL Band</w:t>
            </w:r>
          </w:p>
        </w:tc>
        <w:tc>
          <w:tcPr>
            <w:tcW w:w="938" w:type="dxa"/>
          </w:tcPr>
          <w:p w14:paraId="7F0DE639" w14:textId="77777777" w:rsidR="008A33B5" w:rsidRPr="00324C08" w:rsidRDefault="008A33B5">
            <w:pPr>
              <w:pStyle w:val="TAH"/>
              <w:rPr>
                <w:rFonts w:cs="Arial"/>
                <w:lang w:eastAsia="en-US"/>
              </w:rPr>
            </w:pPr>
            <w:r w:rsidRPr="00324C08">
              <w:rPr>
                <w:rFonts w:cs="Arial"/>
                <w:lang w:eastAsia="en-US"/>
              </w:rPr>
              <w:t>DL Band A</w:t>
            </w:r>
          </w:p>
        </w:tc>
        <w:tc>
          <w:tcPr>
            <w:tcW w:w="2218" w:type="dxa"/>
          </w:tcPr>
          <w:p w14:paraId="53462532" w14:textId="77777777" w:rsidR="008A33B5" w:rsidRPr="00324C08" w:rsidRDefault="008A33B5">
            <w:pPr>
              <w:pStyle w:val="TAH"/>
              <w:rPr>
                <w:rFonts w:cs="Arial"/>
                <w:lang w:eastAsia="en-US"/>
              </w:rPr>
            </w:pPr>
            <w:r w:rsidRPr="00324C08">
              <w:rPr>
                <w:rFonts w:cs="Arial"/>
                <w:lang w:eastAsia="en-US"/>
              </w:rPr>
              <w:t>Number of DL carriers in Band A</w:t>
            </w:r>
          </w:p>
        </w:tc>
        <w:tc>
          <w:tcPr>
            <w:tcW w:w="944" w:type="dxa"/>
          </w:tcPr>
          <w:p w14:paraId="450DDF2F" w14:textId="77777777" w:rsidR="008A33B5" w:rsidRPr="00324C08" w:rsidRDefault="008A33B5">
            <w:pPr>
              <w:pStyle w:val="TAH"/>
              <w:rPr>
                <w:rFonts w:cs="Arial"/>
                <w:lang w:eastAsia="en-US"/>
              </w:rPr>
            </w:pPr>
            <w:r w:rsidRPr="00324C08">
              <w:rPr>
                <w:rFonts w:cs="Arial"/>
                <w:lang w:eastAsia="en-US"/>
              </w:rPr>
              <w:t>DL Band B</w:t>
            </w:r>
          </w:p>
        </w:tc>
        <w:tc>
          <w:tcPr>
            <w:tcW w:w="2135" w:type="dxa"/>
          </w:tcPr>
          <w:p w14:paraId="4037D6C1" w14:textId="77777777" w:rsidR="008A33B5" w:rsidRPr="00324C08" w:rsidRDefault="008A33B5">
            <w:pPr>
              <w:pStyle w:val="TAH"/>
              <w:rPr>
                <w:rFonts w:cs="Arial"/>
                <w:lang w:eastAsia="en-US"/>
              </w:rPr>
            </w:pPr>
            <w:r w:rsidRPr="00324C08">
              <w:rPr>
                <w:rFonts w:cs="Arial"/>
                <w:lang w:eastAsia="en-US"/>
              </w:rPr>
              <w:t>Number of DL carriers in Band B</w:t>
            </w:r>
          </w:p>
        </w:tc>
      </w:tr>
      <w:tr w:rsidR="00324C08" w:rsidRPr="00324C08" w14:paraId="33C7E29B" w14:textId="77777777">
        <w:trPr>
          <w:jc w:val="center"/>
        </w:trPr>
        <w:tc>
          <w:tcPr>
            <w:tcW w:w="2163" w:type="dxa"/>
            <w:vAlign w:val="center"/>
          </w:tcPr>
          <w:p w14:paraId="7C8AACA3" w14:textId="77777777" w:rsidR="008A33B5" w:rsidRPr="00324C08" w:rsidRDefault="008A33B5">
            <w:pPr>
              <w:pStyle w:val="TAC"/>
              <w:rPr>
                <w:rFonts w:cs="Arial"/>
                <w:lang w:eastAsia="en-US"/>
              </w:rPr>
            </w:pPr>
            <w:r w:rsidRPr="00324C08">
              <w:rPr>
                <w:rFonts w:cs="Arial"/>
                <w:lang w:eastAsia="en-US"/>
              </w:rPr>
              <w:t>I-2-VIII-1</w:t>
            </w:r>
          </w:p>
        </w:tc>
        <w:tc>
          <w:tcPr>
            <w:tcW w:w="983" w:type="dxa"/>
            <w:vAlign w:val="center"/>
          </w:tcPr>
          <w:p w14:paraId="6F0DD4BC"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00A72351"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27028703"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2702347E"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1AA47FCF" w14:textId="77777777" w:rsidR="008A33B5" w:rsidRPr="00324C08" w:rsidRDefault="008A33B5">
            <w:pPr>
              <w:pStyle w:val="TAC"/>
              <w:rPr>
                <w:rFonts w:cs="Arial"/>
                <w:lang w:eastAsia="en-US"/>
              </w:rPr>
            </w:pPr>
            <w:r w:rsidRPr="00324C08">
              <w:rPr>
                <w:rFonts w:cs="Arial"/>
                <w:lang w:eastAsia="en-US"/>
              </w:rPr>
              <w:t>1</w:t>
            </w:r>
          </w:p>
        </w:tc>
      </w:tr>
      <w:tr w:rsidR="00324C08" w:rsidRPr="00324C08" w14:paraId="30CB0112" w14:textId="77777777">
        <w:trPr>
          <w:jc w:val="center"/>
        </w:trPr>
        <w:tc>
          <w:tcPr>
            <w:tcW w:w="2163" w:type="dxa"/>
            <w:vAlign w:val="center"/>
          </w:tcPr>
          <w:p w14:paraId="164D318F" w14:textId="77777777" w:rsidR="008A33B5" w:rsidRPr="00324C08" w:rsidRDefault="008A33B5">
            <w:pPr>
              <w:pStyle w:val="TAC"/>
              <w:rPr>
                <w:rFonts w:cs="Arial"/>
                <w:lang w:eastAsia="en-US"/>
              </w:rPr>
            </w:pPr>
            <w:r w:rsidRPr="00324C08">
              <w:rPr>
                <w:rFonts w:cs="Arial"/>
                <w:lang w:eastAsia="en-US"/>
              </w:rPr>
              <w:t>I-3-VIII-1</w:t>
            </w:r>
          </w:p>
        </w:tc>
        <w:tc>
          <w:tcPr>
            <w:tcW w:w="983" w:type="dxa"/>
            <w:vAlign w:val="center"/>
          </w:tcPr>
          <w:p w14:paraId="2A730398"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195DA8BD"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391F1392" w14:textId="77777777" w:rsidR="008A33B5" w:rsidRPr="00324C08" w:rsidRDefault="008A33B5">
            <w:pPr>
              <w:pStyle w:val="TAC"/>
              <w:rPr>
                <w:rFonts w:cs="Arial"/>
                <w:lang w:eastAsia="en-US"/>
              </w:rPr>
            </w:pPr>
            <w:r w:rsidRPr="00324C08">
              <w:rPr>
                <w:rFonts w:cs="Arial"/>
                <w:lang w:eastAsia="en-US"/>
              </w:rPr>
              <w:t>3</w:t>
            </w:r>
          </w:p>
        </w:tc>
        <w:tc>
          <w:tcPr>
            <w:tcW w:w="944" w:type="dxa"/>
            <w:vAlign w:val="center"/>
          </w:tcPr>
          <w:p w14:paraId="783E8D02"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12B47A78" w14:textId="77777777" w:rsidR="008A33B5" w:rsidRPr="00324C08" w:rsidRDefault="008A33B5">
            <w:pPr>
              <w:pStyle w:val="TAC"/>
              <w:rPr>
                <w:rFonts w:cs="Arial"/>
                <w:lang w:eastAsia="en-US"/>
              </w:rPr>
            </w:pPr>
            <w:r w:rsidRPr="00324C08">
              <w:rPr>
                <w:rFonts w:cs="Arial"/>
                <w:lang w:eastAsia="en-US"/>
              </w:rPr>
              <w:t>1</w:t>
            </w:r>
          </w:p>
        </w:tc>
      </w:tr>
      <w:tr w:rsidR="00324C08" w:rsidRPr="00324C08" w14:paraId="718F891F" w14:textId="77777777">
        <w:trPr>
          <w:jc w:val="center"/>
        </w:trPr>
        <w:tc>
          <w:tcPr>
            <w:tcW w:w="2163" w:type="dxa"/>
            <w:vAlign w:val="center"/>
          </w:tcPr>
          <w:p w14:paraId="76F4E135" w14:textId="77777777" w:rsidR="008A33B5" w:rsidRPr="00324C08" w:rsidRDefault="008A33B5">
            <w:pPr>
              <w:pStyle w:val="TAC"/>
              <w:rPr>
                <w:rFonts w:cs="Arial"/>
                <w:lang w:eastAsia="en-US"/>
              </w:rPr>
            </w:pPr>
            <w:r w:rsidRPr="00324C08">
              <w:rPr>
                <w:rFonts w:cs="Arial"/>
                <w:lang w:eastAsia="en-US"/>
              </w:rPr>
              <w:t>II-1-IV-2</w:t>
            </w:r>
          </w:p>
        </w:tc>
        <w:tc>
          <w:tcPr>
            <w:tcW w:w="983" w:type="dxa"/>
            <w:vAlign w:val="center"/>
          </w:tcPr>
          <w:p w14:paraId="2B70AE02"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1CD05107"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7EC14C43"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5897948F"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4A2B1348" w14:textId="77777777" w:rsidR="008A33B5" w:rsidRPr="00324C08" w:rsidRDefault="008A33B5">
            <w:pPr>
              <w:pStyle w:val="TAC"/>
              <w:rPr>
                <w:rFonts w:cs="Arial"/>
                <w:lang w:eastAsia="en-US"/>
              </w:rPr>
            </w:pPr>
            <w:r w:rsidRPr="00324C08">
              <w:rPr>
                <w:rFonts w:cs="Arial"/>
                <w:lang w:eastAsia="en-US"/>
              </w:rPr>
              <w:t>2</w:t>
            </w:r>
          </w:p>
        </w:tc>
      </w:tr>
      <w:tr w:rsidR="00324C08" w:rsidRPr="00324C08" w14:paraId="40F9A527" w14:textId="77777777">
        <w:trPr>
          <w:jc w:val="center"/>
        </w:trPr>
        <w:tc>
          <w:tcPr>
            <w:tcW w:w="2163" w:type="dxa"/>
            <w:vAlign w:val="center"/>
          </w:tcPr>
          <w:p w14:paraId="2A8C4D8B" w14:textId="77777777" w:rsidR="008A33B5" w:rsidRPr="00324C08" w:rsidRDefault="008A33B5">
            <w:pPr>
              <w:pStyle w:val="TAC"/>
              <w:rPr>
                <w:rFonts w:cs="Arial"/>
                <w:lang w:eastAsia="en-US"/>
              </w:rPr>
            </w:pPr>
            <w:r w:rsidRPr="00324C08">
              <w:rPr>
                <w:rFonts w:cs="Arial"/>
                <w:lang w:eastAsia="en-US"/>
              </w:rPr>
              <w:t>II-2-IV-1</w:t>
            </w:r>
          </w:p>
        </w:tc>
        <w:tc>
          <w:tcPr>
            <w:tcW w:w="983" w:type="dxa"/>
            <w:vAlign w:val="center"/>
          </w:tcPr>
          <w:p w14:paraId="63879AE5"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644E3561"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2762C38D"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12F4AEA0"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4FDBDEA8" w14:textId="77777777" w:rsidR="008A33B5" w:rsidRPr="00324C08" w:rsidRDefault="008A33B5">
            <w:pPr>
              <w:pStyle w:val="TAC"/>
              <w:rPr>
                <w:rFonts w:cs="Arial"/>
                <w:lang w:eastAsia="en-US"/>
              </w:rPr>
            </w:pPr>
            <w:r w:rsidRPr="00324C08">
              <w:rPr>
                <w:rFonts w:cs="Arial"/>
                <w:lang w:eastAsia="en-US"/>
              </w:rPr>
              <w:t>1</w:t>
            </w:r>
          </w:p>
        </w:tc>
      </w:tr>
      <w:tr w:rsidR="00324C08" w:rsidRPr="00324C08" w14:paraId="2DF5999F" w14:textId="77777777">
        <w:trPr>
          <w:jc w:val="center"/>
        </w:trPr>
        <w:tc>
          <w:tcPr>
            <w:tcW w:w="2163" w:type="dxa"/>
            <w:vAlign w:val="center"/>
          </w:tcPr>
          <w:p w14:paraId="4441A601" w14:textId="77777777" w:rsidR="008A33B5" w:rsidRPr="00324C08" w:rsidRDefault="008A33B5">
            <w:pPr>
              <w:pStyle w:val="TAC"/>
              <w:rPr>
                <w:rFonts w:cs="Arial"/>
                <w:lang w:eastAsia="en-US"/>
              </w:rPr>
            </w:pPr>
            <w:r w:rsidRPr="00324C08">
              <w:rPr>
                <w:rFonts w:cs="Arial"/>
                <w:lang w:eastAsia="en-US"/>
              </w:rPr>
              <w:t>II-2-IV-2</w:t>
            </w:r>
          </w:p>
        </w:tc>
        <w:tc>
          <w:tcPr>
            <w:tcW w:w="983" w:type="dxa"/>
            <w:vAlign w:val="center"/>
          </w:tcPr>
          <w:p w14:paraId="258A503A" w14:textId="77777777" w:rsidR="008A33B5" w:rsidRPr="00324C08" w:rsidRDefault="008A33B5">
            <w:pPr>
              <w:pStyle w:val="TAC"/>
              <w:rPr>
                <w:rFonts w:cs="Arial"/>
                <w:lang w:eastAsia="en-US"/>
              </w:rPr>
            </w:pPr>
            <w:r w:rsidRPr="00324C08">
              <w:rPr>
                <w:rFonts w:cs="Arial"/>
                <w:lang w:eastAsia="en-US"/>
              </w:rPr>
              <w:t>II or IV</w:t>
            </w:r>
          </w:p>
        </w:tc>
        <w:tc>
          <w:tcPr>
            <w:tcW w:w="938" w:type="dxa"/>
            <w:vAlign w:val="center"/>
          </w:tcPr>
          <w:p w14:paraId="46348F12"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696182BF"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5CE1D817" w14:textId="77777777" w:rsidR="008A33B5" w:rsidRPr="00324C08" w:rsidRDefault="008A33B5">
            <w:pPr>
              <w:pStyle w:val="TAC"/>
              <w:rPr>
                <w:rFonts w:cs="Arial"/>
                <w:lang w:eastAsia="en-US"/>
              </w:rPr>
            </w:pPr>
            <w:r w:rsidRPr="00324C08">
              <w:rPr>
                <w:rFonts w:cs="Arial"/>
                <w:lang w:eastAsia="en-US"/>
              </w:rPr>
              <w:t>IV</w:t>
            </w:r>
          </w:p>
        </w:tc>
        <w:tc>
          <w:tcPr>
            <w:tcW w:w="2135" w:type="dxa"/>
            <w:vAlign w:val="center"/>
          </w:tcPr>
          <w:p w14:paraId="5F2BCA1D" w14:textId="77777777" w:rsidR="008A33B5" w:rsidRPr="00324C08" w:rsidRDefault="008A33B5">
            <w:pPr>
              <w:pStyle w:val="TAC"/>
              <w:rPr>
                <w:rFonts w:cs="Arial"/>
                <w:lang w:eastAsia="en-US"/>
              </w:rPr>
            </w:pPr>
            <w:r w:rsidRPr="00324C08">
              <w:rPr>
                <w:rFonts w:cs="Arial"/>
                <w:lang w:eastAsia="en-US"/>
              </w:rPr>
              <w:t>2</w:t>
            </w:r>
          </w:p>
        </w:tc>
      </w:tr>
      <w:tr w:rsidR="00324C08" w:rsidRPr="00324C08" w14:paraId="04C0EDC6" w14:textId="77777777">
        <w:trPr>
          <w:jc w:val="center"/>
        </w:trPr>
        <w:tc>
          <w:tcPr>
            <w:tcW w:w="2163" w:type="dxa"/>
            <w:vAlign w:val="center"/>
          </w:tcPr>
          <w:p w14:paraId="42132F7F" w14:textId="77777777" w:rsidR="008A33B5" w:rsidRPr="00324C08" w:rsidRDefault="008A33B5">
            <w:pPr>
              <w:pStyle w:val="TAC"/>
              <w:rPr>
                <w:rFonts w:cs="Arial"/>
                <w:lang w:eastAsia="en-US"/>
              </w:rPr>
            </w:pPr>
            <w:r w:rsidRPr="00324C08">
              <w:rPr>
                <w:rFonts w:cs="Arial"/>
                <w:lang w:eastAsia="en-US"/>
              </w:rPr>
              <w:t>I-1-V-2</w:t>
            </w:r>
          </w:p>
        </w:tc>
        <w:tc>
          <w:tcPr>
            <w:tcW w:w="983" w:type="dxa"/>
            <w:vAlign w:val="center"/>
          </w:tcPr>
          <w:p w14:paraId="7511E098"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49E20FAB"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007FF50E"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47E8DD12"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B75E437" w14:textId="77777777" w:rsidR="008A33B5" w:rsidRPr="00324C08" w:rsidRDefault="008A33B5">
            <w:pPr>
              <w:pStyle w:val="TAC"/>
              <w:rPr>
                <w:rFonts w:cs="Arial"/>
                <w:lang w:eastAsia="en-US"/>
              </w:rPr>
            </w:pPr>
            <w:r w:rsidRPr="00324C08">
              <w:rPr>
                <w:rFonts w:cs="Arial"/>
                <w:lang w:eastAsia="en-US"/>
              </w:rPr>
              <w:t>2</w:t>
            </w:r>
          </w:p>
        </w:tc>
      </w:tr>
      <w:tr w:rsidR="00324C08" w:rsidRPr="00324C08" w14:paraId="77C1BB00" w14:textId="77777777">
        <w:trPr>
          <w:jc w:val="center"/>
        </w:trPr>
        <w:tc>
          <w:tcPr>
            <w:tcW w:w="2163" w:type="dxa"/>
            <w:vAlign w:val="center"/>
          </w:tcPr>
          <w:p w14:paraId="786E6598" w14:textId="77777777" w:rsidR="008A33B5" w:rsidRPr="00324C08" w:rsidRDefault="008A33B5">
            <w:pPr>
              <w:pStyle w:val="TAC"/>
              <w:rPr>
                <w:rFonts w:cs="Arial"/>
                <w:lang w:eastAsia="en-US"/>
              </w:rPr>
            </w:pPr>
            <w:r w:rsidRPr="00324C08">
              <w:rPr>
                <w:rFonts w:cs="Arial"/>
                <w:lang w:eastAsia="en-US"/>
              </w:rPr>
              <w:t>I-2-V-1</w:t>
            </w:r>
          </w:p>
        </w:tc>
        <w:tc>
          <w:tcPr>
            <w:tcW w:w="983" w:type="dxa"/>
            <w:vAlign w:val="center"/>
          </w:tcPr>
          <w:p w14:paraId="3E3C7FEA"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32040C0D"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604F129B"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5489B3E0"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1C683F9" w14:textId="77777777" w:rsidR="008A33B5" w:rsidRPr="00324C08" w:rsidRDefault="008A33B5">
            <w:pPr>
              <w:pStyle w:val="TAC"/>
              <w:rPr>
                <w:rFonts w:cs="Arial"/>
                <w:lang w:eastAsia="en-US"/>
              </w:rPr>
            </w:pPr>
            <w:r w:rsidRPr="00324C08">
              <w:rPr>
                <w:rFonts w:cs="Arial"/>
                <w:lang w:eastAsia="en-US"/>
              </w:rPr>
              <w:t>1</w:t>
            </w:r>
          </w:p>
        </w:tc>
      </w:tr>
      <w:tr w:rsidR="00324C08" w:rsidRPr="00324C08" w14:paraId="3FC1A522" w14:textId="77777777">
        <w:trPr>
          <w:jc w:val="center"/>
        </w:trPr>
        <w:tc>
          <w:tcPr>
            <w:tcW w:w="2163" w:type="dxa"/>
            <w:vAlign w:val="center"/>
          </w:tcPr>
          <w:p w14:paraId="5E2FDD25" w14:textId="77777777" w:rsidR="008A33B5" w:rsidRPr="00324C08" w:rsidRDefault="008A33B5">
            <w:pPr>
              <w:pStyle w:val="TAC"/>
              <w:rPr>
                <w:rFonts w:cs="Arial"/>
                <w:lang w:eastAsia="en-US"/>
              </w:rPr>
            </w:pPr>
            <w:r w:rsidRPr="00324C08">
              <w:rPr>
                <w:rFonts w:cs="Arial"/>
                <w:lang w:eastAsia="en-US"/>
              </w:rPr>
              <w:t>I-2-V-2</w:t>
            </w:r>
          </w:p>
        </w:tc>
        <w:tc>
          <w:tcPr>
            <w:tcW w:w="983" w:type="dxa"/>
            <w:vAlign w:val="center"/>
          </w:tcPr>
          <w:p w14:paraId="6D43AEE1" w14:textId="77777777" w:rsidR="008A33B5" w:rsidRPr="00324C08" w:rsidRDefault="008A33B5">
            <w:pPr>
              <w:pStyle w:val="TAC"/>
              <w:rPr>
                <w:rFonts w:cs="Arial"/>
                <w:lang w:eastAsia="en-US"/>
              </w:rPr>
            </w:pPr>
            <w:r w:rsidRPr="00324C08">
              <w:rPr>
                <w:rFonts w:cs="Arial"/>
                <w:lang w:eastAsia="en-US"/>
              </w:rPr>
              <w:t>I or V</w:t>
            </w:r>
          </w:p>
        </w:tc>
        <w:tc>
          <w:tcPr>
            <w:tcW w:w="938" w:type="dxa"/>
            <w:vAlign w:val="center"/>
          </w:tcPr>
          <w:p w14:paraId="5898D0CB"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798EDAAD"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7868245E"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E481E5D" w14:textId="77777777" w:rsidR="008A33B5" w:rsidRPr="00324C08" w:rsidRDefault="008A33B5">
            <w:pPr>
              <w:pStyle w:val="TAC"/>
              <w:rPr>
                <w:rFonts w:cs="Arial"/>
                <w:lang w:eastAsia="en-US"/>
              </w:rPr>
            </w:pPr>
            <w:r w:rsidRPr="00324C08">
              <w:rPr>
                <w:rFonts w:cs="Arial"/>
                <w:lang w:eastAsia="en-US"/>
              </w:rPr>
              <w:t>2</w:t>
            </w:r>
          </w:p>
        </w:tc>
      </w:tr>
      <w:tr w:rsidR="00324C08" w:rsidRPr="00324C08" w14:paraId="31F7928C" w14:textId="77777777">
        <w:trPr>
          <w:jc w:val="center"/>
        </w:trPr>
        <w:tc>
          <w:tcPr>
            <w:tcW w:w="2163" w:type="dxa"/>
            <w:vAlign w:val="center"/>
          </w:tcPr>
          <w:p w14:paraId="02E8F0E8" w14:textId="77777777" w:rsidR="008A33B5" w:rsidRPr="00324C08" w:rsidRDefault="008A33B5">
            <w:pPr>
              <w:pStyle w:val="TAC"/>
              <w:rPr>
                <w:rFonts w:cs="Arial"/>
                <w:lang w:eastAsia="en-US"/>
              </w:rPr>
            </w:pPr>
            <w:r w:rsidRPr="00324C08">
              <w:rPr>
                <w:rFonts w:eastAsia="SimSun" w:cs="Arial"/>
                <w:lang w:val="en-US" w:eastAsia="zh-CN"/>
              </w:rPr>
              <w:t>I-2-VIII-2</w:t>
            </w:r>
          </w:p>
        </w:tc>
        <w:tc>
          <w:tcPr>
            <w:tcW w:w="983" w:type="dxa"/>
            <w:vAlign w:val="center"/>
          </w:tcPr>
          <w:p w14:paraId="3D6EA8CE" w14:textId="77777777" w:rsidR="008A33B5" w:rsidRPr="00324C08" w:rsidRDefault="008A33B5">
            <w:pPr>
              <w:pStyle w:val="TAC"/>
              <w:rPr>
                <w:rFonts w:cs="Arial"/>
                <w:lang w:eastAsia="en-US"/>
              </w:rPr>
            </w:pPr>
            <w:r w:rsidRPr="00324C08">
              <w:rPr>
                <w:rFonts w:cs="Arial"/>
                <w:lang w:eastAsia="en-US"/>
              </w:rPr>
              <w:t>I or VIII</w:t>
            </w:r>
          </w:p>
        </w:tc>
        <w:tc>
          <w:tcPr>
            <w:tcW w:w="938" w:type="dxa"/>
            <w:vAlign w:val="center"/>
          </w:tcPr>
          <w:p w14:paraId="594ECD57" w14:textId="77777777" w:rsidR="008A33B5" w:rsidRPr="00324C08" w:rsidRDefault="008A33B5">
            <w:pPr>
              <w:pStyle w:val="TAC"/>
              <w:rPr>
                <w:rFonts w:cs="Arial"/>
                <w:lang w:eastAsia="en-US"/>
              </w:rPr>
            </w:pPr>
            <w:r w:rsidRPr="00324C08">
              <w:rPr>
                <w:rFonts w:cs="Arial"/>
                <w:lang w:eastAsia="en-US"/>
              </w:rPr>
              <w:t>I</w:t>
            </w:r>
          </w:p>
        </w:tc>
        <w:tc>
          <w:tcPr>
            <w:tcW w:w="2218" w:type="dxa"/>
            <w:vAlign w:val="center"/>
          </w:tcPr>
          <w:p w14:paraId="3F285FAB" w14:textId="77777777" w:rsidR="008A33B5" w:rsidRPr="00324C08" w:rsidRDefault="008A33B5">
            <w:pPr>
              <w:pStyle w:val="TAC"/>
              <w:rPr>
                <w:rFonts w:cs="Arial"/>
                <w:lang w:eastAsia="en-US"/>
              </w:rPr>
            </w:pPr>
            <w:r w:rsidRPr="00324C08">
              <w:rPr>
                <w:rFonts w:cs="Arial"/>
                <w:lang w:eastAsia="en-US"/>
              </w:rPr>
              <w:t>2</w:t>
            </w:r>
          </w:p>
        </w:tc>
        <w:tc>
          <w:tcPr>
            <w:tcW w:w="944" w:type="dxa"/>
            <w:vAlign w:val="center"/>
          </w:tcPr>
          <w:p w14:paraId="0AEAED87" w14:textId="77777777" w:rsidR="008A33B5" w:rsidRPr="00324C08" w:rsidRDefault="008A33B5">
            <w:pPr>
              <w:pStyle w:val="TAC"/>
              <w:rPr>
                <w:rFonts w:cs="Arial"/>
                <w:lang w:eastAsia="en-US"/>
              </w:rPr>
            </w:pPr>
            <w:r w:rsidRPr="00324C08">
              <w:rPr>
                <w:rFonts w:cs="Arial"/>
                <w:lang w:eastAsia="en-US"/>
              </w:rPr>
              <w:t>VIII</w:t>
            </w:r>
          </w:p>
        </w:tc>
        <w:tc>
          <w:tcPr>
            <w:tcW w:w="2135" w:type="dxa"/>
            <w:vAlign w:val="center"/>
          </w:tcPr>
          <w:p w14:paraId="71A715AD" w14:textId="77777777" w:rsidR="008A33B5" w:rsidRPr="00324C08" w:rsidRDefault="008A33B5">
            <w:pPr>
              <w:pStyle w:val="TAC"/>
              <w:rPr>
                <w:rFonts w:cs="Arial"/>
                <w:lang w:eastAsia="en-US"/>
              </w:rPr>
            </w:pPr>
            <w:r w:rsidRPr="00324C08">
              <w:rPr>
                <w:rFonts w:cs="Arial"/>
                <w:lang w:eastAsia="en-US"/>
              </w:rPr>
              <w:t>2</w:t>
            </w:r>
          </w:p>
        </w:tc>
      </w:tr>
      <w:tr w:rsidR="00324C08" w:rsidRPr="00324C08" w14:paraId="7ADA4D42" w14:textId="77777777">
        <w:trPr>
          <w:jc w:val="center"/>
        </w:trPr>
        <w:tc>
          <w:tcPr>
            <w:tcW w:w="2163" w:type="dxa"/>
          </w:tcPr>
          <w:p w14:paraId="01BDD2B7" w14:textId="77777777" w:rsidR="0014778C" w:rsidRPr="00324C08" w:rsidRDefault="0014778C">
            <w:pPr>
              <w:pStyle w:val="TAC"/>
              <w:rPr>
                <w:rFonts w:eastAsia="SimSun" w:cs="Arial"/>
                <w:lang w:val="en-US" w:eastAsia="zh-CN"/>
              </w:rPr>
            </w:pPr>
            <w:r w:rsidRPr="00324C08">
              <w:rPr>
                <w:rFonts w:cs="Arial"/>
                <w:lang w:eastAsia="en-US"/>
              </w:rPr>
              <w:t>I-1-VIII-2</w:t>
            </w:r>
          </w:p>
        </w:tc>
        <w:tc>
          <w:tcPr>
            <w:tcW w:w="983" w:type="dxa"/>
          </w:tcPr>
          <w:p w14:paraId="6A495F64" w14:textId="77777777" w:rsidR="0014778C" w:rsidRPr="00324C08" w:rsidRDefault="0014778C">
            <w:pPr>
              <w:pStyle w:val="TAC"/>
              <w:rPr>
                <w:rFonts w:cs="Arial"/>
                <w:lang w:eastAsia="en-US"/>
              </w:rPr>
            </w:pPr>
            <w:r w:rsidRPr="00324C08">
              <w:rPr>
                <w:rFonts w:cs="Arial"/>
                <w:lang w:eastAsia="en-US"/>
              </w:rPr>
              <w:t>I or VIII</w:t>
            </w:r>
          </w:p>
        </w:tc>
        <w:tc>
          <w:tcPr>
            <w:tcW w:w="938" w:type="dxa"/>
          </w:tcPr>
          <w:p w14:paraId="1BDD5FEA" w14:textId="77777777" w:rsidR="0014778C" w:rsidRPr="00324C08" w:rsidRDefault="0014778C">
            <w:pPr>
              <w:pStyle w:val="TAC"/>
              <w:rPr>
                <w:rFonts w:cs="Arial"/>
                <w:lang w:eastAsia="en-US"/>
              </w:rPr>
            </w:pPr>
            <w:r w:rsidRPr="00324C08">
              <w:rPr>
                <w:rFonts w:cs="Arial"/>
                <w:lang w:eastAsia="en-US"/>
              </w:rPr>
              <w:t>I</w:t>
            </w:r>
          </w:p>
        </w:tc>
        <w:tc>
          <w:tcPr>
            <w:tcW w:w="2218" w:type="dxa"/>
          </w:tcPr>
          <w:p w14:paraId="16B563A9" w14:textId="77777777" w:rsidR="0014778C" w:rsidRPr="00324C08" w:rsidRDefault="0014778C">
            <w:pPr>
              <w:pStyle w:val="TAC"/>
              <w:rPr>
                <w:rFonts w:cs="Arial"/>
                <w:lang w:eastAsia="en-US"/>
              </w:rPr>
            </w:pPr>
            <w:r w:rsidRPr="00324C08">
              <w:rPr>
                <w:rFonts w:cs="Arial"/>
                <w:lang w:eastAsia="en-US"/>
              </w:rPr>
              <w:t>1</w:t>
            </w:r>
          </w:p>
        </w:tc>
        <w:tc>
          <w:tcPr>
            <w:tcW w:w="944" w:type="dxa"/>
          </w:tcPr>
          <w:p w14:paraId="47BD0118" w14:textId="77777777" w:rsidR="0014778C" w:rsidRPr="00324C08" w:rsidRDefault="0014778C">
            <w:pPr>
              <w:pStyle w:val="TAC"/>
              <w:rPr>
                <w:rFonts w:cs="Arial"/>
                <w:lang w:eastAsia="en-US"/>
              </w:rPr>
            </w:pPr>
            <w:r w:rsidRPr="00324C08">
              <w:rPr>
                <w:rFonts w:cs="Arial"/>
                <w:lang w:eastAsia="en-US"/>
              </w:rPr>
              <w:t>VIII</w:t>
            </w:r>
          </w:p>
        </w:tc>
        <w:tc>
          <w:tcPr>
            <w:tcW w:w="2135" w:type="dxa"/>
          </w:tcPr>
          <w:p w14:paraId="38DFC020" w14:textId="77777777" w:rsidR="0014778C" w:rsidRPr="00324C08" w:rsidRDefault="0014778C">
            <w:pPr>
              <w:pStyle w:val="TAC"/>
              <w:rPr>
                <w:rFonts w:cs="Arial"/>
                <w:lang w:eastAsia="en-US"/>
              </w:rPr>
            </w:pPr>
            <w:r w:rsidRPr="00324C08">
              <w:rPr>
                <w:rFonts w:cs="Arial"/>
                <w:lang w:eastAsia="en-US"/>
              </w:rPr>
              <w:t>2</w:t>
            </w:r>
          </w:p>
        </w:tc>
      </w:tr>
      <w:tr w:rsidR="00324C08" w:rsidRPr="00324C08" w14:paraId="37E7AE0F" w14:textId="77777777">
        <w:trPr>
          <w:jc w:val="center"/>
        </w:trPr>
        <w:tc>
          <w:tcPr>
            <w:tcW w:w="2163" w:type="dxa"/>
            <w:vAlign w:val="center"/>
          </w:tcPr>
          <w:p w14:paraId="23D2E1AD" w14:textId="77777777" w:rsidR="008A33B5" w:rsidRPr="00324C08" w:rsidRDefault="008A33B5">
            <w:pPr>
              <w:pStyle w:val="TAC"/>
              <w:rPr>
                <w:rFonts w:eastAsia="SimSun" w:cs="Arial"/>
                <w:lang w:val="en-US" w:eastAsia="zh-CN"/>
              </w:rPr>
            </w:pPr>
            <w:r w:rsidRPr="00324C08">
              <w:rPr>
                <w:rFonts w:eastAsia="SimSun" w:cs="Arial"/>
                <w:lang w:val="en-US" w:eastAsia="zh-CN"/>
              </w:rPr>
              <w:t>II-1-V-2</w:t>
            </w:r>
          </w:p>
        </w:tc>
        <w:tc>
          <w:tcPr>
            <w:tcW w:w="983" w:type="dxa"/>
            <w:vAlign w:val="center"/>
          </w:tcPr>
          <w:p w14:paraId="6C2877B2" w14:textId="77777777" w:rsidR="008A33B5" w:rsidRPr="00324C08" w:rsidRDefault="008A33B5">
            <w:pPr>
              <w:pStyle w:val="TAC"/>
              <w:rPr>
                <w:rFonts w:cs="Arial"/>
                <w:lang w:eastAsia="en-US"/>
              </w:rPr>
            </w:pPr>
            <w:r w:rsidRPr="00324C08">
              <w:rPr>
                <w:rFonts w:cs="Arial"/>
                <w:lang w:eastAsia="en-US"/>
              </w:rPr>
              <w:t>II or V</w:t>
            </w:r>
          </w:p>
        </w:tc>
        <w:tc>
          <w:tcPr>
            <w:tcW w:w="938" w:type="dxa"/>
            <w:vAlign w:val="center"/>
          </w:tcPr>
          <w:p w14:paraId="6784DD4D" w14:textId="77777777" w:rsidR="008A33B5" w:rsidRPr="00324C08" w:rsidRDefault="008A33B5">
            <w:pPr>
              <w:pStyle w:val="TAC"/>
              <w:rPr>
                <w:rFonts w:cs="Arial"/>
                <w:lang w:eastAsia="en-US"/>
              </w:rPr>
            </w:pPr>
            <w:r w:rsidRPr="00324C08">
              <w:rPr>
                <w:rFonts w:cs="Arial"/>
                <w:lang w:eastAsia="en-US"/>
              </w:rPr>
              <w:t>II</w:t>
            </w:r>
          </w:p>
        </w:tc>
        <w:tc>
          <w:tcPr>
            <w:tcW w:w="2218" w:type="dxa"/>
            <w:vAlign w:val="center"/>
          </w:tcPr>
          <w:p w14:paraId="6F2AB3B4" w14:textId="77777777" w:rsidR="008A33B5" w:rsidRPr="00324C08" w:rsidRDefault="008A33B5">
            <w:pPr>
              <w:pStyle w:val="TAC"/>
              <w:rPr>
                <w:rFonts w:cs="Arial"/>
                <w:lang w:eastAsia="en-US"/>
              </w:rPr>
            </w:pPr>
            <w:r w:rsidRPr="00324C08">
              <w:rPr>
                <w:rFonts w:cs="Arial"/>
                <w:lang w:eastAsia="en-US"/>
              </w:rPr>
              <w:t>1</w:t>
            </w:r>
          </w:p>
        </w:tc>
        <w:tc>
          <w:tcPr>
            <w:tcW w:w="944" w:type="dxa"/>
            <w:vAlign w:val="center"/>
          </w:tcPr>
          <w:p w14:paraId="543CED56" w14:textId="77777777" w:rsidR="008A33B5" w:rsidRPr="00324C08" w:rsidRDefault="008A33B5">
            <w:pPr>
              <w:pStyle w:val="TAC"/>
              <w:rPr>
                <w:rFonts w:cs="Arial"/>
                <w:lang w:eastAsia="en-US"/>
              </w:rPr>
            </w:pPr>
            <w:r w:rsidRPr="00324C08">
              <w:rPr>
                <w:rFonts w:cs="Arial"/>
                <w:lang w:eastAsia="en-US"/>
              </w:rPr>
              <w:t>V</w:t>
            </w:r>
          </w:p>
        </w:tc>
        <w:tc>
          <w:tcPr>
            <w:tcW w:w="2135" w:type="dxa"/>
            <w:vAlign w:val="center"/>
          </w:tcPr>
          <w:p w14:paraId="4069DA47" w14:textId="77777777" w:rsidR="008A33B5" w:rsidRPr="00324C08" w:rsidRDefault="008A33B5">
            <w:pPr>
              <w:pStyle w:val="TAC"/>
              <w:rPr>
                <w:rFonts w:cs="Arial"/>
                <w:lang w:eastAsia="en-US"/>
              </w:rPr>
            </w:pPr>
            <w:r w:rsidRPr="00324C08">
              <w:rPr>
                <w:rFonts w:cs="Arial"/>
                <w:lang w:eastAsia="en-US"/>
              </w:rPr>
              <w:t>2</w:t>
            </w:r>
          </w:p>
        </w:tc>
      </w:tr>
      <w:tr w:rsidR="00324C08" w:rsidRPr="00324C08" w14:paraId="0D27B484" w14:textId="77777777">
        <w:trPr>
          <w:jc w:val="center"/>
        </w:trPr>
        <w:tc>
          <w:tcPr>
            <w:tcW w:w="2163" w:type="dxa"/>
            <w:vAlign w:val="center"/>
          </w:tcPr>
          <w:p w14:paraId="4E0D4E3D" w14:textId="77777777" w:rsidR="00A32B9D" w:rsidRPr="00324C08" w:rsidRDefault="00A32B9D">
            <w:pPr>
              <w:pStyle w:val="TAC"/>
              <w:rPr>
                <w:rFonts w:eastAsia="SimSun" w:cs="Arial"/>
                <w:lang w:val="en-US" w:eastAsia="zh-CN"/>
              </w:rPr>
            </w:pPr>
            <w:r w:rsidRPr="00324C08">
              <w:rPr>
                <w:rFonts w:cs="Arial"/>
                <w:lang w:eastAsia="en-US"/>
              </w:rPr>
              <w:t>I-1-XXXII-2</w:t>
            </w:r>
          </w:p>
        </w:tc>
        <w:tc>
          <w:tcPr>
            <w:tcW w:w="983" w:type="dxa"/>
            <w:vAlign w:val="center"/>
          </w:tcPr>
          <w:p w14:paraId="6F7F5D5D" w14:textId="77777777" w:rsidR="00A32B9D" w:rsidRPr="00324C08" w:rsidRDefault="00A32B9D">
            <w:pPr>
              <w:pStyle w:val="TAC"/>
              <w:rPr>
                <w:rFonts w:cs="Arial"/>
                <w:lang w:eastAsia="en-US"/>
              </w:rPr>
            </w:pPr>
            <w:r w:rsidRPr="00324C08">
              <w:rPr>
                <w:rFonts w:cs="Arial"/>
                <w:lang w:eastAsia="en-US"/>
              </w:rPr>
              <w:t>I</w:t>
            </w:r>
          </w:p>
        </w:tc>
        <w:tc>
          <w:tcPr>
            <w:tcW w:w="938" w:type="dxa"/>
            <w:vAlign w:val="center"/>
          </w:tcPr>
          <w:p w14:paraId="042DA583" w14:textId="77777777" w:rsidR="00A32B9D" w:rsidRPr="00324C08" w:rsidRDefault="00A32B9D">
            <w:pPr>
              <w:pStyle w:val="TAC"/>
              <w:rPr>
                <w:rFonts w:cs="Arial"/>
                <w:lang w:eastAsia="en-US"/>
              </w:rPr>
            </w:pPr>
            <w:r w:rsidRPr="00324C08">
              <w:rPr>
                <w:rFonts w:cs="Arial"/>
                <w:lang w:eastAsia="en-US"/>
              </w:rPr>
              <w:t>I</w:t>
            </w:r>
          </w:p>
        </w:tc>
        <w:tc>
          <w:tcPr>
            <w:tcW w:w="2218" w:type="dxa"/>
            <w:vAlign w:val="center"/>
          </w:tcPr>
          <w:p w14:paraId="66333548" w14:textId="77777777" w:rsidR="00A32B9D" w:rsidRPr="00324C08" w:rsidRDefault="00A32B9D">
            <w:pPr>
              <w:pStyle w:val="TAC"/>
              <w:rPr>
                <w:rFonts w:cs="Arial"/>
                <w:lang w:eastAsia="en-US"/>
              </w:rPr>
            </w:pPr>
            <w:r w:rsidRPr="00324C08">
              <w:rPr>
                <w:rFonts w:cs="Arial"/>
                <w:lang w:eastAsia="en-US"/>
              </w:rPr>
              <w:t>1</w:t>
            </w:r>
          </w:p>
        </w:tc>
        <w:tc>
          <w:tcPr>
            <w:tcW w:w="944" w:type="dxa"/>
            <w:vAlign w:val="center"/>
          </w:tcPr>
          <w:p w14:paraId="558FE8D1" w14:textId="77777777" w:rsidR="00A32B9D" w:rsidRPr="00324C08" w:rsidRDefault="00A32B9D">
            <w:pPr>
              <w:pStyle w:val="TAC"/>
              <w:rPr>
                <w:rFonts w:cs="Arial"/>
                <w:lang w:eastAsia="en-US"/>
              </w:rPr>
            </w:pPr>
            <w:r w:rsidRPr="00324C08">
              <w:rPr>
                <w:rFonts w:cs="Arial"/>
                <w:lang w:eastAsia="en-US"/>
              </w:rPr>
              <w:t>XXXII</w:t>
            </w:r>
          </w:p>
        </w:tc>
        <w:tc>
          <w:tcPr>
            <w:tcW w:w="2135" w:type="dxa"/>
            <w:vAlign w:val="center"/>
          </w:tcPr>
          <w:p w14:paraId="0CE375B7" w14:textId="77777777" w:rsidR="00A32B9D" w:rsidRPr="00324C08" w:rsidRDefault="00A32B9D">
            <w:pPr>
              <w:pStyle w:val="TAC"/>
              <w:rPr>
                <w:rFonts w:cs="Arial"/>
                <w:lang w:eastAsia="en-US"/>
              </w:rPr>
            </w:pPr>
            <w:r w:rsidRPr="00324C08">
              <w:rPr>
                <w:rFonts w:cs="Arial"/>
                <w:lang w:eastAsia="en-US"/>
              </w:rPr>
              <w:t>2</w:t>
            </w:r>
          </w:p>
        </w:tc>
      </w:tr>
      <w:tr w:rsidR="00324C08" w:rsidRPr="00324C08" w14:paraId="6757496E" w14:textId="77777777">
        <w:trPr>
          <w:jc w:val="center"/>
        </w:trPr>
        <w:tc>
          <w:tcPr>
            <w:tcW w:w="2163" w:type="dxa"/>
            <w:vAlign w:val="center"/>
          </w:tcPr>
          <w:p w14:paraId="4744E6EC" w14:textId="77777777" w:rsidR="00A32B9D" w:rsidRPr="00324C08" w:rsidRDefault="00A32B9D">
            <w:pPr>
              <w:pStyle w:val="TAC"/>
              <w:rPr>
                <w:rFonts w:eastAsia="SimSun" w:cs="Arial"/>
                <w:lang w:val="en-US" w:eastAsia="zh-CN"/>
              </w:rPr>
            </w:pPr>
            <w:r w:rsidRPr="00324C08">
              <w:rPr>
                <w:rFonts w:cs="Arial"/>
                <w:lang w:eastAsia="en-US"/>
              </w:rPr>
              <w:t>I-2-XXXII-1</w:t>
            </w:r>
          </w:p>
        </w:tc>
        <w:tc>
          <w:tcPr>
            <w:tcW w:w="983" w:type="dxa"/>
            <w:vAlign w:val="center"/>
          </w:tcPr>
          <w:p w14:paraId="395BC3B3" w14:textId="77777777" w:rsidR="00A32B9D" w:rsidRPr="00324C08" w:rsidRDefault="00A32B9D">
            <w:pPr>
              <w:pStyle w:val="TAC"/>
              <w:rPr>
                <w:rFonts w:cs="Arial"/>
                <w:lang w:eastAsia="en-US"/>
              </w:rPr>
            </w:pPr>
            <w:r w:rsidRPr="00324C08">
              <w:rPr>
                <w:rFonts w:cs="Arial"/>
                <w:lang w:eastAsia="en-US"/>
              </w:rPr>
              <w:t>I</w:t>
            </w:r>
          </w:p>
        </w:tc>
        <w:tc>
          <w:tcPr>
            <w:tcW w:w="938" w:type="dxa"/>
            <w:vAlign w:val="center"/>
          </w:tcPr>
          <w:p w14:paraId="106F8D50" w14:textId="77777777" w:rsidR="00A32B9D" w:rsidRPr="00324C08" w:rsidRDefault="00A32B9D">
            <w:pPr>
              <w:pStyle w:val="TAC"/>
              <w:rPr>
                <w:rFonts w:cs="Arial"/>
                <w:lang w:eastAsia="en-US"/>
              </w:rPr>
            </w:pPr>
            <w:r w:rsidRPr="00324C08">
              <w:rPr>
                <w:rFonts w:cs="Arial"/>
                <w:lang w:eastAsia="en-US"/>
              </w:rPr>
              <w:t>I</w:t>
            </w:r>
          </w:p>
        </w:tc>
        <w:tc>
          <w:tcPr>
            <w:tcW w:w="2218" w:type="dxa"/>
            <w:vAlign w:val="center"/>
          </w:tcPr>
          <w:p w14:paraId="228CDD07" w14:textId="77777777" w:rsidR="00A32B9D" w:rsidRPr="00324C08" w:rsidRDefault="00A32B9D">
            <w:pPr>
              <w:pStyle w:val="TAC"/>
              <w:rPr>
                <w:rFonts w:cs="Arial"/>
                <w:lang w:eastAsia="en-US"/>
              </w:rPr>
            </w:pPr>
            <w:r w:rsidRPr="00324C08">
              <w:rPr>
                <w:rFonts w:cs="Arial"/>
                <w:lang w:eastAsia="en-US"/>
              </w:rPr>
              <w:t>2</w:t>
            </w:r>
          </w:p>
        </w:tc>
        <w:tc>
          <w:tcPr>
            <w:tcW w:w="944" w:type="dxa"/>
            <w:vAlign w:val="center"/>
          </w:tcPr>
          <w:p w14:paraId="11081A68" w14:textId="77777777" w:rsidR="00A32B9D" w:rsidRPr="00324C08" w:rsidRDefault="00A32B9D">
            <w:pPr>
              <w:pStyle w:val="TAC"/>
              <w:rPr>
                <w:rFonts w:cs="Arial"/>
                <w:lang w:eastAsia="en-US"/>
              </w:rPr>
            </w:pPr>
            <w:r w:rsidRPr="00324C08">
              <w:rPr>
                <w:rFonts w:cs="Arial"/>
                <w:lang w:eastAsia="en-US"/>
              </w:rPr>
              <w:t>XXXII</w:t>
            </w:r>
          </w:p>
        </w:tc>
        <w:tc>
          <w:tcPr>
            <w:tcW w:w="2135" w:type="dxa"/>
            <w:vAlign w:val="center"/>
          </w:tcPr>
          <w:p w14:paraId="7EE9B87B" w14:textId="77777777" w:rsidR="00A32B9D" w:rsidRPr="00324C08" w:rsidRDefault="00A32B9D">
            <w:pPr>
              <w:pStyle w:val="TAC"/>
              <w:rPr>
                <w:rFonts w:cs="Arial"/>
                <w:lang w:eastAsia="en-US"/>
              </w:rPr>
            </w:pPr>
            <w:r w:rsidRPr="00324C08">
              <w:rPr>
                <w:rFonts w:cs="Arial"/>
                <w:lang w:eastAsia="en-US"/>
              </w:rPr>
              <w:t>1</w:t>
            </w:r>
          </w:p>
        </w:tc>
      </w:tr>
      <w:tr w:rsidR="008A33B5" w:rsidRPr="00324C08" w14:paraId="606ABC42" w14:textId="77777777">
        <w:trPr>
          <w:jc w:val="center"/>
        </w:trPr>
        <w:tc>
          <w:tcPr>
            <w:tcW w:w="9381" w:type="dxa"/>
            <w:gridSpan w:val="6"/>
            <w:vAlign w:val="center"/>
          </w:tcPr>
          <w:p w14:paraId="1AA8FFD1"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Dual band 4C-HSDPA configuration is numbered as (X-M-Y-N) where X denotes the DL Band A, M denotes the number DL carriers in the DL Band A, Y denotes the DL Band B, and N denotes the number of DL carriers in the DL Band B</w:t>
            </w:r>
          </w:p>
        </w:tc>
      </w:tr>
    </w:tbl>
    <w:p w14:paraId="79C506D1" w14:textId="77777777" w:rsidR="008A33B5" w:rsidRPr="00324C08" w:rsidRDefault="008A33B5"/>
    <w:p w14:paraId="16A36DC6" w14:textId="77777777" w:rsidR="008A33B5" w:rsidRPr="00324C08" w:rsidRDefault="008A33B5">
      <w:pPr>
        <w:pStyle w:val="B1"/>
      </w:pPr>
      <w:r w:rsidRPr="00324C08">
        <w:t>f)</w:t>
      </w:r>
      <w:r w:rsidRPr="00324C08">
        <w:tab/>
        <w:t>Single Band 8C-HSDPA is designed to operate in the following configurations:</w:t>
      </w:r>
    </w:p>
    <w:p w14:paraId="16B7037F" w14:textId="77777777" w:rsidR="008A33B5" w:rsidRPr="00324C08" w:rsidRDefault="008A33B5" w:rsidP="004262DD">
      <w:pPr>
        <w:pStyle w:val="TH"/>
      </w:pPr>
      <w:r w:rsidRPr="00324C08">
        <w:t>Table 3.0aD Single Band 8C-HSDPA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07"/>
        <w:gridCol w:w="1067"/>
        <w:gridCol w:w="2167"/>
      </w:tblGrid>
      <w:tr w:rsidR="00324C08" w:rsidRPr="00324C08" w14:paraId="1FA37638" w14:textId="77777777">
        <w:trPr>
          <w:tblHeader/>
          <w:jc w:val="center"/>
        </w:trPr>
        <w:tc>
          <w:tcPr>
            <w:tcW w:w="2307" w:type="dxa"/>
          </w:tcPr>
          <w:p w14:paraId="060DEC51" w14:textId="77777777" w:rsidR="008A33B5" w:rsidRPr="00324C08" w:rsidRDefault="008A33B5">
            <w:pPr>
              <w:pStyle w:val="TAH"/>
              <w:rPr>
                <w:rFonts w:cs="Arial"/>
                <w:lang w:eastAsia="en-US"/>
              </w:rPr>
            </w:pPr>
            <w:r w:rsidRPr="00324C08">
              <w:rPr>
                <w:rFonts w:cs="Arial"/>
                <w:lang w:eastAsia="en-US"/>
              </w:rPr>
              <w:t>Single Band 8C-HSDPA Configuration</w:t>
            </w:r>
          </w:p>
        </w:tc>
        <w:tc>
          <w:tcPr>
            <w:tcW w:w="1067" w:type="dxa"/>
          </w:tcPr>
          <w:p w14:paraId="5F2F9659" w14:textId="77777777" w:rsidR="008A33B5" w:rsidRPr="00324C08" w:rsidRDefault="008A33B5">
            <w:pPr>
              <w:pStyle w:val="TAH"/>
              <w:rPr>
                <w:rFonts w:cs="Arial"/>
                <w:lang w:eastAsia="en-US"/>
              </w:rPr>
            </w:pPr>
            <w:r w:rsidRPr="00324C08">
              <w:rPr>
                <w:rFonts w:cs="Arial"/>
                <w:lang w:eastAsia="en-US"/>
              </w:rPr>
              <w:t>Operating Band</w:t>
            </w:r>
          </w:p>
        </w:tc>
        <w:tc>
          <w:tcPr>
            <w:tcW w:w="2167" w:type="dxa"/>
          </w:tcPr>
          <w:p w14:paraId="3FA7B3A4" w14:textId="77777777" w:rsidR="008A33B5" w:rsidRPr="00324C08" w:rsidRDefault="008A33B5">
            <w:pPr>
              <w:pStyle w:val="TAH"/>
              <w:rPr>
                <w:rFonts w:cs="Arial"/>
                <w:lang w:eastAsia="en-US"/>
              </w:rPr>
            </w:pPr>
            <w:r w:rsidRPr="00324C08">
              <w:rPr>
                <w:rFonts w:cs="Arial"/>
                <w:lang w:eastAsia="en-US"/>
              </w:rPr>
              <w:t>Number of DL carriers</w:t>
            </w:r>
          </w:p>
        </w:tc>
      </w:tr>
      <w:tr w:rsidR="00324C08" w:rsidRPr="00324C08" w14:paraId="229197E9" w14:textId="77777777">
        <w:trPr>
          <w:jc w:val="center"/>
        </w:trPr>
        <w:tc>
          <w:tcPr>
            <w:tcW w:w="2307" w:type="dxa"/>
            <w:vAlign w:val="center"/>
          </w:tcPr>
          <w:p w14:paraId="5CFAFB70" w14:textId="77777777" w:rsidR="008A33B5" w:rsidRPr="00324C08" w:rsidRDefault="008A33B5">
            <w:pPr>
              <w:pStyle w:val="TAC"/>
              <w:rPr>
                <w:rFonts w:cs="Arial"/>
                <w:lang w:eastAsia="en-US"/>
              </w:rPr>
            </w:pPr>
            <w:r w:rsidRPr="00324C08">
              <w:rPr>
                <w:rFonts w:cs="Arial"/>
                <w:lang w:eastAsia="en-US"/>
              </w:rPr>
              <w:t>I-8</w:t>
            </w:r>
          </w:p>
        </w:tc>
        <w:tc>
          <w:tcPr>
            <w:tcW w:w="1067" w:type="dxa"/>
            <w:vAlign w:val="center"/>
          </w:tcPr>
          <w:p w14:paraId="238CE143" w14:textId="77777777" w:rsidR="008A33B5" w:rsidRPr="00324C08" w:rsidRDefault="008A33B5">
            <w:pPr>
              <w:pStyle w:val="TAC"/>
              <w:rPr>
                <w:rFonts w:cs="Arial"/>
                <w:lang w:eastAsia="en-US"/>
              </w:rPr>
            </w:pPr>
            <w:r w:rsidRPr="00324C08">
              <w:rPr>
                <w:rFonts w:cs="Arial"/>
                <w:lang w:eastAsia="en-US"/>
              </w:rPr>
              <w:t>I</w:t>
            </w:r>
          </w:p>
        </w:tc>
        <w:tc>
          <w:tcPr>
            <w:tcW w:w="2167" w:type="dxa"/>
          </w:tcPr>
          <w:p w14:paraId="6EAA9E8E" w14:textId="77777777" w:rsidR="008A33B5" w:rsidRPr="00324C08" w:rsidRDefault="008A33B5">
            <w:pPr>
              <w:pStyle w:val="TAC"/>
              <w:rPr>
                <w:rFonts w:cs="Arial"/>
                <w:lang w:eastAsia="en-US"/>
              </w:rPr>
            </w:pPr>
            <w:r w:rsidRPr="00324C08">
              <w:rPr>
                <w:rFonts w:cs="Arial"/>
                <w:lang w:eastAsia="en-US"/>
              </w:rPr>
              <w:t>8</w:t>
            </w:r>
          </w:p>
        </w:tc>
      </w:tr>
      <w:tr w:rsidR="008A33B5" w:rsidRPr="00324C08" w14:paraId="5AEC3A45" w14:textId="77777777">
        <w:trPr>
          <w:jc w:val="center"/>
        </w:trPr>
        <w:tc>
          <w:tcPr>
            <w:tcW w:w="5541" w:type="dxa"/>
            <w:gridSpan w:val="3"/>
            <w:vAlign w:val="center"/>
          </w:tcPr>
          <w:p w14:paraId="467D95E5"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8C-HSDPA configuration is numbered as (X-M) where X denotes the operating band and M denotes the number of DL carriers.</w:t>
            </w:r>
          </w:p>
        </w:tc>
      </w:tr>
    </w:tbl>
    <w:p w14:paraId="33845F3B" w14:textId="77777777" w:rsidR="008A33B5" w:rsidRPr="00324C08" w:rsidRDefault="008A33B5"/>
    <w:p w14:paraId="78461F11" w14:textId="77777777" w:rsidR="008A33B5" w:rsidRPr="00324C08" w:rsidRDefault="008A33B5">
      <w:pPr>
        <w:pStyle w:val="B1"/>
      </w:pPr>
      <w:r w:rsidRPr="00324C08">
        <w:rPr>
          <w:rFonts w:cs="v5.0.0"/>
        </w:rPr>
        <w:t>g)</w:t>
      </w:r>
      <w:r w:rsidRPr="00324C08">
        <w:rPr>
          <w:rFonts w:cs="v5.0.0"/>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324C08">
          <w:rPr>
            <w:rFonts w:cs="v5.0.0"/>
          </w:rPr>
          <w:t>-4C</w:t>
        </w:r>
      </w:smartTag>
      <w:r w:rsidRPr="00324C08">
        <w:rPr>
          <w:rFonts w:cs="v5.0.0"/>
        </w:rPr>
        <w:t>-HSDPA is designed to operate in the following configurations:</w:t>
      </w:r>
    </w:p>
    <w:p w14:paraId="3522B7B4" w14:textId="77777777" w:rsidR="008A33B5" w:rsidRPr="00324C08" w:rsidRDefault="008A33B5" w:rsidP="004262DD">
      <w:pPr>
        <w:pStyle w:val="TH"/>
      </w:pPr>
      <w:r w:rsidRPr="00324C08">
        <w:t>Table 3.0aE 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324C08">
          <w:t>-4C</w:t>
        </w:r>
      </w:smartTag>
      <w:r w:rsidRPr="00324C08">
        <w:t>-HSDPA configurations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8"/>
        <w:gridCol w:w="1266"/>
        <w:gridCol w:w="2126"/>
        <w:gridCol w:w="1560"/>
        <w:gridCol w:w="2281"/>
      </w:tblGrid>
      <w:tr w:rsidR="00324C08" w:rsidRPr="00324C08" w14:paraId="08E62AD2" w14:textId="77777777">
        <w:trPr>
          <w:tblHeader/>
          <w:jc w:val="center"/>
        </w:trPr>
        <w:tc>
          <w:tcPr>
            <w:tcW w:w="2148" w:type="dxa"/>
          </w:tcPr>
          <w:p w14:paraId="0FEE36DB" w14:textId="77777777" w:rsidR="008A33B5" w:rsidRPr="00324C08" w:rsidRDefault="008A33B5">
            <w:pPr>
              <w:pStyle w:val="TAH"/>
              <w:rPr>
                <w:rFonts w:cs="Arial"/>
                <w:lang w:eastAsia="en-US"/>
              </w:rPr>
            </w:pPr>
            <w:r w:rsidRPr="00324C08">
              <w:rPr>
                <w:rFonts w:cs="Arial"/>
                <w:lang w:eastAsia="en-US"/>
              </w:rPr>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324C08">
                <w:rPr>
                  <w:rFonts w:cs="Arial"/>
                  <w:lang w:eastAsia="en-US"/>
                </w:rPr>
                <w:t>-4C</w:t>
              </w:r>
            </w:smartTag>
            <w:r w:rsidRPr="00324C08">
              <w:rPr>
                <w:rFonts w:cs="Arial"/>
                <w:lang w:eastAsia="en-US"/>
              </w:rPr>
              <w:t>-HSDPA Configuration</w:t>
            </w:r>
          </w:p>
        </w:tc>
        <w:tc>
          <w:tcPr>
            <w:tcW w:w="1266" w:type="dxa"/>
          </w:tcPr>
          <w:p w14:paraId="40BB2775"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66E57A4F" w14:textId="77777777" w:rsidR="008A33B5" w:rsidRPr="00324C08" w:rsidRDefault="008A33B5">
            <w:pPr>
              <w:pStyle w:val="TAH"/>
              <w:rPr>
                <w:rFonts w:cs="Arial"/>
                <w:lang w:eastAsia="en-US"/>
              </w:rPr>
            </w:pPr>
            <w:r w:rsidRPr="00324C08">
              <w:rPr>
                <w:rFonts w:cs="Arial"/>
                <w:lang w:eastAsia="en-US"/>
              </w:rPr>
              <w:t>Number of DL carriers in one sub-block</w:t>
            </w:r>
          </w:p>
        </w:tc>
        <w:tc>
          <w:tcPr>
            <w:tcW w:w="1560" w:type="dxa"/>
          </w:tcPr>
          <w:p w14:paraId="0C921B7E" w14:textId="77777777" w:rsidR="008A33B5" w:rsidRPr="00324C08" w:rsidRDefault="008A33B5">
            <w:pPr>
              <w:pStyle w:val="TAH"/>
              <w:rPr>
                <w:rFonts w:cs="Arial"/>
                <w:lang w:eastAsia="en-US"/>
              </w:rPr>
            </w:pPr>
            <w:r w:rsidRPr="00324C08">
              <w:rPr>
                <w:rFonts w:cs="Arial"/>
                <w:lang w:eastAsia="en-US"/>
              </w:rPr>
              <w:t>Sub-block gap [MHz]</w:t>
            </w:r>
          </w:p>
        </w:tc>
        <w:tc>
          <w:tcPr>
            <w:tcW w:w="2281" w:type="dxa"/>
          </w:tcPr>
          <w:p w14:paraId="5C356EBD" w14:textId="77777777" w:rsidR="008A33B5" w:rsidRPr="00324C08" w:rsidRDefault="008A33B5">
            <w:pPr>
              <w:pStyle w:val="TAH"/>
              <w:rPr>
                <w:rFonts w:cs="Arial"/>
                <w:lang w:eastAsia="en-US"/>
              </w:rPr>
            </w:pPr>
            <w:r w:rsidRPr="00324C08">
              <w:rPr>
                <w:rFonts w:cs="Arial"/>
                <w:lang w:eastAsia="en-US"/>
              </w:rPr>
              <w:t>Number of DL carriers in the other sub-block</w:t>
            </w:r>
          </w:p>
        </w:tc>
      </w:tr>
      <w:tr w:rsidR="00324C08" w:rsidRPr="00324C08" w14:paraId="38E90150" w14:textId="77777777">
        <w:trPr>
          <w:jc w:val="center"/>
        </w:trPr>
        <w:tc>
          <w:tcPr>
            <w:tcW w:w="2148" w:type="dxa"/>
            <w:vAlign w:val="center"/>
          </w:tcPr>
          <w:p w14:paraId="01056BD2" w14:textId="77777777" w:rsidR="008A33B5" w:rsidRPr="00324C08" w:rsidRDefault="008A33B5">
            <w:pPr>
              <w:pStyle w:val="TAC"/>
              <w:rPr>
                <w:rFonts w:cs="Arial"/>
                <w:lang w:eastAsia="en-US"/>
              </w:rPr>
            </w:pPr>
            <w:r w:rsidRPr="00324C08">
              <w:rPr>
                <w:rFonts w:cs="Arial"/>
                <w:lang w:eastAsia="en-US"/>
              </w:rPr>
              <w:t>I-</w:t>
            </w:r>
            <w:smartTag w:uri="urn:schemas-microsoft-com:office:smarttags" w:element="chsdate">
              <w:smartTagPr>
                <w:attr w:name="IsROCDate" w:val="False"/>
                <w:attr w:name="IsLunarDate" w:val="False"/>
                <w:attr w:name="Day" w:val="1"/>
                <w:attr w:name="Month" w:val="5"/>
                <w:attr w:name="Year" w:val="2001"/>
              </w:smartTagPr>
              <w:r w:rsidRPr="00324C08">
                <w:rPr>
                  <w:rFonts w:cs="Arial"/>
                  <w:lang w:eastAsia="en-US"/>
                </w:rPr>
                <w:t>1-5-1</w:t>
              </w:r>
            </w:smartTag>
          </w:p>
        </w:tc>
        <w:tc>
          <w:tcPr>
            <w:tcW w:w="1266" w:type="dxa"/>
            <w:vAlign w:val="center"/>
          </w:tcPr>
          <w:p w14:paraId="48060D3D"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2B36AE9C" w14:textId="77777777" w:rsidR="008A33B5" w:rsidRPr="00324C08" w:rsidRDefault="008A33B5">
            <w:pPr>
              <w:pStyle w:val="TAC"/>
              <w:rPr>
                <w:rFonts w:cs="Arial"/>
                <w:lang w:eastAsia="en-US"/>
              </w:rPr>
            </w:pPr>
            <w:r w:rsidRPr="00324C08">
              <w:rPr>
                <w:rFonts w:cs="Arial"/>
                <w:lang w:eastAsia="en-US"/>
              </w:rPr>
              <w:t>1</w:t>
            </w:r>
          </w:p>
        </w:tc>
        <w:tc>
          <w:tcPr>
            <w:tcW w:w="1560" w:type="dxa"/>
            <w:vAlign w:val="center"/>
          </w:tcPr>
          <w:p w14:paraId="6BD5669E"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74CEB454" w14:textId="77777777" w:rsidR="008A33B5" w:rsidRPr="00324C08" w:rsidRDefault="008A33B5">
            <w:pPr>
              <w:pStyle w:val="TAC"/>
              <w:rPr>
                <w:rFonts w:cs="Arial"/>
                <w:lang w:eastAsia="en-US"/>
              </w:rPr>
            </w:pPr>
            <w:r w:rsidRPr="00324C08">
              <w:rPr>
                <w:rFonts w:cs="Arial"/>
                <w:lang w:eastAsia="en-US"/>
              </w:rPr>
              <w:t>1</w:t>
            </w:r>
          </w:p>
        </w:tc>
      </w:tr>
      <w:tr w:rsidR="00324C08" w:rsidRPr="00324C08" w14:paraId="7F6954B6" w14:textId="77777777">
        <w:trPr>
          <w:jc w:val="center"/>
        </w:trPr>
        <w:tc>
          <w:tcPr>
            <w:tcW w:w="2148" w:type="dxa"/>
            <w:vAlign w:val="center"/>
          </w:tcPr>
          <w:p w14:paraId="5DE42B35" w14:textId="77777777" w:rsidR="008A33B5" w:rsidRPr="00324C08" w:rsidRDefault="008A33B5">
            <w:pPr>
              <w:pStyle w:val="TAC"/>
              <w:rPr>
                <w:rFonts w:cs="Arial"/>
                <w:lang w:eastAsia="en-US"/>
              </w:rPr>
            </w:pPr>
            <w:r w:rsidRPr="00324C08">
              <w:rPr>
                <w:rFonts w:cs="Arial"/>
                <w:lang w:eastAsia="en-US"/>
              </w:rPr>
              <w:t>I-2-5-1</w:t>
            </w:r>
          </w:p>
        </w:tc>
        <w:tc>
          <w:tcPr>
            <w:tcW w:w="1266" w:type="dxa"/>
            <w:vAlign w:val="center"/>
          </w:tcPr>
          <w:p w14:paraId="155A8598"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4CC3DCED"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10FF5F98"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3003087C" w14:textId="77777777" w:rsidR="008A33B5" w:rsidRPr="00324C08" w:rsidRDefault="008A33B5">
            <w:pPr>
              <w:pStyle w:val="TAC"/>
              <w:rPr>
                <w:rFonts w:cs="Arial"/>
                <w:lang w:eastAsia="en-US"/>
              </w:rPr>
            </w:pPr>
            <w:r w:rsidRPr="00324C08">
              <w:rPr>
                <w:rFonts w:cs="Arial"/>
                <w:lang w:eastAsia="en-US"/>
              </w:rPr>
              <w:t>1</w:t>
            </w:r>
          </w:p>
        </w:tc>
      </w:tr>
      <w:tr w:rsidR="00324C08" w:rsidRPr="00324C08" w14:paraId="50EB12C4" w14:textId="77777777">
        <w:trPr>
          <w:jc w:val="center"/>
        </w:trPr>
        <w:tc>
          <w:tcPr>
            <w:tcW w:w="2148" w:type="dxa"/>
            <w:vAlign w:val="center"/>
          </w:tcPr>
          <w:p w14:paraId="06E3B7E4" w14:textId="77777777" w:rsidR="008A33B5" w:rsidRPr="00324C08" w:rsidRDefault="008A33B5">
            <w:pPr>
              <w:pStyle w:val="TAC"/>
              <w:rPr>
                <w:rFonts w:cs="Arial"/>
                <w:lang w:eastAsia="en-US"/>
              </w:rPr>
            </w:pPr>
            <w:r w:rsidRPr="00324C08">
              <w:rPr>
                <w:rFonts w:cs="Arial"/>
                <w:lang w:eastAsia="en-US"/>
              </w:rPr>
              <w:t>I-3-10-1</w:t>
            </w:r>
          </w:p>
        </w:tc>
        <w:tc>
          <w:tcPr>
            <w:tcW w:w="1266" w:type="dxa"/>
            <w:vAlign w:val="center"/>
          </w:tcPr>
          <w:p w14:paraId="69125D59" w14:textId="77777777" w:rsidR="008A33B5" w:rsidRPr="00324C08" w:rsidRDefault="008A33B5">
            <w:pPr>
              <w:pStyle w:val="TAC"/>
              <w:rPr>
                <w:rFonts w:cs="Arial"/>
                <w:lang w:eastAsia="en-US"/>
              </w:rPr>
            </w:pPr>
            <w:r w:rsidRPr="00324C08">
              <w:rPr>
                <w:rFonts w:cs="Arial"/>
                <w:lang w:eastAsia="en-US"/>
              </w:rPr>
              <w:t>I</w:t>
            </w:r>
          </w:p>
        </w:tc>
        <w:tc>
          <w:tcPr>
            <w:tcW w:w="2126" w:type="dxa"/>
            <w:vAlign w:val="center"/>
          </w:tcPr>
          <w:p w14:paraId="00941007" w14:textId="77777777" w:rsidR="008A33B5" w:rsidRPr="00324C08" w:rsidRDefault="008A33B5">
            <w:pPr>
              <w:pStyle w:val="TAC"/>
              <w:rPr>
                <w:rFonts w:cs="Arial"/>
                <w:lang w:eastAsia="en-US"/>
              </w:rPr>
            </w:pPr>
            <w:r w:rsidRPr="00324C08">
              <w:rPr>
                <w:rFonts w:cs="Arial"/>
                <w:lang w:eastAsia="en-US"/>
              </w:rPr>
              <w:t>3</w:t>
            </w:r>
          </w:p>
        </w:tc>
        <w:tc>
          <w:tcPr>
            <w:tcW w:w="1560" w:type="dxa"/>
            <w:vAlign w:val="center"/>
          </w:tcPr>
          <w:p w14:paraId="4B379736" w14:textId="77777777" w:rsidR="008A33B5" w:rsidRPr="00324C08" w:rsidRDefault="008A33B5">
            <w:pPr>
              <w:pStyle w:val="TAC"/>
              <w:rPr>
                <w:rFonts w:cs="Arial"/>
                <w:lang w:eastAsia="en-US"/>
              </w:rPr>
            </w:pPr>
            <w:r w:rsidRPr="00324C08">
              <w:rPr>
                <w:rFonts w:cs="Arial"/>
                <w:lang w:eastAsia="en-US"/>
              </w:rPr>
              <w:t>10</w:t>
            </w:r>
          </w:p>
        </w:tc>
        <w:tc>
          <w:tcPr>
            <w:tcW w:w="2281" w:type="dxa"/>
            <w:vAlign w:val="center"/>
          </w:tcPr>
          <w:p w14:paraId="2EB0D513" w14:textId="77777777" w:rsidR="008A33B5" w:rsidRPr="00324C08" w:rsidRDefault="008A33B5">
            <w:pPr>
              <w:pStyle w:val="TAC"/>
              <w:rPr>
                <w:rFonts w:cs="Arial"/>
                <w:lang w:eastAsia="en-US"/>
              </w:rPr>
            </w:pPr>
            <w:r w:rsidRPr="00324C08">
              <w:rPr>
                <w:rFonts w:cs="Arial"/>
                <w:lang w:eastAsia="en-US"/>
              </w:rPr>
              <w:t>1</w:t>
            </w:r>
          </w:p>
        </w:tc>
      </w:tr>
      <w:tr w:rsidR="00324C08" w:rsidRPr="00324C08" w14:paraId="7C7A93CA" w14:textId="77777777">
        <w:trPr>
          <w:jc w:val="center"/>
        </w:trPr>
        <w:tc>
          <w:tcPr>
            <w:tcW w:w="2148" w:type="dxa"/>
            <w:vAlign w:val="center"/>
          </w:tcPr>
          <w:p w14:paraId="653BD360"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Year" w:val="2001"/>
                <w:attr w:name="Month" w:val="5"/>
                <w:attr w:name="Day" w:val="1"/>
                <w:attr w:name="IsLunarDate" w:val="False"/>
                <w:attr w:name="IsROCDate" w:val="False"/>
              </w:smartTagPr>
              <w:r w:rsidRPr="00324C08">
                <w:rPr>
                  <w:rFonts w:cs="Arial"/>
                  <w:lang w:eastAsia="en-US"/>
                </w:rPr>
                <w:t>1-5-1</w:t>
              </w:r>
            </w:smartTag>
          </w:p>
        </w:tc>
        <w:tc>
          <w:tcPr>
            <w:tcW w:w="1266" w:type="dxa"/>
            <w:vAlign w:val="center"/>
          </w:tcPr>
          <w:p w14:paraId="4328F27A"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14EAFBAE" w14:textId="77777777" w:rsidR="008A33B5" w:rsidRPr="00324C08" w:rsidRDefault="008A33B5">
            <w:pPr>
              <w:pStyle w:val="TAC"/>
              <w:rPr>
                <w:rFonts w:cs="Arial"/>
                <w:lang w:eastAsia="en-US"/>
              </w:rPr>
            </w:pPr>
            <w:r w:rsidRPr="00324C08">
              <w:rPr>
                <w:rFonts w:cs="Arial"/>
                <w:lang w:eastAsia="en-US"/>
              </w:rPr>
              <w:t>1</w:t>
            </w:r>
          </w:p>
        </w:tc>
        <w:tc>
          <w:tcPr>
            <w:tcW w:w="1560" w:type="dxa"/>
            <w:vAlign w:val="center"/>
          </w:tcPr>
          <w:p w14:paraId="15C5EF05" w14:textId="77777777" w:rsidR="008A33B5" w:rsidRPr="00324C08" w:rsidRDefault="008A33B5">
            <w:pPr>
              <w:pStyle w:val="TAC"/>
              <w:rPr>
                <w:rFonts w:cs="Arial"/>
                <w:lang w:eastAsia="en-US"/>
              </w:rPr>
            </w:pPr>
            <w:r w:rsidRPr="00324C08">
              <w:rPr>
                <w:rFonts w:cs="Arial"/>
                <w:lang w:eastAsia="en-US"/>
              </w:rPr>
              <w:t>5</w:t>
            </w:r>
          </w:p>
        </w:tc>
        <w:tc>
          <w:tcPr>
            <w:tcW w:w="2281" w:type="dxa"/>
            <w:vAlign w:val="center"/>
          </w:tcPr>
          <w:p w14:paraId="656F5E1E" w14:textId="77777777" w:rsidR="008A33B5" w:rsidRPr="00324C08" w:rsidRDefault="008A33B5">
            <w:pPr>
              <w:pStyle w:val="TAC"/>
              <w:rPr>
                <w:rFonts w:cs="Arial"/>
                <w:lang w:eastAsia="en-US"/>
              </w:rPr>
            </w:pPr>
            <w:r w:rsidRPr="00324C08">
              <w:rPr>
                <w:rFonts w:cs="Arial"/>
                <w:lang w:eastAsia="en-US"/>
              </w:rPr>
              <w:t>1</w:t>
            </w:r>
          </w:p>
        </w:tc>
      </w:tr>
      <w:tr w:rsidR="00324C08" w:rsidRPr="00324C08" w14:paraId="6F5BBB79" w14:textId="77777777">
        <w:trPr>
          <w:jc w:val="center"/>
        </w:trPr>
        <w:tc>
          <w:tcPr>
            <w:tcW w:w="2148" w:type="dxa"/>
            <w:vAlign w:val="center"/>
          </w:tcPr>
          <w:p w14:paraId="0584A5FF" w14:textId="77777777" w:rsidR="008A33B5" w:rsidRPr="00324C08" w:rsidRDefault="008A33B5">
            <w:pPr>
              <w:pStyle w:val="TAC"/>
              <w:rPr>
                <w:rFonts w:cs="Arial"/>
                <w:lang w:eastAsia="en-US"/>
              </w:rPr>
            </w:pPr>
            <w:r w:rsidRPr="00324C08">
              <w:rPr>
                <w:rFonts w:cs="Arial"/>
                <w:lang w:eastAsia="en-US"/>
              </w:rPr>
              <w:t>IV-2-10-1</w:t>
            </w:r>
          </w:p>
        </w:tc>
        <w:tc>
          <w:tcPr>
            <w:tcW w:w="1266" w:type="dxa"/>
            <w:vAlign w:val="center"/>
          </w:tcPr>
          <w:p w14:paraId="4CE0D39F"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68234623"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2C46A294" w14:textId="77777777" w:rsidR="008A33B5" w:rsidRPr="00324C08" w:rsidRDefault="008A33B5">
            <w:pPr>
              <w:pStyle w:val="TAC"/>
              <w:rPr>
                <w:rFonts w:cs="Arial"/>
                <w:lang w:eastAsia="en-US"/>
              </w:rPr>
            </w:pPr>
            <w:r w:rsidRPr="00324C08">
              <w:rPr>
                <w:rFonts w:cs="Arial"/>
                <w:lang w:eastAsia="en-US"/>
              </w:rPr>
              <w:t>10</w:t>
            </w:r>
          </w:p>
        </w:tc>
        <w:tc>
          <w:tcPr>
            <w:tcW w:w="2281" w:type="dxa"/>
            <w:vAlign w:val="center"/>
          </w:tcPr>
          <w:p w14:paraId="2CD7D6E4" w14:textId="77777777" w:rsidR="008A33B5" w:rsidRPr="00324C08" w:rsidRDefault="008A33B5">
            <w:pPr>
              <w:pStyle w:val="TAC"/>
              <w:rPr>
                <w:rFonts w:cs="Arial"/>
                <w:lang w:eastAsia="en-US"/>
              </w:rPr>
            </w:pPr>
            <w:r w:rsidRPr="00324C08">
              <w:rPr>
                <w:rFonts w:cs="Arial"/>
                <w:lang w:eastAsia="en-US"/>
              </w:rPr>
              <w:t>1</w:t>
            </w:r>
          </w:p>
        </w:tc>
      </w:tr>
      <w:tr w:rsidR="00324C08" w:rsidRPr="00324C08" w14:paraId="66477AB9" w14:textId="77777777">
        <w:trPr>
          <w:jc w:val="center"/>
        </w:trPr>
        <w:tc>
          <w:tcPr>
            <w:tcW w:w="2148" w:type="dxa"/>
            <w:vAlign w:val="center"/>
          </w:tcPr>
          <w:p w14:paraId="2D33F836"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Year" w:val="2002"/>
                <w:attr w:name="Month" w:val="2"/>
                <w:attr w:name="Day" w:val="15"/>
                <w:attr w:name="IsLunarDate" w:val="False"/>
                <w:attr w:name="IsROCDate" w:val="False"/>
              </w:smartTagPr>
              <w:r w:rsidRPr="00324C08">
                <w:rPr>
                  <w:rFonts w:cs="Arial"/>
                  <w:lang w:eastAsia="en-US"/>
                </w:rPr>
                <w:t>2-15-2</w:t>
              </w:r>
            </w:smartTag>
          </w:p>
        </w:tc>
        <w:tc>
          <w:tcPr>
            <w:tcW w:w="1266" w:type="dxa"/>
            <w:vAlign w:val="center"/>
          </w:tcPr>
          <w:p w14:paraId="3DC5EEC8"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6D664D37"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08AD19AA" w14:textId="77777777" w:rsidR="008A33B5" w:rsidRPr="00324C08" w:rsidRDefault="008A33B5">
            <w:pPr>
              <w:pStyle w:val="TAC"/>
              <w:rPr>
                <w:rFonts w:cs="Arial"/>
                <w:lang w:eastAsia="en-US"/>
              </w:rPr>
            </w:pPr>
            <w:r w:rsidRPr="00324C08">
              <w:rPr>
                <w:rFonts w:cs="Arial"/>
                <w:lang w:eastAsia="en-US"/>
              </w:rPr>
              <w:t>15</w:t>
            </w:r>
          </w:p>
        </w:tc>
        <w:tc>
          <w:tcPr>
            <w:tcW w:w="2281" w:type="dxa"/>
            <w:vAlign w:val="center"/>
          </w:tcPr>
          <w:p w14:paraId="73BE4AC6" w14:textId="77777777" w:rsidR="008A33B5" w:rsidRPr="00324C08" w:rsidRDefault="008A33B5">
            <w:pPr>
              <w:pStyle w:val="TAC"/>
              <w:rPr>
                <w:rFonts w:cs="Arial"/>
                <w:lang w:eastAsia="en-US"/>
              </w:rPr>
            </w:pPr>
            <w:r w:rsidRPr="00324C08">
              <w:rPr>
                <w:rFonts w:cs="Arial"/>
                <w:lang w:eastAsia="en-US"/>
              </w:rPr>
              <w:t>2</w:t>
            </w:r>
          </w:p>
        </w:tc>
      </w:tr>
      <w:tr w:rsidR="00324C08" w:rsidRPr="00324C08" w14:paraId="35F72190" w14:textId="77777777">
        <w:trPr>
          <w:jc w:val="center"/>
        </w:trPr>
        <w:tc>
          <w:tcPr>
            <w:tcW w:w="2148" w:type="dxa"/>
            <w:vAlign w:val="center"/>
          </w:tcPr>
          <w:p w14:paraId="5F3C0184"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Year" w:val="2001"/>
                <w:attr w:name="Month" w:val="2"/>
                <w:attr w:name="Day" w:val="20"/>
                <w:attr w:name="IsLunarDate" w:val="False"/>
                <w:attr w:name="IsROCDate" w:val="False"/>
              </w:smartTagPr>
              <w:r w:rsidRPr="00324C08">
                <w:rPr>
                  <w:rFonts w:cs="Arial"/>
                  <w:lang w:eastAsia="en-US"/>
                </w:rPr>
                <w:t>2-20-1</w:t>
              </w:r>
            </w:smartTag>
          </w:p>
        </w:tc>
        <w:tc>
          <w:tcPr>
            <w:tcW w:w="1266" w:type="dxa"/>
            <w:vAlign w:val="center"/>
          </w:tcPr>
          <w:p w14:paraId="1C131DE4"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246E6DC0"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3B7521E3" w14:textId="77777777" w:rsidR="008A33B5" w:rsidRPr="00324C08" w:rsidRDefault="008A33B5">
            <w:pPr>
              <w:pStyle w:val="TAC"/>
              <w:rPr>
                <w:rFonts w:cs="Arial"/>
                <w:lang w:eastAsia="en-US"/>
              </w:rPr>
            </w:pPr>
            <w:r w:rsidRPr="00324C08">
              <w:rPr>
                <w:rFonts w:cs="Arial"/>
                <w:lang w:eastAsia="en-US"/>
              </w:rPr>
              <w:t>20</w:t>
            </w:r>
          </w:p>
        </w:tc>
        <w:tc>
          <w:tcPr>
            <w:tcW w:w="2281" w:type="dxa"/>
            <w:vAlign w:val="center"/>
          </w:tcPr>
          <w:p w14:paraId="17A1D1B7" w14:textId="77777777" w:rsidR="008A33B5" w:rsidRPr="00324C08" w:rsidRDefault="008A33B5">
            <w:pPr>
              <w:pStyle w:val="TAC"/>
              <w:rPr>
                <w:rFonts w:cs="Arial"/>
                <w:lang w:eastAsia="en-US"/>
              </w:rPr>
            </w:pPr>
            <w:r w:rsidRPr="00324C08">
              <w:rPr>
                <w:rFonts w:cs="Arial"/>
                <w:lang w:eastAsia="en-US"/>
              </w:rPr>
              <w:t>1</w:t>
            </w:r>
          </w:p>
        </w:tc>
      </w:tr>
      <w:tr w:rsidR="00324C08" w:rsidRPr="00324C08" w14:paraId="5D803EF1" w14:textId="77777777">
        <w:trPr>
          <w:jc w:val="center"/>
        </w:trPr>
        <w:tc>
          <w:tcPr>
            <w:tcW w:w="2148" w:type="dxa"/>
            <w:vAlign w:val="center"/>
          </w:tcPr>
          <w:p w14:paraId="64CF611C" w14:textId="77777777" w:rsidR="008A33B5" w:rsidRPr="00324C08" w:rsidRDefault="008A33B5">
            <w:pPr>
              <w:pStyle w:val="TAC"/>
              <w:rPr>
                <w:rFonts w:cs="Arial"/>
                <w:lang w:eastAsia="en-US"/>
              </w:rPr>
            </w:pPr>
            <w:r w:rsidRPr="00324C08">
              <w:rPr>
                <w:rFonts w:cs="Arial"/>
                <w:lang w:eastAsia="en-US"/>
              </w:rPr>
              <w:t>IV-</w:t>
            </w:r>
            <w:smartTag w:uri="urn:schemas-microsoft-com:office:smarttags" w:element="chsdate">
              <w:smartTagPr>
                <w:attr w:name="Year" w:val="2002"/>
                <w:attr w:name="Month" w:val="2"/>
                <w:attr w:name="Day" w:val="25"/>
                <w:attr w:name="IsLunarDate" w:val="False"/>
                <w:attr w:name="IsROCDate" w:val="False"/>
              </w:smartTagPr>
              <w:r w:rsidRPr="00324C08">
                <w:rPr>
                  <w:rFonts w:cs="Arial"/>
                  <w:lang w:eastAsia="en-US"/>
                </w:rPr>
                <w:t>2-25-2</w:t>
              </w:r>
            </w:smartTag>
          </w:p>
        </w:tc>
        <w:tc>
          <w:tcPr>
            <w:tcW w:w="1266" w:type="dxa"/>
            <w:vAlign w:val="center"/>
          </w:tcPr>
          <w:p w14:paraId="02CD5A2C" w14:textId="77777777" w:rsidR="008A33B5" w:rsidRPr="00324C08" w:rsidRDefault="008A33B5">
            <w:pPr>
              <w:pStyle w:val="TAC"/>
              <w:rPr>
                <w:rFonts w:cs="Arial"/>
                <w:lang w:eastAsia="en-US"/>
              </w:rPr>
            </w:pPr>
            <w:r w:rsidRPr="00324C08">
              <w:rPr>
                <w:rFonts w:cs="Arial"/>
                <w:lang w:eastAsia="en-US"/>
              </w:rPr>
              <w:t>IV</w:t>
            </w:r>
          </w:p>
        </w:tc>
        <w:tc>
          <w:tcPr>
            <w:tcW w:w="2126" w:type="dxa"/>
            <w:vAlign w:val="center"/>
          </w:tcPr>
          <w:p w14:paraId="1B090C26" w14:textId="77777777" w:rsidR="008A33B5" w:rsidRPr="00324C08" w:rsidRDefault="008A33B5">
            <w:pPr>
              <w:pStyle w:val="TAC"/>
              <w:rPr>
                <w:rFonts w:cs="Arial"/>
                <w:lang w:eastAsia="en-US"/>
              </w:rPr>
            </w:pPr>
            <w:r w:rsidRPr="00324C08">
              <w:rPr>
                <w:rFonts w:cs="Arial"/>
                <w:lang w:eastAsia="en-US"/>
              </w:rPr>
              <w:t>2</w:t>
            </w:r>
          </w:p>
        </w:tc>
        <w:tc>
          <w:tcPr>
            <w:tcW w:w="1560" w:type="dxa"/>
            <w:vAlign w:val="center"/>
          </w:tcPr>
          <w:p w14:paraId="4523D032" w14:textId="77777777" w:rsidR="008A33B5" w:rsidRPr="00324C08" w:rsidRDefault="008A33B5">
            <w:pPr>
              <w:pStyle w:val="TAC"/>
              <w:rPr>
                <w:rFonts w:cs="Arial"/>
                <w:lang w:eastAsia="en-US"/>
              </w:rPr>
            </w:pPr>
            <w:r w:rsidRPr="00324C08">
              <w:rPr>
                <w:rFonts w:cs="Arial"/>
                <w:lang w:eastAsia="en-US"/>
              </w:rPr>
              <w:t>25</w:t>
            </w:r>
          </w:p>
        </w:tc>
        <w:tc>
          <w:tcPr>
            <w:tcW w:w="2281" w:type="dxa"/>
            <w:vAlign w:val="center"/>
          </w:tcPr>
          <w:p w14:paraId="09F6D619" w14:textId="77777777" w:rsidR="008A33B5" w:rsidRPr="00324C08" w:rsidRDefault="008A33B5">
            <w:pPr>
              <w:pStyle w:val="TAC"/>
              <w:rPr>
                <w:rFonts w:cs="Arial"/>
                <w:lang w:eastAsia="en-US"/>
              </w:rPr>
            </w:pPr>
            <w:r w:rsidRPr="00324C08">
              <w:rPr>
                <w:rFonts w:cs="Arial"/>
                <w:lang w:eastAsia="en-US"/>
              </w:rPr>
              <w:t>2</w:t>
            </w:r>
          </w:p>
        </w:tc>
      </w:tr>
      <w:tr w:rsidR="008A33B5" w:rsidRPr="00324C08" w14:paraId="1DD4AB29" w14:textId="77777777">
        <w:trPr>
          <w:jc w:val="center"/>
        </w:trPr>
        <w:tc>
          <w:tcPr>
            <w:tcW w:w="9381" w:type="dxa"/>
            <w:gridSpan w:val="5"/>
            <w:vAlign w:val="center"/>
          </w:tcPr>
          <w:p w14:paraId="1BFB96CB" w14:textId="77777777" w:rsidR="008A33B5" w:rsidRPr="00324C08" w:rsidRDefault="008A33B5">
            <w:pPr>
              <w:pStyle w:val="TAN"/>
              <w:rPr>
                <w:rFonts w:cs="Arial"/>
                <w:lang w:eastAsia="en-US"/>
              </w:rPr>
            </w:pPr>
            <w:r w:rsidRPr="00324C08">
              <w:rPr>
                <w:rFonts w:cs="Arial"/>
                <w:lang w:eastAsia="en-US"/>
              </w:rPr>
              <w:t>NOTE:</w:t>
            </w:r>
            <w:r w:rsidRPr="00324C08">
              <w:rPr>
                <w:rFonts w:cs="Arial"/>
                <w:lang w:eastAsia="en-US"/>
              </w:rPr>
              <w:tab/>
              <w:t>Single band NC</w:t>
            </w:r>
            <w:smartTag w:uri="urn:schemas-microsoft-com:office:smarttags" w:element="chmetcnv">
              <w:smartTagPr>
                <w:attr w:name="TCSC" w:val="0"/>
                <w:attr w:name="NumberType" w:val="1"/>
                <w:attr w:name="Negative" w:val="True"/>
                <w:attr w:name="HasSpace" w:val="False"/>
                <w:attr w:name="SourceValue" w:val="4"/>
                <w:attr w:name="UnitName" w:val="C"/>
              </w:smartTagPr>
              <w:r w:rsidRPr="00324C08">
                <w:rPr>
                  <w:rFonts w:cs="Arial"/>
                  <w:lang w:eastAsia="en-US"/>
                </w:rPr>
                <w:t>-4C</w:t>
              </w:r>
            </w:smartTag>
            <w:r w:rsidRPr="00324C08">
              <w:rPr>
                <w:rFonts w:cs="Arial"/>
                <w:lang w:eastAsia="en-US"/>
              </w:rPr>
              <w:t>-HSDPA configuration is numbered as (X-M-Y-N) where X denotes the operating band, M denotes the number of DL carriers in one sub-block, Y denotes the sub-block gap in MHz and N denotes the number of DL carriers in the other sub-block. M and N can be switched.</w:t>
            </w:r>
          </w:p>
        </w:tc>
      </w:tr>
    </w:tbl>
    <w:p w14:paraId="02B70D54" w14:textId="77777777" w:rsidR="008A33B5" w:rsidRPr="00324C08" w:rsidRDefault="008A33B5"/>
    <w:p w14:paraId="4387034B" w14:textId="77777777" w:rsidR="004A17A4" w:rsidRPr="00324C08" w:rsidRDefault="004A17A4" w:rsidP="004A17A4">
      <w:pPr>
        <w:pStyle w:val="B1"/>
      </w:pPr>
      <w:r w:rsidRPr="00324C08">
        <w:t>h)</w:t>
      </w:r>
      <w:r w:rsidRPr="00324C08">
        <w:tab/>
        <w:t>DB-DC-HSUPA is designed to operate in the following configurations:</w:t>
      </w:r>
    </w:p>
    <w:p w14:paraId="2D961B6F" w14:textId="77777777" w:rsidR="004A17A4" w:rsidRPr="00324C08" w:rsidRDefault="004A17A4" w:rsidP="004262DD">
      <w:pPr>
        <w:pStyle w:val="TH"/>
      </w:pPr>
      <w:r w:rsidRPr="00324C08">
        <w:lastRenderedPageBreak/>
        <w:t>Table 3.0aF DB-DC-HSUPA configurations</w:t>
      </w:r>
    </w:p>
    <w:tbl>
      <w:tblPr>
        <w:tblW w:w="0" w:type="auto"/>
        <w:tblInd w:w="288" w:type="dxa"/>
        <w:tblLayout w:type="fixed"/>
        <w:tblLook w:val="0000" w:firstRow="0" w:lastRow="0" w:firstColumn="0" w:lastColumn="0" w:noHBand="0" w:noVBand="0"/>
      </w:tblPr>
      <w:tblGrid>
        <w:gridCol w:w="1710"/>
        <w:gridCol w:w="990"/>
        <w:gridCol w:w="1554"/>
        <w:gridCol w:w="978"/>
        <w:gridCol w:w="1774"/>
        <w:gridCol w:w="979"/>
        <w:gridCol w:w="1375"/>
      </w:tblGrid>
      <w:tr w:rsidR="00324C08" w:rsidRPr="00324C08" w14:paraId="19DD6EE7" w14:textId="77777777" w:rsidTr="002A79FC">
        <w:trPr>
          <w:tblHeader/>
        </w:trPr>
        <w:tc>
          <w:tcPr>
            <w:tcW w:w="1710" w:type="dxa"/>
            <w:tcBorders>
              <w:top w:val="single" w:sz="4" w:space="0" w:color="000000"/>
              <w:left w:val="single" w:sz="4" w:space="0" w:color="000000"/>
              <w:bottom w:val="single" w:sz="4" w:space="0" w:color="000000"/>
            </w:tcBorders>
          </w:tcPr>
          <w:p w14:paraId="72A72ADE"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Dual band HSUPA Configuration together with DB-DC-HSDPA/DB-4C-HSDPA</w:t>
            </w:r>
          </w:p>
        </w:tc>
        <w:tc>
          <w:tcPr>
            <w:tcW w:w="990" w:type="dxa"/>
            <w:tcBorders>
              <w:top w:val="single" w:sz="4" w:space="0" w:color="000000"/>
              <w:left w:val="single" w:sz="4" w:space="0" w:color="000000"/>
              <w:bottom w:val="single" w:sz="4" w:space="0" w:color="000000"/>
            </w:tcBorders>
            <w:shd w:val="clear" w:color="auto" w:fill="auto"/>
          </w:tcPr>
          <w:p w14:paraId="122473AC"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UL</w:t>
            </w:r>
            <w:r w:rsidRPr="00324C08">
              <w:rPr>
                <w:rFonts w:eastAsia="Arial" w:cs="Arial"/>
                <w:szCs w:val="22"/>
                <w:lang w:val="en-US" w:eastAsia="en-US"/>
              </w:rPr>
              <w:t xml:space="preserve"> </w:t>
            </w:r>
            <w:r w:rsidRPr="00324C08">
              <w:rPr>
                <w:rFonts w:eastAsia="SimSun" w:cs="Arial"/>
                <w:szCs w:val="22"/>
                <w:lang w:val="en-US" w:eastAsia="en-US"/>
              </w:rPr>
              <w:t>Band A/B</w:t>
            </w:r>
          </w:p>
        </w:tc>
        <w:tc>
          <w:tcPr>
            <w:tcW w:w="1554" w:type="dxa"/>
            <w:tcBorders>
              <w:top w:val="single" w:sz="4" w:space="0" w:color="000000"/>
              <w:left w:val="single" w:sz="4" w:space="0" w:color="000000"/>
              <w:bottom w:val="single" w:sz="4" w:space="0" w:color="000000"/>
            </w:tcBorders>
            <w:shd w:val="clear" w:color="auto" w:fill="auto"/>
          </w:tcPr>
          <w:p w14:paraId="1B764C0D" w14:textId="77777777" w:rsidR="004A17A4" w:rsidRPr="00324C08" w:rsidRDefault="004A17A4" w:rsidP="002A79FC">
            <w:pPr>
              <w:pStyle w:val="TAH"/>
              <w:snapToGrid w:val="0"/>
              <w:rPr>
                <w:rFonts w:eastAsia="SimSun" w:cs="Arial"/>
                <w:szCs w:val="22"/>
                <w:lang w:val="en-US" w:eastAsia="zh-CN"/>
              </w:rPr>
            </w:pPr>
            <w:r w:rsidRPr="00324C08">
              <w:rPr>
                <w:rFonts w:eastAsia="SimSun" w:cs="Arial"/>
                <w:szCs w:val="22"/>
                <w:lang w:val="en-US" w:eastAsia="zh-CN"/>
              </w:rPr>
              <w:t>Number of UL carriers in Band A/B</w:t>
            </w:r>
          </w:p>
        </w:tc>
        <w:tc>
          <w:tcPr>
            <w:tcW w:w="978" w:type="dxa"/>
            <w:tcBorders>
              <w:top w:val="single" w:sz="4" w:space="0" w:color="000000"/>
              <w:left w:val="single" w:sz="4" w:space="0" w:color="000000"/>
              <w:bottom w:val="single" w:sz="4" w:space="0" w:color="000000"/>
            </w:tcBorders>
            <w:shd w:val="clear" w:color="auto" w:fill="auto"/>
          </w:tcPr>
          <w:p w14:paraId="24505BE7"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1774" w:type="dxa"/>
            <w:tcBorders>
              <w:top w:val="single" w:sz="4" w:space="0" w:color="000000"/>
              <w:left w:val="single" w:sz="4" w:space="0" w:color="000000"/>
              <w:bottom w:val="single" w:sz="4" w:space="0" w:color="000000"/>
            </w:tcBorders>
            <w:shd w:val="clear" w:color="auto" w:fill="auto"/>
          </w:tcPr>
          <w:p w14:paraId="39E263D7"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A</w:t>
            </w:r>
          </w:p>
        </w:tc>
        <w:tc>
          <w:tcPr>
            <w:tcW w:w="979" w:type="dxa"/>
            <w:tcBorders>
              <w:top w:val="single" w:sz="4" w:space="0" w:color="000000"/>
              <w:left w:val="single" w:sz="4" w:space="0" w:color="000000"/>
              <w:bottom w:val="single" w:sz="4" w:space="0" w:color="000000"/>
            </w:tcBorders>
            <w:shd w:val="clear" w:color="auto" w:fill="auto"/>
          </w:tcPr>
          <w:p w14:paraId="3D1D0E6A"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c>
          <w:tcPr>
            <w:tcW w:w="1375" w:type="dxa"/>
            <w:tcBorders>
              <w:top w:val="single" w:sz="4" w:space="0" w:color="000000"/>
              <w:left w:val="single" w:sz="4" w:space="0" w:color="000000"/>
              <w:bottom w:val="single" w:sz="4" w:space="0" w:color="000000"/>
              <w:right w:val="single" w:sz="4" w:space="0" w:color="000000"/>
            </w:tcBorders>
            <w:shd w:val="clear" w:color="auto" w:fill="auto"/>
          </w:tcPr>
          <w:p w14:paraId="1EBED426" w14:textId="77777777" w:rsidR="004A17A4" w:rsidRPr="00324C08" w:rsidRDefault="004A17A4" w:rsidP="002A79FC">
            <w:pPr>
              <w:pStyle w:val="TAH"/>
              <w:snapToGrid w:val="0"/>
              <w:rPr>
                <w:rFonts w:eastAsia="SimSun" w:cs="Arial"/>
                <w:szCs w:val="22"/>
                <w:lang w:val="en-US" w:eastAsia="en-US"/>
              </w:rPr>
            </w:pPr>
            <w:r w:rsidRPr="00324C08">
              <w:rPr>
                <w:rFonts w:eastAsia="SimSun" w:cs="Arial"/>
                <w:szCs w:val="22"/>
                <w:lang w:val="en-US" w:eastAsia="en-US"/>
              </w:rPr>
              <w:t>Number</w:t>
            </w:r>
            <w:r w:rsidRPr="00324C08">
              <w:rPr>
                <w:rFonts w:eastAsia="Arial" w:cs="Arial"/>
                <w:szCs w:val="22"/>
                <w:lang w:val="en-US" w:eastAsia="en-US"/>
              </w:rPr>
              <w:t xml:space="preserve"> </w:t>
            </w:r>
            <w:r w:rsidRPr="00324C08">
              <w:rPr>
                <w:rFonts w:eastAsia="SimSun" w:cs="Arial"/>
                <w:szCs w:val="22"/>
                <w:lang w:val="en-US" w:eastAsia="en-US"/>
              </w:rPr>
              <w:t>of</w:t>
            </w:r>
            <w:r w:rsidRPr="00324C08">
              <w:rPr>
                <w:rFonts w:eastAsia="Arial" w:cs="Arial"/>
                <w:szCs w:val="22"/>
                <w:lang w:val="en-US" w:eastAsia="en-US"/>
              </w:rPr>
              <w:t xml:space="preserve"> </w:t>
            </w:r>
            <w:r w:rsidRPr="00324C08">
              <w:rPr>
                <w:rFonts w:eastAsia="SimSun" w:cs="Arial"/>
                <w:szCs w:val="22"/>
                <w:lang w:val="en-US" w:eastAsia="en-US"/>
              </w:rPr>
              <w:t>DL</w:t>
            </w:r>
            <w:r w:rsidRPr="00324C08">
              <w:rPr>
                <w:rFonts w:eastAsia="Arial" w:cs="Arial"/>
                <w:szCs w:val="22"/>
                <w:lang w:val="en-US" w:eastAsia="en-US"/>
              </w:rPr>
              <w:t xml:space="preserve"> </w:t>
            </w:r>
            <w:r w:rsidRPr="00324C08">
              <w:rPr>
                <w:rFonts w:eastAsia="SimSun" w:cs="Arial"/>
                <w:szCs w:val="22"/>
                <w:lang w:val="en-US" w:eastAsia="en-US"/>
              </w:rPr>
              <w:t>carriers</w:t>
            </w:r>
            <w:r w:rsidRPr="00324C08">
              <w:rPr>
                <w:rFonts w:eastAsia="Arial" w:cs="Arial"/>
                <w:szCs w:val="22"/>
                <w:lang w:val="en-US" w:eastAsia="en-US"/>
              </w:rPr>
              <w:t xml:space="preserve"> </w:t>
            </w:r>
            <w:r w:rsidRPr="00324C08">
              <w:rPr>
                <w:rFonts w:eastAsia="SimSun" w:cs="Arial"/>
                <w:szCs w:val="22"/>
                <w:lang w:val="en-US" w:eastAsia="en-US"/>
              </w:rPr>
              <w:t>in</w:t>
            </w:r>
            <w:r w:rsidRPr="00324C08">
              <w:rPr>
                <w:rFonts w:eastAsia="Arial" w:cs="Arial"/>
                <w:szCs w:val="22"/>
                <w:lang w:val="en-US" w:eastAsia="en-US"/>
              </w:rPr>
              <w:t xml:space="preserve"> </w:t>
            </w:r>
            <w:r w:rsidRPr="00324C08">
              <w:rPr>
                <w:rFonts w:eastAsia="SimSun" w:cs="Arial"/>
                <w:szCs w:val="22"/>
                <w:lang w:val="en-US" w:eastAsia="en-US"/>
              </w:rPr>
              <w:t>Band</w:t>
            </w:r>
            <w:r w:rsidRPr="00324C08">
              <w:rPr>
                <w:rFonts w:eastAsia="Arial" w:cs="Arial"/>
                <w:szCs w:val="22"/>
                <w:lang w:val="en-US" w:eastAsia="en-US"/>
              </w:rPr>
              <w:t xml:space="preserve"> </w:t>
            </w:r>
            <w:r w:rsidRPr="00324C08">
              <w:rPr>
                <w:rFonts w:eastAsia="SimSun" w:cs="Arial"/>
                <w:szCs w:val="22"/>
                <w:lang w:val="en-US" w:eastAsia="en-US"/>
              </w:rPr>
              <w:t>B</w:t>
            </w:r>
          </w:p>
        </w:tc>
      </w:tr>
      <w:tr w:rsidR="00324C08" w:rsidRPr="00324C08" w14:paraId="7EFC6DB0" w14:textId="77777777" w:rsidTr="002A79FC">
        <w:tc>
          <w:tcPr>
            <w:tcW w:w="1710" w:type="dxa"/>
            <w:tcBorders>
              <w:top w:val="single" w:sz="4" w:space="0" w:color="000000"/>
              <w:left w:val="single" w:sz="4" w:space="0" w:color="000000"/>
              <w:bottom w:val="single" w:sz="4" w:space="0" w:color="000000"/>
            </w:tcBorders>
          </w:tcPr>
          <w:p w14:paraId="5EF4572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I-1-VIII-1</w:t>
            </w:r>
          </w:p>
        </w:tc>
        <w:tc>
          <w:tcPr>
            <w:tcW w:w="990" w:type="dxa"/>
            <w:tcBorders>
              <w:top w:val="single" w:sz="4" w:space="0" w:color="000000"/>
              <w:left w:val="single" w:sz="4" w:space="0" w:color="000000"/>
              <w:bottom w:val="single" w:sz="4" w:space="0" w:color="000000"/>
            </w:tcBorders>
            <w:shd w:val="clear" w:color="auto" w:fill="auto"/>
            <w:vAlign w:val="center"/>
          </w:tcPr>
          <w:p w14:paraId="5EBF643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6F740936"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5192532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758CE6C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397EDB9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BB857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581E5253" w14:textId="77777777" w:rsidTr="002A79FC">
        <w:tc>
          <w:tcPr>
            <w:tcW w:w="1710" w:type="dxa"/>
            <w:tcBorders>
              <w:left w:val="single" w:sz="4" w:space="0" w:color="000000"/>
              <w:bottom w:val="single" w:sz="4" w:space="0" w:color="000000"/>
            </w:tcBorders>
          </w:tcPr>
          <w:p w14:paraId="3508E70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I-2-VIII-1</w:t>
            </w:r>
          </w:p>
        </w:tc>
        <w:tc>
          <w:tcPr>
            <w:tcW w:w="990" w:type="dxa"/>
            <w:tcBorders>
              <w:left w:val="single" w:sz="4" w:space="0" w:color="000000"/>
              <w:bottom w:val="single" w:sz="4" w:space="0" w:color="000000"/>
            </w:tcBorders>
            <w:shd w:val="clear" w:color="auto" w:fill="auto"/>
            <w:vAlign w:val="center"/>
          </w:tcPr>
          <w:p w14:paraId="31930B1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left w:val="single" w:sz="4" w:space="0" w:color="000000"/>
              <w:bottom w:val="single" w:sz="4" w:space="0" w:color="000000"/>
            </w:tcBorders>
            <w:shd w:val="clear" w:color="auto" w:fill="auto"/>
            <w:vAlign w:val="center"/>
          </w:tcPr>
          <w:p w14:paraId="711E8478"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3ACCD22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14:paraId="5EA5EA1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left w:val="single" w:sz="4" w:space="0" w:color="000000"/>
              <w:bottom w:val="single" w:sz="4" w:space="0" w:color="000000"/>
            </w:tcBorders>
            <w:shd w:val="clear" w:color="auto" w:fill="auto"/>
            <w:vAlign w:val="center"/>
          </w:tcPr>
          <w:p w14:paraId="1E11833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left w:val="single" w:sz="4" w:space="0" w:color="000000"/>
              <w:bottom w:val="single" w:sz="4" w:space="0" w:color="000000"/>
              <w:right w:val="single" w:sz="4" w:space="0" w:color="000000"/>
            </w:tcBorders>
            <w:shd w:val="clear" w:color="auto" w:fill="auto"/>
            <w:vAlign w:val="center"/>
          </w:tcPr>
          <w:p w14:paraId="20E3A42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740A9949" w14:textId="77777777" w:rsidTr="002A79FC">
        <w:tc>
          <w:tcPr>
            <w:tcW w:w="1710" w:type="dxa"/>
            <w:tcBorders>
              <w:top w:val="single" w:sz="4" w:space="0" w:color="000000"/>
              <w:left w:val="single" w:sz="4" w:space="0" w:color="000000"/>
              <w:bottom w:val="single" w:sz="4" w:space="0" w:color="000000"/>
            </w:tcBorders>
          </w:tcPr>
          <w:p w14:paraId="1E491D4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I-2-VIII-2</w:t>
            </w:r>
          </w:p>
        </w:tc>
        <w:tc>
          <w:tcPr>
            <w:tcW w:w="990" w:type="dxa"/>
            <w:tcBorders>
              <w:top w:val="single" w:sz="4" w:space="0" w:color="000000"/>
              <w:left w:val="single" w:sz="4" w:space="0" w:color="000000"/>
              <w:bottom w:val="single" w:sz="4" w:space="0" w:color="000000"/>
            </w:tcBorders>
            <w:shd w:val="clear" w:color="auto" w:fill="auto"/>
            <w:vAlign w:val="center"/>
          </w:tcPr>
          <w:p w14:paraId="75F538E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5B950FBF"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0089E8C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45B404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2624D17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83CAD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24D5441F" w14:textId="77777777" w:rsidTr="002A79FC">
        <w:tc>
          <w:tcPr>
            <w:tcW w:w="1710" w:type="dxa"/>
            <w:tcBorders>
              <w:top w:val="single" w:sz="4" w:space="0" w:color="000000"/>
              <w:left w:val="single" w:sz="4" w:space="0" w:color="000000"/>
              <w:bottom w:val="single" w:sz="4" w:space="0" w:color="000000"/>
            </w:tcBorders>
          </w:tcPr>
          <w:p w14:paraId="55A7826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I-1-VIII-2</w:t>
            </w:r>
          </w:p>
        </w:tc>
        <w:tc>
          <w:tcPr>
            <w:tcW w:w="990" w:type="dxa"/>
            <w:tcBorders>
              <w:top w:val="single" w:sz="4" w:space="0" w:color="000000"/>
              <w:left w:val="single" w:sz="4" w:space="0" w:color="000000"/>
              <w:bottom w:val="single" w:sz="4" w:space="0" w:color="000000"/>
            </w:tcBorders>
            <w:shd w:val="clear" w:color="auto" w:fill="auto"/>
            <w:vAlign w:val="center"/>
          </w:tcPr>
          <w:p w14:paraId="164361A6"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3205CCCF"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238F012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402D35B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2171F4C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7A36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3D6B919B" w14:textId="77777777" w:rsidTr="002A79FC">
        <w:tc>
          <w:tcPr>
            <w:tcW w:w="1710" w:type="dxa"/>
            <w:tcBorders>
              <w:top w:val="single" w:sz="4" w:space="0" w:color="000000"/>
              <w:left w:val="single" w:sz="4" w:space="0" w:color="000000"/>
              <w:bottom w:val="single" w:sz="4" w:space="0" w:color="000000"/>
            </w:tcBorders>
          </w:tcPr>
          <w:p w14:paraId="24A3239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I-3-VIII-1</w:t>
            </w:r>
          </w:p>
        </w:tc>
        <w:tc>
          <w:tcPr>
            <w:tcW w:w="990" w:type="dxa"/>
            <w:tcBorders>
              <w:top w:val="single" w:sz="4" w:space="0" w:color="000000"/>
              <w:left w:val="single" w:sz="4" w:space="0" w:color="000000"/>
              <w:bottom w:val="single" w:sz="4" w:space="0" w:color="000000"/>
            </w:tcBorders>
            <w:shd w:val="clear" w:color="auto" w:fill="auto"/>
            <w:vAlign w:val="center"/>
          </w:tcPr>
          <w:p w14:paraId="219938E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VIII</w:t>
            </w:r>
          </w:p>
        </w:tc>
        <w:tc>
          <w:tcPr>
            <w:tcW w:w="1554" w:type="dxa"/>
            <w:tcBorders>
              <w:top w:val="single" w:sz="4" w:space="0" w:color="000000"/>
              <w:left w:val="single" w:sz="4" w:space="0" w:color="000000"/>
              <w:bottom w:val="single" w:sz="4" w:space="0" w:color="000000"/>
            </w:tcBorders>
            <w:shd w:val="clear" w:color="auto" w:fill="auto"/>
            <w:vAlign w:val="center"/>
          </w:tcPr>
          <w:p w14:paraId="0E283EED"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3902B12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375257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3</w:t>
            </w:r>
          </w:p>
        </w:tc>
        <w:tc>
          <w:tcPr>
            <w:tcW w:w="979" w:type="dxa"/>
            <w:tcBorders>
              <w:top w:val="single" w:sz="4" w:space="0" w:color="000000"/>
              <w:left w:val="single" w:sz="4" w:space="0" w:color="000000"/>
              <w:bottom w:val="single" w:sz="4" w:space="0" w:color="000000"/>
            </w:tcBorders>
            <w:shd w:val="clear" w:color="auto" w:fill="auto"/>
            <w:vAlign w:val="center"/>
          </w:tcPr>
          <w:p w14:paraId="6CF5427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VIII</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02C5D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0130D025" w14:textId="77777777" w:rsidTr="002A79FC">
        <w:tc>
          <w:tcPr>
            <w:tcW w:w="1710" w:type="dxa"/>
            <w:tcBorders>
              <w:top w:val="single" w:sz="4" w:space="0" w:color="000000"/>
              <w:left w:val="single" w:sz="4" w:space="0" w:color="000000"/>
              <w:bottom w:val="single" w:sz="4" w:space="0" w:color="000000"/>
            </w:tcBorders>
          </w:tcPr>
          <w:p w14:paraId="62BDC75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I-1-V-1</w:t>
            </w:r>
          </w:p>
        </w:tc>
        <w:tc>
          <w:tcPr>
            <w:tcW w:w="990" w:type="dxa"/>
            <w:tcBorders>
              <w:top w:val="single" w:sz="4" w:space="0" w:color="000000"/>
              <w:left w:val="single" w:sz="4" w:space="0" w:color="000000"/>
              <w:bottom w:val="single" w:sz="4" w:space="0" w:color="000000"/>
            </w:tcBorders>
            <w:shd w:val="clear" w:color="auto" w:fill="auto"/>
            <w:vAlign w:val="center"/>
          </w:tcPr>
          <w:p w14:paraId="259635B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0E9896A3"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0ED7B22D"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03DB1C5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07DB5E6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5C211C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595C47C0" w14:textId="77777777" w:rsidTr="002A79FC">
        <w:tc>
          <w:tcPr>
            <w:tcW w:w="1710" w:type="dxa"/>
            <w:tcBorders>
              <w:left w:val="single" w:sz="4" w:space="0" w:color="000000"/>
              <w:bottom w:val="single" w:sz="4" w:space="0" w:color="000000"/>
            </w:tcBorders>
          </w:tcPr>
          <w:p w14:paraId="48ADCE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I-1-V-2</w:t>
            </w:r>
          </w:p>
        </w:tc>
        <w:tc>
          <w:tcPr>
            <w:tcW w:w="990" w:type="dxa"/>
            <w:tcBorders>
              <w:left w:val="single" w:sz="4" w:space="0" w:color="000000"/>
              <w:bottom w:val="single" w:sz="4" w:space="0" w:color="000000"/>
            </w:tcBorders>
            <w:shd w:val="clear" w:color="auto" w:fill="auto"/>
            <w:vAlign w:val="center"/>
          </w:tcPr>
          <w:p w14:paraId="4ED97F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14:paraId="09047C66"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0C251965"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left w:val="single" w:sz="4" w:space="0" w:color="000000"/>
              <w:bottom w:val="single" w:sz="4" w:space="0" w:color="000000"/>
            </w:tcBorders>
            <w:shd w:val="clear" w:color="auto" w:fill="auto"/>
            <w:vAlign w:val="center"/>
          </w:tcPr>
          <w:p w14:paraId="064BDDF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14:paraId="278FB90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14:paraId="4FBB23E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20684119" w14:textId="77777777" w:rsidTr="002A79FC">
        <w:tc>
          <w:tcPr>
            <w:tcW w:w="1710" w:type="dxa"/>
            <w:tcBorders>
              <w:top w:val="single" w:sz="4" w:space="0" w:color="000000"/>
              <w:left w:val="single" w:sz="4" w:space="0" w:color="000000"/>
              <w:bottom w:val="single" w:sz="4" w:space="0" w:color="000000"/>
            </w:tcBorders>
          </w:tcPr>
          <w:p w14:paraId="443988D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I-2-V-1</w:t>
            </w:r>
          </w:p>
        </w:tc>
        <w:tc>
          <w:tcPr>
            <w:tcW w:w="990" w:type="dxa"/>
            <w:tcBorders>
              <w:top w:val="single" w:sz="4" w:space="0" w:color="000000"/>
              <w:left w:val="single" w:sz="4" w:space="0" w:color="000000"/>
              <w:bottom w:val="single" w:sz="4" w:space="0" w:color="000000"/>
            </w:tcBorders>
            <w:shd w:val="clear" w:color="auto" w:fill="auto"/>
            <w:vAlign w:val="center"/>
          </w:tcPr>
          <w:p w14:paraId="6E44404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4B62D443"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2975DA8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294DD5EC"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2A1486E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087AF9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324C08" w:rsidRPr="00324C08" w14:paraId="6E31717E" w14:textId="77777777" w:rsidTr="002A79FC">
        <w:tc>
          <w:tcPr>
            <w:tcW w:w="1710" w:type="dxa"/>
            <w:tcBorders>
              <w:top w:val="single" w:sz="4" w:space="0" w:color="000000"/>
              <w:left w:val="single" w:sz="4" w:space="0" w:color="000000"/>
              <w:bottom w:val="single" w:sz="4" w:space="0" w:color="000000"/>
            </w:tcBorders>
          </w:tcPr>
          <w:p w14:paraId="5A961EB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I-2-V-2</w:t>
            </w:r>
          </w:p>
        </w:tc>
        <w:tc>
          <w:tcPr>
            <w:tcW w:w="990" w:type="dxa"/>
            <w:tcBorders>
              <w:top w:val="single" w:sz="4" w:space="0" w:color="000000"/>
              <w:left w:val="single" w:sz="4" w:space="0" w:color="000000"/>
              <w:bottom w:val="single" w:sz="4" w:space="0" w:color="000000"/>
            </w:tcBorders>
            <w:shd w:val="clear" w:color="auto" w:fill="auto"/>
            <w:vAlign w:val="center"/>
          </w:tcPr>
          <w:p w14:paraId="4C24587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2963E511"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78578A5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w:t>
            </w:r>
          </w:p>
        </w:tc>
        <w:tc>
          <w:tcPr>
            <w:tcW w:w="1774" w:type="dxa"/>
            <w:tcBorders>
              <w:top w:val="single" w:sz="4" w:space="0" w:color="000000"/>
              <w:left w:val="single" w:sz="4" w:space="0" w:color="000000"/>
              <w:bottom w:val="single" w:sz="4" w:space="0" w:color="000000"/>
            </w:tcBorders>
            <w:shd w:val="clear" w:color="auto" w:fill="auto"/>
            <w:vAlign w:val="center"/>
          </w:tcPr>
          <w:p w14:paraId="51637BFB"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c>
          <w:tcPr>
            <w:tcW w:w="979" w:type="dxa"/>
            <w:tcBorders>
              <w:top w:val="single" w:sz="4" w:space="0" w:color="000000"/>
              <w:left w:val="single" w:sz="4" w:space="0" w:color="000000"/>
              <w:bottom w:val="single" w:sz="4" w:space="0" w:color="000000"/>
            </w:tcBorders>
            <w:shd w:val="clear" w:color="auto" w:fill="auto"/>
            <w:vAlign w:val="center"/>
          </w:tcPr>
          <w:p w14:paraId="70982B91"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8CC3C4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r w:rsidR="00324C08" w:rsidRPr="00324C08" w14:paraId="5C9E4137" w14:textId="77777777" w:rsidTr="002A79FC">
        <w:tc>
          <w:tcPr>
            <w:tcW w:w="1710" w:type="dxa"/>
            <w:tcBorders>
              <w:top w:val="single" w:sz="4" w:space="0" w:color="000000"/>
              <w:left w:val="single" w:sz="4" w:space="0" w:color="000000"/>
              <w:bottom w:val="single" w:sz="4" w:space="0" w:color="000000"/>
            </w:tcBorders>
          </w:tcPr>
          <w:p w14:paraId="79DBD8B8"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II-1-V-1</w:t>
            </w:r>
          </w:p>
        </w:tc>
        <w:tc>
          <w:tcPr>
            <w:tcW w:w="990" w:type="dxa"/>
            <w:tcBorders>
              <w:top w:val="single" w:sz="4" w:space="0" w:color="000000"/>
              <w:left w:val="single" w:sz="4" w:space="0" w:color="000000"/>
              <w:bottom w:val="single" w:sz="4" w:space="0" w:color="000000"/>
            </w:tcBorders>
            <w:shd w:val="clear" w:color="auto" w:fill="auto"/>
            <w:vAlign w:val="center"/>
          </w:tcPr>
          <w:p w14:paraId="0216050E"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top w:val="single" w:sz="4" w:space="0" w:color="000000"/>
              <w:left w:val="single" w:sz="4" w:space="0" w:color="000000"/>
              <w:bottom w:val="single" w:sz="4" w:space="0" w:color="000000"/>
            </w:tcBorders>
            <w:shd w:val="clear" w:color="auto" w:fill="auto"/>
            <w:vAlign w:val="center"/>
          </w:tcPr>
          <w:p w14:paraId="21CCA774"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top w:val="single" w:sz="4" w:space="0" w:color="000000"/>
              <w:left w:val="single" w:sz="4" w:space="0" w:color="000000"/>
              <w:bottom w:val="single" w:sz="4" w:space="0" w:color="000000"/>
            </w:tcBorders>
            <w:shd w:val="clear" w:color="auto" w:fill="auto"/>
            <w:vAlign w:val="center"/>
          </w:tcPr>
          <w:p w14:paraId="4340DDE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top w:val="single" w:sz="4" w:space="0" w:color="000000"/>
              <w:left w:val="single" w:sz="4" w:space="0" w:color="000000"/>
              <w:bottom w:val="single" w:sz="4" w:space="0" w:color="000000"/>
            </w:tcBorders>
            <w:shd w:val="clear" w:color="auto" w:fill="auto"/>
            <w:vAlign w:val="center"/>
          </w:tcPr>
          <w:p w14:paraId="2A8E4382"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top w:val="single" w:sz="4" w:space="0" w:color="000000"/>
              <w:left w:val="single" w:sz="4" w:space="0" w:color="000000"/>
              <w:bottom w:val="single" w:sz="4" w:space="0" w:color="000000"/>
            </w:tcBorders>
            <w:shd w:val="clear" w:color="auto" w:fill="auto"/>
            <w:vAlign w:val="center"/>
          </w:tcPr>
          <w:p w14:paraId="2EC0A27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25EA67"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r>
      <w:tr w:rsidR="004A17A4" w:rsidRPr="00324C08" w14:paraId="24698006" w14:textId="77777777" w:rsidTr="002A79FC">
        <w:tc>
          <w:tcPr>
            <w:tcW w:w="1710" w:type="dxa"/>
            <w:tcBorders>
              <w:left w:val="single" w:sz="4" w:space="0" w:color="000000"/>
              <w:bottom w:val="single" w:sz="4" w:space="0" w:color="000000"/>
            </w:tcBorders>
          </w:tcPr>
          <w:p w14:paraId="3E38C5FA"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II-1-V-2</w:t>
            </w:r>
          </w:p>
        </w:tc>
        <w:tc>
          <w:tcPr>
            <w:tcW w:w="990" w:type="dxa"/>
            <w:tcBorders>
              <w:left w:val="single" w:sz="4" w:space="0" w:color="000000"/>
              <w:bottom w:val="single" w:sz="4" w:space="0" w:color="000000"/>
            </w:tcBorders>
            <w:shd w:val="clear" w:color="auto" w:fill="auto"/>
            <w:vAlign w:val="center"/>
          </w:tcPr>
          <w:p w14:paraId="230FF059"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r w:rsidRPr="00324C08">
              <w:rPr>
                <w:rFonts w:eastAsia="Arial" w:cs="Arial"/>
                <w:szCs w:val="22"/>
                <w:lang w:val="en-US" w:eastAsia="en-US"/>
              </w:rPr>
              <w:t xml:space="preserve"> and </w:t>
            </w:r>
            <w:r w:rsidRPr="00324C08">
              <w:rPr>
                <w:rFonts w:eastAsia="SimSun" w:cs="Arial"/>
                <w:szCs w:val="22"/>
                <w:lang w:val="en-US" w:eastAsia="en-US"/>
              </w:rPr>
              <w:t>V</w:t>
            </w:r>
          </w:p>
        </w:tc>
        <w:tc>
          <w:tcPr>
            <w:tcW w:w="1554" w:type="dxa"/>
            <w:tcBorders>
              <w:left w:val="single" w:sz="4" w:space="0" w:color="000000"/>
              <w:bottom w:val="single" w:sz="4" w:space="0" w:color="000000"/>
            </w:tcBorders>
            <w:shd w:val="clear" w:color="auto" w:fill="auto"/>
            <w:vAlign w:val="center"/>
          </w:tcPr>
          <w:p w14:paraId="358448B8" w14:textId="77777777" w:rsidR="004A17A4" w:rsidRPr="00324C08" w:rsidRDefault="004A17A4" w:rsidP="002A79FC">
            <w:pPr>
              <w:pStyle w:val="TAC"/>
              <w:snapToGrid w:val="0"/>
              <w:rPr>
                <w:rFonts w:eastAsia="SimSun" w:cs="Arial"/>
                <w:szCs w:val="22"/>
                <w:lang w:val="en-US" w:eastAsia="zh-CN"/>
              </w:rPr>
            </w:pPr>
            <w:r w:rsidRPr="00324C08">
              <w:rPr>
                <w:rFonts w:eastAsia="SimSun" w:cs="Arial"/>
                <w:szCs w:val="22"/>
                <w:lang w:val="en-US" w:eastAsia="zh-CN"/>
              </w:rPr>
              <w:t>1</w:t>
            </w:r>
          </w:p>
        </w:tc>
        <w:tc>
          <w:tcPr>
            <w:tcW w:w="978" w:type="dxa"/>
            <w:tcBorders>
              <w:left w:val="single" w:sz="4" w:space="0" w:color="000000"/>
              <w:bottom w:val="single" w:sz="4" w:space="0" w:color="000000"/>
            </w:tcBorders>
            <w:shd w:val="clear" w:color="auto" w:fill="auto"/>
            <w:vAlign w:val="center"/>
          </w:tcPr>
          <w:p w14:paraId="2EE69223"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II</w:t>
            </w:r>
          </w:p>
        </w:tc>
        <w:tc>
          <w:tcPr>
            <w:tcW w:w="1774" w:type="dxa"/>
            <w:tcBorders>
              <w:left w:val="single" w:sz="4" w:space="0" w:color="000000"/>
              <w:bottom w:val="single" w:sz="4" w:space="0" w:color="000000"/>
            </w:tcBorders>
            <w:shd w:val="clear" w:color="auto" w:fill="auto"/>
            <w:vAlign w:val="center"/>
          </w:tcPr>
          <w:p w14:paraId="5E8113A4"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1</w:t>
            </w:r>
          </w:p>
        </w:tc>
        <w:tc>
          <w:tcPr>
            <w:tcW w:w="979" w:type="dxa"/>
            <w:tcBorders>
              <w:left w:val="single" w:sz="4" w:space="0" w:color="000000"/>
              <w:bottom w:val="single" w:sz="4" w:space="0" w:color="000000"/>
            </w:tcBorders>
            <w:shd w:val="clear" w:color="auto" w:fill="auto"/>
            <w:vAlign w:val="center"/>
          </w:tcPr>
          <w:p w14:paraId="18DB6CFF"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V</w:t>
            </w:r>
          </w:p>
        </w:tc>
        <w:tc>
          <w:tcPr>
            <w:tcW w:w="1375" w:type="dxa"/>
            <w:tcBorders>
              <w:left w:val="single" w:sz="4" w:space="0" w:color="000000"/>
              <w:bottom w:val="single" w:sz="4" w:space="0" w:color="000000"/>
              <w:right w:val="single" w:sz="4" w:space="0" w:color="000000"/>
            </w:tcBorders>
            <w:shd w:val="clear" w:color="auto" w:fill="auto"/>
            <w:vAlign w:val="center"/>
          </w:tcPr>
          <w:p w14:paraId="34F13420" w14:textId="77777777" w:rsidR="004A17A4" w:rsidRPr="00324C08" w:rsidRDefault="004A17A4" w:rsidP="002A79FC">
            <w:pPr>
              <w:pStyle w:val="TAC"/>
              <w:snapToGrid w:val="0"/>
              <w:rPr>
                <w:rFonts w:eastAsia="SimSun" w:cs="Arial"/>
                <w:szCs w:val="22"/>
                <w:lang w:val="en-US" w:eastAsia="en-US"/>
              </w:rPr>
            </w:pPr>
            <w:r w:rsidRPr="00324C08">
              <w:rPr>
                <w:rFonts w:eastAsia="SimSun" w:cs="Arial"/>
                <w:szCs w:val="22"/>
                <w:lang w:val="en-US" w:eastAsia="en-US"/>
              </w:rPr>
              <w:t>2</w:t>
            </w:r>
          </w:p>
        </w:tc>
      </w:tr>
    </w:tbl>
    <w:p w14:paraId="7E613C32" w14:textId="77777777" w:rsidR="004A17A4" w:rsidRPr="00324C08" w:rsidRDefault="004A17A4"/>
    <w:p w14:paraId="734F3815" w14:textId="77777777" w:rsidR="008A33B5" w:rsidRPr="00324C08" w:rsidRDefault="008A33B5" w:rsidP="00B50B2F">
      <w:pPr>
        <w:pStyle w:val="Heading3"/>
        <w:rPr>
          <w:rFonts w:cs="v4.2.0"/>
        </w:rPr>
      </w:pPr>
      <w:bookmarkStart w:id="31" w:name="_Toc535330198"/>
      <w:r w:rsidRPr="00324C08">
        <w:rPr>
          <w:rFonts w:cs="v4.2.0"/>
        </w:rPr>
        <w:t>3.4.2</w:t>
      </w:r>
      <w:r w:rsidRPr="00324C08">
        <w:rPr>
          <w:rFonts w:cs="v4.2.0"/>
        </w:rPr>
        <w:tab/>
        <w:t>TX-RX frequency separation</w:t>
      </w:r>
      <w:bookmarkEnd w:id="31"/>
    </w:p>
    <w:p w14:paraId="41276973" w14:textId="77777777" w:rsidR="008A33B5" w:rsidRPr="00324C08" w:rsidRDefault="008A33B5">
      <w:pPr>
        <w:pStyle w:val="B1"/>
      </w:pPr>
      <w:r w:rsidRPr="00324C08">
        <w:t>a)</w:t>
      </w:r>
      <w:r w:rsidRPr="00324C08">
        <w:tab/>
        <w:t>UTRA/FDD is designed to operate with the following TX-RX frequency separation</w:t>
      </w:r>
    </w:p>
    <w:p w14:paraId="2005494E" w14:textId="77777777" w:rsidR="008A33B5" w:rsidRPr="00324C08" w:rsidRDefault="008A33B5" w:rsidP="004262DD">
      <w:pPr>
        <w:pStyle w:val="TH"/>
      </w:pPr>
      <w:r w:rsidRPr="00324C08">
        <w:t>Table 3.0A: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60"/>
        <w:gridCol w:w="2858"/>
      </w:tblGrid>
      <w:tr w:rsidR="00324C08" w:rsidRPr="00324C08" w14:paraId="4ABA386E" w14:textId="77777777">
        <w:trPr>
          <w:jc w:val="center"/>
        </w:trPr>
        <w:tc>
          <w:tcPr>
            <w:tcW w:w="3060" w:type="dxa"/>
          </w:tcPr>
          <w:p w14:paraId="05D9F7BA" w14:textId="77777777" w:rsidR="008A33B5" w:rsidRPr="00324C08" w:rsidRDefault="008A33B5">
            <w:pPr>
              <w:pStyle w:val="TAH"/>
              <w:rPr>
                <w:rFonts w:cs="Arial"/>
                <w:lang w:eastAsia="en-US"/>
              </w:rPr>
            </w:pPr>
            <w:r w:rsidRPr="00324C08">
              <w:rPr>
                <w:rFonts w:cs="v5.0.0"/>
                <w:lang w:eastAsia="en-US"/>
              </w:rPr>
              <w:t>Operating Band</w:t>
            </w:r>
          </w:p>
        </w:tc>
        <w:tc>
          <w:tcPr>
            <w:tcW w:w="2858" w:type="dxa"/>
          </w:tcPr>
          <w:p w14:paraId="16014B80" w14:textId="77777777" w:rsidR="008A33B5" w:rsidRPr="00324C08" w:rsidRDefault="008A33B5">
            <w:pPr>
              <w:pStyle w:val="TAH"/>
              <w:rPr>
                <w:rFonts w:cs="Arial"/>
                <w:lang w:eastAsia="en-US"/>
              </w:rPr>
            </w:pPr>
            <w:r w:rsidRPr="00324C08">
              <w:rPr>
                <w:rFonts w:cs="v5.0.0"/>
                <w:lang w:eastAsia="en-US"/>
              </w:rPr>
              <w:t>TX-RX frequency separation</w:t>
            </w:r>
          </w:p>
        </w:tc>
      </w:tr>
      <w:tr w:rsidR="00324C08" w:rsidRPr="00324C08" w14:paraId="23EF3FF3" w14:textId="77777777">
        <w:trPr>
          <w:jc w:val="center"/>
        </w:trPr>
        <w:tc>
          <w:tcPr>
            <w:tcW w:w="3060" w:type="dxa"/>
          </w:tcPr>
          <w:p w14:paraId="6513A003" w14:textId="77777777" w:rsidR="008A33B5" w:rsidRPr="00324C08" w:rsidRDefault="008A33B5">
            <w:pPr>
              <w:pStyle w:val="TAC"/>
              <w:rPr>
                <w:rFonts w:cs="Arial"/>
                <w:lang w:eastAsia="en-US"/>
              </w:rPr>
            </w:pPr>
            <w:r w:rsidRPr="00324C08">
              <w:rPr>
                <w:rFonts w:cs="Arial"/>
                <w:lang w:eastAsia="en-US"/>
              </w:rPr>
              <w:t>I</w:t>
            </w:r>
          </w:p>
        </w:tc>
        <w:tc>
          <w:tcPr>
            <w:tcW w:w="2858" w:type="dxa"/>
          </w:tcPr>
          <w:p w14:paraId="3CEE7AF1" w14:textId="77777777" w:rsidR="008A33B5" w:rsidRPr="00324C08" w:rsidRDefault="008A33B5">
            <w:pPr>
              <w:pStyle w:val="TAC"/>
              <w:rPr>
                <w:rFonts w:cs="Arial"/>
                <w:lang w:eastAsia="en-US"/>
              </w:rPr>
            </w:pPr>
            <w:r w:rsidRPr="00324C08">
              <w:rPr>
                <w:rFonts w:cs="Arial"/>
                <w:lang w:eastAsia="en-US"/>
              </w:rPr>
              <w:t>190 MHz</w:t>
            </w:r>
          </w:p>
        </w:tc>
      </w:tr>
      <w:tr w:rsidR="00324C08" w:rsidRPr="00324C08" w14:paraId="090C5102" w14:textId="77777777">
        <w:trPr>
          <w:jc w:val="center"/>
        </w:trPr>
        <w:tc>
          <w:tcPr>
            <w:tcW w:w="3060" w:type="dxa"/>
          </w:tcPr>
          <w:p w14:paraId="2C75234C" w14:textId="77777777" w:rsidR="008A33B5" w:rsidRPr="00324C08" w:rsidRDefault="008A33B5">
            <w:pPr>
              <w:pStyle w:val="TAC"/>
              <w:rPr>
                <w:rFonts w:cs="Arial"/>
                <w:lang w:eastAsia="en-US"/>
              </w:rPr>
            </w:pPr>
            <w:r w:rsidRPr="00324C08">
              <w:rPr>
                <w:rFonts w:cs="Arial"/>
                <w:lang w:eastAsia="en-US"/>
              </w:rPr>
              <w:t>II</w:t>
            </w:r>
          </w:p>
        </w:tc>
        <w:tc>
          <w:tcPr>
            <w:tcW w:w="2858" w:type="dxa"/>
          </w:tcPr>
          <w:p w14:paraId="24D7E22B" w14:textId="77777777" w:rsidR="008A33B5" w:rsidRPr="00324C08" w:rsidRDefault="008A33B5">
            <w:pPr>
              <w:pStyle w:val="TAC"/>
              <w:rPr>
                <w:rFonts w:cs="Arial"/>
                <w:lang w:eastAsia="en-US"/>
              </w:rPr>
            </w:pPr>
            <w:r w:rsidRPr="00324C08">
              <w:rPr>
                <w:rFonts w:cs="Arial"/>
                <w:lang w:eastAsia="en-US"/>
              </w:rPr>
              <w:t>80 MHz</w:t>
            </w:r>
          </w:p>
        </w:tc>
      </w:tr>
      <w:tr w:rsidR="00324C08" w:rsidRPr="00324C08" w14:paraId="568FDF8C" w14:textId="77777777">
        <w:trPr>
          <w:jc w:val="center"/>
        </w:trPr>
        <w:tc>
          <w:tcPr>
            <w:tcW w:w="3060" w:type="dxa"/>
          </w:tcPr>
          <w:p w14:paraId="388C74D9" w14:textId="77777777" w:rsidR="008A33B5" w:rsidRPr="00324C08" w:rsidRDefault="008A33B5">
            <w:pPr>
              <w:pStyle w:val="TAC"/>
              <w:rPr>
                <w:rFonts w:cs="Arial"/>
                <w:lang w:eastAsia="en-US"/>
              </w:rPr>
            </w:pPr>
            <w:r w:rsidRPr="00324C08">
              <w:rPr>
                <w:rFonts w:cs="Arial"/>
                <w:lang w:eastAsia="en-US"/>
              </w:rPr>
              <w:t>III</w:t>
            </w:r>
          </w:p>
        </w:tc>
        <w:tc>
          <w:tcPr>
            <w:tcW w:w="2858" w:type="dxa"/>
          </w:tcPr>
          <w:p w14:paraId="7F6B685E" w14:textId="77777777" w:rsidR="008A33B5" w:rsidRPr="00324C08" w:rsidRDefault="008A33B5">
            <w:pPr>
              <w:pStyle w:val="TAC"/>
              <w:rPr>
                <w:rFonts w:cs="Arial"/>
                <w:lang w:eastAsia="en-US"/>
              </w:rPr>
            </w:pPr>
            <w:r w:rsidRPr="00324C08">
              <w:rPr>
                <w:rFonts w:cs="Arial"/>
                <w:lang w:eastAsia="en-US"/>
              </w:rPr>
              <w:t>95 MHz</w:t>
            </w:r>
          </w:p>
        </w:tc>
      </w:tr>
      <w:tr w:rsidR="00324C08" w:rsidRPr="00324C08" w14:paraId="0BEC507F" w14:textId="77777777">
        <w:trPr>
          <w:jc w:val="center"/>
        </w:trPr>
        <w:tc>
          <w:tcPr>
            <w:tcW w:w="3060" w:type="dxa"/>
          </w:tcPr>
          <w:p w14:paraId="687FF25F" w14:textId="77777777" w:rsidR="008A33B5" w:rsidRPr="00324C08" w:rsidRDefault="008A33B5">
            <w:pPr>
              <w:pStyle w:val="TAC"/>
              <w:rPr>
                <w:rFonts w:cs="Arial"/>
                <w:lang w:eastAsia="en-US"/>
              </w:rPr>
            </w:pPr>
            <w:r w:rsidRPr="00324C08">
              <w:rPr>
                <w:rFonts w:cs="Arial"/>
                <w:lang w:eastAsia="en-US"/>
              </w:rPr>
              <w:t>IV</w:t>
            </w:r>
          </w:p>
        </w:tc>
        <w:tc>
          <w:tcPr>
            <w:tcW w:w="2858" w:type="dxa"/>
          </w:tcPr>
          <w:p w14:paraId="0F8211AA" w14:textId="77777777" w:rsidR="008A33B5" w:rsidRPr="00324C08" w:rsidRDefault="008A33B5">
            <w:pPr>
              <w:pStyle w:val="TAC"/>
              <w:rPr>
                <w:rFonts w:cs="Arial"/>
                <w:lang w:eastAsia="en-US"/>
              </w:rPr>
            </w:pPr>
            <w:r w:rsidRPr="00324C08">
              <w:rPr>
                <w:rFonts w:cs="Arial"/>
                <w:lang w:eastAsia="en-US"/>
              </w:rPr>
              <w:t>400 MHz</w:t>
            </w:r>
          </w:p>
        </w:tc>
      </w:tr>
      <w:tr w:rsidR="00324C08" w:rsidRPr="00324C08" w14:paraId="3AFD246A" w14:textId="77777777">
        <w:trPr>
          <w:jc w:val="center"/>
        </w:trPr>
        <w:tc>
          <w:tcPr>
            <w:tcW w:w="3060" w:type="dxa"/>
          </w:tcPr>
          <w:p w14:paraId="03D8D249" w14:textId="77777777" w:rsidR="008A33B5" w:rsidRPr="00324C08" w:rsidRDefault="008A33B5">
            <w:pPr>
              <w:pStyle w:val="TAC"/>
              <w:rPr>
                <w:rFonts w:cs="Arial"/>
                <w:lang w:eastAsia="en-US"/>
              </w:rPr>
            </w:pPr>
            <w:r w:rsidRPr="00324C08">
              <w:rPr>
                <w:rFonts w:cs="Arial"/>
                <w:lang w:eastAsia="en-US"/>
              </w:rPr>
              <w:t>V</w:t>
            </w:r>
          </w:p>
        </w:tc>
        <w:tc>
          <w:tcPr>
            <w:tcW w:w="2858" w:type="dxa"/>
          </w:tcPr>
          <w:p w14:paraId="3007EC33"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0FDB0407" w14:textId="77777777">
        <w:trPr>
          <w:jc w:val="center"/>
        </w:trPr>
        <w:tc>
          <w:tcPr>
            <w:tcW w:w="3060" w:type="dxa"/>
          </w:tcPr>
          <w:p w14:paraId="1C6ABFB7" w14:textId="77777777" w:rsidR="008A33B5" w:rsidRPr="00324C08" w:rsidRDefault="008A33B5">
            <w:pPr>
              <w:pStyle w:val="TAC"/>
              <w:rPr>
                <w:rFonts w:cs="Arial"/>
                <w:lang w:eastAsia="en-US"/>
              </w:rPr>
            </w:pPr>
            <w:r w:rsidRPr="00324C08">
              <w:rPr>
                <w:rFonts w:cs="Arial"/>
                <w:lang w:eastAsia="en-US"/>
              </w:rPr>
              <w:t>VI</w:t>
            </w:r>
          </w:p>
        </w:tc>
        <w:tc>
          <w:tcPr>
            <w:tcW w:w="2858" w:type="dxa"/>
          </w:tcPr>
          <w:p w14:paraId="464994B7"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0A102E2C" w14:textId="77777777">
        <w:trPr>
          <w:jc w:val="center"/>
        </w:trPr>
        <w:tc>
          <w:tcPr>
            <w:tcW w:w="3060" w:type="dxa"/>
          </w:tcPr>
          <w:p w14:paraId="60364853" w14:textId="77777777" w:rsidR="008A33B5" w:rsidRPr="00324C08" w:rsidRDefault="008A33B5">
            <w:pPr>
              <w:pStyle w:val="TAC"/>
              <w:rPr>
                <w:rFonts w:cs="Arial"/>
                <w:lang w:eastAsia="en-US"/>
              </w:rPr>
            </w:pPr>
            <w:r w:rsidRPr="00324C08">
              <w:rPr>
                <w:rFonts w:cs="Arial"/>
                <w:lang w:eastAsia="en-US"/>
              </w:rPr>
              <w:t>VII</w:t>
            </w:r>
          </w:p>
        </w:tc>
        <w:tc>
          <w:tcPr>
            <w:tcW w:w="2858" w:type="dxa"/>
          </w:tcPr>
          <w:p w14:paraId="1D817272" w14:textId="77777777" w:rsidR="008A33B5" w:rsidRPr="00324C08" w:rsidRDefault="008A33B5">
            <w:pPr>
              <w:pStyle w:val="TAC"/>
              <w:rPr>
                <w:rFonts w:cs="Arial"/>
                <w:lang w:eastAsia="en-US"/>
              </w:rPr>
            </w:pPr>
            <w:r w:rsidRPr="00324C08">
              <w:rPr>
                <w:rFonts w:cs="Arial"/>
                <w:lang w:eastAsia="en-US"/>
              </w:rPr>
              <w:t>120 MHz</w:t>
            </w:r>
          </w:p>
        </w:tc>
      </w:tr>
      <w:tr w:rsidR="00324C08" w:rsidRPr="00324C08" w14:paraId="02649D48" w14:textId="77777777">
        <w:trPr>
          <w:jc w:val="center"/>
        </w:trPr>
        <w:tc>
          <w:tcPr>
            <w:tcW w:w="3060" w:type="dxa"/>
          </w:tcPr>
          <w:p w14:paraId="29C80EA6" w14:textId="77777777" w:rsidR="008A33B5" w:rsidRPr="00324C08" w:rsidRDefault="008A33B5">
            <w:pPr>
              <w:pStyle w:val="TAC"/>
              <w:rPr>
                <w:rFonts w:cs="Arial"/>
                <w:lang w:eastAsia="en-US"/>
              </w:rPr>
            </w:pPr>
            <w:r w:rsidRPr="00324C08">
              <w:rPr>
                <w:rFonts w:cs="Arial"/>
                <w:lang w:eastAsia="en-US"/>
              </w:rPr>
              <w:t>VIII</w:t>
            </w:r>
          </w:p>
        </w:tc>
        <w:tc>
          <w:tcPr>
            <w:tcW w:w="2858" w:type="dxa"/>
          </w:tcPr>
          <w:p w14:paraId="7AE6C6C6"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156077AD" w14:textId="77777777">
        <w:trPr>
          <w:jc w:val="center"/>
        </w:trPr>
        <w:tc>
          <w:tcPr>
            <w:tcW w:w="3060" w:type="dxa"/>
          </w:tcPr>
          <w:p w14:paraId="68F296AA" w14:textId="77777777" w:rsidR="008A33B5" w:rsidRPr="00324C08" w:rsidRDefault="008A33B5">
            <w:pPr>
              <w:pStyle w:val="TAC"/>
              <w:rPr>
                <w:rFonts w:cs="Arial"/>
                <w:lang w:eastAsia="en-US"/>
              </w:rPr>
            </w:pPr>
            <w:r w:rsidRPr="00324C08">
              <w:rPr>
                <w:rFonts w:cs="Arial"/>
                <w:lang w:eastAsia="en-US"/>
              </w:rPr>
              <w:t>IX</w:t>
            </w:r>
          </w:p>
        </w:tc>
        <w:tc>
          <w:tcPr>
            <w:tcW w:w="2858" w:type="dxa"/>
          </w:tcPr>
          <w:p w14:paraId="3D8AEADA" w14:textId="77777777" w:rsidR="008A33B5" w:rsidRPr="00324C08" w:rsidRDefault="008A33B5">
            <w:pPr>
              <w:pStyle w:val="TAC"/>
              <w:rPr>
                <w:rFonts w:cs="Arial"/>
                <w:lang w:eastAsia="en-US"/>
              </w:rPr>
            </w:pPr>
            <w:r w:rsidRPr="00324C08">
              <w:rPr>
                <w:rFonts w:cs="Arial"/>
                <w:lang w:eastAsia="en-US"/>
              </w:rPr>
              <w:t>95 MHz</w:t>
            </w:r>
          </w:p>
        </w:tc>
      </w:tr>
      <w:tr w:rsidR="00324C08" w:rsidRPr="00324C08" w14:paraId="3EDDAD36" w14:textId="77777777">
        <w:trPr>
          <w:jc w:val="center"/>
        </w:trPr>
        <w:tc>
          <w:tcPr>
            <w:tcW w:w="3060" w:type="dxa"/>
          </w:tcPr>
          <w:p w14:paraId="30DBF074" w14:textId="77777777" w:rsidR="008A33B5" w:rsidRPr="00324C08" w:rsidRDefault="008A33B5">
            <w:pPr>
              <w:pStyle w:val="TAC"/>
              <w:rPr>
                <w:rFonts w:cs="Arial"/>
                <w:lang w:eastAsia="en-US"/>
              </w:rPr>
            </w:pPr>
            <w:r w:rsidRPr="00324C08">
              <w:rPr>
                <w:rFonts w:cs="Arial"/>
                <w:lang w:eastAsia="en-US"/>
              </w:rPr>
              <w:t>X</w:t>
            </w:r>
          </w:p>
        </w:tc>
        <w:tc>
          <w:tcPr>
            <w:tcW w:w="2858" w:type="dxa"/>
          </w:tcPr>
          <w:p w14:paraId="00A46C5C" w14:textId="77777777" w:rsidR="008A33B5" w:rsidRPr="00324C08" w:rsidRDefault="008A33B5">
            <w:pPr>
              <w:pStyle w:val="TAC"/>
              <w:rPr>
                <w:rFonts w:cs="Arial"/>
                <w:lang w:eastAsia="en-US"/>
              </w:rPr>
            </w:pPr>
            <w:r w:rsidRPr="00324C08">
              <w:rPr>
                <w:rFonts w:cs="Arial"/>
                <w:lang w:eastAsia="en-US"/>
              </w:rPr>
              <w:t xml:space="preserve">400 MHz </w:t>
            </w:r>
          </w:p>
        </w:tc>
      </w:tr>
      <w:tr w:rsidR="00324C08" w:rsidRPr="00324C08" w14:paraId="75BE74AC" w14:textId="77777777">
        <w:trPr>
          <w:jc w:val="center"/>
        </w:trPr>
        <w:tc>
          <w:tcPr>
            <w:tcW w:w="3060" w:type="dxa"/>
          </w:tcPr>
          <w:p w14:paraId="594AB567" w14:textId="77777777" w:rsidR="008A33B5" w:rsidRPr="00324C08" w:rsidRDefault="008A33B5">
            <w:pPr>
              <w:pStyle w:val="TAC"/>
              <w:rPr>
                <w:rFonts w:cs="Arial"/>
                <w:lang w:eastAsia="en-US"/>
              </w:rPr>
            </w:pPr>
            <w:r w:rsidRPr="00324C08">
              <w:rPr>
                <w:rFonts w:cs="Arial"/>
                <w:lang w:eastAsia="en-US"/>
              </w:rPr>
              <w:t>XI</w:t>
            </w:r>
          </w:p>
        </w:tc>
        <w:tc>
          <w:tcPr>
            <w:tcW w:w="2858" w:type="dxa"/>
          </w:tcPr>
          <w:p w14:paraId="221E0BFC" w14:textId="77777777" w:rsidR="008A33B5" w:rsidRPr="00324C08" w:rsidRDefault="008A33B5">
            <w:pPr>
              <w:pStyle w:val="TAC"/>
              <w:rPr>
                <w:rFonts w:cs="Arial"/>
                <w:lang w:eastAsia="en-US"/>
              </w:rPr>
            </w:pPr>
            <w:r w:rsidRPr="00324C08">
              <w:rPr>
                <w:rFonts w:cs="Arial"/>
                <w:lang w:eastAsia="en-US"/>
              </w:rPr>
              <w:t>48 MHz</w:t>
            </w:r>
          </w:p>
        </w:tc>
      </w:tr>
      <w:tr w:rsidR="00324C08" w:rsidRPr="00324C08" w14:paraId="42AE9611" w14:textId="77777777">
        <w:trPr>
          <w:jc w:val="center"/>
        </w:trPr>
        <w:tc>
          <w:tcPr>
            <w:tcW w:w="3060" w:type="dxa"/>
            <w:vAlign w:val="center"/>
          </w:tcPr>
          <w:p w14:paraId="268ED82E" w14:textId="77777777" w:rsidR="008A33B5" w:rsidRPr="00324C08" w:rsidRDefault="008A33B5">
            <w:pPr>
              <w:pStyle w:val="TAC"/>
              <w:rPr>
                <w:rFonts w:cs="Arial"/>
                <w:lang w:eastAsia="en-US"/>
              </w:rPr>
            </w:pPr>
            <w:r w:rsidRPr="00324C08">
              <w:rPr>
                <w:rFonts w:cs="Arial"/>
                <w:lang w:eastAsia="en-US"/>
              </w:rPr>
              <w:t>XII</w:t>
            </w:r>
          </w:p>
        </w:tc>
        <w:tc>
          <w:tcPr>
            <w:tcW w:w="2858" w:type="dxa"/>
          </w:tcPr>
          <w:p w14:paraId="5108338D" w14:textId="77777777" w:rsidR="008A33B5" w:rsidRPr="00324C08" w:rsidRDefault="008A33B5">
            <w:pPr>
              <w:pStyle w:val="TAC"/>
              <w:rPr>
                <w:rFonts w:cs="Arial"/>
                <w:lang w:eastAsia="en-US"/>
              </w:rPr>
            </w:pPr>
            <w:r w:rsidRPr="00324C08">
              <w:rPr>
                <w:rFonts w:cs="Arial"/>
                <w:lang w:eastAsia="en-US"/>
              </w:rPr>
              <w:t>30 MHz</w:t>
            </w:r>
          </w:p>
        </w:tc>
      </w:tr>
      <w:tr w:rsidR="00324C08" w:rsidRPr="00324C08" w14:paraId="5CF9EC0D" w14:textId="77777777">
        <w:trPr>
          <w:jc w:val="center"/>
        </w:trPr>
        <w:tc>
          <w:tcPr>
            <w:tcW w:w="3060" w:type="dxa"/>
            <w:vAlign w:val="center"/>
          </w:tcPr>
          <w:p w14:paraId="3EBFEEF4" w14:textId="77777777" w:rsidR="008A33B5" w:rsidRPr="00324C08" w:rsidRDefault="008A33B5">
            <w:pPr>
              <w:pStyle w:val="TAC"/>
              <w:rPr>
                <w:rFonts w:cs="Arial"/>
                <w:lang w:eastAsia="en-US"/>
              </w:rPr>
            </w:pPr>
            <w:r w:rsidRPr="00324C08">
              <w:rPr>
                <w:rFonts w:cs="Arial"/>
                <w:lang w:eastAsia="en-US"/>
              </w:rPr>
              <w:t>XIII</w:t>
            </w:r>
          </w:p>
        </w:tc>
        <w:tc>
          <w:tcPr>
            <w:tcW w:w="2858" w:type="dxa"/>
          </w:tcPr>
          <w:p w14:paraId="643EEC3E" w14:textId="77777777" w:rsidR="008A33B5" w:rsidRPr="00324C08" w:rsidRDefault="008A33B5">
            <w:pPr>
              <w:pStyle w:val="TAC"/>
              <w:rPr>
                <w:rFonts w:cs="Arial"/>
                <w:lang w:eastAsia="en-US"/>
              </w:rPr>
            </w:pPr>
            <w:r w:rsidRPr="00324C08">
              <w:rPr>
                <w:rFonts w:cs="Arial"/>
                <w:lang w:eastAsia="en-US"/>
              </w:rPr>
              <w:t>31 MHz</w:t>
            </w:r>
          </w:p>
        </w:tc>
      </w:tr>
      <w:tr w:rsidR="00324C08" w:rsidRPr="00324C08" w14:paraId="297F2520" w14:textId="77777777">
        <w:trPr>
          <w:jc w:val="center"/>
        </w:trPr>
        <w:tc>
          <w:tcPr>
            <w:tcW w:w="3060" w:type="dxa"/>
            <w:vAlign w:val="center"/>
          </w:tcPr>
          <w:p w14:paraId="7AE18D47" w14:textId="77777777" w:rsidR="008A33B5" w:rsidRPr="00324C08" w:rsidRDefault="008A33B5">
            <w:pPr>
              <w:pStyle w:val="TAC"/>
              <w:rPr>
                <w:rFonts w:cs="Arial"/>
                <w:lang w:eastAsia="en-US"/>
              </w:rPr>
            </w:pPr>
            <w:r w:rsidRPr="00324C08">
              <w:rPr>
                <w:rFonts w:cs="Arial"/>
                <w:lang w:eastAsia="en-US"/>
              </w:rPr>
              <w:t>XIV</w:t>
            </w:r>
          </w:p>
        </w:tc>
        <w:tc>
          <w:tcPr>
            <w:tcW w:w="2858" w:type="dxa"/>
          </w:tcPr>
          <w:p w14:paraId="39F5E5D6" w14:textId="77777777" w:rsidR="008A33B5" w:rsidRPr="00324C08" w:rsidRDefault="008A33B5">
            <w:pPr>
              <w:pStyle w:val="TAC"/>
              <w:rPr>
                <w:rFonts w:cs="Arial"/>
                <w:lang w:eastAsia="en-US"/>
              </w:rPr>
            </w:pPr>
            <w:r w:rsidRPr="00324C08">
              <w:rPr>
                <w:rFonts w:cs="Arial"/>
                <w:lang w:eastAsia="en-US"/>
              </w:rPr>
              <w:t>30 MHz</w:t>
            </w:r>
          </w:p>
        </w:tc>
      </w:tr>
      <w:tr w:rsidR="00324C08" w:rsidRPr="00324C08" w14:paraId="76C7E99F" w14:textId="77777777">
        <w:trPr>
          <w:jc w:val="center"/>
        </w:trPr>
        <w:tc>
          <w:tcPr>
            <w:tcW w:w="3060" w:type="dxa"/>
            <w:vAlign w:val="center"/>
          </w:tcPr>
          <w:p w14:paraId="0DC00310" w14:textId="77777777" w:rsidR="008A33B5" w:rsidRPr="00324C08" w:rsidRDefault="008A33B5">
            <w:pPr>
              <w:pStyle w:val="TAC"/>
              <w:rPr>
                <w:rFonts w:cs="Arial"/>
                <w:lang w:eastAsia="en-US"/>
              </w:rPr>
            </w:pPr>
            <w:r w:rsidRPr="00324C08">
              <w:rPr>
                <w:rFonts w:cs="Arial"/>
                <w:lang w:eastAsia="en-US"/>
              </w:rPr>
              <w:t>XIX</w:t>
            </w:r>
          </w:p>
        </w:tc>
        <w:tc>
          <w:tcPr>
            <w:tcW w:w="2858" w:type="dxa"/>
          </w:tcPr>
          <w:p w14:paraId="1A422666" w14:textId="77777777" w:rsidR="008A33B5" w:rsidRPr="00324C08" w:rsidRDefault="008A33B5">
            <w:pPr>
              <w:pStyle w:val="TAC"/>
              <w:rPr>
                <w:rFonts w:cs="Arial"/>
                <w:lang w:eastAsia="en-US"/>
              </w:rPr>
            </w:pPr>
            <w:r w:rsidRPr="00324C08">
              <w:rPr>
                <w:rFonts w:cs="Arial"/>
                <w:lang w:eastAsia="en-US"/>
              </w:rPr>
              <w:t>45 MHz</w:t>
            </w:r>
          </w:p>
        </w:tc>
      </w:tr>
      <w:tr w:rsidR="00324C08" w:rsidRPr="00324C08" w14:paraId="651F5459" w14:textId="77777777">
        <w:trPr>
          <w:jc w:val="center"/>
        </w:trPr>
        <w:tc>
          <w:tcPr>
            <w:tcW w:w="3060" w:type="dxa"/>
          </w:tcPr>
          <w:p w14:paraId="6E5A7F68" w14:textId="77777777" w:rsidR="008A33B5" w:rsidRPr="00324C08" w:rsidRDefault="008A33B5">
            <w:pPr>
              <w:pStyle w:val="TAC"/>
              <w:rPr>
                <w:rFonts w:cs="Arial"/>
                <w:lang w:eastAsia="en-US"/>
              </w:rPr>
            </w:pPr>
            <w:r w:rsidRPr="00324C08">
              <w:rPr>
                <w:rFonts w:cs="Arial"/>
                <w:lang w:eastAsia="en-US"/>
              </w:rPr>
              <w:t>XX</w:t>
            </w:r>
          </w:p>
        </w:tc>
        <w:tc>
          <w:tcPr>
            <w:tcW w:w="2858" w:type="dxa"/>
          </w:tcPr>
          <w:p w14:paraId="20D6A25C" w14:textId="77777777" w:rsidR="008A33B5" w:rsidRPr="00324C08" w:rsidRDefault="008A33B5">
            <w:pPr>
              <w:pStyle w:val="TAC"/>
              <w:rPr>
                <w:rFonts w:cs="Arial"/>
                <w:lang w:eastAsia="en-US"/>
              </w:rPr>
            </w:pPr>
            <w:r w:rsidRPr="00324C08">
              <w:rPr>
                <w:rFonts w:cs="Arial"/>
                <w:lang w:eastAsia="en-US"/>
              </w:rPr>
              <w:t>41 MHz</w:t>
            </w:r>
          </w:p>
        </w:tc>
      </w:tr>
      <w:tr w:rsidR="00324C08" w:rsidRPr="00324C08" w14:paraId="431CF746" w14:textId="77777777">
        <w:trPr>
          <w:jc w:val="center"/>
        </w:trPr>
        <w:tc>
          <w:tcPr>
            <w:tcW w:w="3060" w:type="dxa"/>
          </w:tcPr>
          <w:p w14:paraId="7DF3CB9F" w14:textId="77777777" w:rsidR="008A33B5" w:rsidRPr="00324C08" w:rsidRDefault="008A33B5">
            <w:pPr>
              <w:pStyle w:val="TAC"/>
              <w:rPr>
                <w:rFonts w:cs="Arial"/>
                <w:lang w:eastAsia="en-US"/>
              </w:rPr>
            </w:pPr>
            <w:r w:rsidRPr="00324C08">
              <w:rPr>
                <w:rFonts w:cs="Arial"/>
                <w:lang w:eastAsia="en-US"/>
              </w:rPr>
              <w:tab/>
              <w:t>XXI</w:t>
            </w:r>
            <w:r w:rsidRPr="00324C08">
              <w:rPr>
                <w:rFonts w:cs="Arial"/>
                <w:lang w:eastAsia="en-US"/>
              </w:rPr>
              <w:tab/>
            </w:r>
          </w:p>
        </w:tc>
        <w:tc>
          <w:tcPr>
            <w:tcW w:w="2858" w:type="dxa"/>
          </w:tcPr>
          <w:p w14:paraId="0CD7852E" w14:textId="77777777" w:rsidR="008A33B5" w:rsidRPr="00324C08" w:rsidRDefault="008A33B5">
            <w:pPr>
              <w:pStyle w:val="TAC"/>
              <w:rPr>
                <w:rFonts w:cs="Arial"/>
                <w:lang w:eastAsia="en-US"/>
              </w:rPr>
            </w:pPr>
            <w:r w:rsidRPr="00324C08">
              <w:rPr>
                <w:rFonts w:cs="Arial"/>
                <w:lang w:eastAsia="en-US"/>
              </w:rPr>
              <w:t>48 MHz</w:t>
            </w:r>
          </w:p>
        </w:tc>
      </w:tr>
      <w:tr w:rsidR="00324C08" w:rsidRPr="00324C08" w14:paraId="1A862FA9" w14:textId="77777777">
        <w:trPr>
          <w:jc w:val="center"/>
        </w:trPr>
        <w:tc>
          <w:tcPr>
            <w:tcW w:w="3060" w:type="dxa"/>
          </w:tcPr>
          <w:p w14:paraId="49470FCC" w14:textId="77777777" w:rsidR="008A33B5" w:rsidRPr="00324C08" w:rsidRDefault="008A33B5">
            <w:pPr>
              <w:pStyle w:val="TAC"/>
              <w:rPr>
                <w:rFonts w:cs="Arial"/>
                <w:lang w:eastAsia="en-US"/>
              </w:rPr>
            </w:pPr>
            <w:r w:rsidRPr="00324C08">
              <w:rPr>
                <w:rFonts w:cs="Arial"/>
                <w:lang w:eastAsia="en-US"/>
              </w:rPr>
              <w:t>XXI</w:t>
            </w:r>
          </w:p>
        </w:tc>
        <w:tc>
          <w:tcPr>
            <w:tcW w:w="2858" w:type="dxa"/>
          </w:tcPr>
          <w:p w14:paraId="4635D702" w14:textId="77777777" w:rsidR="008A33B5" w:rsidRPr="00324C08" w:rsidRDefault="008A33B5">
            <w:pPr>
              <w:pStyle w:val="TAC"/>
              <w:rPr>
                <w:rFonts w:cs="Arial"/>
                <w:lang w:eastAsia="en-US"/>
              </w:rPr>
            </w:pPr>
            <w:r w:rsidRPr="00324C08">
              <w:rPr>
                <w:rFonts w:cs="Arial"/>
                <w:lang w:eastAsia="en-US"/>
              </w:rPr>
              <w:t>100 MHz</w:t>
            </w:r>
          </w:p>
        </w:tc>
      </w:tr>
      <w:tr w:rsidR="00324C08" w:rsidRPr="00324C08" w14:paraId="0049EAFA" w14:textId="77777777">
        <w:trPr>
          <w:jc w:val="center"/>
        </w:trPr>
        <w:tc>
          <w:tcPr>
            <w:tcW w:w="3060" w:type="dxa"/>
            <w:tcBorders>
              <w:top w:val="single" w:sz="4" w:space="0" w:color="auto"/>
              <w:left w:val="single" w:sz="4" w:space="0" w:color="auto"/>
              <w:bottom w:val="single" w:sz="4" w:space="0" w:color="auto"/>
              <w:right w:val="single" w:sz="4" w:space="0" w:color="auto"/>
            </w:tcBorders>
          </w:tcPr>
          <w:p w14:paraId="28DF2842" w14:textId="77777777" w:rsidR="008A33B5" w:rsidRPr="00324C08" w:rsidRDefault="008A33B5">
            <w:pPr>
              <w:pStyle w:val="TAC"/>
              <w:rPr>
                <w:rFonts w:cs="Arial"/>
                <w:lang w:eastAsia="en-US"/>
              </w:rPr>
            </w:pPr>
            <w:r w:rsidRPr="00324C08">
              <w:rPr>
                <w:rFonts w:cs="Arial"/>
                <w:lang w:eastAsia="en-US"/>
              </w:rPr>
              <w:t>XXV</w:t>
            </w:r>
          </w:p>
        </w:tc>
        <w:tc>
          <w:tcPr>
            <w:tcW w:w="2858" w:type="dxa"/>
            <w:tcBorders>
              <w:top w:val="single" w:sz="4" w:space="0" w:color="auto"/>
              <w:left w:val="single" w:sz="4" w:space="0" w:color="auto"/>
              <w:bottom w:val="single" w:sz="4" w:space="0" w:color="auto"/>
              <w:right w:val="single" w:sz="4" w:space="0" w:color="auto"/>
            </w:tcBorders>
          </w:tcPr>
          <w:p w14:paraId="141838DB" w14:textId="77777777" w:rsidR="008A33B5" w:rsidRPr="00324C08" w:rsidRDefault="008A33B5">
            <w:pPr>
              <w:pStyle w:val="TAC"/>
              <w:rPr>
                <w:rFonts w:cs="Arial"/>
                <w:lang w:eastAsia="en-US"/>
              </w:rPr>
            </w:pPr>
            <w:r w:rsidRPr="00324C08">
              <w:rPr>
                <w:rFonts w:cs="Arial"/>
                <w:lang w:eastAsia="en-US"/>
              </w:rPr>
              <w:t>80 MHz</w:t>
            </w:r>
          </w:p>
        </w:tc>
      </w:tr>
      <w:tr w:rsidR="008A33B5" w:rsidRPr="00324C08" w14:paraId="0C2AE8E1" w14:textId="77777777">
        <w:trPr>
          <w:jc w:val="center"/>
        </w:trPr>
        <w:tc>
          <w:tcPr>
            <w:tcW w:w="3060" w:type="dxa"/>
            <w:tcBorders>
              <w:top w:val="single" w:sz="4" w:space="0" w:color="auto"/>
              <w:left w:val="single" w:sz="4" w:space="0" w:color="auto"/>
              <w:bottom w:val="single" w:sz="4" w:space="0" w:color="auto"/>
              <w:right w:val="single" w:sz="4" w:space="0" w:color="auto"/>
            </w:tcBorders>
          </w:tcPr>
          <w:p w14:paraId="2EC81BE3" w14:textId="77777777" w:rsidR="008A33B5" w:rsidRPr="00324C08" w:rsidRDefault="008A33B5">
            <w:pPr>
              <w:pStyle w:val="TAR"/>
              <w:jc w:val="center"/>
              <w:rPr>
                <w:rFonts w:cs="Arial"/>
                <w:lang w:eastAsia="en-US"/>
              </w:rPr>
            </w:pPr>
            <w:r w:rsidRPr="00324C08">
              <w:rPr>
                <w:rFonts w:cs="Arial"/>
                <w:lang w:eastAsia="zh-CN"/>
              </w:rPr>
              <w:t>XXVI</w:t>
            </w:r>
          </w:p>
        </w:tc>
        <w:tc>
          <w:tcPr>
            <w:tcW w:w="2858" w:type="dxa"/>
            <w:tcBorders>
              <w:top w:val="single" w:sz="4" w:space="0" w:color="auto"/>
              <w:left w:val="single" w:sz="4" w:space="0" w:color="auto"/>
              <w:bottom w:val="single" w:sz="4" w:space="0" w:color="auto"/>
              <w:right w:val="single" w:sz="4" w:space="0" w:color="auto"/>
            </w:tcBorders>
          </w:tcPr>
          <w:p w14:paraId="4DE2AD9B" w14:textId="77777777" w:rsidR="008A33B5" w:rsidRPr="00324C08" w:rsidRDefault="008A33B5">
            <w:pPr>
              <w:pStyle w:val="TAR"/>
              <w:jc w:val="center"/>
              <w:rPr>
                <w:rFonts w:cs="Arial"/>
                <w:lang w:eastAsia="en-US"/>
              </w:rPr>
            </w:pPr>
            <w:r w:rsidRPr="00324C08">
              <w:rPr>
                <w:rFonts w:cs="v5.0.0"/>
                <w:lang w:eastAsia="en-US"/>
              </w:rPr>
              <w:t>45MHz</w:t>
            </w:r>
          </w:p>
        </w:tc>
      </w:tr>
    </w:tbl>
    <w:p w14:paraId="6534C3D9" w14:textId="77777777" w:rsidR="008A33B5" w:rsidRPr="00324C08" w:rsidRDefault="008A33B5"/>
    <w:p w14:paraId="344A39F1" w14:textId="77777777" w:rsidR="008A33B5" w:rsidRPr="00324C08" w:rsidRDefault="008A33B5">
      <w:pPr>
        <w:pStyle w:val="B1"/>
      </w:pPr>
      <w:r w:rsidRPr="00324C08">
        <w:rPr>
          <w:rFonts w:cs="v4.2.0"/>
        </w:rPr>
        <w:t>b)</w:t>
      </w:r>
      <w:r w:rsidRPr="00324C08">
        <w:rPr>
          <w:rFonts w:cs="v4.2.0"/>
        </w:rPr>
        <w:tab/>
        <w:t>UTRA/FDD can support both fixed and variable transmit to receive frequency separation.</w:t>
      </w:r>
    </w:p>
    <w:p w14:paraId="1E9DB1C9" w14:textId="77777777" w:rsidR="008A33B5" w:rsidRPr="00324C08" w:rsidRDefault="008A33B5">
      <w:pPr>
        <w:pStyle w:val="B1"/>
      </w:pPr>
      <w:r w:rsidRPr="00324C08">
        <w:t>c)</w:t>
      </w:r>
      <w:r w:rsidRPr="00324C08">
        <w:tab/>
        <w:t>The use of other transmit to receive frequency separations in existing or other frequency bands shall not be precluded.</w:t>
      </w:r>
    </w:p>
    <w:p w14:paraId="22BA40B1" w14:textId="77777777" w:rsidR="008A33B5" w:rsidRPr="00324C08" w:rsidRDefault="008A33B5">
      <w:pPr>
        <w:pStyle w:val="B1"/>
        <w:rPr>
          <w:rFonts w:cs="v5.0.0"/>
        </w:rPr>
      </w:pPr>
      <w:r w:rsidRPr="00324C08">
        <w:rPr>
          <w:rFonts w:cs="v5.0.0"/>
        </w:rPr>
        <w:t>d)</w:t>
      </w:r>
      <w:r w:rsidRPr="00324C08">
        <w:rPr>
          <w:rFonts w:cs="v5.0.0"/>
        </w:rPr>
        <w:tab/>
        <w:t>When configured to operate in DC-HSDPA with a single UL frequency, the TX-RX frequency separation in Table 3.0A shall be applied for the serving HS-DSCH cell. For bands XII, XIII and XIV, the TX-RX frequency separation in Table 3.0A shall be the minimum spacing between the UL and either of the DL carriers.</w:t>
      </w:r>
    </w:p>
    <w:p w14:paraId="5E508384" w14:textId="77777777" w:rsidR="008A33B5" w:rsidRPr="00324C08" w:rsidRDefault="008A33B5">
      <w:pPr>
        <w:pStyle w:val="B1"/>
        <w:rPr>
          <w:rFonts w:cs="v5.0.0"/>
        </w:rPr>
      </w:pPr>
      <w:r w:rsidRPr="00324C08">
        <w:rPr>
          <w:rFonts w:cs="v5.0.0"/>
        </w:rPr>
        <w:t>e)</w:t>
      </w:r>
      <w:r w:rsidRPr="00324C08">
        <w:rPr>
          <w:rFonts w:cs="v5.0.0"/>
        </w:rPr>
        <w:tab/>
        <w:t>When configured to operate on dual cells in both the DL and UL, the TX-RX frequency separation in Table 3.0A shall be applied to the primary UL frequency and DL frequency of the serving HS-DSCH cell, and to the secondary UL frequency and the frequency of the secondary serving HS-DSCH cell respectively.</w:t>
      </w:r>
    </w:p>
    <w:p w14:paraId="51D24827" w14:textId="77777777" w:rsidR="008A33B5" w:rsidRPr="00324C08" w:rsidRDefault="008A33B5">
      <w:pPr>
        <w:pStyle w:val="B1"/>
        <w:rPr>
          <w:rFonts w:cs="v5.0.0"/>
        </w:rPr>
      </w:pPr>
      <w:r w:rsidRPr="00324C08">
        <w:rPr>
          <w:rFonts w:cs="v5.0.0"/>
        </w:rPr>
        <w:t>f)</w:t>
      </w:r>
      <w:r w:rsidRPr="00324C08">
        <w:rPr>
          <w:rFonts w:cs="v5.0.0"/>
        </w:rPr>
        <w:tab/>
        <w:t xml:space="preserve">When configured to operate on single/dual band 4C-HSDPA </w:t>
      </w:r>
      <w:r w:rsidR="00C31B54" w:rsidRPr="00324C08">
        <w:rPr>
          <w:rFonts w:cs="v5.0.0"/>
        </w:rPr>
        <w:t xml:space="preserve">or single band 8C-HSDPA or single band NC-4C-HSDPA </w:t>
      </w:r>
      <w:r w:rsidRPr="00324C08">
        <w:rPr>
          <w:rFonts w:cs="v5.0.0"/>
        </w:rPr>
        <w:t xml:space="preserve">with a single UL frequency, the TX-RX frequency separation in Table 3.0A shall be applied for the DL </w:t>
      </w:r>
      <w:r w:rsidRPr="00324C08">
        <w:rPr>
          <w:rFonts w:cs="v5.0.0"/>
        </w:rPr>
        <w:lastRenderedPageBreak/>
        <w:t>frequency of the serving HS-DSCH cell. When configured to operate on single/dual band 4C-HSDPA</w:t>
      </w:r>
      <w:r w:rsidR="00C31B54" w:rsidRPr="00324C08">
        <w:rPr>
          <w:rFonts w:cs="v5.0.0"/>
        </w:rPr>
        <w:t xml:space="preserve"> or single band 8C-HSDPA or single band NC-4C-HSDPA</w:t>
      </w:r>
      <w:r w:rsidRPr="00324C08">
        <w:rPr>
          <w:rFonts w:cs="v5.0.0"/>
        </w:rPr>
        <w:t xml:space="preserve"> with dual UL frequencies, the TX-RX frequency separation in Table 3.0A shall be applied to the primary UL frequency and DL frequency of the serving HS-DSCH cell, and to the secondary UL frequency and the frequency of the 1st secondary serving HS-DSCH cell respectively.</w:t>
      </w:r>
    </w:p>
    <w:p w14:paraId="0B26DAE9" w14:textId="77777777" w:rsidR="008A33B5" w:rsidRPr="00324C08" w:rsidRDefault="008A33B5">
      <w:pPr>
        <w:pStyle w:val="B1"/>
        <w:rPr>
          <w:rFonts w:cs="v5.0.0"/>
        </w:rPr>
      </w:pPr>
      <w:r w:rsidRPr="00324C08">
        <w:rPr>
          <w:rFonts w:cs="v5.0.0"/>
        </w:rPr>
        <w:t>g)</w:t>
      </w:r>
      <w:r w:rsidRPr="00324C08">
        <w:rPr>
          <w:rFonts w:cs="v5.0.0"/>
        </w:rPr>
        <w:tab/>
        <w:t>For bands XII, XIII and XIV, the requirements in TS 25.104 are applicable only for a single uplink carrier frequency, however dual cell uplink operation may be considered in future releases.</w:t>
      </w:r>
    </w:p>
    <w:p w14:paraId="6CA8CED8" w14:textId="77777777" w:rsidR="004A17A4" w:rsidRPr="00324C08" w:rsidRDefault="004A17A4" w:rsidP="004A17A4">
      <w:pPr>
        <w:pStyle w:val="B1"/>
      </w:pPr>
      <w:r w:rsidRPr="00324C08">
        <w:t>h)</w:t>
      </w:r>
      <w:r w:rsidRPr="00324C08">
        <w:tab/>
        <w:t>When configured to operate on dual band dual cell HSDPA or dual band 4C-HSDPA with dual band UL frequencies, the TX-RX frequency separation in Table 3.0A shall be applied to the primary UL frequency and DL frequency of the serving HS-DSCH cell, and to the secondary UL frequency and the frequency of the 1st secondary serving HS-DSCH cell respectively.</w:t>
      </w:r>
    </w:p>
    <w:p w14:paraId="23142922" w14:textId="77777777" w:rsidR="008A33B5" w:rsidRPr="00324C08" w:rsidRDefault="008A33B5" w:rsidP="00B50B2F">
      <w:pPr>
        <w:pStyle w:val="Heading2"/>
        <w:rPr>
          <w:rFonts w:cs="v4.2.0"/>
        </w:rPr>
      </w:pPr>
      <w:bookmarkStart w:id="32" w:name="_Toc535330199"/>
      <w:r w:rsidRPr="00324C08">
        <w:rPr>
          <w:rFonts w:cs="v4.2.0"/>
        </w:rPr>
        <w:t>3.5</w:t>
      </w:r>
      <w:r w:rsidRPr="00324C08">
        <w:rPr>
          <w:rFonts w:cs="v4.2.0"/>
        </w:rPr>
        <w:tab/>
        <w:t>Channel arrangement</w:t>
      </w:r>
      <w:bookmarkEnd w:id="32"/>
    </w:p>
    <w:p w14:paraId="577AD025" w14:textId="77777777" w:rsidR="008A33B5" w:rsidRPr="00324C08" w:rsidRDefault="008A33B5" w:rsidP="00B50B2F">
      <w:pPr>
        <w:pStyle w:val="Heading3"/>
        <w:rPr>
          <w:rFonts w:cs="v4.2.0"/>
        </w:rPr>
      </w:pPr>
      <w:bookmarkStart w:id="33" w:name="_Toc535330200"/>
      <w:r w:rsidRPr="00324C08">
        <w:rPr>
          <w:rFonts w:cs="v4.2.0"/>
        </w:rPr>
        <w:t>3.5.1</w:t>
      </w:r>
      <w:r w:rsidRPr="00324C08">
        <w:rPr>
          <w:rFonts w:cs="v4.2.0"/>
        </w:rPr>
        <w:tab/>
        <w:t>Channel spacing</w:t>
      </w:r>
      <w:bookmarkEnd w:id="33"/>
    </w:p>
    <w:p w14:paraId="1D9010A2" w14:textId="77777777" w:rsidR="008A33B5" w:rsidRPr="00324C08" w:rsidRDefault="008A33B5">
      <w:pPr>
        <w:rPr>
          <w:rFonts w:cs="v4.2.0"/>
        </w:rPr>
      </w:pPr>
      <w:r w:rsidRPr="00324C08">
        <w:rPr>
          <w:rFonts w:cs="v4.2.0"/>
        </w:rPr>
        <w:t>The nominal channel spacing is 5 MHz, but this can be adjusted to optimise performance in a particular deployment scenario.</w:t>
      </w:r>
    </w:p>
    <w:p w14:paraId="3ADACDA0" w14:textId="77777777" w:rsidR="008A33B5" w:rsidRPr="00324C08" w:rsidRDefault="008A33B5" w:rsidP="00B50B2F">
      <w:pPr>
        <w:pStyle w:val="Heading3"/>
        <w:rPr>
          <w:rFonts w:cs="v4.2.0"/>
        </w:rPr>
      </w:pPr>
      <w:bookmarkStart w:id="34" w:name="_Toc535330201"/>
      <w:r w:rsidRPr="00324C08">
        <w:rPr>
          <w:rFonts w:cs="v4.2.0"/>
        </w:rPr>
        <w:t>3.5.2</w:t>
      </w:r>
      <w:r w:rsidRPr="00324C08">
        <w:rPr>
          <w:rFonts w:cs="v4.2.0"/>
        </w:rPr>
        <w:tab/>
        <w:t>Channel raster</w:t>
      </w:r>
      <w:bookmarkEnd w:id="34"/>
    </w:p>
    <w:p w14:paraId="770F447E" w14:textId="77777777" w:rsidR="008A33B5" w:rsidRPr="00324C08" w:rsidRDefault="008A33B5">
      <w:r w:rsidRPr="00324C08">
        <w:rPr>
          <w:rFonts w:cs="v4.2.0"/>
        </w:rPr>
        <w:t xml:space="preserve">The channel raster is 200 kHz </w:t>
      </w:r>
      <w:r w:rsidRPr="00324C08">
        <w:t xml:space="preserve">for all bands, which </w:t>
      </w:r>
      <w:r w:rsidRPr="00324C08">
        <w:rPr>
          <w:rFonts w:cs="v4.2.0"/>
        </w:rPr>
        <w:t xml:space="preserve">means that the centre frequency must be an integer multiple of 200 kHz. </w:t>
      </w:r>
      <w:r w:rsidRPr="00324C08">
        <w:t>In addition a number of additional centre frequencies are specified according to table 3.2, which means that the centre frequencies for these channels are shifted 100 kHz relative to the general raster.</w:t>
      </w:r>
    </w:p>
    <w:p w14:paraId="1FC3A005" w14:textId="77777777" w:rsidR="008A33B5" w:rsidRPr="00324C08" w:rsidRDefault="008A33B5" w:rsidP="00B50B2F">
      <w:pPr>
        <w:pStyle w:val="Heading3"/>
        <w:rPr>
          <w:rFonts w:cs="v4.2.0"/>
        </w:rPr>
      </w:pPr>
      <w:bookmarkStart w:id="35" w:name="_Toc535330202"/>
      <w:r w:rsidRPr="00324C08">
        <w:rPr>
          <w:rFonts w:cs="v4.2.0"/>
        </w:rPr>
        <w:t>3.5.3</w:t>
      </w:r>
      <w:r w:rsidRPr="00324C08">
        <w:rPr>
          <w:rFonts w:cs="v4.2.0"/>
        </w:rPr>
        <w:tab/>
        <w:t>Channel number</w:t>
      </w:r>
      <w:bookmarkEnd w:id="35"/>
    </w:p>
    <w:p w14:paraId="2EDE983D" w14:textId="77777777" w:rsidR="008A33B5" w:rsidRPr="00324C08" w:rsidRDefault="008A33B5">
      <w:pPr>
        <w:rPr>
          <w:rFonts w:cs="v4.2.0"/>
        </w:rPr>
      </w:pPr>
      <w:r w:rsidRPr="00324C08">
        <w:rPr>
          <w:rFonts w:cs="v4.2.0"/>
        </w:rPr>
        <w:t xml:space="preserve">The carrier frequency is designated by the UTRA Absolute Radio Frequency Channel Number (UARFCN). </w:t>
      </w:r>
      <w:r w:rsidRPr="00324C08">
        <w:t>For each operating Band, the</w:t>
      </w:r>
      <w:r w:rsidRPr="00324C08">
        <w:rPr>
          <w:rFonts w:cs="v4.2.0"/>
        </w:rPr>
        <w:t xml:space="preserve"> UARFCN values are defined as follows.</w:t>
      </w:r>
    </w:p>
    <w:p w14:paraId="2C832D62" w14:textId="77777777" w:rsidR="008A33B5" w:rsidRPr="00324C08" w:rsidRDefault="008A33B5">
      <w:pPr>
        <w:pStyle w:val="EX"/>
      </w:pPr>
      <w:r w:rsidRPr="00324C08">
        <w:t>Uplink:</w:t>
      </w:r>
      <w:r w:rsidRPr="00324C08">
        <w:tab/>
      </w:r>
      <w:r w:rsidRPr="00324C08">
        <w:tab/>
        <w:t>N</w:t>
      </w:r>
      <w:r w:rsidRPr="00324C08">
        <w:rPr>
          <w:vertAlign w:val="subscript"/>
        </w:rPr>
        <w:t xml:space="preserve">U </w:t>
      </w:r>
      <w:r w:rsidRPr="00324C08">
        <w:t>=</w:t>
      </w:r>
      <w:r w:rsidRPr="00324C08">
        <w:rPr>
          <w:vertAlign w:val="subscript"/>
        </w:rPr>
        <w:t xml:space="preserve"> </w:t>
      </w:r>
      <w:r w:rsidRPr="00324C08">
        <w:t>5 * (F</w:t>
      </w:r>
      <w:r w:rsidRPr="00324C08">
        <w:rPr>
          <w:vertAlign w:val="subscript"/>
        </w:rPr>
        <w:t>UL</w:t>
      </w:r>
      <w:r w:rsidRPr="00324C08">
        <w:t xml:space="preserve"> - F</w:t>
      </w:r>
      <w:r w:rsidRPr="00324C08">
        <w:rPr>
          <w:vertAlign w:val="subscript"/>
        </w:rPr>
        <w:t>UL_Offset</w:t>
      </w:r>
      <w:r w:rsidRPr="00324C08">
        <w:t>),</w:t>
      </w:r>
      <w:r w:rsidRPr="00324C08">
        <w:tab/>
        <w:t>for the carrier frequency range F</w:t>
      </w:r>
      <w:r w:rsidRPr="00324C08">
        <w:rPr>
          <w:vertAlign w:val="subscript"/>
        </w:rPr>
        <w:t>UL_low</w:t>
      </w:r>
      <w:r w:rsidRPr="00324C08">
        <w:rPr>
          <w:rFonts w:ascii="Symbol" w:hAnsi="Symbol"/>
        </w:rPr>
        <w:t></w:t>
      </w:r>
      <w:r w:rsidRPr="00324C08">
        <w:rPr>
          <w:rFonts w:ascii="Symbol" w:hAnsi="Symbol"/>
        </w:rPr>
        <w:t></w:t>
      </w:r>
      <w:r w:rsidRPr="00324C08">
        <w:t xml:space="preserve"> F</w:t>
      </w:r>
      <w:r w:rsidRPr="00324C08">
        <w:rPr>
          <w:vertAlign w:val="subscript"/>
        </w:rPr>
        <w:t xml:space="preserve">UL </w:t>
      </w:r>
      <w:r w:rsidRPr="00324C08">
        <w:rPr>
          <w:rFonts w:ascii="Symbol" w:hAnsi="Symbol"/>
        </w:rPr>
        <w:t></w:t>
      </w:r>
      <w:r w:rsidRPr="00324C08">
        <w:rPr>
          <w:rFonts w:ascii="Symbol" w:hAnsi="Symbol"/>
        </w:rPr>
        <w:t></w:t>
      </w:r>
      <w:r w:rsidRPr="00324C08">
        <w:t xml:space="preserve"> F</w:t>
      </w:r>
      <w:r w:rsidRPr="00324C08">
        <w:rPr>
          <w:vertAlign w:val="subscript"/>
        </w:rPr>
        <w:t>UL_high</w:t>
      </w:r>
    </w:p>
    <w:p w14:paraId="3F70DE8B" w14:textId="77777777" w:rsidR="008A33B5" w:rsidRPr="00324C08" w:rsidRDefault="008A33B5">
      <w:pPr>
        <w:pStyle w:val="EX"/>
      </w:pPr>
      <w:r w:rsidRPr="00324C08">
        <w:t>Downlink:</w:t>
      </w:r>
      <w:r w:rsidRPr="00324C08">
        <w:tab/>
        <w:t>N</w:t>
      </w:r>
      <w:r w:rsidRPr="00324C08">
        <w:rPr>
          <w:vertAlign w:val="subscript"/>
        </w:rPr>
        <w:t xml:space="preserve">D </w:t>
      </w:r>
      <w:r w:rsidRPr="00324C08">
        <w:t>=</w:t>
      </w:r>
      <w:r w:rsidRPr="00324C08">
        <w:rPr>
          <w:vertAlign w:val="subscript"/>
        </w:rPr>
        <w:t xml:space="preserve"> </w:t>
      </w:r>
      <w:r w:rsidRPr="00324C08">
        <w:t>5 * (F</w:t>
      </w:r>
      <w:r w:rsidRPr="00324C08">
        <w:rPr>
          <w:vertAlign w:val="subscript"/>
        </w:rPr>
        <w:t>DL</w:t>
      </w:r>
      <w:r w:rsidRPr="00324C08">
        <w:t xml:space="preserve"> - F</w:t>
      </w:r>
      <w:r w:rsidRPr="00324C08">
        <w:rPr>
          <w:vertAlign w:val="subscript"/>
        </w:rPr>
        <w:t>DL_Offset</w:t>
      </w:r>
      <w:r w:rsidRPr="00324C08">
        <w:t>),</w:t>
      </w:r>
      <w:r w:rsidRPr="00324C08">
        <w:tab/>
        <w:t>for the carrier frequency range F</w:t>
      </w:r>
      <w:r w:rsidRPr="00324C08">
        <w:rPr>
          <w:vertAlign w:val="subscript"/>
        </w:rPr>
        <w:t>DL_low</w:t>
      </w:r>
      <w:r w:rsidRPr="00324C08">
        <w:rPr>
          <w:rFonts w:ascii="Symbol" w:hAnsi="Symbol"/>
        </w:rPr>
        <w:t></w:t>
      </w:r>
      <w:r w:rsidRPr="00324C08">
        <w:rPr>
          <w:rFonts w:ascii="Symbol" w:hAnsi="Symbol"/>
        </w:rPr>
        <w:t></w:t>
      </w:r>
      <w:r w:rsidRPr="00324C08">
        <w:t xml:space="preserve"> F</w:t>
      </w:r>
      <w:r w:rsidRPr="00324C08">
        <w:rPr>
          <w:vertAlign w:val="subscript"/>
        </w:rPr>
        <w:t xml:space="preserve">DL </w:t>
      </w:r>
      <w:r w:rsidRPr="00324C08">
        <w:rPr>
          <w:rFonts w:ascii="Symbol" w:hAnsi="Symbol"/>
        </w:rPr>
        <w:t></w:t>
      </w:r>
      <w:r w:rsidRPr="00324C08">
        <w:rPr>
          <w:rFonts w:ascii="Symbol" w:hAnsi="Symbol"/>
        </w:rPr>
        <w:t></w:t>
      </w:r>
      <w:r w:rsidRPr="00324C08">
        <w:t xml:space="preserve"> F</w:t>
      </w:r>
      <w:r w:rsidRPr="00324C08">
        <w:rPr>
          <w:vertAlign w:val="subscript"/>
        </w:rPr>
        <w:t>DL_high</w:t>
      </w:r>
    </w:p>
    <w:p w14:paraId="68166172" w14:textId="77777777" w:rsidR="008A33B5" w:rsidRPr="00324C08" w:rsidRDefault="008A33B5">
      <w:r w:rsidRPr="00324C08">
        <w:t xml:space="preserve">For each operating Band, </w:t>
      </w:r>
      <w:r w:rsidRPr="00324C08">
        <w:rPr>
          <w:rFonts w:cs="Arial"/>
        </w:rPr>
        <w:t>F</w:t>
      </w:r>
      <w:r w:rsidRPr="00324C08">
        <w:rPr>
          <w:rFonts w:cs="Arial"/>
          <w:vertAlign w:val="subscript"/>
        </w:rPr>
        <w:t>UL_Offset</w:t>
      </w:r>
      <w:r w:rsidRPr="00324C08">
        <w:rPr>
          <w:rFonts w:cs="Arial"/>
        </w:rPr>
        <w:t xml:space="preserve">, </w:t>
      </w:r>
      <w:r w:rsidRPr="00324C08">
        <w:t>F</w:t>
      </w:r>
      <w:r w:rsidRPr="00324C08">
        <w:rPr>
          <w:vertAlign w:val="subscript"/>
        </w:rPr>
        <w:t>UL_low</w:t>
      </w:r>
      <w:r w:rsidRPr="00324C08">
        <w:rPr>
          <w:rFonts w:ascii="Symbol" w:hAnsi="Symbol"/>
        </w:rPr>
        <w:t></w:t>
      </w:r>
      <w:r w:rsidRPr="00324C08">
        <w:t xml:space="preserve"> F</w:t>
      </w:r>
      <w:r w:rsidRPr="00324C08">
        <w:rPr>
          <w:vertAlign w:val="subscript"/>
        </w:rPr>
        <w:t>UL_high</w:t>
      </w:r>
      <w:r w:rsidRPr="00324C08">
        <w:t xml:space="preserve">, </w:t>
      </w:r>
      <w:r w:rsidRPr="00324C08">
        <w:rPr>
          <w:rFonts w:cs="Arial"/>
        </w:rPr>
        <w:t>F</w:t>
      </w:r>
      <w:r w:rsidRPr="00324C08">
        <w:rPr>
          <w:rFonts w:cs="Arial"/>
          <w:vertAlign w:val="subscript"/>
        </w:rPr>
        <w:t>DL_Offset</w:t>
      </w:r>
      <w:r w:rsidRPr="00324C08">
        <w:rPr>
          <w:rFonts w:cs="Arial"/>
        </w:rPr>
        <w:t xml:space="preserve">,, </w:t>
      </w:r>
      <w:r w:rsidRPr="00324C08">
        <w:t>F</w:t>
      </w:r>
      <w:r w:rsidRPr="00324C08">
        <w:rPr>
          <w:vertAlign w:val="subscript"/>
        </w:rPr>
        <w:t>DL_low</w:t>
      </w:r>
      <w:r w:rsidRPr="00324C08">
        <w:rPr>
          <w:rFonts w:ascii="Symbol" w:hAnsi="Symbol"/>
        </w:rPr>
        <w:t></w:t>
      </w:r>
      <w:r w:rsidRPr="00324C08">
        <w:t>and F</w:t>
      </w:r>
      <w:r w:rsidRPr="00324C08">
        <w:rPr>
          <w:vertAlign w:val="subscript"/>
        </w:rPr>
        <w:t>DL_high</w:t>
      </w:r>
      <w:r w:rsidRPr="00324C08">
        <w:t xml:space="preserve"> are defined in Table 3.1 for the general UARFCN. For the additional UARFCN, </w:t>
      </w:r>
      <w:r w:rsidRPr="00324C08">
        <w:rPr>
          <w:rFonts w:cs="Arial"/>
        </w:rPr>
        <w:t>F</w:t>
      </w:r>
      <w:r w:rsidRPr="00324C08">
        <w:rPr>
          <w:rFonts w:cs="Arial"/>
          <w:vertAlign w:val="subscript"/>
        </w:rPr>
        <w:t>UL_Offset</w:t>
      </w:r>
      <w:r w:rsidRPr="00324C08">
        <w:t xml:space="preserve">, </w:t>
      </w:r>
      <w:r w:rsidRPr="00324C08">
        <w:rPr>
          <w:rFonts w:cs="Arial"/>
        </w:rPr>
        <w:t>F</w:t>
      </w:r>
      <w:r w:rsidRPr="00324C08">
        <w:rPr>
          <w:rFonts w:cs="Arial"/>
          <w:vertAlign w:val="subscript"/>
        </w:rPr>
        <w:t>DL_Offset</w:t>
      </w:r>
      <w:r w:rsidRPr="00324C08">
        <w:t xml:space="preserve"> and the specific F</w:t>
      </w:r>
      <w:r w:rsidRPr="00324C08">
        <w:rPr>
          <w:vertAlign w:val="subscript"/>
        </w:rPr>
        <w:t xml:space="preserve">UL </w:t>
      </w:r>
      <w:r w:rsidRPr="00324C08">
        <w:t xml:space="preserve">and </w:t>
      </w:r>
      <w:r w:rsidRPr="00324C08">
        <w:rPr>
          <w:rFonts w:cs="Arial"/>
        </w:rPr>
        <w:t>F</w:t>
      </w:r>
      <w:r w:rsidRPr="00324C08">
        <w:rPr>
          <w:rFonts w:cs="Arial"/>
          <w:vertAlign w:val="subscript"/>
        </w:rPr>
        <w:t xml:space="preserve">DL </w:t>
      </w:r>
      <w:r w:rsidRPr="00324C08">
        <w:t>are defined in Table 3.2.</w:t>
      </w:r>
    </w:p>
    <w:p w14:paraId="3DA54248" w14:textId="77777777" w:rsidR="008A33B5" w:rsidRPr="00324C08" w:rsidRDefault="008A33B5" w:rsidP="004262DD">
      <w:pPr>
        <w:pStyle w:val="TH"/>
      </w:pPr>
      <w:r w:rsidRPr="00324C08">
        <w:lastRenderedPageBreak/>
        <w:t>Table 3.1: UARFCN definition (general)</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4"/>
        <w:gridCol w:w="1557"/>
        <w:gridCol w:w="1139"/>
        <w:gridCol w:w="1139"/>
        <w:gridCol w:w="1487"/>
        <w:gridCol w:w="1164"/>
        <w:gridCol w:w="1165"/>
      </w:tblGrid>
      <w:tr w:rsidR="00324C08" w:rsidRPr="00324C08" w14:paraId="0882D802" w14:textId="77777777" w:rsidTr="00A32B9D">
        <w:trPr>
          <w:tblHeader/>
          <w:jc w:val="center"/>
        </w:trPr>
        <w:tc>
          <w:tcPr>
            <w:tcW w:w="1021" w:type="dxa"/>
            <w:vMerge w:val="restart"/>
            <w:vAlign w:val="center"/>
          </w:tcPr>
          <w:p w14:paraId="07ECA544" w14:textId="77777777" w:rsidR="008A33B5" w:rsidRPr="00324C08" w:rsidRDefault="008A33B5">
            <w:pPr>
              <w:pStyle w:val="TAH"/>
              <w:rPr>
                <w:rFonts w:cs="Arial"/>
                <w:lang w:eastAsia="en-US"/>
              </w:rPr>
            </w:pPr>
            <w:r w:rsidRPr="00324C08">
              <w:rPr>
                <w:rFonts w:cs="Arial"/>
                <w:lang w:eastAsia="en-US"/>
              </w:rPr>
              <w:t>Band</w:t>
            </w:r>
          </w:p>
        </w:tc>
        <w:tc>
          <w:tcPr>
            <w:tcW w:w="3944" w:type="dxa"/>
            <w:gridSpan w:val="3"/>
          </w:tcPr>
          <w:p w14:paraId="1C8CE4C4" w14:textId="77777777" w:rsidR="008A33B5" w:rsidRPr="00324C08" w:rsidRDefault="008A33B5">
            <w:pPr>
              <w:pStyle w:val="TAH"/>
              <w:rPr>
                <w:rFonts w:cs="Arial"/>
                <w:lang w:eastAsia="en-US"/>
              </w:rPr>
            </w:pPr>
            <w:r w:rsidRPr="00324C08">
              <w:rPr>
                <w:rFonts w:cs="Arial"/>
                <w:lang w:eastAsia="en-US"/>
              </w:rPr>
              <w:t>UPLINK (UL)</w:t>
            </w:r>
          </w:p>
          <w:p w14:paraId="6430FC7B" w14:textId="77777777" w:rsidR="008A33B5" w:rsidRPr="00324C08" w:rsidRDefault="008A33B5">
            <w:pPr>
              <w:pStyle w:val="TAC"/>
              <w:rPr>
                <w:rFonts w:cs="Arial"/>
                <w:lang w:eastAsia="en-US"/>
              </w:rPr>
            </w:pPr>
            <w:r w:rsidRPr="00324C08">
              <w:rPr>
                <w:rFonts w:cs="Arial"/>
                <w:lang w:eastAsia="en-US"/>
              </w:rPr>
              <w:t>UE transmit, Node B receive</w:t>
            </w:r>
          </w:p>
        </w:tc>
        <w:tc>
          <w:tcPr>
            <w:tcW w:w="3923" w:type="dxa"/>
            <w:gridSpan w:val="3"/>
          </w:tcPr>
          <w:p w14:paraId="4652ED40" w14:textId="77777777" w:rsidR="008A33B5" w:rsidRPr="00324C08" w:rsidRDefault="008A33B5">
            <w:pPr>
              <w:pStyle w:val="TAH"/>
              <w:rPr>
                <w:rFonts w:cs="Arial"/>
                <w:lang w:eastAsia="en-US"/>
              </w:rPr>
            </w:pPr>
            <w:r w:rsidRPr="00324C08">
              <w:rPr>
                <w:rFonts w:cs="Arial"/>
                <w:lang w:eastAsia="en-US"/>
              </w:rPr>
              <w:t>DOWNLINK (DL)</w:t>
            </w:r>
          </w:p>
          <w:p w14:paraId="76647FAC" w14:textId="77777777" w:rsidR="008A33B5" w:rsidRPr="00324C08" w:rsidRDefault="008A33B5">
            <w:pPr>
              <w:pStyle w:val="TAC"/>
              <w:rPr>
                <w:rFonts w:cs="Arial"/>
                <w:lang w:eastAsia="en-US"/>
              </w:rPr>
            </w:pPr>
            <w:r w:rsidRPr="00324C08">
              <w:rPr>
                <w:rFonts w:cs="Arial"/>
                <w:lang w:eastAsia="en-US"/>
              </w:rPr>
              <w:t>UE receive, Node B transmit</w:t>
            </w:r>
          </w:p>
        </w:tc>
      </w:tr>
      <w:tr w:rsidR="00324C08" w:rsidRPr="00324C08" w14:paraId="212810C0" w14:textId="77777777" w:rsidTr="00A32B9D">
        <w:trPr>
          <w:tblHeader/>
          <w:jc w:val="center"/>
        </w:trPr>
        <w:tc>
          <w:tcPr>
            <w:tcW w:w="1021" w:type="dxa"/>
            <w:vMerge/>
          </w:tcPr>
          <w:p w14:paraId="1EA57535" w14:textId="77777777" w:rsidR="008A33B5" w:rsidRPr="00324C08" w:rsidRDefault="008A33B5">
            <w:pPr>
              <w:pStyle w:val="TAL"/>
              <w:rPr>
                <w:rFonts w:cs="Arial"/>
                <w:lang w:eastAsia="en-US"/>
              </w:rPr>
            </w:pPr>
          </w:p>
        </w:tc>
        <w:tc>
          <w:tcPr>
            <w:tcW w:w="1604" w:type="dxa"/>
            <w:vMerge w:val="restart"/>
          </w:tcPr>
          <w:p w14:paraId="4C8E39BC" w14:textId="77777777" w:rsidR="008A33B5" w:rsidRPr="00324C08" w:rsidRDefault="008A33B5">
            <w:pPr>
              <w:pStyle w:val="TAH"/>
              <w:rPr>
                <w:rFonts w:cs="Arial"/>
                <w:lang w:eastAsia="en-US"/>
              </w:rPr>
            </w:pPr>
            <w:r w:rsidRPr="00324C08">
              <w:rPr>
                <w:rFonts w:cs="Arial"/>
                <w:lang w:eastAsia="en-US"/>
              </w:rPr>
              <w:t>UARFCN formula offset</w:t>
            </w:r>
          </w:p>
          <w:p w14:paraId="0749C614"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gridSpan w:val="2"/>
          </w:tcPr>
          <w:p w14:paraId="3440AC82" w14:textId="77777777"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UL</w:t>
            </w:r>
            <w:r w:rsidRPr="00324C08">
              <w:rPr>
                <w:rFonts w:cs="Arial"/>
                <w:lang w:eastAsia="en-US"/>
              </w:rPr>
              <w:t xml:space="preserve">) range [MHz] </w:t>
            </w:r>
          </w:p>
        </w:tc>
        <w:tc>
          <w:tcPr>
            <w:tcW w:w="1530" w:type="dxa"/>
            <w:vMerge w:val="restart"/>
          </w:tcPr>
          <w:p w14:paraId="3026B664" w14:textId="77777777" w:rsidR="008A33B5" w:rsidRPr="00324C08" w:rsidRDefault="008A33B5">
            <w:pPr>
              <w:pStyle w:val="TAH"/>
              <w:rPr>
                <w:rFonts w:cs="Arial"/>
                <w:lang w:val="sv-SE" w:eastAsia="en-US"/>
              </w:rPr>
            </w:pPr>
            <w:r w:rsidRPr="00324C08">
              <w:rPr>
                <w:rFonts w:cs="Arial"/>
                <w:lang w:val="sv-SE" w:eastAsia="en-US"/>
              </w:rPr>
              <w:t>UARFCN formula offset</w:t>
            </w:r>
          </w:p>
          <w:p w14:paraId="582FF8E3" w14:textId="77777777"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gridSpan w:val="2"/>
          </w:tcPr>
          <w:p w14:paraId="436BFF25" w14:textId="77777777" w:rsidR="008A33B5" w:rsidRPr="00324C08" w:rsidRDefault="008A33B5">
            <w:pPr>
              <w:pStyle w:val="TAH"/>
              <w:rPr>
                <w:rFonts w:cs="Arial"/>
                <w:lang w:eastAsia="en-US"/>
              </w:rPr>
            </w:pPr>
            <w:r w:rsidRPr="00324C08">
              <w:rPr>
                <w:rFonts w:cs="Arial"/>
                <w:lang w:eastAsia="en-US"/>
              </w:rPr>
              <w:t>Carrier frequency (F</w:t>
            </w:r>
            <w:r w:rsidRPr="00324C08">
              <w:rPr>
                <w:rFonts w:cs="Arial"/>
                <w:vertAlign w:val="subscript"/>
                <w:lang w:eastAsia="en-US"/>
              </w:rPr>
              <w:t>DL</w:t>
            </w:r>
            <w:r w:rsidRPr="00324C08">
              <w:rPr>
                <w:rFonts w:cs="Arial"/>
                <w:lang w:eastAsia="en-US"/>
              </w:rPr>
              <w:t>) range [MHz]</w:t>
            </w:r>
          </w:p>
        </w:tc>
      </w:tr>
      <w:tr w:rsidR="00324C08" w:rsidRPr="00324C08" w14:paraId="693E28EF" w14:textId="77777777" w:rsidTr="00A32B9D">
        <w:trPr>
          <w:tblHeader/>
          <w:jc w:val="center"/>
        </w:trPr>
        <w:tc>
          <w:tcPr>
            <w:tcW w:w="1021" w:type="dxa"/>
            <w:vMerge/>
          </w:tcPr>
          <w:p w14:paraId="19175538" w14:textId="77777777" w:rsidR="008A33B5" w:rsidRPr="00324C08" w:rsidRDefault="008A33B5">
            <w:pPr>
              <w:pStyle w:val="TAL"/>
              <w:rPr>
                <w:rFonts w:cs="Arial"/>
                <w:lang w:eastAsia="en-US"/>
              </w:rPr>
            </w:pPr>
          </w:p>
        </w:tc>
        <w:tc>
          <w:tcPr>
            <w:tcW w:w="1604" w:type="dxa"/>
            <w:vMerge/>
          </w:tcPr>
          <w:p w14:paraId="2F2CF30D" w14:textId="77777777" w:rsidR="008A33B5" w:rsidRPr="00324C08" w:rsidRDefault="008A33B5">
            <w:pPr>
              <w:pStyle w:val="TAH"/>
              <w:rPr>
                <w:rFonts w:cs="Arial"/>
                <w:lang w:eastAsia="en-US"/>
              </w:rPr>
            </w:pPr>
          </w:p>
        </w:tc>
        <w:tc>
          <w:tcPr>
            <w:tcW w:w="1170" w:type="dxa"/>
          </w:tcPr>
          <w:p w14:paraId="6A750BEB"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UL_low</w:t>
            </w:r>
          </w:p>
        </w:tc>
        <w:tc>
          <w:tcPr>
            <w:tcW w:w="1170" w:type="dxa"/>
          </w:tcPr>
          <w:p w14:paraId="27571A2D"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UL_high</w:t>
            </w:r>
          </w:p>
        </w:tc>
        <w:tc>
          <w:tcPr>
            <w:tcW w:w="1530" w:type="dxa"/>
            <w:vMerge/>
          </w:tcPr>
          <w:p w14:paraId="53940816" w14:textId="77777777" w:rsidR="008A33B5" w:rsidRPr="00324C08" w:rsidRDefault="008A33B5">
            <w:pPr>
              <w:pStyle w:val="TAH"/>
              <w:rPr>
                <w:rFonts w:cs="Arial"/>
                <w:lang w:eastAsia="en-US"/>
              </w:rPr>
            </w:pPr>
          </w:p>
        </w:tc>
        <w:tc>
          <w:tcPr>
            <w:tcW w:w="1196" w:type="dxa"/>
          </w:tcPr>
          <w:p w14:paraId="710728BA"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DL_low</w:t>
            </w:r>
          </w:p>
        </w:tc>
        <w:tc>
          <w:tcPr>
            <w:tcW w:w="1197" w:type="dxa"/>
          </w:tcPr>
          <w:p w14:paraId="3AB267A0"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DL_high</w:t>
            </w:r>
          </w:p>
        </w:tc>
      </w:tr>
      <w:tr w:rsidR="00324C08" w:rsidRPr="00324C08" w14:paraId="757FDD33" w14:textId="77777777" w:rsidTr="00A32B9D">
        <w:trPr>
          <w:tblHeader/>
          <w:jc w:val="center"/>
        </w:trPr>
        <w:tc>
          <w:tcPr>
            <w:tcW w:w="1021" w:type="dxa"/>
          </w:tcPr>
          <w:p w14:paraId="10B5416D" w14:textId="77777777" w:rsidR="008A33B5" w:rsidRPr="00324C08" w:rsidRDefault="008A33B5" w:rsidP="00A32B9D">
            <w:pPr>
              <w:pStyle w:val="TAC"/>
              <w:rPr>
                <w:rFonts w:cs="Arial"/>
                <w:lang w:eastAsia="en-US"/>
              </w:rPr>
            </w:pPr>
            <w:r w:rsidRPr="00324C08">
              <w:rPr>
                <w:rFonts w:cs="Arial"/>
                <w:lang w:eastAsia="en-US"/>
              </w:rPr>
              <w:t>I</w:t>
            </w:r>
          </w:p>
        </w:tc>
        <w:tc>
          <w:tcPr>
            <w:tcW w:w="1604" w:type="dxa"/>
          </w:tcPr>
          <w:p w14:paraId="149BBBF5"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358652D0" w14:textId="77777777" w:rsidR="008A33B5" w:rsidRPr="00324C08" w:rsidRDefault="008A33B5" w:rsidP="00A32B9D">
            <w:pPr>
              <w:pStyle w:val="TAC"/>
              <w:rPr>
                <w:rFonts w:cs="Arial"/>
                <w:lang w:eastAsia="en-US"/>
              </w:rPr>
            </w:pPr>
            <w:r w:rsidRPr="00324C08">
              <w:rPr>
                <w:rFonts w:cs="Arial"/>
                <w:lang w:eastAsia="en-US"/>
              </w:rPr>
              <w:t>1 922,4</w:t>
            </w:r>
          </w:p>
        </w:tc>
        <w:tc>
          <w:tcPr>
            <w:tcW w:w="1170" w:type="dxa"/>
          </w:tcPr>
          <w:p w14:paraId="7D23C0DD" w14:textId="77777777" w:rsidR="008A33B5" w:rsidRPr="00324C08" w:rsidRDefault="008A33B5" w:rsidP="00A32B9D">
            <w:pPr>
              <w:pStyle w:val="TAC"/>
              <w:rPr>
                <w:rFonts w:cs="Arial"/>
                <w:lang w:eastAsia="en-US"/>
              </w:rPr>
            </w:pPr>
            <w:r w:rsidRPr="00324C08">
              <w:rPr>
                <w:rFonts w:cs="Arial"/>
                <w:lang w:eastAsia="en-US"/>
              </w:rPr>
              <w:t>1 977,6</w:t>
            </w:r>
          </w:p>
        </w:tc>
        <w:tc>
          <w:tcPr>
            <w:tcW w:w="1530" w:type="dxa"/>
          </w:tcPr>
          <w:p w14:paraId="5FAACD2D"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368E30F5"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07F8F947" w14:textId="77777777" w:rsidR="008A33B5" w:rsidRPr="00324C08" w:rsidRDefault="008A33B5" w:rsidP="00A32B9D">
            <w:pPr>
              <w:pStyle w:val="TAC"/>
              <w:rPr>
                <w:rFonts w:cs="Arial"/>
                <w:lang w:eastAsia="en-US"/>
              </w:rPr>
            </w:pPr>
            <w:r w:rsidRPr="00324C08">
              <w:rPr>
                <w:rFonts w:cs="Arial"/>
                <w:lang w:eastAsia="en-US"/>
              </w:rPr>
              <w:t>2 167,6</w:t>
            </w:r>
          </w:p>
        </w:tc>
      </w:tr>
      <w:tr w:rsidR="00324C08" w:rsidRPr="00324C08" w14:paraId="7A570C38" w14:textId="77777777" w:rsidTr="00A32B9D">
        <w:trPr>
          <w:tblHeader/>
          <w:jc w:val="center"/>
        </w:trPr>
        <w:tc>
          <w:tcPr>
            <w:tcW w:w="1021" w:type="dxa"/>
          </w:tcPr>
          <w:p w14:paraId="4555E783" w14:textId="77777777" w:rsidR="008A33B5" w:rsidRPr="00324C08" w:rsidRDefault="008A33B5" w:rsidP="00A32B9D">
            <w:pPr>
              <w:pStyle w:val="TAC"/>
              <w:rPr>
                <w:rFonts w:cs="Arial"/>
                <w:lang w:eastAsia="en-US"/>
              </w:rPr>
            </w:pPr>
            <w:r w:rsidRPr="00324C08">
              <w:rPr>
                <w:rFonts w:cs="Arial"/>
                <w:lang w:eastAsia="en-US"/>
              </w:rPr>
              <w:t>II</w:t>
            </w:r>
          </w:p>
        </w:tc>
        <w:tc>
          <w:tcPr>
            <w:tcW w:w="1604" w:type="dxa"/>
          </w:tcPr>
          <w:p w14:paraId="0B9F5B58"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7B7FEEC5" w14:textId="77777777" w:rsidR="008A33B5" w:rsidRPr="00324C08" w:rsidRDefault="008A33B5" w:rsidP="00A32B9D">
            <w:pPr>
              <w:pStyle w:val="TAC"/>
              <w:rPr>
                <w:rFonts w:cs="Arial"/>
                <w:lang w:eastAsia="en-US"/>
              </w:rPr>
            </w:pPr>
            <w:r w:rsidRPr="00324C08">
              <w:rPr>
                <w:rFonts w:cs="Arial"/>
                <w:lang w:eastAsia="en-US"/>
              </w:rPr>
              <w:t>1 852,4</w:t>
            </w:r>
          </w:p>
        </w:tc>
        <w:tc>
          <w:tcPr>
            <w:tcW w:w="1170" w:type="dxa"/>
          </w:tcPr>
          <w:p w14:paraId="75F7F76B" w14:textId="77777777" w:rsidR="008A33B5" w:rsidRPr="00324C08" w:rsidRDefault="008A33B5" w:rsidP="00A32B9D">
            <w:pPr>
              <w:pStyle w:val="TAC"/>
              <w:rPr>
                <w:rFonts w:cs="Arial"/>
                <w:lang w:eastAsia="en-US"/>
              </w:rPr>
            </w:pPr>
            <w:r w:rsidRPr="00324C08">
              <w:rPr>
                <w:rFonts w:cs="Arial"/>
                <w:lang w:eastAsia="en-US"/>
              </w:rPr>
              <w:t>1 907,6</w:t>
            </w:r>
          </w:p>
        </w:tc>
        <w:tc>
          <w:tcPr>
            <w:tcW w:w="1530" w:type="dxa"/>
          </w:tcPr>
          <w:p w14:paraId="44DBCDD0"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3F738DD6" w14:textId="77777777" w:rsidR="008A33B5" w:rsidRPr="00324C08" w:rsidRDefault="008A33B5" w:rsidP="00A32B9D">
            <w:pPr>
              <w:pStyle w:val="TAC"/>
              <w:rPr>
                <w:rFonts w:cs="Arial"/>
                <w:lang w:eastAsia="en-US"/>
              </w:rPr>
            </w:pPr>
            <w:r w:rsidRPr="00324C08">
              <w:rPr>
                <w:rFonts w:cs="Arial"/>
                <w:lang w:eastAsia="en-US"/>
              </w:rPr>
              <w:t>1 932,4</w:t>
            </w:r>
          </w:p>
        </w:tc>
        <w:tc>
          <w:tcPr>
            <w:tcW w:w="1197" w:type="dxa"/>
          </w:tcPr>
          <w:p w14:paraId="4F152C73" w14:textId="77777777" w:rsidR="008A33B5" w:rsidRPr="00324C08" w:rsidRDefault="008A33B5" w:rsidP="00A32B9D">
            <w:pPr>
              <w:pStyle w:val="TAC"/>
              <w:rPr>
                <w:rFonts w:cs="Arial"/>
                <w:lang w:eastAsia="en-US"/>
              </w:rPr>
            </w:pPr>
            <w:r w:rsidRPr="00324C08">
              <w:rPr>
                <w:rFonts w:cs="Arial"/>
                <w:lang w:eastAsia="en-US"/>
              </w:rPr>
              <w:t>1 987,6</w:t>
            </w:r>
          </w:p>
        </w:tc>
      </w:tr>
      <w:tr w:rsidR="00324C08" w:rsidRPr="00324C08" w14:paraId="7C074A8F" w14:textId="77777777" w:rsidTr="00A32B9D">
        <w:trPr>
          <w:tblHeader/>
          <w:jc w:val="center"/>
        </w:trPr>
        <w:tc>
          <w:tcPr>
            <w:tcW w:w="1021" w:type="dxa"/>
          </w:tcPr>
          <w:p w14:paraId="787CB561" w14:textId="77777777" w:rsidR="008A33B5" w:rsidRPr="00324C08" w:rsidRDefault="008A33B5" w:rsidP="00A32B9D">
            <w:pPr>
              <w:pStyle w:val="TAC"/>
              <w:rPr>
                <w:rFonts w:cs="Arial"/>
                <w:lang w:eastAsia="en-US"/>
              </w:rPr>
            </w:pPr>
            <w:r w:rsidRPr="00324C08">
              <w:rPr>
                <w:rFonts w:cs="Arial"/>
                <w:lang w:eastAsia="en-US"/>
              </w:rPr>
              <w:t>III</w:t>
            </w:r>
          </w:p>
        </w:tc>
        <w:tc>
          <w:tcPr>
            <w:tcW w:w="1604" w:type="dxa"/>
          </w:tcPr>
          <w:p w14:paraId="63473FF3" w14:textId="77777777" w:rsidR="008A33B5" w:rsidRPr="00324C08" w:rsidRDefault="008A33B5" w:rsidP="00A32B9D">
            <w:pPr>
              <w:pStyle w:val="TAC"/>
              <w:rPr>
                <w:rFonts w:cs="Arial"/>
                <w:lang w:eastAsia="en-US"/>
              </w:rPr>
            </w:pPr>
            <w:r w:rsidRPr="00324C08">
              <w:rPr>
                <w:rFonts w:cs="Arial"/>
                <w:lang w:eastAsia="en-US"/>
              </w:rPr>
              <w:t>1 525</w:t>
            </w:r>
          </w:p>
        </w:tc>
        <w:tc>
          <w:tcPr>
            <w:tcW w:w="1170" w:type="dxa"/>
          </w:tcPr>
          <w:p w14:paraId="3F6D34E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5B9363C6" w14:textId="77777777" w:rsidR="008A33B5" w:rsidRPr="00324C08" w:rsidRDefault="008A33B5" w:rsidP="00A32B9D">
            <w:pPr>
              <w:pStyle w:val="TAC"/>
              <w:rPr>
                <w:rFonts w:cs="Arial"/>
                <w:lang w:eastAsia="en-US"/>
              </w:rPr>
            </w:pPr>
            <w:r w:rsidRPr="00324C08">
              <w:rPr>
                <w:rFonts w:cs="Arial"/>
                <w:lang w:eastAsia="en-US"/>
              </w:rPr>
              <w:t>1 782,6</w:t>
            </w:r>
          </w:p>
        </w:tc>
        <w:tc>
          <w:tcPr>
            <w:tcW w:w="1530" w:type="dxa"/>
          </w:tcPr>
          <w:p w14:paraId="40678550" w14:textId="77777777" w:rsidR="008A33B5" w:rsidRPr="00324C08" w:rsidRDefault="008A33B5" w:rsidP="00A32B9D">
            <w:pPr>
              <w:pStyle w:val="TAC"/>
              <w:rPr>
                <w:rFonts w:cs="Arial"/>
                <w:lang w:eastAsia="en-US"/>
              </w:rPr>
            </w:pPr>
            <w:r w:rsidRPr="00324C08">
              <w:rPr>
                <w:rFonts w:cs="Arial"/>
                <w:lang w:eastAsia="en-US"/>
              </w:rPr>
              <w:t>1 575</w:t>
            </w:r>
          </w:p>
        </w:tc>
        <w:tc>
          <w:tcPr>
            <w:tcW w:w="1196" w:type="dxa"/>
          </w:tcPr>
          <w:p w14:paraId="5E72147E" w14:textId="77777777" w:rsidR="008A33B5" w:rsidRPr="00324C08" w:rsidRDefault="008A33B5" w:rsidP="00A32B9D">
            <w:pPr>
              <w:pStyle w:val="TAC"/>
              <w:rPr>
                <w:rFonts w:cs="Arial"/>
                <w:lang w:eastAsia="en-US"/>
              </w:rPr>
            </w:pPr>
            <w:r w:rsidRPr="00324C08">
              <w:rPr>
                <w:rFonts w:cs="Arial"/>
                <w:lang w:eastAsia="en-US"/>
              </w:rPr>
              <w:t>1 807,4</w:t>
            </w:r>
          </w:p>
        </w:tc>
        <w:tc>
          <w:tcPr>
            <w:tcW w:w="1197" w:type="dxa"/>
          </w:tcPr>
          <w:p w14:paraId="59891C15" w14:textId="77777777" w:rsidR="008A33B5" w:rsidRPr="00324C08" w:rsidRDefault="008A33B5" w:rsidP="00A32B9D">
            <w:pPr>
              <w:pStyle w:val="TAC"/>
              <w:rPr>
                <w:rFonts w:cs="Arial"/>
                <w:lang w:eastAsia="en-US"/>
              </w:rPr>
            </w:pPr>
            <w:r w:rsidRPr="00324C08">
              <w:rPr>
                <w:rFonts w:cs="Arial"/>
                <w:lang w:eastAsia="en-US"/>
              </w:rPr>
              <w:t>1 877,6</w:t>
            </w:r>
          </w:p>
        </w:tc>
      </w:tr>
      <w:tr w:rsidR="00324C08" w:rsidRPr="00324C08" w14:paraId="199FA126" w14:textId="77777777" w:rsidTr="00A32B9D">
        <w:trPr>
          <w:tblHeader/>
          <w:jc w:val="center"/>
        </w:trPr>
        <w:tc>
          <w:tcPr>
            <w:tcW w:w="1021" w:type="dxa"/>
          </w:tcPr>
          <w:p w14:paraId="3EC45699" w14:textId="77777777" w:rsidR="008A33B5" w:rsidRPr="00324C08" w:rsidRDefault="008A33B5" w:rsidP="00A32B9D">
            <w:pPr>
              <w:pStyle w:val="TAC"/>
              <w:rPr>
                <w:rFonts w:cs="Arial"/>
                <w:lang w:eastAsia="en-US"/>
              </w:rPr>
            </w:pPr>
            <w:r w:rsidRPr="00324C08">
              <w:rPr>
                <w:rFonts w:cs="Arial"/>
                <w:lang w:eastAsia="en-US"/>
              </w:rPr>
              <w:t>IV</w:t>
            </w:r>
          </w:p>
        </w:tc>
        <w:tc>
          <w:tcPr>
            <w:tcW w:w="1604" w:type="dxa"/>
          </w:tcPr>
          <w:p w14:paraId="0D3AEECC" w14:textId="77777777" w:rsidR="008A33B5" w:rsidRPr="00324C08" w:rsidRDefault="008A33B5" w:rsidP="00A32B9D">
            <w:pPr>
              <w:pStyle w:val="TAC"/>
              <w:rPr>
                <w:rFonts w:cs="Arial"/>
                <w:lang w:eastAsia="en-US"/>
              </w:rPr>
            </w:pPr>
            <w:r w:rsidRPr="00324C08">
              <w:rPr>
                <w:rFonts w:cs="Arial"/>
                <w:lang w:eastAsia="en-US"/>
              </w:rPr>
              <w:t>1 450</w:t>
            </w:r>
          </w:p>
        </w:tc>
        <w:tc>
          <w:tcPr>
            <w:tcW w:w="1170" w:type="dxa"/>
          </w:tcPr>
          <w:p w14:paraId="28E7B8F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5CAF9FB0" w14:textId="77777777" w:rsidR="008A33B5" w:rsidRPr="00324C08" w:rsidRDefault="008A33B5" w:rsidP="00A32B9D">
            <w:pPr>
              <w:pStyle w:val="TAC"/>
              <w:rPr>
                <w:rFonts w:cs="Arial"/>
                <w:lang w:eastAsia="en-US"/>
              </w:rPr>
            </w:pPr>
            <w:r w:rsidRPr="00324C08">
              <w:rPr>
                <w:rFonts w:cs="Arial"/>
                <w:lang w:eastAsia="en-US"/>
              </w:rPr>
              <w:t>1 752,6</w:t>
            </w:r>
          </w:p>
        </w:tc>
        <w:tc>
          <w:tcPr>
            <w:tcW w:w="1530" w:type="dxa"/>
          </w:tcPr>
          <w:p w14:paraId="588E1979" w14:textId="77777777" w:rsidR="008A33B5" w:rsidRPr="00324C08" w:rsidRDefault="008A33B5" w:rsidP="00A32B9D">
            <w:pPr>
              <w:pStyle w:val="TAC"/>
              <w:rPr>
                <w:rFonts w:cs="Arial"/>
                <w:lang w:eastAsia="en-US"/>
              </w:rPr>
            </w:pPr>
            <w:r w:rsidRPr="00324C08">
              <w:rPr>
                <w:rFonts w:cs="Arial"/>
                <w:lang w:eastAsia="en-US"/>
              </w:rPr>
              <w:t>1 805</w:t>
            </w:r>
          </w:p>
        </w:tc>
        <w:tc>
          <w:tcPr>
            <w:tcW w:w="1196" w:type="dxa"/>
          </w:tcPr>
          <w:p w14:paraId="5E741E6E"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27C05C3F" w14:textId="77777777" w:rsidR="008A33B5" w:rsidRPr="00324C08" w:rsidRDefault="008A33B5" w:rsidP="00A32B9D">
            <w:pPr>
              <w:pStyle w:val="TAC"/>
              <w:rPr>
                <w:rFonts w:cs="Arial"/>
                <w:lang w:eastAsia="en-US"/>
              </w:rPr>
            </w:pPr>
            <w:r w:rsidRPr="00324C08">
              <w:rPr>
                <w:rFonts w:cs="Arial"/>
                <w:lang w:eastAsia="en-US"/>
              </w:rPr>
              <w:t>2 152,6</w:t>
            </w:r>
          </w:p>
        </w:tc>
      </w:tr>
      <w:tr w:rsidR="00324C08" w:rsidRPr="00324C08" w14:paraId="4E5DED68" w14:textId="77777777" w:rsidTr="00A32B9D">
        <w:trPr>
          <w:tblHeader/>
          <w:jc w:val="center"/>
        </w:trPr>
        <w:tc>
          <w:tcPr>
            <w:tcW w:w="1021" w:type="dxa"/>
          </w:tcPr>
          <w:p w14:paraId="1BF5F47E" w14:textId="77777777" w:rsidR="008A33B5" w:rsidRPr="00324C08" w:rsidRDefault="008A33B5" w:rsidP="00A32B9D">
            <w:pPr>
              <w:pStyle w:val="TAC"/>
              <w:rPr>
                <w:rFonts w:cs="Arial"/>
                <w:lang w:eastAsia="en-US"/>
              </w:rPr>
            </w:pPr>
            <w:r w:rsidRPr="00324C08">
              <w:rPr>
                <w:rFonts w:cs="Arial"/>
                <w:lang w:eastAsia="en-US"/>
              </w:rPr>
              <w:t>V</w:t>
            </w:r>
          </w:p>
        </w:tc>
        <w:tc>
          <w:tcPr>
            <w:tcW w:w="1604" w:type="dxa"/>
          </w:tcPr>
          <w:p w14:paraId="45B13667"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3A80E2D6" w14:textId="77777777" w:rsidR="008A33B5" w:rsidRPr="00324C08" w:rsidRDefault="008A33B5" w:rsidP="00A32B9D">
            <w:pPr>
              <w:pStyle w:val="TAC"/>
              <w:rPr>
                <w:rFonts w:cs="Arial"/>
                <w:lang w:eastAsia="en-US"/>
              </w:rPr>
            </w:pPr>
            <w:r w:rsidRPr="00324C08">
              <w:rPr>
                <w:rFonts w:cs="Arial"/>
                <w:lang w:eastAsia="en-US"/>
              </w:rPr>
              <w:t>826,4</w:t>
            </w:r>
          </w:p>
        </w:tc>
        <w:tc>
          <w:tcPr>
            <w:tcW w:w="1170" w:type="dxa"/>
          </w:tcPr>
          <w:p w14:paraId="7D8B0846" w14:textId="77777777" w:rsidR="008A33B5" w:rsidRPr="00324C08" w:rsidRDefault="008A33B5" w:rsidP="00A32B9D">
            <w:pPr>
              <w:pStyle w:val="TAC"/>
              <w:rPr>
                <w:rFonts w:cs="Arial"/>
                <w:lang w:eastAsia="en-US"/>
              </w:rPr>
            </w:pPr>
            <w:r w:rsidRPr="00324C08">
              <w:rPr>
                <w:rFonts w:cs="Arial"/>
                <w:lang w:eastAsia="en-US"/>
              </w:rPr>
              <w:t>846,6</w:t>
            </w:r>
          </w:p>
        </w:tc>
        <w:tc>
          <w:tcPr>
            <w:tcW w:w="1530" w:type="dxa"/>
          </w:tcPr>
          <w:p w14:paraId="59C97225"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202CD414" w14:textId="77777777" w:rsidR="008A33B5" w:rsidRPr="00324C08" w:rsidRDefault="008A33B5" w:rsidP="00A32B9D">
            <w:pPr>
              <w:pStyle w:val="TAC"/>
              <w:rPr>
                <w:rFonts w:cs="Arial"/>
                <w:lang w:eastAsia="en-US"/>
              </w:rPr>
            </w:pPr>
            <w:r w:rsidRPr="00324C08">
              <w:rPr>
                <w:rFonts w:cs="Arial"/>
                <w:lang w:eastAsia="en-US"/>
              </w:rPr>
              <w:t>871,4</w:t>
            </w:r>
          </w:p>
        </w:tc>
        <w:tc>
          <w:tcPr>
            <w:tcW w:w="1197" w:type="dxa"/>
          </w:tcPr>
          <w:p w14:paraId="72D0C68C" w14:textId="77777777" w:rsidR="008A33B5" w:rsidRPr="00324C08" w:rsidRDefault="008A33B5" w:rsidP="00A32B9D">
            <w:pPr>
              <w:pStyle w:val="TAC"/>
              <w:rPr>
                <w:rFonts w:cs="Arial"/>
                <w:lang w:eastAsia="en-US"/>
              </w:rPr>
            </w:pPr>
            <w:r w:rsidRPr="00324C08">
              <w:rPr>
                <w:rFonts w:cs="Arial"/>
                <w:lang w:eastAsia="en-US"/>
              </w:rPr>
              <w:t>891,6</w:t>
            </w:r>
          </w:p>
        </w:tc>
      </w:tr>
      <w:tr w:rsidR="00324C08" w:rsidRPr="00324C08" w14:paraId="3A6B94AF" w14:textId="77777777" w:rsidTr="00A32B9D">
        <w:trPr>
          <w:tblHeader/>
          <w:jc w:val="center"/>
        </w:trPr>
        <w:tc>
          <w:tcPr>
            <w:tcW w:w="1021" w:type="dxa"/>
          </w:tcPr>
          <w:p w14:paraId="04699510" w14:textId="77777777" w:rsidR="008A33B5" w:rsidRPr="00324C08" w:rsidRDefault="008A33B5" w:rsidP="00A32B9D">
            <w:pPr>
              <w:pStyle w:val="TAC"/>
              <w:rPr>
                <w:rFonts w:cs="Arial"/>
                <w:lang w:eastAsia="en-US"/>
              </w:rPr>
            </w:pPr>
            <w:r w:rsidRPr="00324C08">
              <w:rPr>
                <w:rFonts w:cs="Arial"/>
                <w:lang w:eastAsia="en-US"/>
              </w:rPr>
              <w:t>VI</w:t>
            </w:r>
          </w:p>
        </w:tc>
        <w:tc>
          <w:tcPr>
            <w:tcW w:w="1604" w:type="dxa"/>
          </w:tcPr>
          <w:p w14:paraId="618837F7"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41D7DE90" w14:textId="77777777" w:rsidR="008A33B5" w:rsidRPr="00324C08" w:rsidRDefault="008A33B5" w:rsidP="00A32B9D">
            <w:pPr>
              <w:pStyle w:val="TAC"/>
              <w:rPr>
                <w:rFonts w:cs="Arial"/>
                <w:lang w:eastAsia="en-US"/>
              </w:rPr>
            </w:pPr>
            <w:r w:rsidRPr="00324C08">
              <w:rPr>
                <w:rFonts w:cs="Arial"/>
                <w:lang w:eastAsia="en-US"/>
              </w:rPr>
              <w:t>832,4</w:t>
            </w:r>
          </w:p>
        </w:tc>
        <w:tc>
          <w:tcPr>
            <w:tcW w:w="1170" w:type="dxa"/>
          </w:tcPr>
          <w:p w14:paraId="1182205E" w14:textId="77777777" w:rsidR="008A33B5" w:rsidRPr="00324C08" w:rsidRDefault="008A33B5" w:rsidP="00A32B9D">
            <w:pPr>
              <w:pStyle w:val="TAC"/>
              <w:rPr>
                <w:rFonts w:cs="Arial"/>
                <w:lang w:eastAsia="en-US"/>
              </w:rPr>
            </w:pPr>
            <w:r w:rsidRPr="00324C08">
              <w:rPr>
                <w:rFonts w:cs="Arial"/>
                <w:lang w:eastAsia="en-US"/>
              </w:rPr>
              <w:t>837,6</w:t>
            </w:r>
          </w:p>
        </w:tc>
        <w:tc>
          <w:tcPr>
            <w:tcW w:w="1530" w:type="dxa"/>
          </w:tcPr>
          <w:p w14:paraId="482078C2"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20C596AD" w14:textId="77777777" w:rsidR="008A33B5" w:rsidRPr="00324C08" w:rsidRDefault="008A33B5" w:rsidP="00A32B9D">
            <w:pPr>
              <w:pStyle w:val="TAC"/>
              <w:rPr>
                <w:rFonts w:cs="Arial"/>
                <w:lang w:eastAsia="en-US"/>
              </w:rPr>
            </w:pPr>
            <w:r w:rsidRPr="00324C08">
              <w:rPr>
                <w:rFonts w:cs="Arial"/>
                <w:lang w:eastAsia="en-US"/>
              </w:rPr>
              <w:t>877,4</w:t>
            </w:r>
          </w:p>
        </w:tc>
        <w:tc>
          <w:tcPr>
            <w:tcW w:w="1197" w:type="dxa"/>
          </w:tcPr>
          <w:p w14:paraId="57322969" w14:textId="77777777" w:rsidR="008A33B5" w:rsidRPr="00324C08" w:rsidRDefault="008A33B5" w:rsidP="00A32B9D">
            <w:pPr>
              <w:pStyle w:val="TAC"/>
              <w:rPr>
                <w:rFonts w:cs="Arial"/>
                <w:lang w:eastAsia="en-US"/>
              </w:rPr>
            </w:pPr>
            <w:r w:rsidRPr="00324C08">
              <w:rPr>
                <w:rFonts w:cs="Arial"/>
                <w:lang w:eastAsia="en-US"/>
              </w:rPr>
              <w:t>882,6</w:t>
            </w:r>
          </w:p>
        </w:tc>
      </w:tr>
      <w:tr w:rsidR="00324C08" w:rsidRPr="00324C08" w14:paraId="28AC2C96" w14:textId="77777777" w:rsidTr="00A32B9D">
        <w:trPr>
          <w:tblHeader/>
          <w:jc w:val="center"/>
        </w:trPr>
        <w:tc>
          <w:tcPr>
            <w:tcW w:w="1021" w:type="dxa"/>
          </w:tcPr>
          <w:p w14:paraId="4C33DADC" w14:textId="77777777" w:rsidR="008A33B5" w:rsidRPr="00324C08" w:rsidRDefault="008A33B5" w:rsidP="00A32B9D">
            <w:pPr>
              <w:pStyle w:val="TAC"/>
              <w:rPr>
                <w:rFonts w:cs="Arial"/>
                <w:lang w:eastAsia="en-US"/>
              </w:rPr>
            </w:pPr>
            <w:r w:rsidRPr="00324C08">
              <w:rPr>
                <w:rFonts w:cs="Arial"/>
                <w:lang w:eastAsia="en-US"/>
              </w:rPr>
              <w:t>VII</w:t>
            </w:r>
          </w:p>
        </w:tc>
        <w:tc>
          <w:tcPr>
            <w:tcW w:w="1604" w:type="dxa"/>
          </w:tcPr>
          <w:p w14:paraId="7C60093A" w14:textId="77777777" w:rsidR="008A33B5" w:rsidRPr="00324C08" w:rsidRDefault="008A33B5" w:rsidP="00A32B9D">
            <w:pPr>
              <w:pStyle w:val="TAC"/>
              <w:rPr>
                <w:rFonts w:cs="Arial"/>
                <w:lang w:eastAsia="en-US"/>
              </w:rPr>
            </w:pPr>
            <w:r w:rsidRPr="00324C08">
              <w:rPr>
                <w:rFonts w:cs="Arial"/>
                <w:lang w:eastAsia="en-US"/>
              </w:rPr>
              <w:t>2 100</w:t>
            </w:r>
          </w:p>
        </w:tc>
        <w:tc>
          <w:tcPr>
            <w:tcW w:w="1170" w:type="dxa"/>
          </w:tcPr>
          <w:p w14:paraId="0B4EF813" w14:textId="77777777" w:rsidR="008A33B5" w:rsidRPr="00324C08" w:rsidRDefault="008A33B5" w:rsidP="00A32B9D">
            <w:pPr>
              <w:pStyle w:val="TAC"/>
              <w:rPr>
                <w:rFonts w:cs="Arial"/>
                <w:lang w:eastAsia="en-US"/>
              </w:rPr>
            </w:pPr>
            <w:r w:rsidRPr="00324C08">
              <w:rPr>
                <w:rFonts w:cs="Arial"/>
                <w:lang w:eastAsia="en-US"/>
              </w:rPr>
              <w:t>2 502,4</w:t>
            </w:r>
          </w:p>
        </w:tc>
        <w:tc>
          <w:tcPr>
            <w:tcW w:w="1170" w:type="dxa"/>
          </w:tcPr>
          <w:p w14:paraId="6F8FAA12" w14:textId="77777777" w:rsidR="008A33B5" w:rsidRPr="00324C08" w:rsidRDefault="008A33B5" w:rsidP="00A32B9D">
            <w:pPr>
              <w:pStyle w:val="TAC"/>
              <w:rPr>
                <w:rFonts w:cs="Arial"/>
                <w:lang w:eastAsia="en-US"/>
              </w:rPr>
            </w:pPr>
            <w:r w:rsidRPr="00324C08">
              <w:rPr>
                <w:rFonts w:cs="Arial"/>
                <w:lang w:eastAsia="en-US"/>
              </w:rPr>
              <w:t>2 567,6</w:t>
            </w:r>
          </w:p>
        </w:tc>
        <w:tc>
          <w:tcPr>
            <w:tcW w:w="1530" w:type="dxa"/>
          </w:tcPr>
          <w:p w14:paraId="757C6514" w14:textId="77777777" w:rsidR="008A33B5" w:rsidRPr="00324C08" w:rsidRDefault="008A33B5" w:rsidP="00A32B9D">
            <w:pPr>
              <w:pStyle w:val="TAC"/>
              <w:rPr>
                <w:rFonts w:cs="Arial"/>
                <w:lang w:eastAsia="en-US"/>
              </w:rPr>
            </w:pPr>
            <w:r w:rsidRPr="00324C08">
              <w:rPr>
                <w:rFonts w:cs="Arial"/>
                <w:lang w:eastAsia="en-US"/>
              </w:rPr>
              <w:t>2 175</w:t>
            </w:r>
          </w:p>
        </w:tc>
        <w:tc>
          <w:tcPr>
            <w:tcW w:w="1196" w:type="dxa"/>
          </w:tcPr>
          <w:p w14:paraId="403EA9E0" w14:textId="77777777" w:rsidR="008A33B5" w:rsidRPr="00324C08" w:rsidRDefault="008A33B5" w:rsidP="00A32B9D">
            <w:pPr>
              <w:pStyle w:val="TAC"/>
              <w:rPr>
                <w:rFonts w:cs="Arial"/>
                <w:lang w:eastAsia="en-US"/>
              </w:rPr>
            </w:pPr>
            <w:r w:rsidRPr="00324C08">
              <w:rPr>
                <w:rFonts w:cs="Arial"/>
                <w:lang w:eastAsia="en-US"/>
              </w:rPr>
              <w:t>2 622,4</w:t>
            </w:r>
          </w:p>
        </w:tc>
        <w:tc>
          <w:tcPr>
            <w:tcW w:w="1197" w:type="dxa"/>
          </w:tcPr>
          <w:p w14:paraId="3F07C8B9" w14:textId="77777777" w:rsidR="008A33B5" w:rsidRPr="00324C08" w:rsidRDefault="008A33B5" w:rsidP="00A32B9D">
            <w:pPr>
              <w:pStyle w:val="TAC"/>
              <w:rPr>
                <w:rFonts w:cs="Arial"/>
                <w:lang w:eastAsia="en-US"/>
              </w:rPr>
            </w:pPr>
            <w:r w:rsidRPr="00324C08">
              <w:rPr>
                <w:rFonts w:cs="Arial"/>
                <w:lang w:eastAsia="en-US"/>
              </w:rPr>
              <w:t>2 687,6</w:t>
            </w:r>
          </w:p>
        </w:tc>
      </w:tr>
      <w:tr w:rsidR="00324C08" w:rsidRPr="00324C08" w14:paraId="77E96865" w14:textId="77777777" w:rsidTr="00A32B9D">
        <w:trPr>
          <w:tblHeader/>
          <w:jc w:val="center"/>
        </w:trPr>
        <w:tc>
          <w:tcPr>
            <w:tcW w:w="1021" w:type="dxa"/>
          </w:tcPr>
          <w:p w14:paraId="703745FD" w14:textId="77777777" w:rsidR="008A33B5" w:rsidRPr="00324C08" w:rsidRDefault="008A33B5" w:rsidP="00A32B9D">
            <w:pPr>
              <w:pStyle w:val="TAC"/>
              <w:rPr>
                <w:rFonts w:cs="Arial"/>
                <w:lang w:eastAsia="en-US"/>
              </w:rPr>
            </w:pPr>
            <w:r w:rsidRPr="00324C08">
              <w:rPr>
                <w:rFonts w:cs="Arial"/>
                <w:lang w:eastAsia="en-US"/>
              </w:rPr>
              <w:t>VIII</w:t>
            </w:r>
          </w:p>
        </w:tc>
        <w:tc>
          <w:tcPr>
            <w:tcW w:w="1604" w:type="dxa"/>
          </w:tcPr>
          <w:p w14:paraId="1384F067" w14:textId="77777777" w:rsidR="008A33B5" w:rsidRPr="00324C08" w:rsidRDefault="008A33B5" w:rsidP="00A32B9D">
            <w:pPr>
              <w:pStyle w:val="TAC"/>
              <w:rPr>
                <w:rFonts w:cs="Arial"/>
                <w:lang w:eastAsia="en-US"/>
              </w:rPr>
            </w:pPr>
            <w:r w:rsidRPr="00324C08">
              <w:rPr>
                <w:rFonts w:cs="Arial"/>
                <w:lang w:eastAsia="en-US"/>
              </w:rPr>
              <w:t>340</w:t>
            </w:r>
          </w:p>
        </w:tc>
        <w:tc>
          <w:tcPr>
            <w:tcW w:w="1170" w:type="dxa"/>
          </w:tcPr>
          <w:p w14:paraId="6E074BB3" w14:textId="77777777" w:rsidR="008A33B5" w:rsidRPr="00324C08" w:rsidRDefault="008A33B5" w:rsidP="00A32B9D">
            <w:pPr>
              <w:pStyle w:val="TAC"/>
              <w:rPr>
                <w:rFonts w:cs="Arial"/>
                <w:lang w:eastAsia="en-US"/>
              </w:rPr>
            </w:pPr>
            <w:r w:rsidRPr="00324C08">
              <w:rPr>
                <w:rFonts w:cs="Arial"/>
                <w:lang w:eastAsia="en-US"/>
              </w:rPr>
              <w:t>882,4</w:t>
            </w:r>
          </w:p>
        </w:tc>
        <w:tc>
          <w:tcPr>
            <w:tcW w:w="1170" w:type="dxa"/>
          </w:tcPr>
          <w:p w14:paraId="28EFF948" w14:textId="77777777" w:rsidR="008A33B5" w:rsidRPr="00324C08" w:rsidRDefault="008A33B5" w:rsidP="00A32B9D">
            <w:pPr>
              <w:pStyle w:val="TAC"/>
              <w:rPr>
                <w:rFonts w:cs="Arial"/>
                <w:lang w:eastAsia="en-US"/>
              </w:rPr>
            </w:pPr>
            <w:r w:rsidRPr="00324C08">
              <w:rPr>
                <w:rFonts w:cs="Arial"/>
                <w:lang w:eastAsia="en-US"/>
              </w:rPr>
              <w:t>912,6</w:t>
            </w:r>
          </w:p>
        </w:tc>
        <w:tc>
          <w:tcPr>
            <w:tcW w:w="1530" w:type="dxa"/>
          </w:tcPr>
          <w:p w14:paraId="193AFE53" w14:textId="77777777" w:rsidR="008A33B5" w:rsidRPr="00324C08" w:rsidRDefault="008A33B5" w:rsidP="00A32B9D">
            <w:pPr>
              <w:pStyle w:val="TAC"/>
              <w:rPr>
                <w:rFonts w:cs="Arial"/>
                <w:lang w:eastAsia="en-US"/>
              </w:rPr>
            </w:pPr>
            <w:r w:rsidRPr="00324C08">
              <w:rPr>
                <w:rFonts w:cs="Arial"/>
                <w:lang w:eastAsia="en-US"/>
              </w:rPr>
              <w:t>340</w:t>
            </w:r>
          </w:p>
        </w:tc>
        <w:tc>
          <w:tcPr>
            <w:tcW w:w="1196" w:type="dxa"/>
          </w:tcPr>
          <w:p w14:paraId="073B6E5A" w14:textId="77777777" w:rsidR="008A33B5" w:rsidRPr="00324C08" w:rsidRDefault="008A33B5" w:rsidP="00A32B9D">
            <w:pPr>
              <w:pStyle w:val="TAC"/>
              <w:rPr>
                <w:rFonts w:cs="Arial"/>
                <w:lang w:eastAsia="en-US"/>
              </w:rPr>
            </w:pPr>
            <w:r w:rsidRPr="00324C08">
              <w:rPr>
                <w:rFonts w:cs="Arial"/>
                <w:lang w:eastAsia="en-US"/>
              </w:rPr>
              <w:t>927,4</w:t>
            </w:r>
          </w:p>
        </w:tc>
        <w:tc>
          <w:tcPr>
            <w:tcW w:w="1197" w:type="dxa"/>
          </w:tcPr>
          <w:p w14:paraId="0E052F04" w14:textId="77777777" w:rsidR="008A33B5" w:rsidRPr="00324C08" w:rsidRDefault="008A33B5" w:rsidP="00A32B9D">
            <w:pPr>
              <w:pStyle w:val="TAC"/>
              <w:rPr>
                <w:rFonts w:cs="Arial"/>
                <w:lang w:eastAsia="en-US"/>
              </w:rPr>
            </w:pPr>
            <w:r w:rsidRPr="00324C08">
              <w:rPr>
                <w:rFonts w:cs="Arial"/>
                <w:lang w:eastAsia="en-US"/>
              </w:rPr>
              <w:t>957,6</w:t>
            </w:r>
          </w:p>
        </w:tc>
      </w:tr>
      <w:tr w:rsidR="00324C08" w:rsidRPr="00324C08" w14:paraId="2895186A" w14:textId="77777777" w:rsidTr="00A32B9D">
        <w:trPr>
          <w:tblHeader/>
          <w:jc w:val="center"/>
        </w:trPr>
        <w:tc>
          <w:tcPr>
            <w:tcW w:w="1021" w:type="dxa"/>
          </w:tcPr>
          <w:p w14:paraId="5056D085" w14:textId="77777777" w:rsidR="008A33B5" w:rsidRPr="00324C08" w:rsidRDefault="008A33B5" w:rsidP="00A32B9D">
            <w:pPr>
              <w:pStyle w:val="TAC"/>
              <w:rPr>
                <w:rFonts w:cs="Arial"/>
                <w:lang w:eastAsia="en-US"/>
              </w:rPr>
            </w:pPr>
            <w:r w:rsidRPr="00324C08">
              <w:rPr>
                <w:rFonts w:cs="Arial"/>
                <w:lang w:eastAsia="en-US"/>
              </w:rPr>
              <w:t>IX</w:t>
            </w:r>
          </w:p>
        </w:tc>
        <w:tc>
          <w:tcPr>
            <w:tcW w:w="1604" w:type="dxa"/>
          </w:tcPr>
          <w:p w14:paraId="2D8A5276" w14:textId="77777777" w:rsidR="008A33B5" w:rsidRPr="00324C08" w:rsidRDefault="008A33B5" w:rsidP="00A32B9D">
            <w:pPr>
              <w:pStyle w:val="TAC"/>
              <w:rPr>
                <w:rFonts w:cs="Arial"/>
                <w:lang w:eastAsia="en-US"/>
              </w:rPr>
            </w:pPr>
            <w:r w:rsidRPr="00324C08">
              <w:rPr>
                <w:rFonts w:cs="Arial"/>
                <w:lang w:eastAsia="en-US"/>
              </w:rPr>
              <w:t>0</w:t>
            </w:r>
          </w:p>
        </w:tc>
        <w:tc>
          <w:tcPr>
            <w:tcW w:w="1170" w:type="dxa"/>
          </w:tcPr>
          <w:p w14:paraId="2E8A5209" w14:textId="77777777" w:rsidR="008A33B5" w:rsidRPr="00324C08" w:rsidRDefault="008A33B5" w:rsidP="00A32B9D">
            <w:pPr>
              <w:pStyle w:val="TAC"/>
              <w:rPr>
                <w:rFonts w:cs="Arial"/>
                <w:lang w:eastAsia="en-US"/>
              </w:rPr>
            </w:pPr>
            <w:r w:rsidRPr="00324C08">
              <w:rPr>
                <w:rFonts w:cs="Arial"/>
                <w:lang w:eastAsia="en-US"/>
              </w:rPr>
              <w:t>1 752,4</w:t>
            </w:r>
          </w:p>
        </w:tc>
        <w:tc>
          <w:tcPr>
            <w:tcW w:w="1170" w:type="dxa"/>
          </w:tcPr>
          <w:p w14:paraId="0B79DC98" w14:textId="77777777" w:rsidR="008A33B5" w:rsidRPr="00324C08" w:rsidRDefault="008A33B5" w:rsidP="00A32B9D">
            <w:pPr>
              <w:pStyle w:val="TAC"/>
              <w:rPr>
                <w:rFonts w:cs="Arial"/>
                <w:lang w:eastAsia="en-US"/>
              </w:rPr>
            </w:pPr>
            <w:r w:rsidRPr="00324C08">
              <w:rPr>
                <w:rFonts w:cs="Arial"/>
                <w:lang w:eastAsia="en-US"/>
              </w:rPr>
              <w:t>1 782,4</w:t>
            </w:r>
          </w:p>
        </w:tc>
        <w:tc>
          <w:tcPr>
            <w:tcW w:w="1530" w:type="dxa"/>
          </w:tcPr>
          <w:p w14:paraId="5D1064F8" w14:textId="77777777" w:rsidR="008A33B5" w:rsidRPr="00324C08" w:rsidRDefault="008A33B5" w:rsidP="00A32B9D">
            <w:pPr>
              <w:pStyle w:val="TAC"/>
              <w:rPr>
                <w:rFonts w:cs="Arial"/>
                <w:lang w:eastAsia="en-US"/>
              </w:rPr>
            </w:pPr>
            <w:r w:rsidRPr="00324C08">
              <w:rPr>
                <w:rFonts w:cs="Arial"/>
                <w:lang w:eastAsia="en-US"/>
              </w:rPr>
              <w:t>0</w:t>
            </w:r>
          </w:p>
        </w:tc>
        <w:tc>
          <w:tcPr>
            <w:tcW w:w="1196" w:type="dxa"/>
          </w:tcPr>
          <w:p w14:paraId="58FE6F4F" w14:textId="77777777" w:rsidR="008A33B5" w:rsidRPr="00324C08" w:rsidRDefault="008A33B5" w:rsidP="00A32B9D">
            <w:pPr>
              <w:pStyle w:val="TAC"/>
              <w:rPr>
                <w:rFonts w:cs="Arial"/>
                <w:lang w:eastAsia="en-US"/>
              </w:rPr>
            </w:pPr>
            <w:r w:rsidRPr="00324C08">
              <w:rPr>
                <w:rFonts w:cs="Arial"/>
                <w:lang w:eastAsia="en-US"/>
              </w:rPr>
              <w:t>1 847,4</w:t>
            </w:r>
          </w:p>
        </w:tc>
        <w:tc>
          <w:tcPr>
            <w:tcW w:w="1197" w:type="dxa"/>
          </w:tcPr>
          <w:p w14:paraId="34011526" w14:textId="77777777" w:rsidR="008A33B5" w:rsidRPr="00324C08" w:rsidRDefault="008A33B5" w:rsidP="00A32B9D">
            <w:pPr>
              <w:pStyle w:val="TAC"/>
              <w:rPr>
                <w:rFonts w:cs="Arial"/>
                <w:lang w:eastAsia="en-US"/>
              </w:rPr>
            </w:pPr>
            <w:r w:rsidRPr="00324C08">
              <w:rPr>
                <w:rFonts w:cs="Arial"/>
                <w:lang w:eastAsia="en-US"/>
              </w:rPr>
              <w:t>1 877,4</w:t>
            </w:r>
          </w:p>
        </w:tc>
      </w:tr>
      <w:tr w:rsidR="00324C08" w:rsidRPr="00324C08" w14:paraId="684FF5AF" w14:textId="77777777" w:rsidTr="00A32B9D">
        <w:trPr>
          <w:tblHeader/>
          <w:jc w:val="center"/>
        </w:trPr>
        <w:tc>
          <w:tcPr>
            <w:tcW w:w="1021" w:type="dxa"/>
          </w:tcPr>
          <w:p w14:paraId="7AD66A87" w14:textId="77777777" w:rsidR="008A33B5" w:rsidRPr="00324C08" w:rsidRDefault="008A33B5" w:rsidP="00A32B9D">
            <w:pPr>
              <w:pStyle w:val="TAC"/>
              <w:rPr>
                <w:rFonts w:cs="Arial"/>
                <w:lang w:eastAsia="en-US"/>
              </w:rPr>
            </w:pPr>
            <w:r w:rsidRPr="00324C08">
              <w:rPr>
                <w:rFonts w:cs="Arial"/>
                <w:lang w:eastAsia="en-US"/>
              </w:rPr>
              <w:t>X</w:t>
            </w:r>
          </w:p>
        </w:tc>
        <w:tc>
          <w:tcPr>
            <w:tcW w:w="1604" w:type="dxa"/>
          </w:tcPr>
          <w:p w14:paraId="0EC1BCF3" w14:textId="77777777" w:rsidR="008A33B5" w:rsidRPr="00324C08" w:rsidRDefault="008A33B5" w:rsidP="00A32B9D">
            <w:pPr>
              <w:pStyle w:val="TAC"/>
              <w:rPr>
                <w:rFonts w:cs="Arial"/>
                <w:lang w:eastAsia="en-US"/>
              </w:rPr>
            </w:pPr>
            <w:r w:rsidRPr="00324C08">
              <w:rPr>
                <w:rFonts w:cs="Arial"/>
                <w:lang w:eastAsia="en-US"/>
              </w:rPr>
              <w:t>1 135</w:t>
            </w:r>
          </w:p>
        </w:tc>
        <w:tc>
          <w:tcPr>
            <w:tcW w:w="1170" w:type="dxa"/>
          </w:tcPr>
          <w:p w14:paraId="397A6C27" w14:textId="77777777" w:rsidR="008A33B5" w:rsidRPr="00324C08" w:rsidRDefault="008A33B5" w:rsidP="00A32B9D">
            <w:pPr>
              <w:pStyle w:val="TAC"/>
              <w:rPr>
                <w:rFonts w:cs="Arial"/>
                <w:lang w:eastAsia="en-US"/>
              </w:rPr>
            </w:pPr>
            <w:r w:rsidRPr="00324C08">
              <w:rPr>
                <w:rFonts w:cs="Arial"/>
                <w:lang w:eastAsia="en-US"/>
              </w:rPr>
              <w:t>1 712,4</w:t>
            </w:r>
          </w:p>
        </w:tc>
        <w:tc>
          <w:tcPr>
            <w:tcW w:w="1170" w:type="dxa"/>
          </w:tcPr>
          <w:p w14:paraId="2893DEA6" w14:textId="77777777" w:rsidR="008A33B5" w:rsidRPr="00324C08" w:rsidRDefault="008A33B5" w:rsidP="00A32B9D">
            <w:pPr>
              <w:pStyle w:val="TAC"/>
              <w:rPr>
                <w:rFonts w:cs="Arial"/>
                <w:lang w:eastAsia="en-US"/>
              </w:rPr>
            </w:pPr>
            <w:r w:rsidRPr="00324C08">
              <w:rPr>
                <w:rFonts w:cs="Arial"/>
                <w:lang w:eastAsia="en-US"/>
              </w:rPr>
              <w:t>1 767,6</w:t>
            </w:r>
          </w:p>
        </w:tc>
        <w:tc>
          <w:tcPr>
            <w:tcW w:w="1530" w:type="dxa"/>
          </w:tcPr>
          <w:p w14:paraId="4BD14EE9" w14:textId="77777777" w:rsidR="008A33B5" w:rsidRPr="00324C08" w:rsidRDefault="008A33B5" w:rsidP="00A32B9D">
            <w:pPr>
              <w:pStyle w:val="TAC"/>
              <w:rPr>
                <w:rFonts w:cs="Arial"/>
                <w:lang w:eastAsia="en-US"/>
              </w:rPr>
            </w:pPr>
            <w:r w:rsidRPr="00324C08">
              <w:rPr>
                <w:rFonts w:cs="Arial"/>
                <w:lang w:eastAsia="en-US"/>
              </w:rPr>
              <w:t>1 490</w:t>
            </w:r>
          </w:p>
        </w:tc>
        <w:tc>
          <w:tcPr>
            <w:tcW w:w="1196" w:type="dxa"/>
          </w:tcPr>
          <w:p w14:paraId="37CD1ADC" w14:textId="77777777" w:rsidR="008A33B5" w:rsidRPr="00324C08" w:rsidRDefault="008A33B5" w:rsidP="00A32B9D">
            <w:pPr>
              <w:pStyle w:val="TAC"/>
              <w:rPr>
                <w:rFonts w:cs="Arial"/>
                <w:lang w:eastAsia="en-US"/>
              </w:rPr>
            </w:pPr>
            <w:r w:rsidRPr="00324C08">
              <w:rPr>
                <w:rFonts w:cs="Arial"/>
                <w:lang w:eastAsia="en-US"/>
              </w:rPr>
              <w:t>2 112,4</w:t>
            </w:r>
          </w:p>
        </w:tc>
        <w:tc>
          <w:tcPr>
            <w:tcW w:w="1197" w:type="dxa"/>
          </w:tcPr>
          <w:p w14:paraId="528C3812" w14:textId="77777777" w:rsidR="008A33B5" w:rsidRPr="00324C08" w:rsidRDefault="008A33B5" w:rsidP="00A32B9D">
            <w:pPr>
              <w:pStyle w:val="TAC"/>
              <w:rPr>
                <w:rFonts w:cs="Arial"/>
                <w:lang w:eastAsia="en-US"/>
              </w:rPr>
            </w:pPr>
            <w:r w:rsidRPr="00324C08">
              <w:rPr>
                <w:rFonts w:cs="Arial"/>
                <w:lang w:eastAsia="en-US"/>
              </w:rPr>
              <w:t>2 167,6</w:t>
            </w:r>
          </w:p>
        </w:tc>
      </w:tr>
      <w:tr w:rsidR="00324C08" w:rsidRPr="00324C08" w14:paraId="0C47D53F" w14:textId="77777777" w:rsidTr="00A32B9D">
        <w:trPr>
          <w:tblHeader/>
          <w:jc w:val="center"/>
        </w:trPr>
        <w:tc>
          <w:tcPr>
            <w:tcW w:w="1021" w:type="dxa"/>
          </w:tcPr>
          <w:p w14:paraId="5E913109" w14:textId="77777777" w:rsidR="008A33B5" w:rsidRPr="00324C08" w:rsidRDefault="008A33B5" w:rsidP="00A32B9D">
            <w:pPr>
              <w:pStyle w:val="TAC"/>
              <w:rPr>
                <w:rFonts w:cs="Arial"/>
                <w:lang w:eastAsia="en-US"/>
              </w:rPr>
            </w:pPr>
            <w:r w:rsidRPr="00324C08">
              <w:rPr>
                <w:rFonts w:cs="Arial"/>
                <w:lang w:eastAsia="en-US"/>
              </w:rPr>
              <w:t>XI</w:t>
            </w:r>
          </w:p>
        </w:tc>
        <w:tc>
          <w:tcPr>
            <w:tcW w:w="1604" w:type="dxa"/>
            <w:vAlign w:val="center"/>
          </w:tcPr>
          <w:p w14:paraId="031306C8" w14:textId="77777777" w:rsidR="008A33B5" w:rsidRPr="00324C08" w:rsidRDefault="008A33B5" w:rsidP="00A32B9D">
            <w:pPr>
              <w:pStyle w:val="TAC"/>
              <w:rPr>
                <w:rFonts w:cs="Arial"/>
                <w:lang w:eastAsia="en-US"/>
              </w:rPr>
            </w:pPr>
            <w:r w:rsidRPr="00324C08">
              <w:rPr>
                <w:rFonts w:cs="Arial"/>
                <w:lang w:eastAsia="en-US"/>
              </w:rPr>
              <w:t>733</w:t>
            </w:r>
          </w:p>
        </w:tc>
        <w:tc>
          <w:tcPr>
            <w:tcW w:w="1170" w:type="dxa"/>
            <w:vAlign w:val="center"/>
          </w:tcPr>
          <w:p w14:paraId="0BF7D856" w14:textId="77777777" w:rsidR="008A33B5" w:rsidRPr="00324C08" w:rsidRDefault="008A33B5" w:rsidP="00A32B9D">
            <w:pPr>
              <w:pStyle w:val="TAC"/>
              <w:rPr>
                <w:rFonts w:cs="Arial"/>
                <w:lang w:eastAsia="en-US"/>
              </w:rPr>
            </w:pPr>
            <w:r w:rsidRPr="00324C08">
              <w:rPr>
                <w:rFonts w:cs="Arial"/>
                <w:lang w:eastAsia="en-US"/>
              </w:rPr>
              <w:t>1430,4</w:t>
            </w:r>
          </w:p>
        </w:tc>
        <w:tc>
          <w:tcPr>
            <w:tcW w:w="1170" w:type="dxa"/>
            <w:vAlign w:val="center"/>
          </w:tcPr>
          <w:p w14:paraId="3E331F21" w14:textId="77777777" w:rsidR="008A33B5" w:rsidRPr="00324C08" w:rsidRDefault="008A33B5" w:rsidP="00A32B9D">
            <w:pPr>
              <w:pStyle w:val="TAC"/>
              <w:rPr>
                <w:rFonts w:cs="Arial"/>
                <w:lang w:eastAsia="en-US"/>
              </w:rPr>
            </w:pPr>
            <w:r w:rsidRPr="00324C08">
              <w:rPr>
                <w:rFonts w:cs="Arial"/>
                <w:lang w:eastAsia="en-US"/>
              </w:rPr>
              <w:t>1445,4</w:t>
            </w:r>
          </w:p>
        </w:tc>
        <w:tc>
          <w:tcPr>
            <w:tcW w:w="1530" w:type="dxa"/>
            <w:vAlign w:val="center"/>
          </w:tcPr>
          <w:p w14:paraId="4A3E1530" w14:textId="77777777" w:rsidR="008A33B5" w:rsidRPr="00324C08" w:rsidRDefault="008A33B5" w:rsidP="00A32B9D">
            <w:pPr>
              <w:pStyle w:val="TAC"/>
              <w:rPr>
                <w:rFonts w:cs="Arial"/>
                <w:lang w:eastAsia="en-US"/>
              </w:rPr>
            </w:pPr>
            <w:r w:rsidRPr="00324C08">
              <w:rPr>
                <w:rFonts w:cs="Arial"/>
                <w:lang w:eastAsia="en-US"/>
              </w:rPr>
              <w:t>736</w:t>
            </w:r>
          </w:p>
        </w:tc>
        <w:tc>
          <w:tcPr>
            <w:tcW w:w="1196" w:type="dxa"/>
            <w:vAlign w:val="center"/>
          </w:tcPr>
          <w:p w14:paraId="4ABFA5AF" w14:textId="77777777" w:rsidR="008A33B5" w:rsidRPr="00324C08" w:rsidRDefault="008A33B5" w:rsidP="00A32B9D">
            <w:pPr>
              <w:pStyle w:val="TAC"/>
              <w:rPr>
                <w:rFonts w:cs="Arial"/>
                <w:lang w:eastAsia="en-US"/>
              </w:rPr>
            </w:pPr>
            <w:r w:rsidRPr="00324C08">
              <w:rPr>
                <w:rFonts w:cs="Arial"/>
                <w:lang w:eastAsia="en-US"/>
              </w:rPr>
              <w:t>1478,4</w:t>
            </w:r>
          </w:p>
        </w:tc>
        <w:tc>
          <w:tcPr>
            <w:tcW w:w="1197" w:type="dxa"/>
            <w:vAlign w:val="center"/>
          </w:tcPr>
          <w:p w14:paraId="3543FCD9" w14:textId="77777777" w:rsidR="008A33B5" w:rsidRPr="00324C08" w:rsidRDefault="008A33B5" w:rsidP="00A32B9D">
            <w:pPr>
              <w:pStyle w:val="TAC"/>
              <w:rPr>
                <w:rFonts w:cs="Arial"/>
                <w:lang w:eastAsia="en-US"/>
              </w:rPr>
            </w:pPr>
            <w:r w:rsidRPr="00324C08">
              <w:rPr>
                <w:rFonts w:cs="Arial"/>
                <w:lang w:eastAsia="en-US"/>
              </w:rPr>
              <w:t>1493,4</w:t>
            </w:r>
          </w:p>
        </w:tc>
      </w:tr>
      <w:tr w:rsidR="00324C08" w:rsidRPr="00324C08" w14:paraId="0749C06C" w14:textId="77777777" w:rsidTr="00A32B9D">
        <w:trPr>
          <w:tblHeader/>
          <w:jc w:val="center"/>
        </w:trPr>
        <w:tc>
          <w:tcPr>
            <w:tcW w:w="1021" w:type="dxa"/>
            <w:vAlign w:val="center"/>
          </w:tcPr>
          <w:p w14:paraId="3ACC7F25" w14:textId="77777777" w:rsidR="008A33B5" w:rsidRPr="00324C08" w:rsidRDefault="008A33B5" w:rsidP="00A32B9D">
            <w:pPr>
              <w:pStyle w:val="TAC"/>
              <w:rPr>
                <w:rFonts w:cs="Arial"/>
                <w:lang w:eastAsia="en-US"/>
              </w:rPr>
            </w:pPr>
            <w:r w:rsidRPr="00324C08">
              <w:rPr>
                <w:rFonts w:cs="Arial"/>
                <w:lang w:eastAsia="en-US"/>
              </w:rPr>
              <w:t>XII</w:t>
            </w:r>
          </w:p>
        </w:tc>
        <w:tc>
          <w:tcPr>
            <w:tcW w:w="1604" w:type="dxa"/>
            <w:vAlign w:val="center"/>
          </w:tcPr>
          <w:p w14:paraId="52367D31" w14:textId="77777777" w:rsidR="008A33B5" w:rsidRPr="00324C08" w:rsidRDefault="008A33B5" w:rsidP="00A32B9D">
            <w:pPr>
              <w:pStyle w:val="TAC"/>
              <w:rPr>
                <w:rFonts w:cs="Arial"/>
                <w:lang w:eastAsia="en-US"/>
              </w:rPr>
            </w:pPr>
            <w:r w:rsidRPr="00324C08">
              <w:rPr>
                <w:rFonts w:cs="Arial"/>
                <w:lang w:eastAsia="en-US"/>
              </w:rPr>
              <w:t>-22</w:t>
            </w:r>
          </w:p>
        </w:tc>
        <w:tc>
          <w:tcPr>
            <w:tcW w:w="1170" w:type="dxa"/>
            <w:vAlign w:val="center"/>
          </w:tcPr>
          <w:p w14:paraId="0F6D96F9" w14:textId="77777777" w:rsidR="008A33B5" w:rsidRPr="00324C08" w:rsidRDefault="008A33B5" w:rsidP="00A32B9D">
            <w:pPr>
              <w:pStyle w:val="TAC"/>
              <w:rPr>
                <w:rFonts w:cs="Arial"/>
                <w:lang w:eastAsia="en-US"/>
              </w:rPr>
            </w:pPr>
            <w:r w:rsidRPr="00324C08">
              <w:rPr>
                <w:rFonts w:cs="Arial"/>
                <w:lang w:eastAsia="en-US"/>
              </w:rPr>
              <w:t>701.4</w:t>
            </w:r>
          </w:p>
        </w:tc>
        <w:tc>
          <w:tcPr>
            <w:tcW w:w="1170" w:type="dxa"/>
            <w:vAlign w:val="center"/>
          </w:tcPr>
          <w:p w14:paraId="7A457D95" w14:textId="77777777" w:rsidR="008A33B5" w:rsidRPr="00324C08" w:rsidRDefault="008A33B5" w:rsidP="00A32B9D">
            <w:pPr>
              <w:pStyle w:val="TAC"/>
              <w:rPr>
                <w:rFonts w:cs="Arial"/>
                <w:lang w:eastAsia="en-US"/>
              </w:rPr>
            </w:pPr>
            <w:r w:rsidRPr="00324C08">
              <w:rPr>
                <w:rFonts w:cs="Arial"/>
                <w:lang w:eastAsia="en-US"/>
              </w:rPr>
              <w:t>713.6</w:t>
            </w:r>
          </w:p>
        </w:tc>
        <w:tc>
          <w:tcPr>
            <w:tcW w:w="1530" w:type="dxa"/>
            <w:vAlign w:val="center"/>
          </w:tcPr>
          <w:p w14:paraId="56EFC6FF" w14:textId="77777777" w:rsidR="008A33B5" w:rsidRPr="00324C08" w:rsidRDefault="008A33B5" w:rsidP="00A32B9D">
            <w:pPr>
              <w:pStyle w:val="TAC"/>
              <w:rPr>
                <w:rFonts w:cs="Arial"/>
                <w:lang w:eastAsia="en-US"/>
              </w:rPr>
            </w:pPr>
            <w:r w:rsidRPr="00324C08">
              <w:rPr>
                <w:rFonts w:cs="Arial"/>
                <w:lang w:eastAsia="en-US"/>
              </w:rPr>
              <w:t>-37</w:t>
            </w:r>
          </w:p>
        </w:tc>
        <w:tc>
          <w:tcPr>
            <w:tcW w:w="1196" w:type="dxa"/>
            <w:vAlign w:val="center"/>
          </w:tcPr>
          <w:p w14:paraId="47B206DE" w14:textId="77777777" w:rsidR="008A33B5" w:rsidRPr="00324C08" w:rsidRDefault="008A33B5" w:rsidP="00A32B9D">
            <w:pPr>
              <w:pStyle w:val="TAC"/>
              <w:rPr>
                <w:rFonts w:cs="Arial"/>
                <w:lang w:eastAsia="en-US"/>
              </w:rPr>
            </w:pPr>
            <w:r w:rsidRPr="00324C08">
              <w:rPr>
                <w:rFonts w:cs="Arial"/>
                <w:lang w:eastAsia="en-US"/>
              </w:rPr>
              <w:t>731.4</w:t>
            </w:r>
          </w:p>
        </w:tc>
        <w:tc>
          <w:tcPr>
            <w:tcW w:w="1197" w:type="dxa"/>
            <w:vAlign w:val="center"/>
          </w:tcPr>
          <w:p w14:paraId="13BE5183" w14:textId="77777777" w:rsidR="008A33B5" w:rsidRPr="00324C08" w:rsidRDefault="008A33B5" w:rsidP="00A32B9D">
            <w:pPr>
              <w:pStyle w:val="TAC"/>
              <w:rPr>
                <w:rFonts w:cs="Arial"/>
                <w:lang w:eastAsia="en-US"/>
              </w:rPr>
            </w:pPr>
            <w:r w:rsidRPr="00324C08">
              <w:rPr>
                <w:rFonts w:cs="Arial"/>
                <w:lang w:eastAsia="en-US"/>
              </w:rPr>
              <w:t>743.6</w:t>
            </w:r>
          </w:p>
        </w:tc>
      </w:tr>
      <w:tr w:rsidR="00324C08" w:rsidRPr="00324C08" w14:paraId="2E196991" w14:textId="77777777" w:rsidTr="00A32B9D">
        <w:trPr>
          <w:tblHeader/>
          <w:jc w:val="center"/>
        </w:trPr>
        <w:tc>
          <w:tcPr>
            <w:tcW w:w="1021" w:type="dxa"/>
            <w:vAlign w:val="center"/>
          </w:tcPr>
          <w:p w14:paraId="33679AB2" w14:textId="77777777" w:rsidR="008A33B5" w:rsidRPr="00324C08" w:rsidRDefault="008A33B5" w:rsidP="00A32B9D">
            <w:pPr>
              <w:pStyle w:val="TAC"/>
              <w:rPr>
                <w:rFonts w:cs="Arial"/>
                <w:lang w:eastAsia="en-US"/>
              </w:rPr>
            </w:pPr>
            <w:r w:rsidRPr="00324C08">
              <w:rPr>
                <w:rFonts w:cs="Arial"/>
                <w:lang w:eastAsia="en-US"/>
              </w:rPr>
              <w:t>XIII</w:t>
            </w:r>
          </w:p>
        </w:tc>
        <w:tc>
          <w:tcPr>
            <w:tcW w:w="1604" w:type="dxa"/>
            <w:vAlign w:val="bottom"/>
          </w:tcPr>
          <w:p w14:paraId="28A65FA1" w14:textId="77777777" w:rsidR="008A33B5" w:rsidRPr="00324C08" w:rsidRDefault="008A33B5" w:rsidP="00A32B9D">
            <w:pPr>
              <w:pStyle w:val="TAC"/>
              <w:rPr>
                <w:rFonts w:cs="Arial"/>
                <w:lang w:eastAsia="en-US"/>
              </w:rPr>
            </w:pPr>
            <w:r w:rsidRPr="00324C08">
              <w:rPr>
                <w:rFonts w:cs="Arial"/>
                <w:lang w:eastAsia="en-US"/>
              </w:rPr>
              <w:t>21</w:t>
            </w:r>
          </w:p>
        </w:tc>
        <w:tc>
          <w:tcPr>
            <w:tcW w:w="1170" w:type="dxa"/>
            <w:vAlign w:val="bottom"/>
          </w:tcPr>
          <w:p w14:paraId="11AF6979" w14:textId="77777777" w:rsidR="008A33B5" w:rsidRPr="00324C08" w:rsidRDefault="008A33B5" w:rsidP="00A32B9D">
            <w:pPr>
              <w:pStyle w:val="TAC"/>
              <w:rPr>
                <w:rFonts w:cs="Arial"/>
                <w:lang w:eastAsia="en-US"/>
              </w:rPr>
            </w:pPr>
            <w:r w:rsidRPr="00324C08">
              <w:rPr>
                <w:rFonts w:cs="Arial"/>
                <w:lang w:eastAsia="en-US"/>
              </w:rPr>
              <w:t>779.4</w:t>
            </w:r>
          </w:p>
        </w:tc>
        <w:tc>
          <w:tcPr>
            <w:tcW w:w="1170" w:type="dxa"/>
            <w:vAlign w:val="bottom"/>
          </w:tcPr>
          <w:p w14:paraId="116E1376" w14:textId="77777777" w:rsidR="008A33B5" w:rsidRPr="00324C08" w:rsidRDefault="008A33B5" w:rsidP="00A32B9D">
            <w:pPr>
              <w:pStyle w:val="TAC"/>
              <w:rPr>
                <w:rFonts w:cs="Arial"/>
                <w:lang w:eastAsia="en-US"/>
              </w:rPr>
            </w:pPr>
            <w:r w:rsidRPr="00324C08">
              <w:rPr>
                <w:rFonts w:cs="Arial"/>
                <w:lang w:eastAsia="en-US"/>
              </w:rPr>
              <w:t>784.6</w:t>
            </w:r>
          </w:p>
        </w:tc>
        <w:tc>
          <w:tcPr>
            <w:tcW w:w="1530" w:type="dxa"/>
            <w:vAlign w:val="bottom"/>
          </w:tcPr>
          <w:p w14:paraId="46ED5ACD" w14:textId="77777777" w:rsidR="008A33B5" w:rsidRPr="00324C08" w:rsidRDefault="008A33B5" w:rsidP="00A32B9D">
            <w:pPr>
              <w:pStyle w:val="TAC"/>
              <w:rPr>
                <w:rFonts w:cs="Arial"/>
                <w:lang w:eastAsia="en-US"/>
              </w:rPr>
            </w:pPr>
            <w:r w:rsidRPr="00324C08">
              <w:rPr>
                <w:rFonts w:cs="Arial"/>
                <w:lang w:eastAsia="en-US"/>
              </w:rPr>
              <w:t>-55</w:t>
            </w:r>
          </w:p>
        </w:tc>
        <w:tc>
          <w:tcPr>
            <w:tcW w:w="1196" w:type="dxa"/>
            <w:vAlign w:val="bottom"/>
          </w:tcPr>
          <w:p w14:paraId="1AC14883" w14:textId="77777777" w:rsidR="008A33B5" w:rsidRPr="00324C08" w:rsidRDefault="008A33B5" w:rsidP="00A32B9D">
            <w:pPr>
              <w:pStyle w:val="TAC"/>
              <w:rPr>
                <w:rFonts w:cs="Arial"/>
                <w:lang w:eastAsia="en-US"/>
              </w:rPr>
            </w:pPr>
            <w:r w:rsidRPr="00324C08">
              <w:rPr>
                <w:rFonts w:cs="Arial"/>
                <w:lang w:eastAsia="en-US"/>
              </w:rPr>
              <w:t>748.4</w:t>
            </w:r>
          </w:p>
        </w:tc>
        <w:tc>
          <w:tcPr>
            <w:tcW w:w="1197" w:type="dxa"/>
            <w:vAlign w:val="bottom"/>
          </w:tcPr>
          <w:p w14:paraId="04077B7F" w14:textId="77777777" w:rsidR="008A33B5" w:rsidRPr="00324C08" w:rsidRDefault="008A33B5" w:rsidP="00A32B9D">
            <w:pPr>
              <w:pStyle w:val="TAC"/>
              <w:rPr>
                <w:rFonts w:cs="Arial"/>
                <w:lang w:eastAsia="en-US"/>
              </w:rPr>
            </w:pPr>
            <w:r w:rsidRPr="00324C08">
              <w:rPr>
                <w:rFonts w:cs="Arial"/>
                <w:lang w:eastAsia="en-US"/>
              </w:rPr>
              <w:t>753.6</w:t>
            </w:r>
          </w:p>
        </w:tc>
      </w:tr>
      <w:tr w:rsidR="00324C08" w:rsidRPr="00324C08" w14:paraId="1C7BB7FF" w14:textId="77777777" w:rsidTr="00A32B9D">
        <w:trPr>
          <w:tblHeader/>
          <w:jc w:val="center"/>
        </w:trPr>
        <w:tc>
          <w:tcPr>
            <w:tcW w:w="1021" w:type="dxa"/>
            <w:vAlign w:val="center"/>
          </w:tcPr>
          <w:p w14:paraId="1FF39C85" w14:textId="77777777" w:rsidR="008A33B5" w:rsidRPr="00324C08" w:rsidRDefault="008A33B5" w:rsidP="00A32B9D">
            <w:pPr>
              <w:pStyle w:val="TAC"/>
              <w:rPr>
                <w:rFonts w:cs="Arial"/>
                <w:lang w:eastAsia="en-US"/>
              </w:rPr>
            </w:pPr>
            <w:r w:rsidRPr="00324C08">
              <w:rPr>
                <w:rFonts w:cs="Arial"/>
                <w:lang w:eastAsia="en-US"/>
              </w:rPr>
              <w:t>XIV</w:t>
            </w:r>
          </w:p>
        </w:tc>
        <w:tc>
          <w:tcPr>
            <w:tcW w:w="1604" w:type="dxa"/>
            <w:vAlign w:val="bottom"/>
          </w:tcPr>
          <w:p w14:paraId="5FC860AC" w14:textId="77777777" w:rsidR="008A33B5" w:rsidRPr="00324C08" w:rsidRDefault="008A33B5" w:rsidP="00A32B9D">
            <w:pPr>
              <w:pStyle w:val="TAC"/>
              <w:rPr>
                <w:rFonts w:cs="Arial"/>
                <w:lang w:eastAsia="en-US"/>
              </w:rPr>
            </w:pPr>
            <w:r w:rsidRPr="00324C08">
              <w:rPr>
                <w:rFonts w:cs="Arial"/>
                <w:lang w:eastAsia="en-US"/>
              </w:rPr>
              <w:t>12</w:t>
            </w:r>
          </w:p>
        </w:tc>
        <w:tc>
          <w:tcPr>
            <w:tcW w:w="1170" w:type="dxa"/>
            <w:vAlign w:val="bottom"/>
          </w:tcPr>
          <w:p w14:paraId="253195D4" w14:textId="77777777" w:rsidR="008A33B5" w:rsidRPr="00324C08" w:rsidRDefault="008A33B5" w:rsidP="00A32B9D">
            <w:pPr>
              <w:pStyle w:val="TAC"/>
              <w:rPr>
                <w:rFonts w:cs="Arial"/>
                <w:lang w:eastAsia="en-US"/>
              </w:rPr>
            </w:pPr>
            <w:r w:rsidRPr="00324C08">
              <w:rPr>
                <w:rFonts w:cs="Arial"/>
                <w:lang w:eastAsia="en-US"/>
              </w:rPr>
              <w:t>790.4</w:t>
            </w:r>
          </w:p>
        </w:tc>
        <w:tc>
          <w:tcPr>
            <w:tcW w:w="1170" w:type="dxa"/>
            <w:vAlign w:val="bottom"/>
          </w:tcPr>
          <w:p w14:paraId="7A4DBCB4" w14:textId="77777777" w:rsidR="008A33B5" w:rsidRPr="00324C08" w:rsidRDefault="008A33B5" w:rsidP="00A32B9D">
            <w:pPr>
              <w:pStyle w:val="TAC"/>
              <w:rPr>
                <w:rFonts w:cs="Arial"/>
                <w:lang w:eastAsia="en-US"/>
              </w:rPr>
            </w:pPr>
            <w:r w:rsidRPr="00324C08">
              <w:rPr>
                <w:rFonts w:cs="Arial"/>
                <w:lang w:eastAsia="en-US"/>
              </w:rPr>
              <w:t>795.6</w:t>
            </w:r>
          </w:p>
        </w:tc>
        <w:tc>
          <w:tcPr>
            <w:tcW w:w="1530" w:type="dxa"/>
            <w:vAlign w:val="bottom"/>
          </w:tcPr>
          <w:p w14:paraId="134D4BAA" w14:textId="77777777" w:rsidR="008A33B5" w:rsidRPr="00324C08" w:rsidRDefault="008A33B5" w:rsidP="00A32B9D">
            <w:pPr>
              <w:pStyle w:val="TAC"/>
              <w:rPr>
                <w:rFonts w:cs="Arial"/>
                <w:lang w:eastAsia="en-US"/>
              </w:rPr>
            </w:pPr>
            <w:r w:rsidRPr="00324C08">
              <w:rPr>
                <w:rFonts w:cs="Arial"/>
                <w:lang w:eastAsia="en-US"/>
              </w:rPr>
              <w:t>-63</w:t>
            </w:r>
          </w:p>
        </w:tc>
        <w:tc>
          <w:tcPr>
            <w:tcW w:w="1196" w:type="dxa"/>
            <w:vAlign w:val="bottom"/>
          </w:tcPr>
          <w:p w14:paraId="175C7F6B" w14:textId="77777777" w:rsidR="008A33B5" w:rsidRPr="00324C08" w:rsidRDefault="008A33B5" w:rsidP="00A32B9D">
            <w:pPr>
              <w:pStyle w:val="TAC"/>
              <w:rPr>
                <w:rFonts w:cs="Arial"/>
                <w:lang w:eastAsia="en-US"/>
              </w:rPr>
            </w:pPr>
            <w:r w:rsidRPr="00324C08">
              <w:rPr>
                <w:rFonts w:cs="Arial"/>
                <w:lang w:eastAsia="en-US"/>
              </w:rPr>
              <w:t>760.4</w:t>
            </w:r>
          </w:p>
        </w:tc>
        <w:tc>
          <w:tcPr>
            <w:tcW w:w="1197" w:type="dxa"/>
            <w:vAlign w:val="bottom"/>
          </w:tcPr>
          <w:p w14:paraId="5290EA5C" w14:textId="77777777" w:rsidR="008A33B5" w:rsidRPr="00324C08" w:rsidRDefault="008A33B5" w:rsidP="00A32B9D">
            <w:pPr>
              <w:pStyle w:val="TAC"/>
              <w:rPr>
                <w:rFonts w:cs="Arial"/>
                <w:lang w:eastAsia="en-US"/>
              </w:rPr>
            </w:pPr>
            <w:r w:rsidRPr="00324C08">
              <w:rPr>
                <w:rFonts w:cs="Arial"/>
                <w:lang w:eastAsia="en-US"/>
              </w:rPr>
              <w:t>765.6</w:t>
            </w:r>
          </w:p>
        </w:tc>
      </w:tr>
      <w:tr w:rsidR="00324C08" w:rsidRPr="00324C08" w14:paraId="0741A506" w14:textId="77777777" w:rsidTr="00A32B9D">
        <w:trPr>
          <w:tblHeader/>
          <w:jc w:val="center"/>
        </w:trPr>
        <w:tc>
          <w:tcPr>
            <w:tcW w:w="1021" w:type="dxa"/>
            <w:vAlign w:val="center"/>
          </w:tcPr>
          <w:p w14:paraId="514E6CAE" w14:textId="77777777" w:rsidR="008A33B5" w:rsidRPr="00324C08" w:rsidRDefault="008A33B5" w:rsidP="00A32B9D">
            <w:pPr>
              <w:pStyle w:val="TAC"/>
              <w:rPr>
                <w:rFonts w:cs="Arial"/>
                <w:lang w:eastAsia="en-US"/>
              </w:rPr>
            </w:pPr>
            <w:r w:rsidRPr="00324C08">
              <w:rPr>
                <w:rFonts w:cs="Arial"/>
                <w:lang w:eastAsia="en-US"/>
              </w:rPr>
              <w:t>XIX</w:t>
            </w:r>
          </w:p>
        </w:tc>
        <w:tc>
          <w:tcPr>
            <w:tcW w:w="1604" w:type="dxa"/>
            <w:vAlign w:val="bottom"/>
          </w:tcPr>
          <w:p w14:paraId="48AC2E25" w14:textId="77777777" w:rsidR="008A33B5" w:rsidRPr="00324C08" w:rsidRDefault="008A33B5" w:rsidP="00A32B9D">
            <w:pPr>
              <w:pStyle w:val="TAC"/>
              <w:rPr>
                <w:rFonts w:cs="Arial"/>
                <w:lang w:eastAsia="en-US"/>
              </w:rPr>
            </w:pPr>
            <w:r w:rsidRPr="00324C08">
              <w:rPr>
                <w:rFonts w:cs="Arial"/>
                <w:lang w:eastAsia="en-US"/>
              </w:rPr>
              <w:t>770</w:t>
            </w:r>
          </w:p>
        </w:tc>
        <w:tc>
          <w:tcPr>
            <w:tcW w:w="1170" w:type="dxa"/>
          </w:tcPr>
          <w:p w14:paraId="1073209B" w14:textId="77777777" w:rsidR="008A33B5" w:rsidRPr="00324C08" w:rsidRDefault="008A33B5" w:rsidP="00A32B9D">
            <w:pPr>
              <w:pStyle w:val="TAC"/>
              <w:rPr>
                <w:rFonts w:cs="Arial"/>
                <w:lang w:eastAsia="en-US"/>
              </w:rPr>
            </w:pPr>
            <w:r w:rsidRPr="00324C08">
              <w:rPr>
                <w:rFonts w:cs="Arial"/>
                <w:lang w:eastAsia="en-US"/>
              </w:rPr>
              <w:t>832,4</w:t>
            </w:r>
          </w:p>
        </w:tc>
        <w:tc>
          <w:tcPr>
            <w:tcW w:w="1170" w:type="dxa"/>
          </w:tcPr>
          <w:p w14:paraId="2BB681A6" w14:textId="77777777" w:rsidR="008A33B5" w:rsidRPr="00324C08" w:rsidRDefault="008A33B5" w:rsidP="00A32B9D">
            <w:pPr>
              <w:pStyle w:val="TAC"/>
              <w:rPr>
                <w:rFonts w:cs="Arial"/>
                <w:lang w:eastAsia="en-US"/>
              </w:rPr>
            </w:pPr>
            <w:r w:rsidRPr="00324C08">
              <w:rPr>
                <w:rFonts w:cs="Arial"/>
                <w:lang w:eastAsia="en-US"/>
              </w:rPr>
              <w:t>842,6</w:t>
            </w:r>
          </w:p>
        </w:tc>
        <w:tc>
          <w:tcPr>
            <w:tcW w:w="1530" w:type="dxa"/>
          </w:tcPr>
          <w:p w14:paraId="13987EA5" w14:textId="77777777" w:rsidR="008A33B5" w:rsidRPr="00324C08" w:rsidRDefault="008A33B5" w:rsidP="00A32B9D">
            <w:pPr>
              <w:pStyle w:val="TAC"/>
              <w:rPr>
                <w:rFonts w:cs="Arial"/>
                <w:lang w:eastAsia="en-US"/>
              </w:rPr>
            </w:pPr>
            <w:r w:rsidRPr="00324C08">
              <w:rPr>
                <w:rFonts w:cs="Arial"/>
                <w:lang w:eastAsia="en-US"/>
              </w:rPr>
              <w:t>735</w:t>
            </w:r>
          </w:p>
        </w:tc>
        <w:tc>
          <w:tcPr>
            <w:tcW w:w="1196" w:type="dxa"/>
          </w:tcPr>
          <w:p w14:paraId="5C3F4267" w14:textId="77777777" w:rsidR="008A33B5" w:rsidRPr="00324C08" w:rsidRDefault="008A33B5" w:rsidP="00A32B9D">
            <w:pPr>
              <w:pStyle w:val="TAC"/>
              <w:rPr>
                <w:rFonts w:cs="Arial"/>
                <w:lang w:eastAsia="en-US"/>
              </w:rPr>
            </w:pPr>
            <w:r w:rsidRPr="00324C08">
              <w:rPr>
                <w:rFonts w:cs="Arial"/>
                <w:lang w:eastAsia="en-US"/>
              </w:rPr>
              <w:t>877,4</w:t>
            </w:r>
          </w:p>
        </w:tc>
        <w:tc>
          <w:tcPr>
            <w:tcW w:w="1197" w:type="dxa"/>
          </w:tcPr>
          <w:p w14:paraId="01E347AF" w14:textId="77777777" w:rsidR="008A33B5" w:rsidRPr="00324C08" w:rsidRDefault="008A33B5" w:rsidP="00A32B9D">
            <w:pPr>
              <w:pStyle w:val="TAC"/>
              <w:rPr>
                <w:rFonts w:cs="Arial"/>
                <w:lang w:eastAsia="en-US"/>
              </w:rPr>
            </w:pPr>
            <w:r w:rsidRPr="00324C08">
              <w:rPr>
                <w:rFonts w:cs="Arial"/>
                <w:lang w:eastAsia="en-US"/>
              </w:rPr>
              <w:t>887,6</w:t>
            </w:r>
          </w:p>
        </w:tc>
      </w:tr>
      <w:tr w:rsidR="00324C08" w:rsidRPr="00324C08" w14:paraId="35298013" w14:textId="77777777" w:rsidTr="00A32B9D">
        <w:trPr>
          <w:tblHeader/>
          <w:jc w:val="center"/>
        </w:trPr>
        <w:tc>
          <w:tcPr>
            <w:tcW w:w="1021" w:type="dxa"/>
          </w:tcPr>
          <w:p w14:paraId="7C647D3E" w14:textId="77777777" w:rsidR="008A33B5" w:rsidRPr="00324C08" w:rsidRDefault="008A33B5" w:rsidP="00A32B9D">
            <w:pPr>
              <w:pStyle w:val="TAC"/>
              <w:rPr>
                <w:rFonts w:cs="Arial"/>
                <w:lang w:eastAsia="en-US"/>
              </w:rPr>
            </w:pPr>
            <w:r w:rsidRPr="00324C08">
              <w:rPr>
                <w:rFonts w:cs="Arial"/>
                <w:lang w:eastAsia="en-US"/>
              </w:rPr>
              <w:t>XX</w:t>
            </w:r>
          </w:p>
        </w:tc>
        <w:tc>
          <w:tcPr>
            <w:tcW w:w="1604" w:type="dxa"/>
            <w:vAlign w:val="center"/>
          </w:tcPr>
          <w:p w14:paraId="3625AED9" w14:textId="77777777" w:rsidR="008A33B5" w:rsidRPr="00324C08" w:rsidRDefault="008A33B5" w:rsidP="00A32B9D">
            <w:pPr>
              <w:pStyle w:val="TAC"/>
              <w:rPr>
                <w:rFonts w:cs="Arial"/>
                <w:lang w:eastAsia="en-US"/>
              </w:rPr>
            </w:pPr>
            <w:r w:rsidRPr="00324C08">
              <w:rPr>
                <w:rFonts w:cs="Arial"/>
                <w:lang w:eastAsia="en-US"/>
              </w:rPr>
              <w:t>-23</w:t>
            </w:r>
          </w:p>
        </w:tc>
        <w:tc>
          <w:tcPr>
            <w:tcW w:w="1170" w:type="dxa"/>
          </w:tcPr>
          <w:p w14:paraId="5EB184C9" w14:textId="77777777" w:rsidR="008A33B5" w:rsidRPr="00324C08" w:rsidRDefault="008A33B5" w:rsidP="00A32B9D">
            <w:pPr>
              <w:pStyle w:val="TAC"/>
              <w:rPr>
                <w:rFonts w:cs="Arial"/>
                <w:lang w:eastAsia="en-US"/>
              </w:rPr>
            </w:pPr>
            <w:r w:rsidRPr="00324C08">
              <w:rPr>
                <w:rFonts w:cs="Arial"/>
                <w:lang w:eastAsia="en-US"/>
              </w:rPr>
              <w:t>834.4</w:t>
            </w:r>
          </w:p>
        </w:tc>
        <w:tc>
          <w:tcPr>
            <w:tcW w:w="1170" w:type="dxa"/>
          </w:tcPr>
          <w:p w14:paraId="5B3FF792" w14:textId="77777777" w:rsidR="008A33B5" w:rsidRPr="00324C08" w:rsidRDefault="008A33B5" w:rsidP="00A32B9D">
            <w:pPr>
              <w:pStyle w:val="TAC"/>
              <w:rPr>
                <w:rFonts w:cs="Arial"/>
                <w:lang w:eastAsia="en-US"/>
              </w:rPr>
            </w:pPr>
            <w:r w:rsidRPr="00324C08">
              <w:rPr>
                <w:rFonts w:cs="Arial"/>
                <w:lang w:eastAsia="en-US"/>
              </w:rPr>
              <w:t>859.6</w:t>
            </w:r>
          </w:p>
        </w:tc>
        <w:tc>
          <w:tcPr>
            <w:tcW w:w="1530" w:type="dxa"/>
            <w:vAlign w:val="center"/>
          </w:tcPr>
          <w:p w14:paraId="4009931A" w14:textId="77777777" w:rsidR="008A33B5" w:rsidRPr="00324C08" w:rsidRDefault="008A33B5" w:rsidP="00A32B9D">
            <w:pPr>
              <w:pStyle w:val="TAC"/>
              <w:rPr>
                <w:rFonts w:cs="Arial"/>
                <w:lang w:eastAsia="en-US"/>
              </w:rPr>
            </w:pPr>
            <w:r w:rsidRPr="00324C08">
              <w:rPr>
                <w:rFonts w:cs="Arial"/>
                <w:lang w:eastAsia="en-US"/>
              </w:rPr>
              <w:t>-109</w:t>
            </w:r>
          </w:p>
        </w:tc>
        <w:tc>
          <w:tcPr>
            <w:tcW w:w="1196" w:type="dxa"/>
          </w:tcPr>
          <w:p w14:paraId="4A5D17F9" w14:textId="77777777" w:rsidR="008A33B5" w:rsidRPr="00324C08" w:rsidRDefault="008A33B5" w:rsidP="00A32B9D">
            <w:pPr>
              <w:pStyle w:val="TAC"/>
              <w:rPr>
                <w:rFonts w:cs="Arial"/>
                <w:lang w:eastAsia="en-US"/>
              </w:rPr>
            </w:pPr>
            <w:r w:rsidRPr="00324C08">
              <w:rPr>
                <w:rFonts w:cs="Arial"/>
                <w:lang w:eastAsia="en-US"/>
              </w:rPr>
              <w:t>793.4</w:t>
            </w:r>
          </w:p>
        </w:tc>
        <w:tc>
          <w:tcPr>
            <w:tcW w:w="1197" w:type="dxa"/>
          </w:tcPr>
          <w:p w14:paraId="706D88E4" w14:textId="77777777" w:rsidR="008A33B5" w:rsidRPr="00324C08" w:rsidRDefault="008A33B5" w:rsidP="00A32B9D">
            <w:pPr>
              <w:pStyle w:val="TAC"/>
              <w:rPr>
                <w:rFonts w:cs="Arial"/>
                <w:lang w:eastAsia="en-US"/>
              </w:rPr>
            </w:pPr>
            <w:r w:rsidRPr="00324C08">
              <w:rPr>
                <w:rFonts w:cs="Arial"/>
                <w:lang w:eastAsia="en-US"/>
              </w:rPr>
              <w:t>818.6</w:t>
            </w:r>
          </w:p>
        </w:tc>
      </w:tr>
      <w:tr w:rsidR="00324C08" w:rsidRPr="00324C08" w14:paraId="09573B74" w14:textId="77777777" w:rsidTr="00A32B9D">
        <w:trPr>
          <w:tblHeader/>
          <w:jc w:val="center"/>
        </w:trPr>
        <w:tc>
          <w:tcPr>
            <w:tcW w:w="1021" w:type="dxa"/>
          </w:tcPr>
          <w:p w14:paraId="14232C73" w14:textId="77777777" w:rsidR="008A33B5" w:rsidRPr="00324C08" w:rsidRDefault="008A33B5" w:rsidP="00A32B9D">
            <w:pPr>
              <w:pStyle w:val="TAC"/>
              <w:rPr>
                <w:rFonts w:cs="Arial"/>
                <w:lang w:eastAsia="en-US"/>
              </w:rPr>
            </w:pPr>
            <w:r w:rsidRPr="00324C08">
              <w:rPr>
                <w:rFonts w:cs="Arial"/>
                <w:lang w:eastAsia="en-US"/>
              </w:rPr>
              <w:t>XXI</w:t>
            </w:r>
          </w:p>
        </w:tc>
        <w:tc>
          <w:tcPr>
            <w:tcW w:w="1604" w:type="dxa"/>
            <w:vAlign w:val="center"/>
          </w:tcPr>
          <w:p w14:paraId="246CFF90" w14:textId="77777777" w:rsidR="008A33B5" w:rsidRPr="00324C08" w:rsidRDefault="008A33B5" w:rsidP="00A32B9D">
            <w:pPr>
              <w:pStyle w:val="TAC"/>
              <w:rPr>
                <w:rFonts w:cs="Arial"/>
                <w:lang w:eastAsia="en-US"/>
              </w:rPr>
            </w:pPr>
            <w:r w:rsidRPr="00324C08">
              <w:rPr>
                <w:rFonts w:cs="Arial"/>
                <w:lang w:eastAsia="en-US"/>
              </w:rPr>
              <w:t>1358</w:t>
            </w:r>
          </w:p>
        </w:tc>
        <w:tc>
          <w:tcPr>
            <w:tcW w:w="1170" w:type="dxa"/>
            <w:vAlign w:val="center"/>
          </w:tcPr>
          <w:p w14:paraId="0494EB3E" w14:textId="77777777" w:rsidR="008A33B5" w:rsidRPr="00324C08" w:rsidRDefault="008A33B5" w:rsidP="00A32B9D">
            <w:pPr>
              <w:pStyle w:val="TAC"/>
              <w:rPr>
                <w:rFonts w:cs="Arial"/>
                <w:lang w:eastAsia="en-US"/>
              </w:rPr>
            </w:pPr>
            <w:r w:rsidRPr="00324C08">
              <w:rPr>
                <w:rFonts w:cs="Arial"/>
                <w:lang w:eastAsia="en-US"/>
              </w:rPr>
              <w:t>1450,4</w:t>
            </w:r>
          </w:p>
        </w:tc>
        <w:tc>
          <w:tcPr>
            <w:tcW w:w="1170" w:type="dxa"/>
            <w:vAlign w:val="center"/>
          </w:tcPr>
          <w:p w14:paraId="60115847" w14:textId="77777777" w:rsidR="008A33B5" w:rsidRPr="00324C08" w:rsidRDefault="008A33B5" w:rsidP="00A32B9D">
            <w:pPr>
              <w:pStyle w:val="TAC"/>
              <w:rPr>
                <w:rFonts w:cs="Arial"/>
                <w:lang w:eastAsia="en-US"/>
              </w:rPr>
            </w:pPr>
            <w:r w:rsidRPr="00324C08">
              <w:rPr>
                <w:rFonts w:cs="Arial"/>
                <w:lang w:eastAsia="en-US"/>
              </w:rPr>
              <w:t>1460,4</w:t>
            </w:r>
          </w:p>
        </w:tc>
        <w:tc>
          <w:tcPr>
            <w:tcW w:w="1530" w:type="dxa"/>
            <w:vAlign w:val="center"/>
          </w:tcPr>
          <w:p w14:paraId="147482D3" w14:textId="77777777" w:rsidR="008A33B5" w:rsidRPr="00324C08" w:rsidRDefault="008A33B5" w:rsidP="00A32B9D">
            <w:pPr>
              <w:pStyle w:val="TAC"/>
              <w:rPr>
                <w:rFonts w:cs="Arial"/>
                <w:lang w:eastAsia="en-US"/>
              </w:rPr>
            </w:pPr>
            <w:r w:rsidRPr="00324C08">
              <w:rPr>
                <w:rFonts w:cs="Arial"/>
                <w:lang w:eastAsia="en-US"/>
              </w:rPr>
              <w:t>1326</w:t>
            </w:r>
          </w:p>
        </w:tc>
        <w:tc>
          <w:tcPr>
            <w:tcW w:w="1196" w:type="dxa"/>
            <w:vAlign w:val="center"/>
          </w:tcPr>
          <w:p w14:paraId="54CB82C3" w14:textId="77777777" w:rsidR="008A33B5" w:rsidRPr="00324C08" w:rsidRDefault="008A33B5" w:rsidP="00A32B9D">
            <w:pPr>
              <w:pStyle w:val="TAC"/>
              <w:rPr>
                <w:rFonts w:cs="Arial"/>
                <w:lang w:eastAsia="en-US"/>
              </w:rPr>
            </w:pPr>
            <w:r w:rsidRPr="00324C08">
              <w:rPr>
                <w:rFonts w:cs="Arial"/>
                <w:lang w:eastAsia="en-US"/>
              </w:rPr>
              <w:t>1498,4</w:t>
            </w:r>
          </w:p>
        </w:tc>
        <w:tc>
          <w:tcPr>
            <w:tcW w:w="1197" w:type="dxa"/>
            <w:vAlign w:val="center"/>
          </w:tcPr>
          <w:p w14:paraId="1E644FD4" w14:textId="77777777" w:rsidR="008A33B5" w:rsidRPr="00324C08" w:rsidRDefault="008A33B5" w:rsidP="00A32B9D">
            <w:pPr>
              <w:pStyle w:val="TAC"/>
              <w:rPr>
                <w:rFonts w:cs="Arial"/>
                <w:lang w:eastAsia="en-US"/>
              </w:rPr>
            </w:pPr>
            <w:r w:rsidRPr="00324C08">
              <w:rPr>
                <w:rFonts w:cs="Arial"/>
                <w:lang w:eastAsia="en-US"/>
              </w:rPr>
              <w:t>1508,4</w:t>
            </w:r>
          </w:p>
        </w:tc>
      </w:tr>
      <w:tr w:rsidR="00324C08" w:rsidRPr="00324C08" w14:paraId="1175276C" w14:textId="77777777" w:rsidTr="00A32B9D">
        <w:trPr>
          <w:tblHeader/>
          <w:jc w:val="center"/>
        </w:trPr>
        <w:tc>
          <w:tcPr>
            <w:tcW w:w="1021" w:type="dxa"/>
          </w:tcPr>
          <w:p w14:paraId="729096E5" w14:textId="77777777" w:rsidR="008A33B5" w:rsidRPr="00324C08" w:rsidRDefault="008A33B5" w:rsidP="00A32B9D">
            <w:pPr>
              <w:pStyle w:val="TAC"/>
              <w:rPr>
                <w:rFonts w:cs="Arial"/>
                <w:lang w:eastAsia="en-US"/>
              </w:rPr>
            </w:pPr>
            <w:r w:rsidRPr="00324C08">
              <w:rPr>
                <w:rFonts w:cs="Arial"/>
                <w:lang w:eastAsia="en-US"/>
              </w:rPr>
              <w:t>XXII</w:t>
            </w:r>
          </w:p>
        </w:tc>
        <w:tc>
          <w:tcPr>
            <w:tcW w:w="1604" w:type="dxa"/>
            <w:vAlign w:val="center"/>
          </w:tcPr>
          <w:p w14:paraId="2FF9D384" w14:textId="77777777" w:rsidR="008A33B5" w:rsidRPr="00324C08" w:rsidRDefault="008A33B5" w:rsidP="00A32B9D">
            <w:pPr>
              <w:pStyle w:val="TAC"/>
              <w:rPr>
                <w:rFonts w:cs="Arial"/>
                <w:lang w:eastAsia="en-US"/>
              </w:rPr>
            </w:pPr>
            <w:r w:rsidRPr="00324C08">
              <w:rPr>
                <w:rFonts w:cs="Arial"/>
                <w:lang w:eastAsia="en-US"/>
              </w:rPr>
              <w:t>2525</w:t>
            </w:r>
          </w:p>
        </w:tc>
        <w:tc>
          <w:tcPr>
            <w:tcW w:w="1170" w:type="dxa"/>
            <w:vAlign w:val="center"/>
          </w:tcPr>
          <w:p w14:paraId="1E344067" w14:textId="77777777" w:rsidR="008A33B5" w:rsidRPr="00324C08" w:rsidRDefault="008A33B5" w:rsidP="00A32B9D">
            <w:pPr>
              <w:pStyle w:val="TAC"/>
              <w:rPr>
                <w:rFonts w:cs="Arial"/>
                <w:lang w:eastAsia="en-US"/>
              </w:rPr>
            </w:pPr>
            <w:r w:rsidRPr="00324C08">
              <w:rPr>
                <w:rFonts w:cs="Arial"/>
                <w:lang w:eastAsia="en-US"/>
              </w:rPr>
              <w:t>3412.4</w:t>
            </w:r>
          </w:p>
        </w:tc>
        <w:tc>
          <w:tcPr>
            <w:tcW w:w="1170" w:type="dxa"/>
            <w:vAlign w:val="center"/>
          </w:tcPr>
          <w:p w14:paraId="559773E7" w14:textId="77777777" w:rsidR="008A33B5" w:rsidRPr="00324C08" w:rsidRDefault="008A33B5" w:rsidP="00A32B9D">
            <w:pPr>
              <w:pStyle w:val="TAC"/>
              <w:rPr>
                <w:rFonts w:cs="Arial"/>
                <w:lang w:eastAsia="en-US"/>
              </w:rPr>
            </w:pPr>
            <w:r w:rsidRPr="00324C08">
              <w:rPr>
                <w:rFonts w:cs="Arial"/>
                <w:lang w:eastAsia="en-US"/>
              </w:rPr>
              <w:t>3487.6</w:t>
            </w:r>
          </w:p>
        </w:tc>
        <w:tc>
          <w:tcPr>
            <w:tcW w:w="1530" w:type="dxa"/>
            <w:vAlign w:val="center"/>
          </w:tcPr>
          <w:p w14:paraId="2E463F82" w14:textId="77777777" w:rsidR="008A33B5" w:rsidRPr="00324C08" w:rsidRDefault="008A33B5" w:rsidP="00A32B9D">
            <w:pPr>
              <w:pStyle w:val="TAC"/>
              <w:rPr>
                <w:rFonts w:cs="Arial"/>
                <w:lang w:eastAsia="en-US"/>
              </w:rPr>
            </w:pPr>
            <w:r w:rsidRPr="00324C08">
              <w:rPr>
                <w:rFonts w:cs="Arial"/>
                <w:lang w:eastAsia="en-US"/>
              </w:rPr>
              <w:t>2580</w:t>
            </w:r>
          </w:p>
        </w:tc>
        <w:tc>
          <w:tcPr>
            <w:tcW w:w="1196" w:type="dxa"/>
            <w:vAlign w:val="center"/>
          </w:tcPr>
          <w:p w14:paraId="57FF28DB" w14:textId="77777777" w:rsidR="008A33B5" w:rsidRPr="00324C08" w:rsidRDefault="008A33B5" w:rsidP="00A32B9D">
            <w:pPr>
              <w:pStyle w:val="TAC"/>
              <w:rPr>
                <w:rFonts w:cs="Arial"/>
                <w:lang w:eastAsia="en-US"/>
              </w:rPr>
            </w:pPr>
            <w:r w:rsidRPr="00324C08">
              <w:rPr>
                <w:rFonts w:cs="Arial"/>
                <w:lang w:eastAsia="en-US"/>
              </w:rPr>
              <w:t>3512.4</w:t>
            </w:r>
          </w:p>
        </w:tc>
        <w:tc>
          <w:tcPr>
            <w:tcW w:w="1197" w:type="dxa"/>
            <w:vAlign w:val="center"/>
          </w:tcPr>
          <w:p w14:paraId="72CF3019" w14:textId="77777777" w:rsidR="008A33B5" w:rsidRPr="00324C08" w:rsidRDefault="008A33B5" w:rsidP="00A32B9D">
            <w:pPr>
              <w:pStyle w:val="TAC"/>
              <w:rPr>
                <w:rFonts w:cs="Arial"/>
                <w:lang w:eastAsia="en-US"/>
              </w:rPr>
            </w:pPr>
            <w:r w:rsidRPr="00324C08">
              <w:rPr>
                <w:rFonts w:cs="Arial"/>
                <w:lang w:eastAsia="en-US"/>
              </w:rPr>
              <w:t>3587.6</w:t>
            </w:r>
          </w:p>
        </w:tc>
      </w:tr>
      <w:tr w:rsidR="00324C08" w:rsidRPr="00324C08" w14:paraId="28093269" w14:textId="77777777" w:rsidTr="00A32B9D">
        <w:trPr>
          <w:tblHeader/>
          <w:jc w:val="center"/>
        </w:trPr>
        <w:tc>
          <w:tcPr>
            <w:tcW w:w="1021" w:type="dxa"/>
            <w:tcBorders>
              <w:top w:val="single" w:sz="4" w:space="0" w:color="auto"/>
              <w:left w:val="single" w:sz="4" w:space="0" w:color="auto"/>
              <w:bottom w:val="single" w:sz="4" w:space="0" w:color="auto"/>
              <w:right w:val="single" w:sz="4" w:space="0" w:color="auto"/>
            </w:tcBorders>
          </w:tcPr>
          <w:p w14:paraId="567602EB" w14:textId="77777777" w:rsidR="008A33B5" w:rsidRPr="00324C08" w:rsidRDefault="008A33B5" w:rsidP="00A32B9D">
            <w:pPr>
              <w:pStyle w:val="TAC"/>
              <w:rPr>
                <w:rFonts w:cs="Arial"/>
                <w:lang w:eastAsia="en-US"/>
              </w:rPr>
            </w:pPr>
            <w:r w:rsidRPr="00324C08">
              <w:rPr>
                <w:rFonts w:cs="Arial"/>
                <w:lang w:eastAsia="en-US"/>
              </w:rPr>
              <w:t>XXV</w:t>
            </w:r>
          </w:p>
        </w:tc>
        <w:tc>
          <w:tcPr>
            <w:tcW w:w="1604" w:type="dxa"/>
            <w:tcBorders>
              <w:top w:val="single" w:sz="4" w:space="0" w:color="auto"/>
              <w:left w:val="single" w:sz="4" w:space="0" w:color="auto"/>
              <w:bottom w:val="single" w:sz="4" w:space="0" w:color="auto"/>
              <w:right w:val="single" w:sz="4" w:space="0" w:color="auto"/>
            </w:tcBorders>
            <w:vAlign w:val="center"/>
          </w:tcPr>
          <w:p w14:paraId="085AE36A" w14:textId="77777777" w:rsidR="008A33B5" w:rsidRPr="00324C08" w:rsidRDefault="008A33B5" w:rsidP="00A32B9D">
            <w:pPr>
              <w:pStyle w:val="TAC"/>
              <w:rPr>
                <w:rFonts w:cs="Arial"/>
                <w:lang w:eastAsia="en-US"/>
              </w:rPr>
            </w:pPr>
            <w:r w:rsidRPr="00324C08">
              <w:rPr>
                <w:rFonts w:cs="Arial"/>
                <w:lang w:eastAsia="en-US"/>
              </w:rPr>
              <w:t>875</w:t>
            </w:r>
          </w:p>
        </w:tc>
        <w:tc>
          <w:tcPr>
            <w:tcW w:w="1170" w:type="dxa"/>
            <w:tcBorders>
              <w:top w:val="single" w:sz="4" w:space="0" w:color="auto"/>
              <w:left w:val="single" w:sz="4" w:space="0" w:color="auto"/>
              <w:bottom w:val="single" w:sz="4" w:space="0" w:color="auto"/>
              <w:right w:val="single" w:sz="4" w:space="0" w:color="auto"/>
            </w:tcBorders>
            <w:vAlign w:val="center"/>
          </w:tcPr>
          <w:p w14:paraId="21D31E85" w14:textId="77777777" w:rsidR="008A33B5" w:rsidRPr="00324C08" w:rsidRDefault="008A33B5" w:rsidP="00A32B9D">
            <w:pPr>
              <w:pStyle w:val="TAC"/>
              <w:rPr>
                <w:rFonts w:cs="Arial"/>
                <w:lang w:eastAsia="en-US"/>
              </w:rPr>
            </w:pPr>
            <w:r w:rsidRPr="00324C08">
              <w:rPr>
                <w:rFonts w:cs="Arial"/>
                <w:lang w:eastAsia="en-US"/>
              </w:rPr>
              <w:t>1852.4</w:t>
            </w:r>
          </w:p>
        </w:tc>
        <w:tc>
          <w:tcPr>
            <w:tcW w:w="1170" w:type="dxa"/>
            <w:tcBorders>
              <w:top w:val="single" w:sz="4" w:space="0" w:color="auto"/>
              <w:left w:val="single" w:sz="4" w:space="0" w:color="auto"/>
              <w:bottom w:val="single" w:sz="4" w:space="0" w:color="auto"/>
              <w:right w:val="single" w:sz="4" w:space="0" w:color="auto"/>
            </w:tcBorders>
            <w:vAlign w:val="center"/>
          </w:tcPr>
          <w:p w14:paraId="3B4692F5" w14:textId="77777777" w:rsidR="008A33B5" w:rsidRPr="00324C08" w:rsidRDefault="008A33B5" w:rsidP="00A32B9D">
            <w:pPr>
              <w:pStyle w:val="TAC"/>
              <w:rPr>
                <w:rFonts w:cs="Arial"/>
                <w:lang w:eastAsia="en-US"/>
              </w:rPr>
            </w:pPr>
            <w:r w:rsidRPr="00324C08">
              <w:rPr>
                <w:rFonts w:cs="Arial"/>
                <w:lang w:eastAsia="en-US"/>
              </w:rPr>
              <w:t>1912.6</w:t>
            </w:r>
          </w:p>
        </w:tc>
        <w:tc>
          <w:tcPr>
            <w:tcW w:w="1530" w:type="dxa"/>
            <w:tcBorders>
              <w:top w:val="single" w:sz="4" w:space="0" w:color="auto"/>
              <w:left w:val="single" w:sz="4" w:space="0" w:color="auto"/>
              <w:bottom w:val="single" w:sz="4" w:space="0" w:color="auto"/>
              <w:right w:val="single" w:sz="4" w:space="0" w:color="auto"/>
            </w:tcBorders>
            <w:vAlign w:val="center"/>
          </w:tcPr>
          <w:p w14:paraId="1D809527" w14:textId="77777777" w:rsidR="008A33B5" w:rsidRPr="00324C08" w:rsidRDefault="008A33B5" w:rsidP="00A32B9D">
            <w:pPr>
              <w:pStyle w:val="TAC"/>
              <w:rPr>
                <w:rFonts w:cs="Arial"/>
                <w:lang w:eastAsia="en-US"/>
              </w:rPr>
            </w:pPr>
            <w:r w:rsidRPr="00324C08">
              <w:rPr>
                <w:rFonts w:cs="Arial"/>
                <w:lang w:eastAsia="en-US"/>
              </w:rPr>
              <w:t>910</w:t>
            </w:r>
          </w:p>
        </w:tc>
        <w:tc>
          <w:tcPr>
            <w:tcW w:w="1196" w:type="dxa"/>
            <w:tcBorders>
              <w:top w:val="single" w:sz="4" w:space="0" w:color="auto"/>
              <w:left w:val="single" w:sz="4" w:space="0" w:color="auto"/>
              <w:bottom w:val="single" w:sz="4" w:space="0" w:color="auto"/>
              <w:right w:val="single" w:sz="4" w:space="0" w:color="auto"/>
            </w:tcBorders>
            <w:vAlign w:val="center"/>
          </w:tcPr>
          <w:p w14:paraId="68E6ABF8" w14:textId="77777777" w:rsidR="008A33B5" w:rsidRPr="00324C08" w:rsidRDefault="008A33B5" w:rsidP="00A32B9D">
            <w:pPr>
              <w:pStyle w:val="TAC"/>
              <w:rPr>
                <w:rFonts w:cs="Arial"/>
                <w:lang w:eastAsia="en-US"/>
              </w:rPr>
            </w:pPr>
            <w:r w:rsidRPr="00324C08">
              <w:rPr>
                <w:rFonts w:cs="Arial"/>
                <w:lang w:eastAsia="en-US"/>
              </w:rPr>
              <w:t>1932.4</w:t>
            </w:r>
          </w:p>
        </w:tc>
        <w:tc>
          <w:tcPr>
            <w:tcW w:w="1197" w:type="dxa"/>
            <w:tcBorders>
              <w:top w:val="single" w:sz="4" w:space="0" w:color="auto"/>
              <w:left w:val="single" w:sz="4" w:space="0" w:color="auto"/>
              <w:bottom w:val="single" w:sz="4" w:space="0" w:color="auto"/>
              <w:right w:val="single" w:sz="4" w:space="0" w:color="auto"/>
            </w:tcBorders>
            <w:vAlign w:val="center"/>
          </w:tcPr>
          <w:p w14:paraId="746028C6" w14:textId="77777777" w:rsidR="008A33B5" w:rsidRPr="00324C08" w:rsidRDefault="008A33B5" w:rsidP="00A32B9D">
            <w:pPr>
              <w:pStyle w:val="TAC"/>
              <w:rPr>
                <w:rFonts w:cs="Arial"/>
                <w:lang w:eastAsia="en-US"/>
              </w:rPr>
            </w:pPr>
            <w:r w:rsidRPr="00324C08">
              <w:rPr>
                <w:rFonts w:cs="Arial"/>
                <w:lang w:eastAsia="en-US"/>
              </w:rPr>
              <w:t>1992.6</w:t>
            </w:r>
          </w:p>
        </w:tc>
      </w:tr>
      <w:tr w:rsidR="00324C08" w:rsidRPr="00324C08" w14:paraId="6D4A9874" w14:textId="77777777"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14:paraId="03DFB100" w14:textId="77777777" w:rsidR="008A33B5" w:rsidRPr="00324C08" w:rsidRDefault="008A33B5" w:rsidP="00A32B9D">
            <w:pPr>
              <w:pStyle w:val="TAC"/>
              <w:rPr>
                <w:rFonts w:cs="Arial"/>
                <w:lang w:eastAsia="en-US"/>
              </w:rPr>
            </w:pPr>
            <w:r w:rsidRPr="00324C08">
              <w:rPr>
                <w:rFonts w:cs="Arial"/>
                <w:lang w:eastAsia="en-US"/>
              </w:rPr>
              <w:t>XXVI</w:t>
            </w:r>
          </w:p>
        </w:tc>
        <w:tc>
          <w:tcPr>
            <w:tcW w:w="1604" w:type="dxa"/>
            <w:tcBorders>
              <w:top w:val="single" w:sz="4" w:space="0" w:color="auto"/>
              <w:left w:val="single" w:sz="4" w:space="0" w:color="auto"/>
              <w:bottom w:val="single" w:sz="4" w:space="0" w:color="auto"/>
              <w:right w:val="single" w:sz="4" w:space="0" w:color="auto"/>
            </w:tcBorders>
          </w:tcPr>
          <w:p w14:paraId="37961216" w14:textId="77777777" w:rsidR="008A33B5" w:rsidRPr="00324C08" w:rsidRDefault="008A33B5" w:rsidP="00A32B9D">
            <w:pPr>
              <w:pStyle w:val="TAC"/>
              <w:rPr>
                <w:rFonts w:cs="Arial"/>
                <w:lang w:eastAsia="en-US"/>
              </w:rPr>
            </w:pPr>
            <w:r w:rsidRPr="00324C08">
              <w:rPr>
                <w:rFonts w:cs="Arial"/>
                <w:lang w:eastAsia="en-US"/>
              </w:rPr>
              <w:t>-291</w:t>
            </w:r>
          </w:p>
        </w:tc>
        <w:tc>
          <w:tcPr>
            <w:tcW w:w="1170" w:type="dxa"/>
            <w:tcBorders>
              <w:top w:val="single" w:sz="4" w:space="0" w:color="auto"/>
              <w:left w:val="single" w:sz="4" w:space="0" w:color="auto"/>
              <w:bottom w:val="single" w:sz="4" w:space="0" w:color="auto"/>
              <w:right w:val="single" w:sz="4" w:space="0" w:color="auto"/>
            </w:tcBorders>
          </w:tcPr>
          <w:p w14:paraId="13409B9B" w14:textId="77777777" w:rsidR="008A33B5" w:rsidRPr="00324C08" w:rsidRDefault="008A33B5" w:rsidP="00A32B9D">
            <w:pPr>
              <w:pStyle w:val="TAC"/>
              <w:rPr>
                <w:rFonts w:cs="Arial"/>
                <w:lang w:eastAsia="en-US"/>
              </w:rPr>
            </w:pPr>
            <w:r w:rsidRPr="00324C08">
              <w:rPr>
                <w:rFonts w:cs="Arial"/>
                <w:lang w:eastAsia="en-US"/>
              </w:rPr>
              <w:t>816.4</w:t>
            </w:r>
          </w:p>
        </w:tc>
        <w:tc>
          <w:tcPr>
            <w:tcW w:w="1170" w:type="dxa"/>
            <w:tcBorders>
              <w:top w:val="single" w:sz="4" w:space="0" w:color="auto"/>
              <w:left w:val="single" w:sz="4" w:space="0" w:color="auto"/>
              <w:bottom w:val="single" w:sz="4" w:space="0" w:color="auto"/>
              <w:right w:val="single" w:sz="4" w:space="0" w:color="auto"/>
            </w:tcBorders>
          </w:tcPr>
          <w:p w14:paraId="309E32F8" w14:textId="77777777" w:rsidR="008A33B5" w:rsidRPr="00324C08" w:rsidRDefault="008A33B5" w:rsidP="00A32B9D">
            <w:pPr>
              <w:pStyle w:val="TAC"/>
              <w:rPr>
                <w:rFonts w:cs="Arial"/>
                <w:lang w:eastAsia="en-US"/>
              </w:rPr>
            </w:pPr>
            <w:r w:rsidRPr="00324C08">
              <w:rPr>
                <w:rFonts w:cs="Arial"/>
                <w:lang w:eastAsia="en-US"/>
              </w:rPr>
              <w:t>846.6</w:t>
            </w:r>
          </w:p>
        </w:tc>
        <w:tc>
          <w:tcPr>
            <w:tcW w:w="1530" w:type="dxa"/>
            <w:tcBorders>
              <w:top w:val="single" w:sz="4" w:space="0" w:color="auto"/>
              <w:left w:val="single" w:sz="4" w:space="0" w:color="auto"/>
              <w:bottom w:val="single" w:sz="4" w:space="0" w:color="auto"/>
              <w:right w:val="single" w:sz="4" w:space="0" w:color="auto"/>
            </w:tcBorders>
          </w:tcPr>
          <w:p w14:paraId="40162DA2" w14:textId="77777777" w:rsidR="008A33B5" w:rsidRPr="00324C08" w:rsidRDefault="008A33B5" w:rsidP="00A32B9D">
            <w:pPr>
              <w:pStyle w:val="TAC"/>
              <w:rPr>
                <w:rFonts w:cs="Arial"/>
                <w:lang w:eastAsia="en-US"/>
              </w:rPr>
            </w:pPr>
            <w:r w:rsidRPr="00324C08">
              <w:rPr>
                <w:rFonts w:cs="Arial"/>
                <w:lang w:eastAsia="en-US"/>
              </w:rPr>
              <w:t>-291</w:t>
            </w:r>
          </w:p>
        </w:tc>
        <w:tc>
          <w:tcPr>
            <w:tcW w:w="1196" w:type="dxa"/>
            <w:tcBorders>
              <w:top w:val="single" w:sz="4" w:space="0" w:color="auto"/>
              <w:left w:val="single" w:sz="4" w:space="0" w:color="auto"/>
              <w:bottom w:val="single" w:sz="4" w:space="0" w:color="auto"/>
              <w:right w:val="single" w:sz="4" w:space="0" w:color="auto"/>
            </w:tcBorders>
          </w:tcPr>
          <w:p w14:paraId="2DE17C04" w14:textId="77777777" w:rsidR="008A33B5" w:rsidRPr="00324C08" w:rsidRDefault="008A33B5" w:rsidP="00A32B9D">
            <w:pPr>
              <w:pStyle w:val="TAC"/>
              <w:rPr>
                <w:rFonts w:cs="Arial"/>
                <w:lang w:eastAsia="en-US"/>
              </w:rPr>
            </w:pPr>
            <w:r w:rsidRPr="00324C08">
              <w:rPr>
                <w:rFonts w:cs="Arial"/>
                <w:lang w:eastAsia="en-US"/>
              </w:rPr>
              <w:t>861.4</w:t>
            </w:r>
          </w:p>
        </w:tc>
        <w:tc>
          <w:tcPr>
            <w:tcW w:w="1197" w:type="dxa"/>
            <w:tcBorders>
              <w:top w:val="single" w:sz="4" w:space="0" w:color="auto"/>
              <w:left w:val="single" w:sz="4" w:space="0" w:color="auto"/>
              <w:bottom w:val="single" w:sz="4" w:space="0" w:color="auto"/>
              <w:right w:val="single" w:sz="4" w:space="0" w:color="auto"/>
            </w:tcBorders>
          </w:tcPr>
          <w:p w14:paraId="3E5F68F7" w14:textId="77777777" w:rsidR="008A33B5" w:rsidRPr="00324C08" w:rsidRDefault="008A33B5" w:rsidP="00A32B9D">
            <w:pPr>
              <w:pStyle w:val="TAC"/>
              <w:rPr>
                <w:rFonts w:cs="Arial"/>
                <w:lang w:eastAsia="en-US"/>
              </w:rPr>
            </w:pPr>
            <w:r w:rsidRPr="00324C08">
              <w:rPr>
                <w:rFonts w:cs="Arial"/>
                <w:lang w:eastAsia="en-US"/>
              </w:rPr>
              <w:t>891.6</w:t>
            </w:r>
          </w:p>
        </w:tc>
      </w:tr>
      <w:tr w:rsidR="00324C08" w:rsidRPr="00324C08" w14:paraId="37089EA7" w14:textId="77777777" w:rsidTr="00A32B9D">
        <w:trPr>
          <w:trHeight w:val="70"/>
          <w:tblHeader/>
          <w:jc w:val="center"/>
        </w:trPr>
        <w:tc>
          <w:tcPr>
            <w:tcW w:w="1021" w:type="dxa"/>
            <w:tcBorders>
              <w:top w:val="single" w:sz="4" w:space="0" w:color="auto"/>
              <w:left w:val="single" w:sz="4" w:space="0" w:color="auto"/>
              <w:bottom w:val="single" w:sz="4" w:space="0" w:color="auto"/>
              <w:right w:val="single" w:sz="4" w:space="0" w:color="auto"/>
            </w:tcBorders>
            <w:vAlign w:val="center"/>
          </w:tcPr>
          <w:p w14:paraId="61C79A57" w14:textId="77777777" w:rsidR="00A32B9D" w:rsidRPr="00324C08" w:rsidRDefault="00A32B9D" w:rsidP="00A32B9D">
            <w:pPr>
              <w:pStyle w:val="TAC"/>
              <w:rPr>
                <w:rFonts w:cs="Arial"/>
                <w:lang w:eastAsia="en-US"/>
              </w:rPr>
            </w:pPr>
            <w:r w:rsidRPr="00324C08">
              <w:rPr>
                <w:rFonts w:cs="Arial"/>
                <w:lang w:eastAsia="en-US"/>
              </w:rPr>
              <w:t>XXXII (NOTE 1)</w:t>
            </w:r>
          </w:p>
        </w:tc>
        <w:tc>
          <w:tcPr>
            <w:tcW w:w="1604" w:type="dxa"/>
            <w:tcBorders>
              <w:top w:val="single" w:sz="4" w:space="0" w:color="auto"/>
              <w:left w:val="single" w:sz="4" w:space="0" w:color="auto"/>
              <w:bottom w:val="single" w:sz="4" w:space="0" w:color="auto"/>
              <w:right w:val="single" w:sz="4" w:space="0" w:color="auto"/>
            </w:tcBorders>
            <w:vAlign w:val="center"/>
          </w:tcPr>
          <w:p w14:paraId="4178F3B7" w14:textId="77777777" w:rsidR="00A32B9D" w:rsidRPr="00324C08" w:rsidRDefault="00A32B9D" w:rsidP="00A32B9D">
            <w:pPr>
              <w:pStyle w:val="TAC"/>
              <w:rPr>
                <w:rFonts w:cs="Arial"/>
                <w:lang w:eastAsia="en-US"/>
              </w:rPr>
            </w:pPr>
            <w:r w:rsidRPr="00324C08">
              <w:rPr>
                <w:rFonts w:cs="Arial"/>
                <w:lang w:eastAsia="en-US"/>
              </w:rPr>
              <w:t>N/A</w:t>
            </w:r>
          </w:p>
        </w:tc>
        <w:tc>
          <w:tcPr>
            <w:tcW w:w="1170" w:type="dxa"/>
            <w:tcBorders>
              <w:top w:val="single" w:sz="4" w:space="0" w:color="auto"/>
              <w:left w:val="single" w:sz="4" w:space="0" w:color="auto"/>
              <w:bottom w:val="single" w:sz="4" w:space="0" w:color="auto"/>
              <w:right w:val="single" w:sz="4" w:space="0" w:color="auto"/>
            </w:tcBorders>
            <w:vAlign w:val="center"/>
          </w:tcPr>
          <w:p w14:paraId="582A93D6" w14:textId="77777777" w:rsidR="00A32B9D" w:rsidRPr="00324C08" w:rsidRDefault="00A32B9D" w:rsidP="00A32B9D">
            <w:pPr>
              <w:pStyle w:val="TAC"/>
              <w:rPr>
                <w:rFonts w:cs="Arial"/>
                <w:lang w:eastAsia="en-US"/>
              </w:rPr>
            </w:pPr>
            <w:r w:rsidRPr="00324C08">
              <w:rPr>
                <w:rFonts w:cs="Arial"/>
                <w:lang w:eastAsia="en-US"/>
              </w:rPr>
              <w:t>-</w:t>
            </w:r>
          </w:p>
        </w:tc>
        <w:tc>
          <w:tcPr>
            <w:tcW w:w="1170" w:type="dxa"/>
            <w:tcBorders>
              <w:top w:val="single" w:sz="4" w:space="0" w:color="auto"/>
              <w:left w:val="single" w:sz="4" w:space="0" w:color="auto"/>
              <w:bottom w:val="single" w:sz="4" w:space="0" w:color="auto"/>
              <w:right w:val="single" w:sz="4" w:space="0" w:color="auto"/>
            </w:tcBorders>
            <w:vAlign w:val="center"/>
          </w:tcPr>
          <w:p w14:paraId="74766935" w14:textId="77777777" w:rsidR="00A32B9D" w:rsidRPr="00324C08" w:rsidRDefault="00A32B9D" w:rsidP="00A32B9D">
            <w:pPr>
              <w:pStyle w:val="TAC"/>
              <w:rPr>
                <w:rFonts w:cs="Arial"/>
                <w:lang w:eastAsia="en-US"/>
              </w:rPr>
            </w:pPr>
            <w:r w:rsidRPr="00324C08">
              <w:rPr>
                <w:rFonts w:cs="Arial"/>
                <w:lang w:eastAsia="en-US"/>
              </w:rPr>
              <w:t>-</w:t>
            </w:r>
          </w:p>
        </w:tc>
        <w:tc>
          <w:tcPr>
            <w:tcW w:w="1530" w:type="dxa"/>
            <w:tcBorders>
              <w:top w:val="single" w:sz="4" w:space="0" w:color="auto"/>
              <w:left w:val="single" w:sz="4" w:space="0" w:color="auto"/>
              <w:bottom w:val="single" w:sz="4" w:space="0" w:color="auto"/>
              <w:right w:val="single" w:sz="4" w:space="0" w:color="auto"/>
            </w:tcBorders>
            <w:vAlign w:val="center"/>
          </w:tcPr>
          <w:p w14:paraId="7DAF08BE" w14:textId="77777777" w:rsidR="00A32B9D" w:rsidRPr="00324C08" w:rsidRDefault="00A32B9D" w:rsidP="00A32B9D">
            <w:pPr>
              <w:pStyle w:val="TAC"/>
              <w:rPr>
                <w:rFonts w:cs="Arial"/>
                <w:lang w:eastAsia="en-US"/>
              </w:rPr>
            </w:pPr>
            <w:r w:rsidRPr="00324C08">
              <w:rPr>
                <w:rFonts w:cs="Arial"/>
                <w:lang w:eastAsia="en-US"/>
              </w:rPr>
              <w:t>131</w:t>
            </w:r>
          </w:p>
        </w:tc>
        <w:tc>
          <w:tcPr>
            <w:tcW w:w="1196" w:type="dxa"/>
            <w:tcBorders>
              <w:top w:val="single" w:sz="4" w:space="0" w:color="auto"/>
              <w:left w:val="single" w:sz="4" w:space="0" w:color="auto"/>
              <w:bottom w:val="single" w:sz="4" w:space="0" w:color="auto"/>
              <w:right w:val="single" w:sz="4" w:space="0" w:color="auto"/>
            </w:tcBorders>
            <w:vAlign w:val="center"/>
          </w:tcPr>
          <w:p w14:paraId="3EEF4FD8" w14:textId="77777777" w:rsidR="00A32B9D" w:rsidRPr="00324C08" w:rsidRDefault="00A32B9D" w:rsidP="00A32B9D">
            <w:pPr>
              <w:pStyle w:val="TAC"/>
              <w:rPr>
                <w:rFonts w:cs="Arial"/>
                <w:lang w:eastAsia="en-US"/>
              </w:rPr>
            </w:pPr>
            <w:r w:rsidRPr="00324C08">
              <w:rPr>
                <w:rFonts w:cs="Arial"/>
                <w:lang w:eastAsia="en-US"/>
              </w:rPr>
              <w:t>1454.4</w:t>
            </w:r>
          </w:p>
        </w:tc>
        <w:tc>
          <w:tcPr>
            <w:tcW w:w="1197" w:type="dxa"/>
            <w:tcBorders>
              <w:top w:val="single" w:sz="4" w:space="0" w:color="auto"/>
              <w:left w:val="single" w:sz="4" w:space="0" w:color="auto"/>
              <w:bottom w:val="single" w:sz="4" w:space="0" w:color="auto"/>
              <w:right w:val="single" w:sz="4" w:space="0" w:color="auto"/>
            </w:tcBorders>
            <w:vAlign w:val="center"/>
          </w:tcPr>
          <w:p w14:paraId="7DD6DDD1" w14:textId="77777777" w:rsidR="00A32B9D" w:rsidRPr="00324C08" w:rsidRDefault="00A32B9D" w:rsidP="00A32B9D">
            <w:pPr>
              <w:pStyle w:val="TAC"/>
              <w:rPr>
                <w:rFonts w:cs="Arial"/>
                <w:lang w:eastAsia="en-US"/>
              </w:rPr>
            </w:pPr>
            <w:r w:rsidRPr="00324C08">
              <w:rPr>
                <w:rFonts w:cs="Arial"/>
                <w:lang w:eastAsia="en-US"/>
              </w:rPr>
              <w:t>1493.6</w:t>
            </w:r>
          </w:p>
        </w:tc>
      </w:tr>
      <w:tr w:rsidR="00A32B9D" w:rsidRPr="00324C08" w14:paraId="07AFE764" w14:textId="77777777" w:rsidTr="00A32B9D">
        <w:trPr>
          <w:trHeight w:val="70"/>
          <w:tblHeader/>
          <w:jc w:val="center"/>
        </w:trPr>
        <w:tc>
          <w:tcPr>
            <w:tcW w:w="1021" w:type="dxa"/>
            <w:gridSpan w:val="7"/>
            <w:tcBorders>
              <w:top w:val="single" w:sz="4" w:space="0" w:color="auto"/>
              <w:left w:val="single" w:sz="4" w:space="0" w:color="auto"/>
              <w:bottom w:val="single" w:sz="4" w:space="0" w:color="auto"/>
              <w:right w:val="single" w:sz="4" w:space="0" w:color="auto"/>
            </w:tcBorders>
            <w:vAlign w:val="center"/>
          </w:tcPr>
          <w:p w14:paraId="60BB2CBB" w14:textId="77777777" w:rsidR="00A32B9D" w:rsidRPr="00324C08" w:rsidRDefault="00A32B9D" w:rsidP="00A32B9D">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14:paraId="024C988F" w14:textId="77777777" w:rsidR="008A33B5" w:rsidRPr="00324C08" w:rsidRDefault="008A33B5">
      <w:pPr>
        <w:rPr>
          <w:rFonts w:eastAsia="MS Mincho" w:cs="v4.2.0"/>
        </w:rPr>
      </w:pPr>
    </w:p>
    <w:p w14:paraId="4F856663" w14:textId="77777777" w:rsidR="008A33B5" w:rsidRPr="00324C08" w:rsidRDefault="008A33B5" w:rsidP="004262DD">
      <w:pPr>
        <w:pStyle w:val="TH"/>
      </w:pPr>
      <w:r w:rsidRPr="00324C08">
        <w:lastRenderedPageBreak/>
        <w:t>Table 3.2: UARFCN definition (additional channels)</w:t>
      </w:r>
    </w:p>
    <w:tbl>
      <w:tblPr>
        <w:tblW w:w="8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2"/>
        <w:gridCol w:w="1320"/>
        <w:gridCol w:w="2340"/>
        <w:gridCol w:w="1530"/>
        <w:gridCol w:w="2393"/>
      </w:tblGrid>
      <w:tr w:rsidR="00324C08" w:rsidRPr="00324C08" w14:paraId="3A0A74E5" w14:textId="77777777" w:rsidTr="00E50AEC">
        <w:trPr>
          <w:cantSplit/>
          <w:tblHeader/>
          <w:jc w:val="center"/>
        </w:trPr>
        <w:tc>
          <w:tcPr>
            <w:tcW w:w="1062" w:type="dxa"/>
            <w:vMerge w:val="restart"/>
            <w:vAlign w:val="center"/>
          </w:tcPr>
          <w:p w14:paraId="4BB5C5E6" w14:textId="77777777" w:rsidR="008A33B5" w:rsidRPr="00324C08" w:rsidRDefault="008A33B5">
            <w:pPr>
              <w:pStyle w:val="TAH"/>
              <w:rPr>
                <w:rFonts w:cs="Arial"/>
                <w:lang w:eastAsia="en-US"/>
              </w:rPr>
            </w:pPr>
            <w:r w:rsidRPr="00324C08">
              <w:rPr>
                <w:rFonts w:cs="Arial"/>
                <w:lang w:eastAsia="en-US"/>
              </w:rPr>
              <w:t>Band</w:t>
            </w:r>
          </w:p>
        </w:tc>
        <w:tc>
          <w:tcPr>
            <w:tcW w:w="3660" w:type="dxa"/>
            <w:gridSpan w:val="2"/>
          </w:tcPr>
          <w:p w14:paraId="1775E28C" w14:textId="77777777" w:rsidR="008A33B5" w:rsidRPr="00324C08" w:rsidRDefault="008A33B5">
            <w:pPr>
              <w:pStyle w:val="TAH"/>
              <w:rPr>
                <w:rFonts w:cs="Arial"/>
                <w:lang w:eastAsia="en-US"/>
              </w:rPr>
            </w:pPr>
            <w:r w:rsidRPr="00324C08">
              <w:rPr>
                <w:rFonts w:cs="Arial"/>
                <w:lang w:eastAsia="en-US"/>
              </w:rPr>
              <w:t>UPLINK (UL)</w:t>
            </w:r>
          </w:p>
          <w:p w14:paraId="2080CE1B" w14:textId="77777777" w:rsidR="008A33B5" w:rsidRPr="00324C08" w:rsidRDefault="008A33B5">
            <w:pPr>
              <w:pStyle w:val="TAH"/>
              <w:rPr>
                <w:rFonts w:cs="Arial"/>
                <w:lang w:eastAsia="en-US"/>
              </w:rPr>
            </w:pPr>
            <w:r w:rsidRPr="00324C08">
              <w:rPr>
                <w:rFonts w:cs="Arial"/>
                <w:lang w:eastAsia="en-US"/>
              </w:rPr>
              <w:t>UE transmit, Node B receive</w:t>
            </w:r>
          </w:p>
        </w:tc>
        <w:tc>
          <w:tcPr>
            <w:tcW w:w="3923" w:type="dxa"/>
            <w:gridSpan w:val="2"/>
          </w:tcPr>
          <w:p w14:paraId="086FB2F6" w14:textId="77777777" w:rsidR="008A33B5" w:rsidRPr="00324C08" w:rsidRDefault="008A33B5">
            <w:pPr>
              <w:pStyle w:val="TAH"/>
              <w:rPr>
                <w:rFonts w:cs="Arial"/>
                <w:lang w:eastAsia="en-US"/>
              </w:rPr>
            </w:pPr>
            <w:r w:rsidRPr="00324C08">
              <w:rPr>
                <w:rFonts w:cs="Arial"/>
                <w:lang w:eastAsia="en-US"/>
              </w:rPr>
              <w:t>DOWNLINK (DL)</w:t>
            </w:r>
          </w:p>
          <w:p w14:paraId="40312FFB" w14:textId="77777777" w:rsidR="008A33B5" w:rsidRPr="00324C08" w:rsidRDefault="008A33B5">
            <w:pPr>
              <w:pStyle w:val="TAH"/>
              <w:rPr>
                <w:rFonts w:cs="Arial"/>
                <w:lang w:eastAsia="en-US"/>
              </w:rPr>
            </w:pPr>
            <w:r w:rsidRPr="00324C08">
              <w:rPr>
                <w:rFonts w:cs="Arial"/>
                <w:lang w:eastAsia="en-US"/>
              </w:rPr>
              <w:t>UE receive, Node B transmit</w:t>
            </w:r>
          </w:p>
        </w:tc>
      </w:tr>
      <w:tr w:rsidR="00324C08" w:rsidRPr="00324C08" w14:paraId="3E45DDC5" w14:textId="77777777" w:rsidTr="00E50AEC">
        <w:trPr>
          <w:cantSplit/>
          <w:tblHeader/>
          <w:jc w:val="center"/>
        </w:trPr>
        <w:tc>
          <w:tcPr>
            <w:tcW w:w="1062" w:type="dxa"/>
            <w:vMerge/>
          </w:tcPr>
          <w:p w14:paraId="3E333E52" w14:textId="77777777" w:rsidR="008A33B5" w:rsidRPr="00324C08" w:rsidRDefault="008A33B5">
            <w:pPr>
              <w:pStyle w:val="TAH"/>
              <w:rPr>
                <w:rFonts w:cs="Arial"/>
                <w:lang w:eastAsia="en-US"/>
              </w:rPr>
            </w:pPr>
          </w:p>
        </w:tc>
        <w:tc>
          <w:tcPr>
            <w:tcW w:w="1320" w:type="dxa"/>
          </w:tcPr>
          <w:p w14:paraId="4EEAB46B" w14:textId="77777777" w:rsidR="008A33B5" w:rsidRPr="00324C08" w:rsidRDefault="008A33B5">
            <w:pPr>
              <w:pStyle w:val="TAH"/>
              <w:rPr>
                <w:rFonts w:cs="Arial"/>
                <w:lang w:eastAsia="en-US"/>
              </w:rPr>
            </w:pPr>
            <w:r w:rsidRPr="00324C08">
              <w:rPr>
                <w:rFonts w:cs="Arial"/>
                <w:bCs/>
                <w:lang w:eastAsia="en-US"/>
              </w:rPr>
              <w:t>UARFCN formula offset</w:t>
            </w:r>
          </w:p>
          <w:p w14:paraId="1D18448A"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UL_Offset</w:t>
            </w:r>
            <w:r w:rsidRPr="00324C08">
              <w:rPr>
                <w:rFonts w:cs="Arial"/>
                <w:lang w:eastAsia="en-US"/>
              </w:rPr>
              <w:t xml:space="preserve"> [MHz]</w:t>
            </w:r>
          </w:p>
        </w:tc>
        <w:tc>
          <w:tcPr>
            <w:tcW w:w="2340" w:type="dxa"/>
          </w:tcPr>
          <w:p w14:paraId="470A298A" w14:textId="77777777" w:rsidR="008A33B5" w:rsidRPr="00324C08" w:rsidRDefault="008A33B5">
            <w:pPr>
              <w:pStyle w:val="TAH"/>
              <w:rPr>
                <w:rFonts w:cs="Arial"/>
                <w:lang w:eastAsia="en-US"/>
              </w:rPr>
            </w:pPr>
            <w:r w:rsidRPr="00324C08">
              <w:rPr>
                <w:rFonts w:cs="Arial"/>
                <w:bCs/>
                <w:lang w:eastAsia="en-US"/>
              </w:rPr>
              <w:t>Carrier frequency [MHz]</w:t>
            </w:r>
          </w:p>
          <w:p w14:paraId="6BE870F1"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UL</w:t>
            </w:r>
            <w:r w:rsidRPr="00324C08">
              <w:rPr>
                <w:rFonts w:cs="Arial"/>
                <w:lang w:eastAsia="en-US"/>
              </w:rPr>
              <w:t>)</w:t>
            </w:r>
          </w:p>
        </w:tc>
        <w:tc>
          <w:tcPr>
            <w:tcW w:w="1530" w:type="dxa"/>
          </w:tcPr>
          <w:p w14:paraId="4F41B746" w14:textId="77777777" w:rsidR="008A33B5" w:rsidRPr="00324C08" w:rsidRDefault="008A33B5">
            <w:pPr>
              <w:pStyle w:val="TAH"/>
              <w:rPr>
                <w:rFonts w:cs="Arial"/>
                <w:lang w:val="sv-SE" w:eastAsia="en-US"/>
              </w:rPr>
            </w:pPr>
            <w:r w:rsidRPr="00324C08">
              <w:rPr>
                <w:rFonts w:cs="Arial"/>
                <w:bCs/>
                <w:lang w:val="sv-SE" w:eastAsia="en-US"/>
              </w:rPr>
              <w:t>UARFCN formula offset</w:t>
            </w:r>
          </w:p>
          <w:p w14:paraId="2720DDA9" w14:textId="77777777" w:rsidR="008A33B5" w:rsidRPr="00324C08" w:rsidRDefault="008A33B5">
            <w:pPr>
              <w:pStyle w:val="TAH"/>
              <w:rPr>
                <w:rFonts w:cs="Arial"/>
                <w:lang w:val="sv-SE" w:eastAsia="en-US"/>
              </w:rPr>
            </w:pPr>
            <w:r w:rsidRPr="00324C08">
              <w:rPr>
                <w:rFonts w:cs="Arial"/>
                <w:lang w:val="sv-SE" w:eastAsia="en-US"/>
              </w:rPr>
              <w:t>F</w:t>
            </w:r>
            <w:r w:rsidRPr="00324C08">
              <w:rPr>
                <w:rFonts w:cs="Arial"/>
                <w:vertAlign w:val="subscript"/>
                <w:lang w:val="sv-SE" w:eastAsia="en-US"/>
              </w:rPr>
              <w:t>DL_Offset</w:t>
            </w:r>
            <w:r w:rsidRPr="00324C08">
              <w:rPr>
                <w:rFonts w:cs="Arial"/>
                <w:lang w:val="sv-SE" w:eastAsia="en-US"/>
              </w:rPr>
              <w:t xml:space="preserve"> [MHz]</w:t>
            </w:r>
          </w:p>
        </w:tc>
        <w:tc>
          <w:tcPr>
            <w:tcW w:w="2393" w:type="dxa"/>
          </w:tcPr>
          <w:p w14:paraId="32E45F15" w14:textId="77777777" w:rsidR="008A33B5" w:rsidRPr="00324C08" w:rsidRDefault="008A33B5">
            <w:pPr>
              <w:pStyle w:val="TAH"/>
              <w:rPr>
                <w:rFonts w:cs="Arial"/>
                <w:lang w:eastAsia="en-US"/>
              </w:rPr>
            </w:pPr>
            <w:r w:rsidRPr="00324C08">
              <w:rPr>
                <w:rFonts w:cs="Arial"/>
                <w:bCs/>
                <w:lang w:eastAsia="en-US"/>
              </w:rPr>
              <w:t>Carrier frequency [MHz]</w:t>
            </w:r>
          </w:p>
          <w:p w14:paraId="7E20756D" w14:textId="77777777" w:rsidR="008A33B5" w:rsidRPr="00324C08" w:rsidRDefault="008A33B5">
            <w:pPr>
              <w:pStyle w:val="TAH"/>
              <w:rPr>
                <w:rFonts w:cs="Arial"/>
                <w:lang w:eastAsia="en-US"/>
              </w:rPr>
            </w:pPr>
            <w:r w:rsidRPr="00324C08">
              <w:rPr>
                <w:rFonts w:cs="Arial"/>
                <w:lang w:eastAsia="en-US"/>
              </w:rPr>
              <w:t>(F</w:t>
            </w:r>
            <w:r w:rsidRPr="00324C08">
              <w:rPr>
                <w:rFonts w:cs="Arial"/>
                <w:vertAlign w:val="subscript"/>
                <w:lang w:eastAsia="en-US"/>
              </w:rPr>
              <w:t>DL</w:t>
            </w:r>
            <w:r w:rsidRPr="00324C08">
              <w:rPr>
                <w:rFonts w:cs="Arial"/>
                <w:lang w:eastAsia="en-US"/>
              </w:rPr>
              <w:t>)</w:t>
            </w:r>
          </w:p>
        </w:tc>
      </w:tr>
      <w:tr w:rsidR="00324C08" w:rsidRPr="00324C08" w14:paraId="2A3660B5" w14:textId="77777777" w:rsidTr="00E50AEC">
        <w:trPr>
          <w:tblHeader/>
          <w:jc w:val="center"/>
        </w:trPr>
        <w:tc>
          <w:tcPr>
            <w:tcW w:w="1062" w:type="dxa"/>
          </w:tcPr>
          <w:p w14:paraId="19599C1F" w14:textId="77777777" w:rsidR="008A33B5" w:rsidRPr="00324C08" w:rsidRDefault="008A33B5">
            <w:pPr>
              <w:pStyle w:val="TAC"/>
              <w:rPr>
                <w:rFonts w:cs="Arial"/>
                <w:lang w:eastAsia="en-US"/>
              </w:rPr>
            </w:pPr>
            <w:r w:rsidRPr="00324C08">
              <w:rPr>
                <w:rFonts w:cs="Arial"/>
                <w:lang w:eastAsia="en-US"/>
              </w:rPr>
              <w:t>I</w:t>
            </w:r>
          </w:p>
        </w:tc>
        <w:tc>
          <w:tcPr>
            <w:tcW w:w="1320" w:type="dxa"/>
            <w:vAlign w:val="center"/>
          </w:tcPr>
          <w:p w14:paraId="1DC704AA" w14:textId="77777777" w:rsidR="008A33B5" w:rsidRPr="00324C08" w:rsidRDefault="008A33B5">
            <w:pPr>
              <w:pStyle w:val="TAC"/>
              <w:rPr>
                <w:rFonts w:cs="Arial"/>
                <w:lang w:eastAsia="en-US"/>
              </w:rPr>
            </w:pPr>
            <w:r w:rsidRPr="00324C08">
              <w:rPr>
                <w:rFonts w:cs="Arial"/>
                <w:lang w:eastAsia="en-US"/>
              </w:rPr>
              <w:t>-</w:t>
            </w:r>
          </w:p>
        </w:tc>
        <w:tc>
          <w:tcPr>
            <w:tcW w:w="2340" w:type="dxa"/>
            <w:vAlign w:val="center"/>
          </w:tcPr>
          <w:p w14:paraId="770AB875" w14:textId="77777777" w:rsidR="008A33B5" w:rsidRPr="00324C08" w:rsidRDefault="008A33B5">
            <w:pPr>
              <w:pStyle w:val="TAC"/>
              <w:rPr>
                <w:rFonts w:cs="Arial"/>
                <w:lang w:eastAsia="en-US"/>
              </w:rPr>
            </w:pPr>
            <w:r w:rsidRPr="00324C08">
              <w:rPr>
                <w:rFonts w:cs="Arial"/>
                <w:b/>
                <w:bCs/>
                <w:lang w:eastAsia="en-US"/>
              </w:rPr>
              <w:t>-</w:t>
            </w:r>
          </w:p>
        </w:tc>
        <w:tc>
          <w:tcPr>
            <w:tcW w:w="1530" w:type="dxa"/>
            <w:vAlign w:val="center"/>
          </w:tcPr>
          <w:p w14:paraId="71536460" w14:textId="77777777" w:rsidR="008A33B5" w:rsidRPr="00324C08" w:rsidRDefault="008A33B5">
            <w:pPr>
              <w:pStyle w:val="TAC"/>
              <w:rPr>
                <w:rFonts w:cs="Arial"/>
                <w:lang w:eastAsia="en-US"/>
              </w:rPr>
            </w:pPr>
            <w:r w:rsidRPr="00324C08">
              <w:rPr>
                <w:rFonts w:cs="Arial"/>
                <w:b/>
                <w:bCs/>
                <w:lang w:eastAsia="en-US"/>
              </w:rPr>
              <w:t>-</w:t>
            </w:r>
          </w:p>
        </w:tc>
        <w:tc>
          <w:tcPr>
            <w:tcW w:w="2393" w:type="dxa"/>
            <w:vAlign w:val="center"/>
          </w:tcPr>
          <w:p w14:paraId="273EAB17" w14:textId="77777777" w:rsidR="008A33B5" w:rsidRPr="00324C08" w:rsidRDefault="008A33B5">
            <w:pPr>
              <w:pStyle w:val="TAC"/>
              <w:rPr>
                <w:rFonts w:cs="Arial"/>
                <w:lang w:eastAsia="en-US"/>
              </w:rPr>
            </w:pPr>
            <w:r w:rsidRPr="00324C08">
              <w:rPr>
                <w:rFonts w:cs="Arial"/>
                <w:b/>
                <w:bCs/>
                <w:lang w:eastAsia="en-US"/>
              </w:rPr>
              <w:t>-</w:t>
            </w:r>
          </w:p>
        </w:tc>
      </w:tr>
      <w:tr w:rsidR="00324C08" w:rsidRPr="00324C08" w14:paraId="7A4E06EF" w14:textId="77777777" w:rsidTr="00E50AEC">
        <w:trPr>
          <w:cantSplit/>
          <w:jc w:val="center"/>
        </w:trPr>
        <w:tc>
          <w:tcPr>
            <w:tcW w:w="1062" w:type="dxa"/>
            <w:vAlign w:val="center"/>
          </w:tcPr>
          <w:p w14:paraId="0328C0F2" w14:textId="77777777" w:rsidR="008A33B5" w:rsidRPr="00324C08" w:rsidRDefault="008A33B5">
            <w:pPr>
              <w:pStyle w:val="TAC"/>
              <w:rPr>
                <w:rFonts w:cs="Arial"/>
                <w:lang w:eastAsia="en-US"/>
              </w:rPr>
            </w:pPr>
            <w:r w:rsidRPr="00324C08">
              <w:rPr>
                <w:rFonts w:cs="Arial"/>
                <w:lang w:eastAsia="en-US"/>
              </w:rPr>
              <w:t>II</w:t>
            </w:r>
          </w:p>
        </w:tc>
        <w:tc>
          <w:tcPr>
            <w:tcW w:w="1320" w:type="dxa"/>
          </w:tcPr>
          <w:p w14:paraId="4D7EB870" w14:textId="77777777" w:rsidR="008A33B5" w:rsidRPr="00324C08" w:rsidRDefault="008A33B5">
            <w:pPr>
              <w:pStyle w:val="TAC"/>
              <w:rPr>
                <w:rFonts w:cs="Arial"/>
                <w:lang w:eastAsia="en-US"/>
              </w:rPr>
            </w:pPr>
            <w:r w:rsidRPr="00324C08">
              <w:rPr>
                <w:rFonts w:cs="Arial"/>
                <w:lang w:eastAsia="en-US"/>
              </w:rPr>
              <w:t>1 850,1</w:t>
            </w:r>
          </w:p>
        </w:tc>
        <w:tc>
          <w:tcPr>
            <w:tcW w:w="2340" w:type="dxa"/>
          </w:tcPr>
          <w:p w14:paraId="11768732" w14:textId="77777777" w:rsidR="008A33B5" w:rsidRPr="00324C08" w:rsidRDefault="008A33B5">
            <w:pPr>
              <w:pStyle w:val="TAC"/>
              <w:rPr>
                <w:rFonts w:cs="Arial"/>
                <w:lang w:eastAsia="en-US"/>
              </w:rPr>
            </w:pPr>
            <w:r w:rsidRPr="00324C08">
              <w:rPr>
                <w:rFonts w:cs="Arial"/>
                <w:lang w:eastAsia="en-US"/>
              </w:rPr>
              <w:t>1 852,5, 1 857,5, 1 862,5, 1 867,5, 1 872,5, 1 877,5, 1 882,5, 1 887,5, 1 892,5, 1 897,5, 1 902,5, 1 907,5</w:t>
            </w:r>
          </w:p>
        </w:tc>
        <w:tc>
          <w:tcPr>
            <w:tcW w:w="1530" w:type="dxa"/>
          </w:tcPr>
          <w:p w14:paraId="0B2D3FDE" w14:textId="77777777" w:rsidR="008A33B5" w:rsidRPr="00324C08" w:rsidRDefault="008A33B5">
            <w:pPr>
              <w:pStyle w:val="TAC"/>
              <w:rPr>
                <w:rFonts w:cs="Arial"/>
                <w:lang w:eastAsia="en-US"/>
              </w:rPr>
            </w:pPr>
            <w:r w:rsidRPr="00324C08">
              <w:rPr>
                <w:rFonts w:cs="Arial"/>
                <w:lang w:eastAsia="en-US"/>
              </w:rPr>
              <w:t>1 850,1</w:t>
            </w:r>
          </w:p>
        </w:tc>
        <w:tc>
          <w:tcPr>
            <w:tcW w:w="2393" w:type="dxa"/>
          </w:tcPr>
          <w:p w14:paraId="61F7CBB0" w14:textId="77777777" w:rsidR="008A33B5" w:rsidRPr="00324C08" w:rsidRDefault="008A33B5">
            <w:pPr>
              <w:pStyle w:val="TAC"/>
              <w:rPr>
                <w:rFonts w:cs="Arial"/>
                <w:lang w:eastAsia="en-US"/>
              </w:rPr>
            </w:pPr>
            <w:r w:rsidRPr="00324C08">
              <w:rPr>
                <w:rFonts w:cs="Arial"/>
                <w:lang w:eastAsia="en-US"/>
              </w:rPr>
              <w:t>1 932,5, 1 937,5, 1 942,5, 1 947,5, 1 952,5, 1 957,5, 1 962,5, 1 967,5, 1 972,5, 1 977,5, 1 982,5, 1 987,5</w:t>
            </w:r>
          </w:p>
        </w:tc>
      </w:tr>
      <w:tr w:rsidR="00324C08" w:rsidRPr="00324C08" w14:paraId="2FEA981D" w14:textId="77777777" w:rsidTr="00E50AEC">
        <w:trPr>
          <w:cantSplit/>
          <w:jc w:val="center"/>
        </w:trPr>
        <w:tc>
          <w:tcPr>
            <w:tcW w:w="1062" w:type="dxa"/>
          </w:tcPr>
          <w:p w14:paraId="1E6D0386" w14:textId="77777777" w:rsidR="008A33B5" w:rsidRPr="00324C08" w:rsidRDefault="008A33B5">
            <w:pPr>
              <w:pStyle w:val="TAC"/>
              <w:rPr>
                <w:rFonts w:cs="Arial"/>
                <w:lang w:eastAsia="en-US"/>
              </w:rPr>
            </w:pPr>
            <w:r w:rsidRPr="00324C08">
              <w:rPr>
                <w:rFonts w:cs="Arial"/>
                <w:lang w:eastAsia="en-US"/>
              </w:rPr>
              <w:t>III</w:t>
            </w:r>
          </w:p>
        </w:tc>
        <w:tc>
          <w:tcPr>
            <w:tcW w:w="1320" w:type="dxa"/>
          </w:tcPr>
          <w:p w14:paraId="572CF987" w14:textId="77777777" w:rsidR="008A33B5" w:rsidRPr="00324C08" w:rsidRDefault="008A33B5">
            <w:pPr>
              <w:pStyle w:val="TAC"/>
              <w:rPr>
                <w:rFonts w:cs="Arial"/>
                <w:lang w:eastAsia="en-US"/>
              </w:rPr>
            </w:pPr>
            <w:r w:rsidRPr="00324C08">
              <w:rPr>
                <w:rFonts w:cs="Arial"/>
                <w:lang w:eastAsia="en-US"/>
              </w:rPr>
              <w:t>-</w:t>
            </w:r>
          </w:p>
        </w:tc>
        <w:tc>
          <w:tcPr>
            <w:tcW w:w="2340" w:type="dxa"/>
          </w:tcPr>
          <w:p w14:paraId="736DA5AD" w14:textId="77777777" w:rsidR="008A33B5" w:rsidRPr="00324C08" w:rsidRDefault="008A33B5">
            <w:pPr>
              <w:pStyle w:val="TAC"/>
              <w:rPr>
                <w:rFonts w:cs="Arial"/>
                <w:lang w:eastAsia="en-US"/>
              </w:rPr>
            </w:pPr>
            <w:r w:rsidRPr="00324C08">
              <w:rPr>
                <w:rFonts w:cs="Arial"/>
                <w:lang w:eastAsia="en-US"/>
              </w:rPr>
              <w:t>-</w:t>
            </w:r>
          </w:p>
        </w:tc>
        <w:tc>
          <w:tcPr>
            <w:tcW w:w="1530" w:type="dxa"/>
          </w:tcPr>
          <w:p w14:paraId="5079E4CB" w14:textId="77777777" w:rsidR="008A33B5" w:rsidRPr="00324C08" w:rsidRDefault="008A33B5">
            <w:pPr>
              <w:pStyle w:val="TAC"/>
              <w:rPr>
                <w:rFonts w:cs="Arial"/>
                <w:lang w:eastAsia="en-US"/>
              </w:rPr>
            </w:pPr>
            <w:r w:rsidRPr="00324C08">
              <w:rPr>
                <w:rFonts w:cs="Arial"/>
                <w:lang w:eastAsia="en-US"/>
              </w:rPr>
              <w:t>-</w:t>
            </w:r>
          </w:p>
        </w:tc>
        <w:tc>
          <w:tcPr>
            <w:tcW w:w="2393" w:type="dxa"/>
          </w:tcPr>
          <w:p w14:paraId="6F4B1ED4" w14:textId="77777777" w:rsidR="008A33B5" w:rsidRPr="00324C08" w:rsidRDefault="008A33B5">
            <w:pPr>
              <w:pStyle w:val="TAC"/>
              <w:rPr>
                <w:rFonts w:cs="Arial"/>
                <w:lang w:eastAsia="en-US"/>
              </w:rPr>
            </w:pPr>
            <w:r w:rsidRPr="00324C08">
              <w:rPr>
                <w:rFonts w:cs="Arial"/>
                <w:lang w:eastAsia="en-US"/>
              </w:rPr>
              <w:t>-</w:t>
            </w:r>
          </w:p>
        </w:tc>
      </w:tr>
      <w:tr w:rsidR="00324C08" w:rsidRPr="00324C08" w14:paraId="7F47D953" w14:textId="77777777" w:rsidTr="00E50AEC">
        <w:trPr>
          <w:cantSplit/>
          <w:jc w:val="center"/>
        </w:trPr>
        <w:tc>
          <w:tcPr>
            <w:tcW w:w="1062" w:type="dxa"/>
          </w:tcPr>
          <w:p w14:paraId="55DA55FE" w14:textId="77777777" w:rsidR="008A33B5" w:rsidRPr="00324C08" w:rsidRDefault="008A33B5">
            <w:pPr>
              <w:pStyle w:val="TAC"/>
              <w:rPr>
                <w:rFonts w:cs="Arial"/>
                <w:lang w:eastAsia="en-US"/>
              </w:rPr>
            </w:pPr>
            <w:r w:rsidRPr="00324C08">
              <w:rPr>
                <w:rFonts w:cs="Arial"/>
                <w:lang w:eastAsia="en-US"/>
              </w:rPr>
              <w:t>IV</w:t>
            </w:r>
          </w:p>
        </w:tc>
        <w:tc>
          <w:tcPr>
            <w:tcW w:w="1320" w:type="dxa"/>
          </w:tcPr>
          <w:p w14:paraId="3421D9B9" w14:textId="77777777" w:rsidR="008A33B5" w:rsidRPr="00324C08" w:rsidRDefault="008A33B5">
            <w:pPr>
              <w:pStyle w:val="TAC"/>
              <w:rPr>
                <w:rFonts w:cs="Arial"/>
                <w:lang w:eastAsia="en-US"/>
              </w:rPr>
            </w:pPr>
            <w:r w:rsidRPr="00324C08">
              <w:rPr>
                <w:rFonts w:cs="Arial"/>
                <w:lang w:eastAsia="en-US"/>
              </w:rPr>
              <w:t>1 380,1</w:t>
            </w:r>
          </w:p>
        </w:tc>
        <w:tc>
          <w:tcPr>
            <w:tcW w:w="2340" w:type="dxa"/>
          </w:tcPr>
          <w:p w14:paraId="11AA6FFE" w14:textId="77777777" w:rsidR="008A33B5" w:rsidRPr="00324C08" w:rsidRDefault="008A33B5">
            <w:pPr>
              <w:pStyle w:val="TAC"/>
              <w:rPr>
                <w:rFonts w:cs="Arial"/>
                <w:lang w:eastAsia="en-US"/>
              </w:rPr>
            </w:pPr>
            <w:r w:rsidRPr="00324C08">
              <w:rPr>
                <w:rFonts w:cs="Arial"/>
                <w:szCs w:val="16"/>
                <w:lang w:eastAsia="en-US"/>
              </w:rPr>
              <w:t>1 712,5, 1 717,5, 1 722,5, 1 727,5, 1 732,5, 1 737,5 1 742,5, 1 747,5, 1 752,5</w:t>
            </w:r>
          </w:p>
        </w:tc>
        <w:tc>
          <w:tcPr>
            <w:tcW w:w="1530" w:type="dxa"/>
          </w:tcPr>
          <w:p w14:paraId="52971852" w14:textId="77777777" w:rsidR="008A33B5" w:rsidRPr="00324C08" w:rsidRDefault="008A33B5">
            <w:pPr>
              <w:pStyle w:val="TAC"/>
              <w:rPr>
                <w:rFonts w:cs="Arial"/>
                <w:lang w:eastAsia="en-US"/>
              </w:rPr>
            </w:pPr>
            <w:r w:rsidRPr="00324C08">
              <w:rPr>
                <w:rFonts w:cs="Arial"/>
                <w:lang w:eastAsia="en-US"/>
              </w:rPr>
              <w:t>1 735,1</w:t>
            </w:r>
          </w:p>
        </w:tc>
        <w:tc>
          <w:tcPr>
            <w:tcW w:w="2393" w:type="dxa"/>
          </w:tcPr>
          <w:p w14:paraId="098CF2B6" w14:textId="77777777" w:rsidR="008A33B5" w:rsidRPr="00324C08" w:rsidRDefault="008A33B5">
            <w:pPr>
              <w:pStyle w:val="TAC"/>
              <w:rPr>
                <w:rFonts w:cs="Arial"/>
                <w:lang w:eastAsia="en-US"/>
              </w:rPr>
            </w:pPr>
            <w:r w:rsidRPr="00324C08">
              <w:rPr>
                <w:rFonts w:cs="Arial"/>
                <w:szCs w:val="16"/>
                <w:lang w:eastAsia="en-US"/>
              </w:rPr>
              <w:t>2 112,5, 2 117,5, 2 122,5, 2 127,5, 2 132,5, 2 137,5, 2 142,5, 2 147,5, 2 152,5</w:t>
            </w:r>
          </w:p>
        </w:tc>
      </w:tr>
      <w:tr w:rsidR="00324C08" w:rsidRPr="00324C08" w14:paraId="0C257B5A" w14:textId="77777777" w:rsidTr="00E50AEC">
        <w:trPr>
          <w:cantSplit/>
          <w:trHeight w:val="419"/>
          <w:jc w:val="center"/>
        </w:trPr>
        <w:tc>
          <w:tcPr>
            <w:tcW w:w="1062" w:type="dxa"/>
          </w:tcPr>
          <w:p w14:paraId="0269419D" w14:textId="77777777" w:rsidR="008A33B5" w:rsidRPr="00324C08" w:rsidRDefault="008A33B5">
            <w:pPr>
              <w:pStyle w:val="TAC"/>
              <w:rPr>
                <w:rFonts w:cs="Arial"/>
                <w:lang w:eastAsia="en-US"/>
              </w:rPr>
            </w:pPr>
            <w:r w:rsidRPr="00324C08">
              <w:rPr>
                <w:rFonts w:cs="Arial"/>
                <w:lang w:eastAsia="en-US"/>
              </w:rPr>
              <w:t>V</w:t>
            </w:r>
          </w:p>
        </w:tc>
        <w:tc>
          <w:tcPr>
            <w:tcW w:w="1320" w:type="dxa"/>
          </w:tcPr>
          <w:p w14:paraId="1B06CC46" w14:textId="77777777" w:rsidR="008A33B5" w:rsidRPr="00324C08" w:rsidRDefault="008A33B5">
            <w:pPr>
              <w:pStyle w:val="TAC"/>
              <w:rPr>
                <w:rFonts w:cs="Arial"/>
                <w:lang w:eastAsia="en-US"/>
              </w:rPr>
            </w:pPr>
            <w:r w:rsidRPr="00324C08">
              <w:rPr>
                <w:rFonts w:cs="Arial"/>
                <w:lang w:eastAsia="en-US"/>
              </w:rPr>
              <w:t>670,1</w:t>
            </w:r>
          </w:p>
        </w:tc>
        <w:tc>
          <w:tcPr>
            <w:tcW w:w="2340" w:type="dxa"/>
          </w:tcPr>
          <w:p w14:paraId="6ED761A9" w14:textId="77777777" w:rsidR="008A33B5" w:rsidRPr="00324C08" w:rsidRDefault="008A33B5">
            <w:pPr>
              <w:pStyle w:val="TAC"/>
              <w:rPr>
                <w:rFonts w:cs="Arial"/>
                <w:lang w:eastAsia="en-US"/>
              </w:rPr>
            </w:pPr>
            <w:r w:rsidRPr="00324C08">
              <w:rPr>
                <w:rFonts w:cs="Arial"/>
                <w:szCs w:val="16"/>
                <w:lang w:eastAsia="en-US"/>
              </w:rPr>
              <w:t>826,5, 827,5, 831,5, 832,5, 837,5, 842,5</w:t>
            </w:r>
          </w:p>
        </w:tc>
        <w:tc>
          <w:tcPr>
            <w:tcW w:w="1530" w:type="dxa"/>
          </w:tcPr>
          <w:p w14:paraId="57CA8522" w14:textId="77777777" w:rsidR="008A33B5" w:rsidRPr="00324C08" w:rsidRDefault="008A33B5">
            <w:pPr>
              <w:pStyle w:val="TAC"/>
              <w:rPr>
                <w:rFonts w:cs="Arial"/>
                <w:lang w:eastAsia="en-US"/>
              </w:rPr>
            </w:pPr>
            <w:r w:rsidRPr="00324C08">
              <w:rPr>
                <w:rFonts w:cs="Arial"/>
                <w:lang w:eastAsia="en-US"/>
              </w:rPr>
              <w:t>670,1</w:t>
            </w:r>
          </w:p>
        </w:tc>
        <w:tc>
          <w:tcPr>
            <w:tcW w:w="2393" w:type="dxa"/>
          </w:tcPr>
          <w:p w14:paraId="0F624332" w14:textId="77777777" w:rsidR="008A33B5" w:rsidRPr="00324C08" w:rsidRDefault="008A33B5">
            <w:pPr>
              <w:pStyle w:val="TAC"/>
              <w:rPr>
                <w:rFonts w:cs="Arial"/>
                <w:lang w:eastAsia="en-US"/>
              </w:rPr>
            </w:pPr>
            <w:r w:rsidRPr="00324C08">
              <w:rPr>
                <w:rFonts w:cs="Arial"/>
                <w:szCs w:val="16"/>
                <w:lang w:eastAsia="en-US"/>
              </w:rPr>
              <w:t>871,5, 872,5, 876,5,</w:t>
            </w:r>
          </w:p>
          <w:p w14:paraId="47B88079" w14:textId="77777777" w:rsidR="008A33B5" w:rsidRPr="00324C08" w:rsidRDefault="008A33B5">
            <w:pPr>
              <w:pStyle w:val="TAC"/>
              <w:rPr>
                <w:rFonts w:cs="Arial"/>
                <w:lang w:eastAsia="en-US"/>
              </w:rPr>
            </w:pPr>
            <w:r w:rsidRPr="00324C08">
              <w:rPr>
                <w:rFonts w:cs="Arial"/>
                <w:lang w:eastAsia="en-US"/>
              </w:rPr>
              <w:t>877,5, 882,5, 887,5</w:t>
            </w:r>
          </w:p>
        </w:tc>
      </w:tr>
      <w:tr w:rsidR="00324C08" w:rsidRPr="00324C08" w14:paraId="4E915E3D" w14:textId="77777777" w:rsidTr="00E50AEC">
        <w:trPr>
          <w:cantSplit/>
          <w:trHeight w:val="419"/>
          <w:jc w:val="center"/>
        </w:trPr>
        <w:tc>
          <w:tcPr>
            <w:tcW w:w="1062" w:type="dxa"/>
            <w:tcBorders>
              <w:bottom w:val="single" w:sz="4" w:space="0" w:color="auto"/>
            </w:tcBorders>
          </w:tcPr>
          <w:p w14:paraId="14F9D38F" w14:textId="77777777" w:rsidR="008A33B5" w:rsidRPr="00324C08" w:rsidRDefault="008A33B5">
            <w:pPr>
              <w:pStyle w:val="TAC"/>
              <w:rPr>
                <w:rFonts w:cs="Arial"/>
                <w:lang w:eastAsia="en-US"/>
              </w:rPr>
            </w:pPr>
            <w:r w:rsidRPr="00324C08">
              <w:rPr>
                <w:rFonts w:cs="Arial"/>
                <w:lang w:eastAsia="en-US"/>
              </w:rPr>
              <w:t>VI</w:t>
            </w:r>
          </w:p>
        </w:tc>
        <w:tc>
          <w:tcPr>
            <w:tcW w:w="1320" w:type="dxa"/>
            <w:tcBorders>
              <w:bottom w:val="single" w:sz="4" w:space="0" w:color="auto"/>
            </w:tcBorders>
          </w:tcPr>
          <w:p w14:paraId="4F35E0B3" w14:textId="77777777" w:rsidR="008A33B5" w:rsidRPr="00324C08" w:rsidRDefault="008A33B5">
            <w:pPr>
              <w:pStyle w:val="TAC"/>
              <w:rPr>
                <w:rFonts w:cs="Arial"/>
                <w:lang w:eastAsia="en-US"/>
              </w:rPr>
            </w:pPr>
            <w:r w:rsidRPr="00324C08">
              <w:rPr>
                <w:rFonts w:cs="Arial"/>
                <w:lang w:eastAsia="en-US"/>
              </w:rPr>
              <w:t>670,1</w:t>
            </w:r>
          </w:p>
        </w:tc>
        <w:tc>
          <w:tcPr>
            <w:tcW w:w="2340" w:type="dxa"/>
            <w:tcBorders>
              <w:bottom w:val="single" w:sz="4" w:space="0" w:color="auto"/>
            </w:tcBorders>
          </w:tcPr>
          <w:p w14:paraId="60FA255E" w14:textId="77777777" w:rsidR="008A33B5" w:rsidRPr="00324C08" w:rsidRDefault="008A33B5">
            <w:pPr>
              <w:pStyle w:val="TAC"/>
              <w:rPr>
                <w:rFonts w:cs="Arial"/>
                <w:lang w:eastAsia="en-US"/>
              </w:rPr>
            </w:pPr>
            <w:r w:rsidRPr="00324C08">
              <w:rPr>
                <w:rFonts w:cs="Arial"/>
                <w:lang w:eastAsia="en-US"/>
              </w:rPr>
              <w:t>832,5, 837,5</w:t>
            </w:r>
          </w:p>
        </w:tc>
        <w:tc>
          <w:tcPr>
            <w:tcW w:w="1530" w:type="dxa"/>
            <w:tcBorders>
              <w:bottom w:val="single" w:sz="4" w:space="0" w:color="auto"/>
            </w:tcBorders>
          </w:tcPr>
          <w:p w14:paraId="77786807" w14:textId="77777777" w:rsidR="008A33B5" w:rsidRPr="00324C08" w:rsidRDefault="008A33B5">
            <w:pPr>
              <w:pStyle w:val="TAC"/>
              <w:rPr>
                <w:rFonts w:cs="Arial"/>
                <w:lang w:eastAsia="en-US"/>
              </w:rPr>
            </w:pPr>
            <w:r w:rsidRPr="00324C08">
              <w:rPr>
                <w:rFonts w:cs="Arial"/>
                <w:lang w:eastAsia="en-US"/>
              </w:rPr>
              <w:t>670,1</w:t>
            </w:r>
          </w:p>
        </w:tc>
        <w:tc>
          <w:tcPr>
            <w:tcW w:w="2393" w:type="dxa"/>
            <w:tcBorders>
              <w:bottom w:val="single" w:sz="4" w:space="0" w:color="auto"/>
            </w:tcBorders>
          </w:tcPr>
          <w:p w14:paraId="613BCF6C" w14:textId="77777777" w:rsidR="008A33B5" w:rsidRPr="00324C08" w:rsidRDefault="008A33B5">
            <w:pPr>
              <w:pStyle w:val="TAC"/>
              <w:rPr>
                <w:rFonts w:cs="Arial"/>
                <w:lang w:eastAsia="en-US"/>
              </w:rPr>
            </w:pPr>
            <w:r w:rsidRPr="00324C08">
              <w:rPr>
                <w:rFonts w:cs="Arial"/>
                <w:lang w:eastAsia="en-US"/>
              </w:rPr>
              <w:t>877,5, 882,5</w:t>
            </w:r>
          </w:p>
        </w:tc>
      </w:tr>
      <w:tr w:rsidR="00324C08" w:rsidRPr="00324C08" w14:paraId="5CCE7C16" w14:textId="77777777" w:rsidTr="00E50AEC">
        <w:trPr>
          <w:cantSplit/>
          <w:trHeight w:val="419"/>
          <w:jc w:val="center"/>
        </w:trPr>
        <w:tc>
          <w:tcPr>
            <w:tcW w:w="1062" w:type="dxa"/>
            <w:tcBorders>
              <w:bottom w:val="single" w:sz="4" w:space="0" w:color="auto"/>
            </w:tcBorders>
          </w:tcPr>
          <w:p w14:paraId="39D93B9A" w14:textId="77777777" w:rsidR="008A33B5" w:rsidRPr="00324C08" w:rsidRDefault="008A33B5">
            <w:pPr>
              <w:pStyle w:val="TAC"/>
              <w:rPr>
                <w:rFonts w:cs="Arial"/>
                <w:lang w:eastAsia="en-US"/>
              </w:rPr>
            </w:pPr>
            <w:r w:rsidRPr="00324C08">
              <w:rPr>
                <w:rFonts w:cs="Arial"/>
                <w:lang w:eastAsia="en-US"/>
              </w:rPr>
              <w:t>VII</w:t>
            </w:r>
          </w:p>
        </w:tc>
        <w:tc>
          <w:tcPr>
            <w:tcW w:w="1320" w:type="dxa"/>
            <w:tcBorders>
              <w:bottom w:val="single" w:sz="4" w:space="0" w:color="auto"/>
            </w:tcBorders>
          </w:tcPr>
          <w:p w14:paraId="5DD05CEF" w14:textId="77777777" w:rsidR="008A33B5" w:rsidRPr="00324C08" w:rsidRDefault="008A33B5">
            <w:pPr>
              <w:pStyle w:val="TAC"/>
              <w:rPr>
                <w:rFonts w:cs="Arial"/>
                <w:lang w:eastAsia="en-US"/>
              </w:rPr>
            </w:pPr>
            <w:r w:rsidRPr="00324C08">
              <w:rPr>
                <w:rFonts w:cs="Arial"/>
                <w:lang w:eastAsia="en-US"/>
              </w:rPr>
              <w:t>2 030,1</w:t>
            </w:r>
          </w:p>
        </w:tc>
        <w:tc>
          <w:tcPr>
            <w:tcW w:w="2340" w:type="dxa"/>
            <w:tcBorders>
              <w:bottom w:val="single" w:sz="4" w:space="0" w:color="auto"/>
            </w:tcBorders>
          </w:tcPr>
          <w:p w14:paraId="1D8A1C6F" w14:textId="77777777" w:rsidR="008A33B5" w:rsidRPr="00324C08" w:rsidRDefault="008A33B5">
            <w:pPr>
              <w:pStyle w:val="TAC"/>
              <w:rPr>
                <w:rFonts w:cs="Arial"/>
                <w:lang w:eastAsia="en-US"/>
              </w:rPr>
            </w:pPr>
            <w:r w:rsidRPr="00324C08">
              <w:rPr>
                <w:rFonts w:cs="Arial"/>
                <w:lang w:eastAsia="en-US"/>
              </w:rPr>
              <w:t>2 502,5, 2 507,5, 2 512,5,</w:t>
            </w:r>
          </w:p>
          <w:p w14:paraId="56719F78" w14:textId="77777777" w:rsidR="008A33B5" w:rsidRPr="00324C08" w:rsidRDefault="008A33B5">
            <w:pPr>
              <w:pStyle w:val="TAC"/>
              <w:rPr>
                <w:rFonts w:cs="Arial"/>
                <w:lang w:eastAsia="en-US"/>
              </w:rPr>
            </w:pPr>
            <w:r w:rsidRPr="00324C08">
              <w:rPr>
                <w:rFonts w:cs="Arial"/>
                <w:lang w:eastAsia="en-US"/>
              </w:rPr>
              <w:t>2 517,5, 2 522,5, 2 527,5,</w:t>
            </w:r>
          </w:p>
          <w:p w14:paraId="5FFFB3EE" w14:textId="77777777" w:rsidR="008A33B5" w:rsidRPr="00324C08" w:rsidRDefault="008A33B5">
            <w:pPr>
              <w:pStyle w:val="TAC"/>
              <w:rPr>
                <w:rFonts w:cs="Arial"/>
                <w:lang w:eastAsia="en-US"/>
              </w:rPr>
            </w:pPr>
            <w:r w:rsidRPr="00324C08">
              <w:rPr>
                <w:rFonts w:cs="Arial"/>
                <w:lang w:eastAsia="en-US"/>
              </w:rPr>
              <w:t>2 532,5, 2 537,5, 2 542,5,</w:t>
            </w:r>
          </w:p>
          <w:p w14:paraId="6FA69C88" w14:textId="77777777" w:rsidR="008A33B5" w:rsidRPr="00324C08" w:rsidRDefault="008A33B5">
            <w:pPr>
              <w:pStyle w:val="TAC"/>
              <w:rPr>
                <w:rFonts w:cs="Arial"/>
                <w:lang w:eastAsia="en-US"/>
              </w:rPr>
            </w:pPr>
            <w:r w:rsidRPr="00324C08">
              <w:rPr>
                <w:rFonts w:cs="Arial"/>
                <w:lang w:eastAsia="en-US"/>
              </w:rPr>
              <w:t>2 547,5, 2 552,5, 2 557,5,</w:t>
            </w:r>
          </w:p>
          <w:p w14:paraId="65CFFCE6" w14:textId="77777777" w:rsidR="008A33B5" w:rsidRPr="00324C08" w:rsidRDefault="008A33B5">
            <w:pPr>
              <w:pStyle w:val="TAC"/>
              <w:rPr>
                <w:rFonts w:cs="Arial"/>
                <w:lang w:eastAsia="en-US"/>
              </w:rPr>
            </w:pPr>
            <w:r w:rsidRPr="00324C08">
              <w:rPr>
                <w:rFonts w:cs="Arial"/>
                <w:lang w:eastAsia="en-US"/>
              </w:rPr>
              <w:t>2 562,5, 2 567,5</w:t>
            </w:r>
          </w:p>
        </w:tc>
        <w:tc>
          <w:tcPr>
            <w:tcW w:w="1530" w:type="dxa"/>
            <w:tcBorders>
              <w:bottom w:val="single" w:sz="4" w:space="0" w:color="auto"/>
            </w:tcBorders>
          </w:tcPr>
          <w:p w14:paraId="7725E82E" w14:textId="77777777" w:rsidR="008A33B5" w:rsidRPr="00324C08" w:rsidRDefault="008A33B5">
            <w:pPr>
              <w:pStyle w:val="TAC"/>
              <w:rPr>
                <w:rFonts w:cs="Arial"/>
                <w:lang w:eastAsia="en-US"/>
              </w:rPr>
            </w:pPr>
            <w:r w:rsidRPr="00324C08">
              <w:rPr>
                <w:rFonts w:cs="Arial"/>
                <w:lang w:eastAsia="en-US"/>
              </w:rPr>
              <w:t>2 105,1</w:t>
            </w:r>
          </w:p>
        </w:tc>
        <w:tc>
          <w:tcPr>
            <w:tcW w:w="2393" w:type="dxa"/>
            <w:tcBorders>
              <w:bottom w:val="single" w:sz="4" w:space="0" w:color="auto"/>
            </w:tcBorders>
          </w:tcPr>
          <w:p w14:paraId="04492ABF" w14:textId="77777777" w:rsidR="008A33B5" w:rsidRPr="00324C08" w:rsidRDefault="008A33B5">
            <w:pPr>
              <w:pStyle w:val="TAC"/>
              <w:rPr>
                <w:rFonts w:cs="Arial"/>
                <w:lang w:eastAsia="en-US"/>
              </w:rPr>
            </w:pPr>
            <w:r w:rsidRPr="00324C08">
              <w:rPr>
                <w:rFonts w:cs="Arial"/>
                <w:lang w:eastAsia="en-US"/>
              </w:rPr>
              <w:t>2 622,5, 2 627,5, 2 632,5,</w:t>
            </w:r>
          </w:p>
          <w:p w14:paraId="05F98295" w14:textId="77777777" w:rsidR="008A33B5" w:rsidRPr="00324C08" w:rsidRDefault="008A33B5">
            <w:pPr>
              <w:pStyle w:val="TAC"/>
              <w:rPr>
                <w:rFonts w:cs="Arial"/>
                <w:lang w:eastAsia="en-US"/>
              </w:rPr>
            </w:pPr>
            <w:r w:rsidRPr="00324C08">
              <w:rPr>
                <w:rFonts w:cs="Arial"/>
                <w:lang w:eastAsia="en-US"/>
              </w:rPr>
              <w:t>2 637,5, 2 642,5, 2 647,5,</w:t>
            </w:r>
          </w:p>
          <w:p w14:paraId="50135383" w14:textId="77777777" w:rsidR="008A33B5" w:rsidRPr="00324C08" w:rsidRDefault="008A33B5">
            <w:pPr>
              <w:pStyle w:val="TAC"/>
              <w:rPr>
                <w:rFonts w:cs="Arial"/>
                <w:lang w:eastAsia="en-US"/>
              </w:rPr>
            </w:pPr>
            <w:r w:rsidRPr="00324C08">
              <w:rPr>
                <w:rFonts w:cs="Arial"/>
                <w:lang w:eastAsia="en-US"/>
              </w:rPr>
              <w:t>2 652,5, 2 657,5, 2 662,5,</w:t>
            </w:r>
          </w:p>
          <w:p w14:paraId="1077AA13" w14:textId="77777777" w:rsidR="008A33B5" w:rsidRPr="00324C08" w:rsidRDefault="008A33B5">
            <w:pPr>
              <w:pStyle w:val="TAC"/>
              <w:rPr>
                <w:rFonts w:cs="Arial"/>
                <w:lang w:eastAsia="en-US"/>
              </w:rPr>
            </w:pPr>
            <w:r w:rsidRPr="00324C08">
              <w:rPr>
                <w:rFonts w:cs="Arial"/>
                <w:lang w:eastAsia="en-US"/>
              </w:rPr>
              <w:t>2 667,5, 2 672,5, 2 677,5,</w:t>
            </w:r>
          </w:p>
          <w:p w14:paraId="59C45A71" w14:textId="77777777" w:rsidR="008A33B5" w:rsidRPr="00324C08" w:rsidRDefault="008A33B5">
            <w:pPr>
              <w:pStyle w:val="TAC"/>
              <w:rPr>
                <w:rFonts w:cs="Arial"/>
                <w:lang w:eastAsia="en-US"/>
              </w:rPr>
            </w:pPr>
            <w:r w:rsidRPr="00324C08">
              <w:rPr>
                <w:rFonts w:cs="Arial"/>
                <w:lang w:eastAsia="en-US"/>
              </w:rPr>
              <w:t>2 682,5, 2 687,5</w:t>
            </w:r>
          </w:p>
        </w:tc>
      </w:tr>
      <w:tr w:rsidR="00324C08" w:rsidRPr="00324C08" w14:paraId="3CE29B30" w14:textId="77777777" w:rsidTr="00E50AEC">
        <w:trPr>
          <w:tblHeader/>
          <w:jc w:val="center"/>
        </w:trPr>
        <w:tc>
          <w:tcPr>
            <w:tcW w:w="1062" w:type="dxa"/>
          </w:tcPr>
          <w:p w14:paraId="787B4C6D" w14:textId="77777777" w:rsidR="008A33B5" w:rsidRPr="00324C08" w:rsidRDefault="008A33B5">
            <w:pPr>
              <w:pStyle w:val="TAC"/>
              <w:rPr>
                <w:rFonts w:cs="Arial"/>
                <w:lang w:eastAsia="en-US"/>
              </w:rPr>
            </w:pPr>
            <w:r w:rsidRPr="00324C08">
              <w:rPr>
                <w:rFonts w:cs="Arial"/>
                <w:lang w:eastAsia="en-US"/>
              </w:rPr>
              <w:t>VIII</w:t>
            </w:r>
          </w:p>
        </w:tc>
        <w:tc>
          <w:tcPr>
            <w:tcW w:w="1320" w:type="dxa"/>
            <w:vAlign w:val="center"/>
          </w:tcPr>
          <w:p w14:paraId="2D2FFC24" w14:textId="77777777" w:rsidR="008A33B5" w:rsidRPr="00324C08" w:rsidRDefault="008A33B5">
            <w:pPr>
              <w:pStyle w:val="TAC"/>
              <w:rPr>
                <w:rFonts w:cs="Arial"/>
                <w:lang w:eastAsia="en-US"/>
              </w:rPr>
            </w:pPr>
            <w:r w:rsidRPr="00324C08">
              <w:rPr>
                <w:rFonts w:cs="Arial"/>
                <w:lang w:eastAsia="en-US"/>
              </w:rPr>
              <w:t>-</w:t>
            </w:r>
          </w:p>
        </w:tc>
        <w:tc>
          <w:tcPr>
            <w:tcW w:w="2340" w:type="dxa"/>
            <w:vAlign w:val="center"/>
          </w:tcPr>
          <w:p w14:paraId="24E8C560" w14:textId="77777777" w:rsidR="008A33B5" w:rsidRPr="00324C08" w:rsidRDefault="008A33B5">
            <w:pPr>
              <w:pStyle w:val="TAC"/>
              <w:rPr>
                <w:rFonts w:cs="Arial"/>
                <w:lang w:eastAsia="en-US"/>
              </w:rPr>
            </w:pPr>
            <w:r w:rsidRPr="00324C08">
              <w:rPr>
                <w:rFonts w:cs="Arial"/>
                <w:lang w:eastAsia="en-US"/>
              </w:rPr>
              <w:t>-</w:t>
            </w:r>
          </w:p>
        </w:tc>
        <w:tc>
          <w:tcPr>
            <w:tcW w:w="1530" w:type="dxa"/>
            <w:vAlign w:val="center"/>
          </w:tcPr>
          <w:p w14:paraId="10E8B49E" w14:textId="77777777" w:rsidR="008A33B5" w:rsidRPr="00324C08" w:rsidRDefault="008A33B5">
            <w:pPr>
              <w:pStyle w:val="TAC"/>
              <w:rPr>
                <w:rFonts w:cs="Arial"/>
                <w:lang w:eastAsia="en-US"/>
              </w:rPr>
            </w:pPr>
            <w:r w:rsidRPr="00324C08">
              <w:rPr>
                <w:rFonts w:cs="Arial"/>
                <w:lang w:eastAsia="en-US"/>
              </w:rPr>
              <w:t>-</w:t>
            </w:r>
          </w:p>
        </w:tc>
        <w:tc>
          <w:tcPr>
            <w:tcW w:w="2393" w:type="dxa"/>
            <w:vAlign w:val="center"/>
          </w:tcPr>
          <w:p w14:paraId="4A65C27A" w14:textId="77777777" w:rsidR="008A33B5" w:rsidRPr="00324C08" w:rsidRDefault="008A33B5">
            <w:pPr>
              <w:pStyle w:val="TAC"/>
              <w:rPr>
                <w:rFonts w:cs="Arial"/>
                <w:lang w:eastAsia="en-US"/>
              </w:rPr>
            </w:pPr>
            <w:r w:rsidRPr="00324C08">
              <w:rPr>
                <w:rFonts w:cs="Arial"/>
                <w:lang w:eastAsia="en-US"/>
              </w:rPr>
              <w:t>-</w:t>
            </w:r>
          </w:p>
        </w:tc>
      </w:tr>
      <w:tr w:rsidR="00324C08" w:rsidRPr="00324C08" w14:paraId="4A14D63E" w14:textId="77777777" w:rsidTr="00E50AEC">
        <w:trPr>
          <w:cantSplit/>
          <w:jc w:val="center"/>
        </w:trPr>
        <w:tc>
          <w:tcPr>
            <w:tcW w:w="1062" w:type="dxa"/>
          </w:tcPr>
          <w:p w14:paraId="5C68443F" w14:textId="77777777" w:rsidR="00E50AEC" w:rsidRPr="00324C08" w:rsidRDefault="00E50AEC" w:rsidP="00E50AEC">
            <w:pPr>
              <w:pStyle w:val="TAC"/>
              <w:rPr>
                <w:rFonts w:cs="Arial"/>
                <w:lang w:eastAsia="en-US"/>
              </w:rPr>
            </w:pPr>
            <w:r w:rsidRPr="00324C08">
              <w:rPr>
                <w:rFonts w:cs="Arial"/>
                <w:lang w:eastAsia="en-US"/>
              </w:rPr>
              <w:t>IX</w:t>
            </w:r>
          </w:p>
        </w:tc>
        <w:tc>
          <w:tcPr>
            <w:tcW w:w="1320" w:type="dxa"/>
          </w:tcPr>
          <w:p w14:paraId="270F0D7D"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07853DC5"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1D9F5B60"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05813D2F"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6ACE3B39" w14:textId="77777777" w:rsidTr="00E50AEC">
        <w:trPr>
          <w:cantSplit/>
          <w:jc w:val="center"/>
        </w:trPr>
        <w:tc>
          <w:tcPr>
            <w:tcW w:w="1062" w:type="dxa"/>
          </w:tcPr>
          <w:p w14:paraId="1C6BDBC5" w14:textId="77777777" w:rsidR="00E50AEC" w:rsidRPr="00324C08" w:rsidRDefault="00E50AEC" w:rsidP="00E50AEC">
            <w:pPr>
              <w:pStyle w:val="TAC"/>
              <w:rPr>
                <w:rFonts w:cs="Arial"/>
                <w:lang w:eastAsia="en-US"/>
              </w:rPr>
            </w:pPr>
            <w:r w:rsidRPr="00324C08">
              <w:rPr>
                <w:rFonts w:cs="Arial"/>
                <w:lang w:eastAsia="en-US"/>
              </w:rPr>
              <w:t>X</w:t>
            </w:r>
          </w:p>
        </w:tc>
        <w:tc>
          <w:tcPr>
            <w:tcW w:w="1320" w:type="dxa"/>
          </w:tcPr>
          <w:p w14:paraId="70DAE6D6" w14:textId="77777777" w:rsidR="00E50AEC" w:rsidRPr="00324C08" w:rsidRDefault="00E50AEC" w:rsidP="00E50AEC">
            <w:pPr>
              <w:pStyle w:val="TAC"/>
              <w:rPr>
                <w:rFonts w:cs="Arial"/>
                <w:lang w:eastAsia="en-US"/>
              </w:rPr>
            </w:pPr>
            <w:r w:rsidRPr="00324C08">
              <w:rPr>
                <w:rFonts w:cs="Arial"/>
                <w:lang w:eastAsia="en-US"/>
              </w:rPr>
              <w:t>1 075,1</w:t>
            </w:r>
          </w:p>
        </w:tc>
        <w:tc>
          <w:tcPr>
            <w:tcW w:w="2340" w:type="dxa"/>
          </w:tcPr>
          <w:p w14:paraId="18D68A85" w14:textId="77777777" w:rsidR="00E50AEC" w:rsidRPr="00324C08" w:rsidRDefault="00E50AEC" w:rsidP="00E50AEC">
            <w:pPr>
              <w:pStyle w:val="TAC"/>
              <w:rPr>
                <w:rFonts w:cs="Arial"/>
                <w:lang w:eastAsia="en-US"/>
              </w:rPr>
            </w:pPr>
            <w:r w:rsidRPr="00324C08">
              <w:rPr>
                <w:rFonts w:cs="Arial"/>
                <w:lang w:eastAsia="en-US"/>
              </w:rPr>
              <w:t>1 712,5, 1 717,5, 1 722,5, 1 727,5, 1 732,5, 1 737,5, 1 742,5, 1 747,5, 1 752,5, 1 757,5, 1 762,5, 1 767,5</w:t>
            </w:r>
          </w:p>
        </w:tc>
        <w:tc>
          <w:tcPr>
            <w:tcW w:w="1530" w:type="dxa"/>
          </w:tcPr>
          <w:p w14:paraId="798CBDA5" w14:textId="77777777" w:rsidR="00E50AEC" w:rsidRPr="00324C08" w:rsidRDefault="00E50AEC" w:rsidP="00E50AEC">
            <w:pPr>
              <w:pStyle w:val="TAC"/>
              <w:rPr>
                <w:rFonts w:cs="Arial"/>
                <w:lang w:eastAsia="en-US"/>
              </w:rPr>
            </w:pPr>
            <w:r w:rsidRPr="00324C08">
              <w:rPr>
                <w:rFonts w:cs="Arial"/>
                <w:lang w:eastAsia="en-US"/>
              </w:rPr>
              <w:t>1 430,1</w:t>
            </w:r>
          </w:p>
        </w:tc>
        <w:tc>
          <w:tcPr>
            <w:tcW w:w="2393" w:type="dxa"/>
          </w:tcPr>
          <w:p w14:paraId="27545F06" w14:textId="77777777" w:rsidR="00E50AEC" w:rsidRPr="00324C08" w:rsidRDefault="00E50AEC" w:rsidP="00E50AEC">
            <w:pPr>
              <w:pStyle w:val="TAC"/>
              <w:rPr>
                <w:rFonts w:cs="Arial"/>
                <w:lang w:eastAsia="en-US"/>
              </w:rPr>
            </w:pPr>
            <w:r w:rsidRPr="00324C08">
              <w:rPr>
                <w:rFonts w:cs="Arial"/>
                <w:lang w:eastAsia="en-US"/>
              </w:rPr>
              <w:t xml:space="preserve">2 112,5, 2 117,5, 2 122,5, 2 127,5, 2 132,5, 2 137,5, 2 142,5, 2 147,5, 2 152,5, 2 157,5, 2 162,5, 2 167,5 </w:t>
            </w:r>
          </w:p>
        </w:tc>
      </w:tr>
      <w:tr w:rsidR="00324C08" w:rsidRPr="00324C08" w14:paraId="0AD84269" w14:textId="77777777" w:rsidTr="00E50AEC">
        <w:trPr>
          <w:cantSplit/>
          <w:jc w:val="center"/>
        </w:trPr>
        <w:tc>
          <w:tcPr>
            <w:tcW w:w="1062" w:type="dxa"/>
          </w:tcPr>
          <w:p w14:paraId="04C2F5F1" w14:textId="77777777" w:rsidR="00E50AEC" w:rsidRPr="00324C08" w:rsidRDefault="00E50AEC" w:rsidP="00E50AEC">
            <w:pPr>
              <w:pStyle w:val="TAC"/>
              <w:rPr>
                <w:rFonts w:cs="Arial"/>
                <w:lang w:eastAsia="en-US"/>
              </w:rPr>
            </w:pPr>
            <w:r w:rsidRPr="00324C08">
              <w:rPr>
                <w:rFonts w:cs="Arial"/>
                <w:lang w:eastAsia="en-US"/>
              </w:rPr>
              <w:t>XI</w:t>
            </w:r>
          </w:p>
        </w:tc>
        <w:tc>
          <w:tcPr>
            <w:tcW w:w="1320" w:type="dxa"/>
          </w:tcPr>
          <w:p w14:paraId="4661D852"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32B49D5A" w14:textId="77777777" w:rsidR="00E50AEC" w:rsidRPr="00324C08" w:rsidRDefault="00E50AEC" w:rsidP="00E50AEC">
            <w:pPr>
              <w:pStyle w:val="TAC"/>
              <w:rPr>
                <w:rFonts w:cs="Arial"/>
                <w:lang w:eastAsia="en-US"/>
              </w:rPr>
            </w:pPr>
            <w:r w:rsidRPr="00324C08">
              <w:rPr>
                <w:rFonts w:cs="Arial"/>
                <w:lang w:eastAsia="en-US"/>
              </w:rPr>
              <w:t>-</w:t>
            </w:r>
          </w:p>
        </w:tc>
        <w:tc>
          <w:tcPr>
            <w:tcW w:w="1530" w:type="dxa"/>
            <w:vAlign w:val="center"/>
          </w:tcPr>
          <w:p w14:paraId="56055E2F" w14:textId="77777777" w:rsidR="00E50AEC" w:rsidRPr="00324C08" w:rsidRDefault="00E50AEC" w:rsidP="00E50AEC">
            <w:pPr>
              <w:pStyle w:val="TAC"/>
              <w:rPr>
                <w:rFonts w:cs="Arial"/>
                <w:lang w:eastAsia="en-US"/>
              </w:rPr>
            </w:pPr>
            <w:r w:rsidRPr="00324C08">
              <w:rPr>
                <w:rFonts w:cs="Arial"/>
                <w:lang w:eastAsia="en-US"/>
              </w:rPr>
              <w:t>-</w:t>
            </w:r>
          </w:p>
        </w:tc>
        <w:tc>
          <w:tcPr>
            <w:tcW w:w="2393" w:type="dxa"/>
            <w:vAlign w:val="center"/>
          </w:tcPr>
          <w:p w14:paraId="26FB1EC5"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2720493A" w14:textId="77777777" w:rsidTr="00E50AEC">
        <w:trPr>
          <w:cantSplit/>
          <w:trHeight w:val="419"/>
          <w:jc w:val="center"/>
        </w:trPr>
        <w:tc>
          <w:tcPr>
            <w:tcW w:w="1062" w:type="dxa"/>
          </w:tcPr>
          <w:p w14:paraId="25787DA1" w14:textId="77777777" w:rsidR="00E50AEC" w:rsidRPr="00324C08" w:rsidRDefault="00E50AEC" w:rsidP="00E50AEC">
            <w:pPr>
              <w:pStyle w:val="TAC"/>
              <w:rPr>
                <w:rFonts w:cs="Arial"/>
                <w:lang w:eastAsia="en-US"/>
              </w:rPr>
            </w:pPr>
            <w:r w:rsidRPr="00324C08">
              <w:rPr>
                <w:rFonts w:cs="Arial"/>
                <w:lang w:eastAsia="en-US"/>
              </w:rPr>
              <w:t>XII</w:t>
            </w:r>
          </w:p>
        </w:tc>
        <w:tc>
          <w:tcPr>
            <w:tcW w:w="1320" w:type="dxa"/>
            <w:vAlign w:val="center"/>
          </w:tcPr>
          <w:p w14:paraId="1A7847E8" w14:textId="77777777" w:rsidR="00E50AEC" w:rsidRPr="00324C08" w:rsidRDefault="00E50AEC" w:rsidP="00E50AEC">
            <w:pPr>
              <w:pStyle w:val="TAC"/>
              <w:rPr>
                <w:rFonts w:cs="Arial"/>
                <w:lang w:eastAsia="en-US"/>
              </w:rPr>
            </w:pPr>
            <w:r w:rsidRPr="00324C08">
              <w:rPr>
                <w:rFonts w:cs="Arial"/>
                <w:bCs/>
                <w:lang w:eastAsia="en-US"/>
              </w:rPr>
              <w:t>-39.9</w:t>
            </w:r>
          </w:p>
        </w:tc>
        <w:tc>
          <w:tcPr>
            <w:tcW w:w="2340" w:type="dxa"/>
            <w:vAlign w:val="center"/>
          </w:tcPr>
          <w:p w14:paraId="136B4E86" w14:textId="77777777" w:rsidR="00E50AEC" w:rsidRPr="00324C08" w:rsidRDefault="00E50AEC" w:rsidP="00E50AEC">
            <w:pPr>
              <w:pStyle w:val="TAC"/>
              <w:rPr>
                <w:rFonts w:cs="Arial"/>
                <w:lang w:eastAsia="en-US"/>
              </w:rPr>
            </w:pPr>
            <w:r w:rsidRPr="00324C08">
              <w:rPr>
                <w:rFonts w:cs="Arial"/>
                <w:bCs/>
                <w:lang w:eastAsia="en-US"/>
              </w:rPr>
              <w:t>701.5, 706.5, 707.5, 712.5, 713.5</w:t>
            </w:r>
          </w:p>
        </w:tc>
        <w:tc>
          <w:tcPr>
            <w:tcW w:w="1530" w:type="dxa"/>
            <w:vAlign w:val="center"/>
          </w:tcPr>
          <w:p w14:paraId="16B029D9" w14:textId="77777777" w:rsidR="00E50AEC" w:rsidRPr="00324C08" w:rsidRDefault="00E50AEC" w:rsidP="00E50AEC">
            <w:pPr>
              <w:pStyle w:val="TAC"/>
              <w:rPr>
                <w:rFonts w:cs="Arial"/>
                <w:lang w:eastAsia="en-US"/>
              </w:rPr>
            </w:pPr>
            <w:r w:rsidRPr="00324C08">
              <w:rPr>
                <w:rFonts w:cs="Arial"/>
                <w:bCs/>
                <w:lang w:eastAsia="en-US"/>
              </w:rPr>
              <w:t>-54.9</w:t>
            </w:r>
          </w:p>
        </w:tc>
        <w:tc>
          <w:tcPr>
            <w:tcW w:w="2393" w:type="dxa"/>
            <w:vAlign w:val="center"/>
          </w:tcPr>
          <w:p w14:paraId="7F422206" w14:textId="77777777" w:rsidR="00E50AEC" w:rsidRPr="00324C08" w:rsidRDefault="00E50AEC" w:rsidP="00E50AEC">
            <w:pPr>
              <w:pStyle w:val="TAC"/>
              <w:rPr>
                <w:rFonts w:cs="Arial"/>
                <w:lang w:eastAsia="en-US"/>
              </w:rPr>
            </w:pPr>
            <w:r w:rsidRPr="00324C08">
              <w:rPr>
                <w:rFonts w:cs="Arial"/>
                <w:bCs/>
                <w:lang w:eastAsia="en-US"/>
              </w:rPr>
              <w:t>731.5, 736.5, 737.5, 742.5, 743.5</w:t>
            </w:r>
          </w:p>
        </w:tc>
      </w:tr>
      <w:tr w:rsidR="00324C08" w:rsidRPr="00324C08" w14:paraId="4129C6F3" w14:textId="77777777" w:rsidTr="00E50AEC">
        <w:trPr>
          <w:cantSplit/>
          <w:trHeight w:val="419"/>
          <w:jc w:val="center"/>
        </w:trPr>
        <w:tc>
          <w:tcPr>
            <w:tcW w:w="1062" w:type="dxa"/>
            <w:tcBorders>
              <w:bottom w:val="single" w:sz="4" w:space="0" w:color="auto"/>
            </w:tcBorders>
            <w:vAlign w:val="center"/>
          </w:tcPr>
          <w:p w14:paraId="1CA5F217" w14:textId="77777777" w:rsidR="00E50AEC" w:rsidRPr="00324C08" w:rsidRDefault="00E50AEC" w:rsidP="00E50AEC">
            <w:pPr>
              <w:pStyle w:val="TAC"/>
              <w:rPr>
                <w:rFonts w:cs="Arial"/>
                <w:lang w:eastAsia="en-US"/>
              </w:rPr>
            </w:pPr>
            <w:r w:rsidRPr="00324C08">
              <w:rPr>
                <w:rFonts w:cs="Arial"/>
                <w:lang w:eastAsia="en-US"/>
              </w:rPr>
              <w:t>XIII</w:t>
            </w:r>
          </w:p>
        </w:tc>
        <w:tc>
          <w:tcPr>
            <w:tcW w:w="1320" w:type="dxa"/>
            <w:tcBorders>
              <w:bottom w:val="single" w:sz="4" w:space="0" w:color="auto"/>
            </w:tcBorders>
            <w:vAlign w:val="bottom"/>
          </w:tcPr>
          <w:p w14:paraId="254522CA" w14:textId="77777777" w:rsidR="00E50AEC" w:rsidRPr="00324C08" w:rsidRDefault="00E50AEC" w:rsidP="00E50AEC">
            <w:pPr>
              <w:pStyle w:val="TAC"/>
              <w:rPr>
                <w:rFonts w:cs="Arial"/>
                <w:lang w:eastAsia="en-US"/>
              </w:rPr>
            </w:pPr>
            <w:r w:rsidRPr="00324C08">
              <w:rPr>
                <w:rFonts w:cs="Arial"/>
                <w:lang w:eastAsia="en-US"/>
              </w:rPr>
              <w:t>11.1</w:t>
            </w:r>
          </w:p>
        </w:tc>
        <w:tc>
          <w:tcPr>
            <w:tcW w:w="2340" w:type="dxa"/>
            <w:tcBorders>
              <w:bottom w:val="single" w:sz="4" w:space="0" w:color="auto"/>
            </w:tcBorders>
            <w:vAlign w:val="bottom"/>
          </w:tcPr>
          <w:p w14:paraId="68546F54" w14:textId="77777777" w:rsidR="00E50AEC" w:rsidRPr="00324C08" w:rsidRDefault="00E50AEC" w:rsidP="00E50AEC">
            <w:pPr>
              <w:pStyle w:val="TAC"/>
              <w:rPr>
                <w:rFonts w:cs="Arial"/>
                <w:lang w:eastAsia="en-US"/>
              </w:rPr>
            </w:pPr>
            <w:r w:rsidRPr="00324C08">
              <w:rPr>
                <w:rFonts w:cs="Arial"/>
                <w:lang w:eastAsia="en-US"/>
              </w:rPr>
              <w:t>779.5, 784.5</w:t>
            </w:r>
          </w:p>
        </w:tc>
        <w:tc>
          <w:tcPr>
            <w:tcW w:w="1530" w:type="dxa"/>
            <w:tcBorders>
              <w:bottom w:val="single" w:sz="4" w:space="0" w:color="auto"/>
            </w:tcBorders>
            <w:vAlign w:val="bottom"/>
          </w:tcPr>
          <w:p w14:paraId="0A3FE274" w14:textId="77777777" w:rsidR="00E50AEC" w:rsidRPr="00324C08" w:rsidRDefault="00E50AEC" w:rsidP="00E50AEC">
            <w:pPr>
              <w:pStyle w:val="TAC"/>
              <w:rPr>
                <w:rFonts w:cs="Arial"/>
                <w:lang w:eastAsia="en-US"/>
              </w:rPr>
            </w:pPr>
            <w:r w:rsidRPr="00324C08">
              <w:rPr>
                <w:rFonts w:cs="Arial"/>
                <w:lang w:eastAsia="en-US"/>
              </w:rPr>
              <w:t>-64.9</w:t>
            </w:r>
          </w:p>
        </w:tc>
        <w:tc>
          <w:tcPr>
            <w:tcW w:w="2393" w:type="dxa"/>
            <w:tcBorders>
              <w:bottom w:val="single" w:sz="4" w:space="0" w:color="auto"/>
            </w:tcBorders>
            <w:vAlign w:val="bottom"/>
          </w:tcPr>
          <w:p w14:paraId="4FDF360F" w14:textId="77777777" w:rsidR="00E50AEC" w:rsidRPr="00324C08" w:rsidRDefault="00E50AEC" w:rsidP="00E50AEC">
            <w:pPr>
              <w:pStyle w:val="TAC"/>
              <w:rPr>
                <w:rFonts w:cs="Arial"/>
                <w:lang w:eastAsia="en-US"/>
              </w:rPr>
            </w:pPr>
            <w:r w:rsidRPr="00324C08">
              <w:rPr>
                <w:rFonts w:cs="Arial"/>
                <w:lang w:eastAsia="en-US"/>
              </w:rPr>
              <w:t>748.5, 753.5</w:t>
            </w:r>
          </w:p>
        </w:tc>
      </w:tr>
      <w:tr w:rsidR="00324C08" w:rsidRPr="00324C08" w14:paraId="21D34EE7" w14:textId="77777777" w:rsidTr="00E50AEC">
        <w:trPr>
          <w:cantSplit/>
          <w:jc w:val="center"/>
        </w:trPr>
        <w:tc>
          <w:tcPr>
            <w:tcW w:w="1062" w:type="dxa"/>
            <w:vAlign w:val="center"/>
          </w:tcPr>
          <w:p w14:paraId="7AC22886" w14:textId="77777777" w:rsidR="00E50AEC" w:rsidRPr="00324C08" w:rsidRDefault="00E50AEC" w:rsidP="00E50AEC">
            <w:pPr>
              <w:pStyle w:val="TAC"/>
              <w:rPr>
                <w:rFonts w:cs="Arial"/>
                <w:lang w:eastAsia="en-US"/>
              </w:rPr>
            </w:pPr>
            <w:r w:rsidRPr="00324C08">
              <w:rPr>
                <w:rFonts w:cs="Arial"/>
                <w:lang w:eastAsia="en-US"/>
              </w:rPr>
              <w:t>XIV</w:t>
            </w:r>
          </w:p>
        </w:tc>
        <w:tc>
          <w:tcPr>
            <w:tcW w:w="1320" w:type="dxa"/>
            <w:vAlign w:val="bottom"/>
          </w:tcPr>
          <w:p w14:paraId="05998B21" w14:textId="77777777" w:rsidR="00E50AEC" w:rsidRPr="00324C08" w:rsidRDefault="00E50AEC" w:rsidP="00E50AEC">
            <w:pPr>
              <w:pStyle w:val="TAC"/>
              <w:rPr>
                <w:rFonts w:cs="Arial"/>
                <w:lang w:eastAsia="en-US"/>
              </w:rPr>
            </w:pPr>
            <w:r w:rsidRPr="00324C08">
              <w:rPr>
                <w:rFonts w:cs="Arial"/>
                <w:lang w:eastAsia="en-US"/>
              </w:rPr>
              <w:t>2.1</w:t>
            </w:r>
          </w:p>
        </w:tc>
        <w:tc>
          <w:tcPr>
            <w:tcW w:w="2340" w:type="dxa"/>
            <w:vAlign w:val="bottom"/>
          </w:tcPr>
          <w:p w14:paraId="6E7B1A92" w14:textId="77777777" w:rsidR="00E50AEC" w:rsidRPr="00324C08" w:rsidRDefault="00E50AEC" w:rsidP="00E50AEC">
            <w:pPr>
              <w:pStyle w:val="TAC"/>
              <w:rPr>
                <w:rFonts w:cs="Arial"/>
                <w:lang w:eastAsia="en-US"/>
              </w:rPr>
            </w:pPr>
            <w:r w:rsidRPr="00324C08">
              <w:rPr>
                <w:rFonts w:cs="Arial"/>
                <w:lang w:eastAsia="en-US"/>
              </w:rPr>
              <w:t>790.5, 795.5</w:t>
            </w:r>
          </w:p>
        </w:tc>
        <w:tc>
          <w:tcPr>
            <w:tcW w:w="1530" w:type="dxa"/>
            <w:vAlign w:val="bottom"/>
          </w:tcPr>
          <w:p w14:paraId="03B74BFA" w14:textId="77777777" w:rsidR="00E50AEC" w:rsidRPr="00324C08" w:rsidRDefault="00E50AEC" w:rsidP="00E50AEC">
            <w:pPr>
              <w:pStyle w:val="TAC"/>
              <w:rPr>
                <w:rFonts w:cs="Arial"/>
                <w:lang w:eastAsia="en-US"/>
              </w:rPr>
            </w:pPr>
            <w:r w:rsidRPr="00324C08">
              <w:rPr>
                <w:rFonts w:cs="Arial"/>
                <w:lang w:eastAsia="en-US"/>
              </w:rPr>
              <w:t>-72.9</w:t>
            </w:r>
          </w:p>
        </w:tc>
        <w:tc>
          <w:tcPr>
            <w:tcW w:w="2393" w:type="dxa"/>
            <w:vAlign w:val="bottom"/>
          </w:tcPr>
          <w:p w14:paraId="29EA6FE4" w14:textId="77777777" w:rsidR="00E50AEC" w:rsidRPr="00324C08" w:rsidRDefault="00E50AEC" w:rsidP="00E50AEC">
            <w:pPr>
              <w:pStyle w:val="TAC"/>
              <w:rPr>
                <w:rFonts w:cs="Arial"/>
                <w:lang w:eastAsia="en-US"/>
              </w:rPr>
            </w:pPr>
            <w:r w:rsidRPr="00324C08">
              <w:rPr>
                <w:rFonts w:cs="Arial"/>
                <w:lang w:eastAsia="en-US"/>
              </w:rPr>
              <w:t>760.5, 765.5</w:t>
            </w:r>
          </w:p>
        </w:tc>
      </w:tr>
      <w:tr w:rsidR="00324C08" w:rsidRPr="00324C08" w14:paraId="400CB5E0" w14:textId="77777777" w:rsidTr="00E50AEC">
        <w:trPr>
          <w:cantSplit/>
          <w:jc w:val="center"/>
        </w:trPr>
        <w:tc>
          <w:tcPr>
            <w:tcW w:w="1062" w:type="dxa"/>
            <w:vAlign w:val="center"/>
          </w:tcPr>
          <w:p w14:paraId="4286BBED" w14:textId="77777777" w:rsidR="00E50AEC" w:rsidRPr="00324C08" w:rsidRDefault="00E50AEC" w:rsidP="00E50AEC">
            <w:pPr>
              <w:pStyle w:val="TAC"/>
              <w:rPr>
                <w:rFonts w:cs="Arial"/>
                <w:lang w:eastAsia="en-US"/>
              </w:rPr>
            </w:pPr>
            <w:r w:rsidRPr="00324C08">
              <w:rPr>
                <w:rFonts w:cs="Arial"/>
                <w:lang w:eastAsia="en-US"/>
              </w:rPr>
              <w:t>XIX</w:t>
            </w:r>
          </w:p>
        </w:tc>
        <w:tc>
          <w:tcPr>
            <w:tcW w:w="1320" w:type="dxa"/>
          </w:tcPr>
          <w:p w14:paraId="45E43BEE" w14:textId="77777777" w:rsidR="00E50AEC" w:rsidRPr="00324C08" w:rsidRDefault="00E50AEC" w:rsidP="00E50AEC">
            <w:pPr>
              <w:pStyle w:val="TAC"/>
              <w:rPr>
                <w:rFonts w:cs="Arial"/>
                <w:lang w:eastAsia="en-US"/>
              </w:rPr>
            </w:pPr>
            <w:r w:rsidRPr="00324C08">
              <w:rPr>
                <w:rFonts w:cs="Arial"/>
                <w:lang w:eastAsia="en-US"/>
              </w:rPr>
              <w:t>755,1</w:t>
            </w:r>
          </w:p>
        </w:tc>
        <w:tc>
          <w:tcPr>
            <w:tcW w:w="2340" w:type="dxa"/>
          </w:tcPr>
          <w:p w14:paraId="5FDBE237" w14:textId="77777777" w:rsidR="00E50AEC" w:rsidRPr="00324C08" w:rsidRDefault="00E50AEC" w:rsidP="00E50AEC">
            <w:pPr>
              <w:pStyle w:val="TAC"/>
              <w:rPr>
                <w:rFonts w:cs="Arial"/>
                <w:lang w:eastAsia="en-US"/>
              </w:rPr>
            </w:pPr>
            <w:r w:rsidRPr="00324C08">
              <w:rPr>
                <w:rFonts w:cs="Arial"/>
                <w:lang w:eastAsia="en-US"/>
              </w:rPr>
              <w:t>832,5, 837,5, 842.5</w:t>
            </w:r>
          </w:p>
        </w:tc>
        <w:tc>
          <w:tcPr>
            <w:tcW w:w="1530" w:type="dxa"/>
          </w:tcPr>
          <w:p w14:paraId="11824022" w14:textId="77777777" w:rsidR="00E50AEC" w:rsidRPr="00324C08" w:rsidRDefault="00E50AEC" w:rsidP="00E50AEC">
            <w:pPr>
              <w:pStyle w:val="TAC"/>
              <w:rPr>
                <w:rFonts w:cs="Arial"/>
                <w:lang w:eastAsia="en-US"/>
              </w:rPr>
            </w:pPr>
            <w:r w:rsidRPr="00324C08">
              <w:rPr>
                <w:rFonts w:cs="Arial"/>
                <w:lang w:eastAsia="en-US"/>
              </w:rPr>
              <w:t>720,1</w:t>
            </w:r>
          </w:p>
        </w:tc>
        <w:tc>
          <w:tcPr>
            <w:tcW w:w="2393" w:type="dxa"/>
          </w:tcPr>
          <w:p w14:paraId="4CE31E42" w14:textId="77777777" w:rsidR="00E50AEC" w:rsidRPr="00324C08" w:rsidRDefault="00E50AEC" w:rsidP="00E50AEC">
            <w:pPr>
              <w:pStyle w:val="TAC"/>
              <w:rPr>
                <w:rFonts w:cs="Arial"/>
                <w:lang w:eastAsia="en-US"/>
              </w:rPr>
            </w:pPr>
            <w:r w:rsidRPr="00324C08">
              <w:rPr>
                <w:rFonts w:cs="Arial"/>
                <w:lang w:eastAsia="en-US"/>
              </w:rPr>
              <w:t>877,5, 882,5, 887.5</w:t>
            </w:r>
          </w:p>
        </w:tc>
      </w:tr>
      <w:tr w:rsidR="00324C08" w:rsidRPr="00324C08" w14:paraId="3846BCE1" w14:textId="77777777" w:rsidTr="00E50AEC">
        <w:trPr>
          <w:cantSplit/>
          <w:jc w:val="center"/>
        </w:trPr>
        <w:tc>
          <w:tcPr>
            <w:tcW w:w="1062" w:type="dxa"/>
            <w:vAlign w:val="center"/>
          </w:tcPr>
          <w:p w14:paraId="42AA1B6E" w14:textId="77777777" w:rsidR="00E50AEC" w:rsidRPr="00324C08" w:rsidRDefault="00E50AEC" w:rsidP="00E50AEC">
            <w:pPr>
              <w:pStyle w:val="TAC"/>
              <w:rPr>
                <w:rFonts w:cs="Arial"/>
                <w:lang w:eastAsia="en-US"/>
              </w:rPr>
            </w:pPr>
            <w:r w:rsidRPr="00324C08">
              <w:rPr>
                <w:rFonts w:cs="Arial"/>
                <w:lang w:eastAsia="en-US"/>
              </w:rPr>
              <w:t>XX</w:t>
            </w:r>
          </w:p>
        </w:tc>
        <w:tc>
          <w:tcPr>
            <w:tcW w:w="1320" w:type="dxa"/>
          </w:tcPr>
          <w:p w14:paraId="12EB28A0"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6282378C"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3899E341"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02B015F3"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79D8FB83" w14:textId="77777777" w:rsidTr="00E50AEC">
        <w:trPr>
          <w:cantSplit/>
          <w:trHeight w:val="419"/>
          <w:jc w:val="center"/>
        </w:trPr>
        <w:tc>
          <w:tcPr>
            <w:tcW w:w="1062" w:type="dxa"/>
            <w:vAlign w:val="center"/>
          </w:tcPr>
          <w:p w14:paraId="0CC8E706" w14:textId="77777777" w:rsidR="00E50AEC" w:rsidRPr="00324C08" w:rsidRDefault="00E50AEC" w:rsidP="00E50AEC">
            <w:pPr>
              <w:pStyle w:val="TAC"/>
              <w:rPr>
                <w:rFonts w:cs="Arial"/>
                <w:lang w:eastAsia="en-US"/>
              </w:rPr>
            </w:pPr>
            <w:r w:rsidRPr="00324C08">
              <w:rPr>
                <w:rFonts w:cs="Arial"/>
                <w:lang w:eastAsia="en-US"/>
              </w:rPr>
              <w:t>XXI</w:t>
            </w:r>
          </w:p>
        </w:tc>
        <w:tc>
          <w:tcPr>
            <w:tcW w:w="1320" w:type="dxa"/>
          </w:tcPr>
          <w:p w14:paraId="12538F26" w14:textId="77777777" w:rsidR="00E50AEC" w:rsidRPr="00324C08" w:rsidRDefault="00E50AEC" w:rsidP="00E50AEC">
            <w:pPr>
              <w:pStyle w:val="TAC"/>
              <w:rPr>
                <w:rFonts w:cs="Arial"/>
                <w:lang w:eastAsia="en-US"/>
              </w:rPr>
            </w:pPr>
            <w:r w:rsidRPr="00324C08">
              <w:rPr>
                <w:rFonts w:cs="Arial"/>
                <w:lang w:eastAsia="en-US"/>
              </w:rPr>
              <w:t>-</w:t>
            </w:r>
          </w:p>
        </w:tc>
        <w:tc>
          <w:tcPr>
            <w:tcW w:w="2340" w:type="dxa"/>
          </w:tcPr>
          <w:p w14:paraId="2AA76099" w14:textId="77777777" w:rsidR="00E50AEC" w:rsidRPr="00324C08" w:rsidRDefault="00E50AEC" w:rsidP="00E50AEC">
            <w:pPr>
              <w:pStyle w:val="TAC"/>
              <w:rPr>
                <w:rFonts w:cs="Arial"/>
                <w:lang w:eastAsia="en-US"/>
              </w:rPr>
            </w:pPr>
            <w:r w:rsidRPr="00324C08">
              <w:rPr>
                <w:rFonts w:cs="Arial"/>
                <w:lang w:eastAsia="en-US"/>
              </w:rPr>
              <w:t>-</w:t>
            </w:r>
          </w:p>
        </w:tc>
        <w:tc>
          <w:tcPr>
            <w:tcW w:w="1530" w:type="dxa"/>
          </w:tcPr>
          <w:p w14:paraId="7231A578" w14:textId="77777777" w:rsidR="00E50AEC" w:rsidRPr="00324C08" w:rsidRDefault="00E50AEC" w:rsidP="00E50AEC">
            <w:pPr>
              <w:pStyle w:val="TAC"/>
              <w:rPr>
                <w:rFonts w:cs="Arial"/>
                <w:lang w:eastAsia="en-US"/>
              </w:rPr>
            </w:pPr>
            <w:r w:rsidRPr="00324C08">
              <w:rPr>
                <w:rFonts w:cs="Arial"/>
                <w:lang w:eastAsia="en-US"/>
              </w:rPr>
              <w:t>-</w:t>
            </w:r>
          </w:p>
        </w:tc>
        <w:tc>
          <w:tcPr>
            <w:tcW w:w="2393" w:type="dxa"/>
          </w:tcPr>
          <w:p w14:paraId="75A5EF44"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1F38C6A9" w14:textId="77777777" w:rsidTr="00E50AEC">
        <w:trPr>
          <w:cantSplit/>
          <w:trHeight w:val="419"/>
          <w:jc w:val="center"/>
        </w:trPr>
        <w:tc>
          <w:tcPr>
            <w:tcW w:w="1062" w:type="dxa"/>
            <w:tcBorders>
              <w:bottom w:val="single" w:sz="4" w:space="0" w:color="auto"/>
            </w:tcBorders>
            <w:vAlign w:val="center"/>
          </w:tcPr>
          <w:p w14:paraId="1435BB84" w14:textId="77777777" w:rsidR="00E50AEC" w:rsidRPr="00324C08" w:rsidRDefault="00E50AEC" w:rsidP="00E50AEC">
            <w:pPr>
              <w:pStyle w:val="TAC"/>
              <w:rPr>
                <w:rFonts w:cs="Arial"/>
                <w:lang w:eastAsia="en-US"/>
              </w:rPr>
            </w:pPr>
            <w:r w:rsidRPr="00324C08">
              <w:rPr>
                <w:rFonts w:cs="Arial"/>
                <w:lang w:eastAsia="en-US"/>
              </w:rPr>
              <w:t>XXII</w:t>
            </w:r>
          </w:p>
        </w:tc>
        <w:tc>
          <w:tcPr>
            <w:tcW w:w="1320" w:type="dxa"/>
            <w:tcBorders>
              <w:bottom w:val="single" w:sz="4" w:space="0" w:color="auto"/>
            </w:tcBorders>
          </w:tcPr>
          <w:p w14:paraId="6C677238" w14:textId="77777777" w:rsidR="00E50AEC" w:rsidRPr="00324C08" w:rsidRDefault="00E50AEC" w:rsidP="00E50AEC">
            <w:pPr>
              <w:pStyle w:val="TAC"/>
              <w:rPr>
                <w:rFonts w:cs="Arial"/>
                <w:lang w:eastAsia="en-US"/>
              </w:rPr>
            </w:pPr>
            <w:r w:rsidRPr="00324C08">
              <w:rPr>
                <w:rFonts w:cs="Arial"/>
                <w:lang w:eastAsia="en-US"/>
              </w:rPr>
              <w:t>-</w:t>
            </w:r>
          </w:p>
        </w:tc>
        <w:tc>
          <w:tcPr>
            <w:tcW w:w="2340" w:type="dxa"/>
            <w:tcBorders>
              <w:bottom w:val="single" w:sz="4" w:space="0" w:color="auto"/>
            </w:tcBorders>
          </w:tcPr>
          <w:p w14:paraId="5795C22F" w14:textId="77777777" w:rsidR="00E50AEC" w:rsidRPr="00324C08" w:rsidRDefault="00E50AEC" w:rsidP="00E50AEC">
            <w:pPr>
              <w:pStyle w:val="TAC"/>
              <w:rPr>
                <w:rFonts w:cs="Arial"/>
                <w:lang w:eastAsia="en-US"/>
              </w:rPr>
            </w:pPr>
            <w:r w:rsidRPr="00324C08">
              <w:rPr>
                <w:rFonts w:cs="Arial"/>
                <w:lang w:eastAsia="en-US"/>
              </w:rPr>
              <w:t>-</w:t>
            </w:r>
          </w:p>
        </w:tc>
        <w:tc>
          <w:tcPr>
            <w:tcW w:w="1530" w:type="dxa"/>
            <w:tcBorders>
              <w:bottom w:val="single" w:sz="4" w:space="0" w:color="auto"/>
            </w:tcBorders>
          </w:tcPr>
          <w:p w14:paraId="27475806" w14:textId="77777777" w:rsidR="00E50AEC" w:rsidRPr="00324C08" w:rsidRDefault="00E50AEC" w:rsidP="00E50AEC">
            <w:pPr>
              <w:pStyle w:val="TAC"/>
              <w:rPr>
                <w:rFonts w:cs="Arial"/>
                <w:lang w:eastAsia="en-US"/>
              </w:rPr>
            </w:pPr>
            <w:r w:rsidRPr="00324C08">
              <w:rPr>
                <w:rFonts w:cs="Arial"/>
                <w:lang w:eastAsia="en-US"/>
              </w:rPr>
              <w:t>-</w:t>
            </w:r>
          </w:p>
        </w:tc>
        <w:tc>
          <w:tcPr>
            <w:tcW w:w="2393" w:type="dxa"/>
            <w:tcBorders>
              <w:bottom w:val="single" w:sz="4" w:space="0" w:color="auto"/>
            </w:tcBorders>
          </w:tcPr>
          <w:p w14:paraId="77089493" w14:textId="77777777" w:rsidR="00E50AEC" w:rsidRPr="00324C08" w:rsidRDefault="00E50AEC" w:rsidP="00E50AEC">
            <w:pPr>
              <w:pStyle w:val="TAC"/>
              <w:rPr>
                <w:rFonts w:cs="Arial"/>
                <w:lang w:eastAsia="en-US"/>
              </w:rPr>
            </w:pPr>
            <w:r w:rsidRPr="00324C08">
              <w:rPr>
                <w:rFonts w:cs="Arial"/>
                <w:lang w:eastAsia="en-US"/>
              </w:rPr>
              <w:t>-</w:t>
            </w:r>
          </w:p>
        </w:tc>
      </w:tr>
      <w:tr w:rsidR="00324C08" w:rsidRPr="00324C08" w14:paraId="1425A794" w14:textId="77777777" w:rsidTr="00E50AEC">
        <w:trPr>
          <w:cantSplit/>
          <w:trHeight w:val="419"/>
          <w:jc w:val="center"/>
        </w:trPr>
        <w:tc>
          <w:tcPr>
            <w:tcW w:w="1062" w:type="dxa"/>
            <w:tcBorders>
              <w:bottom w:val="single" w:sz="4" w:space="0" w:color="auto"/>
            </w:tcBorders>
          </w:tcPr>
          <w:p w14:paraId="602A1397" w14:textId="77777777" w:rsidR="00E50AEC" w:rsidRPr="00324C08" w:rsidRDefault="00E50AEC" w:rsidP="00E50AEC">
            <w:pPr>
              <w:pStyle w:val="TAC"/>
              <w:rPr>
                <w:rFonts w:cs="Arial"/>
                <w:lang w:eastAsia="en-US"/>
              </w:rPr>
            </w:pPr>
            <w:r w:rsidRPr="00324C08">
              <w:rPr>
                <w:rFonts w:cs="Arial"/>
                <w:lang w:eastAsia="en-US"/>
              </w:rPr>
              <w:t>XXV</w:t>
            </w:r>
          </w:p>
        </w:tc>
        <w:tc>
          <w:tcPr>
            <w:tcW w:w="1320" w:type="dxa"/>
            <w:tcBorders>
              <w:bottom w:val="single" w:sz="4" w:space="0" w:color="auto"/>
            </w:tcBorders>
          </w:tcPr>
          <w:p w14:paraId="493E6BA9" w14:textId="77777777" w:rsidR="00E50AEC" w:rsidRPr="00324C08" w:rsidRDefault="00E50AEC" w:rsidP="00E50AEC">
            <w:pPr>
              <w:pStyle w:val="TAC"/>
              <w:rPr>
                <w:rFonts w:cs="Arial"/>
                <w:lang w:eastAsia="en-US"/>
              </w:rPr>
            </w:pPr>
            <w:r w:rsidRPr="00324C08">
              <w:rPr>
                <w:rFonts w:cs="Arial"/>
                <w:lang w:eastAsia="en-US"/>
              </w:rPr>
              <w:t>810.1</w:t>
            </w:r>
          </w:p>
          <w:p w14:paraId="7AB50A22" w14:textId="77777777" w:rsidR="00E50AEC" w:rsidRPr="00324C08" w:rsidRDefault="00E50AEC" w:rsidP="00E50AEC">
            <w:pPr>
              <w:pStyle w:val="TAC"/>
              <w:rPr>
                <w:rFonts w:cs="Arial"/>
                <w:lang w:eastAsia="en-US"/>
              </w:rPr>
            </w:pPr>
          </w:p>
        </w:tc>
        <w:tc>
          <w:tcPr>
            <w:tcW w:w="2340" w:type="dxa"/>
            <w:tcBorders>
              <w:bottom w:val="single" w:sz="4" w:space="0" w:color="auto"/>
            </w:tcBorders>
          </w:tcPr>
          <w:p w14:paraId="0E52AF18" w14:textId="77777777" w:rsidR="00E50AEC" w:rsidRPr="00324C08" w:rsidRDefault="00E50AEC" w:rsidP="00E50AEC">
            <w:pPr>
              <w:pStyle w:val="TAC"/>
              <w:rPr>
                <w:rFonts w:cs="Arial"/>
                <w:lang w:eastAsia="en-US"/>
              </w:rPr>
            </w:pPr>
            <w:r w:rsidRPr="00324C08">
              <w:rPr>
                <w:rFonts w:cs="Arial"/>
                <w:lang w:eastAsia="en-US"/>
              </w:rPr>
              <w:t>1852.5, 1857.5, 1862.5, 1867.5, 1872.5, 1877.5, 1882.5, 1887.5, 1892.5, 1897.5, 1902.5, 1907.5, 1912.5</w:t>
            </w:r>
          </w:p>
        </w:tc>
        <w:tc>
          <w:tcPr>
            <w:tcW w:w="1530" w:type="dxa"/>
            <w:tcBorders>
              <w:bottom w:val="single" w:sz="4" w:space="0" w:color="auto"/>
            </w:tcBorders>
          </w:tcPr>
          <w:p w14:paraId="1513DF33" w14:textId="77777777" w:rsidR="00E50AEC" w:rsidRPr="00324C08" w:rsidRDefault="00E50AEC" w:rsidP="00E50AEC">
            <w:pPr>
              <w:pStyle w:val="TAC"/>
              <w:rPr>
                <w:rFonts w:cs="Arial"/>
                <w:lang w:eastAsia="en-US"/>
              </w:rPr>
            </w:pPr>
            <w:r w:rsidRPr="00324C08">
              <w:rPr>
                <w:rFonts w:cs="Arial"/>
                <w:lang w:eastAsia="en-US"/>
              </w:rPr>
              <w:t>845.1</w:t>
            </w:r>
          </w:p>
          <w:p w14:paraId="366652D6" w14:textId="77777777" w:rsidR="00E50AEC" w:rsidRPr="00324C08" w:rsidRDefault="00E50AEC" w:rsidP="00E50AEC">
            <w:pPr>
              <w:pStyle w:val="TAC"/>
              <w:rPr>
                <w:rFonts w:cs="Arial"/>
                <w:lang w:eastAsia="en-US"/>
              </w:rPr>
            </w:pPr>
          </w:p>
        </w:tc>
        <w:tc>
          <w:tcPr>
            <w:tcW w:w="2393" w:type="dxa"/>
            <w:tcBorders>
              <w:bottom w:val="single" w:sz="4" w:space="0" w:color="auto"/>
            </w:tcBorders>
          </w:tcPr>
          <w:p w14:paraId="0E84B523" w14:textId="77777777" w:rsidR="00E50AEC" w:rsidRPr="00324C08" w:rsidRDefault="00E50AEC" w:rsidP="00E50AEC">
            <w:pPr>
              <w:pStyle w:val="TAC"/>
              <w:rPr>
                <w:rFonts w:cs="Arial"/>
                <w:lang w:eastAsia="en-US"/>
              </w:rPr>
            </w:pPr>
            <w:r w:rsidRPr="00324C08">
              <w:rPr>
                <w:rFonts w:cs="Arial"/>
                <w:lang w:eastAsia="en-US"/>
              </w:rPr>
              <w:t>1932.5, 1937.5, 1942.5, 1947.5, 1952.5, 1957.5, 1962.5, 1967.5, 1972.5, 1977.5, 1982.5, 1987.5, 1992.5</w:t>
            </w:r>
          </w:p>
        </w:tc>
      </w:tr>
      <w:tr w:rsidR="00324C08" w:rsidRPr="00324C08" w14:paraId="63FE0017" w14:textId="77777777" w:rsidTr="00E50AEC">
        <w:trPr>
          <w:tblHeader/>
          <w:jc w:val="center"/>
        </w:trPr>
        <w:tc>
          <w:tcPr>
            <w:tcW w:w="1062" w:type="dxa"/>
          </w:tcPr>
          <w:p w14:paraId="039AA486" w14:textId="77777777" w:rsidR="00E50AEC" w:rsidRPr="00324C08" w:rsidRDefault="00E50AEC" w:rsidP="00E50AEC">
            <w:pPr>
              <w:pStyle w:val="TAR"/>
              <w:jc w:val="center"/>
              <w:rPr>
                <w:rFonts w:cs="Arial"/>
                <w:lang w:eastAsia="en-US"/>
              </w:rPr>
            </w:pPr>
            <w:r w:rsidRPr="00324C08">
              <w:rPr>
                <w:rFonts w:cs="Arial"/>
                <w:lang w:eastAsia="zh-CN"/>
              </w:rPr>
              <w:t>XXVI</w:t>
            </w:r>
          </w:p>
        </w:tc>
        <w:tc>
          <w:tcPr>
            <w:tcW w:w="1320" w:type="dxa"/>
          </w:tcPr>
          <w:p w14:paraId="5EA64E4B" w14:textId="77777777" w:rsidR="00E50AEC" w:rsidRPr="00324C08" w:rsidRDefault="00E50AEC" w:rsidP="00E50AEC">
            <w:pPr>
              <w:pStyle w:val="TAR"/>
              <w:jc w:val="center"/>
              <w:rPr>
                <w:rFonts w:cs="Arial"/>
                <w:lang w:eastAsia="en-US"/>
              </w:rPr>
            </w:pPr>
            <w:r w:rsidRPr="00324C08">
              <w:rPr>
                <w:rFonts w:cs="Arial"/>
                <w:lang w:eastAsia="zh-CN"/>
              </w:rPr>
              <w:t>-325.9</w:t>
            </w:r>
          </w:p>
        </w:tc>
        <w:tc>
          <w:tcPr>
            <w:tcW w:w="2340" w:type="dxa"/>
          </w:tcPr>
          <w:p w14:paraId="2D167421" w14:textId="77777777" w:rsidR="00E50AEC" w:rsidRPr="00324C08" w:rsidRDefault="00E50AEC" w:rsidP="00E50AEC">
            <w:pPr>
              <w:pStyle w:val="TAR"/>
              <w:jc w:val="center"/>
              <w:rPr>
                <w:rFonts w:cs="Arial"/>
                <w:lang w:eastAsia="en-US"/>
              </w:rPr>
            </w:pPr>
            <w:r w:rsidRPr="00324C08">
              <w:rPr>
                <w:rFonts w:cs="Arial"/>
                <w:lang w:val="en-US" w:eastAsia="en-US"/>
              </w:rPr>
              <w:t>816.5, 821.5, 826.5, 827.5, 831.5, 832.5, 836.5, 837.5, 841.5, 842.5, 846.5</w:t>
            </w:r>
          </w:p>
        </w:tc>
        <w:tc>
          <w:tcPr>
            <w:tcW w:w="1530" w:type="dxa"/>
            <w:vAlign w:val="center"/>
          </w:tcPr>
          <w:p w14:paraId="5171EA82" w14:textId="77777777" w:rsidR="00E50AEC" w:rsidRPr="00324C08" w:rsidRDefault="00E50AEC" w:rsidP="00E50AEC">
            <w:pPr>
              <w:pStyle w:val="TAR"/>
              <w:jc w:val="center"/>
              <w:rPr>
                <w:rFonts w:cs="Arial"/>
                <w:lang w:eastAsia="en-US"/>
              </w:rPr>
            </w:pPr>
            <w:r w:rsidRPr="00324C08">
              <w:rPr>
                <w:rFonts w:cs="Arial"/>
                <w:lang w:eastAsia="zh-CN"/>
              </w:rPr>
              <w:t>-325.9</w:t>
            </w:r>
          </w:p>
        </w:tc>
        <w:tc>
          <w:tcPr>
            <w:tcW w:w="2393" w:type="dxa"/>
            <w:vAlign w:val="center"/>
          </w:tcPr>
          <w:p w14:paraId="1A3E52DF" w14:textId="77777777" w:rsidR="00E50AEC" w:rsidRPr="00324C08" w:rsidRDefault="00E50AEC" w:rsidP="00E50AEC">
            <w:pPr>
              <w:pStyle w:val="TAR"/>
              <w:jc w:val="center"/>
              <w:rPr>
                <w:rFonts w:cs="Arial"/>
                <w:lang w:eastAsia="en-US"/>
              </w:rPr>
            </w:pPr>
            <w:r w:rsidRPr="00324C08">
              <w:rPr>
                <w:rFonts w:cs="Arial"/>
                <w:lang w:val="en-US" w:eastAsia="en-US"/>
              </w:rPr>
              <w:t>861.5, 866.5, 871.5, 872.5, 876.5, 877.5, 881.5, 882.5, 886.5, 887.5, 891.5</w:t>
            </w:r>
          </w:p>
        </w:tc>
      </w:tr>
      <w:tr w:rsidR="00324C08" w:rsidRPr="00324C08" w14:paraId="13FDBD1C" w14:textId="77777777" w:rsidTr="00E50AEC">
        <w:trPr>
          <w:cantSplit/>
          <w:trHeight w:val="419"/>
          <w:jc w:val="center"/>
        </w:trPr>
        <w:tc>
          <w:tcPr>
            <w:tcW w:w="1062" w:type="dxa"/>
            <w:tcBorders>
              <w:bottom w:val="single" w:sz="4" w:space="0" w:color="auto"/>
            </w:tcBorders>
          </w:tcPr>
          <w:p w14:paraId="22564C59" w14:textId="77777777" w:rsidR="00E50AEC" w:rsidRPr="00324C08" w:rsidRDefault="00E50AEC" w:rsidP="00E50AEC">
            <w:pPr>
              <w:pStyle w:val="TAR"/>
              <w:jc w:val="center"/>
              <w:rPr>
                <w:rFonts w:cs="Arial"/>
                <w:lang w:eastAsia="zh-CN"/>
              </w:rPr>
            </w:pPr>
            <w:r w:rsidRPr="00324C08">
              <w:rPr>
                <w:rFonts w:cs="Arial"/>
                <w:lang w:eastAsia="en-US"/>
              </w:rPr>
              <w:t>XXXII (NOTE 1)</w:t>
            </w:r>
          </w:p>
        </w:tc>
        <w:tc>
          <w:tcPr>
            <w:tcW w:w="1320" w:type="dxa"/>
            <w:tcBorders>
              <w:bottom w:val="single" w:sz="4" w:space="0" w:color="auto"/>
            </w:tcBorders>
          </w:tcPr>
          <w:p w14:paraId="63BBAB93" w14:textId="77777777" w:rsidR="00E50AEC" w:rsidRPr="00324C08" w:rsidRDefault="00E50AEC" w:rsidP="00E50AEC">
            <w:pPr>
              <w:pStyle w:val="TAR"/>
              <w:jc w:val="center"/>
              <w:rPr>
                <w:rFonts w:cs="Arial"/>
                <w:lang w:eastAsia="zh-CN"/>
              </w:rPr>
            </w:pPr>
            <w:r w:rsidRPr="00324C08">
              <w:rPr>
                <w:rFonts w:cs="Arial"/>
                <w:lang w:eastAsia="zh-CN"/>
              </w:rPr>
              <w:t>N/A</w:t>
            </w:r>
          </w:p>
        </w:tc>
        <w:tc>
          <w:tcPr>
            <w:tcW w:w="2340" w:type="dxa"/>
            <w:tcBorders>
              <w:bottom w:val="single" w:sz="4" w:space="0" w:color="auto"/>
            </w:tcBorders>
          </w:tcPr>
          <w:p w14:paraId="31B21DEA" w14:textId="77777777" w:rsidR="00E50AEC" w:rsidRPr="00324C08" w:rsidRDefault="00E50AEC" w:rsidP="00E50AEC">
            <w:pPr>
              <w:pStyle w:val="TAR"/>
              <w:jc w:val="center"/>
              <w:rPr>
                <w:rFonts w:cs="Arial"/>
                <w:lang w:val="en-US" w:eastAsia="en-US"/>
              </w:rPr>
            </w:pPr>
            <w:r w:rsidRPr="00324C08">
              <w:rPr>
                <w:rFonts w:cs="Arial"/>
                <w:lang w:eastAsia="en-US"/>
              </w:rPr>
              <w:t>-</w:t>
            </w:r>
          </w:p>
        </w:tc>
        <w:tc>
          <w:tcPr>
            <w:tcW w:w="1530" w:type="dxa"/>
            <w:tcBorders>
              <w:bottom w:val="single" w:sz="4" w:space="0" w:color="auto"/>
            </w:tcBorders>
          </w:tcPr>
          <w:p w14:paraId="193268FC" w14:textId="77777777" w:rsidR="00E50AEC" w:rsidRPr="00324C08" w:rsidRDefault="00E50AEC" w:rsidP="00E50AEC">
            <w:pPr>
              <w:pStyle w:val="TAR"/>
              <w:jc w:val="center"/>
              <w:rPr>
                <w:rFonts w:cs="Arial"/>
                <w:lang w:eastAsia="zh-CN"/>
              </w:rPr>
            </w:pPr>
            <w:r w:rsidRPr="00324C08">
              <w:rPr>
                <w:rFonts w:cs="Arial"/>
                <w:lang w:eastAsia="zh-CN"/>
              </w:rPr>
              <w:t>87.1</w:t>
            </w:r>
          </w:p>
        </w:tc>
        <w:tc>
          <w:tcPr>
            <w:tcW w:w="2393" w:type="dxa"/>
            <w:tcBorders>
              <w:bottom w:val="single" w:sz="4" w:space="0" w:color="auto"/>
            </w:tcBorders>
            <w:vAlign w:val="center"/>
          </w:tcPr>
          <w:p w14:paraId="3DF25042" w14:textId="77777777" w:rsidR="00E50AEC" w:rsidRPr="00324C08" w:rsidRDefault="00E50AEC" w:rsidP="00E50AEC">
            <w:pPr>
              <w:pStyle w:val="TAR"/>
              <w:jc w:val="center"/>
              <w:rPr>
                <w:rFonts w:cs="Arial"/>
                <w:lang w:val="en-US" w:eastAsia="en-US"/>
              </w:rPr>
            </w:pPr>
            <w:r w:rsidRPr="00324C08">
              <w:rPr>
                <w:rFonts w:cs="Arial"/>
                <w:lang w:eastAsia="en-US"/>
              </w:rPr>
              <w:t xml:space="preserve">1454.5, 1459.5, 1464.5, 1469.5, 1474.5, 1479.5, 1484.5, 1489.5 </w:t>
            </w:r>
          </w:p>
        </w:tc>
      </w:tr>
      <w:tr w:rsidR="00E50AEC" w:rsidRPr="00324C08" w14:paraId="7DA7355A" w14:textId="77777777" w:rsidTr="00E50AEC">
        <w:trPr>
          <w:tblHeader/>
          <w:jc w:val="center"/>
        </w:trPr>
        <w:tc>
          <w:tcPr>
            <w:tcW w:w="8645" w:type="dxa"/>
            <w:gridSpan w:val="5"/>
          </w:tcPr>
          <w:p w14:paraId="084C9971" w14:textId="77777777" w:rsidR="00E50AEC" w:rsidRPr="00324C08" w:rsidRDefault="00E50AEC" w:rsidP="00E50AEC">
            <w:pPr>
              <w:pStyle w:val="TAN"/>
              <w:rPr>
                <w:rFonts w:cs="Arial"/>
                <w:lang w:eastAsia="en-US"/>
              </w:rPr>
            </w:pPr>
            <w:r w:rsidRPr="00324C08">
              <w:rPr>
                <w:rFonts w:cs="Arial"/>
                <w:lang w:eastAsia="en-US"/>
              </w:rPr>
              <w:t xml:space="preserve">NOTE 1: </w:t>
            </w:r>
            <w:r w:rsidRPr="00324C08">
              <w:rPr>
                <w:rFonts w:cs="Arial"/>
                <w:lang w:eastAsia="en-US"/>
              </w:rPr>
              <w:tab/>
              <w:t>Restricted to UTRA operation when dual band is configured (e.g., DB-DC-HSDPA or dual band 4C-HSDPA)</w:t>
            </w:r>
          </w:p>
        </w:tc>
      </w:tr>
    </w:tbl>
    <w:p w14:paraId="12B6AB78" w14:textId="77777777" w:rsidR="008A33B5" w:rsidRPr="00324C08" w:rsidRDefault="008A33B5">
      <w:pPr>
        <w:rPr>
          <w:rFonts w:eastAsia="MS Mincho" w:cs="v4.2.0"/>
        </w:rPr>
      </w:pPr>
    </w:p>
    <w:p w14:paraId="04DCD21F" w14:textId="77777777" w:rsidR="008A33B5" w:rsidRPr="00324C08" w:rsidRDefault="008A33B5">
      <w:pPr>
        <w:pStyle w:val="Heading1"/>
        <w:rPr>
          <w:rFonts w:cs="v4.2.0"/>
        </w:rPr>
      </w:pPr>
      <w:bookmarkStart w:id="36" w:name="_Toc535330203"/>
      <w:r w:rsidRPr="00324C08">
        <w:rPr>
          <w:rFonts w:eastAsia="MS Mincho" w:cs="v4.2.0"/>
        </w:rPr>
        <w:lastRenderedPageBreak/>
        <w:t>4</w:t>
      </w:r>
      <w:r w:rsidRPr="00324C08">
        <w:rPr>
          <w:rFonts w:eastAsia="MS Mincho" w:cs="v4.2.0"/>
        </w:rPr>
        <w:tab/>
      </w:r>
      <w:r w:rsidRPr="00324C08">
        <w:rPr>
          <w:rFonts w:cs="v4.2.0"/>
        </w:rPr>
        <w:t>General test conditions and declarations</w:t>
      </w:r>
      <w:bookmarkEnd w:id="36"/>
    </w:p>
    <w:p w14:paraId="2675933B" w14:textId="77777777" w:rsidR="008A33B5" w:rsidRPr="00324C08" w:rsidRDefault="008A33B5">
      <w:pPr>
        <w:rPr>
          <w:rFonts w:cs="v4.2.0"/>
        </w:rPr>
      </w:pPr>
      <w:r w:rsidRPr="00324C08">
        <w:rPr>
          <w:rFonts w:cs="v4.2.0"/>
        </w:rPr>
        <w:t>Many of the tests in this specification measure a parameter relative to a value that is not fully specified in the UTRA specifications. For these tests, the Minimum Requirement is determined relative to a nominal value specified by the manufacturer.</w:t>
      </w:r>
    </w:p>
    <w:p w14:paraId="079DF91B" w14:textId="77777777" w:rsidR="008A33B5" w:rsidRPr="00324C08" w:rsidRDefault="008A33B5">
      <w:pPr>
        <w:rPr>
          <w:rFonts w:cs="v4.2.0"/>
        </w:rPr>
      </w:pPr>
      <w:r w:rsidRPr="00324C08">
        <w:rPr>
          <w:rFonts w:cs="v4.2.0"/>
        </w:rPr>
        <w:t>Certain functions of a BS are optional in the UTRA specifications. Some requirements for the BS may be regional as listed in clause 4.7.</w:t>
      </w:r>
    </w:p>
    <w:p w14:paraId="526A3CE6" w14:textId="77777777" w:rsidR="008A33B5" w:rsidRPr="00324C08" w:rsidRDefault="008A33B5">
      <w:pPr>
        <w:rPr>
          <w:rFonts w:cs="v4.2.0"/>
        </w:rPr>
      </w:pPr>
      <w:r w:rsidRPr="00324C08">
        <w:rPr>
          <w:rFonts w:cs="v4.2.0"/>
        </w:rPr>
        <w:t>When specified in a test, the manufacturer shall declare the nominal value of a parameter, or whether an option is supported.</w:t>
      </w:r>
      <w:r w:rsidR="002676AC" w:rsidRPr="00324C08">
        <w:rPr>
          <w:rFonts w:cs="v4.2.0"/>
        </w:rPr>
        <w:t xml:space="preserve"> The manufacturer declarations are listed in clauses 4.8 and 4.11.</w:t>
      </w:r>
    </w:p>
    <w:p w14:paraId="50AF3751" w14:textId="77777777" w:rsidR="008A33B5" w:rsidRPr="00324C08" w:rsidRDefault="008A33B5" w:rsidP="00B50B2F">
      <w:pPr>
        <w:pStyle w:val="Heading2"/>
        <w:rPr>
          <w:rFonts w:cs="v4.2.0"/>
        </w:rPr>
      </w:pPr>
      <w:bookmarkStart w:id="37" w:name="_Ref459922893"/>
      <w:bookmarkStart w:id="38" w:name="_Ref460013116"/>
      <w:bookmarkStart w:id="39" w:name="_Toc535330204"/>
      <w:r w:rsidRPr="00324C08">
        <w:rPr>
          <w:rFonts w:cs="v4.2.0"/>
        </w:rPr>
        <w:t>4.1</w:t>
      </w:r>
      <w:r w:rsidRPr="00324C08">
        <w:rPr>
          <w:rFonts w:cs="v4.2.0"/>
        </w:rPr>
        <w:tab/>
        <w:t xml:space="preserve">Acceptable uncertainty of </w:t>
      </w:r>
      <w:bookmarkEnd w:id="37"/>
      <w:bookmarkEnd w:id="38"/>
      <w:r w:rsidRPr="00324C08">
        <w:rPr>
          <w:rFonts w:cs="v4.2.0"/>
        </w:rPr>
        <w:t>Test System</w:t>
      </w:r>
      <w:bookmarkEnd w:id="39"/>
    </w:p>
    <w:p w14:paraId="6CEA109D" w14:textId="77777777" w:rsidR="008A33B5" w:rsidRPr="00324C08" w:rsidRDefault="008A33B5">
      <w:pPr>
        <w:rPr>
          <w:rFonts w:cs="v4.2.0"/>
        </w:rPr>
      </w:pPr>
      <w:r w:rsidRPr="00324C08">
        <w:rPr>
          <w:rFonts w:cs="v4.2.0"/>
        </w:rPr>
        <w:t>The maximum acceptable uncertainty of the Test System is specified below for each test, where appropriate. The Test System shall enable the stimulus signals in the test case to be adjusted to within the specified tolerance and the equipment under test to be measured with an uncertainty not exceeding the specified values. All tolerances and uncertainties are absolute values</w:t>
      </w:r>
      <w:r w:rsidRPr="00324C08">
        <w:rPr>
          <w:rFonts w:eastAsia="MS Mincho" w:cs="v4.2.0"/>
        </w:rPr>
        <w:t>,</w:t>
      </w:r>
      <w:r w:rsidRPr="00324C08">
        <w:rPr>
          <w:rFonts w:cs="v4.2.0"/>
        </w:rPr>
        <w:t xml:space="preserve"> and are valid for a confidence level of 95 %, unless otherwise stated.</w:t>
      </w:r>
    </w:p>
    <w:p w14:paraId="6A8C5057" w14:textId="77777777" w:rsidR="008A33B5" w:rsidRPr="00324C08" w:rsidRDefault="008A33B5">
      <w:pPr>
        <w:rPr>
          <w:rFonts w:eastAsia="MS Mincho" w:cs="v4.2.0"/>
        </w:rPr>
      </w:pPr>
      <w:r w:rsidRPr="00324C08">
        <w:rPr>
          <w:rFonts w:cs="v4.2.0"/>
        </w:rPr>
        <w:t>A confidence level of 95% is the measurement uncertainty tolerance interval for a specific measurement that contains 95% of the performance of a population of test equipment.</w:t>
      </w:r>
    </w:p>
    <w:p w14:paraId="23F31CCF" w14:textId="77777777" w:rsidR="008A33B5" w:rsidRPr="00324C08" w:rsidRDefault="008A33B5">
      <w:pPr>
        <w:rPr>
          <w:rFonts w:cs="v4.2.0"/>
          <w:lang w:eastAsia="sv-SE"/>
        </w:rPr>
      </w:pPr>
      <w:r w:rsidRPr="00324C08">
        <w:rPr>
          <w:rFonts w:eastAsia="MS Mincho" w:cs="v4.2.0"/>
        </w:rPr>
        <w:t>For RF tests, it should be noted that the uncertainties in clause 4.1 apply to the Test System operating into a nominal 50 ohm load and do not include system effects due to mismatch between the DUT and the Test System.</w:t>
      </w:r>
    </w:p>
    <w:p w14:paraId="40A4E6B3" w14:textId="77777777" w:rsidR="008A33B5" w:rsidRPr="00324C08" w:rsidRDefault="008A33B5" w:rsidP="00B50B2F">
      <w:pPr>
        <w:pStyle w:val="Heading3"/>
        <w:rPr>
          <w:rFonts w:cs="v4.2.0"/>
          <w:lang w:eastAsia="sv-SE"/>
        </w:rPr>
      </w:pPr>
      <w:bookmarkStart w:id="40" w:name="_Toc535330205"/>
      <w:r w:rsidRPr="00324C08">
        <w:rPr>
          <w:rFonts w:cs="v4.2.0"/>
          <w:lang w:eastAsia="sv-SE"/>
        </w:rPr>
        <w:t>4.1.1</w:t>
      </w:r>
      <w:r w:rsidRPr="00324C08">
        <w:rPr>
          <w:rFonts w:cs="v4.2.0"/>
          <w:lang w:eastAsia="sv-SE"/>
        </w:rPr>
        <w:tab/>
        <w:t>Measurement of test environments</w:t>
      </w:r>
      <w:bookmarkEnd w:id="40"/>
    </w:p>
    <w:p w14:paraId="11332F08" w14:textId="77777777" w:rsidR="008A33B5" w:rsidRPr="00324C08" w:rsidRDefault="008A33B5">
      <w:pPr>
        <w:rPr>
          <w:rFonts w:cs="v4.2.0"/>
          <w:lang w:eastAsia="sv-SE"/>
        </w:rPr>
      </w:pPr>
      <w:r w:rsidRPr="00324C08">
        <w:rPr>
          <w:rFonts w:cs="v4.2.0"/>
          <w:lang w:eastAsia="sv-SE"/>
        </w:rPr>
        <w:t xml:space="preserve">The measurement accuracy of the BS test environments defined in Clause </w:t>
      </w:r>
      <w:r w:rsidRPr="00324C08">
        <w:rPr>
          <w:rFonts w:eastAsia="MS Mincho" w:cs="v4.2.0"/>
        </w:rPr>
        <w:t>4.4</w:t>
      </w:r>
      <w:r w:rsidRPr="00324C08">
        <w:rPr>
          <w:rFonts w:cs="v4.2.0"/>
          <w:lang w:eastAsia="sv-SE"/>
        </w:rPr>
        <w:t>, Test environments shall be.</w:t>
      </w:r>
    </w:p>
    <w:p w14:paraId="739FFCC0" w14:textId="77777777" w:rsidR="008A33B5" w:rsidRPr="00324C08" w:rsidRDefault="008A33B5">
      <w:pPr>
        <w:pStyle w:val="EW"/>
        <w:ind w:left="2410" w:hanging="2126"/>
        <w:rPr>
          <w:lang w:eastAsia="sv-SE"/>
        </w:rPr>
      </w:pPr>
      <w:r w:rsidRPr="00324C08">
        <w:rPr>
          <w:snapToGrid w:val="0"/>
          <w:lang w:eastAsia="sv-SE"/>
        </w:rPr>
        <w:t>Pressure:</w:t>
      </w:r>
      <w:r w:rsidRPr="00324C08">
        <w:rPr>
          <w:snapToGrid w:val="0"/>
          <w:lang w:eastAsia="sv-SE"/>
        </w:rPr>
        <w:tab/>
      </w:r>
      <w:r w:rsidRPr="00324C08">
        <w:rPr>
          <w:rFonts w:ascii="Symbol" w:hAnsi="Symbol"/>
          <w:snapToGrid w:val="0"/>
          <w:lang w:eastAsia="sv-SE"/>
        </w:rPr>
        <w:t></w:t>
      </w:r>
      <w:r w:rsidRPr="00324C08">
        <w:rPr>
          <w:snapToGrid w:val="0"/>
          <w:lang w:eastAsia="sv-SE"/>
        </w:rPr>
        <w:t>5 kPa.</w:t>
      </w:r>
    </w:p>
    <w:p w14:paraId="5BB05074" w14:textId="77777777" w:rsidR="008A33B5" w:rsidRPr="00324C08" w:rsidRDefault="008A33B5">
      <w:pPr>
        <w:pStyle w:val="EW"/>
        <w:ind w:left="2410" w:hanging="2126"/>
        <w:rPr>
          <w:lang w:eastAsia="sv-SE"/>
        </w:rPr>
      </w:pPr>
      <w:r w:rsidRPr="00324C08">
        <w:rPr>
          <w:snapToGrid w:val="0"/>
          <w:lang w:eastAsia="sv-SE"/>
        </w:rPr>
        <w:t>Temperature:</w:t>
      </w:r>
      <w:r w:rsidRPr="00324C08">
        <w:rPr>
          <w:snapToGrid w:val="0"/>
          <w:lang w:eastAsia="sv-SE"/>
        </w:rPr>
        <w:tab/>
      </w:r>
      <w:r w:rsidRPr="00324C08">
        <w:rPr>
          <w:rFonts w:ascii="Symbol" w:hAnsi="Symbol"/>
          <w:snapToGrid w:val="0"/>
          <w:lang w:eastAsia="sv-SE"/>
        </w:rPr>
        <w:t></w:t>
      </w:r>
      <w:r w:rsidRPr="00324C08">
        <w:rPr>
          <w:snapToGrid w:val="0"/>
          <w:lang w:eastAsia="sv-SE"/>
        </w:rPr>
        <w:t>2 degrees.</w:t>
      </w:r>
    </w:p>
    <w:p w14:paraId="160B51FA" w14:textId="77777777" w:rsidR="008A33B5" w:rsidRPr="00324C08" w:rsidRDefault="008A33B5">
      <w:pPr>
        <w:pStyle w:val="EW"/>
        <w:ind w:left="2410" w:hanging="2126"/>
        <w:rPr>
          <w:lang w:eastAsia="sv-SE"/>
        </w:rPr>
      </w:pPr>
      <w:r w:rsidRPr="00324C08">
        <w:rPr>
          <w:snapToGrid w:val="0"/>
          <w:lang w:eastAsia="sv-SE"/>
        </w:rPr>
        <w:t>Relative Humidity:</w:t>
      </w:r>
      <w:r w:rsidRPr="00324C08">
        <w:rPr>
          <w:snapToGrid w:val="0"/>
          <w:lang w:eastAsia="sv-SE"/>
        </w:rPr>
        <w:tab/>
      </w:r>
      <w:r w:rsidRPr="00324C08">
        <w:rPr>
          <w:rFonts w:ascii="Symbol" w:hAnsi="Symbol"/>
          <w:snapToGrid w:val="0"/>
          <w:lang w:eastAsia="sv-SE"/>
        </w:rPr>
        <w:t></w:t>
      </w:r>
      <w:r w:rsidRPr="00324C08">
        <w:rPr>
          <w:snapToGrid w:val="0"/>
          <w:lang w:eastAsia="sv-SE"/>
        </w:rPr>
        <w:t>5 %.</w:t>
      </w:r>
    </w:p>
    <w:p w14:paraId="4B54A382" w14:textId="77777777" w:rsidR="008A33B5" w:rsidRPr="00324C08" w:rsidRDefault="008A33B5">
      <w:pPr>
        <w:pStyle w:val="EW"/>
        <w:ind w:left="2410" w:hanging="2126"/>
        <w:rPr>
          <w:snapToGrid w:val="0"/>
          <w:lang w:eastAsia="sv-SE"/>
        </w:rPr>
      </w:pPr>
      <w:r w:rsidRPr="00324C08">
        <w:rPr>
          <w:snapToGrid w:val="0"/>
          <w:lang w:eastAsia="sv-SE"/>
        </w:rPr>
        <w:t>DC Voltage:</w:t>
      </w:r>
      <w:r w:rsidRPr="00324C08">
        <w:rPr>
          <w:snapToGrid w:val="0"/>
          <w:lang w:eastAsia="sv-SE"/>
        </w:rPr>
        <w:tab/>
      </w:r>
      <w:r w:rsidRPr="00324C08">
        <w:rPr>
          <w:rFonts w:ascii="Symbol" w:hAnsi="Symbol"/>
          <w:snapToGrid w:val="0"/>
          <w:lang w:eastAsia="sv-SE"/>
        </w:rPr>
        <w:t></w:t>
      </w:r>
      <w:r w:rsidRPr="00324C08">
        <w:rPr>
          <w:snapToGrid w:val="0"/>
          <w:lang w:eastAsia="sv-SE"/>
        </w:rPr>
        <w:t>1,0 %.</w:t>
      </w:r>
    </w:p>
    <w:p w14:paraId="09119B34" w14:textId="77777777" w:rsidR="008A33B5" w:rsidRPr="00324C08" w:rsidRDefault="008A33B5">
      <w:pPr>
        <w:pStyle w:val="EW"/>
        <w:ind w:left="2410" w:hanging="2126"/>
        <w:rPr>
          <w:snapToGrid w:val="0"/>
          <w:lang w:eastAsia="sv-SE"/>
        </w:rPr>
      </w:pPr>
      <w:r w:rsidRPr="00324C08">
        <w:rPr>
          <w:snapToGrid w:val="0"/>
          <w:lang w:eastAsia="sv-SE"/>
        </w:rPr>
        <w:t>AC Voltage:</w:t>
      </w:r>
      <w:r w:rsidRPr="00324C08">
        <w:rPr>
          <w:snapToGrid w:val="0"/>
          <w:lang w:eastAsia="sv-SE"/>
        </w:rPr>
        <w:tab/>
      </w:r>
      <w:r w:rsidRPr="00324C08">
        <w:rPr>
          <w:rFonts w:ascii="Symbol" w:hAnsi="Symbol"/>
          <w:snapToGrid w:val="0"/>
          <w:lang w:eastAsia="sv-SE"/>
        </w:rPr>
        <w:t></w:t>
      </w:r>
      <w:r w:rsidRPr="00324C08">
        <w:rPr>
          <w:snapToGrid w:val="0"/>
          <w:lang w:eastAsia="sv-SE"/>
        </w:rPr>
        <w:t>1,5 %.</w:t>
      </w:r>
    </w:p>
    <w:p w14:paraId="037BDFBA" w14:textId="77777777" w:rsidR="008A33B5" w:rsidRPr="00324C08" w:rsidRDefault="008A33B5">
      <w:pPr>
        <w:pStyle w:val="EW"/>
        <w:ind w:left="2410" w:hanging="2126"/>
        <w:rPr>
          <w:snapToGrid w:val="0"/>
          <w:lang w:eastAsia="sv-SE"/>
        </w:rPr>
      </w:pPr>
      <w:r w:rsidRPr="00324C08">
        <w:rPr>
          <w:snapToGrid w:val="0"/>
          <w:lang w:eastAsia="sv-SE"/>
        </w:rPr>
        <w:t>Vibration:</w:t>
      </w:r>
      <w:r w:rsidRPr="00324C08">
        <w:rPr>
          <w:snapToGrid w:val="0"/>
          <w:lang w:eastAsia="sv-SE"/>
        </w:rPr>
        <w:tab/>
        <w:t>10 %.</w:t>
      </w:r>
    </w:p>
    <w:p w14:paraId="4242A123" w14:textId="77777777" w:rsidR="008A33B5" w:rsidRPr="00324C08" w:rsidRDefault="008A33B5">
      <w:pPr>
        <w:pStyle w:val="EX"/>
        <w:ind w:left="2410" w:hanging="2126"/>
        <w:rPr>
          <w:snapToGrid w:val="0"/>
          <w:lang w:eastAsia="sv-SE"/>
        </w:rPr>
      </w:pPr>
      <w:r w:rsidRPr="00324C08">
        <w:rPr>
          <w:snapToGrid w:val="0"/>
          <w:lang w:eastAsia="sv-SE"/>
        </w:rPr>
        <w:t>Vibration frequency:</w:t>
      </w:r>
      <w:r w:rsidRPr="00324C08">
        <w:rPr>
          <w:snapToGrid w:val="0"/>
          <w:lang w:eastAsia="sv-SE"/>
        </w:rPr>
        <w:tab/>
        <w:t>0,1 Hz.</w:t>
      </w:r>
    </w:p>
    <w:p w14:paraId="112C88E5" w14:textId="77777777" w:rsidR="008A33B5" w:rsidRPr="00324C08" w:rsidRDefault="008A33B5">
      <w:pPr>
        <w:rPr>
          <w:rFonts w:cs="v4.2.0"/>
        </w:rPr>
      </w:pPr>
      <w:r w:rsidRPr="00324C08">
        <w:rPr>
          <w:rFonts w:cs="v4.2.0"/>
        </w:rPr>
        <w:t>The above values shall apply unless the test environment is otherwise controlled and the specification for the control of the test environment specifies the uncertainty for the parameter.</w:t>
      </w:r>
    </w:p>
    <w:p w14:paraId="748C701C" w14:textId="77777777" w:rsidR="008A33B5" w:rsidRPr="00324C08" w:rsidRDefault="008A33B5" w:rsidP="00B50B2F">
      <w:pPr>
        <w:pStyle w:val="Heading3"/>
        <w:rPr>
          <w:rFonts w:cs="v4.2.0"/>
        </w:rPr>
      </w:pPr>
      <w:bookmarkStart w:id="41" w:name="_Toc535330206"/>
      <w:r w:rsidRPr="00324C08">
        <w:rPr>
          <w:rFonts w:cs="v4.2.0"/>
        </w:rPr>
        <w:lastRenderedPageBreak/>
        <w:t>4.1.2</w:t>
      </w:r>
      <w:r w:rsidRPr="00324C08">
        <w:rPr>
          <w:rFonts w:cs="v4.2.0"/>
        </w:rPr>
        <w:tab/>
        <w:t>Measurement of transmitter</w:t>
      </w:r>
      <w:bookmarkEnd w:id="41"/>
    </w:p>
    <w:p w14:paraId="4AB5E7D8" w14:textId="77777777" w:rsidR="008A33B5" w:rsidRPr="00324C08" w:rsidRDefault="008A33B5" w:rsidP="004262DD">
      <w:pPr>
        <w:pStyle w:val="TH"/>
      </w:pPr>
      <w:r w:rsidRPr="00324C08">
        <w:t>Table 4.1: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436"/>
        <w:gridCol w:w="4536"/>
        <w:gridCol w:w="2721"/>
      </w:tblGrid>
      <w:tr w:rsidR="00324C08" w:rsidRPr="00324C08" w14:paraId="2CC42916" w14:textId="77777777">
        <w:trPr>
          <w:cantSplit/>
          <w:jc w:val="center"/>
        </w:trPr>
        <w:tc>
          <w:tcPr>
            <w:tcW w:w="2436" w:type="dxa"/>
          </w:tcPr>
          <w:p w14:paraId="3F8C251B" w14:textId="77777777" w:rsidR="008A33B5" w:rsidRPr="00324C08" w:rsidRDefault="008A33B5">
            <w:pPr>
              <w:pStyle w:val="TAH"/>
              <w:rPr>
                <w:rFonts w:cs="Arial"/>
                <w:lang w:eastAsia="en-US"/>
              </w:rPr>
            </w:pPr>
            <w:r w:rsidRPr="00324C08">
              <w:rPr>
                <w:rFonts w:cs="v4.2.0"/>
                <w:lang w:eastAsia="en-US"/>
              </w:rPr>
              <w:lastRenderedPageBreak/>
              <w:t>Clause</w:t>
            </w:r>
          </w:p>
        </w:tc>
        <w:tc>
          <w:tcPr>
            <w:tcW w:w="4536" w:type="dxa"/>
          </w:tcPr>
          <w:p w14:paraId="7E785C44" w14:textId="77777777" w:rsidR="008A33B5" w:rsidRPr="00324C08" w:rsidRDefault="008A33B5">
            <w:pPr>
              <w:pStyle w:val="TAH"/>
              <w:rPr>
                <w:rFonts w:cs="Arial"/>
                <w:lang w:eastAsia="en-US"/>
              </w:rPr>
            </w:pPr>
            <w:r w:rsidRPr="00324C08">
              <w:rPr>
                <w:rFonts w:cs="v4.2.0"/>
                <w:lang w:eastAsia="en-US"/>
              </w:rPr>
              <w:t>Maximum Test System Uncertainty</w:t>
            </w:r>
          </w:p>
        </w:tc>
        <w:tc>
          <w:tcPr>
            <w:tcW w:w="2721" w:type="dxa"/>
          </w:tcPr>
          <w:p w14:paraId="6A788646"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5C23B604" w14:textId="77777777">
        <w:trPr>
          <w:cantSplit/>
          <w:jc w:val="center"/>
        </w:trPr>
        <w:tc>
          <w:tcPr>
            <w:tcW w:w="2436" w:type="dxa"/>
          </w:tcPr>
          <w:p w14:paraId="7C68FBEB" w14:textId="77777777" w:rsidR="008A33B5" w:rsidRPr="00324C08" w:rsidRDefault="008A33B5">
            <w:pPr>
              <w:pStyle w:val="TAL"/>
              <w:rPr>
                <w:rFonts w:cs="Arial"/>
                <w:lang w:eastAsia="en-US"/>
              </w:rPr>
            </w:pPr>
            <w:r w:rsidRPr="00324C08">
              <w:rPr>
                <w:rFonts w:cs="v4.2.0"/>
                <w:lang w:eastAsia="en-US"/>
              </w:rPr>
              <w:t>6.2.1 Maximum Output Power</w:t>
            </w:r>
          </w:p>
        </w:tc>
        <w:tc>
          <w:tcPr>
            <w:tcW w:w="4536" w:type="dxa"/>
          </w:tcPr>
          <w:p w14:paraId="629558C9"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167BFEF3" w14:textId="77777777" w:rsidR="008A33B5" w:rsidRPr="00324C08" w:rsidRDefault="008A33B5">
            <w:pPr>
              <w:pStyle w:val="TAL"/>
              <w:rPr>
                <w:rFonts w:cs="Arial"/>
                <w:lang w:eastAsia="en-US"/>
              </w:rPr>
            </w:pPr>
            <w:r w:rsidRPr="00324C08">
              <w:rPr>
                <w:rFonts w:cs="Arial"/>
                <w:lang w:eastAsia="en-US"/>
              </w:rPr>
              <w:t>±1.0 dB, 3.0 GHz &lt; f ≤ 4.2 GHz</w:t>
            </w:r>
          </w:p>
          <w:p w14:paraId="2DF06148" w14:textId="77777777" w:rsidR="008A33B5" w:rsidRPr="00324C08" w:rsidRDefault="008A33B5">
            <w:pPr>
              <w:pStyle w:val="TAL"/>
              <w:rPr>
                <w:rFonts w:cs="Arial"/>
                <w:lang w:eastAsia="en-US"/>
              </w:rPr>
            </w:pPr>
          </w:p>
        </w:tc>
        <w:tc>
          <w:tcPr>
            <w:tcW w:w="2721" w:type="dxa"/>
          </w:tcPr>
          <w:p w14:paraId="79D0D90D" w14:textId="77777777" w:rsidR="008A33B5" w:rsidRPr="00324C08" w:rsidRDefault="008A33B5">
            <w:pPr>
              <w:pStyle w:val="TAL"/>
              <w:rPr>
                <w:rFonts w:cs="Arial"/>
                <w:snapToGrid w:val="0"/>
                <w:lang w:eastAsia="sv-SE"/>
              </w:rPr>
            </w:pPr>
          </w:p>
        </w:tc>
      </w:tr>
      <w:tr w:rsidR="00324C08" w:rsidRPr="00324C08" w14:paraId="69EE80A5" w14:textId="77777777">
        <w:trPr>
          <w:cantSplit/>
          <w:jc w:val="center"/>
        </w:trPr>
        <w:tc>
          <w:tcPr>
            <w:tcW w:w="2436" w:type="dxa"/>
          </w:tcPr>
          <w:p w14:paraId="610A9FAD" w14:textId="77777777" w:rsidR="008A33B5" w:rsidRPr="00324C08" w:rsidRDefault="008A33B5">
            <w:pPr>
              <w:pStyle w:val="TAL"/>
              <w:rPr>
                <w:rFonts w:cs="Arial"/>
                <w:lang w:eastAsia="en-US"/>
              </w:rPr>
            </w:pPr>
            <w:r w:rsidRPr="00324C08">
              <w:rPr>
                <w:rFonts w:cs="v4.2.0"/>
                <w:lang w:eastAsia="en-US"/>
              </w:rPr>
              <w:t>6.2.2 Primary CPICH Power accuracy</w:t>
            </w:r>
          </w:p>
        </w:tc>
        <w:tc>
          <w:tcPr>
            <w:tcW w:w="4536" w:type="dxa"/>
          </w:tcPr>
          <w:p w14:paraId="6F9CA316"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7296AC4" w14:textId="77777777" w:rsidR="008A33B5" w:rsidRPr="00324C08" w:rsidRDefault="008A33B5">
            <w:pPr>
              <w:pStyle w:val="TAL"/>
              <w:rPr>
                <w:rFonts w:cs="Arial"/>
                <w:lang w:eastAsia="en-US"/>
              </w:rPr>
            </w:pPr>
            <w:r w:rsidRPr="00324C08">
              <w:rPr>
                <w:rFonts w:cs="Arial"/>
                <w:lang w:eastAsia="en-US"/>
              </w:rPr>
              <w:t>±1,1 dB, 3,0 GHz &lt; f ≤ 4,2 GHz</w:t>
            </w:r>
          </w:p>
        </w:tc>
        <w:tc>
          <w:tcPr>
            <w:tcW w:w="2721" w:type="dxa"/>
          </w:tcPr>
          <w:p w14:paraId="3AF1D112" w14:textId="77777777" w:rsidR="008A33B5" w:rsidRPr="00324C08" w:rsidRDefault="008A33B5">
            <w:pPr>
              <w:pStyle w:val="TAL"/>
              <w:rPr>
                <w:rFonts w:cs="Arial"/>
                <w:snapToGrid w:val="0"/>
                <w:lang w:eastAsia="sv-SE"/>
              </w:rPr>
            </w:pPr>
          </w:p>
        </w:tc>
      </w:tr>
      <w:tr w:rsidR="00324C08" w:rsidRPr="00324C08" w14:paraId="4B96221B" w14:textId="77777777">
        <w:trPr>
          <w:cantSplit/>
          <w:jc w:val="center"/>
        </w:trPr>
        <w:tc>
          <w:tcPr>
            <w:tcW w:w="2436" w:type="dxa"/>
          </w:tcPr>
          <w:p w14:paraId="7DCA235D"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4536" w:type="dxa"/>
          </w:tcPr>
          <w:p w14:paraId="4EBB966E"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0D86C651" w14:textId="77777777" w:rsidR="008A33B5" w:rsidRPr="00324C08" w:rsidRDefault="008A33B5">
            <w:pPr>
              <w:pStyle w:val="TAL"/>
              <w:rPr>
                <w:rFonts w:cs="Arial"/>
                <w:lang w:eastAsia="en-US"/>
              </w:rPr>
            </w:pPr>
            <w:r w:rsidRPr="00324C08">
              <w:rPr>
                <w:rFonts w:cs="Arial"/>
                <w:lang w:eastAsia="en-US"/>
              </w:rPr>
              <w:t>±1,0 dB, 3,0 GHz &lt; f ≤ 4,2 GHz</w:t>
            </w:r>
          </w:p>
          <w:p w14:paraId="0672C86D" w14:textId="77777777" w:rsidR="008A33B5" w:rsidRPr="00324C08" w:rsidRDefault="008A33B5">
            <w:pPr>
              <w:pStyle w:val="TAL"/>
              <w:rPr>
                <w:rFonts w:cs="Arial"/>
                <w:snapToGrid w:val="0"/>
                <w:lang w:eastAsia="sv-SE"/>
              </w:rPr>
            </w:pPr>
          </w:p>
        </w:tc>
        <w:tc>
          <w:tcPr>
            <w:tcW w:w="2721" w:type="dxa"/>
          </w:tcPr>
          <w:p w14:paraId="7C7FBD82" w14:textId="77777777" w:rsidR="008A33B5" w:rsidRPr="00324C08" w:rsidRDefault="008A33B5">
            <w:pPr>
              <w:pStyle w:val="TAL"/>
              <w:rPr>
                <w:rFonts w:cs="Arial"/>
                <w:snapToGrid w:val="0"/>
                <w:lang w:eastAsia="sv-SE"/>
              </w:rPr>
            </w:pPr>
          </w:p>
        </w:tc>
      </w:tr>
      <w:tr w:rsidR="00324C08" w:rsidRPr="00324C08" w14:paraId="05D63A12" w14:textId="77777777">
        <w:trPr>
          <w:cantSplit/>
          <w:jc w:val="center"/>
        </w:trPr>
        <w:tc>
          <w:tcPr>
            <w:tcW w:w="2436" w:type="dxa"/>
          </w:tcPr>
          <w:p w14:paraId="59A745A4" w14:textId="77777777" w:rsidR="008A33B5" w:rsidRPr="00324C08" w:rsidRDefault="008A33B5">
            <w:pPr>
              <w:pStyle w:val="TAL"/>
              <w:rPr>
                <w:rFonts w:cs="Arial"/>
                <w:lang w:eastAsia="en-US"/>
              </w:rPr>
            </w:pPr>
            <w:r w:rsidRPr="00324C08">
              <w:rPr>
                <w:rFonts w:cs="v4.2.0"/>
                <w:lang w:eastAsia="en-US"/>
              </w:rPr>
              <w:t>6.3 Frequency error</w:t>
            </w:r>
          </w:p>
        </w:tc>
        <w:tc>
          <w:tcPr>
            <w:tcW w:w="4536" w:type="dxa"/>
          </w:tcPr>
          <w:p w14:paraId="01278AA2" w14:textId="77777777" w:rsidR="008A33B5" w:rsidRPr="00324C08" w:rsidRDefault="008A33B5">
            <w:pPr>
              <w:pStyle w:val="TAL"/>
              <w:rPr>
                <w:rFonts w:cs="Arial"/>
                <w:lang w:eastAsia="en-US"/>
              </w:rPr>
            </w:pPr>
            <w:r w:rsidRPr="00324C08">
              <w:rPr>
                <w:rFonts w:cs="v4.2.0"/>
                <w:lang w:eastAsia="sv-SE"/>
              </w:rPr>
              <w:t xml:space="preserve">± </w:t>
            </w:r>
            <w:r w:rsidRPr="00324C08">
              <w:rPr>
                <w:rFonts w:cs="v4.2.0"/>
                <w:lang w:eastAsia="en-US"/>
              </w:rPr>
              <w:t>12 Hz</w:t>
            </w:r>
          </w:p>
        </w:tc>
        <w:tc>
          <w:tcPr>
            <w:tcW w:w="2721" w:type="dxa"/>
          </w:tcPr>
          <w:p w14:paraId="64FE2B76" w14:textId="77777777" w:rsidR="008A33B5" w:rsidRPr="00324C08" w:rsidRDefault="008A33B5">
            <w:pPr>
              <w:pStyle w:val="TAL"/>
              <w:rPr>
                <w:rFonts w:cs="Arial"/>
                <w:lang w:eastAsia="sv-SE"/>
              </w:rPr>
            </w:pPr>
          </w:p>
        </w:tc>
      </w:tr>
      <w:tr w:rsidR="00324C08" w:rsidRPr="00324C08" w14:paraId="6B537222" w14:textId="77777777">
        <w:trPr>
          <w:cantSplit/>
          <w:jc w:val="center"/>
        </w:trPr>
        <w:tc>
          <w:tcPr>
            <w:tcW w:w="2436" w:type="dxa"/>
          </w:tcPr>
          <w:p w14:paraId="067E6835" w14:textId="77777777" w:rsidR="008A33B5" w:rsidRPr="00324C08" w:rsidRDefault="008A33B5">
            <w:pPr>
              <w:pStyle w:val="TAL"/>
              <w:rPr>
                <w:rFonts w:cs="Arial"/>
                <w:lang w:eastAsia="en-US"/>
              </w:rPr>
            </w:pPr>
            <w:r w:rsidRPr="00324C08">
              <w:rPr>
                <w:rFonts w:cs="v4.2.0"/>
                <w:lang w:eastAsia="en-US"/>
              </w:rPr>
              <w:t>6.4.2 Power control steps</w:t>
            </w:r>
          </w:p>
        </w:tc>
        <w:tc>
          <w:tcPr>
            <w:tcW w:w="4536" w:type="dxa"/>
          </w:tcPr>
          <w:p w14:paraId="3A707E6A"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2 dB step</w:t>
            </w:r>
          </w:p>
          <w:p w14:paraId="08AE7517"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1,5 dB step</w:t>
            </w:r>
          </w:p>
          <w:p w14:paraId="27CE98E5"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1 dB step</w:t>
            </w:r>
          </w:p>
          <w:p w14:paraId="3BCC631B"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one 0,5 dB step</w:t>
            </w:r>
          </w:p>
          <w:p w14:paraId="2B02DB73" w14:textId="77777777" w:rsidR="008A33B5" w:rsidRPr="00324C08" w:rsidRDefault="008A33B5">
            <w:pPr>
              <w:pStyle w:val="TAL"/>
              <w:rPr>
                <w:rFonts w:cs="Arial"/>
                <w:snapToGrid w:val="0"/>
                <w:lang w:eastAsia="sv-SE"/>
              </w:rPr>
            </w:pPr>
          </w:p>
          <w:p w14:paraId="27A9A00C"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2 dB steps</w:t>
            </w:r>
          </w:p>
          <w:p w14:paraId="316DBAF6" w14:textId="77777777" w:rsidR="008A33B5" w:rsidRPr="00324C08" w:rsidRDefault="008A33B5">
            <w:pPr>
              <w:pStyle w:val="TAL"/>
              <w:rPr>
                <w:rFonts w:ascii="Symbol" w:hAnsi="Symbol"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1,5 dB steps</w:t>
            </w:r>
            <w:r w:rsidRPr="00324C08">
              <w:rPr>
                <w:rFonts w:ascii="Symbol" w:hAnsi="Symbol" w:cs="Arial"/>
                <w:snapToGrid w:val="0"/>
                <w:lang w:eastAsia="sv-SE"/>
              </w:rPr>
              <w:t></w:t>
            </w:r>
          </w:p>
          <w:p w14:paraId="59AA3799" w14:textId="77777777" w:rsidR="008A33B5" w:rsidRPr="00324C08" w:rsidRDefault="008A33B5">
            <w:pPr>
              <w:pStyle w:val="TAL"/>
              <w:rPr>
                <w:rFonts w:cs="Arial"/>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p w14:paraId="7223C651"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0,5 dB steps</w:t>
            </w:r>
          </w:p>
        </w:tc>
        <w:tc>
          <w:tcPr>
            <w:tcW w:w="2721" w:type="dxa"/>
          </w:tcPr>
          <w:p w14:paraId="617BF42E" w14:textId="77777777" w:rsidR="008A33B5" w:rsidRPr="00324C08" w:rsidRDefault="008A33B5">
            <w:pPr>
              <w:pStyle w:val="TAL"/>
              <w:rPr>
                <w:rFonts w:cs="Arial"/>
                <w:snapToGrid w:val="0"/>
                <w:lang w:eastAsia="sv-SE"/>
              </w:rPr>
            </w:pPr>
            <w:r w:rsidRPr="00324C08">
              <w:rPr>
                <w:rFonts w:cs="v4.2.0"/>
                <w:snapToGrid w:val="0"/>
                <w:lang w:eastAsia="sv-SE"/>
              </w:rPr>
              <w:t>Result is difference between two absolute CDP measurements on the power controlled DPCH. Assume BTS output power on all other channels is constant. Assume Test equipment relative power accuracy over the range of the test conditions is perfect, or otherwise included in the system measurement error. For this test the absolute power change is &lt; 3 dB.</w:t>
            </w:r>
          </w:p>
        </w:tc>
      </w:tr>
      <w:tr w:rsidR="00324C08" w:rsidRPr="00324C08" w14:paraId="5B6D2F36" w14:textId="77777777">
        <w:trPr>
          <w:cantSplit/>
          <w:jc w:val="center"/>
        </w:trPr>
        <w:tc>
          <w:tcPr>
            <w:tcW w:w="2436" w:type="dxa"/>
          </w:tcPr>
          <w:p w14:paraId="7B4E71FE" w14:textId="77777777" w:rsidR="008A33B5" w:rsidRPr="00324C08" w:rsidRDefault="008A33B5">
            <w:pPr>
              <w:pStyle w:val="TAL"/>
              <w:rPr>
                <w:rFonts w:cs="Arial"/>
                <w:lang w:eastAsia="en-US"/>
              </w:rPr>
            </w:pPr>
            <w:r w:rsidRPr="00324C08">
              <w:rPr>
                <w:rFonts w:cs="v4.2.0"/>
                <w:lang w:eastAsia="en-US"/>
              </w:rPr>
              <w:t>6.4.3 Power control dynamic range</w:t>
            </w:r>
          </w:p>
        </w:tc>
        <w:tc>
          <w:tcPr>
            <w:tcW w:w="4536" w:type="dxa"/>
          </w:tcPr>
          <w:p w14:paraId="0B780FFE"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1,1 dB</w:t>
            </w:r>
          </w:p>
        </w:tc>
        <w:tc>
          <w:tcPr>
            <w:tcW w:w="2721" w:type="dxa"/>
          </w:tcPr>
          <w:p w14:paraId="180A3A59" w14:textId="77777777" w:rsidR="008A33B5" w:rsidRPr="00324C08" w:rsidRDefault="008A33B5">
            <w:pPr>
              <w:pStyle w:val="TAL"/>
              <w:rPr>
                <w:rFonts w:cs="Arial"/>
                <w:snapToGrid w:val="0"/>
                <w:lang w:eastAsia="sv-SE"/>
              </w:rPr>
            </w:pPr>
          </w:p>
        </w:tc>
      </w:tr>
      <w:tr w:rsidR="00324C08" w:rsidRPr="00324C08" w14:paraId="28B23044" w14:textId="77777777">
        <w:trPr>
          <w:cantSplit/>
          <w:jc w:val="center"/>
        </w:trPr>
        <w:tc>
          <w:tcPr>
            <w:tcW w:w="2436" w:type="dxa"/>
          </w:tcPr>
          <w:p w14:paraId="06B92461" w14:textId="77777777" w:rsidR="008A33B5" w:rsidRPr="00324C08" w:rsidRDefault="008A33B5">
            <w:pPr>
              <w:pStyle w:val="TAL"/>
              <w:rPr>
                <w:rFonts w:cs="Arial"/>
                <w:lang w:eastAsia="en-US"/>
              </w:rPr>
            </w:pPr>
            <w:r w:rsidRPr="00324C08">
              <w:rPr>
                <w:rFonts w:cs="v4.2.0"/>
                <w:lang w:eastAsia="en-US"/>
              </w:rPr>
              <w:t>6.4.4 Total power dynamic range</w:t>
            </w:r>
          </w:p>
        </w:tc>
        <w:tc>
          <w:tcPr>
            <w:tcW w:w="4536" w:type="dxa"/>
          </w:tcPr>
          <w:p w14:paraId="07B55716"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0,3 dB</w:t>
            </w:r>
          </w:p>
        </w:tc>
        <w:tc>
          <w:tcPr>
            <w:tcW w:w="2721" w:type="dxa"/>
          </w:tcPr>
          <w:p w14:paraId="52DAA329" w14:textId="77777777" w:rsidR="008A33B5" w:rsidRPr="00324C08" w:rsidRDefault="008A33B5">
            <w:pPr>
              <w:pStyle w:val="TAL"/>
              <w:rPr>
                <w:rFonts w:cs="Arial"/>
                <w:snapToGrid w:val="0"/>
                <w:lang w:eastAsia="sv-SE"/>
              </w:rPr>
            </w:pPr>
          </w:p>
        </w:tc>
      </w:tr>
      <w:tr w:rsidR="00324C08" w:rsidRPr="00324C08" w14:paraId="5F13673E" w14:textId="77777777">
        <w:trPr>
          <w:cantSplit/>
          <w:jc w:val="center"/>
        </w:trPr>
        <w:tc>
          <w:tcPr>
            <w:tcW w:w="2436" w:type="dxa"/>
          </w:tcPr>
          <w:p w14:paraId="56F26869" w14:textId="77777777" w:rsidR="008A33B5" w:rsidRPr="00324C08" w:rsidRDefault="008A33B5">
            <w:pPr>
              <w:pStyle w:val="TAL"/>
              <w:rPr>
                <w:rFonts w:cs="Arial"/>
                <w:lang w:eastAsia="en-US"/>
              </w:rPr>
            </w:pPr>
            <w:r w:rsidRPr="00324C08">
              <w:rPr>
                <w:rFonts w:cs="Arial"/>
                <w:lang w:eastAsia="en-US"/>
              </w:rPr>
              <w:t>6.4.5 IPDL Time mask</w:t>
            </w:r>
          </w:p>
        </w:tc>
        <w:tc>
          <w:tcPr>
            <w:tcW w:w="4536" w:type="dxa"/>
          </w:tcPr>
          <w:p w14:paraId="2C9C5777" w14:textId="77777777" w:rsidR="008A33B5" w:rsidRPr="00324C08" w:rsidRDefault="008A33B5">
            <w:pPr>
              <w:pStyle w:val="TAL"/>
              <w:rPr>
                <w:rFonts w:cs="Arial"/>
                <w:snapToGrid w:val="0"/>
                <w:lang w:eastAsia="sv-SE"/>
              </w:rPr>
            </w:pPr>
            <w:r w:rsidRPr="00324C08">
              <w:rPr>
                <w:rFonts w:cs="Arial"/>
                <w:lang w:eastAsia="en-US"/>
              </w:rPr>
              <w:t>0,7 dB</w:t>
            </w:r>
          </w:p>
        </w:tc>
        <w:tc>
          <w:tcPr>
            <w:tcW w:w="2721" w:type="dxa"/>
          </w:tcPr>
          <w:p w14:paraId="04D44979" w14:textId="77777777" w:rsidR="008A33B5" w:rsidRPr="00324C08" w:rsidRDefault="008A33B5">
            <w:pPr>
              <w:pStyle w:val="TAL"/>
              <w:rPr>
                <w:rFonts w:cs="Arial"/>
                <w:lang w:eastAsia="en-US"/>
              </w:rPr>
            </w:pPr>
          </w:p>
        </w:tc>
      </w:tr>
      <w:tr w:rsidR="00324C08" w:rsidRPr="00324C08" w14:paraId="6353A86A" w14:textId="77777777">
        <w:trPr>
          <w:cantSplit/>
          <w:jc w:val="center"/>
        </w:trPr>
        <w:tc>
          <w:tcPr>
            <w:tcW w:w="2436" w:type="dxa"/>
          </w:tcPr>
          <w:p w14:paraId="066CAFE3" w14:textId="77777777" w:rsidR="008A33B5" w:rsidRPr="00324C08" w:rsidRDefault="008A33B5">
            <w:pPr>
              <w:pStyle w:val="TAL"/>
              <w:rPr>
                <w:rFonts w:cs="Arial"/>
                <w:lang w:eastAsia="en-US"/>
              </w:rPr>
            </w:pPr>
            <w:r w:rsidRPr="00324C08">
              <w:rPr>
                <w:rFonts w:cs="v4.2.0"/>
                <w:lang w:eastAsia="en-US"/>
              </w:rPr>
              <w:t>6.5.1 Occupied Bandwidth</w:t>
            </w:r>
          </w:p>
        </w:tc>
        <w:tc>
          <w:tcPr>
            <w:tcW w:w="4536" w:type="dxa"/>
          </w:tcPr>
          <w:p w14:paraId="12A43C55"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100 kHz</w:t>
            </w:r>
          </w:p>
        </w:tc>
        <w:tc>
          <w:tcPr>
            <w:tcW w:w="2721" w:type="dxa"/>
          </w:tcPr>
          <w:p w14:paraId="41AB4A71" w14:textId="77777777" w:rsidR="008A33B5" w:rsidRPr="00324C08" w:rsidRDefault="008A33B5">
            <w:pPr>
              <w:pStyle w:val="TAL"/>
              <w:rPr>
                <w:rFonts w:cs="Arial"/>
                <w:snapToGrid w:val="0"/>
                <w:lang w:eastAsia="sv-SE"/>
              </w:rPr>
            </w:pPr>
            <w:r w:rsidRPr="00324C08">
              <w:rPr>
                <w:rFonts w:cs="v4.2.0"/>
                <w:lang w:eastAsia="en-US"/>
              </w:rPr>
              <w:t xml:space="preserve">Accuracy = </w:t>
            </w:r>
            <w:r w:rsidRPr="00324C08">
              <w:rPr>
                <w:rFonts w:ascii="Symbol" w:hAnsi="Symbol" w:cs="v4.2.0"/>
                <w:snapToGrid w:val="0"/>
                <w:lang w:eastAsia="sv-SE"/>
              </w:rPr>
              <w:t></w:t>
            </w:r>
            <w:r w:rsidRPr="00324C08">
              <w:rPr>
                <w:rFonts w:cs="v4.2.0"/>
                <w:snapToGrid w:val="0"/>
                <w:lang w:eastAsia="sv-SE"/>
              </w:rPr>
              <w:t>3*RBW. Assume 30 kHz bandwidth</w:t>
            </w:r>
          </w:p>
        </w:tc>
      </w:tr>
      <w:tr w:rsidR="00324C08" w:rsidRPr="00324C08" w14:paraId="749F3369" w14:textId="77777777">
        <w:trPr>
          <w:cantSplit/>
          <w:jc w:val="center"/>
        </w:trPr>
        <w:tc>
          <w:tcPr>
            <w:tcW w:w="2436" w:type="dxa"/>
          </w:tcPr>
          <w:p w14:paraId="1B70E2C5"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4536" w:type="dxa"/>
          </w:tcPr>
          <w:p w14:paraId="54B8677F"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cs="v4.2.0"/>
                <w:lang w:eastAsia="en-US"/>
              </w:rPr>
              <w:t xml:space="preserve">1,5 dB, f </w:t>
            </w:r>
            <w:r w:rsidRPr="00324C08">
              <w:rPr>
                <w:rFonts w:cs="Arial"/>
                <w:lang w:eastAsia="en-US"/>
              </w:rPr>
              <w:t>≤</w:t>
            </w:r>
            <w:r w:rsidRPr="00324C08">
              <w:rPr>
                <w:rFonts w:cs="v4.2.0"/>
                <w:lang w:eastAsia="en-US"/>
              </w:rPr>
              <w:t xml:space="preserve"> 3.0 GHz</w:t>
            </w:r>
          </w:p>
          <w:p w14:paraId="41675B5D" w14:textId="77777777" w:rsidR="008A33B5" w:rsidRPr="00324C08" w:rsidRDefault="008A33B5">
            <w:pPr>
              <w:pStyle w:val="TAL"/>
              <w:rPr>
                <w:rFonts w:cs="Arial"/>
                <w:lang w:eastAsia="en-US"/>
              </w:rPr>
            </w:pPr>
            <w:r w:rsidRPr="00324C08">
              <w:rPr>
                <w:rFonts w:cs="Arial"/>
                <w:lang w:eastAsia="en-US"/>
              </w:rPr>
              <w:t>±1.8 dB, 3.0 GHz &lt; f ≤ 4.2 GHz</w:t>
            </w:r>
          </w:p>
          <w:p w14:paraId="3528CBAA" w14:textId="77777777" w:rsidR="008A33B5" w:rsidRPr="00324C08" w:rsidRDefault="008A33B5">
            <w:pPr>
              <w:pStyle w:val="TAL"/>
              <w:rPr>
                <w:rFonts w:cs="Arial"/>
                <w:lang w:eastAsia="en-US"/>
              </w:rPr>
            </w:pPr>
            <w:r w:rsidRPr="00324C08">
              <w:rPr>
                <w:rFonts w:cs="Arial"/>
                <w:lang w:eastAsia="en-US"/>
              </w:rPr>
              <w:t xml:space="preserve">Due to carrier leakage, for measurements specified in a 1 MHz bandwidth close to the carrier (4 MHz to 8 MHz), integration of the measurement using several narrower measurements may be necessary in order to achieve the above accuracy. </w:t>
            </w:r>
          </w:p>
        </w:tc>
        <w:tc>
          <w:tcPr>
            <w:tcW w:w="2721" w:type="dxa"/>
          </w:tcPr>
          <w:p w14:paraId="7919FA2B" w14:textId="77777777" w:rsidR="008A33B5" w:rsidRPr="00324C08" w:rsidRDefault="008A33B5">
            <w:pPr>
              <w:pStyle w:val="TAL"/>
              <w:rPr>
                <w:rFonts w:cs="Arial"/>
                <w:snapToGrid w:val="0"/>
                <w:lang w:eastAsia="sv-SE"/>
              </w:rPr>
            </w:pPr>
          </w:p>
        </w:tc>
      </w:tr>
      <w:tr w:rsidR="00324C08" w:rsidRPr="00324C08" w14:paraId="0604A9C4" w14:textId="77777777">
        <w:trPr>
          <w:cantSplit/>
          <w:jc w:val="center"/>
        </w:trPr>
        <w:tc>
          <w:tcPr>
            <w:tcW w:w="2436" w:type="dxa"/>
          </w:tcPr>
          <w:p w14:paraId="1A8443A6" w14:textId="77777777" w:rsidR="008A33B5" w:rsidRPr="00324C08" w:rsidRDefault="008A33B5">
            <w:pPr>
              <w:pStyle w:val="TAL"/>
              <w:rPr>
                <w:rFonts w:cs="Arial"/>
                <w:lang w:eastAsia="en-US"/>
              </w:rPr>
            </w:pPr>
            <w:r w:rsidRPr="00324C08">
              <w:rPr>
                <w:rFonts w:cs="v4.2.0"/>
                <w:lang w:eastAsia="en-US"/>
              </w:rPr>
              <w:t>6.5.2.2 ACLR</w:t>
            </w:r>
          </w:p>
        </w:tc>
        <w:tc>
          <w:tcPr>
            <w:tcW w:w="4536" w:type="dxa"/>
          </w:tcPr>
          <w:p w14:paraId="5F23FE8F" w14:textId="77777777" w:rsidR="008A33B5" w:rsidRPr="00324C08" w:rsidRDefault="008A33B5">
            <w:pPr>
              <w:pStyle w:val="TAL"/>
              <w:rPr>
                <w:rFonts w:cs="Arial"/>
                <w:snapToGrid w:val="0"/>
                <w:lang w:eastAsia="sv-SE"/>
              </w:rPr>
            </w:pPr>
            <w:r w:rsidRPr="00324C08">
              <w:rPr>
                <w:rFonts w:cs="v4.2.0"/>
                <w:snapToGrid w:val="0"/>
                <w:lang w:eastAsia="sv-SE"/>
              </w:rPr>
              <w:t xml:space="preserve"> 5 MHz offset </w:t>
            </w:r>
            <w:r w:rsidRPr="00324C08">
              <w:rPr>
                <w:rFonts w:cs="Arial"/>
                <w:snapToGrid w:val="0"/>
                <w:lang w:eastAsia="sv-SE"/>
              </w:rPr>
              <w:t>±</w:t>
            </w:r>
            <w:r w:rsidRPr="00324C08">
              <w:rPr>
                <w:rFonts w:cs="v4.2.0"/>
                <w:snapToGrid w:val="0"/>
                <w:lang w:eastAsia="sv-SE"/>
              </w:rPr>
              <w:t>0,8 dB</w:t>
            </w:r>
          </w:p>
          <w:p w14:paraId="02E9AA31" w14:textId="77777777" w:rsidR="008A33B5" w:rsidRPr="00324C08" w:rsidRDefault="008A33B5">
            <w:pPr>
              <w:pStyle w:val="TAL"/>
              <w:rPr>
                <w:rFonts w:cs="Arial"/>
                <w:snapToGrid w:val="0"/>
                <w:lang w:eastAsia="sv-SE"/>
              </w:rPr>
            </w:pPr>
            <w:r w:rsidRPr="00324C08">
              <w:rPr>
                <w:rFonts w:cs="Arial"/>
                <w:snapToGrid w:val="0"/>
                <w:lang w:eastAsia="sv-SE"/>
              </w:rPr>
              <w:t>10 MHz offset ±0,8 dB</w:t>
            </w:r>
          </w:p>
          <w:p w14:paraId="5932BF0A" w14:textId="77777777" w:rsidR="008A33B5" w:rsidRPr="00324C08" w:rsidRDefault="008A33B5">
            <w:pPr>
              <w:pStyle w:val="TAL"/>
              <w:rPr>
                <w:rFonts w:cs="Arial"/>
                <w:snapToGrid w:val="0"/>
                <w:lang w:eastAsia="sv-SE"/>
              </w:rPr>
            </w:pPr>
            <w:r w:rsidRPr="00324C08">
              <w:rPr>
                <w:rFonts w:cs="Arial"/>
                <w:snapToGrid w:val="0"/>
                <w:lang w:eastAsia="sv-SE"/>
              </w:rPr>
              <w:t>CACLR: ±0,8 dB</w:t>
            </w:r>
          </w:p>
          <w:p w14:paraId="0AD7C70B" w14:textId="77777777"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1,5 dB, f ≤ 3.0 GHz</w:t>
            </w:r>
          </w:p>
          <w:p w14:paraId="12FBA466" w14:textId="77777777" w:rsidR="008A33B5" w:rsidRPr="00324C08" w:rsidRDefault="008A33B5">
            <w:pPr>
              <w:pStyle w:val="TAL"/>
              <w:rPr>
                <w:rFonts w:cs="Arial"/>
                <w:lang w:eastAsia="en-US"/>
              </w:rPr>
            </w:pPr>
            <w:r w:rsidRPr="00324C08">
              <w:rPr>
                <w:rFonts w:cs="Arial"/>
                <w:snapToGrid w:val="0"/>
                <w:lang w:eastAsia="sv-SE"/>
              </w:rPr>
              <w:t xml:space="preserve">Absolute limit for Home BS </w:t>
            </w:r>
            <w:r w:rsidRPr="00324C08">
              <w:rPr>
                <w:rFonts w:ascii="Symbol" w:hAnsi="Symbol" w:cs="Arial"/>
                <w:snapToGrid w:val="0"/>
                <w:lang w:eastAsia="sv-SE"/>
              </w:rPr>
              <w:t></w:t>
            </w:r>
            <w:r w:rsidRPr="00324C08">
              <w:rPr>
                <w:rFonts w:cs="Arial"/>
                <w:lang w:eastAsia="en-US"/>
              </w:rPr>
              <w:t>1,8 dB, 3.0 GHz &lt; f ≤ 4.2 GHz</w:t>
            </w:r>
          </w:p>
          <w:p w14:paraId="5ADEA7C2" w14:textId="77777777" w:rsidR="008A33B5" w:rsidRPr="00324C08" w:rsidRDefault="008A33B5">
            <w:pPr>
              <w:pStyle w:val="TAL"/>
              <w:rPr>
                <w:rFonts w:cs="Arial"/>
                <w:lang w:eastAsia="en-US"/>
              </w:rPr>
            </w:pPr>
            <w:r w:rsidRPr="00324C08">
              <w:rPr>
                <w:rFonts w:cs="Arial"/>
                <w:snapToGrid w:val="0"/>
                <w:lang w:eastAsia="sv-SE"/>
              </w:rPr>
              <w:t>Note: Impact of measurement period (averaging) and intermod effects in the measurement receiver not yet fully studied. However, the above limits remain valid.</w:t>
            </w:r>
          </w:p>
        </w:tc>
        <w:tc>
          <w:tcPr>
            <w:tcW w:w="2721" w:type="dxa"/>
          </w:tcPr>
          <w:p w14:paraId="2AD69AFD" w14:textId="77777777" w:rsidR="008A33B5" w:rsidRPr="00324C08" w:rsidRDefault="008A33B5">
            <w:pPr>
              <w:pStyle w:val="TAL"/>
              <w:rPr>
                <w:rFonts w:cs="Arial"/>
                <w:snapToGrid w:val="0"/>
                <w:lang w:eastAsia="sv-SE"/>
              </w:rPr>
            </w:pPr>
          </w:p>
        </w:tc>
      </w:tr>
      <w:tr w:rsidR="00324C08" w:rsidRPr="00324C08" w14:paraId="5EF3D209" w14:textId="77777777">
        <w:trPr>
          <w:cantSplit/>
          <w:jc w:val="center"/>
        </w:trPr>
        <w:tc>
          <w:tcPr>
            <w:tcW w:w="2436" w:type="dxa"/>
          </w:tcPr>
          <w:p w14:paraId="7BF16D1C" w14:textId="77777777" w:rsidR="008A33B5" w:rsidRPr="00324C08" w:rsidRDefault="008A33B5">
            <w:pPr>
              <w:pStyle w:val="TAL"/>
              <w:rPr>
                <w:rFonts w:cs="Arial"/>
                <w:lang w:eastAsia="en-US"/>
              </w:rPr>
            </w:pPr>
            <w:r w:rsidRPr="00324C08">
              <w:rPr>
                <w:rFonts w:cs="v4.2.0"/>
                <w:lang w:eastAsia="en-US"/>
              </w:rPr>
              <w:t>6.5.3 Spurious emissions</w:t>
            </w:r>
          </w:p>
        </w:tc>
        <w:tc>
          <w:tcPr>
            <w:tcW w:w="4536" w:type="dxa"/>
          </w:tcPr>
          <w:p w14:paraId="77F3D21D"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xml:space="preserve">2,0 dB for BS and coexistance bands for results &gt; </w:t>
            </w:r>
            <w:r w:rsidRPr="00324C08">
              <w:rPr>
                <w:rFonts w:cs="v4.2.0"/>
                <w:snapToGrid w:val="0"/>
                <w:lang w:eastAsia="sv-SE"/>
              </w:rPr>
              <w:noBreakHyphen/>
              <w:t>60 dBm</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5FD0A7FB" w14:textId="77777777" w:rsidR="008A33B5" w:rsidRPr="00324C08" w:rsidRDefault="008A33B5">
            <w:pPr>
              <w:pStyle w:val="TAL"/>
              <w:rPr>
                <w:rFonts w:cs="Arial"/>
                <w:snapToGrid w:val="0"/>
                <w:lang w:eastAsia="sv-SE"/>
              </w:rPr>
            </w:pPr>
            <w:r w:rsidRPr="00324C08">
              <w:rPr>
                <w:rFonts w:cs="Arial"/>
                <w:lang w:eastAsia="en-US"/>
              </w:rPr>
              <w:t>±2.5 dB, 3.0 GHz &lt; f ≤ 4.2 GHz</w:t>
            </w:r>
          </w:p>
          <w:p w14:paraId="62C9355A"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3.0 dB for results &lt; -60 dBm</w:t>
            </w:r>
            <w:r w:rsidRPr="00324C08">
              <w:rPr>
                <w:rFonts w:cs="Arial"/>
                <w:lang w:eastAsia="en-US"/>
              </w:rPr>
              <w:t>, f ≤ 3.0 GHz</w:t>
            </w:r>
          </w:p>
          <w:p w14:paraId="5C10B07C" w14:textId="77777777" w:rsidR="008A33B5" w:rsidRPr="00324C08" w:rsidRDefault="008A33B5">
            <w:pPr>
              <w:pStyle w:val="TAL"/>
              <w:rPr>
                <w:rFonts w:cs="Arial"/>
                <w:snapToGrid w:val="0"/>
                <w:lang w:eastAsia="sv-SE"/>
              </w:rPr>
            </w:pPr>
            <w:r w:rsidRPr="00324C08">
              <w:rPr>
                <w:rFonts w:cs="Arial"/>
                <w:lang w:eastAsia="en-US"/>
              </w:rPr>
              <w:t>±3.5 dB, 3.0 GHz &lt; f ≤ 4.2 GHz</w:t>
            </w:r>
          </w:p>
          <w:p w14:paraId="074F6961" w14:textId="77777777" w:rsidR="008A33B5" w:rsidRPr="00324C08" w:rsidRDefault="008A33B5">
            <w:pPr>
              <w:pStyle w:val="TAL"/>
              <w:rPr>
                <w:rFonts w:cs="Arial"/>
                <w:snapToGrid w:val="0"/>
                <w:lang w:eastAsia="sv-SE"/>
              </w:rPr>
            </w:pPr>
            <w:r w:rsidRPr="00324C08">
              <w:rPr>
                <w:rFonts w:cs="Arial"/>
                <w:snapToGrid w:val="0"/>
                <w:lang w:eastAsia="sv-SE"/>
              </w:rPr>
              <w:t>Outside above range:</w:t>
            </w:r>
          </w:p>
          <w:p w14:paraId="0C8A6A09" w14:textId="77777777"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1,5 dB</w:t>
            </w:r>
          </w:p>
          <w:p w14:paraId="35128CCC"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w:t>
            </w:r>
          </w:p>
          <w:p w14:paraId="23B04A6C" w14:textId="77777777" w:rsidR="008A33B5" w:rsidRPr="00324C08" w:rsidRDefault="008A33B5">
            <w:pPr>
              <w:pStyle w:val="TAL"/>
              <w:rPr>
                <w:rFonts w:cs="Arial"/>
                <w:lang w:val="de-DE" w:eastAsia="sv-SE"/>
              </w:rPr>
            </w:pPr>
            <w:r w:rsidRPr="00324C08">
              <w:rPr>
                <w:rFonts w:cs="Arial"/>
                <w:lang w:val="de-DE" w:eastAsia="sv-SE"/>
              </w:rPr>
              <w:t>± 2,0 dB</w:t>
            </w:r>
          </w:p>
          <w:p w14:paraId="3D23E2AF" w14:textId="77777777" w:rsidR="008A33B5" w:rsidRPr="00324C08" w:rsidRDefault="008A33B5">
            <w:pPr>
              <w:pStyle w:val="TAL"/>
              <w:rPr>
                <w:rFonts w:cs="Arial"/>
                <w:snapToGrid w:val="0"/>
                <w:lang w:val="de-DE" w:eastAsia="sv-SE"/>
              </w:rPr>
            </w:pPr>
            <w:r w:rsidRPr="00324C08">
              <w:rPr>
                <w:rFonts w:cs="Arial"/>
                <w:lang w:val="de-DE" w:eastAsia="sv-SE"/>
              </w:rPr>
              <w:t>4 GHz &lt; f &lt; 19 GHz : ±4,0 dB</w:t>
            </w:r>
          </w:p>
        </w:tc>
        <w:tc>
          <w:tcPr>
            <w:tcW w:w="2721" w:type="dxa"/>
          </w:tcPr>
          <w:p w14:paraId="24BC1810" w14:textId="77777777" w:rsidR="008A33B5" w:rsidRPr="00324C08" w:rsidRDefault="008A33B5">
            <w:pPr>
              <w:pStyle w:val="TAL"/>
              <w:rPr>
                <w:rFonts w:cs="Arial"/>
                <w:snapToGrid w:val="0"/>
                <w:lang w:val="de-DE" w:eastAsia="sv-SE"/>
              </w:rPr>
            </w:pPr>
          </w:p>
        </w:tc>
      </w:tr>
      <w:tr w:rsidR="00324C08" w:rsidRPr="00324C08" w14:paraId="0DF01A05" w14:textId="77777777">
        <w:trPr>
          <w:cantSplit/>
          <w:jc w:val="center"/>
        </w:trPr>
        <w:tc>
          <w:tcPr>
            <w:tcW w:w="2436" w:type="dxa"/>
          </w:tcPr>
          <w:p w14:paraId="4ACD9443"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4536" w:type="dxa"/>
          </w:tcPr>
          <w:p w14:paraId="4BBDA4E2" w14:textId="77777777" w:rsidR="008A33B5" w:rsidRPr="00324C08" w:rsidRDefault="008A33B5">
            <w:pPr>
              <w:pStyle w:val="TAL"/>
              <w:rPr>
                <w:rFonts w:cs="Arial"/>
                <w:lang w:eastAsia="sv-SE"/>
              </w:rPr>
            </w:pPr>
            <w:r w:rsidRPr="00324C08">
              <w:rPr>
                <w:rFonts w:cs="v4.2.0"/>
                <w:lang w:eastAsia="sv-SE"/>
              </w:rPr>
              <w:t xml:space="preserve">The value below applies only to the interference signal and is unrelated to the measurement uncertainty of the tests (6.5.2.1, 6.5.2.2 and 6.5.3) which </w:t>
            </w:r>
            <w:r w:rsidR="005C23C8" w:rsidRPr="00324C08">
              <w:rPr>
                <w:rFonts w:cs="v4.2.0"/>
                <w:lang w:eastAsia="sv-SE"/>
              </w:rPr>
              <w:t>shall</w:t>
            </w:r>
            <w:r w:rsidRPr="00324C08">
              <w:rPr>
                <w:rFonts w:cs="v4.2.0"/>
                <w:lang w:eastAsia="sv-SE"/>
              </w:rPr>
              <w:t xml:space="preserve"> be carried out in the presence of the interferer.</w:t>
            </w:r>
          </w:p>
          <w:p w14:paraId="456B4413" w14:textId="77777777" w:rsidR="008A33B5" w:rsidRPr="00324C08" w:rsidRDefault="008A33B5">
            <w:pPr>
              <w:pStyle w:val="TAL"/>
              <w:rPr>
                <w:rFonts w:cs="Arial"/>
                <w:lang w:eastAsia="sv-SE"/>
              </w:rPr>
            </w:pPr>
            <w:r w:rsidRPr="00324C08">
              <w:rPr>
                <w:rFonts w:cs="Arial"/>
                <w:lang w:eastAsia="sv-SE"/>
              </w:rPr>
              <w:t>.</w:t>
            </w:r>
          </w:p>
          <w:p w14:paraId="3F1F5BCD" w14:textId="77777777" w:rsidR="008A33B5" w:rsidRPr="00324C08" w:rsidRDefault="008A33B5">
            <w:pPr>
              <w:pStyle w:val="TAL"/>
              <w:rPr>
                <w:rFonts w:cs="Arial"/>
                <w:lang w:eastAsia="en-US"/>
              </w:rPr>
            </w:pPr>
            <w:r w:rsidRPr="00324C08">
              <w:rPr>
                <w:rFonts w:cs="Arial"/>
                <w:lang w:eastAsia="sv-SE"/>
              </w:rPr>
              <w:t>±1,0 dB</w:t>
            </w:r>
          </w:p>
        </w:tc>
        <w:tc>
          <w:tcPr>
            <w:tcW w:w="2721" w:type="dxa"/>
          </w:tcPr>
          <w:p w14:paraId="3111AB94" w14:textId="77777777" w:rsidR="008A33B5" w:rsidRPr="00324C08" w:rsidRDefault="008A33B5">
            <w:pPr>
              <w:pStyle w:val="TAL"/>
              <w:rPr>
                <w:rFonts w:cs="Arial"/>
                <w:lang w:eastAsia="sv-SE"/>
              </w:rPr>
            </w:pPr>
            <w:r w:rsidRPr="00324C08">
              <w:rPr>
                <w:rFonts w:cs="v4.2.0"/>
                <w:lang w:eastAsia="sv-SE"/>
              </w:rPr>
              <w:t>The uncertainty of interferer has double the effect on the result due to the frequency offset.</w:t>
            </w:r>
          </w:p>
        </w:tc>
      </w:tr>
      <w:tr w:rsidR="00324C08" w:rsidRPr="00324C08" w14:paraId="36479E38" w14:textId="77777777">
        <w:trPr>
          <w:cantSplit/>
          <w:jc w:val="center"/>
        </w:trPr>
        <w:tc>
          <w:tcPr>
            <w:tcW w:w="2436" w:type="dxa"/>
          </w:tcPr>
          <w:p w14:paraId="4F22EFB5" w14:textId="77777777" w:rsidR="008A33B5" w:rsidRPr="00324C08" w:rsidRDefault="008A33B5">
            <w:pPr>
              <w:pStyle w:val="TAL"/>
              <w:rPr>
                <w:rFonts w:cs="Arial"/>
                <w:lang w:eastAsia="en-US"/>
              </w:rPr>
            </w:pPr>
            <w:r w:rsidRPr="00324C08">
              <w:rPr>
                <w:rFonts w:cs="v4.2.0"/>
                <w:lang w:eastAsia="en-US"/>
              </w:rPr>
              <w:t>6.7.1 EVM</w:t>
            </w:r>
          </w:p>
        </w:tc>
        <w:tc>
          <w:tcPr>
            <w:tcW w:w="4536" w:type="dxa"/>
          </w:tcPr>
          <w:p w14:paraId="0A52CDF2" w14:textId="77777777" w:rsidR="008A33B5" w:rsidRPr="00324C08" w:rsidRDefault="008A33B5">
            <w:pPr>
              <w:pStyle w:val="TAL"/>
              <w:rPr>
                <w:rFonts w:cs="Arial"/>
                <w:lang w:eastAsia="en-US"/>
              </w:rPr>
            </w:pPr>
            <w:r w:rsidRPr="00324C08">
              <w:rPr>
                <w:rFonts w:cs="v4.2.0"/>
                <w:lang w:eastAsia="sv-SE"/>
              </w:rPr>
              <w:t>±</w:t>
            </w:r>
            <w:r w:rsidRPr="00324C08">
              <w:rPr>
                <w:rFonts w:cs="v4.2.0"/>
                <w:lang w:eastAsia="en-US"/>
              </w:rPr>
              <w:t>2,5 %</w:t>
            </w:r>
          </w:p>
          <w:p w14:paraId="25B37291" w14:textId="77777777" w:rsidR="008A33B5" w:rsidRPr="00324C08" w:rsidRDefault="008A33B5">
            <w:pPr>
              <w:pStyle w:val="TAL"/>
              <w:rPr>
                <w:rFonts w:cs="Arial"/>
                <w:lang w:eastAsia="sv-SE"/>
              </w:rPr>
            </w:pPr>
            <w:r w:rsidRPr="00324C08">
              <w:rPr>
                <w:rFonts w:cs="Arial"/>
                <w:lang w:eastAsia="en-US"/>
              </w:rPr>
              <w:t>(for single code)</w:t>
            </w:r>
          </w:p>
        </w:tc>
        <w:tc>
          <w:tcPr>
            <w:tcW w:w="2721" w:type="dxa"/>
          </w:tcPr>
          <w:p w14:paraId="703EDA3F" w14:textId="77777777" w:rsidR="008A33B5" w:rsidRPr="00324C08" w:rsidRDefault="008A33B5">
            <w:pPr>
              <w:pStyle w:val="TAL"/>
              <w:rPr>
                <w:rFonts w:cs="Arial"/>
                <w:lang w:eastAsia="sv-SE"/>
              </w:rPr>
            </w:pPr>
          </w:p>
        </w:tc>
      </w:tr>
      <w:tr w:rsidR="00324C08" w:rsidRPr="00324C08" w14:paraId="319666B7" w14:textId="77777777">
        <w:trPr>
          <w:cantSplit/>
          <w:jc w:val="center"/>
        </w:trPr>
        <w:tc>
          <w:tcPr>
            <w:tcW w:w="2436" w:type="dxa"/>
          </w:tcPr>
          <w:p w14:paraId="748DA395" w14:textId="77777777" w:rsidR="008A33B5" w:rsidRPr="00324C08" w:rsidRDefault="008A33B5">
            <w:pPr>
              <w:pStyle w:val="TAL"/>
              <w:rPr>
                <w:rFonts w:cs="Arial"/>
                <w:lang w:eastAsia="en-US"/>
              </w:rPr>
            </w:pPr>
            <w:r w:rsidRPr="00324C08">
              <w:rPr>
                <w:rFonts w:cs="v4.2.0"/>
                <w:lang w:eastAsia="en-US"/>
              </w:rPr>
              <w:t>6.7.2 Peak code Domain error</w:t>
            </w:r>
          </w:p>
        </w:tc>
        <w:tc>
          <w:tcPr>
            <w:tcW w:w="4536" w:type="dxa"/>
          </w:tcPr>
          <w:p w14:paraId="78C971C7" w14:textId="77777777" w:rsidR="008A33B5" w:rsidRPr="00324C08" w:rsidRDefault="008A33B5">
            <w:pPr>
              <w:pStyle w:val="TAL"/>
              <w:rPr>
                <w:rFonts w:cs="Arial"/>
                <w:lang w:eastAsia="sv-SE"/>
              </w:rPr>
            </w:pPr>
            <w:r w:rsidRPr="00324C08">
              <w:rPr>
                <w:rFonts w:cs="v4.2.0"/>
                <w:lang w:eastAsia="sv-SE"/>
              </w:rPr>
              <w:t>±1,0 dB</w:t>
            </w:r>
          </w:p>
        </w:tc>
        <w:tc>
          <w:tcPr>
            <w:tcW w:w="2721" w:type="dxa"/>
          </w:tcPr>
          <w:p w14:paraId="631ED9CD" w14:textId="77777777" w:rsidR="008A33B5" w:rsidRPr="00324C08" w:rsidRDefault="008A33B5">
            <w:pPr>
              <w:pStyle w:val="TAL"/>
              <w:rPr>
                <w:rFonts w:cs="Arial"/>
                <w:lang w:eastAsia="sv-SE"/>
              </w:rPr>
            </w:pPr>
          </w:p>
        </w:tc>
      </w:tr>
      <w:tr w:rsidR="00324C08" w:rsidRPr="00324C08" w14:paraId="7CABFBEE" w14:textId="77777777">
        <w:trPr>
          <w:cantSplit/>
          <w:jc w:val="center"/>
        </w:trPr>
        <w:tc>
          <w:tcPr>
            <w:tcW w:w="2436" w:type="dxa"/>
          </w:tcPr>
          <w:p w14:paraId="71EF3AC4" w14:textId="77777777" w:rsidR="008A33B5" w:rsidRPr="00324C08" w:rsidRDefault="008A33B5">
            <w:pPr>
              <w:pStyle w:val="TAL"/>
              <w:rPr>
                <w:rFonts w:cs="Arial"/>
                <w:lang w:eastAsia="en-US"/>
              </w:rPr>
            </w:pPr>
            <w:r w:rsidRPr="00324C08">
              <w:rPr>
                <w:rFonts w:cs="Arial"/>
                <w:lang w:eastAsia="en-US"/>
              </w:rPr>
              <w:lastRenderedPageBreak/>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w:t>
            </w:r>
          </w:p>
        </w:tc>
        <w:tc>
          <w:tcPr>
            <w:tcW w:w="4536" w:type="dxa"/>
          </w:tcPr>
          <w:p w14:paraId="01AE6B91"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721" w:type="dxa"/>
          </w:tcPr>
          <w:p w14:paraId="1B613E9E" w14:textId="77777777" w:rsidR="008A33B5" w:rsidRPr="00324C08" w:rsidRDefault="008A33B5">
            <w:pPr>
              <w:pStyle w:val="TAL"/>
              <w:rPr>
                <w:rFonts w:cs="Arial"/>
                <w:lang w:eastAsia="sv-SE"/>
              </w:rPr>
            </w:pPr>
          </w:p>
        </w:tc>
      </w:tr>
      <w:tr w:rsidR="00324C08" w:rsidRPr="00324C08" w14:paraId="76303429" w14:textId="77777777">
        <w:trPr>
          <w:cantSplit/>
          <w:jc w:val="center"/>
        </w:trPr>
        <w:tc>
          <w:tcPr>
            <w:tcW w:w="2436" w:type="dxa"/>
          </w:tcPr>
          <w:p w14:paraId="6CECC3B5" w14:textId="77777777" w:rsidR="008A33B5" w:rsidRPr="00324C08" w:rsidRDefault="008A33B5">
            <w:pPr>
              <w:pStyle w:val="TAL"/>
              <w:rPr>
                <w:rFonts w:cs="Arial"/>
                <w:lang w:eastAsia="en-US"/>
              </w:rPr>
            </w:pPr>
            <w:r w:rsidRPr="00324C08">
              <w:rPr>
                <w:rFonts w:cs="Arial"/>
                <w:lang w:eastAsia="en-US"/>
              </w:rPr>
              <w:t>6.7.4 Relative Code Domain Error</w:t>
            </w:r>
          </w:p>
        </w:tc>
        <w:tc>
          <w:tcPr>
            <w:tcW w:w="4536" w:type="dxa"/>
          </w:tcPr>
          <w:p w14:paraId="521CE679" w14:textId="77777777" w:rsidR="008A33B5" w:rsidRPr="00324C08" w:rsidRDefault="008A33B5">
            <w:pPr>
              <w:pStyle w:val="TAL"/>
              <w:rPr>
                <w:rFonts w:cs="Arial"/>
                <w:lang w:eastAsia="sv-SE"/>
              </w:rPr>
            </w:pPr>
            <w:r w:rsidRPr="00324C08">
              <w:rPr>
                <w:rFonts w:cs="v4.2.0"/>
                <w:lang w:eastAsia="sv-SE"/>
              </w:rPr>
              <w:t>±1,0 dB</w:t>
            </w:r>
          </w:p>
        </w:tc>
        <w:tc>
          <w:tcPr>
            <w:tcW w:w="2721" w:type="dxa"/>
          </w:tcPr>
          <w:p w14:paraId="39C28334" w14:textId="77777777" w:rsidR="008A33B5" w:rsidRPr="00324C08" w:rsidRDefault="008A33B5">
            <w:pPr>
              <w:pStyle w:val="TAL"/>
              <w:rPr>
                <w:rFonts w:cs="Arial"/>
                <w:lang w:eastAsia="sv-SE"/>
              </w:rPr>
            </w:pPr>
          </w:p>
        </w:tc>
      </w:tr>
      <w:tr w:rsidR="00324C08" w:rsidRPr="00324C08" w14:paraId="3AEE7FC7" w14:textId="77777777">
        <w:trPr>
          <w:cantSplit/>
          <w:jc w:val="center"/>
        </w:trPr>
        <w:tc>
          <w:tcPr>
            <w:tcW w:w="2436" w:type="dxa"/>
          </w:tcPr>
          <w:p w14:paraId="324DF3AB" w14:textId="77777777"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Absolute</w:t>
            </w:r>
          </w:p>
        </w:tc>
        <w:tc>
          <w:tcPr>
            <w:tcW w:w="4536" w:type="dxa"/>
          </w:tcPr>
          <w:p w14:paraId="7389BAD0" w14:textId="77777777"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05D0B9A6" w14:textId="77777777" w:rsidR="008A33B5" w:rsidRPr="00324C08" w:rsidRDefault="008A33B5">
            <w:pPr>
              <w:pStyle w:val="TAL"/>
              <w:rPr>
                <w:rFonts w:cs="Arial"/>
                <w:lang w:eastAsia="sv-SE"/>
              </w:rPr>
            </w:pPr>
            <w:r w:rsidRPr="00324C08">
              <w:rPr>
                <w:rFonts w:cs="Arial"/>
                <w:lang w:eastAsia="en-US"/>
              </w:rPr>
              <w:t>±1,2 dB, 3.0 GHz &lt; f ≤ 4.2 GHz</w:t>
            </w:r>
          </w:p>
        </w:tc>
        <w:tc>
          <w:tcPr>
            <w:tcW w:w="2721" w:type="dxa"/>
          </w:tcPr>
          <w:p w14:paraId="336EC0FD" w14:textId="77777777" w:rsidR="008A33B5" w:rsidRPr="00324C08" w:rsidRDefault="008A33B5">
            <w:pPr>
              <w:pStyle w:val="TAL"/>
              <w:rPr>
                <w:rFonts w:cs="Arial"/>
                <w:lang w:eastAsia="sv-SE"/>
              </w:rPr>
            </w:pPr>
            <w:r w:rsidRPr="00324C08">
              <w:rPr>
                <w:rFonts w:cs="Arial"/>
                <w:lang w:eastAsia="sv-SE"/>
              </w:rPr>
              <w:t>Absolute power accuracy =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r w:rsidRPr="00324C08">
              <w:rPr>
                <w:rFonts w:cs="Arial"/>
                <w:lang w:eastAsia="sv-SE"/>
              </w:rPr>
              <w:t xml:space="preserve"> or 1,0dB, </w:t>
            </w:r>
            <w:r w:rsidRPr="00324C08">
              <w:rPr>
                <w:rFonts w:cs="v4.2.0"/>
                <w:lang w:eastAsia="en-US"/>
              </w:rPr>
              <w:t xml:space="preserve">3.0 GHz &lt; f </w:t>
            </w:r>
            <w:r w:rsidRPr="00324C08">
              <w:rPr>
                <w:rFonts w:cs="Arial"/>
                <w:lang w:eastAsia="en-US"/>
              </w:rPr>
              <w:t>≤</w:t>
            </w:r>
            <w:r w:rsidRPr="00324C08">
              <w:rPr>
                <w:rFonts w:cs="v4.2.0"/>
                <w:lang w:eastAsia="en-US"/>
              </w:rPr>
              <w:t xml:space="preserve"> 4.2 GHz</w:t>
            </w:r>
            <w:r w:rsidRPr="00324C08">
              <w:rPr>
                <w:rFonts w:cs="Arial"/>
                <w:lang w:eastAsia="sv-SE"/>
              </w:rPr>
              <w:t>) + relative power accuracy 0,2 dB.</w:t>
            </w:r>
          </w:p>
        </w:tc>
      </w:tr>
      <w:tr w:rsidR="00324C08" w:rsidRPr="00324C08" w14:paraId="2CC387E4" w14:textId="77777777">
        <w:trPr>
          <w:cantSplit/>
          <w:jc w:val="center"/>
        </w:trPr>
        <w:tc>
          <w:tcPr>
            <w:tcW w:w="2436" w:type="dxa"/>
          </w:tcPr>
          <w:p w14:paraId="6AA8D546" w14:textId="77777777" w:rsidR="008A33B5" w:rsidRPr="00324C08" w:rsidRDefault="008A33B5">
            <w:pPr>
              <w:pStyle w:val="TAL"/>
              <w:rPr>
                <w:rFonts w:cs="Arial"/>
                <w:lang w:eastAsia="en-US"/>
              </w:rPr>
            </w:pPr>
            <w:r w:rsidRPr="00324C08">
              <w:rPr>
                <w:rFonts w:cs="Arial"/>
                <w:lang w:eastAsia="en-US"/>
              </w:rPr>
              <w:t xml:space="preserve">Annex H.3 </w:t>
            </w:r>
            <w:r w:rsidRPr="00324C08">
              <w:rPr>
                <w:rFonts w:cs="Arial"/>
                <w:lang w:eastAsia="sv-SE"/>
              </w:rPr>
              <w:t>Transmitted code power. Relative</w:t>
            </w:r>
          </w:p>
        </w:tc>
        <w:tc>
          <w:tcPr>
            <w:tcW w:w="4536" w:type="dxa"/>
          </w:tcPr>
          <w:p w14:paraId="6A0AD26B" w14:textId="77777777" w:rsidR="008A33B5" w:rsidRPr="00324C08" w:rsidRDefault="008A33B5">
            <w:pPr>
              <w:pStyle w:val="TAL"/>
              <w:rPr>
                <w:rFonts w:cs="Arial"/>
                <w:lang w:eastAsia="sv-SE"/>
              </w:rPr>
            </w:pPr>
            <w:r w:rsidRPr="00324C08">
              <w:rPr>
                <w:rFonts w:cs="Arial"/>
                <w:lang w:eastAsia="sv-SE"/>
              </w:rPr>
              <w:t>±0,2 dB</w:t>
            </w:r>
          </w:p>
        </w:tc>
        <w:tc>
          <w:tcPr>
            <w:tcW w:w="2721" w:type="dxa"/>
          </w:tcPr>
          <w:p w14:paraId="3C37339B" w14:textId="77777777" w:rsidR="008A33B5" w:rsidRPr="00324C08" w:rsidRDefault="008A33B5">
            <w:pPr>
              <w:pStyle w:val="TAL"/>
              <w:rPr>
                <w:rFonts w:cs="Arial"/>
                <w:lang w:eastAsia="sv-SE"/>
              </w:rPr>
            </w:pPr>
          </w:p>
        </w:tc>
      </w:tr>
      <w:tr w:rsidR="008A33B5" w:rsidRPr="00324C08" w14:paraId="3FBA0CE4" w14:textId="77777777">
        <w:trPr>
          <w:cantSplit/>
          <w:jc w:val="center"/>
        </w:trPr>
        <w:tc>
          <w:tcPr>
            <w:tcW w:w="2436" w:type="dxa"/>
          </w:tcPr>
          <w:p w14:paraId="644113B6" w14:textId="77777777" w:rsidR="008A33B5" w:rsidRPr="00324C08" w:rsidRDefault="008A33B5">
            <w:pPr>
              <w:pStyle w:val="TAL"/>
              <w:rPr>
                <w:rFonts w:cs="Arial"/>
                <w:lang w:eastAsia="en-US"/>
              </w:rPr>
            </w:pPr>
            <w:r w:rsidRPr="00324C08">
              <w:rPr>
                <w:rFonts w:cs="Arial"/>
                <w:lang w:eastAsia="en-US"/>
              </w:rPr>
              <w:t xml:space="preserve">Annex H.4 </w:t>
            </w:r>
            <w:r w:rsidRPr="00324C08">
              <w:rPr>
                <w:rFonts w:cs="Arial"/>
                <w:lang w:eastAsia="sv-SE"/>
              </w:rPr>
              <w:t>Transmitted carrier power</w:t>
            </w:r>
          </w:p>
        </w:tc>
        <w:tc>
          <w:tcPr>
            <w:tcW w:w="4536" w:type="dxa"/>
          </w:tcPr>
          <w:p w14:paraId="2F9E1DD0" w14:textId="77777777"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w:t>
            </w:r>
          </w:p>
        </w:tc>
        <w:tc>
          <w:tcPr>
            <w:tcW w:w="2721" w:type="dxa"/>
          </w:tcPr>
          <w:p w14:paraId="5FEA6F3B" w14:textId="77777777" w:rsidR="008A33B5" w:rsidRPr="00324C08" w:rsidRDefault="008A33B5">
            <w:pPr>
              <w:pStyle w:val="TAC"/>
              <w:rPr>
                <w:rFonts w:cs="Arial"/>
                <w:lang w:eastAsia="sv-SE"/>
              </w:rPr>
            </w:pPr>
          </w:p>
        </w:tc>
      </w:tr>
    </w:tbl>
    <w:p w14:paraId="5F8D543A" w14:textId="77777777" w:rsidR="008A33B5" w:rsidRPr="00324C08" w:rsidRDefault="008A33B5"/>
    <w:p w14:paraId="4BE52743" w14:textId="77777777" w:rsidR="008A33B5" w:rsidRPr="00324C08" w:rsidRDefault="008A33B5" w:rsidP="00B50B2F">
      <w:pPr>
        <w:pStyle w:val="Heading3"/>
        <w:rPr>
          <w:rFonts w:cs="v4.2.0"/>
        </w:rPr>
      </w:pPr>
      <w:bookmarkStart w:id="42" w:name="_Toc535330207"/>
      <w:r w:rsidRPr="00324C08">
        <w:rPr>
          <w:rFonts w:cs="v4.2.0"/>
        </w:rPr>
        <w:lastRenderedPageBreak/>
        <w:t>4.1.3</w:t>
      </w:r>
      <w:r w:rsidRPr="00324C08">
        <w:rPr>
          <w:rFonts w:cs="v4.2.0"/>
        </w:rPr>
        <w:tab/>
        <w:t>Measurement of receiver</w:t>
      </w:r>
      <w:bookmarkEnd w:id="42"/>
    </w:p>
    <w:p w14:paraId="31200849" w14:textId="77777777" w:rsidR="008A33B5" w:rsidRPr="00324C08" w:rsidRDefault="008A33B5" w:rsidP="004262DD">
      <w:pPr>
        <w:pStyle w:val="TH"/>
      </w:pPr>
      <w:r w:rsidRPr="00324C08">
        <w:t>Table 4.1A: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285"/>
        <w:gridCol w:w="4536"/>
        <w:gridCol w:w="2569"/>
      </w:tblGrid>
      <w:tr w:rsidR="00324C08" w:rsidRPr="00324C08" w14:paraId="0C8ECF4F" w14:textId="77777777">
        <w:trPr>
          <w:cantSplit/>
          <w:jc w:val="center"/>
        </w:trPr>
        <w:tc>
          <w:tcPr>
            <w:tcW w:w="2285" w:type="dxa"/>
          </w:tcPr>
          <w:p w14:paraId="34EAB548" w14:textId="77777777" w:rsidR="008A33B5" w:rsidRPr="00324C08" w:rsidRDefault="008A33B5">
            <w:pPr>
              <w:pStyle w:val="TAH"/>
              <w:rPr>
                <w:rFonts w:cs="Arial"/>
                <w:lang w:eastAsia="en-US"/>
              </w:rPr>
            </w:pPr>
            <w:r w:rsidRPr="00324C08">
              <w:rPr>
                <w:rFonts w:cs="v4.2.0"/>
                <w:lang w:eastAsia="en-US"/>
              </w:rPr>
              <w:t>Clause</w:t>
            </w:r>
          </w:p>
        </w:tc>
        <w:tc>
          <w:tcPr>
            <w:tcW w:w="4536" w:type="dxa"/>
          </w:tcPr>
          <w:p w14:paraId="2B39600D" w14:textId="77777777"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2569" w:type="dxa"/>
          </w:tcPr>
          <w:p w14:paraId="5326A4D8"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18459267" w14:textId="77777777">
        <w:trPr>
          <w:cantSplit/>
          <w:jc w:val="center"/>
        </w:trPr>
        <w:tc>
          <w:tcPr>
            <w:tcW w:w="2285" w:type="dxa"/>
          </w:tcPr>
          <w:p w14:paraId="5DB3BF32" w14:textId="77777777" w:rsidR="008A33B5" w:rsidRPr="00324C08" w:rsidRDefault="008A33B5">
            <w:pPr>
              <w:pStyle w:val="TAL"/>
              <w:rPr>
                <w:rFonts w:cs="Arial"/>
                <w:lang w:eastAsia="en-US"/>
              </w:rPr>
            </w:pPr>
            <w:r w:rsidRPr="00324C08">
              <w:rPr>
                <w:rFonts w:cs="v4.2.0"/>
                <w:lang w:eastAsia="en-US"/>
              </w:rPr>
              <w:t>7.2 Reference sensitivity level</w:t>
            </w:r>
          </w:p>
        </w:tc>
        <w:tc>
          <w:tcPr>
            <w:tcW w:w="4536" w:type="dxa"/>
          </w:tcPr>
          <w:p w14:paraId="53BAD587" w14:textId="77777777" w:rsidR="008A33B5" w:rsidRPr="00324C08" w:rsidRDefault="008A33B5">
            <w:pPr>
              <w:pStyle w:val="TAL"/>
              <w:rPr>
                <w:rFonts w:cs="Arial"/>
                <w:lang w:eastAsia="en-US"/>
              </w:rPr>
            </w:pPr>
            <w:r w:rsidRPr="00324C08">
              <w:rPr>
                <w:rFonts w:cs="v4.2.0"/>
                <w:lang w:eastAsia="sv-SE"/>
              </w:rPr>
              <w:t>± 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419E7941" w14:textId="77777777" w:rsidR="008A33B5" w:rsidRPr="00324C08" w:rsidRDefault="008A33B5">
            <w:pPr>
              <w:pStyle w:val="TAL"/>
              <w:rPr>
                <w:rFonts w:cs="Arial"/>
                <w:lang w:eastAsia="en-US"/>
              </w:rPr>
            </w:pPr>
            <w:r w:rsidRPr="00324C08">
              <w:rPr>
                <w:rFonts w:cs="Arial"/>
                <w:lang w:eastAsia="en-US"/>
              </w:rPr>
              <w:t>±1.0 dB, 3.0 GHz &lt; f ≤ 4.2 GHz</w:t>
            </w:r>
          </w:p>
        </w:tc>
        <w:tc>
          <w:tcPr>
            <w:tcW w:w="2569" w:type="dxa"/>
          </w:tcPr>
          <w:p w14:paraId="779E8AF3" w14:textId="77777777" w:rsidR="008A33B5" w:rsidRPr="00324C08" w:rsidRDefault="008A33B5">
            <w:pPr>
              <w:pStyle w:val="TAL"/>
              <w:rPr>
                <w:rFonts w:cs="Arial"/>
                <w:lang w:eastAsia="sv-SE"/>
              </w:rPr>
            </w:pPr>
          </w:p>
        </w:tc>
      </w:tr>
      <w:tr w:rsidR="00324C08" w:rsidRPr="00324C08" w14:paraId="53BC92BF" w14:textId="77777777">
        <w:trPr>
          <w:cantSplit/>
          <w:jc w:val="center"/>
        </w:trPr>
        <w:tc>
          <w:tcPr>
            <w:tcW w:w="2285" w:type="dxa"/>
          </w:tcPr>
          <w:p w14:paraId="400E324A" w14:textId="77777777" w:rsidR="008A33B5" w:rsidRPr="00324C08" w:rsidRDefault="008A33B5">
            <w:pPr>
              <w:pStyle w:val="TAL"/>
              <w:rPr>
                <w:rFonts w:cs="Arial"/>
                <w:lang w:eastAsia="en-US"/>
              </w:rPr>
            </w:pPr>
            <w:r w:rsidRPr="00324C08">
              <w:rPr>
                <w:rFonts w:cs="v4.2.0"/>
                <w:lang w:eastAsia="en-US"/>
              </w:rPr>
              <w:t>7.3 Dynamic range</w:t>
            </w:r>
          </w:p>
        </w:tc>
        <w:tc>
          <w:tcPr>
            <w:tcW w:w="4536" w:type="dxa"/>
          </w:tcPr>
          <w:p w14:paraId="7BAC158C" w14:textId="77777777" w:rsidR="008A33B5" w:rsidRPr="00324C08" w:rsidRDefault="008A33B5">
            <w:pPr>
              <w:pStyle w:val="TAL"/>
              <w:rPr>
                <w:rFonts w:cs="Arial"/>
                <w:lang w:eastAsia="sv-SE"/>
              </w:rPr>
            </w:pPr>
            <w:r w:rsidRPr="00324C08">
              <w:rPr>
                <w:rFonts w:cs="v4.2.0"/>
                <w:lang w:eastAsia="sv-SE"/>
              </w:rPr>
              <w:t>± 1,2 dB,</w:t>
            </w:r>
          </w:p>
        </w:tc>
        <w:tc>
          <w:tcPr>
            <w:tcW w:w="2569" w:type="dxa"/>
          </w:tcPr>
          <w:p w14:paraId="13C3A5CE" w14:textId="77777777" w:rsidR="008A33B5" w:rsidRPr="00324C08" w:rsidRDefault="008A33B5">
            <w:pPr>
              <w:pStyle w:val="TAL"/>
              <w:rPr>
                <w:rFonts w:cs="Arial"/>
                <w:lang w:eastAsia="sv-SE"/>
              </w:rPr>
            </w:pPr>
            <w:r w:rsidRPr="00324C08">
              <w:rPr>
                <w:rFonts w:cs="v4.2.0"/>
                <w:lang w:eastAsia="sv-SE"/>
              </w:rPr>
              <w:t>Formula = SQRT(signal level error</w:t>
            </w:r>
            <w:r w:rsidRPr="00324C08">
              <w:rPr>
                <w:rFonts w:cs="v4.2.0"/>
                <w:vertAlign w:val="superscript"/>
                <w:lang w:eastAsia="sv-SE"/>
              </w:rPr>
              <w:t>2</w:t>
            </w:r>
            <w:r w:rsidRPr="00324C08">
              <w:rPr>
                <w:rFonts w:cs="v4.2.0"/>
                <w:lang w:eastAsia="sv-SE"/>
              </w:rPr>
              <w:t xml:space="preserve"> and AWGN level error</w:t>
            </w:r>
            <w:r w:rsidRPr="00324C08">
              <w:rPr>
                <w:rFonts w:cs="v4.2.0"/>
                <w:vertAlign w:val="superscript"/>
                <w:lang w:eastAsia="sv-SE"/>
              </w:rPr>
              <w:t>2</w:t>
            </w:r>
            <w:r w:rsidRPr="00324C08">
              <w:rPr>
                <w:rFonts w:cs="v4.2.0"/>
                <w:lang w:eastAsia="sv-SE"/>
              </w:rPr>
              <w:t>)</w:t>
            </w:r>
          </w:p>
        </w:tc>
      </w:tr>
      <w:tr w:rsidR="00324C08" w:rsidRPr="00324C08" w14:paraId="4A707CAC" w14:textId="77777777">
        <w:trPr>
          <w:cantSplit/>
          <w:jc w:val="center"/>
        </w:trPr>
        <w:tc>
          <w:tcPr>
            <w:tcW w:w="2285" w:type="dxa"/>
          </w:tcPr>
          <w:p w14:paraId="04568B19" w14:textId="77777777" w:rsidR="008A33B5" w:rsidRPr="00324C08" w:rsidRDefault="008A33B5">
            <w:pPr>
              <w:pStyle w:val="TAL"/>
              <w:rPr>
                <w:rFonts w:cs="Arial"/>
                <w:lang w:eastAsia="en-US"/>
              </w:rPr>
            </w:pPr>
            <w:r w:rsidRPr="00324C08">
              <w:rPr>
                <w:rFonts w:cs="v4.2.0"/>
                <w:lang w:eastAsia="en-US"/>
              </w:rPr>
              <w:t>7.4 Adjacent channel selectivity</w:t>
            </w:r>
          </w:p>
        </w:tc>
        <w:tc>
          <w:tcPr>
            <w:tcW w:w="4536" w:type="dxa"/>
          </w:tcPr>
          <w:p w14:paraId="0722EC2B" w14:textId="77777777" w:rsidR="008A33B5" w:rsidRPr="00324C08" w:rsidRDefault="008A33B5">
            <w:pPr>
              <w:pStyle w:val="TAL"/>
              <w:rPr>
                <w:rFonts w:cs="Arial"/>
                <w:lang w:eastAsia="en-US"/>
              </w:rPr>
            </w:pPr>
            <w:r w:rsidRPr="00324C08">
              <w:rPr>
                <w:rFonts w:cs="v4.2.0"/>
                <w:lang w:eastAsia="sv-SE"/>
              </w:rPr>
              <w:t>± 1.1</w:t>
            </w:r>
            <w:r w:rsidRPr="00324C08">
              <w:rPr>
                <w:rFonts w:cs="v4.2.0"/>
                <w:lang w:eastAsia="en-US"/>
              </w:rPr>
              <w:t xml:space="preserve"> dB, f </w:t>
            </w:r>
            <w:r w:rsidRPr="00324C08">
              <w:rPr>
                <w:rFonts w:cs="Arial"/>
                <w:lang w:eastAsia="en-US"/>
              </w:rPr>
              <w:t>≤</w:t>
            </w:r>
            <w:r w:rsidRPr="00324C08">
              <w:rPr>
                <w:rFonts w:cs="v4.2.0"/>
                <w:lang w:eastAsia="en-US"/>
              </w:rPr>
              <w:t xml:space="preserve"> 3.0 GHz</w:t>
            </w:r>
          </w:p>
          <w:p w14:paraId="61CAD5EE" w14:textId="77777777" w:rsidR="008A33B5" w:rsidRPr="00324C08" w:rsidRDefault="008A33B5">
            <w:pPr>
              <w:pStyle w:val="TAL"/>
              <w:rPr>
                <w:rFonts w:cs="Arial"/>
                <w:lang w:eastAsia="en-US"/>
              </w:rPr>
            </w:pPr>
            <w:r w:rsidRPr="00324C08">
              <w:rPr>
                <w:rFonts w:cs="Arial"/>
                <w:lang w:eastAsia="en-US"/>
              </w:rPr>
              <w:t>±1.5 dB, 3.0GHz &lt; f ≤ 4.2 GHz</w:t>
            </w:r>
          </w:p>
          <w:p w14:paraId="3D7E0106" w14:textId="77777777" w:rsidR="008A33B5" w:rsidRPr="00324C08" w:rsidRDefault="008A33B5">
            <w:pPr>
              <w:pStyle w:val="TAL"/>
              <w:rPr>
                <w:rFonts w:cs="Arial"/>
                <w:lang w:eastAsia="en-US"/>
              </w:rPr>
            </w:pPr>
          </w:p>
          <w:p w14:paraId="25FA1CCC" w14:textId="77777777" w:rsidR="008A33B5" w:rsidRPr="00324C08" w:rsidRDefault="008A33B5">
            <w:pPr>
              <w:pStyle w:val="TAL"/>
              <w:rPr>
                <w:rFonts w:cs="Arial"/>
                <w:lang w:eastAsia="en-US"/>
              </w:rPr>
            </w:pPr>
          </w:p>
        </w:tc>
        <w:tc>
          <w:tcPr>
            <w:tcW w:w="2569" w:type="dxa"/>
          </w:tcPr>
          <w:p w14:paraId="072F7AE1" w14:textId="77777777"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w:t>
            </w:r>
          </w:p>
          <w:p w14:paraId="4389C921" w14:textId="77777777" w:rsidR="008A33B5" w:rsidRPr="00324C08" w:rsidRDefault="008A33B5">
            <w:pPr>
              <w:pStyle w:val="TAL"/>
              <w:rPr>
                <w:rFonts w:cs="Arial"/>
                <w:lang w:eastAsia="sv-SE"/>
              </w:rPr>
            </w:pPr>
            <w:r w:rsidRPr="00324C08">
              <w:rPr>
                <w:rFonts w:cs="Arial"/>
                <w:lang w:eastAsia="sv-SE"/>
              </w:rPr>
              <w:t>The ACLR effect is calculated by:</w:t>
            </w:r>
          </w:p>
          <w:p w14:paraId="17F5C418" w14:textId="77777777" w:rsidR="008A33B5" w:rsidRPr="00324C08" w:rsidRDefault="008A33B5">
            <w:pPr>
              <w:pStyle w:val="TAL"/>
              <w:rPr>
                <w:rFonts w:cs="Arial"/>
                <w:lang w:eastAsia="sv-SE"/>
              </w:rPr>
            </w:pPr>
            <w:r w:rsidRPr="00324C08">
              <w:rPr>
                <w:rFonts w:cs="Arial"/>
                <w:lang w:eastAsia="sv-SE"/>
              </w:rPr>
              <w:t>(Formula to follow)</w:t>
            </w:r>
          </w:p>
        </w:tc>
      </w:tr>
      <w:tr w:rsidR="00324C08" w:rsidRPr="00324C08" w14:paraId="684F1A52" w14:textId="77777777">
        <w:trPr>
          <w:cantSplit/>
          <w:jc w:val="center"/>
        </w:trPr>
        <w:tc>
          <w:tcPr>
            <w:tcW w:w="2285" w:type="dxa"/>
          </w:tcPr>
          <w:p w14:paraId="586BB5EA" w14:textId="77777777" w:rsidR="008A33B5" w:rsidRPr="00324C08" w:rsidRDefault="008A33B5">
            <w:pPr>
              <w:pStyle w:val="TAL"/>
              <w:rPr>
                <w:rFonts w:cs="Arial"/>
                <w:lang w:eastAsia="en-US"/>
              </w:rPr>
            </w:pPr>
            <w:r w:rsidRPr="00324C08">
              <w:rPr>
                <w:rFonts w:cs="v4.2.0"/>
                <w:lang w:eastAsia="en-US"/>
              </w:rPr>
              <w:t>7.5 Blocking characteristics</w:t>
            </w:r>
          </w:p>
        </w:tc>
        <w:tc>
          <w:tcPr>
            <w:tcW w:w="4536" w:type="dxa"/>
          </w:tcPr>
          <w:p w14:paraId="372EAD45" w14:textId="77777777" w:rsidR="008A33B5" w:rsidRPr="00324C08" w:rsidRDefault="008A33B5">
            <w:pPr>
              <w:pStyle w:val="TAL"/>
              <w:rPr>
                <w:rFonts w:cs="Arial"/>
                <w:lang w:eastAsia="sv-SE"/>
              </w:rPr>
            </w:pPr>
          </w:p>
          <w:p w14:paraId="14BA130D" w14:textId="77777777" w:rsidR="008A33B5" w:rsidRPr="00324C08" w:rsidRDefault="008A33B5">
            <w:pPr>
              <w:pStyle w:val="TAL"/>
              <w:rPr>
                <w:rFonts w:cs="Arial"/>
                <w:lang w:eastAsia="en-US"/>
              </w:rPr>
            </w:pPr>
            <w:r w:rsidRPr="00324C08">
              <w:rPr>
                <w:rFonts w:cs="Arial"/>
                <w:lang w:eastAsia="en-US"/>
              </w:rPr>
              <w:t>System error with blocking signal &lt;15 MHz offset:</w:t>
            </w:r>
          </w:p>
          <w:p w14:paraId="41798B2D" w14:textId="77777777" w:rsidR="008A33B5" w:rsidRPr="00324C08" w:rsidRDefault="008A33B5">
            <w:pPr>
              <w:pStyle w:val="TAL"/>
              <w:rPr>
                <w:rFonts w:cs="Arial"/>
                <w:lang w:eastAsia="en-US"/>
              </w:rPr>
            </w:pPr>
            <w:r w:rsidRPr="00324C08">
              <w:rPr>
                <w:rFonts w:cs="Arial"/>
                <w:lang w:eastAsia="sv-SE"/>
              </w:rPr>
              <w:t>± 1,4</w:t>
            </w:r>
            <w:r w:rsidRPr="00324C08">
              <w:rPr>
                <w:rFonts w:cs="Arial"/>
                <w:lang w:eastAsia="en-US"/>
              </w:rPr>
              <w:t> dB</w:t>
            </w:r>
          </w:p>
          <w:p w14:paraId="6EDD12B0" w14:textId="77777777" w:rsidR="008A33B5" w:rsidRPr="00324C08" w:rsidRDefault="008A33B5">
            <w:pPr>
              <w:pStyle w:val="TAL"/>
              <w:rPr>
                <w:rFonts w:cs="Arial"/>
                <w:lang w:eastAsia="sv-SE"/>
              </w:rPr>
            </w:pPr>
            <w:r w:rsidRPr="00324C08">
              <w:rPr>
                <w:rFonts w:cs="Arial"/>
                <w:lang w:eastAsia="en-US"/>
              </w:rPr>
              <w:t xml:space="preserve">Blocking signal &gt;= 15 MHz offset and f </w:t>
            </w:r>
            <w:r w:rsidRPr="00324C08">
              <w:rPr>
                <w:rFonts w:ascii="Symbol" w:hAnsi="Symbol" w:cs="Arial"/>
                <w:lang w:eastAsia="sv-SE"/>
              </w:rPr>
              <w:t></w:t>
            </w:r>
            <w:r w:rsidRPr="00324C08">
              <w:rPr>
                <w:rFonts w:cs="Arial"/>
                <w:lang w:eastAsia="sv-SE"/>
              </w:rPr>
              <w:t xml:space="preserve"> 2,2 GHz: ± 1,1</w:t>
            </w:r>
            <w:r w:rsidRPr="00324C08">
              <w:rPr>
                <w:rFonts w:cs="Arial"/>
                <w:lang w:eastAsia="en-US"/>
              </w:rPr>
              <w:t> dB + broadband noise</w:t>
            </w:r>
          </w:p>
          <w:p w14:paraId="3222E5DF"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±1,8 dB</w:t>
            </w:r>
          </w:p>
          <w:p w14:paraId="7FD96045" w14:textId="77777777" w:rsidR="008A33B5" w:rsidRPr="00324C08" w:rsidRDefault="008A33B5">
            <w:pPr>
              <w:pStyle w:val="TAL"/>
              <w:rPr>
                <w:rFonts w:cs="Arial"/>
                <w:lang w:eastAsia="sv-SE"/>
              </w:rPr>
            </w:pPr>
            <w:r w:rsidRPr="00324C08">
              <w:rPr>
                <w:rFonts w:cs="Arial"/>
                <w:lang w:eastAsia="sv-SE"/>
              </w:rPr>
              <w:t>f &gt; 4 GHz: ±3,2 dB</w:t>
            </w:r>
          </w:p>
          <w:p w14:paraId="514F231D" w14:textId="77777777" w:rsidR="008A33B5" w:rsidRPr="00324C08" w:rsidRDefault="008A33B5">
            <w:pPr>
              <w:pStyle w:val="TAL"/>
              <w:rPr>
                <w:rFonts w:cs="Arial"/>
                <w:lang w:eastAsia="en-US"/>
              </w:rPr>
            </w:pPr>
          </w:p>
        </w:tc>
        <w:tc>
          <w:tcPr>
            <w:tcW w:w="2569" w:type="dxa"/>
          </w:tcPr>
          <w:p w14:paraId="6402E6AD" w14:textId="77777777" w:rsidR="008A33B5" w:rsidRPr="00324C08" w:rsidRDefault="008A33B5">
            <w:pPr>
              <w:pStyle w:val="TAL"/>
              <w:rPr>
                <w:rFonts w:cs="Arial"/>
                <w:lang w:eastAsia="sv-SE"/>
              </w:rPr>
            </w:pPr>
            <w:r w:rsidRPr="00324C08">
              <w:rPr>
                <w:rFonts w:cs="v4.2.0"/>
                <w:lang w:eastAsia="sv-SE"/>
              </w:rPr>
              <w:t>Formula = SQRT (wanted_level_error</w:t>
            </w:r>
            <w:r w:rsidRPr="00324C08">
              <w:rPr>
                <w:rFonts w:cs="v4.2.0"/>
                <w:vertAlign w:val="superscript"/>
                <w:lang w:eastAsia="sv-SE"/>
              </w:rPr>
              <w:t>2</w:t>
            </w:r>
            <w:r w:rsidRPr="00324C08">
              <w:rPr>
                <w:rFonts w:cs="v4.2.0"/>
                <w:lang w:eastAsia="sv-SE"/>
              </w:rPr>
              <w:t xml:space="preserve"> + interferer_level_error</w:t>
            </w:r>
            <w:r w:rsidRPr="00324C08">
              <w:rPr>
                <w:rFonts w:cs="v4.2.0"/>
                <w:vertAlign w:val="superscript"/>
                <w:lang w:eastAsia="sv-SE"/>
              </w:rPr>
              <w:t>2</w:t>
            </w:r>
            <w:r w:rsidRPr="00324C08">
              <w:rPr>
                <w:rFonts w:cs="v4.2.0"/>
                <w:lang w:eastAsia="sv-SE"/>
              </w:rPr>
              <w:t>) + ACLR effect + Broadband noise.</w:t>
            </w:r>
          </w:p>
          <w:p w14:paraId="5E585E33" w14:textId="77777777" w:rsidR="008A33B5" w:rsidRPr="00324C08" w:rsidRDefault="008A33B5">
            <w:pPr>
              <w:pStyle w:val="TAL"/>
              <w:rPr>
                <w:rFonts w:cs="Arial"/>
                <w:lang w:eastAsia="en-US"/>
              </w:rPr>
            </w:pPr>
            <w:r w:rsidRPr="00324C08">
              <w:rPr>
                <w:rFonts w:cs="Arial"/>
                <w:lang w:eastAsia="sv-SE"/>
              </w:rPr>
              <w:t xml:space="preserve">(Assuming </w:t>
            </w:r>
            <w:r w:rsidRPr="00324C08">
              <w:rPr>
                <w:rFonts w:cs="Arial"/>
                <w:lang w:eastAsia="en-US"/>
              </w:rPr>
              <w:t>ACLR 68 dB, and 0.7 dB for signals)</w:t>
            </w:r>
          </w:p>
          <w:p w14:paraId="7F22C52E" w14:textId="77777777" w:rsidR="008A33B5" w:rsidRPr="00324C08" w:rsidRDefault="008A33B5">
            <w:pPr>
              <w:pStyle w:val="TAL"/>
              <w:rPr>
                <w:rFonts w:cs="Arial"/>
                <w:lang w:eastAsia="sv-SE"/>
              </w:rPr>
            </w:pPr>
            <w:r w:rsidRPr="00324C08">
              <w:rPr>
                <w:rFonts w:cs="Arial"/>
                <w:lang w:eastAsia="sv-SE"/>
              </w:rPr>
              <w:t>Assume-130 dBc broadband noise from blocking signal has 0.1 dB effect.</w:t>
            </w:r>
          </w:p>
          <w:p w14:paraId="73F3832C" w14:textId="77777777" w:rsidR="008A33B5" w:rsidRPr="00324C08" w:rsidRDefault="008A33B5">
            <w:pPr>
              <w:pStyle w:val="TAL"/>
              <w:rPr>
                <w:rFonts w:cs="Arial"/>
                <w:lang w:eastAsia="sv-SE"/>
              </w:rPr>
            </w:pPr>
            <w:r w:rsidRPr="00324C08">
              <w:rPr>
                <w:rFonts w:cs="Arial"/>
                <w:lang w:eastAsia="sv-SE"/>
              </w:rPr>
              <w:t>Harmonics and spurs of the interferer need to be carefully considered. Perhaps need to avoid harmonics of the interfere that fall on top of the receive channel.</w:t>
            </w:r>
          </w:p>
          <w:p w14:paraId="5FFC2CCA" w14:textId="77777777" w:rsidR="008A33B5" w:rsidRPr="00324C08" w:rsidRDefault="008A33B5">
            <w:pPr>
              <w:pStyle w:val="TAL"/>
              <w:rPr>
                <w:rFonts w:cs="Arial"/>
                <w:lang w:eastAsia="sv-SE"/>
              </w:rPr>
            </w:pPr>
            <w:r w:rsidRPr="00324C08">
              <w:rPr>
                <w:rFonts w:cs="Arial"/>
                <w:lang w:eastAsia="sv-SE"/>
              </w:rPr>
              <w:t>For the -15 dBm CW blocking case, filtering of the blocking signal (at least 25 dB) is necessary to eliminate problems with broadband noise.</w:t>
            </w:r>
          </w:p>
        </w:tc>
      </w:tr>
      <w:tr w:rsidR="00324C08" w:rsidRPr="00324C08" w14:paraId="003935B4" w14:textId="77777777">
        <w:trPr>
          <w:cantSplit/>
          <w:jc w:val="center"/>
        </w:trPr>
        <w:tc>
          <w:tcPr>
            <w:tcW w:w="2285" w:type="dxa"/>
          </w:tcPr>
          <w:p w14:paraId="3DB1ACEE" w14:textId="77777777" w:rsidR="008A33B5" w:rsidRPr="00324C08" w:rsidRDefault="008A33B5">
            <w:pPr>
              <w:pStyle w:val="TAL"/>
              <w:rPr>
                <w:rFonts w:cs="Arial"/>
                <w:lang w:eastAsia="en-US"/>
              </w:rPr>
            </w:pPr>
            <w:r w:rsidRPr="00324C08">
              <w:rPr>
                <w:rFonts w:cs="v4.2.0"/>
                <w:lang w:eastAsia="en-US"/>
              </w:rPr>
              <w:t>7.6 Intermod Characteristics</w:t>
            </w:r>
          </w:p>
        </w:tc>
        <w:tc>
          <w:tcPr>
            <w:tcW w:w="4536" w:type="dxa"/>
          </w:tcPr>
          <w:p w14:paraId="64440AF0" w14:textId="77777777" w:rsidR="008A33B5" w:rsidRPr="00324C08" w:rsidRDefault="008A33B5">
            <w:pPr>
              <w:pStyle w:val="TAL"/>
              <w:rPr>
                <w:rFonts w:cs="Arial"/>
                <w:lang w:eastAsia="en-US"/>
              </w:rPr>
            </w:pPr>
            <w:r w:rsidRPr="00324C08">
              <w:rPr>
                <w:rFonts w:cs="v4.2.0"/>
                <w:lang w:eastAsia="sv-SE"/>
              </w:rPr>
              <w:t>±</w:t>
            </w:r>
            <w:r w:rsidRPr="00324C08">
              <w:rPr>
                <w:rFonts w:cs="v4.2.0"/>
                <w:snapToGrid w:val="0"/>
                <w:lang w:eastAsia="sv-SE"/>
              </w:rPr>
              <w:t>1,3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21648948" w14:textId="77777777" w:rsidR="008A33B5" w:rsidRPr="00324C08" w:rsidRDefault="008A33B5">
            <w:pPr>
              <w:pStyle w:val="TAL"/>
              <w:rPr>
                <w:rFonts w:cs="Arial"/>
                <w:lang w:eastAsia="en-US"/>
              </w:rPr>
            </w:pPr>
            <w:r w:rsidRPr="00324C08">
              <w:rPr>
                <w:rFonts w:cs="Arial"/>
                <w:lang w:eastAsia="en-US"/>
              </w:rPr>
              <w:t>±2,3 dB, 3.0 GHz &lt; f ≤ 4.2 GHz</w:t>
            </w:r>
          </w:p>
        </w:tc>
        <w:tc>
          <w:tcPr>
            <w:tcW w:w="2569" w:type="dxa"/>
          </w:tcPr>
          <w:p w14:paraId="28F35ECF" w14:textId="77777777" w:rsidR="008A33B5" w:rsidRPr="00324C08" w:rsidRDefault="008A33B5">
            <w:pPr>
              <w:pStyle w:val="TAL"/>
              <w:rPr>
                <w:rFonts w:cs="Arial"/>
                <w:lang w:eastAsia="en-US"/>
              </w:rPr>
            </w:pPr>
            <w:r w:rsidRPr="00324C08">
              <w:rPr>
                <w:rFonts w:cs="v4.2.0"/>
                <w:lang w:eastAsia="en-US"/>
              </w:rPr>
              <w:t>Formula =</w:t>
            </w:r>
          </w:p>
          <w:p w14:paraId="1B88E1E6" w14:textId="77777777" w:rsidR="008A33B5" w:rsidRPr="00324C08" w:rsidRDefault="008A33B5">
            <w:pPr>
              <w:pStyle w:val="TAL"/>
              <w:rPr>
                <w:rFonts w:cs="Arial"/>
                <w:lang w:eastAsia="en-US"/>
              </w:rPr>
            </w:pPr>
            <w:r w:rsidRPr="00324C08">
              <w:rPr>
                <w:rFonts w:cs="Arial"/>
                <w:noProof/>
                <w:position w:val="-36"/>
                <w:lang w:eastAsia="en-US"/>
              </w:rPr>
              <w:object w:dxaOrig="4840" w:dyaOrig="859" w14:anchorId="08E66A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24.5pt" o:ole="" fillcolor="window">
                  <v:imagedata r:id="rId10" o:title=""/>
                </v:shape>
                <o:OLEObject Type="Embed" ProgID="Equation.3" ShapeID="_x0000_i1025" DrawAspect="Content" ObjectID="_1710574989" r:id="rId11"/>
              </w:object>
            </w:r>
          </w:p>
          <w:p w14:paraId="6D4EFEF5" w14:textId="77777777" w:rsidR="008A33B5" w:rsidRPr="00324C08" w:rsidRDefault="008A33B5">
            <w:pPr>
              <w:spacing w:after="0"/>
              <w:rPr>
                <w:rFonts w:cs="v4.2.0"/>
                <w:snapToGrid w:val="0"/>
                <w:lang w:eastAsia="sv-SE"/>
              </w:rPr>
            </w:pPr>
            <w:r w:rsidRPr="00324C08">
              <w:rPr>
                <w:rFonts w:cs="v4.2.0"/>
                <w:snapToGrid w:val="0"/>
                <w:lang w:eastAsia="sv-SE"/>
              </w:rPr>
              <w:t xml:space="preserve">(Using CW interferer </w:t>
            </w:r>
            <w:r w:rsidRPr="00324C08">
              <w:rPr>
                <w:rFonts w:cs="v4.2.0"/>
                <w:lang w:eastAsia="sv-SE"/>
              </w:rPr>
              <w:t>±</w:t>
            </w:r>
            <w:r w:rsidRPr="00324C08">
              <w:rPr>
                <w:rFonts w:cs="v4.2.0"/>
                <w:snapToGrid w:val="0"/>
                <w:lang w:eastAsia="sv-SE"/>
              </w:rPr>
              <w:t xml:space="preserve">0,5 dB, modulated interferer </w:t>
            </w:r>
            <w:r w:rsidRPr="00324C08">
              <w:rPr>
                <w:rFonts w:cs="v4.2.0"/>
                <w:lang w:eastAsia="sv-SE"/>
              </w:rPr>
              <w:t>±</w:t>
            </w:r>
            <w:r w:rsidRPr="00324C08">
              <w:rPr>
                <w:rFonts w:cs="v4.2.0"/>
                <w:snapToGrid w:val="0"/>
                <w:lang w:eastAsia="sv-SE"/>
              </w:rPr>
              <w:t xml:space="preserve">0,5 dB, wanted signal </w:t>
            </w:r>
            <w:r w:rsidRPr="00324C08">
              <w:rPr>
                <w:rFonts w:cs="v4.2.0"/>
                <w:lang w:eastAsia="sv-SE"/>
              </w:rPr>
              <w:t>±</w:t>
            </w:r>
            <w:r w:rsidRPr="00324C08">
              <w:rPr>
                <w:rFonts w:cs="v4.2.0"/>
                <w:snapToGrid w:val="0"/>
                <w:lang w:eastAsia="sv-SE"/>
              </w:rPr>
              <w:t>0,7 dB for f ≤ 3.0GHz.</w:t>
            </w:r>
          </w:p>
          <w:p w14:paraId="0A97E502" w14:textId="77777777" w:rsidR="008A33B5" w:rsidRPr="00324C08" w:rsidRDefault="008A33B5">
            <w:pPr>
              <w:spacing w:after="0"/>
              <w:rPr>
                <w:rFonts w:cs="v4.2.0"/>
                <w:snapToGrid w:val="0"/>
                <w:lang w:eastAsia="sv-SE"/>
              </w:rPr>
            </w:pPr>
            <w:r w:rsidRPr="00324C08">
              <w:rPr>
                <w:snapToGrid w:val="0"/>
                <w:lang w:eastAsia="sv-SE"/>
              </w:rPr>
              <w:t>Using CW interferer ±0,7 dB, modulated interferer ±0,7 dB, wanted signal ±1.0 dB for 3.0 GHz &lt; f ≤ 4.2 GHz)</w:t>
            </w:r>
          </w:p>
        </w:tc>
      </w:tr>
      <w:tr w:rsidR="00324C08" w:rsidRPr="00324C08" w14:paraId="24B602DE" w14:textId="77777777">
        <w:trPr>
          <w:cantSplit/>
          <w:jc w:val="center"/>
        </w:trPr>
        <w:tc>
          <w:tcPr>
            <w:tcW w:w="2285" w:type="dxa"/>
          </w:tcPr>
          <w:p w14:paraId="2DCDE1CE" w14:textId="77777777" w:rsidR="008A33B5" w:rsidRPr="00324C08" w:rsidRDefault="008A33B5">
            <w:pPr>
              <w:pStyle w:val="TAL"/>
              <w:rPr>
                <w:rFonts w:cs="Arial"/>
                <w:lang w:eastAsia="en-US"/>
              </w:rPr>
            </w:pPr>
            <w:r w:rsidRPr="00324C08">
              <w:rPr>
                <w:rFonts w:cs="v4.2.0"/>
                <w:lang w:eastAsia="en-US"/>
              </w:rPr>
              <w:t>7.7 Spurious Emissions</w:t>
            </w:r>
          </w:p>
        </w:tc>
        <w:tc>
          <w:tcPr>
            <w:tcW w:w="4536" w:type="dxa"/>
          </w:tcPr>
          <w:p w14:paraId="4E5C6425" w14:textId="77777777" w:rsidR="008A33B5" w:rsidRPr="00324C08" w:rsidRDefault="008A33B5">
            <w:pPr>
              <w:pStyle w:val="TAL"/>
              <w:rPr>
                <w:rFonts w:cs="Arial"/>
                <w:lang w:eastAsia="sv-SE"/>
              </w:rPr>
            </w:pPr>
            <w:r w:rsidRPr="00324C08">
              <w:rPr>
                <w:rFonts w:cs="v4.2.0"/>
                <w:lang w:eastAsia="sv-SE"/>
              </w:rPr>
              <w:t>The Test System uncertainty figures for Spurious emissions apply to the measurement of the DUT</w:t>
            </w:r>
          </w:p>
          <w:p w14:paraId="497AAC2B" w14:textId="77777777" w:rsidR="008A33B5" w:rsidRPr="00324C08" w:rsidRDefault="008A33B5">
            <w:pPr>
              <w:pStyle w:val="TAL"/>
              <w:rPr>
                <w:rFonts w:cs="Arial"/>
                <w:lang w:eastAsia="sv-SE"/>
              </w:rPr>
            </w:pPr>
            <w:r w:rsidRPr="00324C08">
              <w:rPr>
                <w:rFonts w:cs="Arial"/>
                <w:lang w:eastAsia="sv-SE"/>
              </w:rPr>
              <w:t>and not any stimulus signals.</w:t>
            </w:r>
          </w:p>
          <w:p w14:paraId="022BC777" w14:textId="77777777" w:rsidR="008A33B5" w:rsidRPr="00324C08" w:rsidRDefault="008A33B5">
            <w:pPr>
              <w:pStyle w:val="TAL"/>
              <w:rPr>
                <w:rFonts w:cs="Arial"/>
                <w:lang w:eastAsia="en-US"/>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 xml:space="preserve">3,0 dB for BS receive band (-78 dBm) , </w:t>
            </w:r>
            <w:r w:rsidRPr="00324C08">
              <w:rPr>
                <w:rFonts w:cs="Arial"/>
                <w:lang w:eastAsia="en-US"/>
              </w:rPr>
              <w:t>f ≤ 3.0 GHz</w:t>
            </w:r>
          </w:p>
          <w:p w14:paraId="648FCB8A" w14:textId="77777777" w:rsidR="008A33B5" w:rsidRPr="00324C08" w:rsidRDefault="008A33B5">
            <w:pPr>
              <w:pStyle w:val="TAL"/>
              <w:rPr>
                <w:rFonts w:cs="Arial"/>
                <w:snapToGrid w:val="0"/>
                <w:lang w:eastAsia="sv-SE"/>
              </w:rPr>
            </w:pPr>
            <w:r w:rsidRPr="00324C08">
              <w:rPr>
                <w:rFonts w:cs="Arial"/>
                <w:lang w:eastAsia="en-US"/>
              </w:rPr>
              <w:t>±3.5 dB, 3.0 GHz &lt; f ≤ 4.2 GHz</w:t>
            </w:r>
          </w:p>
          <w:p w14:paraId="7B804685" w14:textId="77777777" w:rsidR="008A33B5" w:rsidRPr="00324C08" w:rsidRDefault="008A33B5">
            <w:pPr>
              <w:pStyle w:val="TAL"/>
              <w:rPr>
                <w:rFonts w:cs="Arial"/>
                <w:snapToGrid w:val="0"/>
                <w:lang w:eastAsia="sv-SE"/>
              </w:rPr>
            </w:pPr>
            <w:r w:rsidRPr="00324C08">
              <w:rPr>
                <w:rFonts w:cs="Arial"/>
                <w:snapToGrid w:val="0"/>
                <w:lang w:eastAsia="sv-SE"/>
              </w:rPr>
              <w:t>Outside above range:</w:t>
            </w:r>
          </w:p>
          <w:p w14:paraId="031E67E9" w14:textId="77777777" w:rsidR="008A33B5" w:rsidRPr="00324C08" w:rsidRDefault="008A33B5">
            <w:pPr>
              <w:pStyle w:val="TAL"/>
              <w:rPr>
                <w:rFonts w:cs="Arial"/>
                <w:lang w:eastAsia="sv-SE"/>
              </w:rPr>
            </w:pPr>
            <w:r w:rsidRPr="00324C08">
              <w:rPr>
                <w:rFonts w:cs="Arial"/>
                <w:lang w:eastAsia="sv-SE"/>
              </w:rPr>
              <w:t>f </w:t>
            </w:r>
            <w:r w:rsidRPr="00324C08">
              <w:rPr>
                <w:rFonts w:ascii="Symbol" w:hAnsi="Symbol" w:cs="Arial"/>
                <w:lang w:eastAsia="sv-SE"/>
              </w:rPr>
              <w:t></w:t>
            </w:r>
            <w:r w:rsidRPr="00324C08">
              <w:rPr>
                <w:rFonts w:cs="Arial"/>
                <w:lang w:eastAsia="sv-SE"/>
              </w:rPr>
              <w:t> 2,2GHz : ± 2,0 dB (-57 dBm)</w:t>
            </w:r>
          </w:p>
          <w:p w14:paraId="40851868" w14:textId="77777777" w:rsidR="008A33B5" w:rsidRPr="00324C08" w:rsidRDefault="008A33B5">
            <w:pPr>
              <w:pStyle w:val="TAL"/>
              <w:rPr>
                <w:rFonts w:cs="Arial"/>
                <w:lang w:eastAsia="sv-SE"/>
              </w:rPr>
            </w:pPr>
            <w:r w:rsidRPr="00324C08">
              <w:rPr>
                <w:rFonts w:cs="Arial"/>
                <w:lang w:eastAsia="sv-SE"/>
              </w:rPr>
              <w:t xml:space="preserve">2,2 GHz &lt; f </w:t>
            </w:r>
            <w:r w:rsidRPr="00324C08">
              <w:rPr>
                <w:rFonts w:ascii="Symbol" w:hAnsi="Symbol" w:cs="Arial"/>
                <w:lang w:eastAsia="sv-SE"/>
              </w:rPr>
              <w:t></w:t>
            </w:r>
            <w:r w:rsidRPr="00324C08">
              <w:rPr>
                <w:rFonts w:ascii="Symbol" w:hAnsi="Symbol" w:cs="Arial"/>
                <w:lang w:eastAsia="sv-SE"/>
              </w:rPr>
              <w:t></w:t>
            </w:r>
            <w:r w:rsidRPr="00324C08">
              <w:rPr>
                <w:rFonts w:cs="Arial"/>
                <w:lang w:eastAsia="sv-SE"/>
              </w:rPr>
              <w:t>4 GHz : ± 2,0 dB (-47 dBm)</w:t>
            </w:r>
          </w:p>
          <w:p w14:paraId="4D06218E" w14:textId="77777777" w:rsidR="008A33B5" w:rsidRPr="00324C08" w:rsidRDefault="008A33B5">
            <w:pPr>
              <w:pStyle w:val="TAL"/>
              <w:rPr>
                <w:rFonts w:cs="Arial"/>
                <w:lang w:eastAsia="en-US"/>
              </w:rPr>
            </w:pPr>
            <w:r w:rsidRPr="00324C08">
              <w:rPr>
                <w:rFonts w:cs="Arial"/>
                <w:lang w:eastAsia="sv-SE"/>
              </w:rPr>
              <w:t>4 GHz &lt; f &lt; 19 GHz : ±4,0 dB (-47 dBm)</w:t>
            </w:r>
          </w:p>
        </w:tc>
        <w:tc>
          <w:tcPr>
            <w:tcW w:w="2569" w:type="dxa"/>
          </w:tcPr>
          <w:p w14:paraId="7F4211E9" w14:textId="77777777" w:rsidR="008A33B5" w:rsidRPr="00324C08" w:rsidRDefault="008A33B5">
            <w:pPr>
              <w:pStyle w:val="TAL"/>
              <w:rPr>
                <w:rFonts w:cs="Arial"/>
                <w:snapToGrid w:val="0"/>
                <w:lang w:eastAsia="sv-SE"/>
              </w:rPr>
            </w:pPr>
          </w:p>
        </w:tc>
      </w:tr>
      <w:tr w:rsidR="008A33B5" w:rsidRPr="00324C08" w14:paraId="034E89BE" w14:textId="77777777">
        <w:trPr>
          <w:cantSplit/>
          <w:jc w:val="center"/>
        </w:trPr>
        <w:tc>
          <w:tcPr>
            <w:tcW w:w="9390" w:type="dxa"/>
            <w:gridSpan w:val="3"/>
          </w:tcPr>
          <w:p w14:paraId="7598D5C9" w14:textId="77777777" w:rsidR="008A33B5" w:rsidRPr="00324C08" w:rsidRDefault="008A33B5">
            <w:pPr>
              <w:pStyle w:val="TAN"/>
              <w:rPr>
                <w:rFonts w:ascii="Symbol" w:hAnsi="Symbol" w:cs="Arial"/>
                <w:snapToGrid w:val="0"/>
                <w:lang w:eastAsia="sv-SE"/>
              </w:rPr>
            </w:pPr>
            <w:r w:rsidRPr="00324C08">
              <w:rPr>
                <w:rFonts w:cs="Arial"/>
                <w:lang w:eastAsia="en-US"/>
              </w:rPr>
              <w:t>Note 1:</w:t>
            </w:r>
            <w:r w:rsidRPr="00324C08">
              <w:rPr>
                <w:rFonts w:cs="Arial"/>
                <w:lang w:eastAsia="en-US"/>
              </w:rPr>
              <w:tab/>
              <w:t xml:space="preserve">Unless otherwise noted, only the Test System stimulus error is considered here. </w:t>
            </w:r>
            <w:r w:rsidRPr="00324C08">
              <w:rPr>
                <w:rFonts w:cs="Arial"/>
                <w:lang w:eastAsia="sv-SE"/>
              </w:rPr>
              <w:t>The effect of errors in the BER/FER measurements due to finite test duration is not considered.</w:t>
            </w:r>
          </w:p>
        </w:tc>
      </w:tr>
    </w:tbl>
    <w:p w14:paraId="7706EC1A" w14:textId="77777777" w:rsidR="008A33B5" w:rsidRPr="00324C08" w:rsidRDefault="008A33B5"/>
    <w:p w14:paraId="5F9C967C" w14:textId="77777777" w:rsidR="008A33B5" w:rsidRPr="00324C08" w:rsidRDefault="008A33B5" w:rsidP="00B50B2F">
      <w:pPr>
        <w:pStyle w:val="Heading3"/>
        <w:rPr>
          <w:rFonts w:cs="v4.2.0"/>
        </w:rPr>
      </w:pPr>
      <w:bookmarkStart w:id="43" w:name="_Toc535330208"/>
      <w:r w:rsidRPr="00324C08">
        <w:rPr>
          <w:rFonts w:cs="v4.2.0"/>
        </w:rPr>
        <w:lastRenderedPageBreak/>
        <w:t>4.1.4</w:t>
      </w:r>
      <w:r w:rsidRPr="00324C08">
        <w:rPr>
          <w:rFonts w:cs="v4.2.0"/>
        </w:rPr>
        <w:tab/>
        <w:t>Measurement of performance requirement</w:t>
      </w:r>
      <w:bookmarkEnd w:id="43"/>
    </w:p>
    <w:p w14:paraId="1545F954" w14:textId="77777777" w:rsidR="008A33B5" w:rsidRPr="00324C08" w:rsidRDefault="008A33B5" w:rsidP="004262DD">
      <w:pPr>
        <w:pStyle w:val="TH"/>
      </w:pPr>
      <w:r w:rsidRPr="00324C08">
        <w:t>Table 4.1B: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9"/>
        <w:gridCol w:w="1984"/>
        <w:gridCol w:w="3863"/>
      </w:tblGrid>
      <w:tr w:rsidR="00324C08" w:rsidRPr="00324C08" w14:paraId="42E5B047" w14:textId="77777777">
        <w:trPr>
          <w:cantSplit/>
          <w:jc w:val="center"/>
        </w:trPr>
        <w:tc>
          <w:tcPr>
            <w:tcW w:w="3579" w:type="dxa"/>
          </w:tcPr>
          <w:p w14:paraId="387ABCAB" w14:textId="77777777" w:rsidR="008A33B5" w:rsidRPr="00324C08" w:rsidRDefault="008A33B5">
            <w:pPr>
              <w:pStyle w:val="TAH"/>
              <w:rPr>
                <w:rFonts w:cs="Arial"/>
                <w:lang w:eastAsia="en-US"/>
              </w:rPr>
            </w:pPr>
            <w:r w:rsidRPr="00324C08">
              <w:rPr>
                <w:rFonts w:cs="v4.2.0"/>
                <w:lang w:eastAsia="en-US"/>
              </w:rPr>
              <w:lastRenderedPageBreak/>
              <w:t>Clause</w:t>
            </w:r>
          </w:p>
        </w:tc>
        <w:tc>
          <w:tcPr>
            <w:tcW w:w="1984" w:type="dxa"/>
          </w:tcPr>
          <w:p w14:paraId="57A4CBF4" w14:textId="77777777" w:rsidR="008A33B5" w:rsidRPr="00324C08" w:rsidRDefault="008A33B5">
            <w:pPr>
              <w:pStyle w:val="TAH"/>
              <w:rPr>
                <w:rFonts w:cs="Arial"/>
                <w:lang w:eastAsia="en-US"/>
              </w:rPr>
            </w:pPr>
            <w:r w:rsidRPr="00324C08">
              <w:rPr>
                <w:rFonts w:cs="v4.2.0"/>
                <w:lang w:eastAsia="en-US"/>
              </w:rPr>
              <w:t>Maximum Test System Uncertainty</w:t>
            </w:r>
            <w:r w:rsidRPr="00324C08">
              <w:rPr>
                <w:rFonts w:cs="v4.2.0"/>
                <w:vertAlign w:val="superscript"/>
                <w:lang w:eastAsia="en-US"/>
              </w:rPr>
              <w:t>1</w:t>
            </w:r>
          </w:p>
        </w:tc>
        <w:tc>
          <w:tcPr>
            <w:tcW w:w="3863" w:type="dxa"/>
          </w:tcPr>
          <w:p w14:paraId="683135B1" w14:textId="77777777" w:rsidR="008A33B5" w:rsidRPr="00324C08" w:rsidRDefault="008A33B5">
            <w:pPr>
              <w:pStyle w:val="TAH"/>
              <w:rPr>
                <w:rFonts w:cs="Arial"/>
                <w:lang w:eastAsia="en-US"/>
              </w:rPr>
            </w:pPr>
            <w:r w:rsidRPr="00324C08">
              <w:rPr>
                <w:rFonts w:cs="v4.2.0"/>
                <w:lang w:eastAsia="en-US"/>
              </w:rPr>
              <w:t>Derivation of Test System Uncertainty</w:t>
            </w:r>
          </w:p>
        </w:tc>
      </w:tr>
      <w:tr w:rsidR="00324C08" w:rsidRPr="00324C08" w14:paraId="3B292AA6" w14:textId="77777777">
        <w:trPr>
          <w:cantSplit/>
          <w:jc w:val="center"/>
        </w:trPr>
        <w:tc>
          <w:tcPr>
            <w:tcW w:w="3579" w:type="dxa"/>
          </w:tcPr>
          <w:p w14:paraId="00A859A1" w14:textId="77777777"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condition</w:t>
            </w:r>
          </w:p>
        </w:tc>
        <w:tc>
          <w:tcPr>
            <w:tcW w:w="1984" w:type="dxa"/>
          </w:tcPr>
          <w:p w14:paraId="5583340D"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570CA44"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14:paraId="730C5516" w14:textId="77777777" w:rsidR="008A33B5" w:rsidRPr="00324C08" w:rsidRDefault="008A33B5">
            <w:pPr>
              <w:pStyle w:val="TAL"/>
              <w:rPr>
                <w:rFonts w:cs="v4.2.0"/>
                <w:lang w:eastAsia="en-US"/>
              </w:rPr>
            </w:pPr>
            <w:r w:rsidRPr="00324C08">
              <w:rPr>
                <w:rFonts w:cs="Arial"/>
                <w:lang w:eastAsia="en-US"/>
              </w:rPr>
              <w:t>(AWGN: ±1 dB)</w:t>
            </w:r>
          </w:p>
        </w:tc>
      </w:tr>
      <w:tr w:rsidR="00324C08" w:rsidRPr="00324C08" w14:paraId="2A2FCFC9" w14:textId="77777777">
        <w:trPr>
          <w:cantSplit/>
          <w:jc w:val="center"/>
        </w:trPr>
        <w:tc>
          <w:tcPr>
            <w:tcW w:w="3579" w:type="dxa"/>
          </w:tcPr>
          <w:p w14:paraId="3555ED4F" w14:textId="77777777"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conditions</w:t>
            </w:r>
          </w:p>
        </w:tc>
        <w:tc>
          <w:tcPr>
            <w:tcW w:w="1984" w:type="dxa"/>
          </w:tcPr>
          <w:p w14:paraId="3C7DC2B8"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3FA3F093" w14:textId="77777777" w:rsidR="008A33B5" w:rsidRPr="00324C08" w:rsidRDefault="008A33B5">
            <w:pPr>
              <w:pStyle w:val="TAL"/>
              <w:rPr>
                <w:rFonts w:cs="Arial"/>
                <w:lang w:eastAsia="en-US"/>
              </w:rPr>
            </w:pPr>
            <w:r w:rsidRPr="00324C08">
              <w:rPr>
                <w:rFonts w:cs="Arial"/>
                <w:lang w:eastAsia="en-US"/>
              </w:rPr>
              <w:t>Fader: ± 0,5 dB</w:t>
            </w:r>
          </w:p>
          <w:p w14:paraId="0F51082E" w14:textId="77777777" w:rsidR="008A33B5" w:rsidRPr="00324C08" w:rsidRDefault="008A33B5">
            <w:pPr>
              <w:pStyle w:val="TAL"/>
              <w:rPr>
                <w:rFonts w:cs="Arial"/>
                <w:lang w:eastAsia="en-US"/>
              </w:rPr>
            </w:pPr>
            <w:r w:rsidRPr="00324C08">
              <w:rPr>
                <w:rFonts w:cs="Arial"/>
                <w:lang w:eastAsia="en-US"/>
              </w:rPr>
              <w:t>Wanted/AWGN: ± 0,4 dB (relative)</w:t>
            </w:r>
          </w:p>
          <w:p w14:paraId="32B378D8"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73384EE0" w14:textId="77777777">
        <w:trPr>
          <w:cantSplit/>
          <w:jc w:val="center"/>
        </w:trPr>
        <w:tc>
          <w:tcPr>
            <w:tcW w:w="3579" w:type="dxa"/>
          </w:tcPr>
          <w:p w14:paraId="07431948" w14:textId="77777777" w:rsidR="008A33B5" w:rsidRPr="00324C08" w:rsidRDefault="008A33B5">
            <w:pPr>
              <w:pStyle w:val="TAL"/>
              <w:rPr>
                <w:rFonts w:eastAsia="MS Mincho" w:cs="Arial"/>
                <w:noProof/>
                <w:lang w:eastAsia="en-US"/>
              </w:rPr>
            </w:pPr>
            <w:r w:rsidRPr="00324C08">
              <w:rPr>
                <w:rFonts w:eastAsia="MS Mincho" w:cs="v4.2.0"/>
                <w:noProof/>
                <w:lang w:eastAsia="en-US"/>
              </w:rPr>
              <w:t xml:space="preserve">8.4 </w:t>
            </w:r>
            <w:r w:rsidRPr="00324C08">
              <w:rPr>
                <w:rFonts w:cs="v4.2.0"/>
                <w:lang w:eastAsia="en-US"/>
              </w:rPr>
              <w:t xml:space="preserve">Demodulation of DCH in </w:t>
            </w:r>
            <w:r w:rsidRPr="00324C08">
              <w:rPr>
                <w:rFonts w:eastAsia="?c?e?o“A‘??S?V?b?N‘I" w:cs="v4.2.0"/>
                <w:lang w:eastAsia="en-US"/>
              </w:rPr>
              <w:t>moving propagation conditions</w:t>
            </w:r>
          </w:p>
        </w:tc>
        <w:tc>
          <w:tcPr>
            <w:tcW w:w="1984" w:type="dxa"/>
          </w:tcPr>
          <w:p w14:paraId="342D88AB" w14:textId="77777777" w:rsidR="008A33B5" w:rsidRPr="00324C08" w:rsidRDefault="008A33B5">
            <w:pPr>
              <w:pStyle w:val="TAC"/>
              <w:rPr>
                <w:rFonts w:cs="Arial"/>
                <w:lang w:eastAsia="sv-SE"/>
              </w:rPr>
            </w:pPr>
            <w:r w:rsidRPr="00324C08">
              <w:rPr>
                <w:rFonts w:cs="Arial"/>
                <w:lang w:eastAsia="en-US"/>
              </w:rPr>
              <w:t>± 0,6 dB</w:t>
            </w:r>
          </w:p>
        </w:tc>
        <w:tc>
          <w:tcPr>
            <w:tcW w:w="3863" w:type="dxa"/>
          </w:tcPr>
          <w:p w14:paraId="51E0D3B9" w14:textId="77777777" w:rsidR="008A33B5" w:rsidRPr="00324C08" w:rsidRDefault="008A33B5">
            <w:pPr>
              <w:pStyle w:val="TAL"/>
              <w:rPr>
                <w:rFonts w:cs="Arial"/>
                <w:lang w:eastAsia="en-US"/>
              </w:rPr>
            </w:pPr>
            <w:r w:rsidRPr="00324C08">
              <w:rPr>
                <w:rFonts w:cs="Arial"/>
                <w:lang w:eastAsia="en-US"/>
              </w:rPr>
              <w:t>Fader: ± 0,5 dB</w:t>
            </w:r>
          </w:p>
          <w:p w14:paraId="3927449D" w14:textId="77777777" w:rsidR="008A33B5" w:rsidRPr="00324C08" w:rsidRDefault="008A33B5">
            <w:pPr>
              <w:pStyle w:val="TAL"/>
              <w:rPr>
                <w:rFonts w:cs="Arial"/>
                <w:lang w:eastAsia="en-US"/>
              </w:rPr>
            </w:pPr>
            <w:r w:rsidRPr="00324C08">
              <w:rPr>
                <w:rFonts w:cs="Arial"/>
                <w:lang w:eastAsia="en-US"/>
              </w:rPr>
              <w:t>Wanted/AWGN: ± 0,4 dB (relative)</w:t>
            </w:r>
          </w:p>
          <w:p w14:paraId="327FFDCC"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CAAAEB5" w14:textId="77777777">
        <w:trPr>
          <w:cantSplit/>
          <w:jc w:val="center"/>
        </w:trPr>
        <w:tc>
          <w:tcPr>
            <w:tcW w:w="3579" w:type="dxa"/>
          </w:tcPr>
          <w:p w14:paraId="5236EA6C" w14:textId="77777777" w:rsidR="008A33B5" w:rsidRPr="00324C08" w:rsidRDefault="008A33B5">
            <w:pPr>
              <w:pStyle w:val="TAL"/>
              <w:rPr>
                <w:rFonts w:eastAsia="MS Mincho" w:cs="Arial"/>
                <w:noProof/>
                <w:lang w:eastAsia="en-US"/>
              </w:rPr>
            </w:pPr>
            <w:r w:rsidRPr="00324C08">
              <w:rPr>
                <w:rFonts w:cs="v4.2.0"/>
                <w:lang w:eastAsia="en-US"/>
              </w:rPr>
              <w:t xml:space="preserve">8.5 Demodulation of DCH in </w:t>
            </w:r>
            <w:r w:rsidRPr="00324C08">
              <w:rPr>
                <w:rFonts w:eastAsia="?c?e?o“A‘??S?V?b?N‘I" w:cs="v4.2.0"/>
                <w:lang w:eastAsia="en-US"/>
              </w:rPr>
              <w:t xml:space="preserve">birth/death propagation conditions </w:t>
            </w:r>
          </w:p>
        </w:tc>
        <w:tc>
          <w:tcPr>
            <w:tcW w:w="1984" w:type="dxa"/>
          </w:tcPr>
          <w:p w14:paraId="1FCC259A" w14:textId="77777777" w:rsidR="008A33B5" w:rsidRPr="00324C08" w:rsidRDefault="008A33B5">
            <w:pPr>
              <w:pStyle w:val="TAC"/>
              <w:rPr>
                <w:rFonts w:cs="Arial"/>
                <w:lang w:eastAsia="sv-SE"/>
              </w:rPr>
            </w:pPr>
            <w:r w:rsidRPr="00324C08">
              <w:rPr>
                <w:rFonts w:cs="Arial"/>
                <w:lang w:eastAsia="en-US"/>
              </w:rPr>
              <w:t>± 0,6 dB</w:t>
            </w:r>
          </w:p>
        </w:tc>
        <w:tc>
          <w:tcPr>
            <w:tcW w:w="3863" w:type="dxa"/>
          </w:tcPr>
          <w:p w14:paraId="75CB3BCA" w14:textId="77777777" w:rsidR="008A33B5" w:rsidRPr="00324C08" w:rsidRDefault="008A33B5">
            <w:pPr>
              <w:pStyle w:val="TAL"/>
              <w:rPr>
                <w:rFonts w:cs="Arial"/>
                <w:lang w:eastAsia="en-US"/>
              </w:rPr>
            </w:pPr>
            <w:r w:rsidRPr="00324C08">
              <w:rPr>
                <w:rFonts w:cs="Arial"/>
                <w:lang w:eastAsia="en-US"/>
              </w:rPr>
              <w:t>Fader: ± 0,5 dB</w:t>
            </w:r>
          </w:p>
          <w:p w14:paraId="10C1B317" w14:textId="77777777" w:rsidR="008A33B5" w:rsidRPr="00324C08" w:rsidRDefault="008A33B5">
            <w:pPr>
              <w:pStyle w:val="TAL"/>
              <w:rPr>
                <w:rFonts w:cs="Arial"/>
                <w:lang w:eastAsia="en-US"/>
              </w:rPr>
            </w:pPr>
            <w:r w:rsidRPr="00324C08">
              <w:rPr>
                <w:rFonts w:cs="Arial"/>
                <w:lang w:eastAsia="en-US"/>
              </w:rPr>
              <w:t>Wanted/AWGN: ± 0,4 dB (relative)</w:t>
            </w:r>
          </w:p>
          <w:p w14:paraId="720032D3" w14:textId="77777777" w:rsidR="008A33B5" w:rsidRPr="00324C08" w:rsidRDefault="008A33B5">
            <w:pPr>
              <w:pStyle w:val="TAL"/>
              <w:rPr>
                <w:rFonts w:cs="v4.2.0"/>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EFC258A" w14:textId="77777777">
        <w:trPr>
          <w:cantSplit/>
          <w:trHeight w:val="150"/>
          <w:jc w:val="center"/>
        </w:trPr>
        <w:tc>
          <w:tcPr>
            <w:tcW w:w="3579" w:type="dxa"/>
          </w:tcPr>
          <w:p w14:paraId="0AFD1885" w14:textId="77777777"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1984" w:type="dxa"/>
          </w:tcPr>
          <w:p w14:paraId="2AA253B9"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3072BCE5" w14:textId="77777777" w:rsidR="008A33B5" w:rsidRPr="00324C08" w:rsidRDefault="008A33B5">
            <w:pPr>
              <w:pStyle w:val="TAL"/>
              <w:rPr>
                <w:rFonts w:cs="Arial"/>
                <w:lang w:eastAsia="en-US"/>
              </w:rPr>
            </w:pPr>
            <w:r w:rsidRPr="00324C08">
              <w:rPr>
                <w:rFonts w:cs="Arial"/>
                <w:lang w:eastAsia="en-US"/>
              </w:rPr>
              <w:t>Fader: ± 0,5 dB</w:t>
            </w:r>
          </w:p>
          <w:p w14:paraId="3CC56B1E" w14:textId="77777777" w:rsidR="008A33B5" w:rsidRPr="00324C08" w:rsidRDefault="008A33B5">
            <w:pPr>
              <w:pStyle w:val="TAL"/>
              <w:rPr>
                <w:rFonts w:cs="Arial"/>
                <w:lang w:eastAsia="en-US"/>
              </w:rPr>
            </w:pPr>
            <w:r w:rsidRPr="00324C08">
              <w:rPr>
                <w:rFonts w:cs="Arial"/>
                <w:lang w:eastAsia="en-US"/>
              </w:rPr>
              <w:t>Wanted/AWGN: ± 0,4 dB (relative)</w:t>
            </w:r>
          </w:p>
          <w:p w14:paraId="7CAB3423"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063B108" w14:textId="77777777">
        <w:trPr>
          <w:cantSplit/>
          <w:jc w:val="center"/>
        </w:trPr>
        <w:tc>
          <w:tcPr>
            <w:tcW w:w="3579" w:type="dxa"/>
          </w:tcPr>
          <w:p w14:paraId="3A38FEAB" w14:textId="77777777" w:rsidR="008A33B5" w:rsidRPr="00324C08" w:rsidRDefault="008A33B5">
            <w:pPr>
              <w:pStyle w:val="TAL"/>
              <w:rPr>
                <w:rFonts w:cs="Arial"/>
                <w:lang w:eastAsia="en-US"/>
              </w:rPr>
            </w:pPr>
            <w:r w:rsidRPr="00324C08">
              <w:rPr>
                <w:rFonts w:cs="v4.2.0"/>
                <w:lang w:eastAsia="en-US"/>
              </w:rPr>
              <w:t>8.8.1 RACH preamble detection in static propagation conditions</w:t>
            </w:r>
          </w:p>
        </w:tc>
        <w:tc>
          <w:tcPr>
            <w:tcW w:w="1984" w:type="dxa"/>
          </w:tcPr>
          <w:p w14:paraId="378EB04D"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780E4D11" w14:textId="77777777" w:rsidR="008A33B5" w:rsidRPr="00324C08" w:rsidRDefault="008A33B5">
            <w:pPr>
              <w:pStyle w:val="TAL"/>
              <w:rPr>
                <w:rFonts w:cs="Arial"/>
                <w:lang w:eastAsia="en-US"/>
              </w:rPr>
            </w:pPr>
            <w:r w:rsidRPr="00324C08">
              <w:rPr>
                <w:rFonts w:cs="Arial"/>
                <w:lang w:eastAsia="en-US"/>
              </w:rPr>
              <w:t xml:space="preserve">Wanted/AWGN: ±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57AF6FDF"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2471396A" w14:textId="77777777">
        <w:trPr>
          <w:cantSplit/>
          <w:jc w:val="center"/>
        </w:trPr>
        <w:tc>
          <w:tcPr>
            <w:tcW w:w="3579" w:type="dxa"/>
          </w:tcPr>
          <w:p w14:paraId="0B8B2C6B" w14:textId="77777777" w:rsidR="008A33B5" w:rsidRPr="00324C08" w:rsidRDefault="008A33B5">
            <w:pPr>
              <w:pStyle w:val="TAL"/>
              <w:rPr>
                <w:rFonts w:cs="Arial"/>
                <w:lang w:eastAsia="en-US"/>
              </w:rPr>
            </w:pPr>
            <w:r w:rsidRPr="00324C08">
              <w:rPr>
                <w:rFonts w:cs="v4.2.0"/>
                <w:lang w:eastAsia="en-US"/>
              </w:rPr>
              <w:t>8.8.2 RACH preamble detection in multipath fading case 3</w:t>
            </w:r>
          </w:p>
        </w:tc>
        <w:tc>
          <w:tcPr>
            <w:tcW w:w="1984" w:type="dxa"/>
          </w:tcPr>
          <w:p w14:paraId="7533B44D"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5B98D55D" w14:textId="77777777" w:rsidR="008A33B5" w:rsidRPr="00324C08" w:rsidRDefault="008A33B5">
            <w:pPr>
              <w:pStyle w:val="TAL"/>
              <w:rPr>
                <w:rFonts w:cs="Arial"/>
                <w:lang w:eastAsia="en-US"/>
              </w:rPr>
            </w:pPr>
            <w:r w:rsidRPr="00324C08">
              <w:rPr>
                <w:rFonts w:cs="Arial"/>
                <w:lang w:eastAsia="en-US"/>
              </w:rPr>
              <w:t>Fader: ± 0,5 dB</w:t>
            </w:r>
          </w:p>
          <w:p w14:paraId="113E34F8" w14:textId="77777777" w:rsidR="008A33B5" w:rsidRPr="00324C08" w:rsidRDefault="008A33B5">
            <w:pPr>
              <w:pStyle w:val="TAL"/>
              <w:rPr>
                <w:rFonts w:cs="Arial"/>
                <w:lang w:eastAsia="en-US"/>
              </w:rPr>
            </w:pPr>
            <w:r w:rsidRPr="00324C08">
              <w:rPr>
                <w:rFonts w:cs="Arial"/>
                <w:lang w:eastAsia="en-US"/>
              </w:rPr>
              <w:t>Wanted/AWGN: ± 0,4 dB (relative)</w:t>
            </w:r>
          </w:p>
          <w:p w14:paraId="1A82BBF4"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DCE7327" w14:textId="77777777">
        <w:trPr>
          <w:cantSplit/>
          <w:trHeight w:val="180"/>
          <w:jc w:val="center"/>
        </w:trPr>
        <w:tc>
          <w:tcPr>
            <w:tcW w:w="3579" w:type="dxa"/>
          </w:tcPr>
          <w:p w14:paraId="26B44CB5"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1984" w:type="dxa"/>
          </w:tcPr>
          <w:p w14:paraId="6DEF943E"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1B16FC39" w14:textId="77777777" w:rsidR="008A33B5" w:rsidRPr="00324C08" w:rsidRDefault="008A33B5">
            <w:pPr>
              <w:pStyle w:val="TAL"/>
              <w:rPr>
                <w:rFonts w:cs="Arial"/>
                <w:lang w:eastAsia="en-US"/>
              </w:rPr>
            </w:pPr>
            <w:r w:rsidRPr="00324C08">
              <w:rPr>
                <w:rFonts w:cs="Arial"/>
                <w:lang w:eastAsia="en-US"/>
              </w:rPr>
              <w:t>Fader: ± 0,5 dB</w:t>
            </w:r>
          </w:p>
          <w:p w14:paraId="5BD6C72F" w14:textId="77777777" w:rsidR="008A33B5" w:rsidRPr="00324C08" w:rsidRDefault="008A33B5">
            <w:pPr>
              <w:pStyle w:val="TAL"/>
              <w:rPr>
                <w:rFonts w:cs="Arial"/>
                <w:lang w:eastAsia="en-US"/>
              </w:rPr>
            </w:pPr>
            <w:r w:rsidRPr="00324C08">
              <w:rPr>
                <w:rFonts w:cs="Arial"/>
                <w:lang w:eastAsia="en-US"/>
              </w:rPr>
              <w:t>Wanted/AWGN: ± 0,4 dB (relative)</w:t>
            </w:r>
          </w:p>
          <w:p w14:paraId="59A443EB"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F003F57" w14:textId="77777777">
        <w:trPr>
          <w:cantSplit/>
          <w:jc w:val="center"/>
        </w:trPr>
        <w:tc>
          <w:tcPr>
            <w:tcW w:w="3579" w:type="dxa"/>
          </w:tcPr>
          <w:p w14:paraId="44245E68" w14:textId="77777777" w:rsidR="008A33B5" w:rsidRPr="00324C08" w:rsidRDefault="008A33B5">
            <w:pPr>
              <w:pStyle w:val="TAL"/>
              <w:rPr>
                <w:rFonts w:cs="Arial"/>
                <w:lang w:eastAsia="en-US"/>
              </w:rPr>
            </w:pPr>
            <w:r w:rsidRPr="00324C08">
              <w:rPr>
                <w:rFonts w:cs="v4.2.0"/>
                <w:lang w:eastAsia="en-US"/>
              </w:rPr>
              <w:t>8.8.3 Demodulation of RACH message in static propagation conditions</w:t>
            </w:r>
          </w:p>
        </w:tc>
        <w:tc>
          <w:tcPr>
            <w:tcW w:w="1984" w:type="dxa"/>
          </w:tcPr>
          <w:p w14:paraId="4246A14F"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AA73243"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w:t>
            </w:r>
          </w:p>
          <w:p w14:paraId="6B3FF0A8"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5971657A" w14:textId="77777777">
        <w:trPr>
          <w:cantSplit/>
          <w:jc w:val="center"/>
        </w:trPr>
        <w:tc>
          <w:tcPr>
            <w:tcW w:w="3579" w:type="dxa"/>
          </w:tcPr>
          <w:p w14:paraId="178AAC13" w14:textId="77777777" w:rsidR="008A33B5" w:rsidRPr="00324C08" w:rsidRDefault="008A33B5">
            <w:pPr>
              <w:pStyle w:val="TAL"/>
              <w:rPr>
                <w:rFonts w:cs="Arial"/>
                <w:lang w:eastAsia="en-US"/>
              </w:rPr>
            </w:pPr>
            <w:r w:rsidRPr="00324C08">
              <w:rPr>
                <w:rFonts w:cs="v4.2.0"/>
                <w:lang w:eastAsia="en-US"/>
              </w:rPr>
              <w:t>8.8.4 Demodulation of RACH message in multipath fading case 3</w:t>
            </w:r>
          </w:p>
        </w:tc>
        <w:tc>
          <w:tcPr>
            <w:tcW w:w="1984" w:type="dxa"/>
          </w:tcPr>
          <w:p w14:paraId="3DF8029C"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6E88ECDE" w14:textId="77777777" w:rsidR="008A33B5" w:rsidRPr="00324C08" w:rsidRDefault="008A33B5">
            <w:pPr>
              <w:pStyle w:val="TAL"/>
              <w:rPr>
                <w:rFonts w:cs="Arial"/>
                <w:lang w:eastAsia="en-US"/>
              </w:rPr>
            </w:pPr>
            <w:r w:rsidRPr="00324C08">
              <w:rPr>
                <w:rFonts w:cs="Arial"/>
                <w:lang w:eastAsia="en-US"/>
              </w:rPr>
              <w:t>Fader: ±0,5 dB</w:t>
            </w:r>
          </w:p>
          <w:p w14:paraId="15F3E475" w14:textId="77777777" w:rsidR="008A33B5" w:rsidRPr="00324C08" w:rsidRDefault="008A33B5">
            <w:pPr>
              <w:pStyle w:val="TAL"/>
              <w:rPr>
                <w:rFonts w:cs="Arial"/>
                <w:lang w:eastAsia="en-US"/>
              </w:rPr>
            </w:pPr>
            <w:r w:rsidRPr="00324C08">
              <w:rPr>
                <w:rFonts w:cs="Arial"/>
                <w:lang w:eastAsia="en-US"/>
              </w:rPr>
              <w:t>Wanted/AWGN: ±0,4 dB (relative)</w:t>
            </w:r>
          </w:p>
          <w:p w14:paraId="48900DE2"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3D790827" w14:textId="77777777">
        <w:trPr>
          <w:cantSplit/>
          <w:trHeight w:val="315"/>
          <w:jc w:val="center"/>
        </w:trPr>
        <w:tc>
          <w:tcPr>
            <w:tcW w:w="3579" w:type="dxa"/>
          </w:tcPr>
          <w:p w14:paraId="6E4ED302"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1984" w:type="dxa"/>
          </w:tcPr>
          <w:p w14:paraId="6101DDD3"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1FA7C949" w14:textId="77777777" w:rsidR="008A33B5" w:rsidRPr="00324C08" w:rsidRDefault="008A33B5">
            <w:pPr>
              <w:pStyle w:val="TAL"/>
              <w:rPr>
                <w:rFonts w:cs="Arial"/>
                <w:lang w:eastAsia="en-US"/>
              </w:rPr>
            </w:pPr>
            <w:r w:rsidRPr="00324C08">
              <w:rPr>
                <w:rFonts w:cs="Arial"/>
                <w:lang w:eastAsia="en-US"/>
              </w:rPr>
              <w:t>Fader: ±0,5 dB</w:t>
            </w:r>
          </w:p>
          <w:p w14:paraId="02E1C300" w14:textId="77777777" w:rsidR="008A33B5" w:rsidRPr="00324C08" w:rsidRDefault="008A33B5">
            <w:pPr>
              <w:pStyle w:val="TAL"/>
              <w:rPr>
                <w:rFonts w:cs="Arial"/>
                <w:lang w:eastAsia="en-US"/>
              </w:rPr>
            </w:pPr>
            <w:r w:rsidRPr="00324C08">
              <w:rPr>
                <w:rFonts w:cs="Arial"/>
                <w:lang w:eastAsia="en-US"/>
              </w:rPr>
              <w:t>Wanted/AWGN: ±0,4 dB (relative)</w:t>
            </w:r>
          </w:p>
          <w:p w14:paraId="2A02836F"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b</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13B65EC" w14:textId="77777777">
        <w:trPr>
          <w:cantSplit/>
          <w:jc w:val="center"/>
        </w:trPr>
        <w:tc>
          <w:tcPr>
            <w:tcW w:w="3579" w:type="dxa"/>
          </w:tcPr>
          <w:p w14:paraId="673A8DF1" w14:textId="77777777" w:rsidR="008A33B5" w:rsidRPr="00324C08" w:rsidRDefault="008A33B5">
            <w:pPr>
              <w:pStyle w:val="TAL"/>
              <w:rPr>
                <w:rFonts w:cs="Arial"/>
                <w:lang w:eastAsia="en-US"/>
              </w:rPr>
            </w:pPr>
            <w:r w:rsidRPr="00324C08">
              <w:rPr>
                <w:rFonts w:cs="v4.2.0"/>
                <w:lang w:eastAsia="en-US"/>
              </w:rPr>
              <w:t>8.11.1 ACK false alarm in static propagation conditions</w:t>
            </w:r>
          </w:p>
        </w:tc>
        <w:tc>
          <w:tcPr>
            <w:tcW w:w="1984" w:type="dxa"/>
          </w:tcPr>
          <w:p w14:paraId="4C644538"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3DC05A0C"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74B5CFF"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0BC161AC" w14:textId="77777777">
        <w:trPr>
          <w:cantSplit/>
          <w:jc w:val="center"/>
        </w:trPr>
        <w:tc>
          <w:tcPr>
            <w:tcW w:w="3579" w:type="dxa"/>
          </w:tcPr>
          <w:p w14:paraId="1EC1ECEC"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1984" w:type="dxa"/>
          </w:tcPr>
          <w:p w14:paraId="10AAD994"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0569ACF4" w14:textId="77777777" w:rsidR="008A33B5" w:rsidRPr="00324C08" w:rsidRDefault="008A33B5">
            <w:pPr>
              <w:pStyle w:val="TAL"/>
              <w:rPr>
                <w:rFonts w:cs="Arial"/>
                <w:lang w:eastAsia="en-US"/>
              </w:rPr>
            </w:pPr>
            <w:r w:rsidRPr="00324C08">
              <w:rPr>
                <w:rFonts w:cs="Arial"/>
                <w:lang w:eastAsia="en-US"/>
              </w:rPr>
              <w:t>Fader: ±0,5 dB</w:t>
            </w:r>
          </w:p>
          <w:p w14:paraId="421CCA3B" w14:textId="77777777" w:rsidR="008A33B5" w:rsidRPr="00324C08" w:rsidRDefault="008A33B5">
            <w:pPr>
              <w:pStyle w:val="TAL"/>
              <w:rPr>
                <w:rFonts w:cs="Arial"/>
                <w:lang w:eastAsia="en-US"/>
              </w:rPr>
            </w:pPr>
            <w:r w:rsidRPr="00324C08">
              <w:rPr>
                <w:rFonts w:cs="Arial"/>
                <w:lang w:eastAsia="en-US"/>
              </w:rPr>
              <w:t>Wanted/AWGN: ±0,4 dB (relative)</w:t>
            </w:r>
          </w:p>
          <w:p w14:paraId="65871F1C"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17D9627D" w14:textId="77777777">
        <w:trPr>
          <w:cantSplit/>
          <w:jc w:val="center"/>
        </w:trPr>
        <w:tc>
          <w:tcPr>
            <w:tcW w:w="3579" w:type="dxa"/>
          </w:tcPr>
          <w:p w14:paraId="14CCB790" w14:textId="77777777" w:rsidR="008A33B5" w:rsidRPr="00324C08" w:rsidRDefault="008A33B5">
            <w:pPr>
              <w:pStyle w:val="TAL"/>
              <w:rPr>
                <w:rFonts w:cs="Arial"/>
                <w:lang w:eastAsia="en-US"/>
              </w:rPr>
            </w:pPr>
            <w:r w:rsidRPr="00324C08">
              <w:rPr>
                <w:rFonts w:cs="v4.2.0"/>
                <w:lang w:eastAsia="en-US"/>
              </w:rPr>
              <w:t>8.11.3 ACK mis-detection in static propagation conditions</w:t>
            </w:r>
          </w:p>
        </w:tc>
        <w:tc>
          <w:tcPr>
            <w:tcW w:w="1984" w:type="dxa"/>
          </w:tcPr>
          <w:p w14:paraId="0CAACC02"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0F612127" w14:textId="77777777" w:rsidR="008A33B5" w:rsidRPr="00324C08" w:rsidRDefault="008A33B5">
            <w:pPr>
              <w:pStyle w:val="TAL"/>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C418008"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6BF37FA7" w14:textId="77777777">
        <w:trPr>
          <w:cantSplit/>
          <w:jc w:val="center"/>
        </w:trPr>
        <w:tc>
          <w:tcPr>
            <w:tcW w:w="3579" w:type="dxa"/>
          </w:tcPr>
          <w:p w14:paraId="09A41601" w14:textId="77777777" w:rsidR="008A33B5" w:rsidRPr="00324C08" w:rsidRDefault="008A33B5">
            <w:pPr>
              <w:pStyle w:val="TAL"/>
              <w:rPr>
                <w:rFonts w:cs="Arial"/>
                <w:lang w:eastAsia="en-US"/>
              </w:rPr>
            </w:pPr>
            <w:r w:rsidRPr="00324C08">
              <w:rPr>
                <w:rFonts w:cs="v4.2.0"/>
                <w:lang w:eastAsia="en-US"/>
              </w:rPr>
              <w:t>8.11.4 ACK mis-detection in multipath fading conditions</w:t>
            </w:r>
          </w:p>
        </w:tc>
        <w:tc>
          <w:tcPr>
            <w:tcW w:w="1984" w:type="dxa"/>
          </w:tcPr>
          <w:p w14:paraId="76ECC780"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74AE80F8" w14:textId="77777777" w:rsidR="008A33B5" w:rsidRPr="00324C08" w:rsidRDefault="008A33B5">
            <w:pPr>
              <w:pStyle w:val="TAL"/>
              <w:rPr>
                <w:rFonts w:cs="Arial"/>
                <w:lang w:eastAsia="en-US"/>
              </w:rPr>
            </w:pPr>
            <w:r w:rsidRPr="00324C08">
              <w:rPr>
                <w:rFonts w:cs="Arial"/>
                <w:lang w:eastAsia="en-US"/>
              </w:rPr>
              <w:t>Fader: ±0,5 dB</w:t>
            </w:r>
          </w:p>
          <w:p w14:paraId="65969384" w14:textId="77777777" w:rsidR="008A33B5" w:rsidRPr="00324C08" w:rsidRDefault="008A33B5">
            <w:pPr>
              <w:pStyle w:val="TAL"/>
              <w:rPr>
                <w:rFonts w:cs="Arial"/>
                <w:lang w:eastAsia="en-US"/>
              </w:rPr>
            </w:pPr>
            <w:r w:rsidRPr="00324C08">
              <w:rPr>
                <w:rFonts w:cs="Arial"/>
                <w:lang w:eastAsia="en-US"/>
              </w:rPr>
              <w:t>Wanted/AWGN: ±0,4 dB (relative)</w:t>
            </w:r>
          </w:p>
          <w:p w14:paraId="5CA61EAB" w14:textId="77777777" w:rsidR="008A33B5" w:rsidRPr="00324C08" w:rsidRDefault="008A33B5">
            <w:pPr>
              <w:pStyle w:val="TAL"/>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49E3BB44" w14:textId="77777777">
        <w:trPr>
          <w:cantSplit/>
          <w:jc w:val="center"/>
        </w:trPr>
        <w:tc>
          <w:tcPr>
            <w:tcW w:w="3579" w:type="dxa"/>
          </w:tcPr>
          <w:p w14:paraId="77751B55" w14:textId="77777777" w:rsidR="008A33B5" w:rsidRPr="00324C08" w:rsidRDefault="008A33B5">
            <w:pPr>
              <w:pStyle w:val="TAL"/>
              <w:rPr>
                <w:rFonts w:cs="Arial"/>
                <w:lang w:eastAsia="en-US"/>
              </w:rPr>
            </w:pPr>
            <w:r w:rsidRPr="00324C08">
              <w:rPr>
                <w:rFonts w:cs="v4.2.0"/>
                <w:lang w:eastAsia="en-US"/>
              </w:rPr>
              <w:t>8.11A.1  4C-HSDPA: ACK false alarm in static propagation conditions</w:t>
            </w:r>
          </w:p>
        </w:tc>
        <w:tc>
          <w:tcPr>
            <w:tcW w:w="1984" w:type="dxa"/>
          </w:tcPr>
          <w:p w14:paraId="62A67AD9"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27C3B11F" w14:textId="77777777"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196EC762" w14:textId="77777777" w:rsidR="008A33B5" w:rsidRPr="00324C08" w:rsidRDefault="008A33B5">
            <w:pPr>
              <w:pStyle w:val="TAL"/>
              <w:rPr>
                <w:rFonts w:cs="Arial"/>
                <w:lang w:eastAsia="en-US"/>
              </w:rPr>
            </w:pPr>
            <w:r w:rsidRPr="00324C08">
              <w:rPr>
                <w:rFonts w:cs="Arial"/>
                <w:lang w:eastAsia="en-US"/>
              </w:rPr>
              <w:t>(AWGN: ±1 dB)</w:t>
            </w:r>
          </w:p>
        </w:tc>
      </w:tr>
      <w:tr w:rsidR="00324C08" w:rsidRPr="00324C08" w14:paraId="5F276362" w14:textId="77777777">
        <w:trPr>
          <w:cantSplit/>
          <w:jc w:val="center"/>
        </w:trPr>
        <w:tc>
          <w:tcPr>
            <w:tcW w:w="3579" w:type="dxa"/>
          </w:tcPr>
          <w:p w14:paraId="4093F02D" w14:textId="77777777" w:rsidR="008A33B5" w:rsidRPr="00324C08" w:rsidRDefault="008A33B5">
            <w:pPr>
              <w:pStyle w:val="TAL"/>
              <w:rPr>
                <w:rFonts w:cs="Arial"/>
                <w:lang w:eastAsia="en-US"/>
              </w:rPr>
            </w:pPr>
            <w:r w:rsidRPr="00324C08">
              <w:rPr>
                <w:rFonts w:cs="v4.2.0"/>
                <w:lang w:eastAsia="en-US"/>
              </w:rPr>
              <w:t>8.11A.2  4C-HSDPA: ACK false alarm in multipath fading conditions</w:t>
            </w:r>
          </w:p>
        </w:tc>
        <w:tc>
          <w:tcPr>
            <w:tcW w:w="1984" w:type="dxa"/>
          </w:tcPr>
          <w:p w14:paraId="0671CB56"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569265AD" w14:textId="77777777" w:rsidR="008A33B5" w:rsidRPr="00324C08" w:rsidRDefault="008A33B5">
            <w:pPr>
              <w:pStyle w:val="TAC"/>
              <w:rPr>
                <w:rFonts w:cs="Arial"/>
                <w:lang w:eastAsia="en-US"/>
              </w:rPr>
            </w:pPr>
            <w:r w:rsidRPr="00324C08">
              <w:rPr>
                <w:rFonts w:cs="Arial"/>
                <w:lang w:eastAsia="en-US"/>
              </w:rPr>
              <w:t>Fader: ±0,5 dB</w:t>
            </w:r>
          </w:p>
          <w:p w14:paraId="495389F8" w14:textId="77777777" w:rsidR="008A33B5" w:rsidRPr="00324C08" w:rsidRDefault="008A33B5">
            <w:pPr>
              <w:pStyle w:val="TAC"/>
              <w:rPr>
                <w:rFonts w:cs="Arial"/>
                <w:lang w:eastAsia="en-US"/>
              </w:rPr>
            </w:pPr>
            <w:r w:rsidRPr="00324C08">
              <w:rPr>
                <w:rFonts w:cs="Arial"/>
                <w:lang w:eastAsia="en-US"/>
              </w:rPr>
              <w:t>Wanted/AWGN: ±0,4 dB (relative)</w:t>
            </w:r>
          </w:p>
          <w:p w14:paraId="24E0CD0E"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32A92015" w14:textId="77777777">
        <w:trPr>
          <w:cantSplit/>
          <w:jc w:val="center"/>
        </w:trPr>
        <w:tc>
          <w:tcPr>
            <w:tcW w:w="3579" w:type="dxa"/>
          </w:tcPr>
          <w:p w14:paraId="051C8384" w14:textId="77777777" w:rsidR="008A33B5" w:rsidRPr="00324C08" w:rsidRDefault="008A33B5">
            <w:pPr>
              <w:pStyle w:val="TAL"/>
              <w:rPr>
                <w:rFonts w:cs="Arial"/>
                <w:lang w:eastAsia="en-US"/>
              </w:rPr>
            </w:pPr>
            <w:r w:rsidRPr="00324C08">
              <w:rPr>
                <w:rFonts w:cs="v4.2.0"/>
                <w:lang w:eastAsia="en-US"/>
              </w:rPr>
              <w:t>8.11A.3  4C-HSDPA: ACK mis-detection in static propagation conditions</w:t>
            </w:r>
          </w:p>
        </w:tc>
        <w:tc>
          <w:tcPr>
            <w:tcW w:w="1984" w:type="dxa"/>
          </w:tcPr>
          <w:p w14:paraId="31EE1B6C" w14:textId="77777777" w:rsidR="008A33B5" w:rsidRPr="00324C08" w:rsidRDefault="008A33B5">
            <w:pPr>
              <w:pStyle w:val="TAC"/>
              <w:rPr>
                <w:rFonts w:cs="Arial"/>
                <w:lang w:eastAsia="en-US"/>
              </w:rPr>
            </w:pPr>
            <w:r w:rsidRPr="00324C08">
              <w:rPr>
                <w:rFonts w:cs="Arial"/>
                <w:lang w:eastAsia="en-US"/>
              </w:rPr>
              <w:t>± 0,4 dB</w:t>
            </w:r>
          </w:p>
        </w:tc>
        <w:tc>
          <w:tcPr>
            <w:tcW w:w="3863" w:type="dxa"/>
          </w:tcPr>
          <w:p w14:paraId="169EC81E" w14:textId="77777777" w:rsidR="008A33B5" w:rsidRPr="00324C08" w:rsidRDefault="008A33B5">
            <w:pPr>
              <w:pStyle w:val="TAC"/>
              <w:rPr>
                <w:rFonts w:cs="Arial"/>
                <w:lang w:eastAsia="en-US"/>
              </w:rPr>
            </w:pPr>
            <w:r w:rsidRPr="00324C08">
              <w:rPr>
                <w:rFonts w:cs="Arial"/>
                <w:lang w:eastAsia="en-US"/>
              </w:rPr>
              <w:t xml:space="preserve">Wanted/AWGN: ±0,4 dB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w:t>
            </w:r>
          </w:p>
          <w:p w14:paraId="646FDE1E" w14:textId="77777777" w:rsidR="008A33B5" w:rsidRPr="00324C08" w:rsidRDefault="008A33B5">
            <w:pPr>
              <w:pStyle w:val="TAC"/>
              <w:rPr>
                <w:rFonts w:cs="Arial"/>
                <w:lang w:eastAsia="en-US"/>
              </w:rPr>
            </w:pPr>
            <w:r w:rsidRPr="00324C08">
              <w:rPr>
                <w:rFonts w:cs="Arial"/>
                <w:lang w:eastAsia="en-US"/>
              </w:rPr>
              <w:t>(AWGN: ±1 dB)</w:t>
            </w:r>
          </w:p>
        </w:tc>
      </w:tr>
      <w:tr w:rsidR="00324C08" w:rsidRPr="00324C08" w14:paraId="54907D83" w14:textId="77777777">
        <w:trPr>
          <w:cantSplit/>
          <w:jc w:val="center"/>
        </w:trPr>
        <w:tc>
          <w:tcPr>
            <w:tcW w:w="3579" w:type="dxa"/>
          </w:tcPr>
          <w:p w14:paraId="1D4090C9" w14:textId="77777777" w:rsidR="008A33B5" w:rsidRPr="00324C08" w:rsidRDefault="008A33B5">
            <w:pPr>
              <w:pStyle w:val="TAL"/>
              <w:rPr>
                <w:rFonts w:cs="Arial"/>
                <w:lang w:eastAsia="en-US"/>
              </w:rPr>
            </w:pPr>
            <w:r w:rsidRPr="00324C08">
              <w:rPr>
                <w:rFonts w:cs="v4.2.0"/>
                <w:lang w:eastAsia="en-US"/>
              </w:rPr>
              <w:lastRenderedPageBreak/>
              <w:t>8.11A.4  4C-HSDPA: ACK mis-detection in multipath fading conditions</w:t>
            </w:r>
          </w:p>
        </w:tc>
        <w:tc>
          <w:tcPr>
            <w:tcW w:w="1984" w:type="dxa"/>
          </w:tcPr>
          <w:p w14:paraId="50FF299D" w14:textId="77777777" w:rsidR="008A33B5" w:rsidRPr="00324C08" w:rsidRDefault="008A33B5">
            <w:pPr>
              <w:pStyle w:val="TAC"/>
              <w:rPr>
                <w:rFonts w:cs="Arial"/>
                <w:lang w:eastAsia="en-US"/>
              </w:rPr>
            </w:pPr>
            <w:r w:rsidRPr="00324C08">
              <w:rPr>
                <w:rFonts w:cs="Arial"/>
                <w:lang w:eastAsia="en-US"/>
              </w:rPr>
              <w:t>± 0,6 dB</w:t>
            </w:r>
          </w:p>
        </w:tc>
        <w:tc>
          <w:tcPr>
            <w:tcW w:w="3863" w:type="dxa"/>
          </w:tcPr>
          <w:p w14:paraId="67EC4785" w14:textId="77777777" w:rsidR="008A33B5" w:rsidRPr="00324C08" w:rsidRDefault="008A33B5">
            <w:pPr>
              <w:pStyle w:val="TAC"/>
              <w:rPr>
                <w:rFonts w:cs="Arial"/>
                <w:lang w:eastAsia="en-US"/>
              </w:rPr>
            </w:pPr>
            <w:r w:rsidRPr="00324C08">
              <w:rPr>
                <w:rFonts w:cs="Arial"/>
                <w:lang w:eastAsia="en-US"/>
              </w:rPr>
              <w:t>Fader: ±0,5 dB</w:t>
            </w:r>
          </w:p>
          <w:p w14:paraId="6E80B133" w14:textId="77777777" w:rsidR="008A33B5" w:rsidRPr="00324C08" w:rsidRDefault="008A33B5">
            <w:pPr>
              <w:pStyle w:val="TAC"/>
              <w:rPr>
                <w:rFonts w:cs="Arial"/>
                <w:lang w:eastAsia="en-US"/>
              </w:rPr>
            </w:pPr>
            <w:r w:rsidRPr="00324C08">
              <w:rPr>
                <w:rFonts w:cs="Arial"/>
                <w:lang w:eastAsia="en-US"/>
              </w:rPr>
              <w:t>Wanted/AWGN: ±0,4 dB (relative)</w:t>
            </w:r>
          </w:p>
          <w:p w14:paraId="5A1AE358"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E91C5AB" w14:textId="77777777">
        <w:trPr>
          <w:cantSplit/>
          <w:jc w:val="center"/>
        </w:trPr>
        <w:tc>
          <w:tcPr>
            <w:tcW w:w="3579" w:type="dxa"/>
          </w:tcPr>
          <w:p w14:paraId="462BDC90"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1984" w:type="dxa"/>
          </w:tcPr>
          <w:p w14:paraId="1BB94F37" w14:textId="77777777"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14:paraId="2F20AEB9" w14:textId="77777777" w:rsidR="008A33B5" w:rsidRPr="00324C08" w:rsidRDefault="008A33B5">
            <w:pPr>
              <w:pStyle w:val="TAC"/>
              <w:rPr>
                <w:rFonts w:cs="Arial"/>
                <w:lang w:eastAsia="en-US"/>
              </w:rPr>
            </w:pPr>
            <w:r w:rsidRPr="00324C08">
              <w:rPr>
                <w:rFonts w:cs="Arial"/>
                <w:lang w:eastAsia="en-US"/>
              </w:rPr>
              <w:t>Fader: ±0,5 dB</w:t>
            </w:r>
          </w:p>
          <w:p w14:paraId="13DBBC76" w14:textId="77777777" w:rsidR="008A33B5" w:rsidRPr="00324C08" w:rsidRDefault="008A33B5">
            <w:pPr>
              <w:pStyle w:val="TAC"/>
              <w:rPr>
                <w:rFonts w:cs="Arial"/>
                <w:lang w:eastAsia="en-US"/>
              </w:rPr>
            </w:pPr>
            <w:r w:rsidRPr="00324C08">
              <w:rPr>
                <w:rFonts w:cs="Arial"/>
                <w:lang w:eastAsia="en-US"/>
              </w:rPr>
              <w:t>Wanted/AWGN: ±0,4 dB (relative)</w:t>
            </w:r>
          </w:p>
          <w:p w14:paraId="6FD9B8C1"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324C08" w:rsidRPr="00324C08" w14:paraId="0181C9EC" w14:textId="77777777">
        <w:trPr>
          <w:cantSplit/>
          <w:jc w:val="center"/>
        </w:trPr>
        <w:tc>
          <w:tcPr>
            <w:tcW w:w="3579" w:type="dxa"/>
          </w:tcPr>
          <w:p w14:paraId="0958E6D9"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1984" w:type="dxa"/>
          </w:tcPr>
          <w:p w14:paraId="329CCF60" w14:textId="77777777" w:rsidR="008A33B5" w:rsidRPr="00324C08" w:rsidRDefault="008A33B5">
            <w:pPr>
              <w:pStyle w:val="TAC"/>
              <w:rPr>
                <w:rFonts w:cs="Arial"/>
                <w:lang w:eastAsia="en-US"/>
              </w:rPr>
            </w:pPr>
            <w:r w:rsidRPr="00324C08">
              <w:rPr>
                <w:rFonts w:cs="Arial"/>
                <w:lang w:eastAsia="en-US"/>
              </w:rPr>
              <w:t xml:space="preserve">± </w:t>
            </w:r>
            <w:r w:rsidRPr="00324C08">
              <w:rPr>
                <w:rFonts w:cs="v4.2.0"/>
                <w:lang w:eastAsia="en-US"/>
              </w:rPr>
              <w:t>0,6 dB</w:t>
            </w:r>
          </w:p>
        </w:tc>
        <w:tc>
          <w:tcPr>
            <w:tcW w:w="3863" w:type="dxa"/>
          </w:tcPr>
          <w:p w14:paraId="44CC66B9" w14:textId="77777777" w:rsidR="008A33B5" w:rsidRPr="00324C08" w:rsidRDefault="008A33B5">
            <w:pPr>
              <w:pStyle w:val="TAC"/>
              <w:rPr>
                <w:rFonts w:cs="Arial"/>
                <w:lang w:eastAsia="en-US"/>
              </w:rPr>
            </w:pPr>
            <w:r w:rsidRPr="00324C08">
              <w:rPr>
                <w:rFonts w:cs="Arial"/>
                <w:lang w:eastAsia="en-US"/>
              </w:rPr>
              <w:t>Fader: ±0,5 dB</w:t>
            </w:r>
          </w:p>
          <w:p w14:paraId="708DA0AB" w14:textId="77777777" w:rsidR="008A33B5" w:rsidRPr="00324C08" w:rsidRDefault="008A33B5">
            <w:pPr>
              <w:pStyle w:val="TAC"/>
              <w:rPr>
                <w:rFonts w:cs="Arial"/>
                <w:lang w:eastAsia="en-US"/>
              </w:rPr>
            </w:pPr>
            <w:r w:rsidRPr="00324C08">
              <w:rPr>
                <w:rFonts w:cs="Arial"/>
                <w:lang w:eastAsia="en-US"/>
              </w:rPr>
              <w:t>Wanted/AWGN: ±0,4 dB (relative)</w:t>
            </w:r>
          </w:p>
          <w:p w14:paraId="0459BBAF" w14:textId="77777777" w:rsidR="008A33B5" w:rsidRPr="00324C08" w:rsidRDefault="008A33B5">
            <w:pPr>
              <w:pStyle w:val="TAC"/>
              <w:rPr>
                <w:rFonts w:cs="Arial"/>
                <w:lang w:eastAsia="en-US"/>
              </w:rPr>
            </w:pPr>
            <w:r w:rsidRPr="00324C08">
              <w:rPr>
                <w:rFonts w:cs="Arial"/>
                <w:lang w:eastAsia="en-US"/>
              </w:rPr>
              <w:t xml:space="preserve">Combined relative uncertainty </w:t>
            </w:r>
            <w:r w:rsidRPr="00324C08">
              <w:rPr>
                <w:rFonts w:eastAsia="MS P??" w:cs="Arial"/>
                <w:lang w:eastAsia="en-US"/>
              </w:rPr>
              <w:t xml:space="preserve">for </w:t>
            </w:r>
            <w:r w:rsidRPr="00324C08">
              <w:rPr>
                <w:rFonts w:cs="Arial"/>
                <w:lang w:eastAsia="en-US"/>
              </w:rPr>
              <w:t>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±0,6 dB</w:t>
            </w:r>
          </w:p>
        </w:tc>
      </w:tr>
      <w:tr w:rsidR="008A33B5" w:rsidRPr="00324C08" w14:paraId="1462D28B" w14:textId="77777777">
        <w:trPr>
          <w:cantSplit/>
          <w:jc w:val="center"/>
        </w:trPr>
        <w:tc>
          <w:tcPr>
            <w:tcW w:w="9426" w:type="dxa"/>
            <w:gridSpan w:val="3"/>
          </w:tcPr>
          <w:p w14:paraId="6B2C0FB0"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 xml:space="preserve">Only the overall stimulus error is considered here. </w:t>
            </w:r>
            <w:r w:rsidRPr="00324C08">
              <w:rPr>
                <w:rFonts w:cs="v4.2.0"/>
                <w:lang w:eastAsia="sv-SE"/>
              </w:rPr>
              <w:t>The effect of errors in the BER/FER measurements due to finite test duration is not considered.</w:t>
            </w:r>
          </w:p>
        </w:tc>
      </w:tr>
    </w:tbl>
    <w:p w14:paraId="2E33EA66" w14:textId="77777777" w:rsidR="008A33B5" w:rsidRPr="00324C08" w:rsidRDefault="008A33B5"/>
    <w:p w14:paraId="18B424F9" w14:textId="77777777" w:rsidR="008A33B5" w:rsidRPr="00324C08" w:rsidRDefault="008A33B5" w:rsidP="00B50B2F">
      <w:pPr>
        <w:pStyle w:val="Heading2"/>
        <w:tabs>
          <w:tab w:val="left" w:pos="1140"/>
        </w:tabs>
        <w:ind w:left="1140" w:hanging="1140"/>
        <w:rPr>
          <w:rFonts w:cs="v4.2.0"/>
        </w:rPr>
      </w:pPr>
      <w:bookmarkStart w:id="44" w:name="_Toc535330209"/>
      <w:r w:rsidRPr="00324C08">
        <w:rPr>
          <w:rFonts w:cs="v4.2.0"/>
        </w:rPr>
        <w:t>4.2</w:t>
      </w:r>
      <w:r w:rsidRPr="00324C08">
        <w:rPr>
          <w:rFonts w:cs="v4.2.0"/>
        </w:rPr>
        <w:tab/>
        <w:t>Test Tolerances (informative)</w:t>
      </w:r>
      <w:bookmarkEnd w:id="44"/>
    </w:p>
    <w:p w14:paraId="51FB16BC" w14:textId="77777777" w:rsidR="008A33B5" w:rsidRPr="00324C08" w:rsidRDefault="008A33B5">
      <w:pPr>
        <w:rPr>
          <w:rFonts w:cs="v4.2.0"/>
          <w:snapToGrid w:val="0"/>
        </w:rPr>
      </w:pPr>
      <w:r w:rsidRPr="00324C08">
        <w:rPr>
          <w:rFonts w:cs="v4.2.0"/>
          <w:snapToGrid w:val="0"/>
        </w:rPr>
        <w:t>The Test Tolerances defined in this clause have been used to relax the Minimum Requirements in this specification to derive the Test Requirements.</w:t>
      </w:r>
    </w:p>
    <w:p w14:paraId="28A3FF91" w14:textId="77777777" w:rsidR="008A33B5" w:rsidRPr="00324C08" w:rsidRDefault="008A33B5">
      <w:pPr>
        <w:rPr>
          <w:rFonts w:cs="v4.2.0"/>
          <w:snapToGrid w:val="0"/>
        </w:rPr>
      </w:pPr>
      <w:r w:rsidRPr="00324C08">
        <w:rPr>
          <w:rFonts w:cs="v4.2.0"/>
          <w:snapToGrid w:val="0"/>
        </w:rPr>
        <w:t>The Test Tolerances are derived from Test System uncertainties, regulatory requirements and criticality to system performance. As a result, the Test Tolerances may sometimes be set to zero.</w:t>
      </w:r>
    </w:p>
    <w:p w14:paraId="36902C47" w14:textId="77777777" w:rsidR="008A33B5" w:rsidRPr="00324C08" w:rsidRDefault="008A33B5">
      <w:pPr>
        <w:rPr>
          <w:rFonts w:cs="v4.2.0"/>
          <w:noProof/>
        </w:rPr>
      </w:pPr>
      <w:r w:rsidRPr="00324C08">
        <w:rPr>
          <w:rFonts w:cs="v4.2.0"/>
          <w:noProof/>
        </w:rPr>
        <w:t>The test tolerances should not be modified for any reason e.g. to take account of commonly known test system errors (such as mismatch, cable loss, etc.)</w:t>
      </w:r>
    </w:p>
    <w:p w14:paraId="53FF6806" w14:textId="77777777" w:rsidR="008A33B5" w:rsidRPr="00324C08" w:rsidRDefault="008A33B5" w:rsidP="00B50B2F">
      <w:pPr>
        <w:pStyle w:val="Heading3"/>
        <w:rPr>
          <w:rFonts w:cs="v4.2.0"/>
        </w:rPr>
      </w:pPr>
      <w:bookmarkStart w:id="45" w:name="_Toc535330210"/>
      <w:r w:rsidRPr="00324C08">
        <w:rPr>
          <w:rFonts w:cs="v4.2.0"/>
        </w:rPr>
        <w:t>4.2.1</w:t>
      </w:r>
      <w:r w:rsidRPr="00324C08">
        <w:rPr>
          <w:rFonts w:cs="v4.2.0"/>
        </w:rPr>
        <w:tab/>
        <w:t>Transmitter</w:t>
      </w:r>
      <w:bookmarkEnd w:id="45"/>
    </w:p>
    <w:p w14:paraId="08468BEB" w14:textId="77777777" w:rsidR="008A33B5" w:rsidRPr="00324C08" w:rsidRDefault="008A33B5" w:rsidP="004262DD">
      <w:pPr>
        <w:pStyle w:val="TH"/>
      </w:pPr>
      <w:r w:rsidRPr="00324C08">
        <w:t>Table 4.1C: Test Tolerances for transmitter tests</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216"/>
        <w:gridCol w:w="2410"/>
        <w:gridCol w:w="2410"/>
      </w:tblGrid>
      <w:tr w:rsidR="00324C08" w:rsidRPr="00324C08" w14:paraId="1D71163E" w14:textId="77777777">
        <w:trPr>
          <w:cantSplit/>
          <w:jc w:val="center"/>
        </w:trPr>
        <w:tc>
          <w:tcPr>
            <w:tcW w:w="5216" w:type="dxa"/>
            <w:vMerge w:val="restart"/>
          </w:tcPr>
          <w:p w14:paraId="157272C4" w14:textId="77777777" w:rsidR="008A33B5" w:rsidRPr="00324C08" w:rsidRDefault="008A33B5">
            <w:pPr>
              <w:pStyle w:val="TAH"/>
              <w:rPr>
                <w:rFonts w:cs="Arial"/>
                <w:lang w:eastAsia="en-US"/>
              </w:rPr>
            </w:pPr>
            <w:r w:rsidRPr="00324C08">
              <w:rPr>
                <w:rFonts w:cs="v4.2.0"/>
                <w:lang w:eastAsia="en-US"/>
              </w:rPr>
              <w:t>Clause</w:t>
            </w:r>
          </w:p>
        </w:tc>
        <w:tc>
          <w:tcPr>
            <w:tcW w:w="4820" w:type="dxa"/>
            <w:gridSpan w:val="2"/>
          </w:tcPr>
          <w:p w14:paraId="62A98C1D" w14:textId="77777777" w:rsidR="008A33B5" w:rsidRPr="00324C08" w:rsidRDefault="008A33B5">
            <w:pPr>
              <w:pStyle w:val="TAH"/>
              <w:rPr>
                <w:rFonts w:cs="Arial"/>
                <w:lang w:eastAsia="en-US"/>
              </w:rPr>
            </w:pPr>
            <w:r w:rsidRPr="00324C08">
              <w:rPr>
                <w:rFonts w:cs="v4.2.0"/>
                <w:lang w:eastAsia="en-US"/>
              </w:rPr>
              <w:t>Test Tolerance</w:t>
            </w:r>
            <w:r w:rsidRPr="00324C08">
              <w:rPr>
                <w:rFonts w:cs="v4.2.0"/>
                <w:snapToGrid w:val="0"/>
                <w:vertAlign w:val="superscript"/>
                <w:lang w:eastAsia="sv-SE"/>
              </w:rPr>
              <w:t>1</w:t>
            </w:r>
          </w:p>
        </w:tc>
      </w:tr>
      <w:tr w:rsidR="00324C08" w:rsidRPr="00324C08" w14:paraId="5A6200D1" w14:textId="77777777">
        <w:trPr>
          <w:cantSplit/>
          <w:jc w:val="center"/>
        </w:trPr>
        <w:tc>
          <w:tcPr>
            <w:tcW w:w="5216" w:type="dxa"/>
            <w:vMerge/>
          </w:tcPr>
          <w:p w14:paraId="166F1CF8" w14:textId="77777777" w:rsidR="008A33B5" w:rsidRPr="00324C08" w:rsidRDefault="008A33B5">
            <w:pPr>
              <w:pStyle w:val="TAH"/>
              <w:rPr>
                <w:rFonts w:cs="Arial"/>
                <w:lang w:eastAsia="en-US"/>
              </w:rPr>
            </w:pPr>
          </w:p>
        </w:tc>
        <w:tc>
          <w:tcPr>
            <w:tcW w:w="2410" w:type="dxa"/>
          </w:tcPr>
          <w:p w14:paraId="3FB724C5"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10" w:type="dxa"/>
          </w:tcPr>
          <w:p w14:paraId="700A68C3"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14:paraId="73C5CF4F" w14:textId="77777777">
        <w:trPr>
          <w:cantSplit/>
          <w:jc w:val="center"/>
        </w:trPr>
        <w:tc>
          <w:tcPr>
            <w:tcW w:w="5216" w:type="dxa"/>
          </w:tcPr>
          <w:p w14:paraId="7CC6350D" w14:textId="77777777" w:rsidR="008A33B5" w:rsidRPr="00324C08" w:rsidRDefault="008A33B5">
            <w:pPr>
              <w:pStyle w:val="TAL"/>
              <w:rPr>
                <w:rFonts w:cs="Arial"/>
                <w:lang w:eastAsia="en-US"/>
              </w:rPr>
            </w:pPr>
            <w:r w:rsidRPr="00324C08">
              <w:rPr>
                <w:rFonts w:cs="v4.2.0"/>
                <w:lang w:eastAsia="en-US"/>
              </w:rPr>
              <w:t>6.2.1 Maximum Output Power</w:t>
            </w:r>
          </w:p>
        </w:tc>
        <w:tc>
          <w:tcPr>
            <w:tcW w:w="2410" w:type="dxa"/>
          </w:tcPr>
          <w:p w14:paraId="5AEE3FD6" w14:textId="77777777" w:rsidR="008A33B5" w:rsidRPr="00324C08" w:rsidRDefault="008A33B5">
            <w:pPr>
              <w:pStyle w:val="TAL"/>
              <w:rPr>
                <w:rFonts w:cs="Arial"/>
                <w:lang w:eastAsia="en-US"/>
              </w:rPr>
            </w:pPr>
            <w:r w:rsidRPr="00324C08">
              <w:rPr>
                <w:rFonts w:cs="v4.2.0"/>
                <w:snapToGrid w:val="0"/>
                <w:lang w:eastAsia="sv-SE"/>
              </w:rPr>
              <w:t>0,7 dB</w:t>
            </w:r>
          </w:p>
        </w:tc>
        <w:tc>
          <w:tcPr>
            <w:tcW w:w="2410" w:type="dxa"/>
          </w:tcPr>
          <w:p w14:paraId="0113E85C" w14:textId="77777777" w:rsidR="008A33B5" w:rsidRPr="00324C08" w:rsidRDefault="008A33B5">
            <w:pPr>
              <w:pStyle w:val="TAL"/>
              <w:rPr>
                <w:rFonts w:cs="Arial"/>
                <w:snapToGrid w:val="0"/>
                <w:lang w:eastAsia="sv-SE"/>
              </w:rPr>
            </w:pPr>
            <w:r w:rsidRPr="00324C08">
              <w:rPr>
                <w:rFonts w:cs="v4.2.0"/>
                <w:lang w:eastAsia="en-US"/>
              </w:rPr>
              <w:t>1.0 dB</w:t>
            </w:r>
          </w:p>
        </w:tc>
      </w:tr>
      <w:tr w:rsidR="00324C08" w:rsidRPr="00324C08" w14:paraId="34B9A5D1" w14:textId="77777777">
        <w:trPr>
          <w:cantSplit/>
          <w:jc w:val="center"/>
        </w:trPr>
        <w:tc>
          <w:tcPr>
            <w:tcW w:w="5216" w:type="dxa"/>
          </w:tcPr>
          <w:p w14:paraId="06AF0B41" w14:textId="77777777" w:rsidR="008A33B5" w:rsidRPr="00324C08" w:rsidRDefault="008A33B5">
            <w:pPr>
              <w:pStyle w:val="TAL"/>
              <w:rPr>
                <w:rFonts w:cs="Arial"/>
                <w:lang w:eastAsia="en-US"/>
              </w:rPr>
            </w:pPr>
            <w:r w:rsidRPr="00324C08">
              <w:rPr>
                <w:rFonts w:cs="v4.2.0"/>
                <w:lang w:eastAsia="en-US"/>
              </w:rPr>
              <w:t>6.2.2 Primary CPICH Power accuracy</w:t>
            </w:r>
          </w:p>
        </w:tc>
        <w:tc>
          <w:tcPr>
            <w:tcW w:w="2410" w:type="dxa"/>
          </w:tcPr>
          <w:p w14:paraId="044F7DE1" w14:textId="77777777" w:rsidR="008A33B5" w:rsidRPr="00324C08" w:rsidRDefault="008A33B5">
            <w:pPr>
              <w:pStyle w:val="TAL"/>
              <w:rPr>
                <w:rFonts w:cs="Arial"/>
                <w:lang w:eastAsia="en-US"/>
              </w:rPr>
            </w:pPr>
            <w:r w:rsidRPr="00324C08">
              <w:rPr>
                <w:rFonts w:cs="v4.2.0"/>
                <w:snapToGrid w:val="0"/>
                <w:lang w:eastAsia="sv-SE"/>
              </w:rPr>
              <w:t xml:space="preserve">0,8 dB </w:t>
            </w:r>
          </w:p>
        </w:tc>
        <w:tc>
          <w:tcPr>
            <w:tcW w:w="2410" w:type="dxa"/>
          </w:tcPr>
          <w:p w14:paraId="789CDC3A" w14:textId="77777777"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14:paraId="2CD1171E" w14:textId="77777777">
        <w:trPr>
          <w:cantSplit/>
          <w:jc w:val="center"/>
        </w:trPr>
        <w:tc>
          <w:tcPr>
            <w:tcW w:w="5216" w:type="dxa"/>
          </w:tcPr>
          <w:p w14:paraId="511B096F"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2410" w:type="dxa"/>
          </w:tcPr>
          <w:p w14:paraId="1545BE3E" w14:textId="77777777" w:rsidR="008A33B5" w:rsidRPr="00324C08" w:rsidRDefault="008A33B5">
            <w:pPr>
              <w:pStyle w:val="TAL"/>
              <w:rPr>
                <w:rFonts w:cs="Arial"/>
                <w:snapToGrid w:val="0"/>
                <w:lang w:eastAsia="sv-SE"/>
              </w:rPr>
            </w:pPr>
            <w:r w:rsidRPr="00324C08">
              <w:rPr>
                <w:rFonts w:cs="v4.2.0"/>
                <w:snapToGrid w:val="0"/>
                <w:lang w:eastAsia="sv-SE"/>
              </w:rPr>
              <w:t>0,7</w:t>
            </w:r>
            <w:r w:rsidRPr="00324C08">
              <w:rPr>
                <w:rFonts w:cs="v4.2.0"/>
                <w:lang w:eastAsia="en-US"/>
              </w:rPr>
              <w:t xml:space="preserve"> dB</w:t>
            </w:r>
          </w:p>
        </w:tc>
        <w:tc>
          <w:tcPr>
            <w:tcW w:w="2410" w:type="dxa"/>
          </w:tcPr>
          <w:p w14:paraId="2FA01EFA" w14:textId="77777777" w:rsidR="008A33B5" w:rsidRPr="00324C08" w:rsidRDefault="008A33B5">
            <w:pPr>
              <w:pStyle w:val="TAL"/>
              <w:rPr>
                <w:rFonts w:cs="Arial"/>
                <w:snapToGrid w:val="0"/>
                <w:lang w:eastAsia="sv-SE"/>
              </w:rPr>
            </w:pPr>
            <w:r w:rsidRPr="00324C08">
              <w:rPr>
                <w:rFonts w:cs="v4.2.0"/>
                <w:snapToGrid w:val="0"/>
                <w:lang w:eastAsia="sv-SE"/>
              </w:rPr>
              <w:t>1,0</w:t>
            </w:r>
            <w:r w:rsidRPr="00324C08">
              <w:rPr>
                <w:rFonts w:cs="v4.2.0"/>
                <w:lang w:eastAsia="en-US"/>
              </w:rPr>
              <w:t xml:space="preserve"> dB</w:t>
            </w:r>
          </w:p>
        </w:tc>
      </w:tr>
      <w:tr w:rsidR="00324C08" w:rsidRPr="00324C08" w14:paraId="7F3DBF52" w14:textId="77777777">
        <w:trPr>
          <w:cantSplit/>
          <w:jc w:val="center"/>
        </w:trPr>
        <w:tc>
          <w:tcPr>
            <w:tcW w:w="5216" w:type="dxa"/>
          </w:tcPr>
          <w:p w14:paraId="6C709983" w14:textId="77777777" w:rsidR="008A33B5" w:rsidRPr="00324C08" w:rsidRDefault="008A33B5">
            <w:pPr>
              <w:pStyle w:val="TAL"/>
              <w:rPr>
                <w:rFonts w:cs="Arial"/>
                <w:lang w:eastAsia="en-US"/>
              </w:rPr>
            </w:pPr>
            <w:r w:rsidRPr="00324C08">
              <w:rPr>
                <w:rFonts w:cs="v4.2.0"/>
                <w:lang w:eastAsia="en-US"/>
              </w:rPr>
              <w:t>6.3 Frequency error</w:t>
            </w:r>
          </w:p>
        </w:tc>
        <w:tc>
          <w:tcPr>
            <w:tcW w:w="2410" w:type="dxa"/>
          </w:tcPr>
          <w:p w14:paraId="36BE1899" w14:textId="77777777" w:rsidR="008A33B5" w:rsidRPr="00324C08" w:rsidRDefault="008A33B5">
            <w:pPr>
              <w:pStyle w:val="TAL"/>
              <w:rPr>
                <w:rFonts w:cs="Arial"/>
                <w:lang w:eastAsia="en-US"/>
              </w:rPr>
            </w:pPr>
            <w:r w:rsidRPr="00324C08">
              <w:rPr>
                <w:rFonts w:cs="v4.2.0"/>
                <w:lang w:eastAsia="en-US"/>
              </w:rPr>
              <w:t>12 Hz</w:t>
            </w:r>
          </w:p>
        </w:tc>
        <w:tc>
          <w:tcPr>
            <w:tcW w:w="2410" w:type="dxa"/>
          </w:tcPr>
          <w:p w14:paraId="35C26F8A" w14:textId="77777777" w:rsidR="008A33B5" w:rsidRPr="00324C08" w:rsidRDefault="008A33B5">
            <w:pPr>
              <w:pStyle w:val="TAL"/>
              <w:rPr>
                <w:rFonts w:cs="Arial"/>
                <w:lang w:eastAsia="en-US"/>
              </w:rPr>
            </w:pPr>
            <w:r w:rsidRPr="00324C08">
              <w:rPr>
                <w:rFonts w:cs="v4.2.0"/>
                <w:lang w:eastAsia="en-US"/>
              </w:rPr>
              <w:t>12 Hz</w:t>
            </w:r>
          </w:p>
        </w:tc>
      </w:tr>
      <w:tr w:rsidR="00324C08" w:rsidRPr="00324C08" w14:paraId="79011D95" w14:textId="77777777">
        <w:trPr>
          <w:cantSplit/>
          <w:jc w:val="center"/>
        </w:trPr>
        <w:tc>
          <w:tcPr>
            <w:tcW w:w="5216" w:type="dxa"/>
          </w:tcPr>
          <w:p w14:paraId="7EE1A3D9" w14:textId="77777777" w:rsidR="008A33B5" w:rsidRPr="00324C08" w:rsidRDefault="008A33B5">
            <w:pPr>
              <w:pStyle w:val="TAL"/>
              <w:rPr>
                <w:rFonts w:cs="Arial"/>
                <w:lang w:eastAsia="en-US"/>
              </w:rPr>
            </w:pPr>
            <w:r w:rsidRPr="00324C08">
              <w:rPr>
                <w:rFonts w:cs="v4.2.0"/>
                <w:lang w:eastAsia="en-US"/>
              </w:rPr>
              <w:t>6.4.2 Power control steps</w:t>
            </w:r>
          </w:p>
        </w:tc>
        <w:tc>
          <w:tcPr>
            <w:tcW w:w="2410" w:type="dxa"/>
          </w:tcPr>
          <w:p w14:paraId="3157ADCD" w14:textId="77777777" w:rsidR="008A33B5" w:rsidRPr="00324C08" w:rsidRDefault="008A33B5">
            <w:pPr>
              <w:pStyle w:val="TAL"/>
              <w:rPr>
                <w:rFonts w:cs="Arial"/>
                <w:lang w:eastAsia="en-US"/>
              </w:rPr>
            </w:pPr>
            <w:r w:rsidRPr="00324C08">
              <w:rPr>
                <w:rFonts w:cs="v4.2.0"/>
                <w:snapToGrid w:val="0"/>
                <w:lang w:eastAsia="sv-SE"/>
              </w:rPr>
              <w:t>0,1 dB</w:t>
            </w:r>
          </w:p>
        </w:tc>
        <w:tc>
          <w:tcPr>
            <w:tcW w:w="2410" w:type="dxa"/>
          </w:tcPr>
          <w:p w14:paraId="0BB34F97" w14:textId="77777777" w:rsidR="008A33B5" w:rsidRPr="00324C08" w:rsidRDefault="008A33B5">
            <w:pPr>
              <w:pStyle w:val="TAL"/>
              <w:rPr>
                <w:rFonts w:cs="Arial"/>
                <w:snapToGrid w:val="0"/>
                <w:lang w:eastAsia="sv-SE"/>
              </w:rPr>
            </w:pPr>
            <w:r w:rsidRPr="00324C08">
              <w:rPr>
                <w:rFonts w:cs="v4.2.0"/>
                <w:snapToGrid w:val="0"/>
                <w:lang w:eastAsia="sv-SE"/>
              </w:rPr>
              <w:t>0,1 dB</w:t>
            </w:r>
          </w:p>
        </w:tc>
      </w:tr>
      <w:tr w:rsidR="00324C08" w:rsidRPr="00324C08" w14:paraId="001EC494" w14:textId="77777777">
        <w:trPr>
          <w:cantSplit/>
          <w:jc w:val="center"/>
        </w:trPr>
        <w:tc>
          <w:tcPr>
            <w:tcW w:w="5216" w:type="dxa"/>
          </w:tcPr>
          <w:p w14:paraId="3AD8D324" w14:textId="77777777" w:rsidR="008A33B5" w:rsidRPr="00324C08" w:rsidRDefault="008A33B5">
            <w:pPr>
              <w:pStyle w:val="TAL"/>
              <w:rPr>
                <w:rFonts w:cs="Arial"/>
                <w:lang w:eastAsia="en-US"/>
              </w:rPr>
            </w:pPr>
            <w:r w:rsidRPr="00324C08">
              <w:rPr>
                <w:rFonts w:cs="v4.2.0"/>
                <w:lang w:eastAsia="en-US"/>
              </w:rPr>
              <w:t>6.4.3 Power control dynamic range</w:t>
            </w:r>
          </w:p>
        </w:tc>
        <w:tc>
          <w:tcPr>
            <w:tcW w:w="2410" w:type="dxa"/>
          </w:tcPr>
          <w:p w14:paraId="2B28E937" w14:textId="77777777" w:rsidR="008A33B5" w:rsidRPr="00324C08" w:rsidRDefault="008A33B5">
            <w:pPr>
              <w:pStyle w:val="TAL"/>
              <w:rPr>
                <w:rFonts w:cs="Arial"/>
                <w:lang w:eastAsia="en-US"/>
              </w:rPr>
            </w:pPr>
            <w:r w:rsidRPr="00324C08">
              <w:rPr>
                <w:rFonts w:cs="v4.2.0"/>
                <w:snapToGrid w:val="0"/>
                <w:lang w:eastAsia="sv-SE"/>
              </w:rPr>
              <w:t xml:space="preserve">1.1 dB </w:t>
            </w:r>
          </w:p>
        </w:tc>
        <w:tc>
          <w:tcPr>
            <w:tcW w:w="2410" w:type="dxa"/>
          </w:tcPr>
          <w:p w14:paraId="5B87B45A" w14:textId="77777777" w:rsidR="008A33B5" w:rsidRPr="00324C08" w:rsidRDefault="008A33B5">
            <w:pPr>
              <w:pStyle w:val="TAL"/>
              <w:rPr>
                <w:rFonts w:cs="Arial"/>
                <w:snapToGrid w:val="0"/>
                <w:lang w:eastAsia="sv-SE"/>
              </w:rPr>
            </w:pPr>
            <w:r w:rsidRPr="00324C08">
              <w:rPr>
                <w:rFonts w:cs="v4.2.0"/>
                <w:snapToGrid w:val="0"/>
                <w:lang w:eastAsia="sv-SE"/>
              </w:rPr>
              <w:t xml:space="preserve">1.1 dB </w:t>
            </w:r>
          </w:p>
        </w:tc>
      </w:tr>
      <w:tr w:rsidR="00324C08" w:rsidRPr="00324C08" w14:paraId="7E705A28" w14:textId="77777777">
        <w:trPr>
          <w:cantSplit/>
          <w:jc w:val="center"/>
        </w:trPr>
        <w:tc>
          <w:tcPr>
            <w:tcW w:w="5216" w:type="dxa"/>
          </w:tcPr>
          <w:p w14:paraId="37681A1D" w14:textId="77777777" w:rsidR="008A33B5" w:rsidRPr="00324C08" w:rsidRDefault="008A33B5">
            <w:pPr>
              <w:pStyle w:val="TAL"/>
              <w:rPr>
                <w:rFonts w:cs="Arial"/>
                <w:lang w:eastAsia="en-US"/>
              </w:rPr>
            </w:pPr>
            <w:r w:rsidRPr="00324C08">
              <w:rPr>
                <w:rFonts w:cs="v4.2.0"/>
                <w:lang w:eastAsia="en-US"/>
              </w:rPr>
              <w:t>6.4.4 Total power dynamic range</w:t>
            </w:r>
          </w:p>
        </w:tc>
        <w:tc>
          <w:tcPr>
            <w:tcW w:w="2410" w:type="dxa"/>
          </w:tcPr>
          <w:p w14:paraId="2FBE94CB" w14:textId="77777777" w:rsidR="008A33B5" w:rsidRPr="00324C08" w:rsidRDefault="008A33B5">
            <w:pPr>
              <w:pStyle w:val="TAL"/>
              <w:rPr>
                <w:rFonts w:cs="Arial"/>
                <w:lang w:eastAsia="en-US"/>
              </w:rPr>
            </w:pPr>
            <w:r w:rsidRPr="00324C08">
              <w:rPr>
                <w:rFonts w:cs="v4.2.0"/>
                <w:snapToGrid w:val="0"/>
                <w:lang w:eastAsia="sv-SE"/>
              </w:rPr>
              <w:t xml:space="preserve">0,3 dB </w:t>
            </w:r>
          </w:p>
        </w:tc>
        <w:tc>
          <w:tcPr>
            <w:tcW w:w="2410" w:type="dxa"/>
          </w:tcPr>
          <w:p w14:paraId="3D5EF1D5" w14:textId="77777777" w:rsidR="008A33B5" w:rsidRPr="00324C08" w:rsidRDefault="008A33B5">
            <w:pPr>
              <w:pStyle w:val="TAL"/>
              <w:rPr>
                <w:rFonts w:cs="Arial"/>
                <w:snapToGrid w:val="0"/>
                <w:lang w:eastAsia="sv-SE"/>
              </w:rPr>
            </w:pPr>
            <w:r w:rsidRPr="00324C08">
              <w:rPr>
                <w:rFonts w:cs="v4.2.0"/>
                <w:snapToGrid w:val="0"/>
                <w:lang w:eastAsia="sv-SE"/>
              </w:rPr>
              <w:t xml:space="preserve">0,3 dB </w:t>
            </w:r>
          </w:p>
        </w:tc>
      </w:tr>
      <w:tr w:rsidR="00324C08" w:rsidRPr="00324C08" w14:paraId="6CB52387" w14:textId="77777777">
        <w:trPr>
          <w:cantSplit/>
          <w:jc w:val="center"/>
        </w:trPr>
        <w:tc>
          <w:tcPr>
            <w:tcW w:w="5216" w:type="dxa"/>
          </w:tcPr>
          <w:p w14:paraId="373FB24F" w14:textId="77777777" w:rsidR="008A33B5" w:rsidRPr="00324C08" w:rsidRDefault="008A33B5">
            <w:pPr>
              <w:pStyle w:val="TAL"/>
              <w:rPr>
                <w:rFonts w:cs="Arial"/>
                <w:lang w:eastAsia="en-US"/>
              </w:rPr>
            </w:pPr>
            <w:r w:rsidRPr="00324C08">
              <w:rPr>
                <w:rFonts w:cs="Arial"/>
                <w:lang w:eastAsia="en-US"/>
              </w:rPr>
              <w:t>6.4.5 IPDL time mask</w:t>
            </w:r>
          </w:p>
        </w:tc>
        <w:tc>
          <w:tcPr>
            <w:tcW w:w="2410" w:type="dxa"/>
          </w:tcPr>
          <w:p w14:paraId="21A84B41" w14:textId="77777777" w:rsidR="008A33B5" w:rsidRPr="00324C08" w:rsidRDefault="008A33B5">
            <w:pPr>
              <w:pStyle w:val="TAL"/>
              <w:rPr>
                <w:rFonts w:cs="Arial"/>
                <w:lang w:eastAsia="en-US"/>
              </w:rPr>
            </w:pPr>
            <w:r w:rsidRPr="00324C08">
              <w:rPr>
                <w:rFonts w:cs="Arial"/>
                <w:lang w:eastAsia="en-US"/>
              </w:rPr>
              <w:t>0,7 dB</w:t>
            </w:r>
          </w:p>
        </w:tc>
        <w:tc>
          <w:tcPr>
            <w:tcW w:w="2410" w:type="dxa"/>
          </w:tcPr>
          <w:p w14:paraId="505BCC30" w14:textId="77777777" w:rsidR="008A33B5" w:rsidRPr="00324C08" w:rsidRDefault="008A33B5">
            <w:pPr>
              <w:pStyle w:val="TAL"/>
              <w:rPr>
                <w:rFonts w:cs="Arial"/>
                <w:lang w:eastAsia="en-US"/>
              </w:rPr>
            </w:pPr>
            <w:r w:rsidRPr="00324C08">
              <w:rPr>
                <w:rFonts w:cs="Arial"/>
                <w:lang w:eastAsia="en-US"/>
              </w:rPr>
              <w:t>0,7 dB</w:t>
            </w:r>
          </w:p>
        </w:tc>
      </w:tr>
      <w:tr w:rsidR="00324C08" w:rsidRPr="00324C08" w14:paraId="2BFFC016" w14:textId="77777777">
        <w:trPr>
          <w:cantSplit/>
          <w:jc w:val="center"/>
        </w:trPr>
        <w:tc>
          <w:tcPr>
            <w:tcW w:w="5216" w:type="dxa"/>
          </w:tcPr>
          <w:p w14:paraId="7C20E6EE" w14:textId="77777777" w:rsidR="008A33B5" w:rsidRPr="00324C08" w:rsidRDefault="008A33B5">
            <w:pPr>
              <w:pStyle w:val="TAL"/>
              <w:rPr>
                <w:rFonts w:cs="Arial"/>
                <w:lang w:eastAsia="en-US"/>
              </w:rPr>
            </w:pPr>
            <w:r w:rsidRPr="00324C08">
              <w:rPr>
                <w:rFonts w:cs="v4.2.0"/>
                <w:lang w:eastAsia="en-US"/>
              </w:rPr>
              <w:t>6.5.1 Occupied Bandwidth</w:t>
            </w:r>
          </w:p>
        </w:tc>
        <w:tc>
          <w:tcPr>
            <w:tcW w:w="2410" w:type="dxa"/>
          </w:tcPr>
          <w:p w14:paraId="15482017" w14:textId="77777777" w:rsidR="008A33B5" w:rsidRPr="00324C08" w:rsidRDefault="008A33B5">
            <w:pPr>
              <w:pStyle w:val="TAL"/>
              <w:rPr>
                <w:rFonts w:cs="Arial"/>
                <w:lang w:eastAsia="en-US"/>
              </w:rPr>
            </w:pPr>
            <w:r w:rsidRPr="00324C08">
              <w:rPr>
                <w:rFonts w:cs="v4.2.0"/>
                <w:lang w:eastAsia="en-US"/>
              </w:rPr>
              <w:t>0 kHz</w:t>
            </w:r>
          </w:p>
        </w:tc>
        <w:tc>
          <w:tcPr>
            <w:tcW w:w="2410" w:type="dxa"/>
          </w:tcPr>
          <w:p w14:paraId="0B03CDED" w14:textId="77777777" w:rsidR="008A33B5" w:rsidRPr="00324C08" w:rsidRDefault="008A33B5">
            <w:pPr>
              <w:pStyle w:val="TAL"/>
              <w:rPr>
                <w:rFonts w:cs="Arial"/>
                <w:lang w:eastAsia="en-US"/>
              </w:rPr>
            </w:pPr>
            <w:r w:rsidRPr="00324C08">
              <w:rPr>
                <w:rFonts w:cs="v4.2.0"/>
                <w:lang w:eastAsia="en-US"/>
              </w:rPr>
              <w:t>0 kHz</w:t>
            </w:r>
          </w:p>
        </w:tc>
      </w:tr>
      <w:tr w:rsidR="00324C08" w:rsidRPr="00324C08" w14:paraId="6C0CC12A" w14:textId="77777777">
        <w:trPr>
          <w:cantSplit/>
          <w:jc w:val="center"/>
        </w:trPr>
        <w:tc>
          <w:tcPr>
            <w:tcW w:w="5216" w:type="dxa"/>
          </w:tcPr>
          <w:p w14:paraId="0D78CE4F"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2410" w:type="dxa"/>
          </w:tcPr>
          <w:p w14:paraId="6E8F56A8" w14:textId="77777777" w:rsidR="008A33B5" w:rsidRPr="00324C08" w:rsidRDefault="008A33B5">
            <w:pPr>
              <w:pStyle w:val="TAL"/>
              <w:rPr>
                <w:rFonts w:cs="Arial"/>
                <w:lang w:eastAsia="en-US"/>
              </w:rPr>
            </w:pPr>
            <w:r w:rsidRPr="00324C08">
              <w:rPr>
                <w:rFonts w:cs="v4.2.0"/>
                <w:lang w:eastAsia="en-US"/>
              </w:rPr>
              <w:t>1.5 dB</w:t>
            </w:r>
            <w:r w:rsidRPr="00324C08">
              <w:rPr>
                <w:rFonts w:cs="v4.2.0"/>
                <w:snapToGrid w:val="0"/>
                <w:vertAlign w:val="superscript"/>
                <w:lang w:eastAsia="sv-SE"/>
              </w:rPr>
              <w:t>3</w:t>
            </w:r>
          </w:p>
        </w:tc>
        <w:tc>
          <w:tcPr>
            <w:tcW w:w="2410" w:type="dxa"/>
          </w:tcPr>
          <w:p w14:paraId="0BFC6073" w14:textId="77777777" w:rsidR="008A33B5" w:rsidRPr="00324C08" w:rsidRDefault="008A33B5">
            <w:pPr>
              <w:pStyle w:val="TAL"/>
              <w:rPr>
                <w:rFonts w:cs="Arial"/>
                <w:lang w:eastAsia="en-US"/>
              </w:rPr>
            </w:pPr>
            <w:r w:rsidRPr="00324C08">
              <w:rPr>
                <w:rFonts w:cs="v4.2.0"/>
                <w:lang w:eastAsia="en-US"/>
              </w:rPr>
              <w:t>1.8 dB</w:t>
            </w:r>
          </w:p>
        </w:tc>
      </w:tr>
      <w:tr w:rsidR="00324C08" w:rsidRPr="00324C08" w14:paraId="1D3B542D" w14:textId="77777777">
        <w:trPr>
          <w:cantSplit/>
          <w:jc w:val="center"/>
        </w:trPr>
        <w:tc>
          <w:tcPr>
            <w:tcW w:w="5216" w:type="dxa"/>
          </w:tcPr>
          <w:p w14:paraId="405B5A99" w14:textId="77777777" w:rsidR="008A33B5" w:rsidRPr="00324C08" w:rsidRDefault="008A33B5">
            <w:pPr>
              <w:pStyle w:val="TAL"/>
              <w:rPr>
                <w:rFonts w:cs="Arial"/>
                <w:lang w:eastAsia="en-US"/>
              </w:rPr>
            </w:pPr>
            <w:r w:rsidRPr="00324C08">
              <w:rPr>
                <w:rFonts w:cs="v4.2.0"/>
                <w:lang w:eastAsia="en-US"/>
              </w:rPr>
              <w:t>6.5.2.2 ACLR, CACLR</w:t>
            </w:r>
          </w:p>
        </w:tc>
        <w:tc>
          <w:tcPr>
            <w:tcW w:w="2410" w:type="dxa"/>
          </w:tcPr>
          <w:p w14:paraId="0BAF809E" w14:textId="77777777"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c>
          <w:tcPr>
            <w:tcW w:w="2410" w:type="dxa"/>
          </w:tcPr>
          <w:p w14:paraId="66E5E97D" w14:textId="77777777" w:rsidR="008A33B5" w:rsidRPr="00324C08" w:rsidRDefault="008A33B5">
            <w:pPr>
              <w:pStyle w:val="TAL"/>
              <w:rPr>
                <w:rFonts w:cs="Arial"/>
                <w:lang w:eastAsia="en-US"/>
              </w:rPr>
            </w:pPr>
            <w:r w:rsidRPr="00324C08">
              <w:rPr>
                <w:rFonts w:cs="v4.2.0"/>
                <w:lang w:eastAsia="en-US"/>
              </w:rPr>
              <w:t>0,8 dB</w:t>
            </w:r>
            <w:r w:rsidRPr="00324C08">
              <w:rPr>
                <w:rFonts w:cs="v4.2.0"/>
                <w:snapToGrid w:val="0"/>
                <w:vertAlign w:val="superscript"/>
                <w:lang w:eastAsia="sv-SE"/>
              </w:rPr>
              <w:t>4</w:t>
            </w:r>
          </w:p>
        </w:tc>
      </w:tr>
      <w:tr w:rsidR="00324C08" w:rsidRPr="00324C08" w14:paraId="2F81B29F" w14:textId="77777777">
        <w:trPr>
          <w:cantSplit/>
          <w:jc w:val="center"/>
        </w:trPr>
        <w:tc>
          <w:tcPr>
            <w:tcW w:w="5216" w:type="dxa"/>
          </w:tcPr>
          <w:p w14:paraId="08190E2E" w14:textId="77777777" w:rsidR="008A33B5" w:rsidRPr="00324C08" w:rsidRDefault="008A33B5">
            <w:pPr>
              <w:pStyle w:val="TAL"/>
              <w:rPr>
                <w:rFonts w:cs="Arial"/>
                <w:lang w:eastAsia="en-US"/>
              </w:rPr>
            </w:pPr>
            <w:r w:rsidRPr="00324C08">
              <w:rPr>
                <w:rFonts w:cs="v4.2.0"/>
                <w:lang w:eastAsia="en-US"/>
              </w:rPr>
              <w:t>6.5.3 Spurious emissions</w:t>
            </w:r>
          </w:p>
        </w:tc>
        <w:tc>
          <w:tcPr>
            <w:tcW w:w="2410" w:type="dxa"/>
          </w:tcPr>
          <w:p w14:paraId="4441A74B" w14:textId="77777777" w:rsidR="008A33B5" w:rsidRPr="00324C08" w:rsidRDefault="008A33B5">
            <w:pPr>
              <w:pStyle w:val="TAL"/>
              <w:rPr>
                <w:rFonts w:cs="Arial"/>
                <w:snapToGrid w:val="0"/>
                <w:lang w:eastAsia="sv-SE"/>
              </w:rPr>
            </w:pPr>
            <w:r w:rsidRPr="00324C08">
              <w:rPr>
                <w:rFonts w:cs="v4.2.0"/>
                <w:snapToGrid w:val="0"/>
                <w:lang w:eastAsia="sv-SE"/>
              </w:rPr>
              <w:t>0 dB</w:t>
            </w:r>
          </w:p>
        </w:tc>
        <w:tc>
          <w:tcPr>
            <w:tcW w:w="2410" w:type="dxa"/>
          </w:tcPr>
          <w:p w14:paraId="25BBC502" w14:textId="77777777" w:rsidR="008A33B5" w:rsidRPr="00324C08" w:rsidRDefault="008A33B5">
            <w:pPr>
              <w:pStyle w:val="TAL"/>
              <w:rPr>
                <w:rFonts w:cs="Arial"/>
                <w:snapToGrid w:val="0"/>
                <w:lang w:eastAsia="sv-SE"/>
              </w:rPr>
            </w:pPr>
            <w:r w:rsidRPr="00324C08">
              <w:rPr>
                <w:rFonts w:cs="v4.2.0"/>
                <w:snapToGrid w:val="0"/>
                <w:lang w:eastAsia="sv-SE"/>
              </w:rPr>
              <w:t>0 dB</w:t>
            </w:r>
          </w:p>
        </w:tc>
      </w:tr>
      <w:tr w:rsidR="00324C08" w:rsidRPr="00324C08" w14:paraId="373EFCB9" w14:textId="77777777">
        <w:trPr>
          <w:cantSplit/>
          <w:jc w:val="center"/>
        </w:trPr>
        <w:tc>
          <w:tcPr>
            <w:tcW w:w="5216" w:type="dxa"/>
          </w:tcPr>
          <w:p w14:paraId="1DAE4FE3"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2410" w:type="dxa"/>
          </w:tcPr>
          <w:p w14:paraId="433B6DF0" w14:textId="77777777" w:rsidR="008A33B5" w:rsidRPr="00324C08" w:rsidRDefault="008A33B5">
            <w:pPr>
              <w:pStyle w:val="TAL"/>
              <w:rPr>
                <w:rFonts w:cs="Arial"/>
                <w:lang w:eastAsia="en-US"/>
              </w:rPr>
            </w:pPr>
            <w:r w:rsidRPr="00324C08">
              <w:rPr>
                <w:rFonts w:cs="v4.2.0"/>
                <w:snapToGrid w:val="0"/>
                <w:lang w:eastAsia="sv-SE"/>
              </w:rPr>
              <w:t>0 dB</w:t>
            </w:r>
            <w:r w:rsidRPr="00324C08">
              <w:rPr>
                <w:rFonts w:cs="v4.2.0"/>
                <w:snapToGrid w:val="0"/>
                <w:vertAlign w:val="superscript"/>
                <w:lang w:eastAsia="sv-SE"/>
              </w:rPr>
              <w:t>2</w:t>
            </w:r>
          </w:p>
        </w:tc>
        <w:tc>
          <w:tcPr>
            <w:tcW w:w="2410" w:type="dxa"/>
          </w:tcPr>
          <w:p w14:paraId="59F56C0C" w14:textId="77777777" w:rsidR="008A33B5" w:rsidRPr="00324C08" w:rsidRDefault="008A33B5">
            <w:pPr>
              <w:pStyle w:val="TAL"/>
              <w:rPr>
                <w:rFonts w:cs="Arial"/>
                <w:snapToGrid w:val="0"/>
                <w:lang w:eastAsia="sv-SE"/>
              </w:rPr>
            </w:pPr>
            <w:r w:rsidRPr="00324C08">
              <w:rPr>
                <w:rFonts w:cs="v4.2.0"/>
                <w:snapToGrid w:val="0"/>
                <w:lang w:eastAsia="sv-SE"/>
              </w:rPr>
              <w:t>0 dB</w:t>
            </w:r>
            <w:r w:rsidRPr="00324C08">
              <w:rPr>
                <w:rFonts w:cs="v4.2.0"/>
                <w:snapToGrid w:val="0"/>
                <w:vertAlign w:val="superscript"/>
                <w:lang w:eastAsia="sv-SE"/>
              </w:rPr>
              <w:t>2</w:t>
            </w:r>
          </w:p>
        </w:tc>
      </w:tr>
      <w:tr w:rsidR="00324C08" w:rsidRPr="00324C08" w14:paraId="59F74FF5" w14:textId="77777777">
        <w:trPr>
          <w:cantSplit/>
          <w:jc w:val="center"/>
        </w:trPr>
        <w:tc>
          <w:tcPr>
            <w:tcW w:w="5216" w:type="dxa"/>
          </w:tcPr>
          <w:p w14:paraId="0672226C" w14:textId="77777777" w:rsidR="008A33B5" w:rsidRPr="00324C08" w:rsidRDefault="008A33B5">
            <w:pPr>
              <w:pStyle w:val="TAL"/>
              <w:rPr>
                <w:rFonts w:cs="Arial"/>
                <w:lang w:eastAsia="en-US"/>
              </w:rPr>
            </w:pPr>
            <w:r w:rsidRPr="00324C08">
              <w:rPr>
                <w:rFonts w:cs="v4.2.0"/>
                <w:lang w:eastAsia="en-US"/>
              </w:rPr>
              <w:t>6.7.1 EVM</w:t>
            </w:r>
          </w:p>
        </w:tc>
        <w:tc>
          <w:tcPr>
            <w:tcW w:w="2410" w:type="dxa"/>
          </w:tcPr>
          <w:p w14:paraId="639F3B36" w14:textId="77777777" w:rsidR="008A33B5" w:rsidRPr="00324C08" w:rsidRDefault="008A33B5">
            <w:pPr>
              <w:pStyle w:val="TAL"/>
              <w:rPr>
                <w:rFonts w:cs="Arial"/>
                <w:lang w:eastAsia="sv-SE"/>
              </w:rPr>
            </w:pPr>
            <w:r w:rsidRPr="00324C08">
              <w:rPr>
                <w:rFonts w:cs="v4.2.0"/>
                <w:lang w:eastAsia="sv-SE"/>
              </w:rPr>
              <w:t>0 %</w:t>
            </w:r>
          </w:p>
        </w:tc>
        <w:tc>
          <w:tcPr>
            <w:tcW w:w="2410" w:type="dxa"/>
          </w:tcPr>
          <w:p w14:paraId="6EAF665F" w14:textId="77777777" w:rsidR="008A33B5" w:rsidRPr="00324C08" w:rsidRDefault="008A33B5">
            <w:pPr>
              <w:pStyle w:val="TAL"/>
              <w:rPr>
                <w:rFonts w:cs="Arial"/>
                <w:lang w:eastAsia="sv-SE"/>
              </w:rPr>
            </w:pPr>
            <w:r w:rsidRPr="00324C08">
              <w:rPr>
                <w:rFonts w:cs="v4.2.0"/>
                <w:lang w:eastAsia="sv-SE"/>
              </w:rPr>
              <w:t>0 %</w:t>
            </w:r>
          </w:p>
        </w:tc>
      </w:tr>
      <w:tr w:rsidR="00324C08" w:rsidRPr="00324C08" w14:paraId="3FEF2322" w14:textId="77777777">
        <w:trPr>
          <w:cantSplit/>
          <w:jc w:val="center"/>
        </w:trPr>
        <w:tc>
          <w:tcPr>
            <w:tcW w:w="5216" w:type="dxa"/>
          </w:tcPr>
          <w:p w14:paraId="7FC3572C" w14:textId="77777777" w:rsidR="008A33B5" w:rsidRPr="00324C08" w:rsidRDefault="008A33B5">
            <w:pPr>
              <w:pStyle w:val="TAL"/>
              <w:rPr>
                <w:rFonts w:cs="Arial"/>
                <w:lang w:eastAsia="en-US"/>
              </w:rPr>
            </w:pPr>
            <w:r w:rsidRPr="00324C08">
              <w:rPr>
                <w:rFonts w:cs="v4.2.0"/>
                <w:lang w:eastAsia="en-US"/>
              </w:rPr>
              <w:t>6.7.2 Peak code Domain error</w:t>
            </w:r>
          </w:p>
        </w:tc>
        <w:tc>
          <w:tcPr>
            <w:tcW w:w="2410" w:type="dxa"/>
          </w:tcPr>
          <w:p w14:paraId="03F425C7"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14:paraId="485A0142"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14:paraId="40B0AC5C" w14:textId="77777777">
        <w:trPr>
          <w:cantSplit/>
          <w:jc w:val="center"/>
        </w:trPr>
        <w:tc>
          <w:tcPr>
            <w:tcW w:w="5216" w:type="dxa"/>
          </w:tcPr>
          <w:p w14:paraId="5423A73E" w14:textId="77777777" w:rsidR="008A33B5" w:rsidRPr="00324C08" w:rsidRDefault="008A33B5">
            <w:pPr>
              <w:pStyle w:val="TAL"/>
              <w:rPr>
                <w:rFonts w:cs="Arial"/>
                <w:lang w:eastAsia="en-US"/>
              </w:rPr>
            </w:pPr>
            <w:r w:rsidRPr="00324C08">
              <w:rPr>
                <w:rFonts w:cs="Arial"/>
                <w:lang w:eastAsia="en-US"/>
              </w:rPr>
              <w:t>6.7.3 Time alignment error in TX diversity, MIMO, DC-HSDPA and DB-DC-HSDPA</w:t>
            </w:r>
          </w:p>
        </w:tc>
        <w:tc>
          <w:tcPr>
            <w:tcW w:w="2410" w:type="dxa"/>
          </w:tcPr>
          <w:p w14:paraId="76D3D1D5"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c>
          <w:tcPr>
            <w:tcW w:w="2410" w:type="dxa"/>
          </w:tcPr>
          <w:p w14:paraId="3725D031" w14:textId="77777777" w:rsidR="008A33B5" w:rsidRPr="00324C08" w:rsidRDefault="008A33B5">
            <w:pPr>
              <w:pStyle w:val="TAL"/>
              <w:rPr>
                <w:rFonts w:cs="Arial"/>
                <w:lang w:eastAsia="sv-SE"/>
              </w:rPr>
            </w:pPr>
            <w:r w:rsidRPr="00324C08">
              <w:rPr>
                <w:rFonts w:cs="Arial"/>
                <w:lang w:eastAsia="sv-SE"/>
              </w:rPr>
              <w:t>0,1 T</w:t>
            </w:r>
            <w:r w:rsidRPr="00324C08">
              <w:rPr>
                <w:rFonts w:cs="Arial"/>
                <w:vertAlign w:val="subscript"/>
                <w:lang w:eastAsia="sv-SE"/>
              </w:rPr>
              <w:t>c</w:t>
            </w:r>
          </w:p>
        </w:tc>
      </w:tr>
      <w:tr w:rsidR="00324C08" w:rsidRPr="00324C08" w14:paraId="1A9C74CC" w14:textId="77777777">
        <w:trPr>
          <w:cantSplit/>
          <w:jc w:val="center"/>
        </w:trPr>
        <w:tc>
          <w:tcPr>
            <w:tcW w:w="5216" w:type="dxa"/>
          </w:tcPr>
          <w:p w14:paraId="54D126FA" w14:textId="77777777" w:rsidR="008A33B5" w:rsidRPr="00324C08" w:rsidRDefault="008A33B5">
            <w:pPr>
              <w:pStyle w:val="TAL"/>
              <w:rPr>
                <w:rFonts w:cs="Arial"/>
                <w:lang w:eastAsia="en-US"/>
              </w:rPr>
            </w:pPr>
            <w:r w:rsidRPr="00324C08">
              <w:rPr>
                <w:rFonts w:cs="Arial"/>
                <w:lang w:eastAsia="en-US"/>
              </w:rPr>
              <w:t>6.7.4 Relative Code Domain Error</w:t>
            </w:r>
          </w:p>
        </w:tc>
        <w:tc>
          <w:tcPr>
            <w:tcW w:w="2410" w:type="dxa"/>
          </w:tcPr>
          <w:p w14:paraId="76D131B0"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410" w:type="dxa"/>
          </w:tcPr>
          <w:p w14:paraId="526C2A38"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r>
      <w:tr w:rsidR="00324C08" w:rsidRPr="00324C08" w14:paraId="678EDDDA" w14:textId="77777777">
        <w:trPr>
          <w:cantSplit/>
          <w:jc w:val="center"/>
        </w:trPr>
        <w:tc>
          <w:tcPr>
            <w:tcW w:w="5216" w:type="dxa"/>
          </w:tcPr>
          <w:p w14:paraId="7F397066"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2410" w:type="dxa"/>
          </w:tcPr>
          <w:p w14:paraId="599A0565" w14:textId="77777777" w:rsidR="008A33B5" w:rsidRPr="00324C08" w:rsidRDefault="008A33B5">
            <w:pPr>
              <w:pStyle w:val="TAL"/>
              <w:rPr>
                <w:rFonts w:cs="Arial"/>
                <w:lang w:eastAsia="sv-SE"/>
              </w:rPr>
            </w:pPr>
            <w:r w:rsidRPr="00324C08">
              <w:rPr>
                <w:rFonts w:cs="Arial"/>
                <w:lang w:eastAsia="sv-SE"/>
              </w:rPr>
              <w:t>0,9 dB</w:t>
            </w:r>
          </w:p>
        </w:tc>
        <w:tc>
          <w:tcPr>
            <w:tcW w:w="2410" w:type="dxa"/>
          </w:tcPr>
          <w:p w14:paraId="04CDD5C7" w14:textId="77777777" w:rsidR="008A33B5" w:rsidRPr="00324C08" w:rsidRDefault="008A33B5">
            <w:pPr>
              <w:pStyle w:val="TAL"/>
              <w:rPr>
                <w:rFonts w:cs="Arial"/>
                <w:lang w:eastAsia="sv-SE"/>
              </w:rPr>
            </w:pPr>
            <w:r w:rsidRPr="00324C08">
              <w:rPr>
                <w:rFonts w:cs="Arial"/>
                <w:lang w:eastAsia="sv-SE"/>
              </w:rPr>
              <w:t>1,2 dB</w:t>
            </w:r>
          </w:p>
        </w:tc>
      </w:tr>
      <w:tr w:rsidR="00324C08" w:rsidRPr="00324C08" w14:paraId="49399B5C" w14:textId="77777777">
        <w:trPr>
          <w:cantSplit/>
          <w:jc w:val="center"/>
        </w:trPr>
        <w:tc>
          <w:tcPr>
            <w:tcW w:w="5216" w:type="dxa"/>
          </w:tcPr>
          <w:p w14:paraId="6EE1D4A0"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2410" w:type="dxa"/>
          </w:tcPr>
          <w:p w14:paraId="68A6F58F" w14:textId="77777777" w:rsidR="008A33B5" w:rsidRPr="00324C08" w:rsidRDefault="008A33B5">
            <w:pPr>
              <w:pStyle w:val="TAL"/>
              <w:rPr>
                <w:rFonts w:cs="Arial"/>
                <w:lang w:eastAsia="sv-SE"/>
              </w:rPr>
            </w:pPr>
            <w:r w:rsidRPr="00324C08">
              <w:rPr>
                <w:rFonts w:cs="Arial"/>
                <w:lang w:eastAsia="sv-SE"/>
              </w:rPr>
              <w:t>0,2 dB</w:t>
            </w:r>
          </w:p>
        </w:tc>
        <w:tc>
          <w:tcPr>
            <w:tcW w:w="2410" w:type="dxa"/>
          </w:tcPr>
          <w:p w14:paraId="68275D77" w14:textId="77777777" w:rsidR="008A33B5" w:rsidRPr="00324C08" w:rsidRDefault="008A33B5">
            <w:pPr>
              <w:pStyle w:val="TAL"/>
              <w:rPr>
                <w:rFonts w:cs="Arial"/>
                <w:lang w:eastAsia="sv-SE"/>
              </w:rPr>
            </w:pPr>
            <w:r w:rsidRPr="00324C08">
              <w:rPr>
                <w:rFonts w:cs="Arial"/>
                <w:lang w:eastAsia="sv-SE"/>
              </w:rPr>
              <w:t>0,2 dB</w:t>
            </w:r>
          </w:p>
        </w:tc>
      </w:tr>
      <w:tr w:rsidR="00324C08" w:rsidRPr="00324C08" w14:paraId="74BAD230" w14:textId="77777777">
        <w:trPr>
          <w:cantSplit/>
          <w:jc w:val="center"/>
        </w:trPr>
        <w:tc>
          <w:tcPr>
            <w:tcW w:w="5216" w:type="dxa"/>
          </w:tcPr>
          <w:p w14:paraId="4209FF4C" w14:textId="77777777" w:rsidR="008A33B5" w:rsidRPr="00324C08" w:rsidRDefault="008A33B5">
            <w:pPr>
              <w:pStyle w:val="TAL"/>
              <w:rPr>
                <w:rFonts w:cs="Arial"/>
                <w:lang w:eastAsia="en-US"/>
              </w:rPr>
            </w:pPr>
            <w:r w:rsidRPr="00324C08">
              <w:rPr>
                <w:rFonts w:cs="Arial"/>
                <w:lang w:eastAsia="en-US"/>
              </w:rPr>
              <w:t>Annex H.4 Transmitted carrier power</w:t>
            </w:r>
          </w:p>
        </w:tc>
        <w:tc>
          <w:tcPr>
            <w:tcW w:w="2410" w:type="dxa"/>
          </w:tcPr>
          <w:p w14:paraId="1493EF83" w14:textId="77777777" w:rsidR="008A33B5" w:rsidRPr="00324C08" w:rsidRDefault="008A33B5">
            <w:pPr>
              <w:pStyle w:val="TAL"/>
              <w:rPr>
                <w:rFonts w:cs="Arial"/>
                <w:lang w:eastAsia="sv-SE"/>
              </w:rPr>
            </w:pPr>
            <w:r w:rsidRPr="00324C08">
              <w:rPr>
                <w:rFonts w:cs="Arial"/>
                <w:lang w:eastAsia="sv-SE"/>
              </w:rPr>
              <w:t>0,3 dB</w:t>
            </w:r>
          </w:p>
        </w:tc>
        <w:tc>
          <w:tcPr>
            <w:tcW w:w="2410" w:type="dxa"/>
          </w:tcPr>
          <w:p w14:paraId="0A583375" w14:textId="77777777" w:rsidR="008A33B5" w:rsidRPr="00324C08" w:rsidRDefault="008A33B5">
            <w:pPr>
              <w:pStyle w:val="TAL"/>
              <w:rPr>
                <w:rFonts w:cs="Arial"/>
                <w:lang w:eastAsia="sv-SE"/>
              </w:rPr>
            </w:pPr>
            <w:r w:rsidRPr="00324C08">
              <w:rPr>
                <w:rFonts w:cs="Arial"/>
                <w:lang w:eastAsia="sv-SE"/>
              </w:rPr>
              <w:t>0,3 dB</w:t>
            </w:r>
          </w:p>
        </w:tc>
      </w:tr>
      <w:tr w:rsidR="008A33B5" w:rsidRPr="00324C08" w14:paraId="43702996" w14:textId="77777777">
        <w:trPr>
          <w:cantSplit/>
          <w:jc w:val="center"/>
        </w:trPr>
        <w:tc>
          <w:tcPr>
            <w:tcW w:w="10036" w:type="dxa"/>
            <w:gridSpan w:val="3"/>
          </w:tcPr>
          <w:p w14:paraId="3E1E6E9A"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DUT Minimum Requirement. See Annex F.</w:t>
            </w:r>
          </w:p>
          <w:p w14:paraId="3085EAD4" w14:textId="77777777" w:rsidR="008A33B5" w:rsidRPr="00324C08" w:rsidRDefault="008A33B5">
            <w:pPr>
              <w:pStyle w:val="TAN"/>
              <w:rPr>
                <w:rFonts w:cs="v4.2.0"/>
                <w:lang w:eastAsia="en-US"/>
              </w:rPr>
            </w:pPr>
            <w:r w:rsidRPr="00324C08">
              <w:rPr>
                <w:rFonts w:cs="v4.2.0"/>
                <w:lang w:eastAsia="en-US"/>
              </w:rPr>
              <w:t>Note 2:</w:t>
            </w:r>
            <w:r w:rsidRPr="00324C08">
              <w:rPr>
                <w:rFonts w:cs="v4.2.0"/>
                <w:lang w:eastAsia="en-US"/>
              </w:rPr>
              <w:tab/>
              <w:t>The Test Tolerance is applied to the stimulus signal(s). See Annex F.</w:t>
            </w:r>
          </w:p>
          <w:p w14:paraId="1C8E9B8A" w14:textId="77777777" w:rsidR="008A33B5" w:rsidRPr="00324C08" w:rsidRDefault="008A33B5">
            <w:pPr>
              <w:pStyle w:val="TAN"/>
              <w:rPr>
                <w:rFonts w:cs="v3.7.0"/>
                <w:lang w:eastAsia="en-US"/>
              </w:rPr>
            </w:pPr>
            <w:r w:rsidRPr="00324C08">
              <w:rPr>
                <w:rFonts w:cs="v4.2.0"/>
                <w:lang w:eastAsia="en-US"/>
              </w:rPr>
              <w:t xml:space="preserve">Note 3: </w:t>
            </w:r>
            <w:r w:rsidRPr="00324C08">
              <w:rPr>
                <w:rFonts w:cs="v4.2.0"/>
                <w:lang w:eastAsia="en-US"/>
              </w:rPr>
              <w:tab/>
            </w:r>
            <w:r w:rsidRPr="00324C08">
              <w:rPr>
                <w:rFonts w:cs="v3.7.0"/>
                <w:lang w:eastAsia="en-US"/>
              </w:rPr>
              <w:t>0 dB test tolerance for the additional Band II, IV, V, X, XII, XIII and XIV requirements.</w:t>
            </w:r>
          </w:p>
          <w:p w14:paraId="25F1AC6A" w14:textId="77777777" w:rsidR="008A33B5" w:rsidRPr="00324C08" w:rsidRDefault="008A33B5">
            <w:pPr>
              <w:pStyle w:val="TAL"/>
              <w:rPr>
                <w:rFonts w:cs="Arial"/>
                <w:lang w:eastAsia="sv-SE"/>
              </w:rPr>
            </w:pPr>
            <w:r w:rsidRPr="00324C08">
              <w:rPr>
                <w:rFonts w:cs="v3.7.0"/>
                <w:lang w:eastAsia="en-US"/>
              </w:rPr>
              <w:t>Note 4:</w:t>
            </w:r>
            <w:r w:rsidRPr="00324C08">
              <w:rPr>
                <w:rFonts w:cs="v3.7.0"/>
                <w:lang w:eastAsia="en-US"/>
              </w:rPr>
              <w:tab/>
              <w:t>1.5 dB for absolute ACLR limit for Home BS for f</w:t>
            </w:r>
            <w:r w:rsidRPr="00324C08">
              <w:rPr>
                <w:rFonts w:cs="Arial"/>
                <w:lang w:eastAsia="en-US"/>
              </w:rPr>
              <w:t>≤</w:t>
            </w:r>
            <w:r w:rsidRPr="00324C08">
              <w:rPr>
                <w:rFonts w:cs="v4.2.0"/>
                <w:lang w:eastAsia="en-US"/>
              </w:rPr>
              <w:t xml:space="preserve"> 3.0 GHz and 1.8 dB for 3.0 GHz &lt; f </w:t>
            </w:r>
            <w:r w:rsidRPr="00324C08">
              <w:rPr>
                <w:rFonts w:cs="Arial"/>
                <w:lang w:eastAsia="en-US"/>
              </w:rPr>
              <w:t>≤</w:t>
            </w:r>
            <w:r w:rsidRPr="00324C08">
              <w:rPr>
                <w:rFonts w:cs="v4.2.0"/>
                <w:lang w:eastAsia="en-US"/>
              </w:rPr>
              <w:t xml:space="preserve"> 4.2 GHz</w:t>
            </w:r>
            <w:r w:rsidRPr="00324C08">
              <w:rPr>
                <w:rFonts w:cs="v3.7.0"/>
                <w:lang w:eastAsia="en-US"/>
              </w:rPr>
              <w:t>.</w:t>
            </w:r>
          </w:p>
        </w:tc>
      </w:tr>
    </w:tbl>
    <w:p w14:paraId="40F8397B" w14:textId="77777777" w:rsidR="008A33B5" w:rsidRPr="00324C08" w:rsidRDefault="008A33B5">
      <w:pPr>
        <w:rPr>
          <w:rFonts w:cs="v4.2.0"/>
        </w:rPr>
      </w:pPr>
    </w:p>
    <w:p w14:paraId="0DC2034C" w14:textId="77777777" w:rsidR="008A33B5" w:rsidRPr="00324C08" w:rsidRDefault="008A33B5" w:rsidP="00B50B2F">
      <w:pPr>
        <w:pStyle w:val="Heading3"/>
        <w:rPr>
          <w:rFonts w:cs="v4.2.0"/>
        </w:rPr>
      </w:pPr>
      <w:bookmarkStart w:id="46" w:name="_Toc535330211"/>
      <w:r w:rsidRPr="00324C08">
        <w:rPr>
          <w:rFonts w:cs="v4.2.0"/>
        </w:rPr>
        <w:lastRenderedPageBreak/>
        <w:t>4.2.2</w:t>
      </w:r>
      <w:r w:rsidRPr="00324C08">
        <w:rPr>
          <w:rFonts w:cs="v4.2.0"/>
        </w:rPr>
        <w:tab/>
        <w:t>Receiver</w:t>
      </w:r>
      <w:bookmarkEnd w:id="46"/>
    </w:p>
    <w:p w14:paraId="67052564" w14:textId="77777777" w:rsidR="008A33B5" w:rsidRPr="00324C08" w:rsidRDefault="008A33B5" w:rsidP="004262DD">
      <w:pPr>
        <w:pStyle w:val="TH"/>
      </w:pPr>
      <w:r w:rsidRPr="00324C08">
        <w:t>Table 4.1D: Test Tolerances for receiver tests</w:t>
      </w:r>
    </w:p>
    <w:tbl>
      <w:tblPr>
        <w:tblW w:w="100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144"/>
        <w:gridCol w:w="2409"/>
        <w:gridCol w:w="2452"/>
      </w:tblGrid>
      <w:tr w:rsidR="00324C08" w:rsidRPr="00324C08" w14:paraId="6AD5FA82" w14:textId="77777777">
        <w:trPr>
          <w:cantSplit/>
          <w:jc w:val="center"/>
        </w:trPr>
        <w:tc>
          <w:tcPr>
            <w:tcW w:w="5144" w:type="dxa"/>
            <w:vMerge w:val="restart"/>
          </w:tcPr>
          <w:p w14:paraId="4B7862AA" w14:textId="77777777" w:rsidR="008A33B5" w:rsidRPr="00324C08" w:rsidRDefault="008A33B5">
            <w:pPr>
              <w:pStyle w:val="TAH"/>
              <w:rPr>
                <w:rFonts w:cs="Arial"/>
                <w:lang w:eastAsia="en-US"/>
              </w:rPr>
            </w:pPr>
            <w:r w:rsidRPr="00324C08">
              <w:rPr>
                <w:rFonts w:cs="v4.2.0"/>
                <w:lang w:eastAsia="en-US"/>
              </w:rPr>
              <w:t>Clause</w:t>
            </w:r>
          </w:p>
        </w:tc>
        <w:tc>
          <w:tcPr>
            <w:tcW w:w="4861" w:type="dxa"/>
            <w:gridSpan w:val="2"/>
          </w:tcPr>
          <w:p w14:paraId="646DFED4" w14:textId="77777777"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14:paraId="62C1CE05" w14:textId="77777777">
        <w:trPr>
          <w:cantSplit/>
          <w:jc w:val="center"/>
        </w:trPr>
        <w:tc>
          <w:tcPr>
            <w:tcW w:w="5144" w:type="dxa"/>
            <w:vMerge/>
          </w:tcPr>
          <w:p w14:paraId="2DF831DB" w14:textId="77777777" w:rsidR="008A33B5" w:rsidRPr="00324C08" w:rsidRDefault="008A33B5">
            <w:pPr>
              <w:pStyle w:val="TAH"/>
              <w:rPr>
                <w:rFonts w:cs="Arial"/>
                <w:lang w:eastAsia="en-US"/>
              </w:rPr>
            </w:pPr>
          </w:p>
        </w:tc>
        <w:tc>
          <w:tcPr>
            <w:tcW w:w="2409" w:type="dxa"/>
          </w:tcPr>
          <w:p w14:paraId="259D764D"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452" w:type="dxa"/>
          </w:tcPr>
          <w:p w14:paraId="24D0365A"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&gt;</w:t>
            </w:r>
            <w:r w:rsidRPr="00324C08">
              <w:rPr>
                <w:rFonts w:cs="v4.2.0"/>
                <w:lang w:eastAsia="en-US"/>
              </w:rPr>
              <w:t xml:space="preserve"> 3.0 GHz</w:t>
            </w:r>
          </w:p>
        </w:tc>
      </w:tr>
      <w:tr w:rsidR="00324C08" w:rsidRPr="00324C08" w14:paraId="28BFA5E2" w14:textId="77777777">
        <w:trPr>
          <w:cantSplit/>
          <w:jc w:val="center"/>
        </w:trPr>
        <w:tc>
          <w:tcPr>
            <w:tcW w:w="5144" w:type="dxa"/>
          </w:tcPr>
          <w:p w14:paraId="40097FEA" w14:textId="77777777" w:rsidR="008A33B5" w:rsidRPr="00324C08" w:rsidRDefault="008A33B5">
            <w:pPr>
              <w:pStyle w:val="TAL"/>
              <w:rPr>
                <w:rFonts w:cs="Arial"/>
                <w:lang w:eastAsia="en-US"/>
              </w:rPr>
            </w:pPr>
            <w:r w:rsidRPr="00324C08">
              <w:rPr>
                <w:rFonts w:cs="v4.2.0"/>
                <w:lang w:eastAsia="en-US"/>
              </w:rPr>
              <w:t>7.2 Reference sensitivity level</w:t>
            </w:r>
          </w:p>
        </w:tc>
        <w:tc>
          <w:tcPr>
            <w:tcW w:w="2409" w:type="dxa"/>
          </w:tcPr>
          <w:p w14:paraId="477D15A4" w14:textId="77777777" w:rsidR="008A33B5" w:rsidRPr="00324C08" w:rsidRDefault="008A33B5">
            <w:pPr>
              <w:pStyle w:val="TAL"/>
              <w:rPr>
                <w:rFonts w:cs="Arial"/>
                <w:lang w:eastAsia="en-US"/>
              </w:rPr>
            </w:pPr>
            <w:r w:rsidRPr="00324C08">
              <w:rPr>
                <w:rFonts w:cs="v4.2.0"/>
                <w:lang w:eastAsia="en-US"/>
              </w:rPr>
              <w:t>0,7 dB</w:t>
            </w:r>
          </w:p>
        </w:tc>
        <w:tc>
          <w:tcPr>
            <w:tcW w:w="2452" w:type="dxa"/>
          </w:tcPr>
          <w:p w14:paraId="24B4020E" w14:textId="77777777" w:rsidR="008A33B5" w:rsidRPr="00324C08" w:rsidRDefault="008A33B5">
            <w:pPr>
              <w:pStyle w:val="TAL"/>
              <w:rPr>
                <w:rFonts w:cs="Arial"/>
                <w:lang w:eastAsia="en-US"/>
              </w:rPr>
            </w:pPr>
            <w:r w:rsidRPr="00324C08">
              <w:rPr>
                <w:rFonts w:cs="v4.2.0"/>
                <w:lang w:eastAsia="en-US"/>
              </w:rPr>
              <w:t>1,0 dB</w:t>
            </w:r>
          </w:p>
        </w:tc>
      </w:tr>
      <w:tr w:rsidR="00324C08" w:rsidRPr="00324C08" w14:paraId="6074C2A6" w14:textId="77777777">
        <w:trPr>
          <w:cantSplit/>
          <w:jc w:val="center"/>
        </w:trPr>
        <w:tc>
          <w:tcPr>
            <w:tcW w:w="5144" w:type="dxa"/>
          </w:tcPr>
          <w:p w14:paraId="5B4B9DED" w14:textId="77777777" w:rsidR="008A33B5" w:rsidRPr="00324C08" w:rsidRDefault="008A33B5">
            <w:pPr>
              <w:pStyle w:val="TAL"/>
              <w:rPr>
                <w:rFonts w:cs="Arial"/>
                <w:lang w:eastAsia="en-US"/>
              </w:rPr>
            </w:pPr>
            <w:r w:rsidRPr="00324C08">
              <w:rPr>
                <w:rFonts w:cs="v4.2.0"/>
                <w:lang w:eastAsia="en-US"/>
              </w:rPr>
              <w:t>7.3 Dynamic range</w:t>
            </w:r>
          </w:p>
        </w:tc>
        <w:tc>
          <w:tcPr>
            <w:tcW w:w="2409" w:type="dxa"/>
          </w:tcPr>
          <w:p w14:paraId="7EF66A3B" w14:textId="77777777" w:rsidR="008A33B5" w:rsidRPr="00324C08" w:rsidRDefault="008A33B5">
            <w:pPr>
              <w:pStyle w:val="TAL"/>
              <w:rPr>
                <w:rFonts w:cs="Arial"/>
                <w:lang w:eastAsia="en-US"/>
              </w:rPr>
            </w:pPr>
            <w:r w:rsidRPr="00324C08">
              <w:rPr>
                <w:rFonts w:cs="v4.2.0"/>
                <w:lang w:eastAsia="en-US"/>
              </w:rPr>
              <w:t>1,2 dB</w:t>
            </w:r>
          </w:p>
        </w:tc>
        <w:tc>
          <w:tcPr>
            <w:tcW w:w="2452" w:type="dxa"/>
          </w:tcPr>
          <w:p w14:paraId="4E56512B" w14:textId="77777777" w:rsidR="008A33B5" w:rsidRPr="00324C08" w:rsidRDefault="008A33B5">
            <w:pPr>
              <w:pStyle w:val="TAL"/>
              <w:rPr>
                <w:rFonts w:cs="Arial"/>
                <w:lang w:eastAsia="en-US"/>
              </w:rPr>
            </w:pPr>
            <w:r w:rsidRPr="00324C08">
              <w:rPr>
                <w:rFonts w:cs="v4.2.0"/>
                <w:lang w:eastAsia="en-US"/>
              </w:rPr>
              <w:t>1,2 dB</w:t>
            </w:r>
          </w:p>
        </w:tc>
      </w:tr>
      <w:tr w:rsidR="00324C08" w:rsidRPr="00324C08" w14:paraId="350BAB17" w14:textId="77777777">
        <w:trPr>
          <w:cantSplit/>
          <w:jc w:val="center"/>
        </w:trPr>
        <w:tc>
          <w:tcPr>
            <w:tcW w:w="5144" w:type="dxa"/>
          </w:tcPr>
          <w:p w14:paraId="7A5C46F3" w14:textId="77777777" w:rsidR="008A33B5" w:rsidRPr="00324C08" w:rsidRDefault="008A33B5">
            <w:pPr>
              <w:pStyle w:val="TAL"/>
              <w:rPr>
                <w:rFonts w:cs="Arial"/>
                <w:lang w:eastAsia="en-US"/>
              </w:rPr>
            </w:pPr>
            <w:r w:rsidRPr="00324C08">
              <w:rPr>
                <w:rFonts w:cs="v4.2.0"/>
                <w:lang w:eastAsia="en-US"/>
              </w:rPr>
              <w:t>7.4 Adjacent channel selectivity</w:t>
            </w:r>
          </w:p>
        </w:tc>
        <w:tc>
          <w:tcPr>
            <w:tcW w:w="2409" w:type="dxa"/>
          </w:tcPr>
          <w:p w14:paraId="411AC0A7"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3A5DA18F"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37DCAE0C" w14:textId="77777777">
        <w:trPr>
          <w:cantSplit/>
          <w:jc w:val="center"/>
        </w:trPr>
        <w:tc>
          <w:tcPr>
            <w:tcW w:w="5144" w:type="dxa"/>
          </w:tcPr>
          <w:p w14:paraId="1BAF576A" w14:textId="77777777" w:rsidR="008A33B5" w:rsidRPr="00324C08" w:rsidRDefault="008A33B5">
            <w:pPr>
              <w:pStyle w:val="TAL"/>
              <w:rPr>
                <w:rFonts w:cs="Arial"/>
                <w:lang w:eastAsia="en-US"/>
              </w:rPr>
            </w:pPr>
            <w:r w:rsidRPr="00324C08">
              <w:rPr>
                <w:rFonts w:cs="v4.2.0"/>
                <w:lang w:eastAsia="en-US"/>
              </w:rPr>
              <w:t>7.5 Blocking characteristics</w:t>
            </w:r>
          </w:p>
        </w:tc>
        <w:tc>
          <w:tcPr>
            <w:tcW w:w="2409" w:type="dxa"/>
          </w:tcPr>
          <w:p w14:paraId="30B950FB"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50646DFF"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743E12CE" w14:textId="77777777">
        <w:trPr>
          <w:cantSplit/>
          <w:jc w:val="center"/>
        </w:trPr>
        <w:tc>
          <w:tcPr>
            <w:tcW w:w="5144" w:type="dxa"/>
          </w:tcPr>
          <w:p w14:paraId="280DD71B" w14:textId="77777777" w:rsidR="008A33B5" w:rsidRPr="00324C08" w:rsidRDefault="008A33B5">
            <w:pPr>
              <w:pStyle w:val="TAL"/>
              <w:rPr>
                <w:rFonts w:cs="Arial"/>
                <w:lang w:eastAsia="en-US"/>
              </w:rPr>
            </w:pPr>
            <w:r w:rsidRPr="00324C08">
              <w:rPr>
                <w:rFonts w:cs="v4.2.0"/>
                <w:lang w:eastAsia="en-US"/>
              </w:rPr>
              <w:t>7.6 Intermod Characteristics</w:t>
            </w:r>
          </w:p>
        </w:tc>
        <w:tc>
          <w:tcPr>
            <w:tcW w:w="2409" w:type="dxa"/>
          </w:tcPr>
          <w:p w14:paraId="3601EAFF" w14:textId="77777777" w:rsidR="008A33B5" w:rsidRPr="00324C08" w:rsidRDefault="008A33B5">
            <w:pPr>
              <w:pStyle w:val="TAL"/>
              <w:rPr>
                <w:rFonts w:cs="Arial"/>
                <w:lang w:eastAsia="en-US"/>
              </w:rPr>
            </w:pPr>
            <w:r w:rsidRPr="00324C08">
              <w:rPr>
                <w:rFonts w:cs="v4.2.0"/>
                <w:lang w:eastAsia="en-US"/>
              </w:rPr>
              <w:t>0 dB</w:t>
            </w:r>
          </w:p>
        </w:tc>
        <w:tc>
          <w:tcPr>
            <w:tcW w:w="2452" w:type="dxa"/>
          </w:tcPr>
          <w:p w14:paraId="02A0F75B" w14:textId="77777777" w:rsidR="008A33B5" w:rsidRPr="00324C08" w:rsidRDefault="008A33B5">
            <w:pPr>
              <w:pStyle w:val="TAL"/>
              <w:rPr>
                <w:rFonts w:cs="Arial"/>
                <w:lang w:eastAsia="en-US"/>
              </w:rPr>
            </w:pPr>
            <w:r w:rsidRPr="00324C08">
              <w:rPr>
                <w:rFonts w:cs="v4.2.0"/>
                <w:lang w:eastAsia="en-US"/>
              </w:rPr>
              <w:t>0 dB</w:t>
            </w:r>
          </w:p>
        </w:tc>
      </w:tr>
      <w:tr w:rsidR="00324C08" w:rsidRPr="00324C08" w14:paraId="7CCE0840" w14:textId="77777777">
        <w:trPr>
          <w:cantSplit/>
          <w:jc w:val="center"/>
        </w:trPr>
        <w:tc>
          <w:tcPr>
            <w:tcW w:w="5144" w:type="dxa"/>
          </w:tcPr>
          <w:p w14:paraId="0C646440" w14:textId="77777777" w:rsidR="008A33B5" w:rsidRPr="00324C08" w:rsidRDefault="008A33B5">
            <w:pPr>
              <w:pStyle w:val="TAL"/>
              <w:rPr>
                <w:rFonts w:cs="Arial"/>
                <w:lang w:eastAsia="en-US"/>
              </w:rPr>
            </w:pPr>
            <w:r w:rsidRPr="00324C08">
              <w:rPr>
                <w:rFonts w:cs="v4.2.0"/>
                <w:lang w:eastAsia="en-US"/>
              </w:rPr>
              <w:t>7.7 Spurious Emissions</w:t>
            </w:r>
          </w:p>
        </w:tc>
        <w:tc>
          <w:tcPr>
            <w:tcW w:w="2409" w:type="dxa"/>
          </w:tcPr>
          <w:p w14:paraId="02669597" w14:textId="77777777"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c>
          <w:tcPr>
            <w:tcW w:w="2452" w:type="dxa"/>
          </w:tcPr>
          <w:p w14:paraId="34856705" w14:textId="77777777" w:rsidR="008A33B5" w:rsidRPr="00324C08" w:rsidRDefault="008A33B5">
            <w:pPr>
              <w:pStyle w:val="TAL"/>
              <w:rPr>
                <w:rFonts w:cs="Arial"/>
                <w:lang w:eastAsia="en-US"/>
              </w:rPr>
            </w:pPr>
            <w:r w:rsidRPr="00324C08">
              <w:rPr>
                <w:rFonts w:cs="v4.2.0"/>
                <w:lang w:eastAsia="en-US"/>
              </w:rPr>
              <w:t>0 dB</w:t>
            </w:r>
            <w:r w:rsidRPr="00324C08">
              <w:rPr>
                <w:rFonts w:cs="v4.2.0"/>
                <w:sz w:val="24"/>
                <w:vertAlign w:val="superscript"/>
                <w:lang w:eastAsia="en-US"/>
              </w:rPr>
              <w:t>2</w:t>
            </w:r>
          </w:p>
        </w:tc>
      </w:tr>
      <w:tr w:rsidR="008A33B5" w:rsidRPr="00324C08" w14:paraId="4D1178EB" w14:textId="77777777">
        <w:trPr>
          <w:cantSplit/>
          <w:jc w:val="center"/>
        </w:trPr>
        <w:tc>
          <w:tcPr>
            <w:tcW w:w="10005" w:type="dxa"/>
            <w:gridSpan w:val="3"/>
          </w:tcPr>
          <w:p w14:paraId="071F8381"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p w14:paraId="5F048FE7" w14:textId="77777777" w:rsidR="008A33B5" w:rsidRPr="00324C08" w:rsidRDefault="008A33B5">
            <w:pPr>
              <w:pStyle w:val="TAL"/>
              <w:rPr>
                <w:rFonts w:cs="Arial"/>
                <w:lang w:eastAsia="en-US"/>
              </w:rPr>
            </w:pPr>
            <w:r w:rsidRPr="00324C08">
              <w:rPr>
                <w:rFonts w:cs="v4.2.0"/>
                <w:lang w:eastAsia="en-US"/>
              </w:rPr>
              <w:t>Note 2:</w:t>
            </w:r>
            <w:r w:rsidRPr="00324C08">
              <w:rPr>
                <w:rFonts w:cs="v4.2.0"/>
                <w:lang w:eastAsia="en-US"/>
              </w:rPr>
              <w:tab/>
              <w:t>The Test Tolerance is applied to the DUT Minimum Requirement. See Annex F.</w:t>
            </w:r>
          </w:p>
        </w:tc>
      </w:tr>
    </w:tbl>
    <w:p w14:paraId="3258ADB5" w14:textId="77777777" w:rsidR="008A33B5" w:rsidRPr="00324C08" w:rsidRDefault="008A33B5">
      <w:pPr>
        <w:rPr>
          <w:rFonts w:cs="v4.2.0"/>
        </w:rPr>
      </w:pPr>
    </w:p>
    <w:p w14:paraId="0F0CC688" w14:textId="77777777" w:rsidR="008A33B5" w:rsidRPr="00324C08" w:rsidRDefault="008A33B5" w:rsidP="00B50B2F">
      <w:pPr>
        <w:pStyle w:val="Heading3"/>
        <w:rPr>
          <w:rFonts w:cs="v4.2.0"/>
        </w:rPr>
      </w:pPr>
      <w:bookmarkStart w:id="47" w:name="_Toc535330212"/>
      <w:r w:rsidRPr="00324C08">
        <w:rPr>
          <w:rFonts w:cs="v4.2.0"/>
        </w:rPr>
        <w:t>4.2.3</w:t>
      </w:r>
      <w:r w:rsidRPr="00324C08">
        <w:rPr>
          <w:rFonts w:cs="v4.2.0"/>
        </w:rPr>
        <w:tab/>
        <w:t>Performance requirement</w:t>
      </w:r>
      <w:bookmarkEnd w:id="47"/>
    </w:p>
    <w:p w14:paraId="782917B5" w14:textId="77777777" w:rsidR="008A33B5" w:rsidRPr="00324C08" w:rsidRDefault="008A33B5" w:rsidP="004262DD">
      <w:pPr>
        <w:pStyle w:val="TH"/>
      </w:pPr>
      <w:r w:rsidRPr="00324C08">
        <w:t>Table 4.1E: Test Tolerances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37"/>
        <w:gridCol w:w="2552"/>
      </w:tblGrid>
      <w:tr w:rsidR="00324C08" w:rsidRPr="00324C08" w14:paraId="465FF262" w14:textId="77777777">
        <w:trPr>
          <w:cantSplit/>
          <w:jc w:val="center"/>
        </w:trPr>
        <w:tc>
          <w:tcPr>
            <w:tcW w:w="5637" w:type="dxa"/>
          </w:tcPr>
          <w:p w14:paraId="5B7F85D2" w14:textId="77777777" w:rsidR="008A33B5" w:rsidRPr="00324C08" w:rsidRDefault="008A33B5">
            <w:pPr>
              <w:pStyle w:val="TAH"/>
              <w:rPr>
                <w:rFonts w:cs="Arial"/>
                <w:lang w:eastAsia="en-US"/>
              </w:rPr>
            </w:pPr>
            <w:r w:rsidRPr="00324C08">
              <w:rPr>
                <w:rFonts w:cs="v4.2.0"/>
                <w:lang w:eastAsia="en-US"/>
              </w:rPr>
              <w:t>Clause</w:t>
            </w:r>
          </w:p>
        </w:tc>
        <w:tc>
          <w:tcPr>
            <w:tcW w:w="2552" w:type="dxa"/>
          </w:tcPr>
          <w:p w14:paraId="463DA7EC" w14:textId="77777777" w:rsidR="008A33B5" w:rsidRPr="00324C08" w:rsidRDefault="008A33B5">
            <w:pPr>
              <w:pStyle w:val="TAH"/>
              <w:rPr>
                <w:rFonts w:cs="Arial"/>
                <w:lang w:eastAsia="en-US"/>
              </w:rPr>
            </w:pPr>
            <w:r w:rsidRPr="00324C08">
              <w:rPr>
                <w:rFonts w:cs="v4.2.0"/>
                <w:lang w:eastAsia="en-US"/>
              </w:rPr>
              <w:t>Test Tolerance</w:t>
            </w:r>
            <w:r w:rsidRPr="00324C08">
              <w:rPr>
                <w:rFonts w:cs="v4.2.0"/>
                <w:vertAlign w:val="superscript"/>
                <w:lang w:eastAsia="en-US"/>
              </w:rPr>
              <w:t>1</w:t>
            </w:r>
          </w:p>
        </w:tc>
      </w:tr>
      <w:tr w:rsidR="00324C08" w:rsidRPr="00324C08" w14:paraId="7A1E9B40" w14:textId="77777777">
        <w:trPr>
          <w:cantSplit/>
          <w:jc w:val="center"/>
        </w:trPr>
        <w:tc>
          <w:tcPr>
            <w:tcW w:w="5637" w:type="dxa"/>
          </w:tcPr>
          <w:p w14:paraId="69E277C9" w14:textId="77777777"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552" w:type="dxa"/>
          </w:tcPr>
          <w:p w14:paraId="301A4039"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FC6B8EF" w14:textId="77777777">
        <w:trPr>
          <w:cantSplit/>
          <w:jc w:val="center"/>
        </w:trPr>
        <w:tc>
          <w:tcPr>
            <w:tcW w:w="5637" w:type="dxa"/>
          </w:tcPr>
          <w:p w14:paraId="0336F092" w14:textId="77777777"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552" w:type="dxa"/>
          </w:tcPr>
          <w:p w14:paraId="6DB7D080"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272ADBD4" w14:textId="77777777">
        <w:trPr>
          <w:cantSplit/>
          <w:jc w:val="center"/>
        </w:trPr>
        <w:tc>
          <w:tcPr>
            <w:tcW w:w="5637" w:type="dxa"/>
          </w:tcPr>
          <w:p w14:paraId="45B19219" w14:textId="77777777" w:rsidR="008A33B5" w:rsidRPr="00324C08" w:rsidRDefault="008A33B5">
            <w:pPr>
              <w:pStyle w:val="TAL"/>
              <w:rPr>
                <w:rFonts w:eastAsia="MS Mincho" w:cs="Arial"/>
                <w:noProof/>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552" w:type="dxa"/>
          </w:tcPr>
          <w:p w14:paraId="483EAACA" w14:textId="77777777" w:rsidR="008A33B5" w:rsidRPr="00324C08" w:rsidRDefault="008A33B5">
            <w:pPr>
              <w:pStyle w:val="TAL"/>
              <w:rPr>
                <w:rFonts w:cs="Arial"/>
                <w:lang w:eastAsia="sv-SE"/>
              </w:rPr>
            </w:pPr>
            <w:r w:rsidRPr="00324C08">
              <w:rPr>
                <w:rFonts w:cs="Arial"/>
                <w:lang w:eastAsia="en-US"/>
              </w:rPr>
              <w:t>0,6 dB</w:t>
            </w:r>
          </w:p>
        </w:tc>
      </w:tr>
      <w:tr w:rsidR="00324C08" w:rsidRPr="00324C08" w14:paraId="7A7C9B1C" w14:textId="77777777">
        <w:trPr>
          <w:cantSplit/>
          <w:jc w:val="center"/>
        </w:trPr>
        <w:tc>
          <w:tcPr>
            <w:tcW w:w="5637" w:type="dxa"/>
          </w:tcPr>
          <w:p w14:paraId="324022B1" w14:textId="77777777" w:rsidR="008A33B5" w:rsidRPr="00324C08" w:rsidRDefault="008A33B5">
            <w:pPr>
              <w:pStyle w:val="TAL"/>
              <w:rPr>
                <w:rFonts w:eastAsia="MS Mincho" w:cs="Arial"/>
                <w:noProof/>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552" w:type="dxa"/>
          </w:tcPr>
          <w:p w14:paraId="617FAF80" w14:textId="77777777" w:rsidR="008A33B5" w:rsidRPr="00324C08" w:rsidRDefault="008A33B5">
            <w:pPr>
              <w:pStyle w:val="TAL"/>
              <w:rPr>
                <w:rFonts w:cs="Arial"/>
                <w:lang w:eastAsia="sv-SE"/>
              </w:rPr>
            </w:pPr>
            <w:r w:rsidRPr="00324C08">
              <w:rPr>
                <w:rFonts w:cs="Arial"/>
                <w:lang w:eastAsia="en-US"/>
              </w:rPr>
              <w:t>0,6 dB</w:t>
            </w:r>
          </w:p>
        </w:tc>
      </w:tr>
      <w:tr w:rsidR="00324C08" w:rsidRPr="00324C08" w14:paraId="26CB2B90" w14:textId="77777777">
        <w:trPr>
          <w:cantSplit/>
          <w:trHeight w:val="240"/>
          <w:jc w:val="center"/>
        </w:trPr>
        <w:tc>
          <w:tcPr>
            <w:tcW w:w="5637" w:type="dxa"/>
          </w:tcPr>
          <w:p w14:paraId="19578AAB" w14:textId="77777777" w:rsidR="008A33B5" w:rsidRPr="00324C08" w:rsidRDefault="008A33B5">
            <w:pPr>
              <w:pStyle w:val="TAL"/>
              <w:rPr>
                <w:rFonts w:cs="Arial"/>
                <w:lang w:eastAsia="en-US"/>
              </w:rPr>
            </w:pPr>
            <w:r w:rsidRPr="00324C08">
              <w:rPr>
                <w:rFonts w:cs="v4.2.0"/>
                <w:lang w:eastAsia="en-US"/>
              </w:rPr>
              <w:t>8.5A Demodulation of DCH in high speed train conditions</w:t>
            </w:r>
          </w:p>
        </w:tc>
        <w:tc>
          <w:tcPr>
            <w:tcW w:w="2552" w:type="dxa"/>
          </w:tcPr>
          <w:p w14:paraId="4E6F8196"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DCA7AA5" w14:textId="77777777">
        <w:trPr>
          <w:cantSplit/>
          <w:jc w:val="center"/>
        </w:trPr>
        <w:tc>
          <w:tcPr>
            <w:tcW w:w="5637" w:type="dxa"/>
          </w:tcPr>
          <w:p w14:paraId="5B530582" w14:textId="77777777"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552" w:type="dxa"/>
          </w:tcPr>
          <w:p w14:paraId="1B073009"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65B0DD64" w14:textId="77777777">
        <w:trPr>
          <w:cantSplit/>
          <w:jc w:val="center"/>
        </w:trPr>
        <w:tc>
          <w:tcPr>
            <w:tcW w:w="5637" w:type="dxa"/>
          </w:tcPr>
          <w:p w14:paraId="5BD000AE" w14:textId="77777777"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552" w:type="dxa"/>
          </w:tcPr>
          <w:p w14:paraId="55B6ED0D"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142C1150" w14:textId="77777777">
        <w:trPr>
          <w:cantSplit/>
          <w:trHeight w:val="240"/>
          <w:jc w:val="center"/>
        </w:trPr>
        <w:tc>
          <w:tcPr>
            <w:tcW w:w="5637" w:type="dxa"/>
          </w:tcPr>
          <w:p w14:paraId="4D2A4515"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552" w:type="dxa"/>
          </w:tcPr>
          <w:p w14:paraId="69A904D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098A28B" w14:textId="77777777">
        <w:trPr>
          <w:cantSplit/>
          <w:jc w:val="center"/>
        </w:trPr>
        <w:tc>
          <w:tcPr>
            <w:tcW w:w="5637" w:type="dxa"/>
          </w:tcPr>
          <w:p w14:paraId="79A0F609" w14:textId="77777777"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552" w:type="dxa"/>
          </w:tcPr>
          <w:p w14:paraId="2F0BBE84"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5B22C5F" w14:textId="77777777">
        <w:trPr>
          <w:cantSplit/>
          <w:jc w:val="center"/>
        </w:trPr>
        <w:tc>
          <w:tcPr>
            <w:tcW w:w="5637" w:type="dxa"/>
          </w:tcPr>
          <w:p w14:paraId="2AA0B179" w14:textId="77777777"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552" w:type="dxa"/>
          </w:tcPr>
          <w:p w14:paraId="71C535E9"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5867A40A" w14:textId="77777777">
        <w:trPr>
          <w:cantSplit/>
          <w:trHeight w:val="70"/>
          <w:jc w:val="center"/>
        </w:trPr>
        <w:tc>
          <w:tcPr>
            <w:tcW w:w="5637" w:type="dxa"/>
          </w:tcPr>
          <w:p w14:paraId="0F5D14C0"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552" w:type="dxa"/>
          </w:tcPr>
          <w:p w14:paraId="00F1D43C"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51AC338B" w14:textId="77777777">
        <w:trPr>
          <w:cantSplit/>
          <w:jc w:val="center"/>
        </w:trPr>
        <w:tc>
          <w:tcPr>
            <w:tcW w:w="5637" w:type="dxa"/>
          </w:tcPr>
          <w:p w14:paraId="1B0CEDDA" w14:textId="77777777"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552" w:type="dxa"/>
          </w:tcPr>
          <w:p w14:paraId="5A0D7772"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6816B003" w14:textId="77777777">
        <w:trPr>
          <w:cantSplit/>
          <w:jc w:val="center"/>
        </w:trPr>
        <w:tc>
          <w:tcPr>
            <w:tcW w:w="5637" w:type="dxa"/>
          </w:tcPr>
          <w:p w14:paraId="5642413F"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2552" w:type="dxa"/>
          </w:tcPr>
          <w:p w14:paraId="46CE015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65CA0BBE" w14:textId="77777777">
        <w:trPr>
          <w:cantSplit/>
          <w:jc w:val="center"/>
        </w:trPr>
        <w:tc>
          <w:tcPr>
            <w:tcW w:w="5637" w:type="dxa"/>
          </w:tcPr>
          <w:p w14:paraId="496B4685" w14:textId="77777777"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552" w:type="dxa"/>
          </w:tcPr>
          <w:p w14:paraId="337D3795"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2147995E" w14:textId="77777777">
        <w:trPr>
          <w:cantSplit/>
          <w:jc w:val="center"/>
        </w:trPr>
        <w:tc>
          <w:tcPr>
            <w:tcW w:w="5637" w:type="dxa"/>
          </w:tcPr>
          <w:p w14:paraId="13317635" w14:textId="77777777"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552" w:type="dxa"/>
          </w:tcPr>
          <w:p w14:paraId="6B907E3B"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21A2A002" w14:textId="77777777">
        <w:trPr>
          <w:cantSplit/>
          <w:jc w:val="center"/>
        </w:trPr>
        <w:tc>
          <w:tcPr>
            <w:tcW w:w="5637" w:type="dxa"/>
          </w:tcPr>
          <w:p w14:paraId="52D36F68" w14:textId="77777777"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552" w:type="dxa"/>
          </w:tcPr>
          <w:p w14:paraId="1465D4D5"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0EC29A40" w14:textId="77777777">
        <w:trPr>
          <w:cantSplit/>
          <w:jc w:val="center"/>
        </w:trPr>
        <w:tc>
          <w:tcPr>
            <w:tcW w:w="5637" w:type="dxa"/>
          </w:tcPr>
          <w:p w14:paraId="76E14224" w14:textId="77777777"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 </w:t>
            </w:r>
            <w:r w:rsidRPr="00324C08">
              <w:rPr>
                <w:rFonts w:cs="v4.2.0"/>
                <w:lang w:eastAsia="en-US"/>
              </w:rPr>
              <w:t xml:space="preserve"> ACK false alarm in multipath fading conditions</w:t>
            </w:r>
          </w:p>
        </w:tc>
        <w:tc>
          <w:tcPr>
            <w:tcW w:w="2552" w:type="dxa"/>
          </w:tcPr>
          <w:p w14:paraId="3AB361FA"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7705A9F6" w14:textId="77777777">
        <w:trPr>
          <w:cantSplit/>
          <w:jc w:val="center"/>
        </w:trPr>
        <w:tc>
          <w:tcPr>
            <w:tcW w:w="5637" w:type="dxa"/>
          </w:tcPr>
          <w:p w14:paraId="5AA44857" w14:textId="77777777"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552" w:type="dxa"/>
          </w:tcPr>
          <w:p w14:paraId="6B780932" w14:textId="77777777" w:rsidR="008A33B5" w:rsidRPr="00324C08" w:rsidRDefault="008A33B5">
            <w:pPr>
              <w:pStyle w:val="TAL"/>
              <w:rPr>
                <w:rFonts w:cs="Arial"/>
                <w:lang w:eastAsia="en-US"/>
              </w:rPr>
            </w:pPr>
            <w:r w:rsidRPr="00324C08">
              <w:rPr>
                <w:rFonts w:cs="Arial"/>
                <w:lang w:eastAsia="en-US"/>
              </w:rPr>
              <w:t>0,4 dB</w:t>
            </w:r>
          </w:p>
        </w:tc>
      </w:tr>
      <w:tr w:rsidR="00324C08" w:rsidRPr="00324C08" w14:paraId="3A5A2792" w14:textId="77777777">
        <w:trPr>
          <w:cantSplit/>
          <w:jc w:val="center"/>
        </w:trPr>
        <w:tc>
          <w:tcPr>
            <w:tcW w:w="5637" w:type="dxa"/>
          </w:tcPr>
          <w:p w14:paraId="2F564AAA" w14:textId="77777777"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552" w:type="dxa"/>
          </w:tcPr>
          <w:p w14:paraId="1C7B1ED2" w14:textId="77777777" w:rsidR="008A33B5" w:rsidRPr="00324C08" w:rsidRDefault="008A33B5">
            <w:pPr>
              <w:pStyle w:val="TAL"/>
              <w:rPr>
                <w:rFonts w:cs="Arial"/>
                <w:lang w:eastAsia="en-US"/>
              </w:rPr>
            </w:pPr>
            <w:r w:rsidRPr="00324C08">
              <w:rPr>
                <w:rFonts w:cs="Arial"/>
                <w:lang w:eastAsia="en-US"/>
              </w:rPr>
              <w:t>0,6 dB</w:t>
            </w:r>
          </w:p>
        </w:tc>
      </w:tr>
      <w:tr w:rsidR="00324C08" w:rsidRPr="00324C08" w14:paraId="6C1BDF6E" w14:textId="77777777">
        <w:trPr>
          <w:cantSplit/>
          <w:jc w:val="center"/>
        </w:trPr>
        <w:tc>
          <w:tcPr>
            <w:tcW w:w="5637" w:type="dxa"/>
          </w:tcPr>
          <w:p w14:paraId="2FACD83E"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552" w:type="dxa"/>
          </w:tcPr>
          <w:p w14:paraId="14F091F3" w14:textId="77777777" w:rsidR="008A33B5" w:rsidRPr="00324C08" w:rsidRDefault="008A33B5">
            <w:pPr>
              <w:pStyle w:val="TAL"/>
              <w:rPr>
                <w:rFonts w:cs="Arial"/>
                <w:lang w:eastAsia="en-US"/>
              </w:rPr>
            </w:pPr>
            <w:r w:rsidRPr="00324C08">
              <w:rPr>
                <w:rFonts w:cs="v4.2.0"/>
                <w:lang w:eastAsia="en-US"/>
              </w:rPr>
              <w:t>0,6 dB</w:t>
            </w:r>
          </w:p>
        </w:tc>
      </w:tr>
      <w:tr w:rsidR="00324C08" w:rsidRPr="00324C08" w14:paraId="607E3113" w14:textId="77777777">
        <w:trPr>
          <w:cantSplit/>
          <w:jc w:val="center"/>
        </w:trPr>
        <w:tc>
          <w:tcPr>
            <w:tcW w:w="5637" w:type="dxa"/>
          </w:tcPr>
          <w:p w14:paraId="04577C18" w14:textId="77777777" w:rsidR="00140C7D" w:rsidRPr="00324C08" w:rsidRDefault="00140C7D"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552" w:type="dxa"/>
          </w:tcPr>
          <w:p w14:paraId="2B406562" w14:textId="77777777" w:rsidR="00140C7D" w:rsidRPr="00324C08" w:rsidRDefault="00140C7D" w:rsidP="004C6BBA">
            <w:pPr>
              <w:pStyle w:val="TAL"/>
              <w:rPr>
                <w:rFonts w:cs="v4.2.0"/>
                <w:lang w:eastAsia="en-US"/>
              </w:rPr>
            </w:pPr>
            <w:r w:rsidRPr="00324C08">
              <w:rPr>
                <w:rFonts w:cs="v4.2.0"/>
                <w:lang w:eastAsia="en-US"/>
              </w:rPr>
              <w:t>0,6 dB</w:t>
            </w:r>
          </w:p>
        </w:tc>
      </w:tr>
      <w:tr w:rsidR="00324C08" w:rsidRPr="00324C08" w14:paraId="312C7E76" w14:textId="77777777">
        <w:trPr>
          <w:cantSplit/>
          <w:jc w:val="center"/>
        </w:trPr>
        <w:tc>
          <w:tcPr>
            <w:tcW w:w="5637" w:type="dxa"/>
          </w:tcPr>
          <w:p w14:paraId="642D82E3"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2552" w:type="dxa"/>
          </w:tcPr>
          <w:p w14:paraId="41032844" w14:textId="77777777" w:rsidR="008A33B5" w:rsidRPr="00324C08" w:rsidRDefault="008A33B5">
            <w:pPr>
              <w:pStyle w:val="TAL"/>
              <w:rPr>
                <w:rFonts w:cs="Arial"/>
                <w:lang w:eastAsia="en-US"/>
              </w:rPr>
            </w:pPr>
            <w:r w:rsidRPr="00324C08">
              <w:rPr>
                <w:rFonts w:cs="v4.2.0"/>
                <w:lang w:eastAsia="en-US"/>
              </w:rPr>
              <w:t>0,6 dB</w:t>
            </w:r>
          </w:p>
        </w:tc>
      </w:tr>
      <w:tr w:rsidR="008A33B5" w:rsidRPr="00324C08" w14:paraId="7502604F" w14:textId="77777777">
        <w:trPr>
          <w:cantSplit/>
          <w:jc w:val="center"/>
        </w:trPr>
        <w:tc>
          <w:tcPr>
            <w:tcW w:w="8189" w:type="dxa"/>
            <w:gridSpan w:val="2"/>
          </w:tcPr>
          <w:p w14:paraId="12FC52D5" w14:textId="77777777" w:rsidR="008A33B5" w:rsidRPr="00324C08" w:rsidRDefault="008A33B5">
            <w:pPr>
              <w:pStyle w:val="TAN"/>
              <w:rPr>
                <w:rFonts w:cs="v4.2.0"/>
                <w:lang w:eastAsia="en-US"/>
              </w:rPr>
            </w:pPr>
            <w:r w:rsidRPr="00324C08">
              <w:rPr>
                <w:rFonts w:cs="v4.2.0"/>
                <w:lang w:eastAsia="en-US"/>
              </w:rPr>
              <w:t>NOTE 1:</w:t>
            </w:r>
            <w:r w:rsidRPr="00324C08">
              <w:rPr>
                <w:rFonts w:cs="v4.2.0"/>
                <w:lang w:eastAsia="en-US"/>
              </w:rPr>
              <w:tab/>
              <w:t>Unless otherwise stated, the Test Tolerances are applied to the stimulus signal(s). See Annex F.</w:t>
            </w:r>
          </w:p>
        </w:tc>
      </w:tr>
    </w:tbl>
    <w:p w14:paraId="7735B9F8" w14:textId="77777777" w:rsidR="008A33B5" w:rsidRPr="00324C08" w:rsidRDefault="008A33B5">
      <w:pPr>
        <w:rPr>
          <w:rFonts w:cs="v4.2.0"/>
        </w:rPr>
      </w:pPr>
    </w:p>
    <w:p w14:paraId="632C6849" w14:textId="77777777" w:rsidR="008A33B5" w:rsidRPr="00324C08" w:rsidRDefault="008A33B5" w:rsidP="00B50B2F">
      <w:pPr>
        <w:pStyle w:val="Heading3"/>
        <w:rPr>
          <w:rFonts w:cs="v4.2.0"/>
        </w:rPr>
      </w:pPr>
      <w:bookmarkStart w:id="48" w:name="_Toc535330213"/>
      <w:r w:rsidRPr="00324C08">
        <w:rPr>
          <w:rFonts w:cs="v4.2.0"/>
        </w:rPr>
        <w:t>4.2.4</w:t>
      </w:r>
      <w:r w:rsidRPr="00324C08">
        <w:rPr>
          <w:rFonts w:cs="v4.2.0"/>
        </w:rPr>
        <w:tab/>
        <w:t>RRM measurements</w:t>
      </w:r>
      <w:bookmarkEnd w:id="48"/>
    </w:p>
    <w:p w14:paraId="39A9A8D6" w14:textId="77777777" w:rsidR="008A33B5" w:rsidRPr="00324C08" w:rsidRDefault="008A33B5">
      <w:pPr>
        <w:rPr>
          <w:rFonts w:cs="v4.2.0"/>
          <w:noProof/>
        </w:rPr>
      </w:pPr>
      <w:r w:rsidRPr="00324C08">
        <w:rPr>
          <w:rFonts w:cs="v4.2.0"/>
          <w:noProof/>
        </w:rPr>
        <w:t>The following tolerances refer to the requirements of 25.133.</w:t>
      </w:r>
    </w:p>
    <w:p w14:paraId="3CBEFE4C" w14:textId="77777777" w:rsidR="008A33B5" w:rsidRPr="00324C08" w:rsidRDefault="008A33B5">
      <w:pPr>
        <w:rPr>
          <w:rFonts w:eastAsia="MS Mincho" w:cs="v4.2.0"/>
        </w:rPr>
      </w:pPr>
      <w:r w:rsidRPr="00324C08">
        <w:rPr>
          <w:rFonts w:cs="v4.2.0"/>
          <w:noProof/>
        </w:rPr>
        <w:t>tbd</w:t>
      </w:r>
    </w:p>
    <w:p w14:paraId="062E7A50" w14:textId="77777777" w:rsidR="008A33B5" w:rsidRPr="00324C08" w:rsidRDefault="008A33B5" w:rsidP="00B50B2F">
      <w:pPr>
        <w:pStyle w:val="Heading2"/>
        <w:rPr>
          <w:rFonts w:cs="v4.2.0"/>
        </w:rPr>
      </w:pPr>
      <w:bookmarkStart w:id="49" w:name="_Toc535330214"/>
      <w:r w:rsidRPr="00324C08">
        <w:rPr>
          <w:rFonts w:cs="v4.2.0"/>
        </w:rPr>
        <w:t>4.3</w:t>
      </w:r>
      <w:r w:rsidRPr="00324C08">
        <w:rPr>
          <w:rFonts w:cs="v4.2.0"/>
        </w:rPr>
        <w:tab/>
        <w:t>Interpretation of measurement results</w:t>
      </w:r>
      <w:bookmarkEnd w:id="49"/>
    </w:p>
    <w:p w14:paraId="4016F43A" w14:textId="77777777" w:rsidR="008A33B5" w:rsidRPr="00324C08" w:rsidRDefault="008A33B5">
      <w:pPr>
        <w:rPr>
          <w:rFonts w:cs="v4.2.0"/>
          <w:snapToGrid w:val="0"/>
        </w:rPr>
      </w:pPr>
      <w:r w:rsidRPr="00324C08">
        <w:rPr>
          <w:rFonts w:cs="v4.2.0"/>
          <w:snapToGrid w:val="0"/>
        </w:rPr>
        <w:t>The measurement results returned by the Test System are compared - without any modification - against the Test Requirements as defined by the shared risk principle.</w:t>
      </w:r>
    </w:p>
    <w:p w14:paraId="4BA43281" w14:textId="77777777" w:rsidR="008A33B5" w:rsidRPr="00324C08" w:rsidRDefault="008A33B5" w:rsidP="002676AC">
      <w:pPr>
        <w:rPr>
          <w:rFonts w:cs="v4.2.0"/>
        </w:rPr>
      </w:pPr>
      <w:r w:rsidRPr="00324C08">
        <w:rPr>
          <w:rFonts w:cs="v4.2.0"/>
          <w:snapToGrid w:val="0"/>
        </w:rPr>
        <w:lastRenderedPageBreak/>
        <w:t xml:space="preserve">The Shared Risk principle is defined in </w:t>
      </w:r>
      <w:r w:rsidR="002676AC" w:rsidRPr="00324C08">
        <w:rPr>
          <w:rFonts w:cs="v4.2.0"/>
          <w:snapToGrid w:val="0"/>
        </w:rPr>
        <w:t>ITU-R M.1545 [17].</w:t>
      </w:r>
    </w:p>
    <w:p w14:paraId="75326C1B" w14:textId="77777777" w:rsidR="008A33B5" w:rsidRPr="00324C08" w:rsidRDefault="008A33B5">
      <w:pPr>
        <w:rPr>
          <w:rFonts w:cs="v4.2.0"/>
        </w:rPr>
      </w:pPr>
      <w:r w:rsidRPr="00324C08">
        <w:rPr>
          <w:rFonts w:cs="v4.2.0"/>
        </w:rPr>
        <w:t>The actual measurement uncertainty of the Test System for the measurement of each parameter shall be included in the test report.</w:t>
      </w:r>
    </w:p>
    <w:p w14:paraId="2A6A4192" w14:textId="77777777" w:rsidR="008A33B5" w:rsidRPr="00324C08" w:rsidRDefault="008A33B5">
      <w:pPr>
        <w:rPr>
          <w:rFonts w:cs="v4.2.0"/>
        </w:rPr>
      </w:pPr>
      <w:r w:rsidRPr="00324C08">
        <w:rPr>
          <w:rFonts w:cs="v4.2.0"/>
        </w:rPr>
        <w:t>The recorded value for the Test System uncertainty shall be, for each measurement, equal to or lower than the appropriate figure in clause</w:t>
      </w:r>
      <w:r w:rsidRPr="00324C08">
        <w:rPr>
          <w:rFonts w:eastAsia="MS Mincho" w:cs="v4.2.0"/>
        </w:rPr>
        <w:t xml:space="preserve"> 4.1</w:t>
      </w:r>
      <w:r w:rsidRPr="00324C08">
        <w:rPr>
          <w:rFonts w:cs="v4.2.0"/>
        </w:rPr>
        <w:t xml:space="preserve"> of this specification.</w:t>
      </w:r>
    </w:p>
    <w:p w14:paraId="496237F5" w14:textId="77777777" w:rsidR="008A33B5" w:rsidRPr="00324C08" w:rsidRDefault="008A33B5">
      <w:pPr>
        <w:rPr>
          <w:rFonts w:cs="v4.2.0"/>
        </w:rPr>
      </w:pPr>
      <w:r w:rsidRPr="00324C08">
        <w:rPr>
          <w:rFonts w:cs="v4.2.0"/>
        </w:rPr>
        <w:t>If the Test System for a test is known to have a measurement uncertainty greater than that specified in clause</w:t>
      </w:r>
      <w:r w:rsidRPr="00324C08">
        <w:rPr>
          <w:rFonts w:eastAsia="MS Mincho" w:cs="v4.2.0"/>
        </w:rPr>
        <w:t xml:space="preserve"> 4.1</w:t>
      </w:r>
      <w:r w:rsidRPr="00324C08">
        <w:rPr>
          <w:rFonts w:cs="v4.2.0"/>
        </w:rPr>
        <w:t>, it is still permitted to use this apparatus provided that an adjustment is made as follows.</w:t>
      </w:r>
    </w:p>
    <w:p w14:paraId="58099B80" w14:textId="77777777" w:rsidR="008A33B5" w:rsidRPr="00324C08" w:rsidRDefault="008A33B5">
      <w:pPr>
        <w:rPr>
          <w:rFonts w:cs="v4.2.0"/>
        </w:rPr>
      </w:pPr>
      <w:r w:rsidRPr="00324C08">
        <w:rPr>
          <w:rFonts w:cs="v4.2.0"/>
        </w:rPr>
        <w:t>Any additional uncertainty in the Test System over and above that specified in clause 4.1 shall be used to tighten the Test Requirement-making the test harder to pass. (For some tests e.g. receiver tests, this may require modification of stimulus signals). This procedure (defined in Annex F) will ensure that a Test System not compliant with clause 4.1does not increase the chance of passing a device under test where that device would otherwise have failed the test if a Test System compliant with clause 4.1 had been used.</w:t>
      </w:r>
    </w:p>
    <w:p w14:paraId="039F741E" w14:textId="77777777" w:rsidR="008A33B5" w:rsidRPr="00324C08" w:rsidRDefault="008A33B5">
      <w:pPr>
        <w:pStyle w:val="Heading2"/>
        <w:rPr>
          <w:rFonts w:cs="v4.2.0"/>
        </w:rPr>
      </w:pPr>
      <w:bookmarkStart w:id="50" w:name="_Toc535330215"/>
      <w:r w:rsidRPr="00324C08">
        <w:rPr>
          <w:rFonts w:cs="v4.2.0"/>
        </w:rPr>
        <w:t>4.3A</w:t>
      </w:r>
      <w:r w:rsidRPr="00324C08">
        <w:rPr>
          <w:rFonts w:cs="v4.2.0"/>
        </w:rPr>
        <w:tab/>
        <w:t>Base station classes</w:t>
      </w:r>
      <w:bookmarkEnd w:id="50"/>
    </w:p>
    <w:p w14:paraId="1736449E" w14:textId="77777777" w:rsidR="008A33B5" w:rsidRPr="00324C08" w:rsidRDefault="008A33B5">
      <w:pPr>
        <w:rPr>
          <w:rFonts w:cs="v5.0.0"/>
        </w:rPr>
      </w:pPr>
      <w:r w:rsidRPr="00324C08">
        <w:rPr>
          <w:rFonts w:cs="v4.2.0"/>
        </w:rPr>
        <w:t>The requirements in the present document apply to Wide Area Base Stations, Medium Range Base Stations</w:t>
      </w:r>
      <w:r w:rsidRPr="00324C08">
        <w:rPr>
          <w:rFonts w:cs="v4.2.0"/>
          <w:lang w:eastAsia="zh-CN"/>
        </w:rPr>
        <w:t>,</w:t>
      </w:r>
      <w:r w:rsidRPr="00324C08">
        <w:rPr>
          <w:rFonts w:cs="v4.2.0"/>
        </w:rPr>
        <w:t xml:space="preserve"> Local Area Base Stations</w:t>
      </w:r>
      <w:r w:rsidRPr="00324C08">
        <w:rPr>
          <w:rFonts w:cs="v4.2.0"/>
          <w:lang w:eastAsia="zh-CN"/>
        </w:rPr>
        <w:t xml:space="preserve"> </w:t>
      </w:r>
      <w:r w:rsidRPr="00324C08">
        <w:rPr>
          <w:rFonts w:cs="v4.2.0"/>
        </w:rPr>
        <w:t>and Home Base Stations unless otherwise stated.</w:t>
      </w:r>
    </w:p>
    <w:p w14:paraId="17F33133" w14:textId="77777777" w:rsidR="008A33B5" w:rsidRPr="00324C08" w:rsidRDefault="008A33B5">
      <w:pPr>
        <w:rPr>
          <w:rFonts w:cs="v5.0.0"/>
        </w:rPr>
      </w:pPr>
      <w:r w:rsidRPr="00324C08">
        <w:rPr>
          <w:rFonts w:cs="v5.0.0"/>
        </w:rPr>
        <w:t xml:space="preserve">Wide Area Base Stations are </w:t>
      </w:r>
      <w:r w:rsidRPr="00324C08">
        <w:t>characterised by requirements derived from Macro Cell scenarios with a BS to UE minimum coupling loss equal to 70 dB. The Wide Area Base Station class has the same requirements as the base station for General Purpose application in Release 99, 4 and 5</w:t>
      </w:r>
      <w:r w:rsidRPr="00324C08">
        <w:rPr>
          <w:rFonts w:cs="v5.0.0"/>
        </w:rPr>
        <w:t>.</w:t>
      </w:r>
    </w:p>
    <w:p w14:paraId="67B33629" w14:textId="77777777" w:rsidR="008A33B5" w:rsidRPr="00324C08" w:rsidRDefault="008A33B5">
      <w:pPr>
        <w:rPr>
          <w:rFonts w:cs="v5.0.0"/>
        </w:rPr>
      </w:pPr>
      <w:r w:rsidRPr="00324C08">
        <w:rPr>
          <w:rFonts w:cs="v5.0.0"/>
        </w:rPr>
        <w:t xml:space="preserve">Medium Range Base Stations are </w:t>
      </w:r>
      <w:r w:rsidRPr="00324C08">
        <w:t>characterised by requirements derived from Micro Cell scenarios with a BS to UE minimum coupling loss equal to 53 dB</w:t>
      </w:r>
      <w:r w:rsidRPr="00324C08">
        <w:rPr>
          <w:rFonts w:cs="v5.0.0"/>
        </w:rPr>
        <w:t>.</w:t>
      </w:r>
    </w:p>
    <w:p w14:paraId="6131AB6B" w14:textId="77777777" w:rsidR="008A33B5" w:rsidRPr="00324C08" w:rsidRDefault="008A33B5">
      <w:pPr>
        <w:rPr>
          <w:rFonts w:cs="v5.0.0"/>
        </w:rPr>
      </w:pPr>
      <w:r w:rsidRPr="00324C08">
        <w:rPr>
          <w:rFonts w:cs="v5.0.0"/>
        </w:rPr>
        <w:t xml:space="preserve">Local Area Base Stations are </w:t>
      </w:r>
      <w:r w:rsidRPr="00324C08">
        <w:rPr>
          <w:bCs/>
        </w:rPr>
        <w:t xml:space="preserve">characterised by requirements derived from Pico Cell </w:t>
      </w:r>
      <w:r w:rsidRPr="00324C08">
        <w:t xml:space="preserve">scenarios with </w:t>
      </w:r>
      <w:r w:rsidRPr="00324C08">
        <w:rPr>
          <w:bCs/>
        </w:rPr>
        <w:t>a BS to UE minimum coupling loss equal to 45 dB</w:t>
      </w:r>
      <w:r w:rsidRPr="00324C08">
        <w:rPr>
          <w:rFonts w:cs="v5.0.0"/>
        </w:rPr>
        <w:t>.</w:t>
      </w:r>
    </w:p>
    <w:p w14:paraId="498A109F" w14:textId="77777777" w:rsidR="008A33B5" w:rsidRPr="00324C08" w:rsidRDefault="008A33B5">
      <w:pPr>
        <w:rPr>
          <w:rFonts w:cs="v5.0.0"/>
          <w:lang w:eastAsia="zh-CN"/>
        </w:rPr>
      </w:pPr>
      <w:r w:rsidRPr="00324C08">
        <w:rPr>
          <w:rFonts w:cs="v5.0.0"/>
        </w:rPr>
        <w:t xml:space="preserve">Home Base Stations are </w:t>
      </w:r>
      <w:r w:rsidRPr="00324C08">
        <w:rPr>
          <w:bCs/>
        </w:rPr>
        <w:t xml:space="preserve">characterised by requirements derived from Femto Cell </w:t>
      </w:r>
      <w:r w:rsidRPr="00324C08">
        <w:t>scenarios</w:t>
      </w:r>
      <w:r w:rsidRPr="00324C08">
        <w:rPr>
          <w:rFonts w:cs="v5.0.0"/>
        </w:rPr>
        <w:t>.</w:t>
      </w:r>
    </w:p>
    <w:p w14:paraId="50AC7B0D" w14:textId="77777777" w:rsidR="008A33B5" w:rsidRPr="00324C08" w:rsidRDefault="008A33B5">
      <w:pPr>
        <w:rPr>
          <w:rFonts w:cs="v4.2.0"/>
        </w:rPr>
      </w:pPr>
      <w:r w:rsidRPr="00324C08">
        <w:rPr>
          <w:rFonts w:cs="v4.2.0"/>
        </w:rPr>
        <w:t>The manufacturer shall declare the intended class of the BS under test.</w:t>
      </w:r>
    </w:p>
    <w:p w14:paraId="03F99305" w14:textId="77777777" w:rsidR="008A33B5" w:rsidRPr="00324C08" w:rsidRDefault="008A33B5" w:rsidP="00B50B2F">
      <w:pPr>
        <w:pStyle w:val="Heading2"/>
        <w:rPr>
          <w:rFonts w:cs="v4.2.0"/>
        </w:rPr>
      </w:pPr>
      <w:bookmarkStart w:id="51" w:name="_Ref467353594"/>
      <w:bookmarkStart w:id="52" w:name="_Ref467355978"/>
      <w:bookmarkStart w:id="53" w:name="_Toc535330216"/>
      <w:r w:rsidRPr="00324C08">
        <w:rPr>
          <w:rFonts w:cs="v4.2.0"/>
        </w:rPr>
        <w:t>4.4</w:t>
      </w:r>
      <w:r w:rsidRPr="00324C08">
        <w:rPr>
          <w:rFonts w:cs="v4.2.0"/>
        </w:rPr>
        <w:tab/>
        <w:t>Test environments</w:t>
      </w:r>
      <w:bookmarkEnd w:id="51"/>
      <w:bookmarkEnd w:id="52"/>
      <w:bookmarkEnd w:id="53"/>
    </w:p>
    <w:p w14:paraId="1889CC82" w14:textId="77777777" w:rsidR="008A33B5" w:rsidRPr="00324C08" w:rsidRDefault="008A33B5">
      <w:pPr>
        <w:rPr>
          <w:rFonts w:cs="v4.2.0"/>
        </w:rPr>
      </w:pPr>
      <w:r w:rsidRPr="00324C08">
        <w:rPr>
          <w:rFonts w:cs="v4.2.0"/>
        </w:rPr>
        <w:t>For each test in the present document, the environmental conditions under which the BS is to be tested are defined.</w:t>
      </w:r>
    </w:p>
    <w:p w14:paraId="797758B6" w14:textId="77777777" w:rsidR="008A33B5" w:rsidRPr="00324C08" w:rsidRDefault="008A33B5" w:rsidP="00B50B2F">
      <w:pPr>
        <w:pStyle w:val="Heading3"/>
        <w:rPr>
          <w:rFonts w:cs="v4.2.0"/>
        </w:rPr>
      </w:pPr>
      <w:bookmarkStart w:id="54" w:name="_Toc535330217"/>
      <w:r w:rsidRPr="00324C08">
        <w:rPr>
          <w:rFonts w:cs="v4.2.0"/>
        </w:rPr>
        <w:t>4.4.1</w:t>
      </w:r>
      <w:r w:rsidRPr="00324C08">
        <w:rPr>
          <w:rFonts w:cs="v4.2.0"/>
        </w:rPr>
        <w:tab/>
        <w:t>Normal test environment</w:t>
      </w:r>
      <w:bookmarkEnd w:id="54"/>
    </w:p>
    <w:p w14:paraId="729334E0" w14:textId="77777777" w:rsidR="008A33B5" w:rsidRPr="00324C08" w:rsidRDefault="008A33B5">
      <w:pPr>
        <w:rPr>
          <w:rFonts w:cs="v4.2.0"/>
        </w:rPr>
      </w:pPr>
      <w:r w:rsidRPr="00324C08">
        <w:rPr>
          <w:rFonts w:cs="v4.2.0"/>
        </w:rPr>
        <w:t>When a normal test environment is specified for a test, the test should be performed within the minimum and maximum limits of the conditions stated in table 4.2.</w:t>
      </w:r>
    </w:p>
    <w:p w14:paraId="146071D5" w14:textId="77777777" w:rsidR="008A33B5" w:rsidRPr="00324C08" w:rsidRDefault="008A33B5" w:rsidP="004262DD">
      <w:pPr>
        <w:pStyle w:val="TH"/>
      </w:pPr>
      <w:r w:rsidRPr="00324C08">
        <w:t xml:space="preserve">Table </w:t>
      </w:r>
      <w:r w:rsidRPr="00324C08">
        <w:rPr>
          <w:rFonts w:eastAsia="MS Mincho"/>
        </w:rPr>
        <w:t>4.2</w:t>
      </w:r>
      <w:r w:rsidRPr="00324C08">
        <w:t>: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324C08" w:rsidRPr="00324C08" w14:paraId="26C51848" w14:textId="77777777">
        <w:trPr>
          <w:jc w:val="center"/>
        </w:trPr>
        <w:tc>
          <w:tcPr>
            <w:tcW w:w="2952" w:type="dxa"/>
          </w:tcPr>
          <w:p w14:paraId="52FBC6FA" w14:textId="77777777" w:rsidR="008A33B5" w:rsidRPr="00324C08" w:rsidRDefault="008A33B5">
            <w:pPr>
              <w:pStyle w:val="TAH"/>
              <w:rPr>
                <w:rFonts w:cs="Arial"/>
                <w:lang w:eastAsia="en-US"/>
              </w:rPr>
            </w:pPr>
            <w:r w:rsidRPr="00324C08">
              <w:rPr>
                <w:rFonts w:cs="v4.2.0"/>
                <w:lang w:eastAsia="en-US"/>
              </w:rPr>
              <w:t>Condition</w:t>
            </w:r>
          </w:p>
        </w:tc>
        <w:tc>
          <w:tcPr>
            <w:tcW w:w="2952" w:type="dxa"/>
          </w:tcPr>
          <w:p w14:paraId="200D536B" w14:textId="77777777" w:rsidR="008A33B5" w:rsidRPr="00324C08" w:rsidRDefault="008A33B5">
            <w:pPr>
              <w:pStyle w:val="TAH"/>
              <w:rPr>
                <w:rFonts w:cs="Arial"/>
                <w:lang w:eastAsia="en-US"/>
              </w:rPr>
            </w:pPr>
            <w:r w:rsidRPr="00324C08">
              <w:rPr>
                <w:rFonts w:cs="v4.2.0"/>
                <w:lang w:eastAsia="en-US"/>
              </w:rPr>
              <w:t>Minimum</w:t>
            </w:r>
          </w:p>
        </w:tc>
        <w:tc>
          <w:tcPr>
            <w:tcW w:w="2952" w:type="dxa"/>
          </w:tcPr>
          <w:p w14:paraId="3A45E73E" w14:textId="77777777" w:rsidR="008A33B5" w:rsidRPr="00324C08" w:rsidRDefault="008A33B5">
            <w:pPr>
              <w:pStyle w:val="TAH"/>
              <w:rPr>
                <w:rFonts w:cs="Arial"/>
                <w:lang w:eastAsia="en-US"/>
              </w:rPr>
            </w:pPr>
            <w:r w:rsidRPr="00324C08">
              <w:rPr>
                <w:rFonts w:cs="v4.2.0"/>
                <w:lang w:eastAsia="en-US"/>
              </w:rPr>
              <w:t>Maximum</w:t>
            </w:r>
          </w:p>
        </w:tc>
      </w:tr>
      <w:tr w:rsidR="00324C08" w:rsidRPr="00324C08" w14:paraId="77486188" w14:textId="77777777">
        <w:trPr>
          <w:jc w:val="center"/>
        </w:trPr>
        <w:tc>
          <w:tcPr>
            <w:tcW w:w="2952" w:type="dxa"/>
          </w:tcPr>
          <w:p w14:paraId="72414511" w14:textId="77777777" w:rsidR="008A33B5" w:rsidRPr="00324C08" w:rsidRDefault="008A33B5">
            <w:pPr>
              <w:pStyle w:val="TAL"/>
              <w:rPr>
                <w:rFonts w:cs="Arial"/>
                <w:lang w:eastAsia="en-US"/>
              </w:rPr>
            </w:pPr>
            <w:r w:rsidRPr="00324C08">
              <w:rPr>
                <w:rFonts w:cs="v4.2.0"/>
                <w:lang w:eastAsia="en-US"/>
              </w:rPr>
              <w:t>Barometric pressure</w:t>
            </w:r>
          </w:p>
        </w:tc>
        <w:tc>
          <w:tcPr>
            <w:tcW w:w="2952" w:type="dxa"/>
          </w:tcPr>
          <w:p w14:paraId="4D037EE2" w14:textId="77777777" w:rsidR="008A33B5" w:rsidRPr="00324C08" w:rsidRDefault="008A33B5">
            <w:pPr>
              <w:pStyle w:val="TAL"/>
              <w:rPr>
                <w:rFonts w:cs="Arial"/>
                <w:lang w:eastAsia="en-US"/>
              </w:rPr>
            </w:pPr>
            <w:r w:rsidRPr="00324C08">
              <w:rPr>
                <w:rFonts w:cs="v4.2.0"/>
                <w:lang w:eastAsia="en-US"/>
              </w:rPr>
              <w:t>86 kPa</w:t>
            </w:r>
          </w:p>
        </w:tc>
        <w:tc>
          <w:tcPr>
            <w:tcW w:w="2952" w:type="dxa"/>
          </w:tcPr>
          <w:p w14:paraId="1A27788C" w14:textId="77777777" w:rsidR="008A33B5" w:rsidRPr="00324C08" w:rsidRDefault="008A33B5">
            <w:pPr>
              <w:pStyle w:val="TAL"/>
              <w:rPr>
                <w:rFonts w:cs="Arial"/>
                <w:lang w:eastAsia="en-US"/>
              </w:rPr>
            </w:pPr>
            <w:r w:rsidRPr="00324C08">
              <w:rPr>
                <w:rFonts w:cs="v4.2.0"/>
                <w:lang w:eastAsia="en-US"/>
              </w:rPr>
              <w:t>106 kPa</w:t>
            </w:r>
          </w:p>
        </w:tc>
      </w:tr>
      <w:tr w:rsidR="00324C08" w:rsidRPr="00324C08" w14:paraId="70BA21BE" w14:textId="77777777">
        <w:trPr>
          <w:jc w:val="center"/>
        </w:trPr>
        <w:tc>
          <w:tcPr>
            <w:tcW w:w="2952" w:type="dxa"/>
          </w:tcPr>
          <w:p w14:paraId="2ED293F8" w14:textId="77777777" w:rsidR="008A33B5" w:rsidRPr="00324C08" w:rsidRDefault="008A33B5">
            <w:pPr>
              <w:pStyle w:val="TAL"/>
              <w:rPr>
                <w:rFonts w:cs="Arial"/>
                <w:lang w:eastAsia="en-US"/>
              </w:rPr>
            </w:pPr>
            <w:r w:rsidRPr="00324C08">
              <w:rPr>
                <w:rFonts w:cs="v4.2.0"/>
                <w:lang w:eastAsia="en-US"/>
              </w:rPr>
              <w:t>Temperature</w:t>
            </w:r>
          </w:p>
        </w:tc>
        <w:tc>
          <w:tcPr>
            <w:tcW w:w="2952" w:type="dxa"/>
          </w:tcPr>
          <w:p w14:paraId="5F836AC8" w14:textId="77777777" w:rsidR="008A33B5" w:rsidRPr="00324C08" w:rsidRDefault="008A33B5">
            <w:pPr>
              <w:pStyle w:val="TAL"/>
              <w:rPr>
                <w:rFonts w:cs="Arial"/>
                <w:lang w:eastAsia="en-US"/>
              </w:rPr>
            </w:pPr>
            <w:r w:rsidRPr="00324C08">
              <w:rPr>
                <w:rFonts w:cs="v4.2.0"/>
                <w:lang w:eastAsia="en-US"/>
              </w:rPr>
              <w:t>15</w:t>
            </w:r>
            <w:r w:rsidRPr="00324C08">
              <w:rPr>
                <w:rFonts w:cs="v4.2.0"/>
                <w:lang w:eastAsia="en-US"/>
              </w:rPr>
              <w:sym w:font="Symbol" w:char="F0B0"/>
            </w:r>
            <w:r w:rsidRPr="00324C08">
              <w:rPr>
                <w:rFonts w:cs="v4.2.0"/>
                <w:lang w:eastAsia="en-US"/>
              </w:rPr>
              <w:t>C</w:t>
            </w:r>
          </w:p>
        </w:tc>
        <w:tc>
          <w:tcPr>
            <w:tcW w:w="2952" w:type="dxa"/>
          </w:tcPr>
          <w:p w14:paraId="4FA464C1" w14:textId="77777777" w:rsidR="008A33B5" w:rsidRPr="00324C08" w:rsidRDefault="008A33B5">
            <w:pPr>
              <w:pStyle w:val="TAL"/>
              <w:rPr>
                <w:rFonts w:cs="Arial"/>
                <w:lang w:eastAsia="en-US"/>
              </w:rPr>
            </w:pPr>
            <w:r w:rsidRPr="00324C08">
              <w:rPr>
                <w:rFonts w:cs="v4.2.0"/>
                <w:lang w:eastAsia="en-US"/>
              </w:rPr>
              <w:t>30</w:t>
            </w:r>
            <w:r w:rsidRPr="00324C08">
              <w:rPr>
                <w:rFonts w:cs="v4.2.0"/>
                <w:lang w:eastAsia="en-US"/>
              </w:rPr>
              <w:sym w:font="Symbol" w:char="F0B0"/>
            </w:r>
            <w:r w:rsidRPr="00324C08">
              <w:rPr>
                <w:rFonts w:cs="v4.2.0"/>
                <w:lang w:eastAsia="en-US"/>
              </w:rPr>
              <w:t>C</w:t>
            </w:r>
          </w:p>
        </w:tc>
      </w:tr>
      <w:tr w:rsidR="00324C08" w:rsidRPr="00324C08" w14:paraId="2F18FD0F" w14:textId="77777777">
        <w:trPr>
          <w:jc w:val="center"/>
        </w:trPr>
        <w:tc>
          <w:tcPr>
            <w:tcW w:w="2952" w:type="dxa"/>
          </w:tcPr>
          <w:p w14:paraId="2FAD69DD" w14:textId="77777777" w:rsidR="008A33B5" w:rsidRPr="00324C08" w:rsidRDefault="008A33B5">
            <w:pPr>
              <w:pStyle w:val="TAL"/>
              <w:rPr>
                <w:rFonts w:cs="Arial"/>
                <w:lang w:eastAsia="en-US"/>
              </w:rPr>
            </w:pPr>
            <w:r w:rsidRPr="00324C08">
              <w:rPr>
                <w:rFonts w:cs="v4.2.0"/>
                <w:lang w:eastAsia="en-US"/>
              </w:rPr>
              <w:t xml:space="preserve">Relative Humidity </w:t>
            </w:r>
          </w:p>
        </w:tc>
        <w:tc>
          <w:tcPr>
            <w:tcW w:w="2952" w:type="dxa"/>
          </w:tcPr>
          <w:p w14:paraId="2AC3163B" w14:textId="77777777" w:rsidR="008A33B5" w:rsidRPr="00324C08" w:rsidRDefault="008A33B5">
            <w:pPr>
              <w:pStyle w:val="TAL"/>
              <w:rPr>
                <w:rFonts w:cs="Arial"/>
                <w:lang w:eastAsia="en-US"/>
              </w:rPr>
            </w:pPr>
            <w:r w:rsidRPr="00324C08">
              <w:rPr>
                <w:rFonts w:cs="v4.2.0"/>
                <w:lang w:eastAsia="en-US"/>
              </w:rPr>
              <w:t>20 %</w:t>
            </w:r>
          </w:p>
        </w:tc>
        <w:tc>
          <w:tcPr>
            <w:tcW w:w="2952" w:type="dxa"/>
          </w:tcPr>
          <w:p w14:paraId="1938B233" w14:textId="77777777" w:rsidR="008A33B5" w:rsidRPr="00324C08" w:rsidRDefault="008A33B5">
            <w:pPr>
              <w:pStyle w:val="TAL"/>
              <w:rPr>
                <w:rFonts w:cs="Arial"/>
                <w:lang w:eastAsia="en-US"/>
              </w:rPr>
            </w:pPr>
            <w:r w:rsidRPr="00324C08">
              <w:rPr>
                <w:rFonts w:cs="v4.2.0"/>
                <w:lang w:eastAsia="en-US"/>
              </w:rPr>
              <w:t>85 %</w:t>
            </w:r>
          </w:p>
        </w:tc>
      </w:tr>
      <w:tr w:rsidR="00324C08" w:rsidRPr="00324C08" w14:paraId="24616050" w14:textId="77777777">
        <w:trPr>
          <w:jc w:val="center"/>
        </w:trPr>
        <w:tc>
          <w:tcPr>
            <w:tcW w:w="2952" w:type="dxa"/>
          </w:tcPr>
          <w:p w14:paraId="6CB0FA91" w14:textId="77777777" w:rsidR="008A33B5" w:rsidRPr="00324C08" w:rsidRDefault="008A33B5">
            <w:pPr>
              <w:pStyle w:val="TAL"/>
              <w:rPr>
                <w:rFonts w:cs="Arial"/>
                <w:lang w:eastAsia="en-US"/>
              </w:rPr>
            </w:pPr>
            <w:r w:rsidRPr="00324C08">
              <w:rPr>
                <w:rFonts w:cs="v4.2.0"/>
                <w:lang w:eastAsia="en-US"/>
              </w:rPr>
              <w:t>Power supply</w:t>
            </w:r>
          </w:p>
        </w:tc>
        <w:tc>
          <w:tcPr>
            <w:tcW w:w="5904" w:type="dxa"/>
            <w:gridSpan w:val="2"/>
          </w:tcPr>
          <w:p w14:paraId="5C898FE0" w14:textId="77777777" w:rsidR="008A33B5" w:rsidRPr="00324C08" w:rsidRDefault="008A33B5">
            <w:pPr>
              <w:pStyle w:val="TAL"/>
              <w:rPr>
                <w:rFonts w:cs="Arial"/>
                <w:lang w:eastAsia="en-US"/>
              </w:rPr>
            </w:pPr>
            <w:r w:rsidRPr="00324C08">
              <w:rPr>
                <w:rFonts w:cs="v4.2.0"/>
                <w:lang w:eastAsia="en-US"/>
              </w:rPr>
              <w:t>Nominal, as declared by the manufacturer</w:t>
            </w:r>
          </w:p>
        </w:tc>
      </w:tr>
      <w:tr w:rsidR="008A33B5" w:rsidRPr="00324C08" w14:paraId="355CD05A" w14:textId="77777777">
        <w:trPr>
          <w:jc w:val="center"/>
        </w:trPr>
        <w:tc>
          <w:tcPr>
            <w:tcW w:w="2952" w:type="dxa"/>
          </w:tcPr>
          <w:p w14:paraId="46B8B208" w14:textId="77777777" w:rsidR="008A33B5" w:rsidRPr="00324C08" w:rsidRDefault="008A33B5">
            <w:pPr>
              <w:pStyle w:val="TAL"/>
              <w:rPr>
                <w:rFonts w:cs="Arial"/>
                <w:lang w:eastAsia="en-US"/>
              </w:rPr>
            </w:pPr>
            <w:r w:rsidRPr="00324C08">
              <w:rPr>
                <w:rFonts w:cs="v4.2.0"/>
                <w:lang w:eastAsia="en-US"/>
              </w:rPr>
              <w:t>Vibration</w:t>
            </w:r>
          </w:p>
        </w:tc>
        <w:tc>
          <w:tcPr>
            <w:tcW w:w="5904" w:type="dxa"/>
            <w:gridSpan w:val="2"/>
          </w:tcPr>
          <w:p w14:paraId="3692B5FF" w14:textId="77777777" w:rsidR="008A33B5" w:rsidRPr="00324C08" w:rsidRDefault="008A33B5">
            <w:pPr>
              <w:pStyle w:val="TAL"/>
              <w:rPr>
                <w:rFonts w:cs="Arial"/>
                <w:lang w:eastAsia="en-US"/>
              </w:rPr>
            </w:pPr>
            <w:r w:rsidRPr="00324C08">
              <w:rPr>
                <w:rFonts w:cs="v4.2.0"/>
                <w:lang w:eastAsia="en-US"/>
              </w:rPr>
              <w:t>Negligible</w:t>
            </w:r>
          </w:p>
        </w:tc>
      </w:tr>
    </w:tbl>
    <w:p w14:paraId="44B1E8EF" w14:textId="77777777" w:rsidR="008A33B5" w:rsidRPr="00324C08" w:rsidRDefault="008A33B5">
      <w:pPr>
        <w:rPr>
          <w:rFonts w:cs="v4.2.0"/>
        </w:rPr>
      </w:pPr>
    </w:p>
    <w:p w14:paraId="7841E34D" w14:textId="77777777" w:rsidR="008A33B5" w:rsidRPr="00324C08" w:rsidRDefault="008A33B5">
      <w:r w:rsidRPr="00324C08">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12B9EFF2" w14:textId="77777777" w:rsidR="008A33B5" w:rsidRPr="00324C08" w:rsidRDefault="008A33B5">
      <w:pPr>
        <w:pStyle w:val="NO"/>
      </w:pPr>
      <w:r w:rsidRPr="00324C08">
        <w:rPr>
          <w:rFonts w:cs="v4.2.0"/>
        </w:rPr>
        <w:t>NOTE:</w:t>
      </w:r>
      <w:r w:rsidRPr="00324C08">
        <w:rPr>
          <w:rFonts w:cs="v4.2.0"/>
        </w:rPr>
        <w:tab/>
        <w:t>This may, for instance, be the case for measurements of radiated emissions performed on an open field test site.</w:t>
      </w:r>
    </w:p>
    <w:p w14:paraId="0236CAD8" w14:textId="77777777" w:rsidR="008A33B5" w:rsidRPr="00324C08" w:rsidRDefault="008A33B5" w:rsidP="00B50B2F">
      <w:pPr>
        <w:pStyle w:val="Heading3"/>
        <w:rPr>
          <w:rFonts w:cs="v4.2.0"/>
        </w:rPr>
      </w:pPr>
      <w:bookmarkStart w:id="55" w:name="_Toc535330218"/>
      <w:r w:rsidRPr="00324C08">
        <w:rPr>
          <w:rFonts w:cs="v4.2.0"/>
        </w:rPr>
        <w:lastRenderedPageBreak/>
        <w:t>4.4.2</w:t>
      </w:r>
      <w:r w:rsidRPr="00324C08">
        <w:rPr>
          <w:rFonts w:cs="v4.2.0"/>
        </w:rPr>
        <w:tab/>
        <w:t>Extreme test environment</w:t>
      </w:r>
      <w:bookmarkEnd w:id="55"/>
    </w:p>
    <w:p w14:paraId="0B106F3A" w14:textId="77777777" w:rsidR="008A33B5" w:rsidRPr="00324C08" w:rsidRDefault="008A33B5">
      <w:pPr>
        <w:rPr>
          <w:rFonts w:cs="v4.2.0"/>
        </w:rPr>
      </w:pPr>
      <w:r w:rsidRPr="00324C08">
        <w:rPr>
          <w:rFonts w:cs="v4.2.0"/>
        </w:rPr>
        <w:t>The manufacturer shall declare one of the following:</w:t>
      </w:r>
    </w:p>
    <w:p w14:paraId="1087C4BD" w14:textId="77777777" w:rsidR="008A33B5" w:rsidRPr="00324C08" w:rsidRDefault="008A33B5">
      <w:pPr>
        <w:pStyle w:val="B1"/>
      </w:pPr>
      <w:r w:rsidRPr="00324C08">
        <w:rPr>
          <w:rFonts w:cs="v4.2.0"/>
        </w:rPr>
        <w:t>1)</w:t>
      </w:r>
      <w:r w:rsidRPr="00324C08">
        <w:rPr>
          <w:rFonts w:cs="v4.2.0"/>
        </w:rPr>
        <w:tab/>
        <w:t xml:space="preserve">the equipment class for the equipment under test, as defined in the IEC 60 721-3-3 </w:t>
      </w:r>
      <w:r w:rsidRPr="00324C08">
        <w:rPr>
          <w:rFonts w:eastAsia="MS Mincho" w:cs="v4.2.0"/>
        </w:rPr>
        <w:t>[6]</w:t>
      </w:r>
      <w:r w:rsidRPr="00324C08">
        <w:rPr>
          <w:rFonts w:cs="v4.2.0"/>
        </w:rPr>
        <w:t>;</w:t>
      </w:r>
    </w:p>
    <w:p w14:paraId="439347C3" w14:textId="77777777" w:rsidR="008A33B5" w:rsidRPr="00324C08" w:rsidRDefault="008A33B5">
      <w:pPr>
        <w:pStyle w:val="B1"/>
      </w:pPr>
      <w:r w:rsidRPr="00324C08">
        <w:t>2)</w:t>
      </w:r>
      <w:r w:rsidRPr="00324C08">
        <w:tab/>
        <w:t xml:space="preserve">the equipment class for the equipment under test, as defined in the IEC 60 721-3-4 </w:t>
      </w:r>
      <w:r w:rsidRPr="00324C08">
        <w:rPr>
          <w:rFonts w:eastAsia="MS Mincho"/>
        </w:rPr>
        <w:t>[7]</w:t>
      </w:r>
      <w:r w:rsidRPr="00324C08">
        <w:t>;</w:t>
      </w:r>
    </w:p>
    <w:p w14:paraId="0434EEE1" w14:textId="77777777" w:rsidR="008A33B5" w:rsidRPr="00324C08" w:rsidRDefault="008A33B5">
      <w:pPr>
        <w:pStyle w:val="B1"/>
      </w:pPr>
      <w:r w:rsidRPr="00324C08">
        <w:t>3)</w:t>
      </w:r>
      <w:r w:rsidRPr="00324C08">
        <w:tab/>
        <w:t>the equipment that do</w:t>
      </w:r>
      <w:r w:rsidR="00C07088" w:rsidRPr="00324C08">
        <w:t>e</w:t>
      </w:r>
      <w:r w:rsidRPr="00324C08">
        <w:t>s not comply to the mentioned classes, the relevant classes from IEC 60 721 documentation for Temperature, Humidity and Vibration shall be declared.</w:t>
      </w:r>
    </w:p>
    <w:p w14:paraId="7DBCE03D" w14:textId="77777777" w:rsidR="008A33B5" w:rsidRPr="00324C08" w:rsidRDefault="008A33B5">
      <w:pPr>
        <w:pStyle w:val="NO"/>
      </w:pPr>
      <w:r w:rsidRPr="00324C08">
        <w:rPr>
          <w:rFonts w:cs="v4.2.0"/>
        </w:rPr>
        <w:t>NOTE:</w:t>
      </w:r>
      <w:r w:rsidRPr="00324C08">
        <w:rPr>
          <w:rFonts w:cs="v4.2.0"/>
        </w:rPr>
        <w:tab/>
        <w:t xml:space="preserve">Reduced functionality for conditions that fall outside of the standard operational conditions </w:t>
      </w:r>
      <w:r w:rsidR="00C07088" w:rsidRPr="00324C08">
        <w:rPr>
          <w:rFonts w:cs="v4.2.0"/>
        </w:rPr>
        <w:t xml:space="preserve">is </w:t>
      </w:r>
      <w:r w:rsidRPr="00324C08">
        <w:rPr>
          <w:rFonts w:cs="v4.2.0"/>
        </w:rPr>
        <w:t>not tested in the present document. These may be stated and tested separately.</w:t>
      </w:r>
    </w:p>
    <w:p w14:paraId="51F36E55" w14:textId="77777777" w:rsidR="008A33B5" w:rsidRPr="00324C08" w:rsidRDefault="008A33B5" w:rsidP="00B50B2F">
      <w:pPr>
        <w:pStyle w:val="Heading4"/>
        <w:rPr>
          <w:rFonts w:cs="v4.2.0"/>
        </w:rPr>
      </w:pPr>
      <w:bookmarkStart w:id="56" w:name="_Toc535330219"/>
      <w:r w:rsidRPr="00324C08">
        <w:rPr>
          <w:rFonts w:cs="v4.2.0"/>
        </w:rPr>
        <w:t>4.4.2.1</w:t>
      </w:r>
      <w:r w:rsidRPr="00324C08">
        <w:rPr>
          <w:rFonts w:cs="v4.2.0"/>
        </w:rPr>
        <w:tab/>
        <w:t>Extreme temperature</w:t>
      </w:r>
      <w:bookmarkEnd w:id="56"/>
    </w:p>
    <w:p w14:paraId="02DC9B8F" w14:textId="77777777" w:rsidR="008A33B5" w:rsidRPr="00324C08" w:rsidRDefault="008A33B5">
      <w:pPr>
        <w:rPr>
          <w:rFonts w:cs="v4.2.0"/>
        </w:rPr>
      </w:pPr>
      <w:r w:rsidRPr="00324C08">
        <w:rPr>
          <w:rFonts w:cs="v4.2.0"/>
        </w:rPr>
        <w:t>When an extreme temperature test environment is specified for a test, the test shall be performed at the standard minimum and maximum operating temperatures defined by the manufacturer's declaration for the equipment under test.</w:t>
      </w:r>
    </w:p>
    <w:p w14:paraId="644866E8" w14:textId="77777777" w:rsidR="008A33B5" w:rsidRPr="00324C08" w:rsidRDefault="008A33B5" w:rsidP="004262DD">
      <w:pPr>
        <w:rPr>
          <w:b/>
        </w:rPr>
      </w:pPr>
      <w:r w:rsidRPr="00324C08">
        <w:rPr>
          <w:b/>
        </w:rPr>
        <w:t>Minimum temperature:</w:t>
      </w:r>
    </w:p>
    <w:p w14:paraId="48A0C7B2" w14:textId="77777777" w:rsidR="008A33B5" w:rsidRPr="00324C08" w:rsidRDefault="008A33B5">
      <w:pPr>
        <w:rPr>
          <w:rFonts w:cs="v4.2.0"/>
        </w:rPr>
      </w:pPr>
      <w:r w:rsidRPr="00324C08">
        <w:rPr>
          <w:rFonts w:cs="v4.2.0"/>
        </w:rPr>
        <w:t xml:space="preserve">The test shall be performed with the environment test equipment and methods including the required environmental phenomena into the equipment, conforming to the test procedure of IEC 60 068-2-1 </w:t>
      </w:r>
      <w:r w:rsidRPr="00324C08">
        <w:rPr>
          <w:rFonts w:eastAsia="MS Mincho" w:cs="v4.2.0"/>
        </w:rPr>
        <w:t>[8]</w:t>
      </w:r>
      <w:r w:rsidRPr="00324C08">
        <w:rPr>
          <w:rFonts w:cs="v4.2.0"/>
        </w:rPr>
        <w:t>.</w:t>
      </w:r>
    </w:p>
    <w:p w14:paraId="5B19DA58" w14:textId="77777777" w:rsidR="008A33B5" w:rsidRPr="00324C08" w:rsidRDefault="008A33B5" w:rsidP="004262DD">
      <w:pPr>
        <w:rPr>
          <w:b/>
        </w:rPr>
      </w:pPr>
      <w:r w:rsidRPr="00324C08">
        <w:rPr>
          <w:b/>
        </w:rPr>
        <w:t>Maximum temperature:</w:t>
      </w:r>
    </w:p>
    <w:p w14:paraId="09DA4447" w14:textId="77777777" w:rsidR="008A33B5" w:rsidRPr="00324C08" w:rsidRDefault="008A33B5">
      <w:pPr>
        <w:rPr>
          <w:rFonts w:cs="v4.2.0"/>
        </w:rPr>
      </w:pPr>
      <w:r w:rsidRPr="00324C08">
        <w:rPr>
          <w:rFonts w:cs="v4.2.0"/>
        </w:rPr>
        <w:t xml:space="preserve">The test shall be performed with the environmental test equipment and methods including the required environmental phenomena into the equipment, conforming to the test procedure of IEC 60 068-2-2 </w:t>
      </w:r>
      <w:r w:rsidRPr="00324C08">
        <w:rPr>
          <w:rFonts w:eastAsia="MS Mincho" w:cs="v4.2.0"/>
        </w:rPr>
        <w:t>[9]</w:t>
      </w:r>
      <w:r w:rsidRPr="00324C08">
        <w:rPr>
          <w:rFonts w:cs="v4.2.0"/>
        </w:rPr>
        <w:t>.</w:t>
      </w:r>
    </w:p>
    <w:p w14:paraId="157A1743" w14:textId="77777777" w:rsidR="008A33B5" w:rsidRPr="00324C08" w:rsidRDefault="008A33B5">
      <w:pPr>
        <w:pStyle w:val="NO"/>
        <w:rPr>
          <w:rFonts w:eastAsia="MS Mincho"/>
        </w:rPr>
      </w:pPr>
      <w:r w:rsidRPr="00324C08">
        <w:rPr>
          <w:rFonts w:cs="v4.2.0"/>
        </w:rPr>
        <w:t>NOTE:</w:t>
      </w:r>
      <w:r w:rsidRPr="00324C08">
        <w:rPr>
          <w:rFonts w:cs="v4.2.0"/>
        </w:rPr>
        <w:tab/>
        <w:t>It is recommended that the equipment is made fully operational prior to the equipment being taken to its lower operating temperature.</w:t>
      </w:r>
    </w:p>
    <w:p w14:paraId="07DB130D" w14:textId="77777777" w:rsidR="008A33B5" w:rsidRPr="00324C08" w:rsidRDefault="008A33B5" w:rsidP="00B50B2F">
      <w:pPr>
        <w:pStyle w:val="Heading3"/>
        <w:rPr>
          <w:rFonts w:cs="v4.2.0"/>
        </w:rPr>
      </w:pPr>
      <w:bookmarkStart w:id="57" w:name="_Toc535330220"/>
      <w:r w:rsidRPr="00324C08">
        <w:rPr>
          <w:rFonts w:cs="v4.2.0"/>
        </w:rPr>
        <w:t>4.4.3</w:t>
      </w:r>
      <w:r w:rsidRPr="00324C08">
        <w:rPr>
          <w:rFonts w:cs="v4.2.0"/>
        </w:rPr>
        <w:tab/>
        <w:t>Vibration</w:t>
      </w:r>
      <w:bookmarkEnd w:id="57"/>
    </w:p>
    <w:p w14:paraId="7A76858D" w14:textId="77777777" w:rsidR="008A33B5" w:rsidRPr="00324C08" w:rsidRDefault="008A33B5">
      <w:pPr>
        <w:rPr>
          <w:rFonts w:cs="v4.2.0"/>
        </w:rPr>
      </w:pPr>
      <w:r w:rsidRPr="00324C08">
        <w:rPr>
          <w:rFonts w:cs="v4.2.0"/>
        </w:rPr>
        <w:t xml:space="preserve">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60 068-2-6 </w:t>
      </w:r>
      <w:r w:rsidRPr="00324C08">
        <w:rPr>
          <w:rFonts w:eastAsia="MS Mincho" w:cs="v4.2.0"/>
        </w:rPr>
        <w:t>[10]</w:t>
      </w:r>
      <w:r w:rsidRPr="00324C08">
        <w:rPr>
          <w:rFonts w:cs="v4.2.0"/>
        </w:rPr>
        <w:t>. Other environmental conditions shall be within the ranges specified in clause 4.4.1.</w:t>
      </w:r>
    </w:p>
    <w:p w14:paraId="2FEE7C64" w14:textId="77777777" w:rsidR="008A33B5" w:rsidRPr="00324C08" w:rsidRDefault="008A33B5">
      <w:pPr>
        <w:pStyle w:val="NO"/>
      </w:pPr>
      <w:r w:rsidRPr="00324C08">
        <w:rPr>
          <w:rFonts w:cs="v4.2.0"/>
        </w:rPr>
        <w:t>NOTE:</w:t>
      </w:r>
      <w:r w:rsidRPr="00324C08">
        <w:rPr>
          <w:rFonts w:cs="v4.2.0"/>
        </w:rPr>
        <w:tab/>
        <w:t>The higher levels of vibration may induce undue physical stress in to equipment after a prolonged series of tests. The testing body should only vibrate the equipment during the RF measurement process.</w:t>
      </w:r>
    </w:p>
    <w:p w14:paraId="6B26E011" w14:textId="77777777" w:rsidR="008A33B5" w:rsidRPr="00324C08" w:rsidRDefault="008A33B5" w:rsidP="00B50B2F">
      <w:pPr>
        <w:pStyle w:val="Heading3"/>
        <w:rPr>
          <w:rFonts w:cs="v4.2.0"/>
        </w:rPr>
      </w:pPr>
      <w:bookmarkStart w:id="58" w:name="_Toc535330221"/>
      <w:r w:rsidRPr="00324C08">
        <w:rPr>
          <w:rFonts w:cs="v4.2.0"/>
        </w:rPr>
        <w:t>4.4.4</w:t>
      </w:r>
      <w:r w:rsidRPr="00324C08">
        <w:rPr>
          <w:rFonts w:cs="v4.2.0"/>
        </w:rPr>
        <w:tab/>
        <w:t>Power supply</w:t>
      </w:r>
      <w:bookmarkEnd w:id="58"/>
    </w:p>
    <w:p w14:paraId="4D6EE0EA" w14:textId="77777777" w:rsidR="008A33B5" w:rsidRPr="00324C08" w:rsidRDefault="008A33B5">
      <w:pPr>
        <w:rPr>
          <w:rFonts w:cs="v4.2.0"/>
        </w:rPr>
      </w:pPr>
      <w:r w:rsidRPr="00324C08">
        <w:rPr>
          <w:rFonts w:cs="v4.2.0"/>
        </w:rPr>
        <w:t>When extreme power supply conditions are specified for a test, the test shall be performed at the standard upper and lower limits of operating voltage defined by manufacturer's declaration for the equipment under test.</w:t>
      </w:r>
    </w:p>
    <w:p w14:paraId="31B74AD9" w14:textId="77777777" w:rsidR="008A33B5" w:rsidRPr="00324C08" w:rsidRDefault="008A33B5" w:rsidP="004262DD">
      <w:pPr>
        <w:rPr>
          <w:b/>
        </w:rPr>
      </w:pPr>
      <w:r w:rsidRPr="00324C08">
        <w:rPr>
          <w:b/>
        </w:rPr>
        <w:t>Upper voltage limit:</w:t>
      </w:r>
    </w:p>
    <w:p w14:paraId="5FBF3881" w14:textId="77777777" w:rsidR="008A33B5" w:rsidRPr="00324C08" w:rsidRDefault="008A33B5">
      <w:pPr>
        <w:rPr>
          <w:rFonts w:cs="v4.2.0"/>
        </w:rPr>
      </w:pPr>
      <w:r w:rsidRPr="00324C08">
        <w:rPr>
          <w:rFonts w:cs="v4.2.0"/>
        </w:rPr>
        <w:t xml:space="preserve">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Pr="00324C08">
        <w:rPr>
          <w:rFonts w:eastAsia="MS Mincho" w:cs="v4.2.0"/>
        </w:rPr>
        <w:t>[8]</w:t>
      </w:r>
      <w:r w:rsidRPr="00324C08">
        <w:rPr>
          <w:rFonts w:cs="v4.2.0"/>
        </w:rPr>
        <w:t xml:space="preserve"> Test Ab/Ad and IEC 60 068-2-2 </w:t>
      </w:r>
      <w:r w:rsidRPr="00324C08">
        <w:rPr>
          <w:rFonts w:eastAsia="MS Mincho" w:cs="v4.2.0"/>
        </w:rPr>
        <w:t>[9]</w:t>
      </w:r>
      <w:r w:rsidRPr="00324C08">
        <w:rPr>
          <w:rFonts w:cs="v4.2.0"/>
        </w:rPr>
        <w:t xml:space="preserve"> Test Bb/Bd: Dry Heat.</w:t>
      </w:r>
    </w:p>
    <w:p w14:paraId="45E78641" w14:textId="77777777" w:rsidR="008A33B5" w:rsidRPr="00324C08" w:rsidRDefault="008A33B5" w:rsidP="004262DD">
      <w:pPr>
        <w:rPr>
          <w:b/>
        </w:rPr>
      </w:pPr>
      <w:r w:rsidRPr="00324C08">
        <w:rPr>
          <w:b/>
        </w:rPr>
        <w:t>Lower voltage limit:</w:t>
      </w:r>
    </w:p>
    <w:p w14:paraId="5E1639D6" w14:textId="77777777" w:rsidR="008A33B5" w:rsidRPr="00324C08" w:rsidRDefault="008A33B5">
      <w:pPr>
        <w:rPr>
          <w:rFonts w:cs="v4.2.0"/>
        </w:rPr>
      </w:pPr>
      <w:r w:rsidRPr="00324C08">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[8] Test Ab/Ad and IEC 60 068-2-2 [9] Test Bb/Bd: Dry Heat.</w:t>
      </w:r>
    </w:p>
    <w:p w14:paraId="15B5B8DC" w14:textId="77777777" w:rsidR="008A33B5" w:rsidRPr="00324C08" w:rsidRDefault="008A33B5" w:rsidP="00B50B2F">
      <w:pPr>
        <w:pStyle w:val="Heading3"/>
      </w:pPr>
      <w:bookmarkStart w:id="59" w:name="_Toc535330222"/>
      <w:r w:rsidRPr="00324C08">
        <w:lastRenderedPageBreak/>
        <w:t>4.4.5</w:t>
      </w:r>
      <w:r w:rsidRPr="00324C08">
        <w:tab/>
        <w:t>Definition of Additive White Gaussian Noise (AWGN) Interferer</w:t>
      </w:r>
      <w:bookmarkEnd w:id="59"/>
    </w:p>
    <w:p w14:paraId="77819BE5" w14:textId="77777777" w:rsidR="008A33B5" w:rsidRPr="00324C08" w:rsidRDefault="008A33B5">
      <w:pPr>
        <w:rPr>
          <w:rFonts w:cs="v4.2.0"/>
        </w:rPr>
      </w:pPr>
      <w:r w:rsidRPr="00324C08">
        <w:t xml:space="preserve">The minimum bandwidth of the AWGN interferer shall be 1.5 times chip rate of the radio access mode. (e.g. 5.76 MHz for a chip rate of 3.84 Mcps). The flatness across this minimum bandwidth shall be less than </w:t>
      </w:r>
      <w:r w:rsidRPr="00324C08">
        <w:rPr>
          <w:rFonts w:ascii="Symbol" w:hAnsi="Symbol"/>
          <w:snapToGrid w:val="0"/>
          <w:lang w:eastAsia="sv-SE"/>
        </w:rPr>
        <w:t></w:t>
      </w:r>
      <w:r w:rsidRPr="00324C08">
        <w:t>0.5 dB and the peak to average ratio at a probability of 0.001% shall exceed 10 dB.</w:t>
      </w:r>
    </w:p>
    <w:p w14:paraId="4246A770" w14:textId="77777777" w:rsidR="008A33B5" w:rsidRPr="00324C08" w:rsidRDefault="008A33B5" w:rsidP="00B50B2F">
      <w:pPr>
        <w:pStyle w:val="Heading2"/>
        <w:rPr>
          <w:rFonts w:cs="v4.2.0"/>
        </w:rPr>
      </w:pPr>
      <w:bookmarkStart w:id="60" w:name="_Ref460929119"/>
      <w:bookmarkStart w:id="61" w:name="_Ref460929134"/>
      <w:bookmarkStart w:id="62" w:name="_Toc535330223"/>
      <w:r w:rsidRPr="00324C08">
        <w:rPr>
          <w:rFonts w:cs="v4.2.0"/>
        </w:rPr>
        <w:t>4.5</w:t>
      </w:r>
      <w:r w:rsidRPr="00324C08">
        <w:rPr>
          <w:rFonts w:cs="v4.2.0"/>
        </w:rPr>
        <w:tab/>
        <w:t>Selection of configurations for testing</w:t>
      </w:r>
      <w:bookmarkEnd w:id="60"/>
      <w:bookmarkEnd w:id="61"/>
      <w:bookmarkEnd w:id="62"/>
    </w:p>
    <w:p w14:paraId="2B924848" w14:textId="77777777" w:rsidR="008A33B5" w:rsidRPr="00324C08" w:rsidRDefault="008A33B5">
      <w:pPr>
        <w:keepNext/>
        <w:rPr>
          <w:rFonts w:cs="v4.2.0"/>
        </w:rPr>
      </w:pPr>
      <w:r w:rsidRPr="00324C08">
        <w:rPr>
          <w:rFonts w:cs="v4.2.0"/>
        </w:rPr>
        <w:t>Most tests in the present document are only performed for a subset of the possible combinations of test conditions. For instance:</w:t>
      </w:r>
    </w:p>
    <w:p w14:paraId="25EBCEC5" w14:textId="77777777" w:rsidR="008A33B5" w:rsidRPr="00324C08" w:rsidRDefault="008A33B5">
      <w:pPr>
        <w:pStyle w:val="B1"/>
      </w:pPr>
      <w:r w:rsidRPr="00324C08">
        <w:rPr>
          <w:rFonts w:cs="v4.2.0"/>
        </w:rPr>
        <w:noBreakHyphen/>
      </w:r>
      <w:r w:rsidRPr="00324C08">
        <w:rPr>
          <w:rFonts w:cs="v4.2.0"/>
        </w:rPr>
        <w:tab/>
        <w:t xml:space="preserve">not all </w:t>
      </w:r>
      <w:r w:rsidRPr="00324C08">
        <w:rPr>
          <w:rFonts w:eastAsia="MS Mincho" w:cs="v4.2.0"/>
        </w:rPr>
        <w:t xml:space="preserve">transceivers </w:t>
      </w:r>
      <w:r w:rsidRPr="00324C08">
        <w:rPr>
          <w:rFonts w:cs="v4.2.0"/>
        </w:rPr>
        <w:t>in the configuration may be specified to be tested;</w:t>
      </w:r>
    </w:p>
    <w:p w14:paraId="62682286" w14:textId="77777777" w:rsidR="008A33B5" w:rsidRPr="00324C08" w:rsidRDefault="008A33B5">
      <w:pPr>
        <w:pStyle w:val="B1"/>
      </w:pPr>
      <w:r w:rsidRPr="00324C08">
        <w:noBreakHyphen/>
      </w:r>
      <w:r w:rsidRPr="00324C08">
        <w:tab/>
        <w:t>only one RF channel may be specified to be tested;</w:t>
      </w:r>
    </w:p>
    <w:p w14:paraId="5001490B" w14:textId="77777777" w:rsidR="008A33B5" w:rsidRPr="00324C08" w:rsidRDefault="008A33B5">
      <w:pPr>
        <w:pStyle w:val="B1"/>
      </w:pPr>
      <w:r w:rsidRPr="00324C08">
        <w:noBreakHyphen/>
      </w:r>
      <w:r w:rsidRPr="00324C08">
        <w:tab/>
        <w:t>only one timeslot may be specified to be tested.</w:t>
      </w:r>
    </w:p>
    <w:p w14:paraId="5C5C0715" w14:textId="77777777" w:rsidR="008A33B5" w:rsidRPr="00324C08" w:rsidRDefault="008A33B5">
      <w:pPr>
        <w:rPr>
          <w:rFonts w:cs="v4.2.0"/>
        </w:rPr>
      </w:pPr>
      <w:r w:rsidRPr="00324C08">
        <w:rPr>
          <w:rFonts w:cs="v4.2.0"/>
        </w:rPr>
        <w:t>When a test is performed by a test laboratory, the choice of which combinations are to be tested shall be specified by the laboratory. The laboratory may consult with operators, the manufacturer or other bodies.</w:t>
      </w:r>
    </w:p>
    <w:p w14:paraId="51889389" w14:textId="77777777" w:rsidR="008A33B5" w:rsidRPr="00324C08" w:rsidRDefault="008A33B5">
      <w:pPr>
        <w:rPr>
          <w:rFonts w:cs="v4.2.0"/>
        </w:rPr>
      </w:pPr>
      <w:r w:rsidRPr="00324C08">
        <w:rPr>
          <w:rFonts w:cs="v4.2.0"/>
        </w:rPr>
        <w:t>When a test is performed by a manufacturer, the choice of which combinations are to be tested may be specified by an operator.</w:t>
      </w:r>
    </w:p>
    <w:p w14:paraId="7F90BF9D" w14:textId="77777777" w:rsidR="008A33B5" w:rsidRPr="00324C08" w:rsidRDefault="008A33B5" w:rsidP="00B50B2F">
      <w:pPr>
        <w:pStyle w:val="Heading2"/>
        <w:rPr>
          <w:rFonts w:cs="v4.2.0"/>
        </w:rPr>
      </w:pPr>
      <w:bookmarkStart w:id="63" w:name="_Ref460013165"/>
      <w:bookmarkStart w:id="64" w:name="_Toc535330224"/>
      <w:r w:rsidRPr="00324C08">
        <w:rPr>
          <w:rFonts w:cs="v4.2.0"/>
        </w:rPr>
        <w:t>4.6</w:t>
      </w:r>
      <w:r w:rsidRPr="00324C08">
        <w:rPr>
          <w:rFonts w:cs="v4.2.0"/>
        </w:rPr>
        <w:tab/>
        <w:t>BS Configurations</w:t>
      </w:r>
      <w:bookmarkEnd w:id="63"/>
      <w:bookmarkEnd w:id="64"/>
    </w:p>
    <w:p w14:paraId="6F13E9DC" w14:textId="77777777" w:rsidR="008A33B5" w:rsidRPr="00324C08" w:rsidRDefault="008A33B5" w:rsidP="00B50B2F">
      <w:pPr>
        <w:pStyle w:val="Heading3"/>
        <w:rPr>
          <w:rFonts w:cs="v4.2.0"/>
        </w:rPr>
      </w:pPr>
      <w:bookmarkStart w:id="65" w:name="_Ref460930311"/>
      <w:bookmarkStart w:id="66" w:name="_Toc535330225"/>
      <w:r w:rsidRPr="00324C08">
        <w:rPr>
          <w:rFonts w:cs="v4.2.0"/>
        </w:rPr>
        <w:t>4.6.1</w:t>
      </w:r>
      <w:r w:rsidRPr="00324C08">
        <w:rPr>
          <w:rFonts w:cs="v4.2.0"/>
        </w:rPr>
        <w:tab/>
        <w:t>Receiver diversity</w:t>
      </w:r>
      <w:bookmarkEnd w:id="65"/>
      <w:bookmarkEnd w:id="66"/>
    </w:p>
    <w:p w14:paraId="69FF98A0" w14:textId="77777777" w:rsidR="008A33B5" w:rsidRPr="00324C08" w:rsidRDefault="008A33B5">
      <w:pPr>
        <w:rPr>
          <w:rFonts w:cs="v4.2.0"/>
        </w:rPr>
      </w:pPr>
      <w:r w:rsidRPr="00324C08">
        <w:rPr>
          <w:rFonts w:cs="v4.2.0"/>
        </w:rPr>
        <w:t>For the tests in clause</w:t>
      </w:r>
      <w:r w:rsidRPr="00324C08">
        <w:rPr>
          <w:rFonts w:eastAsia="MS Mincho" w:cs="v4.2.0"/>
        </w:rPr>
        <w:t xml:space="preserve"> 7</w:t>
      </w:r>
      <w:r w:rsidRPr="00324C08">
        <w:rPr>
          <w:rFonts w:cs="v4.2.0"/>
        </w:rPr>
        <w:t xml:space="preserve"> of the present document, the requirement applies at each receiver antenna connector for receivers with antenna diversity.</w:t>
      </w:r>
    </w:p>
    <w:p w14:paraId="0D8F2E22" w14:textId="77777777" w:rsidR="002676AC" w:rsidRPr="00324C08" w:rsidRDefault="008A33B5">
      <w:pPr>
        <w:rPr>
          <w:rFonts w:cs="v4.2.0"/>
        </w:rPr>
      </w:pPr>
      <w:r w:rsidRPr="00324C08">
        <w:rPr>
          <w:rFonts w:cs="v4.2.0"/>
        </w:rPr>
        <w:t>Receiver requirements are tested at the antenna connector, with the remaining receiver(s) disabled or their antenna connector(s) being terminated.</w:t>
      </w:r>
      <w:r w:rsidRPr="00324C08">
        <w:t xml:space="preserve"> If the manufacturer has declared the receiver paths to be equivalent, it is sufficient to apply the specified test signal at any one of the receiver antenna connectors</w:t>
      </w:r>
      <w:r w:rsidRPr="00324C08">
        <w:rPr>
          <w:rFonts w:cs="v4.2.0"/>
        </w:rPr>
        <w:t>.</w:t>
      </w:r>
    </w:p>
    <w:p w14:paraId="48E9996E" w14:textId="77777777" w:rsidR="008A33B5" w:rsidRPr="00324C08" w:rsidRDefault="002676AC" w:rsidP="002676AC">
      <w:pPr>
        <w:rPr>
          <w:rFonts w:cs="v4.2.0"/>
        </w:rPr>
      </w:pPr>
      <w:r w:rsidRPr="00324C08">
        <w:rPr>
          <w:noProof/>
        </w:rPr>
        <w:t>For a multi-band BS, multi-band tests for ACS, blocking and intermodulation are performed with the interferer(s) applied to each antenna connector mapped to the receiver for the wanted signal(s), however only to one antenna at a time. Antenna connectors to which no signals are applied are terminated.</w:t>
      </w:r>
    </w:p>
    <w:p w14:paraId="44AFEAF3" w14:textId="77777777" w:rsidR="008A33B5" w:rsidRPr="00324C08" w:rsidRDefault="008A33B5" w:rsidP="00B50B2F">
      <w:pPr>
        <w:pStyle w:val="Heading3"/>
        <w:rPr>
          <w:rFonts w:cs="v4.2.0"/>
        </w:rPr>
      </w:pPr>
      <w:bookmarkStart w:id="67" w:name="_Ref460013177"/>
      <w:bookmarkStart w:id="68" w:name="_Toc535330226"/>
      <w:r w:rsidRPr="00324C08">
        <w:rPr>
          <w:rFonts w:cs="v4.2.0"/>
        </w:rPr>
        <w:t>4.6.2</w:t>
      </w:r>
      <w:r w:rsidRPr="00324C08">
        <w:rPr>
          <w:rFonts w:cs="v4.2.0"/>
        </w:rPr>
        <w:tab/>
        <w:t>Duplexers</w:t>
      </w:r>
      <w:bookmarkEnd w:id="67"/>
      <w:bookmarkEnd w:id="68"/>
    </w:p>
    <w:p w14:paraId="2BD54BE3" w14:textId="77777777" w:rsidR="008A33B5" w:rsidRPr="00324C08" w:rsidRDefault="008A33B5">
      <w:pPr>
        <w:rPr>
          <w:rFonts w:cs="v4.2.0"/>
        </w:rPr>
      </w:pPr>
      <w:r w:rsidRPr="00324C08">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30CD149D" w14:textId="77777777" w:rsidR="008A33B5" w:rsidRPr="00324C08" w:rsidRDefault="008A33B5">
      <w:pPr>
        <w:rPr>
          <w:rFonts w:cs="v4.2.0"/>
        </w:rPr>
      </w:pPr>
      <w:r w:rsidRPr="00324C08">
        <w:rPr>
          <w:rFonts w:cs="v4.2.0"/>
        </w:rPr>
        <w:t>The following tests should be performed with the duplexer fitted, and without it fitted if this is an option:</w:t>
      </w:r>
    </w:p>
    <w:p w14:paraId="469C9A02" w14:textId="77777777" w:rsidR="008A33B5" w:rsidRPr="00324C08" w:rsidRDefault="008A33B5">
      <w:pPr>
        <w:pStyle w:val="B1"/>
      </w:pPr>
      <w:r w:rsidRPr="00324C08">
        <w:rPr>
          <w:rFonts w:cs="v4.2.0"/>
        </w:rPr>
        <w:t>1)</w:t>
      </w:r>
      <w:r w:rsidRPr="00324C08">
        <w:rPr>
          <w:rFonts w:cs="v4.2.0"/>
        </w:rPr>
        <w:tab/>
        <w:t>clause</w:t>
      </w:r>
      <w:r w:rsidRPr="00324C08">
        <w:rPr>
          <w:rFonts w:eastAsia="MS Mincho" w:cs="v4.2.0"/>
        </w:rPr>
        <w:t xml:space="preserve"> 6.2.1,</w:t>
      </w:r>
      <w:r w:rsidRPr="00324C08">
        <w:rPr>
          <w:rFonts w:cs="v4.2.0"/>
        </w:rPr>
        <w:t xml:space="preserve"> b</w:t>
      </w:r>
      <w:r w:rsidRPr="00324C08">
        <w:rPr>
          <w:rFonts w:eastAsia="MS Mincho" w:cs="v4.2.0"/>
        </w:rPr>
        <w:t>ase station maximum output power,</w:t>
      </w:r>
      <w:r w:rsidRPr="00324C08">
        <w:rPr>
          <w:rFonts w:cs="v4.2.0"/>
        </w:rPr>
        <w:t xml:space="preserve"> for the highest static power step only, if this is measured at the antenna connector;</w:t>
      </w:r>
    </w:p>
    <w:p w14:paraId="00CD29CE" w14:textId="77777777" w:rsidR="008A33B5" w:rsidRPr="00324C08" w:rsidRDefault="008A33B5">
      <w:pPr>
        <w:pStyle w:val="B1"/>
      </w:pPr>
      <w:r w:rsidRPr="00324C08">
        <w:t>2)</w:t>
      </w:r>
      <w:r w:rsidRPr="00324C08">
        <w:tab/>
        <w:t>clause</w:t>
      </w:r>
      <w:r w:rsidRPr="00324C08">
        <w:rPr>
          <w:rFonts w:eastAsia="MS Mincho"/>
        </w:rPr>
        <w:t xml:space="preserve"> 6.5</w:t>
      </w:r>
      <w:r w:rsidRPr="00324C08">
        <w:t xml:space="preserve">, </w:t>
      </w:r>
      <w:r w:rsidRPr="00324C08">
        <w:rPr>
          <w:rFonts w:eastAsia="MS Mincho"/>
        </w:rPr>
        <w:t>output RF spectrum emissions</w:t>
      </w:r>
      <w:r w:rsidRPr="00324C08">
        <w:t>; outside the BS transmit band;</w:t>
      </w:r>
    </w:p>
    <w:p w14:paraId="59C9669A" w14:textId="77777777" w:rsidR="008A33B5" w:rsidRPr="00324C08" w:rsidRDefault="008A33B5">
      <w:pPr>
        <w:pStyle w:val="B1"/>
      </w:pPr>
      <w:r w:rsidRPr="00324C08">
        <w:t>3)</w:t>
      </w:r>
      <w:r w:rsidRPr="00324C08">
        <w:tab/>
        <w:t>clause</w:t>
      </w:r>
      <w:r w:rsidRPr="00324C08">
        <w:rPr>
          <w:rFonts w:eastAsia="MS Mincho"/>
        </w:rPr>
        <w:t xml:space="preserve"> 6.5.3.4.3</w:t>
      </w:r>
      <w:r w:rsidRPr="00324C08">
        <w:t>,</w:t>
      </w:r>
      <w:r w:rsidRPr="00324C08">
        <w:rPr>
          <w:rFonts w:eastAsia="MS Mincho"/>
        </w:rPr>
        <w:t xml:space="preserve"> protection of the BS receiver</w:t>
      </w:r>
      <w:r w:rsidRPr="00324C08">
        <w:t>;</w:t>
      </w:r>
    </w:p>
    <w:p w14:paraId="1E720694" w14:textId="77777777" w:rsidR="008A33B5" w:rsidRPr="00324C08" w:rsidRDefault="008A33B5">
      <w:pPr>
        <w:pStyle w:val="B1"/>
      </w:pPr>
      <w:r w:rsidRPr="00324C08">
        <w:t>4)</w:t>
      </w:r>
      <w:r w:rsidRPr="00324C08">
        <w:tab/>
        <w:t>clause</w:t>
      </w:r>
      <w:r w:rsidRPr="00324C08">
        <w:rPr>
          <w:rFonts w:eastAsia="MS Mincho"/>
        </w:rPr>
        <w:t xml:space="preserve"> 6.6</w:t>
      </w:r>
      <w:r w:rsidRPr="00324C08">
        <w:t>, t</w:t>
      </w:r>
      <w:r w:rsidRPr="00324C08">
        <w:rPr>
          <w:rFonts w:eastAsia="MS Mincho"/>
        </w:rPr>
        <w:t>ransmit interm</w:t>
      </w:r>
      <w:r w:rsidR="002676AC" w:rsidRPr="00324C08">
        <w:rPr>
          <w:rFonts w:eastAsia="MS Mincho"/>
        </w:rPr>
        <w:t>o</w:t>
      </w:r>
      <w:r w:rsidRPr="00324C08">
        <w:rPr>
          <w:rFonts w:eastAsia="MS Mincho"/>
        </w:rPr>
        <w:t>dulation</w:t>
      </w:r>
      <w:r w:rsidRPr="00324C08">
        <w:t>; for the testing of conformance, the carrier frequencies should be selected to minimize intermodulation products from the transmitters falling in receive channels.</w:t>
      </w:r>
    </w:p>
    <w:p w14:paraId="17731889" w14:textId="77777777" w:rsidR="008A33B5" w:rsidRPr="00324C08" w:rsidRDefault="008A33B5">
      <w:pPr>
        <w:rPr>
          <w:rFonts w:cs="v4.2.0"/>
        </w:rPr>
      </w:pPr>
      <w:r w:rsidRPr="00324C08">
        <w:rPr>
          <w:rFonts w:cs="v4.2.0"/>
        </w:rPr>
        <w:t>The remaining tests may be performed with or without the duplexer fitted.</w:t>
      </w:r>
    </w:p>
    <w:p w14:paraId="3580FF29" w14:textId="77777777" w:rsidR="008A33B5" w:rsidRPr="00324C08" w:rsidRDefault="008A33B5">
      <w:pPr>
        <w:pStyle w:val="NO"/>
      </w:pPr>
      <w:r w:rsidRPr="00324C08">
        <w:rPr>
          <w:rFonts w:cs="v4.2.0"/>
        </w:rPr>
        <w:t>NOTE 1:</w:t>
      </w:r>
      <w:r w:rsidRPr="00324C08">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30C994FF" w14:textId="77777777" w:rsidR="008A33B5" w:rsidRPr="00324C08" w:rsidRDefault="008A33B5">
      <w:pPr>
        <w:pStyle w:val="NO"/>
      </w:pPr>
      <w:r w:rsidRPr="00324C08">
        <w:lastRenderedPageBreak/>
        <w:t>NOTE 2:</w:t>
      </w:r>
      <w:r w:rsidRPr="00324C08">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ARFCNs to minimize intermodulation products falling on receive channels. For testing of complete conformance, an operator may specify the ARFCNs to be used.</w:t>
      </w:r>
    </w:p>
    <w:p w14:paraId="4065D0F4" w14:textId="77777777" w:rsidR="008A33B5" w:rsidRPr="00324C08" w:rsidRDefault="008A33B5" w:rsidP="00B50B2F">
      <w:pPr>
        <w:pStyle w:val="Heading3"/>
        <w:rPr>
          <w:rFonts w:cs="v4.2.0"/>
        </w:rPr>
      </w:pPr>
      <w:bookmarkStart w:id="69" w:name="_Toc535330227"/>
      <w:r w:rsidRPr="00324C08">
        <w:rPr>
          <w:rFonts w:cs="v4.2.0"/>
        </w:rPr>
        <w:t>4.6.3</w:t>
      </w:r>
      <w:r w:rsidRPr="00324C08">
        <w:rPr>
          <w:rFonts w:cs="v4.2.0"/>
        </w:rPr>
        <w:tab/>
        <w:t>Power supply options</w:t>
      </w:r>
      <w:bookmarkEnd w:id="69"/>
    </w:p>
    <w:p w14:paraId="1D0E0413" w14:textId="77777777" w:rsidR="008A33B5" w:rsidRPr="00324C08" w:rsidRDefault="008A33B5">
      <w:pPr>
        <w:rPr>
          <w:rFonts w:cs="v4.2.0"/>
        </w:rPr>
      </w:pPr>
      <w:r w:rsidRPr="00324C08">
        <w:rPr>
          <w:rFonts w:cs="v4.2.0"/>
        </w:rPr>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3DBF01CD" w14:textId="77777777" w:rsidR="008A33B5" w:rsidRPr="00324C08" w:rsidRDefault="008A33B5">
      <w:pPr>
        <w:rPr>
          <w:rFonts w:cs="v4.2.0"/>
        </w:rPr>
      </w:pPr>
      <w:r w:rsidRPr="00324C08">
        <w:rPr>
          <w:rFonts w:cs="v4.2.0"/>
        </w:rPr>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63B4F873" w14:textId="77777777" w:rsidR="008A33B5" w:rsidRPr="00324C08" w:rsidRDefault="008A33B5" w:rsidP="00B50B2F">
      <w:pPr>
        <w:pStyle w:val="Heading3"/>
        <w:rPr>
          <w:rFonts w:cs="v4.2.0"/>
        </w:rPr>
      </w:pPr>
      <w:bookmarkStart w:id="70" w:name="_Ref460933692"/>
      <w:bookmarkStart w:id="71" w:name="_Ref460933705"/>
      <w:bookmarkStart w:id="72" w:name="_Toc535330228"/>
      <w:bookmarkStart w:id="73" w:name="_Ref460013190"/>
      <w:r w:rsidRPr="00324C08">
        <w:rPr>
          <w:rFonts w:cs="v4.2.0"/>
        </w:rPr>
        <w:t>4.6.4</w:t>
      </w:r>
      <w:r w:rsidRPr="00324C08">
        <w:rPr>
          <w:rFonts w:cs="v4.2.0"/>
        </w:rPr>
        <w:tab/>
        <w:t>Ancillary RF amplifiers</w:t>
      </w:r>
      <w:bookmarkEnd w:id="70"/>
      <w:bookmarkEnd w:id="71"/>
      <w:bookmarkEnd w:id="72"/>
    </w:p>
    <w:p w14:paraId="30AC51F5" w14:textId="77777777" w:rsidR="008A33B5" w:rsidRPr="00324C08" w:rsidRDefault="008A33B5">
      <w:pPr>
        <w:rPr>
          <w:rFonts w:cs="v4.2.0"/>
        </w:rPr>
      </w:pPr>
      <w:r w:rsidRPr="00324C08">
        <w:rPr>
          <w:rFonts w:cs="v4.2.0"/>
        </w:rPr>
        <w:t xml:space="preserve">The requirements of the present document shall be met with the ancillary RF amplifier fitted. At tests according to clauses </w:t>
      </w:r>
      <w:r w:rsidRPr="00324C08">
        <w:rPr>
          <w:rFonts w:eastAsia="MS Mincho" w:cs="v4.2.0"/>
        </w:rPr>
        <w:t>6</w:t>
      </w:r>
      <w:r w:rsidRPr="00324C08">
        <w:rPr>
          <w:rFonts w:cs="v4.2.0"/>
        </w:rPr>
        <w:t xml:space="preserve"> and </w:t>
      </w:r>
      <w:r w:rsidRPr="00324C08">
        <w:rPr>
          <w:rFonts w:eastAsia="MS Mincho" w:cs="v4.2.0"/>
        </w:rPr>
        <w:t>7</w:t>
      </w:r>
      <w:r w:rsidRPr="00324C08">
        <w:rPr>
          <w:rFonts w:cs="v4.2.0"/>
        </w:rPr>
        <w:t xml:space="preserve"> for TX and RX respectively, the ancillary amplifier is connected to the BS by a connecting network ( including any cable(s), attenuator(s), etc.) with applicable loss to make sure the appropriate operating conditions of the ancillary amplifier and the BS. The applicable connecting network loss range is declared by the manufacturer.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5DD0F959" w14:textId="77777777" w:rsidR="008A33B5" w:rsidRPr="00324C08" w:rsidRDefault="008A33B5">
      <w:pPr>
        <w:rPr>
          <w:rFonts w:eastAsia="MS Mincho" w:cs="v4.2.0"/>
        </w:rPr>
      </w:pPr>
      <w:r w:rsidRPr="00324C08">
        <w:rPr>
          <w:rFonts w:cs="v4.2.0"/>
        </w:rPr>
        <w:t>Sufficient tests should be repeated with the ancillary amplifier fitted and, if it is optional, without the ancillary RF amplifier to verify that the BS meets the requirements of the present document in both cases.</w:t>
      </w:r>
    </w:p>
    <w:p w14:paraId="34FAA0E7" w14:textId="77777777" w:rsidR="008A33B5" w:rsidRPr="00324C08" w:rsidRDefault="008A33B5">
      <w:pPr>
        <w:rPr>
          <w:rFonts w:eastAsia="MS Mincho" w:cs="v4.2.0"/>
        </w:rPr>
      </w:pPr>
      <w:r w:rsidRPr="00324C08">
        <w:rPr>
          <w:rFonts w:cs="v4.2.0"/>
        </w:rPr>
        <w:t>When testing, the following tests should be repeated with the optional ancillary amplifier fitted according to the table below, where x denotes that the test is applicable:</w:t>
      </w:r>
    </w:p>
    <w:p w14:paraId="0DFB8208" w14:textId="77777777" w:rsidR="008A33B5" w:rsidRPr="00324C08" w:rsidRDefault="008A33B5" w:rsidP="004262DD">
      <w:pPr>
        <w:pStyle w:val="TH"/>
        <w:rPr>
          <w:rFonts w:eastAsia="MS Mincho"/>
        </w:rPr>
      </w:pPr>
      <w:r w:rsidRPr="00324C08">
        <w:rPr>
          <w:rFonts w:eastAsia="MS Mincho"/>
        </w:rPr>
        <w:t>Table 4.3</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24C08" w:rsidRPr="00324C08" w14:paraId="76FACD65" w14:textId="77777777">
        <w:trPr>
          <w:cantSplit/>
          <w:jc w:val="center"/>
        </w:trPr>
        <w:tc>
          <w:tcPr>
            <w:tcW w:w="1188" w:type="dxa"/>
            <w:vMerge w:val="restart"/>
            <w:tcBorders>
              <w:top w:val="single" w:sz="6" w:space="0" w:color="auto"/>
              <w:left w:val="single" w:sz="6" w:space="0" w:color="auto"/>
            </w:tcBorders>
          </w:tcPr>
          <w:p w14:paraId="04B824A8" w14:textId="77777777" w:rsidR="008A33B5" w:rsidRPr="00324C08" w:rsidRDefault="008A33B5">
            <w:pPr>
              <w:pStyle w:val="TAH"/>
              <w:rPr>
                <w:rFonts w:cs="Arial"/>
                <w:lang w:eastAsia="en-US"/>
              </w:rPr>
            </w:pPr>
            <w:r w:rsidRPr="00324C08">
              <w:rPr>
                <w:rFonts w:cs="v4.2.0"/>
                <w:lang w:eastAsia="en-US"/>
              </w:rPr>
              <w:t>Receiver Tests</w:t>
            </w:r>
          </w:p>
        </w:tc>
        <w:tc>
          <w:tcPr>
            <w:tcW w:w="1559" w:type="dxa"/>
            <w:tcBorders>
              <w:top w:val="single" w:sz="6" w:space="0" w:color="auto"/>
            </w:tcBorders>
          </w:tcPr>
          <w:p w14:paraId="2762F9E7" w14:textId="77777777" w:rsidR="008A33B5" w:rsidRPr="00324C08" w:rsidRDefault="008A33B5">
            <w:pPr>
              <w:pStyle w:val="TAH"/>
              <w:rPr>
                <w:rFonts w:cs="Arial"/>
                <w:lang w:eastAsia="en-US"/>
              </w:rPr>
            </w:pPr>
            <w:r w:rsidRPr="00324C08">
              <w:rPr>
                <w:rFonts w:cs="v4.2.0"/>
                <w:lang w:eastAsia="en-US"/>
              </w:rPr>
              <w:t>Clause</w:t>
            </w:r>
          </w:p>
        </w:tc>
        <w:tc>
          <w:tcPr>
            <w:tcW w:w="1985" w:type="dxa"/>
            <w:tcBorders>
              <w:top w:val="single" w:sz="6" w:space="0" w:color="auto"/>
            </w:tcBorders>
          </w:tcPr>
          <w:p w14:paraId="1B19E797" w14:textId="77777777" w:rsidR="008A33B5" w:rsidRPr="00324C08" w:rsidRDefault="008A33B5">
            <w:pPr>
              <w:pStyle w:val="TAH"/>
              <w:rPr>
                <w:rFonts w:cs="Arial"/>
                <w:lang w:eastAsia="en-US"/>
              </w:rPr>
            </w:pPr>
            <w:r w:rsidRPr="00324C08">
              <w:rPr>
                <w:rFonts w:cs="v4.2.0"/>
                <w:lang w:eastAsia="en-US"/>
              </w:rPr>
              <w:t>TX amplifier only</w:t>
            </w:r>
          </w:p>
        </w:tc>
        <w:tc>
          <w:tcPr>
            <w:tcW w:w="1843" w:type="dxa"/>
            <w:tcBorders>
              <w:top w:val="single" w:sz="6" w:space="0" w:color="auto"/>
            </w:tcBorders>
          </w:tcPr>
          <w:p w14:paraId="4BD64912" w14:textId="77777777" w:rsidR="008A33B5" w:rsidRPr="00324C08" w:rsidRDefault="008A33B5">
            <w:pPr>
              <w:pStyle w:val="TAH"/>
              <w:rPr>
                <w:rFonts w:cs="Arial"/>
                <w:lang w:eastAsia="en-US"/>
              </w:rPr>
            </w:pPr>
            <w:r w:rsidRPr="00324C08">
              <w:rPr>
                <w:rFonts w:cs="v4.2.0"/>
                <w:lang w:eastAsia="en-US"/>
              </w:rPr>
              <w:t>RX amplifier only</w:t>
            </w:r>
          </w:p>
        </w:tc>
        <w:tc>
          <w:tcPr>
            <w:tcW w:w="2120" w:type="dxa"/>
            <w:tcBorders>
              <w:top w:val="single" w:sz="6" w:space="0" w:color="auto"/>
              <w:bottom w:val="single" w:sz="6" w:space="0" w:color="auto"/>
              <w:right w:val="single" w:sz="6" w:space="0" w:color="auto"/>
            </w:tcBorders>
          </w:tcPr>
          <w:p w14:paraId="76BE20BC" w14:textId="77777777" w:rsidR="008A33B5" w:rsidRPr="00324C08" w:rsidRDefault="008A33B5">
            <w:pPr>
              <w:pStyle w:val="TAH"/>
              <w:rPr>
                <w:rFonts w:cs="Arial"/>
                <w:lang w:eastAsia="en-US"/>
              </w:rPr>
            </w:pPr>
            <w:r w:rsidRPr="00324C08">
              <w:rPr>
                <w:rFonts w:cs="v4.2.0"/>
                <w:lang w:eastAsia="en-US"/>
              </w:rPr>
              <w:t>TX/RX amplifiers combined (Note)</w:t>
            </w:r>
          </w:p>
        </w:tc>
      </w:tr>
      <w:tr w:rsidR="00324C08" w:rsidRPr="00324C08" w14:paraId="62F91CDF" w14:textId="77777777">
        <w:trPr>
          <w:cantSplit/>
          <w:jc w:val="center"/>
        </w:trPr>
        <w:tc>
          <w:tcPr>
            <w:tcW w:w="1188" w:type="dxa"/>
            <w:vMerge/>
            <w:tcBorders>
              <w:left w:val="single" w:sz="6" w:space="0" w:color="auto"/>
            </w:tcBorders>
          </w:tcPr>
          <w:p w14:paraId="0EA69AB3" w14:textId="77777777" w:rsidR="008A33B5" w:rsidRPr="00324C08" w:rsidRDefault="008A33B5">
            <w:pPr>
              <w:pStyle w:val="TAH"/>
              <w:rPr>
                <w:rFonts w:cs="Arial"/>
                <w:lang w:eastAsia="en-US"/>
              </w:rPr>
            </w:pPr>
          </w:p>
        </w:tc>
        <w:tc>
          <w:tcPr>
            <w:tcW w:w="1559" w:type="dxa"/>
          </w:tcPr>
          <w:p w14:paraId="28897402" w14:textId="77777777" w:rsidR="008A33B5" w:rsidRPr="00324C08" w:rsidRDefault="008A33B5">
            <w:pPr>
              <w:pStyle w:val="TAC"/>
              <w:rPr>
                <w:rFonts w:cs="Arial"/>
                <w:lang w:eastAsia="en-US"/>
              </w:rPr>
            </w:pPr>
            <w:r w:rsidRPr="00324C08">
              <w:rPr>
                <w:rFonts w:cs="v4.2.0"/>
                <w:lang w:eastAsia="en-US"/>
              </w:rPr>
              <w:t>7.2</w:t>
            </w:r>
          </w:p>
        </w:tc>
        <w:tc>
          <w:tcPr>
            <w:tcW w:w="1985" w:type="dxa"/>
          </w:tcPr>
          <w:p w14:paraId="3C34464C" w14:textId="77777777" w:rsidR="008A33B5" w:rsidRPr="00324C08" w:rsidRDefault="008A33B5">
            <w:pPr>
              <w:pStyle w:val="TAC"/>
              <w:rPr>
                <w:rFonts w:cs="Arial"/>
                <w:lang w:eastAsia="en-US"/>
              </w:rPr>
            </w:pPr>
          </w:p>
        </w:tc>
        <w:tc>
          <w:tcPr>
            <w:tcW w:w="1843" w:type="dxa"/>
          </w:tcPr>
          <w:p w14:paraId="3C7995B8"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14:paraId="1F7191F5" w14:textId="77777777" w:rsidR="008A33B5" w:rsidRPr="00324C08" w:rsidRDefault="008A33B5">
            <w:pPr>
              <w:pStyle w:val="TAC"/>
              <w:rPr>
                <w:rFonts w:cs="Arial"/>
                <w:lang w:eastAsia="en-US"/>
              </w:rPr>
            </w:pPr>
            <w:r w:rsidRPr="00324C08">
              <w:rPr>
                <w:rFonts w:cs="Arial"/>
                <w:lang w:eastAsia="en-US"/>
              </w:rPr>
              <w:t>X</w:t>
            </w:r>
          </w:p>
        </w:tc>
      </w:tr>
      <w:tr w:rsidR="00324C08" w:rsidRPr="00324C08" w14:paraId="0DFA2E41" w14:textId="77777777">
        <w:trPr>
          <w:cantSplit/>
          <w:jc w:val="center"/>
        </w:trPr>
        <w:tc>
          <w:tcPr>
            <w:tcW w:w="1188" w:type="dxa"/>
            <w:vMerge/>
            <w:tcBorders>
              <w:left w:val="single" w:sz="6" w:space="0" w:color="auto"/>
            </w:tcBorders>
          </w:tcPr>
          <w:p w14:paraId="09D5920C" w14:textId="77777777" w:rsidR="008A33B5" w:rsidRPr="00324C08" w:rsidRDefault="008A33B5">
            <w:pPr>
              <w:pStyle w:val="TAH"/>
              <w:rPr>
                <w:rFonts w:cs="Arial"/>
                <w:lang w:eastAsia="en-US"/>
              </w:rPr>
            </w:pPr>
          </w:p>
        </w:tc>
        <w:tc>
          <w:tcPr>
            <w:tcW w:w="1559" w:type="dxa"/>
          </w:tcPr>
          <w:p w14:paraId="61509393" w14:textId="77777777" w:rsidR="008A33B5" w:rsidRPr="00324C08" w:rsidRDefault="008A33B5">
            <w:pPr>
              <w:pStyle w:val="TAC"/>
              <w:rPr>
                <w:rFonts w:cs="Arial"/>
                <w:lang w:eastAsia="en-US"/>
              </w:rPr>
            </w:pPr>
            <w:r w:rsidRPr="00324C08">
              <w:rPr>
                <w:rFonts w:cs="v4.2.0"/>
                <w:lang w:eastAsia="en-US"/>
              </w:rPr>
              <w:t>7.5</w:t>
            </w:r>
          </w:p>
        </w:tc>
        <w:tc>
          <w:tcPr>
            <w:tcW w:w="1985" w:type="dxa"/>
          </w:tcPr>
          <w:p w14:paraId="6B3A5799" w14:textId="77777777" w:rsidR="008A33B5" w:rsidRPr="00324C08" w:rsidRDefault="008A33B5">
            <w:pPr>
              <w:pStyle w:val="TAC"/>
              <w:rPr>
                <w:rFonts w:cs="Arial"/>
                <w:lang w:eastAsia="en-US"/>
              </w:rPr>
            </w:pPr>
          </w:p>
        </w:tc>
        <w:tc>
          <w:tcPr>
            <w:tcW w:w="1843" w:type="dxa"/>
          </w:tcPr>
          <w:p w14:paraId="383F89AF"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single" w:sz="6" w:space="0" w:color="auto"/>
              <w:right w:val="single" w:sz="6" w:space="0" w:color="auto"/>
            </w:tcBorders>
          </w:tcPr>
          <w:p w14:paraId="7891D736" w14:textId="77777777" w:rsidR="008A33B5" w:rsidRPr="00324C08" w:rsidRDefault="008A33B5">
            <w:pPr>
              <w:pStyle w:val="TAC"/>
              <w:rPr>
                <w:rFonts w:cs="Arial"/>
                <w:lang w:eastAsia="en-US"/>
              </w:rPr>
            </w:pPr>
            <w:r w:rsidRPr="00324C08">
              <w:rPr>
                <w:rFonts w:cs="Arial"/>
                <w:lang w:eastAsia="en-US"/>
              </w:rPr>
              <w:t>X</w:t>
            </w:r>
          </w:p>
        </w:tc>
      </w:tr>
      <w:tr w:rsidR="00324C08" w:rsidRPr="00324C08" w14:paraId="4E815B25" w14:textId="77777777">
        <w:trPr>
          <w:cantSplit/>
          <w:jc w:val="center"/>
        </w:trPr>
        <w:tc>
          <w:tcPr>
            <w:tcW w:w="1188" w:type="dxa"/>
            <w:vMerge/>
            <w:tcBorders>
              <w:left w:val="single" w:sz="6" w:space="0" w:color="auto"/>
            </w:tcBorders>
          </w:tcPr>
          <w:p w14:paraId="51CD1C00" w14:textId="77777777" w:rsidR="008A33B5" w:rsidRPr="00324C08" w:rsidRDefault="008A33B5">
            <w:pPr>
              <w:pStyle w:val="TAH"/>
              <w:rPr>
                <w:rFonts w:cs="Arial"/>
                <w:lang w:eastAsia="en-US"/>
              </w:rPr>
            </w:pPr>
          </w:p>
        </w:tc>
        <w:tc>
          <w:tcPr>
            <w:tcW w:w="1559" w:type="dxa"/>
            <w:tcBorders>
              <w:bottom w:val="nil"/>
            </w:tcBorders>
          </w:tcPr>
          <w:p w14:paraId="44B8022B" w14:textId="77777777" w:rsidR="008A33B5" w:rsidRPr="00324C08" w:rsidRDefault="008A33B5">
            <w:pPr>
              <w:pStyle w:val="TAC"/>
              <w:rPr>
                <w:rFonts w:cs="Arial"/>
                <w:lang w:eastAsia="en-US"/>
              </w:rPr>
            </w:pPr>
            <w:r w:rsidRPr="00324C08">
              <w:rPr>
                <w:rFonts w:cs="v4.2.0"/>
                <w:lang w:eastAsia="en-US"/>
              </w:rPr>
              <w:t>7.6</w:t>
            </w:r>
          </w:p>
        </w:tc>
        <w:tc>
          <w:tcPr>
            <w:tcW w:w="1985" w:type="dxa"/>
            <w:tcBorders>
              <w:bottom w:val="nil"/>
            </w:tcBorders>
          </w:tcPr>
          <w:p w14:paraId="6238011D" w14:textId="77777777" w:rsidR="008A33B5" w:rsidRPr="00324C08" w:rsidRDefault="008A33B5">
            <w:pPr>
              <w:pStyle w:val="TAC"/>
              <w:rPr>
                <w:rFonts w:cs="Arial"/>
                <w:lang w:eastAsia="en-US"/>
              </w:rPr>
            </w:pPr>
          </w:p>
        </w:tc>
        <w:tc>
          <w:tcPr>
            <w:tcW w:w="1843" w:type="dxa"/>
            <w:tcBorders>
              <w:bottom w:val="nil"/>
            </w:tcBorders>
          </w:tcPr>
          <w:p w14:paraId="198F990B"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bottom w:val="nil"/>
              <w:right w:val="single" w:sz="6" w:space="0" w:color="auto"/>
            </w:tcBorders>
          </w:tcPr>
          <w:p w14:paraId="34EEF6DD" w14:textId="77777777" w:rsidR="008A33B5" w:rsidRPr="00324C08" w:rsidRDefault="008A33B5">
            <w:pPr>
              <w:pStyle w:val="TAC"/>
              <w:rPr>
                <w:rFonts w:cs="Arial"/>
                <w:lang w:eastAsia="en-US"/>
              </w:rPr>
            </w:pPr>
            <w:r w:rsidRPr="00324C08">
              <w:rPr>
                <w:rFonts w:cs="Arial"/>
                <w:lang w:eastAsia="en-US"/>
              </w:rPr>
              <w:t>X</w:t>
            </w:r>
          </w:p>
        </w:tc>
      </w:tr>
      <w:tr w:rsidR="00324C08" w:rsidRPr="00324C08" w14:paraId="617CBBB8" w14:textId="77777777">
        <w:trPr>
          <w:cantSplit/>
          <w:jc w:val="center"/>
        </w:trPr>
        <w:tc>
          <w:tcPr>
            <w:tcW w:w="1188" w:type="dxa"/>
            <w:vMerge/>
            <w:tcBorders>
              <w:left w:val="single" w:sz="6" w:space="0" w:color="auto"/>
              <w:bottom w:val="single" w:sz="6" w:space="0" w:color="auto"/>
            </w:tcBorders>
          </w:tcPr>
          <w:p w14:paraId="539272A2" w14:textId="77777777" w:rsidR="008A33B5" w:rsidRPr="00324C08" w:rsidRDefault="008A33B5">
            <w:pPr>
              <w:pStyle w:val="TAH"/>
              <w:rPr>
                <w:rFonts w:cs="Arial"/>
                <w:lang w:eastAsia="en-US"/>
              </w:rPr>
            </w:pPr>
          </w:p>
        </w:tc>
        <w:tc>
          <w:tcPr>
            <w:tcW w:w="1559" w:type="dxa"/>
            <w:tcBorders>
              <w:top w:val="single" w:sz="6" w:space="0" w:color="auto"/>
              <w:bottom w:val="single" w:sz="6" w:space="0" w:color="auto"/>
              <w:right w:val="single" w:sz="6" w:space="0" w:color="auto"/>
            </w:tcBorders>
          </w:tcPr>
          <w:p w14:paraId="344482AD" w14:textId="77777777" w:rsidR="008A33B5" w:rsidRPr="00324C08" w:rsidRDefault="008A33B5">
            <w:pPr>
              <w:pStyle w:val="TAC"/>
              <w:rPr>
                <w:rFonts w:cs="Arial"/>
                <w:lang w:eastAsia="en-US"/>
              </w:rPr>
            </w:pPr>
            <w:r w:rsidRPr="00324C08">
              <w:rPr>
                <w:rFonts w:cs="v4.2.0"/>
                <w:lang w:eastAsia="en-US"/>
              </w:rPr>
              <w:t>7.7</w:t>
            </w:r>
          </w:p>
        </w:tc>
        <w:tc>
          <w:tcPr>
            <w:tcW w:w="1985" w:type="dxa"/>
            <w:tcBorders>
              <w:top w:val="single" w:sz="6" w:space="0" w:color="auto"/>
              <w:left w:val="single" w:sz="6" w:space="0" w:color="auto"/>
              <w:bottom w:val="single" w:sz="6" w:space="0" w:color="auto"/>
              <w:right w:val="single" w:sz="6" w:space="0" w:color="auto"/>
            </w:tcBorders>
          </w:tcPr>
          <w:p w14:paraId="4355E7D0" w14:textId="77777777" w:rsidR="008A33B5" w:rsidRPr="00324C08" w:rsidRDefault="008A33B5">
            <w:pPr>
              <w:pStyle w:val="TAC"/>
              <w:rPr>
                <w:rFonts w:cs="Arial"/>
                <w:lang w:eastAsia="en-US"/>
              </w:rPr>
            </w:pPr>
          </w:p>
        </w:tc>
        <w:tc>
          <w:tcPr>
            <w:tcW w:w="1843" w:type="dxa"/>
            <w:tcBorders>
              <w:top w:val="single" w:sz="6" w:space="0" w:color="auto"/>
              <w:left w:val="single" w:sz="6" w:space="0" w:color="auto"/>
              <w:bottom w:val="single" w:sz="6" w:space="0" w:color="auto"/>
              <w:right w:val="single" w:sz="6" w:space="0" w:color="auto"/>
            </w:tcBorders>
          </w:tcPr>
          <w:p w14:paraId="51AADC8B" w14:textId="77777777" w:rsidR="008A33B5" w:rsidRPr="00324C08" w:rsidRDefault="008A33B5">
            <w:pPr>
              <w:pStyle w:val="TAC"/>
              <w:rPr>
                <w:rFonts w:cs="Arial"/>
                <w:lang w:eastAsia="en-US"/>
              </w:rPr>
            </w:pPr>
            <w:r w:rsidRPr="00324C08">
              <w:rPr>
                <w:rFonts w:cs="Arial"/>
                <w:lang w:eastAsia="en-US"/>
              </w:rPr>
              <w:t>X</w:t>
            </w:r>
          </w:p>
        </w:tc>
        <w:tc>
          <w:tcPr>
            <w:tcW w:w="2120" w:type="dxa"/>
            <w:tcBorders>
              <w:top w:val="single" w:sz="6" w:space="0" w:color="auto"/>
              <w:left w:val="single" w:sz="6" w:space="0" w:color="auto"/>
              <w:bottom w:val="single" w:sz="6" w:space="0" w:color="auto"/>
              <w:right w:val="single" w:sz="6" w:space="0" w:color="auto"/>
            </w:tcBorders>
          </w:tcPr>
          <w:p w14:paraId="22DBB35D" w14:textId="77777777" w:rsidR="008A33B5" w:rsidRPr="00324C08" w:rsidRDefault="008A33B5">
            <w:pPr>
              <w:pStyle w:val="TAC"/>
              <w:rPr>
                <w:rFonts w:cs="Arial"/>
                <w:lang w:eastAsia="en-US"/>
              </w:rPr>
            </w:pPr>
          </w:p>
        </w:tc>
      </w:tr>
      <w:tr w:rsidR="00324C08" w:rsidRPr="00324C08" w14:paraId="5A07FCC7" w14:textId="77777777">
        <w:trPr>
          <w:cantSplit/>
          <w:jc w:val="center"/>
        </w:trPr>
        <w:tc>
          <w:tcPr>
            <w:tcW w:w="1188" w:type="dxa"/>
            <w:vMerge w:val="restart"/>
            <w:tcBorders>
              <w:top w:val="single" w:sz="6" w:space="0" w:color="auto"/>
              <w:left w:val="single" w:sz="6" w:space="0" w:color="auto"/>
              <w:right w:val="nil"/>
            </w:tcBorders>
          </w:tcPr>
          <w:p w14:paraId="093A5FE2" w14:textId="77777777" w:rsidR="008A33B5" w:rsidRPr="00324C08" w:rsidRDefault="008A33B5">
            <w:pPr>
              <w:pStyle w:val="TAH"/>
              <w:rPr>
                <w:rFonts w:cs="Arial"/>
                <w:lang w:eastAsia="en-US"/>
              </w:rPr>
            </w:pPr>
            <w:r w:rsidRPr="00324C08">
              <w:rPr>
                <w:rFonts w:cs="v4.2.0"/>
                <w:lang w:eastAsia="en-US"/>
              </w:rPr>
              <w:t>Transmitter Tests</w:t>
            </w:r>
          </w:p>
        </w:tc>
        <w:tc>
          <w:tcPr>
            <w:tcW w:w="1559" w:type="dxa"/>
            <w:tcBorders>
              <w:top w:val="single" w:sz="6" w:space="0" w:color="auto"/>
              <w:left w:val="single" w:sz="6" w:space="0" w:color="auto"/>
              <w:bottom w:val="single" w:sz="6" w:space="0" w:color="auto"/>
              <w:right w:val="single" w:sz="6" w:space="0" w:color="auto"/>
            </w:tcBorders>
          </w:tcPr>
          <w:p w14:paraId="1F7D1302" w14:textId="77777777" w:rsidR="008A33B5" w:rsidRPr="00324C08" w:rsidRDefault="008A33B5">
            <w:pPr>
              <w:pStyle w:val="TAC"/>
              <w:rPr>
                <w:rFonts w:cs="Arial"/>
                <w:lang w:eastAsia="en-US"/>
              </w:rPr>
            </w:pPr>
            <w:r w:rsidRPr="00324C08">
              <w:rPr>
                <w:rFonts w:cs="v4.2.0"/>
                <w:lang w:eastAsia="en-US"/>
              </w:rPr>
              <w:t>6.2</w:t>
            </w:r>
          </w:p>
        </w:tc>
        <w:tc>
          <w:tcPr>
            <w:tcW w:w="1985" w:type="dxa"/>
            <w:tcBorders>
              <w:top w:val="single" w:sz="6" w:space="0" w:color="auto"/>
              <w:left w:val="single" w:sz="6" w:space="0" w:color="auto"/>
              <w:bottom w:val="single" w:sz="6" w:space="0" w:color="auto"/>
              <w:right w:val="single" w:sz="6" w:space="0" w:color="auto"/>
            </w:tcBorders>
          </w:tcPr>
          <w:p w14:paraId="1C4EE628" w14:textId="77777777" w:rsidR="008A33B5" w:rsidRPr="00324C08" w:rsidRDefault="008A33B5">
            <w:pPr>
              <w:pStyle w:val="TAC"/>
              <w:rPr>
                <w:rFonts w:cs="Arial"/>
                <w:lang w:eastAsia="en-US"/>
              </w:rPr>
            </w:pPr>
            <w:r w:rsidRPr="00324C08">
              <w:rPr>
                <w:rFonts w:cs="Arial"/>
                <w:lang w:eastAsia="en-US"/>
              </w:rPr>
              <w:t>X</w:t>
            </w:r>
          </w:p>
        </w:tc>
        <w:tc>
          <w:tcPr>
            <w:tcW w:w="1843" w:type="dxa"/>
            <w:tcBorders>
              <w:top w:val="single" w:sz="6" w:space="0" w:color="auto"/>
              <w:left w:val="single" w:sz="6" w:space="0" w:color="auto"/>
              <w:bottom w:val="single" w:sz="6" w:space="0" w:color="auto"/>
              <w:right w:val="single" w:sz="6" w:space="0" w:color="auto"/>
            </w:tcBorders>
          </w:tcPr>
          <w:p w14:paraId="19E04960" w14:textId="77777777" w:rsidR="008A33B5" w:rsidRPr="00324C08" w:rsidRDefault="008A33B5">
            <w:pPr>
              <w:pStyle w:val="TAC"/>
              <w:rPr>
                <w:rFonts w:cs="Arial"/>
                <w:lang w:eastAsia="en-US"/>
              </w:rPr>
            </w:pPr>
          </w:p>
        </w:tc>
        <w:tc>
          <w:tcPr>
            <w:tcW w:w="2120" w:type="dxa"/>
            <w:tcBorders>
              <w:top w:val="single" w:sz="6" w:space="0" w:color="auto"/>
              <w:left w:val="single" w:sz="6" w:space="0" w:color="auto"/>
              <w:bottom w:val="single" w:sz="6" w:space="0" w:color="auto"/>
              <w:right w:val="single" w:sz="6" w:space="0" w:color="auto"/>
            </w:tcBorders>
          </w:tcPr>
          <w:p w14:paraId="4C6BAE3B" w14:textId="77777777" w:rsidR="008A33B5" w:rsidRPr="00324C08" w:rsidRDefault="008A33B5">
            <w:pPr>
              <w:pStyle w:val="TAC"/>
              <w:rPr>
                <w:rFonts w:cs="Arial"/>
                <w:lang w:eastAsia="en-US"/>
              </w:rPr>
            </w:pPr>
            <w:r w:rsidRPr="00324C08">
              <w:rPr>
                <w:rFonts w:cs="Arial"/>
                <w:lang w:eastAsia="en-US"/>
              </w:rPr>
              <w:t>X</w:t>
            </w:r>
          </w:p>
        </w:tc>
      </w:tr>
      <w:tr w:rsidR="00324C08" w:rsidRPr="00324C08" w14:paraId="4E22EA69" w14:textId="77777777">
        <w:trPr>
          <w:cantSplit/>
          <w:jc w:val="center"/>
        </w:trPr>
        <w:tc>
          <w:tcPr>
            <w:tcW w:w="1188" w:type="dxa"/>
            <w:vMerge/>
            <w:tcBorders>
              <w:left w:val="single" w:sz="6" w:space="0" w:color="auto"/>
            </w:tcBorders>
          </w:tcPr>
          <w:p w14:paraId="7F7934FB" w14:textId="77777777" w:rsidR="008A33B5" w:rsidRPr="00324C08" w:rsidRDefault="008A33B5">
            <w:pPr>
              <w:pStyle w:val="TAH"/>
              <w:rPr>
                <w:rFonts w:cs="Arial"/>
                <w:lang w:eastAsia="en-US"/>
              </w:rPr>
            </w:pPr>
          </w:p>
        </w:tc>
        <w:tc>
          <w:tcPr>
            <w:tcW w:w="1559" w:type="dxa"/>
            <w:tcBorders>
              <w:top w:val="nil"/>
            </w:tcBorders>
          </w:tcPr>
          <w:p w14:paraId="67F28774" w14:textId="77777777" w:rsidR="008A33B5" w:rsidRPr="00324C08" w:rsidRDefault="008A33B5">
            <w:pPr>
              <w:pStyle w:val="TAC"/>
              <w:rPr>
                <w:rFonts w:cs="Arial"/>
                <w:lang w:eastAsia="en-US"/>
              </w:rPr>
            </w:pPr>
            <w:r w:rsidRPr="00324C08">
              <w:rPr>
                <w:rFonts w:cs="v4.2.0"/>
                <w:lang w:eastAsia="en-US"/>
              </w:rPr>
              <w:t>6.5.1</w:t>
            </w:r>
          </w:p>
        </w:tc>
        <w:tc>
          <w:tcPr>
            <w:tcW w:w="1985" w:type="dxa"/>
            <w:tcBorders>
              <w:top w:val="nil"/>
            </w:tcBorders>
          </w:tcPr>
          <w:p w14:paraId="5E435A29" w14:textId="77777777" w:rsidR="008A33B5" w:rsidRPr="00324C08" w:rsidRDefault="008A33B5">
            <w:pPr>
              <w:pStyle w:val="TAC"/>
              <w:rPr>
                <w:rFonts w:cs="Arial"/>
                <w:lang w:eastAsia="en-US"/>
              </w:rPr>
            </w:pPr>
            <w:r w:rsidRPr="00324C08">
              <w:rPr>
                <w:rFonts w:cs="Arial"/>
                <w:lang w:eastAsia="en-US"/>
              </w:rPr>
              <w:t>X</w:t>
            </w:r>
          </w:p>
        </w:tc>
        <w:tc>
          <w:tcPr>
            <w:tcW w:w="1843" w:type="dxa"/>
            <w:tcBorders>
              <w:top w:val="nil"/>
            </w:tcBorders>
          </w:tcPr>
          <w:p w14:paraId="58E6BBBF" w14:textId="77777777" w:rsidR="008A33B5" w:rsidRPr="00324C08" w:rsidRDefault="008A33B5">
            <w:pPr>
              <w:pStyle w:val="TAC"/>
              <w:rPr>
                <w:rFonts w:cs="Arial"/>
                <w:lang w:eastAsia="en-US"/>
              </w:rPr>
            </w:pPr>
          </w:p>
        </w:tc>
        <w:tc>
          <w:tcPr>
            <w:tcW w:w="2120" w:type="dxa"/>
            <w:tcBorders>
              <w:top w:val="nil"/>
              <w:bottom w:val="single" w:sz="6" w:space="0" w:color="auto"/>
              <w:right w:val="single" w:sz="6" w:space="0" w:color="auto"/>
            </w:tcBorders>
          </w:tcPr>
          <w:p w14:paraId="26BD7AF6" w14:textId="77777777" w:rsidR="008A33B5" w:rsidRPr="00324C08" w:rsidRDefault="008A33B5">
            <w:pPr>
              <w:pStyle w:val="TAC"/>
              <w:rPr>
                <w:rFonts w:cs="Arial"/>
                <w:lang w:eastAsia="en-US"/>
              </w:rPr>
            </w:pPr>
            <w:r w:rsidRPr="00324C08">
              <w:rPr>
                <w:rFonts w:cs="Arial"/>
                <w:lang w:eastAsia="en-US"/>
              </w:rPr>
              <w:t>X</w:t>
            </w:r>
          </w:p>
        </w:tc>
      </w:tr>
      <w:tr w:rsidR="00324C08" w:rsidRPr="00324C08" w14:paraId="2EF295F2" w14:textId="77777777">
        <w:trPr>
          <w:cantSplit/>
          <w:jc w:val="center"/>
        </w:trPr>
        <w:tc>
          <w:tcPr>
            <w:tcW w:w="1188" w:type="dxa"/>
            <w:vMerge/>
            <w:tcBorders>
              <w:left w:val="single" w:sz="6" w:space="0" w:color="auto"/>
            </w:tcBorders>
          </w:tcPr>
          <w:p w14:paraId="2C879D15" w14:textId="77777777" w:rsidR="008A33B5" w:rsidRPr="00324C08" w:rsidRDefault="008A33B5">
            <w:pPr>
              <w:pStyle w:val="TAH"/>
              <w:rPr>
                <w:rFonts w:cs="Arial"/>
                <w:lang w:eastAsia="en-US"/>
              </w:rPr>
            </w:pPr>
          </w:p>
        </w:tc>
        <w:tc>
          <w:tcPr>
            <w:tcW w:w="1559" w:type="dxa"/>
          </w:tcPr>
          <w:p w14:paraId="69A1E76C" w14:textId="77777777" w:rsidR="008A33B5" w:rsidRPr="00324C08" w:rsidRDefault="008A33B5">
            <w:pPr>
              <w:pStyle w:val="TAC"/>
              <w:rPr>
                <w:rFonts w:cs="Arial"/>
                <w:lang w:eastAsia="en-US"/>
              </w:rPr>
            </w:pPr>
            <w:r w:rsidRPr="00324C08">
              <w:rPr>
                <w:rFonts w:cs="v4.2.0"/>
                <w:lang w:eastAsia="en-US"/>
              </w:rPr>
              <w:t>6.5.2.2</w:t>
            </w:r>
          </w:p>
        </w:tc>
        <w:tc>
          <w:tcPr>
            <w:tcW w:w="1985" w:type="dxa"/>
          </w:tcPr>
          <w:p w14:paraId="03380E4D" w14:textId="77777777" w:rsidR="008A33B5" w:rsidRPr="00324C08" w:rsidRDefault="008A33B5">
            <w:pPr>
              <w:pStyle w:val="TAC"/>
              <w:rPr>
                <w:rFonts w:cs="Arial"/>
                <w:lang w:eastAsia="en-US"/>
              </w:rPr>
            </w:pPr>
            <w:r w:rsidRPr="00324C08">
              <w:rPr>
                <w:rFonts w:cs="Arial"/>
                <w:lang w:eastAsia="en-US"/>
              </w:rPr>
              <w:t>X</w:t>
            </w:r>
          </w:p>
        </w:tc>
        <w:tc>
          <w:tcPr>
            <w:tcW w:w="1843" w:type="dxa"/>
          </w:tcPr>
          <w:p w14:paraId="18896150"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6966FC86" w14:textId="77777777" w:rsidR="008A33B5" w:rsidRPr="00324C08" w:rsidRDefault="008A33B5">
            <w:pPr>
              <w:pStyle w:val="TAC"/>
              <w:rPr>
                <w:rFonts w:cs="Arial"/>
                <w:lang w:eastAsia="en-US"/>
              </w:rPr>
            </w:pPr>
            <w:r w:rsidRPr="00324C08">
              <w:rPr>
                <w:rFonts w:cs="Arial"/>
                <w:lang w:eastAsia="en-US"/>
              </w:rPr>
              <w:t>X</w:t>
            </w:r>
          </w:p>
        </w:tc>
      </w:tr>
      <w:tr w:rsidR="00324C08" w:rsidRPr="00324C08" w14:paraId="5FD0C7C3" w14:textId="77777777">
        <w:trPr>
          <w:cantSplit/>
          <w:jc w:val="center"/>
        </w:trPr>
        <w:tc>
          <w:tcPr>
            <w:tcW w:w="1188" w:type="dxa"/>
            <w:vMerge/>
            <w:tcBorders>
              <w:left w:val="single" w:sz="6" w:space="0" w:color="auto"/>
            </w:tcBorders>
          </w:tcPr>
          <w:p w14:paraId="2B6F22A8" w14:textId="77777777" w:rsidR="008A33B5" w:rsidRPr="00324C08" w:rsidRDefault="008A33B5">
            <w:pPr>
              <w:pStyle w:val="TAH"/>
              <w:rPr>
                <w:rFonts w:cs="Arial"/>
                <w:lang w:eastAsia="en-US"/>
              </w:rPr>
            </w:pPr>
          </w:p>
        </w:tc>
        <w:tc>
          <w:tcPr>
            <w:tcW w:w="1559" w:type="dxa"/>
            <w:tcBorders>
              <w:bottom w:val="nil"/>
            </w:tcBorders>
          </w:tcPr>
          <w:p w14:paraId="61915448" w14:textId="77777777" w:rsidR="008A33B5" w:rsidRPr="00324C08" w:rsidRDefault="008A33B5">
            <w:pPr>
              <w:pStyle w:val="TAC"/>
              <w:rPr>
                <w:rFonts w:cs="Arial"/>
                <w:lang w:eastAsia="en-US"/>
              </w:rPr>
            </w:pPr>
            <w:r w:rsidRPr="00324C08">
              <w:rPr>
                <w:rFonts w:cs="v4.2.0"/>
                <w:lang w:eastAsia="en-US"/>
              </w:rPr>
              <w:t>6.5.3</w:t>
            </w:r>
          </w:p>
        </w:tc>
        <w:tc>
          <w:tcPr>
            <w:tcW w:w="1985" w:type="dxa"/>
            <w:tcBorders>
              <w:bottom w:val="nil"/>
            </w:tcBorders>
          </w:tcPr>
          <w:p w14:paraId="1F5B326A" w14:textId="77777777" w:rsidR="008A33B5" w:rsidRPr="00324C08" w:rsidRDefault="008A33B5">
            <w:pPr>
              <w:pStyle w:val="TAC"/>
              <w:rPr>
                <w:rFonts w:cs="Arial"/>
                <w:lang w:eastAsia="en-US"/>
              </w:rPr>
            </w:pPr>
            <w:r w:rsidRPr="00324C08">
              <w:rPr>
                <w:rFonts w:cs="Arial"/>
                <w:lang w:eastAsia="en-US"/>
              </w:rPr>
              <w:t>X</w:t>
            </w:r>
          </w:p>
        </w:tc>
        <w:tc>
          <w:tcPr>
            <w:tcW w:w="1843" w:type="dxa"/>
            <w:tcBorders>
              <w:bottom w:val="nil"/>
            </w:tcBorders>
          </w:tcPr>
          <w:p w14:paraId="08A9C156"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736AB5E3" w14:textId="77777777" w:rsidR="008A33B5" w:rsidRPr="00324C08" w:rsidRDefault="008A33B5">
            <w:pPr>
              <w:pStyle w:val="TAC"/>
              <w:rPr>
                <w:rFonts w:cs="Arial"/>
                <w:lang w:eastAsia="en-US"/>
              </w:rPr>
            </w:pPr>
            <w:r w:rsidRPr="00324C08">
              <w:rPr>
                <w:rFonts w:cs="Arial"/>
                <w:lang w:eastAsia="en-US"/>
              </w:rPr>
              <w:t>X</w:t>
            </w:r>
          </w:p>
        </w:tc>
      </w:tr>
      <w:tr w:rsidR="008A33B5" w:rsidRPr="00324C08" w14:paraId="5C538D2D" w14:textId="77777777">
        <w:trPr>
          <w:cantSplit/>
          <w:jc w:val="center"/>
        </w:trPr>
        <w:tc>
          <w:tcPr>
            <w:tcW w:w="1188" w:type="dxa"/>
            <w:vMerge/>
            <w:tcBorders>
              <w:left w:val="single" w:sz="6" w:space="0" w:color="auto"/>
              <w:bottom w:val="single" w:sz="6" w:space="0" w:color="auto"/>
            </w:tcBorders>
          </w:tcPr>
          <w:p w14:paraId="678C7F3F" w14:textId="77777777" w:rsidR="008A33B5" w:rsidRPr="00324C08" w:rsidRDefault="008A33B5">
            <w:pPr>
              <w:pStyle w:val="TAH"/>
              <w:rPr>
                <w:rFonts w:cs="Arial"/>
                <w:lang w:eastAsia="en-US"/>
              </w:rPr>
            </w:pPr>
          </w:p>
        </w:tc>
        <w:tc>
          <w:tcPr>
            <w:tcW w:w="1559" w:type="dxa"/>
            <w:tcBorders>
              <w:bottom w:val="single" w:sz="6" w:space="0" w:color="auto"/>
            </w:tcBorders>
          </w:tcPr>
          <w:p w14:paraId="13FA73F3" w14:textId="77777777" w:rsidR="008A33B5" w:rsidRPr="00324C08" w:rsidRDefault="008A33B5">
            <w:pPr>
              <w:pStyle w:val="TAC"/>
              <w:rPr>
                <w:rFonts w:cs="Arial"/>
                <w:lang w:eastAsia="en-US"/>
              </w:rPr>
            </w:pPr>
            <w:r w:rsidRPr="00324C08">
              <w:rPr>
                <w:rFonts w:cs="v4.2.0"/>
                <w:lang w:eastAsia="en-US"/>
              </w:rPr>
              <w:t>6.6</w:t>
            </w:r>
          </w:p>
        </w:tc>
        <w:tc>
          <w:tcPr>
            <w:tcW w:w="1985" w:type="dxa"/>
            <w:tcBorders>
              <w:bottom w:val="single" w:sz="6" w:space="0" w:color="auto"/>
            </w:tcBorders>
          </w:tcPr>
          <w:p w14:paraId="0A3EDF83" w14:textId="77777777" w:rsidR="008A33B5" w:rsidRPr="00324C08" w:rsidRDefault="008A33B5">
            <w:pPr>
              <w:pStyle w:val="TAC"/>
              <w:rPr>
                <w:rFonts w:cs="Arial"/>
                <w:lang w:eastAsia="en-US"/>
              </w:rPr>
            </w:pPr>
            <w:r w:rsidRPr="00324C08">
              <w:rPr>
                <w:rFonts w:cs="Arial"/>
                <w:lang w:eastAsia="en-US"/>
              </w:rPr>
              <w:t>X</w:t>
            </w:r>
          </w:p>
        </w:tc>
        <w:tc>
          <w:tcPr>
            <w:tcW w:w="1843" w:type="dxa"/>
            <w:tcBorders>
              <w:bottom w:val="single" w:sz="6" w:space="0" w:color="auto"/>
            </w:tcBorders>
          </w:tcPr>
          <w:p w14:paraId="29115AD7" w14:textId="77777777" w:rsidR="008A33B5" w:rsidRPr="00324C08" w:rsidRDefault="008A33B5">
            <w:pPr>
              <w:pStyle w:val="TAC"/>
              <w:rPr>
                <w:rFonts w:cs="Arial"/>
                <w:lang w:eastAsia="en-US"/>
              </w:rPr>
            </w:pPr>
          </w:p>
        </w:tc>
        <w:tc>
          <w:tcPr>
            <w:tcW w:w="2120" w:type="dxa"/>
            <w:tcBorders>
              <w:top w:val="single" w:sz="6" w:space="0" w:color="auto"/>
              <w:bottom w:val="single" w:sz="6" w:space="0" w:color="auto"/>
              <w:right w:val="single" w:sz="6" w:space="0" w:color="auto"/>
            </w:tcBorders>
          </w:tcPr>
          <w:p w14:paraId="19D6B111" w14:textId="77777777" w:rsidR="008A33B5" w:rsidRPr="00324C08" w:rsidRDefault="008A33B5">
            <w:pPr>
              <w:pStyle w:val="TAC"/>
              <w:rPr>
                <w:rFonts w:cs="Arial"/>
                <w:lang w:eastAsia="en-US"/>
              </w:rPr>
            </w:pPr>
            <w:r w:rsidRPr="00324C08">
              <w:rPr>
                <w:rFonts w:cs="Arial"/>
                <w:lang w:eastAsia="en-US"/>
              </w:rPr>
              <w:t>X</w:t>
            </w:r>
          </w:p>
        </w:tc>
      </w:tr>
    </w:tbl>
    <w:p w14:paraId="0C5BD370" w14:textId="77777777" w:rsidR="008A33B5" w:rsidRPr="00324C08" w:rsidRDefault="008A33B5">
      <w:pPr>
        <w:rPr>
          <w:rFonts w:eastAsia="MS Mincho" w:cs="v4.2.0"/>
        </w:rPr>
      </w:pPr>
    </w:p>
    <w:p w14:paraId="39CB2C3B" w14:textId="77777777" w:rsidR="008A33B5" w:rsidRPr="00324C08" w:rsidRDefault="008A33B5">
      <w:pPr>
        <w:pStyle w:val="NO"/>
      </w:pPr>
      <w:r w:rsidRPr="00324C08">
        <w:rPr>
          <w:rFonts w:cs="v4.2.0"/>
        </w:rPr>
        <w:t>NOTE:</w:t>
      </w:r>
      <w:r w:rsidRPr="00324C08">
        <w:rPr>
          <w:rFonts w:cs="v4.2.0"/>
        </w:rPr>
        <w:tab/>
        <w:t>Combining can be by duplex filters or any other network. The amplifiers can either be in RX or TX branch or in both. Either one of these amplifiers could be a passive network.</w:t>
      </w:r>
    </w:p>
    <w:p w14:paraId="426CA448" w14:textId="77777777" w:rsidR="008A33B5" w:rsidRPr="00324C08" w:rsidRDefault="008A33B5">
      <w:pPr>
        <w:rPr>
          <w:rFonts w:eastAsia="MS Mincho" w:cs="v4.2.0"/>
        </w:rPr>
      </w:pPr>
      <w:r w:rsidRPr="00324C08">
        <w:rPr>
          <w:rFonts w:cs="v4.2.0"/>
        </w:rPr>
        <w:t xml:space="preserve">In test according to clauses </w:t>
      </w:r>
      <w:r w:rsidRPr="00324C08">
        <w:rPr>
          <w:rFonts w:eastAsia="MS Mincho" w:cs="v4.2.0"/>
        </w:rPr>
        <w:t>6.2</w:t>
      </w:r>
      <w:r w:rsidRPr="00324C08">
        <w:rPr>
          <w:rFonts w:cs="v4.2.0"/>
        </w:rPr>
        <w:t xml:space="preserve"> and </w:t>
      </w:r>
      <w:r w:rsidRPr="00324C08">
        <w:rPr>
          <w:rFonts w:eastAsia="MS Mincho" w:cs="v4.2.0"/>
        </w:rPr>
        <w:t>7.2</w:t>
      </w:r>
      <w:r w:rsidRPr="00324C08">
        <w:rPr>
          <w:rFonts w:cs="v4.2.0"/>
        </w:rPr>
        <w:t xml:space="preserve"> highest applicable attenuation value is applied.</w:t>
      </w:r>
    </w:p>
    <w:p w14:paraId="5CE7379F" w14:textId="77777777" w:rsidR="008A33B5" w:rsidRPr="00324C08" w:rsidRDefault="008A33B5" w:rsidP="00B50B2F">
      <w:pPr>
        <w:pStyle w:val="Heading3"/>
        <w:rPr>
          <w:rFonts w:cs="v4.2.0"/>
        </w:rPr>
      </w:pPr>
      <w:bookmarkStart w:id="74" w:name="_Toc535330229"/>
      <w:r w:rsidRPr="00324C08">
        <w:rPr>
          <w:rFonts w:cs="v4.2.0"/>
        </w:rPr>
        <w:t>4.6.5</w:t>
      </w:r>
      <w:r w:rsidRPr="00324C08">
        <w:rPr>
          <w:rFonts w:cs="v4.2.0"/>
        </w:rPr>
        <w:tab/>
        <w:t>BS using antenna arrays</w:t>
      </w:r>
      <w:bookmarkEnd w:id="73"/>
      <w:bookmarkEnd w:id="74"/>
    </w:p>
    <w:p w14:paraId="2D4DA3F5" w14:textId="77777777" w:rsidR="008A33B5" w:rsidRPr="00324C08" w:rsidRDefault="008A33B5">
      <w:pPr>
        <w:rPr>
          <w:rFonts w:cs="v4.2.0"/>
        </w:rPr>
      </w:pPr>
      <w:r w:rsidRPr="00324C08">
        <w:rPr>
          <w:rFonts w:cs="v4.2.0"/>
        </w:rPr>
        <w:t>A BS may be configured with a multiple antenna port connection for some or all of its transceivers or with an antenna array related to one cell (not one array per transceiver). This clause applies to a BS which meets at least one of the following conditions:</w:t>
      </w:r>
    </w:p>
    <w:p w14:paraId="1697B5A3" w14:textId="77777777" w:rsidR="008A33B5" w:rsidRPr="00324C08" w:rsidRDefault="008A33B5">
      <w:pPr>
        <w:pStyle w:val="B1"/>
      </w:pPr>
      <w:r w:rsidRPr="00324C08">
        <w:rPr>
          <w:rFonts w:cs="v4.2.0"/>
        </w:rPr>
        <w:t>-</w:t>
      </w:r>
      <w:r w:rsidRPr="00324C08">
        <w:rPr>
          <w:rFonts w:cs="v4.2.0"/>
        </w:rPr>
        <w:tab/>
        <w:t>the transmitter output signals from one or more transceiver appear at more than one antenna port; or</w:t>
      </w:r>
    </w:p>
    <w:p w14:paraId="551FFA91" w14:textId="77777777" w:rsidR="008A33B5" w:rsidRPr="00324C08" w:rsidRDefault="008A33B5">
      <w:pPr>
        <w:pStyle w:val="B1"/>
      </w:pPr>
      <w:r w:rsidRPr="00324C08">
        <w:lastRenderedPageBreak/>
        <w:t>-</w:t>
      </w:r>
      <w:r w:rsidRPr="00324C08">
        <w:tab/>
        <w:t>there is more than one receiver antenna port for a transceiver or per cell and an input signal is required at more than one port for the correct operation of the receiver thus the outputs from the transmitters as well as the inputs to the receivers are directly connected to several antennas (known as "aircombining"); or</w:t>
      </w:r>
    </w:p>
    <w:p w14:paraId="46DC6A09" w14:textId="77777777" w:rsidR="008A33B5" w:rsidRPr="00324C08" w:rsidRDefault="008A33B5">
      <w:pPr>
        <w:pStyle w:val="B1"/>
      </w:pPr>
      <w:r w:rsidRPr="00324C08">
        <w:t>-</w:t>
      </w:r>
      <w:r w:rsidRPr="00324C08">
        <w:tab/>
        <w:t>transmitters and receivers are connected via duplexers to more than one antenna.</w:t>
      </w:r>
    </w:p>
    <w:p w14:paraId="10DCC18D" w14:textId="77777777" w:rsidR="008A33B5" w:rsidRPr="00324C08" w:rsidRDefault="008A33B5">
      <w:pPr>
        <w:rPr>
          <w:rFonts w:cs="v4.2.0"/>
        </w:rPr>
      </w:pPr>
      <w:r w:rsidRPr="00324C08">
        <w:rPr>
          <w:rFonts w:cs="v4.2.0"/>
        </w:rPr>
        <w:t>In case of diversity or MIMO, multiple antennas are not considered as an antenna array.</w:t>
      </w:r>
      <w:r w:rsidR="00C07088" w:rsidRPr="00324C08">
        <w:rPr>
          <w:rFonts w:cs="v4.2.0"/>
        </w:rPr>
        <w:t xml:space="preserve"> </w:t>
      </w:r>
      <w:r w:rsidRPr="00324C08">
        <w:rPr>
          <w:rFonts w:cs="v4.2.0"/>
        </w:rPr>
        <w:t xml:space="preserve">If a BS is used, in normal operation, in conjunction with an antenna system which contains filters or active elements which are necessary to meet the UTRA requirements, the </w:t>
      </w:r>
      <w:r w:rsidRPr="00324C08">
        <w:rPr>
          <w:rFonts w:eastAsia="MS Mincho" w:cs="v4.2.0"/>
        </w:rPr>
        <w:t xml:space="preserve">conformance </w:t>
      </w:r>
      <w:r w:rsidRPr="00324C08">
        <w:rPr>
          <w:rFonts w:cs="v4.2.0"/>
        </w:rPr>
        <w:t>tests may be performed on a system comprising the BS together with these elements, supplied separately for the purposes of testing. In this case, it must be demonstrated that the performance of the configuration under test is representative of the system in normal operation, and the conformance assessment is only applicable when the BS is used with the antenna system.</w:t>
      </w:r>
    </w:p>
    <w:p w14:paraId="7FF9EF5F" w14:textId="77777777" w:rsidR="008A33B5" w:rsidRPr="00324C08" w:rsidRDefault="008A33B5">
      <w:pPr>
        <w:rPr>
          <w:rFonts w:cs="v4.2.0"/>
        </w:rPr>
      </w:pPr>
      <w:r w:rsidRPr="00324C08">
        <w:rPr>
          <w:rFonts w:cs="v4.2.0"/>
        </w:rPr>
        <w:t xml:space="preserve">For </w:t>
      </w:r>
      <w:r w:rsidRPr="00324C08">
        <w:rPr>
          <w:rFonts w:eastAsia="MS Mincho" w:cs="v4.2.0"/>
        </w:rPr>
        <w:t xml:space="preserve">conformance </w:t>
      </w:r>
      <w:r w:rsidRPr="00324C08">
        <w:rPr>
          <w:rFonts w:cs="v4.2.0"/>
        </w:rPr>
        <w:t>testing of such a BS, the following procedure may be used.</w:t>
      </w:r>
    </w:p>
    <w:p w14:paraId="326115B6" w14:textId="77777777" w:rsidR="008A33B5" w:rsidRPr="00324C08" w:rsidRDefault="008A33B5" w:rsidP="00B50B2F">
      <w:pPr>
        <w:pStyle w:val="Heading4"/>
        <w:rPr>
          <w:rFonts w:cs="v4.2.0"/>
        </w:rPr>
      </w:pPr>
      <w:bookmarkStart w:id="75" w:name="_Toc535330230"/>
      <w:r w:rsidRPr="00324C08">
        <w:rPr>
          <w:rFonts w:cs="v4.2.0"/>
        </w:rPr>
        <w:t>4.6.5.1</w:t>
      </w:r>
      <w:r w:rsidRPr="00324C08">
        <w:rPr>
          <w:rFonts w:cs="v4.2.0"/>
        </w:rPr>
        <w:tab/>
        <w:t>Receiver tests</w:t>
      </w:r>
      <w:bookmarkEnd w:id="75"/>
    </w:p>
    <w:p w14:paraId="518AA6E1" w14:textId="77777777" w:rsidR="008A33B5" w:rsidRPr="00324C08" w:rsidRDefault="008A33B5">
      <w:pPr>
        <w:rPr>
          <w:rFonts w:cs="v4.2.0"/>
        </w:rPr>
      </w:pPr>
      <w:r w:rsidRPr="00324C08">
        <w:rPr>
          <w:rFonts w:cs="v4.2.0"/>
        </w:rPr>
        <w:t>For each test, the test signals applied to the receiver antenna connectors shall be such that the sum of the powers of the signals applied equals the power of the test signal(s) specified in the test.</w:t>
      </w:r>
    </w:p>
    <w:p w14:paraId="4F30F5AE" w14:textId="77777777"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4.1</w:t>
      </w:r>
      <w:r w:rsidRPr="00324C08">
        <w:rPr>
          <w:rFonts w:cs="v4.2.0"/>
        </w:rPr>
        <w:t>.</w:t>
      </w:r>
    </w:p>
    <w:bookmarkStart w:id="76" w:name="_MON_1417330522"/>
    <w:bookmarkEnd w:id="76"/>
    <w:bookmarkStart w:id="77" w:name="_MON_1417330109"/>
    <w:bookmarkEnd w:id="77"/>
    <w:p w14:paraId="244DFC4A" w14:textId="77777777" w:rsidR="008A33B5" w:rsidRPr="00324C08" w:rsidRDefault="008A33B5">
      <w:pPr>
        <w:pStyle w:val="TH"/>
      </w:pPr>
      <w:r w:rsidRPr="00324C08">
        <w:rPr>
          <w:rFonts w:cs="v4.2.0"/>
        </w:rPr>
        <w:object w:dxaOrig="7889" w:dyaOrig="2415" w14:anchorId="0A87AD4A">
          <v:shape id="_x0000_i1026" type="#_x0000_t75" style="width:395pt;height:121pt" o:ole="">
            <v:imagedata r:id="rId12" o:title=""/>
          </v:shape>
          <o:OLEObject Type="Embed" ProgID="Word.Picture.8" ShapeID="_x0000_i1026" DrawAspect="Content" ObjectID="_1710574990" r:id="rId13"/>
        </w:object>
      </w:r>
    </w:p>
    <w:p w14:paraId="5ED461D2" w14:textId="77777777" w:rsidR="008A33B5" w:rsidRPr="00324C08" w:rsidRDefault="008A33B5" w:rsidP="004262DD">
      <w:pPr>
        <w:pStyle w:val="TF"/>
      </w:pPr>
      <w:bookmarkStart w:id="78" w:name="_Ref460932931"/>
      <w:r w:rsidRPr="00324C08">
        <w:t xml:space="preserve">Figure </w:t>
      </w:r>
      <w:r w:rsidRPr="00324C08">
        <w:rPr>
          <w:rFonts w:eastAsia="MS Mincho"/>
        </w:rPr>
        <w:t>4.1</w:t>
      </w:r>
      <w:bookmarkEnd w:id="78"/>
      <w:r w:rsidRPr="00324C08">
        <w:rPr>
          <w:rFonts w:eastAsia="MS Mincho"/>
        </w:rPr>
        <w:t>:</w:t>
      </w:r>
      <w:r w:rsidRPr="00324C08">
        <w:t xml:space="preserve"> Receiver test set-up</w:t>
      </w:r>
    </w:p>
    <w:p w14:paraId="14B9A54F" w14:textId="77777777" w:rsidR="008A33B5" w:rsidRPr="00324C08" w:rsidRDefault="008A33B5">
      <w:pPr>
        <w:rPr>
          <w:rFonts w:cs="v4.2.0"/>
        </w:rPr>
      </w:pPr>
      <w:r w:rsidRPr="00324C08">
        <w:rPr>
          <w:rFonts w:cs="v4.2.0"/>
        </w:rPr>
        <w:t>For spurious emissions from the receiver antenna connector, the test may be performed separately for each receiver antenna connector.</w:t>
      </w:r>
    </w:p>
    <w:p w14:paraId="31079062" w14:textId="77777777" w:rsidR="008A33B5" w:rsidRPr="00324C08" w:rsidRDefault="008A33B5" w:rsidP="00B50B2F">
      <w:pPr>
        <w:pStyle w:val="Heading4"/>
        <w:rPr>
          <w:rFonts w:cs="v4.2.0"/>
        </w:rPr>
      </w:pPr>
      <w:bookmarkStart w:id="79" w:name="_Toc535330231"/>
      <w:r w:rsidRPr="00324C08">
        <w:rPr>
          <w:rFonts w:cs="v4.2.0"/>
        </w:rPr>
        <w:t>4.6.5.2</w:t>
      </w:r>
      <w:r w:rsidRPr="00324C08">
        <w:rPr>
          <w:rFonts w:cs="v4.2.0"/>
        </w:rPr>
        <w:tab/>
        <w:t>Transmitter tests</w:t>
      </w:r>
      <w:bookmarkEnd w:id="79"/>
    </w:p>
    <w:p w14:paraId="0A3ABA6D" w14:textId="77777777" w:rsidR="008A33B5" w:rsidRPr="00324C08" w:rsidRDefault="008A33B5">
      <w:pPr>
        <w:rPr>
          <w:rFonts w:cs="v4.2.0"/>
        </w:rPr>
      </w:pPr>
      <w:r w:rsidRPr="00324C08">
        <w:rPr>
          <w:rFonts w:cs="v4.2.0"/>
        </w:rPr>
        <w:t xml:space="preserve">For each test, the test signals applied to the </w:t>
      </w:r>
      <w:r w:rsidRPr="00324C08">
        <w:rPr>
          <w:rFonts w:eastAsia="MS Mincho" w:cs="v4.2.0"/>
        </w:rPr>
        <w:t xml:space="preserve">transmitter </w:t>
      </w:r>
      <w:r w:rsidRPr="00324C08">
        <w:rPr>
          <w:rFonts w:cs="v4.2.0"/>
        </w:rPr>
        <w:t xml:space="preserve">antenna connectors </w:t>
      </w:r>
      <w:r w:rsidRPr="00324C08">
        <w:rPr>
          <w:rFonts w:cs="v4.2.0"/>
          <w:b/>
        </w:rPr>
        <w:t>(P</w:t>
      </w:r>
      <w:r w:rsidRPr="00324C08">
        <w:rPr>
          <w:rFonts w:cs="v4.2.0"/>
          <w:b/>
          <w:vertAlign w:val="subscript"/>
        </w:rPr>
        <w:t>i</w:t>
      </w:r>
      <w:r w:rsidRPr="00324C08">
        <w:rPr>
          <w:rFonts w:cs="v4.2.0"/>
          <w:b/>
        </w:rPr>
        <w:t>)</w:t>
      </w:r>
      <w:r w:rsidRPr="00324C08">
        <w:rPr>
          <w:rFonts w:cs="v4.2.0"/>
        </w:rPr>
        <w:t xml:space="preserve"> shall be such that the sum of the powers of the signals applied equals the power of the test signal(s) </w:t>
      </w:r>
      <w:r w:rsidRPr="00324C08">
        <w:rPr>
          <w:rFonts w:cs="v4.2.0"/>
          <w:b/>
        </w:rPr>
        <w:t>(P</w:t>
      </w:r>
      <w:r w:rsidRPr="00324C08">
        <w:rPr>
          <w:rFonts w:cs="v4.2.0"/>
          <w:b/>
          <w:vertAlign w:val="subscript"/>
        </w:rPr>
        <w:t>s</w:t>
      </w:r>
      <w:r w:rsidRPr="00324C08">
        <w:rPr>
          <w:rFonts w:cs="v4.2.0"/>
          <w:b/>
        </w:rPr>
        <w:t>)</w:t>
      </w:r>
      <w:r w:rsidRPr="00324C08">
        <w:rPr>
          <w:rFonts w:cs="v4.2.0"/>
        </w:rPr>
        <w:t xml:space="preserve"> specified in the test. This may be assessed by separately measuring the signals emitted by each antenna connector and summing the results, or by combining the signals and performing a single measurement. The characteristics (e.g. amplitude and phase) of the combining network should be such that the power of the combined signal is maximised.</w:t>
      </w:r>
    </w:p>
    <w:p w14:paraId="0A0E8B44" w14:textId="77777777" w:rsidR="008A33B5" w:rsidRPr="00324C08" w:rsidRDefault="008A33B5">
      <w:pPr>
        <w:rPr>
          <w:rFonts w:cs="v4.2.0"/>
        </w:rPr>
      </w:pPr>
      <w:r w:rsidRPr="00324C08">
        <w:rPr>
          <w:rFonts w:cs="v4.2.0"/>
        </w:rPr>
        <w:t xml:space="preserve">An example of a suitable test </w:t>
      </w:r>
      <w:r w:rsidR="002676AC" w:rsidRPr="00324C08">
        <w:rPr>
          <w:rFonts w:cs="v4.2.0"/>
        </w:rPr>
        <w:t>set-up</w:t>
      </w:r>
      <w:r w:rsidRPr="00324C08">
        <w:rPr>
          <w:rFonts w:cs="v4.2.0"/>
        </w:rPr>
        <w:t xml:space="preserve"> is shown in f</w:t>
      </w:r>
      <w:r w:rsidRPr="00324C08">
        <w:rPr>
          <w:rFonts w:eastAsia="MS Mincho" w:cs="v4.2.0"/>
        </w:rPr>
        <w:t>igure 4.2</w:t>
      </w:r>
      <w:r w:rsidRPr="00324C08">
        <w:rPr>
          <w:rFonts w:cs="v4.2.0"/>
        </w:rPr>
        <w:t>.</w:t>
      </w:r>
    </w:p>
    <w:bookmarkStart w:id="80" w:name="_MON_1481547351"/>
    <w:bookmarkEnd w:id="80"/>
    <w:p w14:paraId="6B0174DC" w14:textId="77777777" w:rsidR="008A33B5" w:rsidRPr="00324C08" w:rsidRDefault="0046700D" w:rsidP="0046700D">
      <w:pPr>
        <w:pStyle w:val="TH"/>
      </w:pPr>
      <w:r w:rsidRPr="00324C08">
        <w:rPr>
          <w:rFonts w:cs="v4.2.0"/>
        </w:rPr>
        <w:object w:dxaOrig="8085" w:dyaOrig="2805" w14:anchorId="120FA9A8">
          <v:shape id="_x0000_i1027" type="#_x0000_t75" style="width:404.5pt;height:140.5pt" o:ole="">
            <v:imagedata r:id="rId14" o:title=""/>
          </v:shape>
          <o:OLEObject Type="Embed" ProgID="Word.Picture.8" ShapeID="_x0000_i1027" DrawAspect="Content" ObjectID="_1710574991" r:id="rId15"/>
        </w:object>
      </w:r>
    </w:p>
    <w:p w14:paraId="31ED0EDD" w14:textId="77777777" w:rsidR="008A33B5" w:rsidRPr="00324C08" w:rsidRDefault="008A33B5" w:rsidP="004262DD">
      <w:pPr>
        <w:pStyle w:val="TF"/>
      </w:pPr>
      <w:bookmarkStart w:id="81" w:name="_Ref460933013"/>
      <w:r w:rsidRPr="00324C08">
        <w:t xml:space="preserve">Figure </w:t>
      </w:r>
      <w:r w:rsidRPr="00324C08">
        <w:rPr>
          <w:rFonts w:eastAsia="MS Mincho"/>
        </w:rPr>
        <w:t>4.2</w:t>
      </w:r>
      <w:bookmarkEnd w:id="81"/>
      <w:r w:rsidRPr="00324C08">
        <w:rPr>
          <w:rFonts w:eastAsia="MS Mincho"/>
        </w:rPr>
        <w:t>:</w:t>
      </w:r>
      <w:r w:rsidRPr="00324C08">
        <w:t xml:space="preserve"> Transmitter test set-up</w:t>
      </w:r>
    </w:p>
    <w:p w14:paraId="6E600056" w14:textId="77777777" w:rsidR="008A33B5" w:rsidRPr="00324C08" w:rsidRDefault="008A33B5">
      <w:pPr>
        <w:rPr>
          <w:rFonts w:cs="v4.2.0"/>
        </w:rPr>
      </w:pPr>
      <w:r w:rsidRPr="00324C08">
        <w:rPr>
          <w:rFonts w:cs="v4.2.0"/>
        </w:rPr>
        <w:lastRenderedPageBreak/>
        <w:t>For Intermodulation attenuation, the test may be performed separately for each transmitter antenna connector.</w:t>
      </w:r>
    </w:p>
    <w:p w14:paraId="73F9CB17" w14:textId="77777777" w:rsidR="008A33B5" w:rsidRPr="00324C08" w:rsidRDefault="008A33B5" w:rsidP="00B50B2F">
      <w:pPr>
        <w:pStyle w:val="Heading3"/>
        <w:rPr>
          <w:rFonts w:cs="v4.2.0"/>
        </w:rPr>
      </w:pPr>
      <w:bookmarkStart w:id="82" w:name="_Toc535330232"/>
      <w:bookmarkStart w:id="83" w:name="_Ref460934627"/>
      <w:bookmarkStart w:id="84" w:name="_Ref460934640"/>
      <w:r w:rsidRPr="00324C08">
        <w:rPr>
          <w:rFonts w:cs="v4.2.0"/>
        </w:rPr>
        <w:t>4.6.6</w:t>
      </w:r>
      <w:r w:rsidRPr="00324C08">
        <w:rPr>
          <w:rFonts w:cs="v4.2.0"/>
        </w:rPr>
        <w:tab/>
        <w:t>Transmit diversity and MIMO transmission</w:t>
      </w:r>
      <w:bookmarkEnd w:id="82"/>
    </w:p>
    <w:p w14:paraId="50F12844" w14:textId="77777777" w:rsidR="008A33B5" w:rsidRPr="00324C08" w:rsidRDefault="008A33B5">
      <w:pPr>
        <w:rPr>
          <w:rFonts w:cs="v4.2.0"/>
        </w:rPr>
      </w:pPr>
      <w:r w:rsidRPr="00324C08">
        <w:rPr>
          <w:rFonts w:cs="v4.2.0"/>
        </w:rPr>
        <w:t xml:space="preserve">Unless otherwise stated, for the tests in clause 6 of the present document, </w:t>
      </w:r>
      <w:r w:rsidRPr="00324C08">
        <w:t>the requirement applies for each transmitter antenna connector</w:t>
      </w:r>
      <w:r w:rsidRPr="00324C08">
        <w:rPr>
          <w:rFonts w:cs="v4.2.0"/>
        </w:rPr>
        <w:t xml:space="preserve"> in case of transmit diversity, DB-DC-HSDPA or MIMO transmission.</w:t>
      </w:r>
    </w:p>
    <w:p w14:paraId="4EA29CBB" w14:textId="77777777" w:rsidR="008A33B5" w:rsidRPr="00324C08" w:rsidRDefault="008A33B5">
      <w:pPr>
        <w:rPr>
          <w:rFonts w:cs="v4.2.0"/>
        </w:rPr>
      </w:pPr>
      <w:r w:rsidRPr="00324C08">
        <w:rPr>
          <w:rFonts w:cs="v4.2.0"/>
        </w:rPr>
        <w:t>Transmitter requirements are tested at the antenna connector, with the remaining antenna connector(s) being terminated.</w:t>
      </w:r>
      <w:r w:rsidRPr="00324C08">
        <w:t xml:space="preserve"> If the manufacturer has declared the transmitter paths to be equivalent, it is sufficient to measure the signal at any one of the transmitter antenna connectors</w:t>
      </w:r>
      <w:r w:rsidRPr="00324C08">
        <w:rPr>
          <w:rFonts w:cs="v4.2.0"/>
        </w:rPr>
        <w:t>.</w:t>
      </w:r>
    </w:p>
    <w:p w14:paraId="4F639E94" w14:textId="77777777" w:rsidR="008A33B5" w:rsidRPr="00324C08" w:rsidRDefault="008A33B5" w:rsidP="00B50B2F">
      <w:pPr>
        <w:pStyle w:val="Heading3"/>
        <w:rPr>
          <w:rFonts w:cs="v4.2.0"/>
        </w:rPr>
      </w:pPr>
      <w:bookmarkStart w:id="85" w:name="_Toc535330233"/>
      <w:r w:rsidRPr="00324C08">
        <w:rPr>
          <w:rFonts w:cs="v4.2.0"/>
        </w:rPr>
        <w:t>4.6.7</w:t>
      </w:r>
      <w:r w:rsidRPr="00324C08">
        <w:rPr>
          <w:rFonts w:cs="v4.2.0"/>
        </w:rPr>
        <w:tab/>
        <w:t>BS with integrated Iuant BS modem</w:t>
      </w:r>
      <w:bookmarkEnd w:id="85"/>
    </w:p>
    <w:p w14:paraId="3BC77C24" w14:textId="77777777" w:rsidR="008A33B5" w:rsidRPr="00324C08" w:rsidRDefault="008A33B5">
      <w:pPr>
        <w:rPr>
          <w:rFonts w:cs="v4.2.0"/>
        </w:rPr>
      </w:pPr>
      <w:r w:rsidRPr="00324C08">
        <w:rPr>
          <w:rFonts w:cs="v4.2.0"/>
        </w:rPr>
        <w:t>Unless otherwise stated, for the tests in the present document, the integrated Iuant BS modem shall be switched off. Spurious emissions according to clauses 6.5.3 and 7.7 shall be measured only for frequencies above 20MHz with the integrated Iuant BS modem switched on.</w:t>
      </w:r>
    </w:p>
    <w:p w14:paraId="6EF24BE4" w14:textId="77777777" w:rsidR="008A33B5" w:rsidRPr="00324C08" w:rsidRDefault="008A33B5" w:rsidP="00B50B2F">
      <w:pPr>
        <w:pStyle w:val="Heading3"/>
      </w:pPr>
      <w:bookmarkStart w:id="86" w:name="_Toc535330234"/>
      <w:r w:rsidRPr="00324C08">
        <w:t>4.6.8</w:t>
      </w:r>
      <w:r w:rsidRPr="00324C08">
        <w:tab/>
        <w:t>BS with Virtual Antenna Mapping</w:t>
      </w:r>
      <w:bookmarkEnd w:id="86"/>
    </w:p>
    <w:p w14:paraId="6056495C" w14:textId="77777777" w:rsidR="008A33B5" w:rsidRPr="00324C08" w:rsidRDefault="008A33B5">
      <w:r w:rsidRPr="00324C08">
        <w:t>A BS may be configured with virtual antenna mapping (VAM) as shown</w:t>
      </w:r>
      <w:r w:rsidR="00552F33" w:rsidRPr="00324C08">
        <w:t xml:space="preserve"> as example</w:t>
      </w:r>
      <w:r w:rsidRPr="00324C08">
        <w:t xml:space="preserve"> in Figure 4.3</w:t>
      </w:r>
      <w:r w:rsidR="00552F33" w:rsidRPr="00324C08">
        <w:t xml:space="preserve"> for MIMO mode with two transmit antennas</w:t>
      </w:r>
      <w:r w:rsidRPr="00324C08">
        <w:t>. The purpose of VAM is to achieve the goal of power balancing of physical channels across the multiple physical antennas when MIMO</w:t>
      </w:r>
      <w:r w:rsidR="00552F33" w:rsidRPr="00324C08">
        <w:t xml:space="preserve"> mode with two or four transmit antennas is</w:t>
      </w:r>
      <w:r w:rsidRPr="00324C08">
        <w:t xml:space="preserve"> is deployed in the downlink. Since the non-MIMO channels are transmitted only via virtual antenna 1, the transmission powers are not balanced at point a. The VAM function transforms the input signals at point a to output signals at point b such that the transmission powers are balanced.</w:t>
      </w:r>
    </w:p>
    <w:p w14:paraId="69493F09" w14:textId="77777777" w:rsidR="00552F33" w:rsidRPr="00324C08" w:rsidRDefault="00552F33">
      <w:r w:rsidRPr="00324C08">
        <w:t>In the following some characteristics of VAM are described in the context of MIMO mode with two transmit antennas. Similar characteristics apply also when VAM is implemented in the context of MIMO mode with four transmit antennas.</w:t>
      </w:r>
    </w:p>
    <w:p w14:paraId="3A043CB3" w14:textId="77777777" w:rsidR="008A33B5" w:rsidRPr="00324C08" w:rsidRDefault="008A33B5">
      <w:r w:rsidRPr="00324C08">
        <w:t>Some characteristics of VAM are as follows:</w:t>
      </w:r>
    </w:p>
    <w:p w14:paraId="4F995F3E" w14:textId="77777777" w:rsidR="008A33B5" w:rsidRPr="00324C08" w:rsidRDefault="008A33B5" w:rsidP="004262DD">
      <w:pPr>
        <w:pStyle w:val="B1"/>
      </w:pPr>
      <w:r w:rsidRPr="00324C08">
        <w:t>-</w:t>
      </w:r>
      <w:r w:rsidRPr="00324C08">
        <w:tab/>
        <w:t xml:space="preserve">The VAM can be represented by a unitary matrix </w:t>
      </w:r>
      <w:r w:rsidRPr="00324C08">
        <w:rPr>
          <w:position w:val="-32"/>
        </w:rPr>
        <w:object w:dxaOrig="940" w:dyaOrig="760" w14:anchorId="7DEC473A">
          <v:shape id="_x0000_i1028" type="#_x0000_t75" style="width:47pt;height:37.5pt" o:ole="">
            <v:imagedata r:id="rId16" o:title=""/>
          </v:shape>
          <o:OLEObject Type="Embed" ProgID="Equation.3" ShapeID="_x0000_i1028" DrawAspect="Content" ObjectID="_1710574992" r:id="rId17"/>
        </w:object>
      </w:r>
    </w:p>
    <w:p w14:paraId="49E79A8D" w14:textId="77777777" w:rsidR="008A33B5" w:rsidRPr="00324C08" w:rsidRDefault="008A33B5">
      <w:pPr>
        <w:pStyle w:val="B1"/>
      </w:pPr>
      <w:r w:rsidRPr="00324C08">
        <w:t>-</w:t>
      </w:r>
      <w:r w:rsidRPr="00324C08">
        <w:tab/>
        <w:t>The same pair of weights (s</w:t>
      </w:r>
      <w:r w:rsidRPr="00324C08">
        <w:rPr>
          <w:vertAlign w:val="subscript"/>
        </w:rPr>
        <w:t>1</w:t>
      </w:r>
      <w:r w:rsidRPr="00324C08">
        <w:t>,s</w:t>
      </w:r>
      <w:r w:rsidRPr="00324C08">
        <w:rPr>
          <w:vertAlign w:val="subscript"/>
        </w:rPr>
        <w:t>2</w:t>
      </w:r>
      <w:r w:rsidRPr="00324C08">
        <w:t>) are applied to each physical channel that appears at virtual antenna port 1</w:t>
      </w:r>
    </w:p>
    <w:p w14:paraId="5520E292" w14:textId="77777777" w:rsidR="008A33B5" w:rsidRPr="00324C08" w:rsidRDefault="008A33B5">
      <w:pPr>
        <w:pStyle w:val="B1"/>
      </w:pPr>
      <w:r w:rsidRPr="00324C08">
        <w:t>-</w:t>
      </w:r>
      <w:r w:rsidRPr="00324C08">
        <w:tab/>
        <w:t>The same pair of weights (s</w:t>
      </w:r>
      <w:r w:rsidRPr="00324C08">
        <w:rPr>
          <w:vertAlign w:val="subscript"/>
        </w:rPr>
        <w:t>3</w:t>
      </w:r>
      <w:r w:rsidRPr="00324C08">
        <w:t>,s</w:t>
      </w:r>
      <w:r w:rsidRPr="00324C08">
        <w:rPr>
          <w:vertAlign w:val="subscript"/>
        </w:rPr>
        <w:t>4</w:t>
      </w:r>
      <w:r w:rsidRPr="00324C08">
        <w:t>) are applied to each physical channel that appears at virtual antenna port 2</w:t>
      </w:r>
    </w:p>
    <w:p w14:paraId="69A0E296" w14:textId="77777777" w:rsidR="008A33B5" w:rsidRPr="00324C08" w:rsidRDefault="008A33B5">
      <w:pPr>
        <w:pStyle w:val="B1"/>
      </w:pPr>
      <w:r w:rsidRPr="00324C08">
        <w:t>-</w:t>
      </w:r>
      <w:r w:rsidRPr="00324C08">
        <w:tab/>
        <w:t>The VAM weights (s</w:t>
      </w:r>
      <w:r w:rsidRPr="00324C08">
        <w:rPr>
          <w:vertAlign w:val="subscript"/>
        </w:rPr>
        <w:t>1</w:t>
      </w:r>
      <w:r w:rsidRPr="00324C08">
        <w:t>,s</w:t>
      </w:r>
      <w:r w:rsidRPr="00324C08">
        <w:rPr>
          <w:vertAlign w:val="subscript"/>
        </w:rPr>
        <w:t>2</w:t>
      </w:r>
      <w:r w:rsidRPr="00324C08">
        <w:t>,s</w:t>
      </w:r>
      <w:r w:rsidRPr="00324C08">
        <w:rPr>
          <w:vertAlign w:val="subscript"/>
        </w:rPr>
        <w:t>3</w:t>
      </w:r>
      <w:r w:rsidRPr="00324C08">
        <w:t>,s</w:t>
      </w:r>
      <w:r w:rsidRPr="00324C08">
        <w:rPr>
          <w:vertAlign w:val="subscript"/>
        </w:rPr>
        <w:t>4</w:t>
      </w:r>
      <w:r w:rsidRPr="00324C08">
        <w:t xml:space="preserve">) should satisfy the following condition for MIMO and non-MIMO channels : </w:t>
      </w:r>
      <w:r w:rsidRPr="00324C08">
        <w:rPr>
          <w:position w:val="-14"/>
        </w:rPr>
        <w:object w:dxaOrig="2680" w:dyaOrig="440" w14:anchorId="6C757AEC">
          <v:shape id="_x0000_i1029" type="#_x0000_t75" style="width:134pt;height:22.5pt" o:ole="">
            <v:imagedata r:id="rId18" o:title=""/>
          </v:shape>
          <o:OLEObject Type="Embed" ProgID="Equation.3" ShapeID="_x0000_i1029" DrawAspect="Content" ObjectID="_1710574993" r:id="rId19"/>
        </w:object>
      </w:r>
    </w:p>
    <w:p w14:paraId="5C2195BE" w14:textId="77777777" w:rsidR="008A33B5" w:rsidRPr="00324C08" w:rsidRDefault="008A33B5">
      <w:pPr>
        <w:pStyle w:val="B1"/>
      </w:pPr>
      <w:r w:rsidRPr="00324C08">
        <w:t>-</w:t>
      </w:r>
      <w:r w:rsidRPr="00324C08">
        <w:tab/>
        <w:t xml:space="preserve">Power balancing at the output of VAM is achieved by setting </w:t>
      </w:r>
      <w:r w:rsidRPr="00324C08">
        <w:rPr>
          <w:position w:val="-14"/>
        </w:rPr>
        <w:object w:dxaOrig="2560" w:dyaOrig="440" w14:anchorId="71F99D80">
          <v:shape id="_x0000_i1030" type="#_x0000_t75" style="width:128.5pt;height:22.5pt" o:ole="">
            <v:imagedata r:id="rId20" o:title=""/>
          </v:shape>
          <o:OLEObject Type="Embed" ProgID="Equation.3" ShapeID="_x0000_i1030" DrawAspect="Content" ObjectID="_1710574994" r:id="rId21"/>
        </w:object>
      </w:r>
    </w:p>
    <w:p w14:paraId="0F7A8087" w14:textId="77777777" w:rsidR="008A33B5" w:rsidRPr="00324C08" w:rsidRDefault="008A33B5">
      <w:pPr>
        <w:pStyle w:val="B1"/>
      </w:pPr>
      <w:r w:rsidRPr="00324C08">
        <w:t>-</w:t>
      </w:r>
      <w:r w:rsidRPr="00324C08">
        <w:tab/>
        <w:t>The VAM function is implemented in the digital domain prior to digital to analog conversion.</w:t>
      </w:r>
    </w:p>
    <w:p w14:paraId="69A18119" w14:textId="77777777" w:rsidR="008A33B5" w:rsidRPr="00324C08" w:rsidRDefault="008A33B5">
      <w:pPr>
        <w:pStyle w:val="TH"/>
        <w:rPr>
          <w:rFonts w:eastAsia="Malgun Gothic"/>
        </w:rPr>
      </w:pPr>
      <w:r w:rsidRPr="00324C08">
        <w:object w:dxaOrig="10735" w:dyaOrig="5003" w14:anchorId="101C3BC0">
          <v:shape id="_x0000_i1031" type="#_x0000_t75" style="width:481.5pt;height:224pt" o:ole="">
            <v:imagedata r:id="rId22" o:title=""/>
          </v:shape>
          <o:OLEObject Type="Embed" ProgID="Visio.Drawing.11" ShapeID="_x0000_i1031" DrawAspect="Content" ObjectID="_1710574995" r:id="rId23"/>
        </w:object>
      </w:r>
    </w:p>
    <w:p w14:paraId="73E295EA" w14:textId="77777777" w:rsidR="008A33B5" w:rsidRPr="00324C08" w:rsidRDefault="008A33B5" w:rsidP="004262DD">
      <w:pPr>
        <w:pStyle w:val="TF"/>
      </w:pPr>
      <w:r w:rsidRPr="00324C08">
        <w:t xml:space="preserve">Figure 4.3: </w:t>
      </w:r>
      <w:r w:rsidR="00552F33" w:rsidRPr="00324C08">
        <w:t>Example of VAM for MIMO mode with two transmit antennas.</w:t>
      </w:r>
    </w:p>
    <w:p w14:paraId="569E192F" w14:textId="77777777" w:rsidR="008A33B5" w:rsidRPr="00324C08" w:rsidRDefault="008A33B5">
      <w:pPr>
        <w:rPr>
          <w:rFonts w:cs="v4.2.0"/>
        </w:rPr>
      </w:pPr>
      <w:r w:rsidRPr="00324C08">
        <w:rPr>
          <w:rFonts w:cs="v4.2.0"/>
        </w:rPr>
        <w:t>If NodeB manufacturer declares the implementation of a Virtual Antenna Mapping (VAM), then the S-CPICH power accuracy test in section 6.2.3 will not be performed.</w:t>
      </w:r>
    </w:p>
    <w:p w14:paraId="0A38FE90" w14:textId="77777777" w:rsidR="008A33B5" w:rsidRPr="00324C08" w:rsidRDefault="008A33B5" w:rsidP="00B50B2F">
      <w:pPr>
        <w:pStyle w:val="Heading2"/>
        <w:rPr>
          <w:rFonts w:cs="v4.2.0"/>
        </w:rPr>
      </w:pPr>
      <w:bookmarkStart w:id="87" w:name="_Toc535330235"/>
      <w:r w:rsidRPr="00324C08">
        <w:rPr>
          <w:rFonts w:cs="v4.2.0"/>
        </w:rPr>
        <w:t>4.7</w:t>
      </w:r>
      <w:r w:rsidRPr="00324C08">
        <w:rPr>
          <w:rFonts w:cs="v4.2.0"/>
        </w:rPr>
        <w:tab/>
        <w:t>Regional requirements</w:t>
      </w:r>
      <w:bookmarkEnd w:id="87"/>
    </w:p>
    <w:p w14:paraId="478A8FA9" w14:textId="77777777" w:rsidR="008A33B5" w:rsidRPr="00324C08" w:rsidRDefault="008A33B5">
      <w:pPr>
        <w:rPr>
          <w:rFonts w:cs="v4.2.0"/>
        </w:rPr>
      </w:pPr>
      <w:r w:rsidRPr="00324C08">
        <w:rPr>
          <w:rFonts w:cs="v4.2.0"/>
        </w:rPr>
        <w:t>Some requirements in TS 25.141 may only apply in certain regions. Table 4.4 lists all requirements that may be applied differently in different regions.</w:t>
      </w:r>
    </w:p>
    <w:p w14:paraId="29B62CD3" w14:textId="77777777" w:rsidR="008A33B5" w:rsidRPr="00324C08" w:rsidRDefault="008A33B5" w:rsidP="004262DD">
      <w:pPr>
        <w:pStyle w:val="TH"/>
      </w:pPr>
      <w:r w:rsidRPr="00324C08">
        <w:lastRenderedPageBreak/>
        <w:t>Table 4.4: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969"/>
        <w:gridCol w:w="4394"/>
      </w:tblGrid>
      <w:tr w:rsidR="00324C08" w:rsidRPr="00324C08" w14:paraId="140A19AD" w14:textId="77777777" w:rsidTr="00E50AEC">
        <w:trPr>
          <w:jc w:val="center"/>
        </w:trPr>
        <w:tc>
          <w:tcPr>
            <w:tcW w:w="1276" w:type="dxa"/>
          </w:tcPr>
          <w:p w14:paraId="4CE259BE" w14:textId="77777777" w:rsidR="008A33B5" w:rsidRPr="00324C08" w:rsidRDefault="008A33B5">
            <w:pPr>
              <w:pStyle w:val="TAH"/>
              <w:rPr>
                <w:rFonts w:cs="Arial"/>
                <w:lang w:eastAsia="en-US"/>
              </w:rPr>
            </w:pPr>
            <w:bookmarkStart w:id="88" w:name="_Ref460933599"/>
            <w:bookmarkEnd w:id="83"/>
            <w:bookmarkEnd w:id="84"/>
            <w:r w:rsidRPr="00324C08">
              <w:rPr>
                <w:rFonts w:cs="Arial"/>
                <w:lang w:eastAsia="en-US"/>
              </w:rPr>
              <w:lastRenderedPageBreak/>
              <w:t>Clause number</w:t>
            </w:r>
          </w:p>
        </w:tc>
        <w:tc>
          <w:tcPr>
            <w:tcW w:w="2969" w:type="dxa"/>
          </w:tcPr>
          <w:p w14:paraId="2299A59E" w14:textId="77777777" w:rsidR="008A33B5" w:rsidRPr="00324C08" w:rsidRDefault="008A33B5">
            <w:pPr>
              <w:pStyle w:val="TAH"/>
              <w:rPr>
                <w:rFonts w:cs="Arial"/>
                <w:lang w:eastAsia="en-US"/>
              </w:rPr>
            </w:pPr>
            <w:r w:rsidRPr="00324C08">
              <w:rPr>
                <w:rFonts w:cs="Arial"/>
                <w:lang w:eastAsia="en-US"/>
              </w:rPr>
              <w:t>Requirement</w:t>
            </w:r>
          </w:p>
        </w:tc>
        <w:tc>
          <w:tcPr>
            <w:tcW w:w="4394" w:type="dxa"/>
          </w:tcPr>
          <w:p w14:paraId="7B735ED5" w14:textId="77777777" w:rsidR="008A33B5" w:rsidRPr="00324C08" w:rsidRDefault="008A33B5">
            <w:pPr>
              <w:pStyle w:val="TAH"/>
              <w:rPr>
                <w:rFonts w:cs="Arial"/>
                <w:lang w:eastAsia="en-US"/>
              </w:rPr>
            </w:pPr>
            <w:r w:rsidRPr="00324C08">
              <w:rPr>
                <w:rFonts w:cs="Arial"/>
                <w:lang w:eastAsia="en-US"/>
              </w:rPr>
              <w:t>Comments</w:t>
            </w:r>
          </w:p>
        </w:tc>
      </w:tr>
      <w:tr w:rsidR="00324C08" w:rsidRPr="00324C08" w14:paraId="4DE6C865" w14:textId="77777777" w:rsidTr="00E50AEC">
        <w:trPr>
          <w:jc w:val="center"/>
        </w:trPr>
        <w:tc>
          <w:tcPr>
            <w:tcW w:w="1276" w:type="dxa"/>
          </w:tcPr>
          <w:p w14:paraId="6287C4E8" w14:textId="77777777" w:rsidR="008A33B5" w:rsidRPr="00324C08" w:rsidRDefault="008A33B5">
            <w:pPr>
              <w:pStyle w:val="TAL"/>
              <w:rPr>
                <w:rFonts w:cs="Arial"/>
                <w:lang w:eastAsia="en-US"/>
              </w:rPr>
            </w:pPr>
            <w:r w:rsidRPr="00324C08">
              <w:rPr>
                <w:rFonts w:cs="Arial"/>
                <w:lang w:eastAsia="en-US"/>
              </w:rPr>
              <w:t>3.4.1</w:t>
            </w:r>
          </w:p>
        </w:tc>
        <w:tc>
          <w:tcPr>
            <w:tcW w:w="2969" w:type="dxa"/>
          </w:tcPr>
          <w:p w14:paraId="0D99E7EE" w14:textId="77777777" w:rsidR="008A33B5" w:rsidRPr="00324C08" w:rsidRDefault="008A33B5">
            <w:pPr>
              <w:pStyle w:val="TAL"/>
              <w:rPr>
                <w:rFonts w:cs="Arial"/>
                <w:lang w:eastAsia="en-US"/>
              </w:rPr>
            </w:pPr>
            <w:r w:rsidRPr="00324C08">
              <w:rPr>
                <w:rFonts w:cs="Arial"/>
                <w:lang w:eastAsia="en-US"/>
              </w:rPr>
              <w:t>Frequency bands</w:t>
            </w:r>
          </w:p>
        </w:tc>
        <w:tc>
          <w:tcPr>
            <w:tcW w:w="4394" w:type="dxa"/>
          </w:tcPr>
          <w:p w14:paraId="64633B4C" w14:textId="77777777" w:rsidR="008A33B5" w:rsidRPr="00324C08" w:rsidRDefault="008A33B5">
            <w:pPr>
              <w:pStyle w:val="TAL"/>
              <w:rPr>
                <w:rFonts w:cs="Arial"/>
                <w:lang w:eastAsia="en-US"/>
              </w:rPr>
            </w:pPr>
            <w:r w:rsidRPr="00324C08">
              <w:rPr>
                <w:rFonts w:cs="Arial"/>
                <w:lang w:eastAsia="en-US"/>
              </w:rPr>
              <w:t>Some bands may be applied regionally.</w:t>
            </w:r>
          </w:p>
        </w:tc>
      </w:tr>
      <w:tr w:rsidR="00324C08" w:rsidRPr="00324C08" w14:paraId="41432A38" w14:textId="77777777" w:rsidTr="00E50AEC">
        <w:trPr>
          <w:jc w:val="center"/>
        </w:trPr>
        <w:tc>
          <w:tcPr>
            <w:tcW w:w="1276" w:type="dxa"/>
          </w:tcPr>
          <w:p w14:paraId="29A2B936" w14:textId="77777777" w:rsidR="008A33B5" w:rsidRPr="00324C08" w:rsidRDefault="008A33B5">
            <w:pPr>
              <w:pStyle w:val="TAL"/>
              <w:rPr>
                <w:rFonts w:cs="Arial"/>
                <w:lang w:eastAsia="en-US"/>
              </w:rPr>
            </w:pPr>
            <w:r w:rsidRPr="00324C08">
              <w:rPr>
                <w:rFonts w:cs="Arial"/>
                <w:lang w:eastAsia="en-US"/>
              </w:rPr>
              <w:t>3.4.2</w:t>
            </w:r>
          </w:p>
        </w:tc>
        <w:tc>
          <w:tcPr>
            <w:tcW w:w="2969" w:type="dxa"/>
          </w:tcPr>
          <w:p w14:paraId="62A82362" w14:textId="77777777" w:rsidR="008A33B5" w:rsidRPr="00324C08" w:rsidRDefault="008A33B5">
            <w:pPr>
              <w:pStyle w:val="TAL"/>
              <w:rPr>
                <w:rFonts w:cs="Arial"/>
                <w:lang w:eastAsia="en-US"/>
              </w:rPr>
            </w:pPr>
            <w:r w:rsidRPr="00324C08">
              <w:rPr>
                <w:rFonts w:cs="Arial"/>
                <w:lang w:eastAsia="en-US"/>
              </w:rPr>
              <w:t>Tx-Rx Frequency Separation</w:t>
            </w:r>
          </w:p>
        </w:tc>
        <w:tc>
          <w:tcPr>
            <w:tcW w:w="4394" w:type="dxa"/>
          </w:tcPr>
          <w:p w14:paraId="67624D7A" w14:textId="77777777" w:rsidR="008A33B5" w:rsidRPr="00324C08" w:rsidRDefault="008A33B5">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6DF41356" w14:textId="77777777" w:rsidTr="00E50AEC">
        <w:trPr>
          <w:jc w:val="center"/>
        </w:trPr>
        <w:tc>
          <w:tcPr>
            <w:tcW w:w="1276" w:type="dxa"/>
          </w:tcPr>
          <w:p w14:paraId="48B78B92" w14:textId="77777777" w:rsidR="00E50AEC" w:rsidRPr="00324C08" w:rsidRDefault="00E50AEC" w:rsidP="00E50AEC">
            <w:pPr>
              <w:pStyle w:val="TAL"/>
              <w:rPr>
                <w:rFonts w:cs="Arial"/>
                <w:lang w:eastAsia="en-US"/>
              </w:rPr>
            </w:pPr>
            <w:r w:rsidRPr="00324C08">
              <w:rPr>
                <w:rFonts w:cs="Arial"/>
                <w:lang w:eastAsia="en-US"/>
              </w:rPr>
              <w:t>3.5</w:t>
            </w:r>
          </w:p>
        </w:tc>
        <w:tc>
          <w:tcPr>
            <w:tcW w:w="2969" w:type="dxa"/>
          </w:tcPr>
          <w:p w14:paraId="44724917" w14:textId="77777777" w:rsidR="00E50AEC" w:rsidRPr="00324C08" w:rsidRDefault="00E50AEC" w:rsidP="00E50AEC">
            <w:pPr>
              <w:pStyle w:val="TAL"/>
              <w:rPr>
                <w:rFonts w:cs="Arial"/>
                <w:lang w:eastAsia="en-US"/>
              </w:rPr>
            </w:pPr>
            <w:r w:rsidRPr="00324C08">
              <w:rPr>
                <w:rFonts w:cs="Arial"/>
                <w:lang w:eastAsia="en-US"/>
              </w:rPr>
              <w:t>Channel arrangement</w:t>
            </w:r>
          </w:p>
        </w:tc>
        <w:tc>
          <w:tcPr>
            <w:tcW w:w="4394" w:type="dxa"/>
          </w:tcPr>
          <w:p w14:paraId="6F6AC428" w14:textId="77777777" w:rsidR="00E50AEC" w:rsidRPr="00324C08" w:rsidRDefault="00E50AEC" w:rsidP="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0FA1489E" w14:textId="77777777" w:rsidTr="00E50AEC">
        <w:trPr>
          <w:jc w:val="center"/>
        </w:trPr>
        <w:tc>
          <w:tcPr>
            <w:tcW w:w="1276" w:type="dxa"/>
          </w:tcPr>
          <w:p w14:paraId="4796BE28" w14:textId="77777777" w:rsidR="00E50AEC" w:rsidRPr="00324C08" w:rsidRDefault="00E50AEC">
            <w:pPr>
              <w:pStyle w:val="TAL"/>
              <w:rPr>
                <w:rFonts w:cs="Arial"/>
                <w:lang w:eastAsia="en-US"/>
              </w:rPr>
            </w:pPr>
            <w:r w:rsidRPr="00324C08">
              <w:rPr>
                <w:rFonts w:cs="Arial"/>
                <w:lang w:eastAsia="en-US"/>
              </w:rPr>
              <w:t>6.2.1.2</w:t>
            </w:r>
          </w:p>
        </w:tc>
        <w:tc>
          <w:tcPr>
            <w:tcW w:w="2969" w:type="dxa"/>
          </w:tcPr>
          <w:p w14:paraId="7D09DE5E" w14:textId="77777777" w:rsidR="00E50AEC" w:rsidRPr="00324C08" w:rsidRDefault="00E50AEC">
            <w:pPr>
              <w:pStyle w:val="TAL"/>
              <w:rPr>
                <w:rFonts w:cs="Arial"/>
                <w:lang w:eastAsia="en-US"/>
              </w:rPr>
            </w:pPr>
            <w:r w:rsidRPr="00324C08">
              <w:rPr>
                <w:rFonts w:cs="Arial"/>
                <w:lang w:eastAsia="en-US"/>
              </w:rPr>
              <w:t>Base station output power</w:t>
            </w:r>
          </w:p>
        </w:tc>
        <w:tc>
          <w:tcPr>
            <w:tcW w:w="4394" w:type="dxa"/>
          </w:tcPr>
          <w:p w14:paraId="7EA4B42E" w14:textId="77777777" w:rsidR="00E50AEC" w:rsidRPr="00324C08" w:rsidRDefault="00E50AEC">
            <w:pPr>
              <w:pStyle w:val="TAL"/>
              <w:rPr>
                <w:rFonts w:cs="Arial"/>
                <w:lang w:eastAsia="en-US"/>
              </w:rPr>
            </w:pPr>
            <w:r w:rsidRPr="00324C08">
              <w:rPr>
                <w:rFonts w:cs="Arial"/>
                <w:lang w:eastAsia="en-US"/>
              </w:rPr>
              <w:t>In certain regions, the minimum requirement for normal conditions may apply also for some conditions outside the ranges defined for the Normal test environment in clause 4.4.1.</w:t>
            </w:r>
          </w:p>
        </w:tc>
      </w:tr>
      <w:tr w:rsidR="00324C08" w:rsidRPr="00324C08" w14:paraId="325FEE8A" w14:textId="77777777" w:rsidTr="00E50AEC">
        <w:trPr>
          <w:jc w:val="center"/>
        </w:trPr>
        <w:tc>
          <w:tcPr>
            <w:tcW w:w="1276" w:type="dxa"/>
          </w:tcPr>
          <w:p w14:paraId="396B8B46" w14:textId="77777777" w:rsidR="00E50AEC" w:rsidRPr="00324C08" w:rsidRDefault="00E50AEC">
            <w:pPr>
              <w:pStyle w:val="TAL"/>
              <w:rPr>
                <w:rFonts w:cs="Arial"/>
                <w:lang w:eastAsia="en-US"/>
              </w:rPr>
            </w:pPr>
            <w:r w:rsidRPr="00324C08">
              <w:rPr>
                <w:rFonts w:cs="Arial"/>
                <w:lang w:eastAsia="en-US"/>
              </w:rPr>
              <w:t>6.5.2.1</w:t>
            </w:r>
          </w:p>
        </w:tc>
        <w:tc>
          <w:tcPr>
            <w:tcW w:w="2969" w:type="dxa"/>
          </w:tcPr>
          <w:p w14:paraId="6DCAC6E8" w14:textId="77777777" w:rsidR="00E50AEC" w:rsidRPr="00324C08" w:rsidRDefault="00E50AEC">
            <w:pPr>
              <w:pStyle w:val="TAL"/>
              <w:rPr>
                <w:rFonts w:cs="Arial"/>
                <w:lang w:eastAsia="en-US"/>
              </w:rPr>
            </w:pPr>
            <w:r w:rsidRPr="00324C08">
              <w:rPr>
                <w:rFonts w:cs="Arial"/>
                <w:lang w:eastAsia="en-US"/>
              </w:rPr>
              <w:t>Spectrum emission mask</w:t>
            </w:r>
          </w:p>
        </w:tc>
        <w:tc>
          <w:tcPr>
            <w:tcW w:w="4394" w:type="dxa"/>
          </w:tcPr>
          <w:p w14:paraId="173DA141" w14:textId="77777777" w:rsidR="00E50AEC" w:rsidRPr="00324C08" w:rsidRDefault="00E50AEC">
            <w:pPr>
              <w:pStyle w:val="TAL"/>
              <w:rPr>
                <w:rFonts w:cs="Arial"/>
                <w:lang w:eastAsia="en-US"/>
              </w:rPr>
            </w:pPr>
            <w:r w:rsidRPr="00324C08">
              <w:rPr>
                <w:rFonts w:cs="Arial"/>
                <w:lang w:eastAsia="en-US"/>
              </w:rPr>
              <w:t>The mask specified may be mandatory in certain regions. In other regions this mask may not be applied. Additional spectrum protection requirements may apply regionally.</w:t>
            </w:r>
          </w:p>
        </w:tc>
      </w:tr>
      <w:tr w:rsidR="00324C08" w:rsidRPr="00324C08" w14:paraId="7795FCB0" w14:textId="77777777" w:rsidTr="00E50AEC">
        <w:trPr>
          <w:jc w:val="center"/>
        </w:trPr>
        <w:tc>
          <w:tcPr>
            <w:tcW w:w="1276" w:type="dxa"/>
          </w:tcPr>
          <w:p w14:paraId="254EF941" w14:textId="77777777" w:rsidR="00E50AEC" w:rsidRPr="00324C08" w:rsidRDefault="00E50AEC">
            <w:pPr>
              <w:pStyle w:val="TAL"/>
              <w:rPr>
                <w:rFonts w:cs="Arial"/>
                <w:lang w:eastAsia="en-US"/>
              </w:rPr>
            </w:pPr>
            <w:r w:rsidRPr="00324C08">
              <w:rPr>
                <w:rFonts w:cs="Arial"/>
                <w:lang w:eastAsia="en-US"/>
              </w:rPr>
              <w:t>6.5.2.2</w:t>
            </w:r>
          </w:p>
        </w:tc>
        <w:tc>
          <w:tcPr>
            <w:tcW w:w="2969" w:type="dxa"/>
          </w:tcPr>
          <w:p w14:paraId="61BCF346" w14:textId="77777777" w:rsidR="00E50AEC" w:rsidRPr="00324C08" w:rsidRDefault="00E50AEC">
            <w:pPr>
              <w:pStyle w:val="TAL"/>
              <w:rPr>
                <w:rFonts w:cs="Arial"/>
                <w:lang w:eastAsia="en-US"/>
              </w:rPr>
            </w:pPr>
            <w:r w:rsidRPr="00324C08">
              <w:rPr>
                <w:rFonts w:cs="Arial"/>
                <w:lang w:eastAsia="en-US"/>
              </w:rPr>
              <w:t>Adjacent Channel Leakage power Ratio</w:t>
            </w:r>
          </w:p>
        </w:tc>
        <w:tc>
          <w:tcPr>
            <w:tcW w:w="4394" w:type="dxa"/>
          </w:tcPr>
          <w:p w14:paraId="28CDBB45" w14:textId="77777777" w:rsidR="00E50AEC" w:rsidRPr="00324C08" w:rsidRDefault="00E50AEC">
            <w:pPr>
              <w:pStyle w:val="TAL"/>
              <w:rPr>
                <w:rFonts w:cs="Arial"/>
                <w:lang w:eastAsia="en-US"/>
              </w:rPr>
            </w:pPr>
            <w:r w:rsidRPr="00324C08">
              <w:rPr>
                <w:rFonts w:cs="Arial"/>
                <w:lang w:eastAsia="en-US"/>
              </w:rPr>
              <w:t>In Japan,</w:t>
            </w:r>
            <w:r w:rsidRPr="00324C08">
              <w:rPr>
                <w:rFonts w:cs="Arial"/>
                <w:noProof/>
                <w:lang w:eastAsia="en-US"/>
              </w:rPr>
              <w:t xml:space="preserve"> the requirement depicted in the note of Table 6.23 shall be applied.</w:t>
            </w:r>
          </w:p>
        </w:tc>
      </w:tr>
      <w:tr w:rsidR="00324C08" w:rsidRPr="00324C08" w14:paraId="2E6F4BD4" w14:textId="77777777" w:rsidTr="00E50AEC">
        <w:trPr>
          <w:jc w:val="center"/>
        </w:trPr>
        <w:tc>
          <w:tcPr>
            <w:tcW w:w="1276" w:type="dxa"/>
          </w:tcPr>
          <w:p w14:paraId="500BD5BC" w14:textId="77777777" w:rsidR="00E50AEC" w:rsidRPr="00324C08" w:rsidRDefault="00E50AEC">
            <w:pPr>
              <w:pStyle w:val="TAL"/>
              <w:rPr>
                <w:rFonts w:cs="Arial"/>
                <w:lang w:eastAsia="en-US"/>
              </w:rPr>
            </w:pPr>
            <w:r w:rsidRPr="00324C08">
              <w:rPr>
                <w:rFonts w:cs="Arial"/>
                <w:lang w:eastAsia="en-US"/>
              </w:rPr>
              <w:t>6.5.3.7.1</w:t>
            </w:r>
          </w:p>
        </w:tc>
        <w:tc>
          <w:tcPr>
            <w:tcW w:w="2969" w:type="dxa"/>
          </w:tcPr>
          <w:p w14:paraId="7113796A" w14:textId="77777777" w:rsidR="00E50AEC" w:rsidRPr="00324C08" w:rsidRDefault="00E50AEC">
            <w:pPr>
              <w:pStyle w:val="TAL"/>
              <w:rPr>
                <w:rFonts w:cs="Arial"/>
                <w:lang w:eastAsia="en-US"/>
              </w:rPr>
            </w:pPr>
            <w:r w:rsidRPr="00324C08">
              <w:rPr>
                <w:rFonts w:cs="Arial"/>
                <w:lang w:eastAsia="en-US"/>
              </w:rPr>
              <w:t>Spurious emissions (Category A)</w:t>
            </w:r>
          </w:p>
        </w:tc>
        <w:tc>
          <w:tcPr>
            <w:tcW w:w="4394" w:type="dxa"/>
          </w:tcPr>
          <w:p w14:paraId="1325DBD6" w14:textId="77777777" w:rsidR="00E50AEC" w:rsidRPr="00324C08" w:rsidRDefault="00E50AEC">
            <w:pPr>
              <w:pStyle w:val="TAL"/>
              <w:rPr>
                <w:rFonts w:cs="Arial"/>
                <w:lang w:eastAsia="en-US"/>
              </w:rPr>
            </w:pPr>
            <w:r w:rsidRPr="00324C08">
              <w:rPr>
                <w:rFonts w:cs="Arial"/>
                <w:lang w:eastAsia="en-US"/>
              </w:rPr>
              <w:t>These requirements shall be met in cases where Category A limits for spurious emissions, as defined in ITU-R Recommendation SM.329 [4], are applied.</w:t>
            </w:r>
          </w:p>
        </w:tc>
      </w:tr>
      <w:tr w:rsidR="00324C08" w:rsidRPr="00324C08" w14:paraId="50BF3EF6" w14:textId="77777777" w:rsidTr="00E50AEC">
        <w:trPr>
          <w:jc w:val="center"/>
        </w:trPr>
        <w:tc>
          <w:tcPr>
            <w:tcW w:w="1276" w:type="dxa"/>
          </w:tcPr>
          <w:p w14:paraId="7EBCC87F" w14:textId="77777777" w:rsidR="00E50AEC" w:rsidRPr="00324C08" w:rsidRDefault="00E50AEC">
            <w:pPr>
              <w:pStyle w:val="TAL"/>
              <w:rPr>
                <w:rFonts w:cs="Arial"/>
                <w:lang w:eastAsia="en-US"/>
              </w:rPr>
            </w:pPr>
            <w:r w:rsidRPr="00324C08">
              <w:rPr>
                <w:rFonts w:cs="Arial"/>
                <w:lang w:eastAsia="en-US"/>
              </w:rPr>
              <w:t>6.5.3.7.2</w:t>
            </w:r>
          </w:p>
        </w:tc>
        <w:tc>
          <w:tcPr>
            <w:tcW w:w="2969" w:type="dxa"/>
          </w:tcPr>
          <w:p w14:paraId="2B64B117" w14:textId="77777777" w:rsidR="00E50AEC" w:rsidRPr="00324C08" w:rsidRDefault="00E50AEC">
            <w:pPr>
              <w:pStyle w:val="TAL"/>
              <w:rPr>
                <w:rFonts w:cs="Arial"/>
                <w:lang w:eastAsia="en-US"/>
              </w:rPr>
            </w:pPr>
            <w:r w:rsidRPr="00324C08">
              <w:rPr>
                <w:rFonts w:cs="Arial"/>
                <w:lang w:eastAsia="en-US"/>
              </w:rPr>
              <w:t>Spurious emissions (Category B)</w:t>
            </w:r>
          </w:p>
        </w:tc>
        <w:tc>
          <w:tcPr>
            <w:tcW w:w="4394" w:type="dxa"/>
          </w:tcPr>
          <w:p w14:paraId="50EA8A0F" w14:textId="77777777" w:rsidR="00E50AEC" w:rsidRPr="00324C08" w:rsidRDefault="00E50AEC">
            <w:pPr>
              <w:pStyle w:val="TAL"/>
              <w:rPr>
                <w:rFonts w:cs="Arial"/>
                <w:lang w:eastAsia="en-US"/>
              </w:rPr>
            </w:pPr>
            <w:r w:rsidRPr="00324C08">
              <w:rPr>
                <w:rFonts w:cs="Arial"/>
                <w:lang w:eastAsia="en-US"/>
              </w:rPr>
              <w:t>These requirements shall be met in cases where Category B limits for spurious emissions, as defined in ITU-R Recommendation SM.329 [4], are applied.</w:t>
            </w:r>
          </w:p>
        </w:tc>
      </w:tr>
      <w:tr w:rsidR="00324C08" w:rsidRPr="00324C08" w14:paraId="4057B531" w14:textId="77777777" w:rsidTr="00E50AEC">
        <w:trPr>
          <w:jc w:val="center"/>
        </w:trPr>
        <w:tc>
          <w:tcPr>
            <w:tcW w:w="1276" w:type="dxa"/>
          </w:tcPr>
          <w:p w14:paraId="53DF3138" w14:textId="77777777" w:rsidR="00E50AEC" w:rsidRPr="00324C08" w:rsidRDefault="00E50AEC" w:rsidP="00E50AEC">
            <w:pPr>
              <w:pStyle w:val="TAL"/>
              <w:rPr>
                <w:rFonts w:cs="Arial"/>
                <w:lang w:eastAsia="en-US"/>
              </w:rPr>
            </w:pPr>
            <w:r w:rsidRPr="00324C08">
              <w:rPr>
                <w:rFonts w:cs="Arial"/>
                <w:lang w:eastAsia="en-US"/>
              </w:rPr>
              <w:t>6.5.3.7.4</w:t>
            </w:r>
          </w:p>
        </w:tc>
        <w:tc>
          <w:tcPr>
            <w:tcW w:w="2969" w:type="dxa"/>
          </w:tcPr>
          <w:p w14:paraId="3470009E" w14:textId="77777777" w:rsidR="00E50AEC" w:rsidRPr="00324C08" w:rsidRDefault="00E50AEC" w:rsidP="00E50AEC">
            <w:pPr>
              <w:pStyle w:val="TAL"/>
              <w:rPr>
                <w:rFonts w:cs="Arial"/>
                <w:lang w:eastAsia="en-US"/>
              </w:rPr>
            </w:pPr>
            <w:r w:rsidRPr="00324C08">
              <w:rPr>
                <w:rFonts w:cs="Arial"/>
                <w:lang w:eastAsia="en-US"/>
              </w:rPr>
              <w:t>Co-existence with other systems in the same geographical area</w:t>
            </w:r>
          </w:p>
        </w:tc>
        <w:tc>
          <w:tcPr>
            <w:tcW w:w="4394" w:type="dxa"/>
          </w:tcPr>
          <w:p w14:paraId="47D48DFB" w14:textId="77777777" w:rsidR="00E50AEC" w:rsidRPr="00324C08" w:rsidRDefault="00E50AEC" w:rsidP="00E50AEC">
            <w:pPr>
              <w:pStyle w:val="TAL"/>
              <w:rPr>
                <w:rFonts w:cs="Arial"/>
                <w:lang w:eastAsia="en-US"/>
              </w:rPr>
            </w:pPr>
            <w:r w:rsidRPr="00324C08">
              <w:rPr>
                <w:rFonts w:cs="Arial"/>
                <w:lang w:eastAsia="en-US"/>
              </w:rPr>
              <w:t>These requirements may apply in geographic areas in which both UTRA FDD and GSM900, DCS1800, PCS1900, GSM850 and/or UTRA FDD operating in another frequency band are deployed.</w:t>
            </w:r>
          </w:p>
        </w:tc>
      </w:tr>
      <w:tr w:rsidR="00324C08" w:rsidRPr="00324C08" w14:paraId="4CDD39CC" w14:textId="77777777" w:rsidTr="00E50AEC">
        <w:trPr>
          <w:jc w:val="center"/>
        </w:trPr>
        <w:tc>
          <w:tcPr>
            <w:tcW w:w="1276" w:type="dxa"/>
          </w:tcPr>
          <w:p w14:paraId="7FCEFEED" w14:textId="77777777" w:rsidR="00E50AEC" w:rsidRPr="00324C08" w:rsidRDefault="00E50AEC" w:rsidP="00E50AEC">
            <w:pPr>
              <w:pStyle w:val="TAL"/>
              <w:rPr>
                <w:rFonts w:cs="Arial"/>
                <w:lang w:eastAsia="en-US"/>
              </w:rPr>
            </w:pPr>
            <w:r w:rsidRPr="00324C08">
              <w:rPr>
                <w:rFonts w:cs="Arial"/>
                <w:lang w:eastAsia="en-US"/>
              </w:rPr>
              <w:t>6.5.3.7.5</w:t>
            </w:r>
          </w:p>
        </w:tc>
        <w:tc>
          <w:tcPr>
            <w:tcW w:w="2969" w:type="dxa"/>
          </w:tcPr>
          <w:p w14:paraId="4316BA0A" w14:textId="77777777" w:rsidR="00E50AEC" w:rsidRPr="00324C08" w:rsidRDefault="00E50AEC" w:rsidP="00E50AEC">
            <w:pPr>
              <w:pStyle w:val="TAL"/>
              <w:rPr>
                <w:rFonts w:cs="Arial"/>
                <w:lang w:eastAsia="en-US"/>
              </w:rPr>
            </w:pPr>
            <w:r w:rsidRPr="00324C08">
              <w:rPr>
                <w:rFonts w:cs="Arial"/>
                <w:lang w:eastAsia="en-US"/>
              </w:rPr>
              <w:t>Co-existence with co-located and co-sited base stations</w:t>
            </w:r>
          </w:p>
        </w:tc>
        <w:tc>
          <w:tcPr>
            <w:tcW w:w="4394" w:type="dxa"/>
          </w:tcPr>
          <w:p w14:paraId="59EBF9DB" w14:textId="77777777" w:rsidR="00E50AEC" w:rsidRPr="00324C08" w:rsidRDefault="00E50AEC" w:rsidP="00E50AEC">
            <w:pPr>
              <w:pStyle w:val="TAL"/>
              <w:rPr>
                <w:rFonts w:cs="Arial"/>
                <w:lang w:eastAsia="en-US"/>
              </w:rPr>
            </w:pPr>
            <w:r w:rsidRPr="00324C08">
              <w:rPr>
                <w:rFonts w:cs="Arial"/>
                <w:lang w:eastAsia="en-US"/>
              </w:rPr>
              <w:t>These requirements may be applied for the protection of other BS receivers when GSM900, DCS1800, PCS1900, GSM850 and/or FDD BS operating in another frequency band are co-located with a UTRA FDD BS.</w:t>
            </w:r>
          </w:p>
        </w:tc>
      </w:tr>
      <w:tr w:rsidR="00324C08" w:rsidRPr="00324C08" w14:paraId="6FA1FE0F" w14:textId="77777777" w:rsidTr="00E50AEC">
        <w:trPr>
          <w:jc w:val="center"/>
        </w:trPr>
        <w:tc>
          <w:tcPr>
            <w:tcW w:w="1276" w:type="dxa"/>
          </w:tcPr>
          <w:p w14:paraId="5DFF2EE2" w14:textId="77777777" w:rsidR="00E50AEC" w:rsidRPr="00324C08" w:rsidRDefault="00E50AEC">
            <w:pPr>
              <w:pStyle w:val="TAL"/>
              <w:rPr>
                <w:rFonts w:cs="Arial"/>
                <w:lang w:eastAsia="en-US"/>
              </w:rPr>
            </w:pPr>
            <w:r w:rsidRPr="00324C08">
              <w:rPr>
                <w:rFonts w:cs="Arial"/>
                <w:lang w:eastAsia="en-US"/>
              </w:rPr>
              <w:t>6.5.3.7.6</w:t>
            </w:r>
          </w:p>
        </w:tc>
        <w:tc>
          <w:tcPr>
            <w:tcW w:w="2969" w:type="dxa"/>
          </w:tcPr>
          <w:p w14:paraId="21B683E6" w14:textId="77777777" w:rsidR="00E50AEC" w:rsidRPr="00324C08" w:rsidRDefault="00E50AEC">
            <w:pPr>
              <w:pStyle w:val="TAL"/>
              <w:rPr>
                <w:rFonts w:cs="Arial"/>
                <w:lang w:eastAsia="en-US"/>
              </w:rPr>
            </w:pPr>
            <w:r w:rsidRPr="00324C08">
              <w:rPr>
                <w:rFonts w:cs="Arial"/>
                <w:lang w:eastAsia="en-US"/>
              </w:rPr>
              <w:t>Co-existence with PHS</w:t>
            </w:r>
          </w:p>
        </w:tc>
        <w:tc>
          <w:tcPr>
            <w:tcW w:w="4394" w:type="dxa"/>
          </w:tcPr>
          <w:p w14:paraId="71EEC254" w14:textId="77777777" w:rsidR="00E50AEC" w:rsidRPr="00324C08" w:rsidRDefault="00E50AEC">
            <w:pPr>
              <w:pStyle w:val="TAL"/>
              <w:rPr>
                <w:rFonts w:cs="Arial"/>
                <w:lang w:eastAsia="en-US"/>
              </w:rPr>
            </w:pPr>
            <w:r w:rsidRPr="00324C08">
              <w:rPr>
                <w:rFonts w:cs="Arial"/>
                <w:lang w:eastAsia="en-US"/>
              </w:rPr>
              <w:t>This requirement may be applied for the protection of PHS in geographic areas in which both PHS and UTRA FDD are deployed.</w:t>
            </w:r>
          </w:p>
        </w:tc>
      </w:tr>
      <w:tr w:rsidR="00324C08" w:rsidRPr="00324C08" w14:paraId="2DCB8C7C" w14:textId="77777777" w:rsidTr="00E50AEC">
        <w:trPr>
          <w:jc w:val="center"/>
        </w:trPr>
        <w:tc>
          <w:tcPr>
            <w:tcW w:w="1276" w:type="dxa"/>
          </w:tcPr>
          <w:p w14:paraId="349C74DE" w14:textId="77777777" w:rsidR="00E50AEC" w:rsidRPr="00324C08" w:rsidRDefault="00E50AEC">
            <w:pPr>
              <w:pStyle w:val="TAL"/>
              <w:rPr>
                <w:rFonts w:cs="Arial"/>
                <w:lang w:eastAsia="en-US"/>
              </w:rPr>
            </w:pPr>
            <w:r w:rsidRPr="00324C08">
              <w:rPr>
                <w:rFonts w:cs="Arial"/>
                <w:lang w:eastAsia="en-US"/>
              </w:rPr>
              <w:t>6.5.3.7.7</w:t>
            </w:r>
          </w:p>
        </w:tc>
        <w:tc>
          <w:tcPr>
            <w:tcW w:w="2969" w:type="dxa"/>
          </w:tcPr>
          <w:p w14:paraId="713C4662" w14:textId="77777777" w:rsidR="00E50AEC" w:rsidRPr="00324C08" w:rsidRDefault="00E50AEC">
            <w:pPr>
              <w:pStyle w:val="TAL"/>
              <w:rPr>
                <w:rFonts w:cs="Arial"/>
                <w:lang w:eastAsia="en-US"/>
              </w:rPr>
            </w:pPr>
            <w:r w:rsidRPr="00324C08">
              <w:rPr>
                <w:rFonts w:cs="Arial"/>
                <w:lang w:eastAsia="en-US"/>
              </w:rPr>
              <w:t>Co-.existence with services in adjacent frequency bands</w:t>
            </w:r>
          </w:p>
        </w:tc>
        <w:tc>
          <w:tcPr>
            <w:tcW w:w="4394" w:type="dxa"/>
          </w:tcPr>
          <w:p w14:paraId="3065005C" w14:textId="77777777" w:rsidR="00E50AEC" w:rsidRPr="00324C08" w:rsidRDefault="00E50AEC">
            <w:pPr>
              <w:pStyle w:val="TAL"/>
              <w:rPr>
                <w:rFonts w:cs="Arial"/>
                <w:lang w:eastAsia="en-US"/>
              </w:rPr>
            </w:pPr>
            <w:r w:rsidRPr="00324C08">
              <w:rPr>
                <w:rFonts w:cs="Arial"/>
                <w:lang w:eastAsia="en-US"/>
              </w:rPr>
              <w:t>This requirement may be applied for the protection in bands adjacent to the downlink band as defined in clause 3.4.1 in geographic areas in which both an adjacent band service and UTRA FDD are deployed.</w:t>
            </w:r>
          </w:p>
        </w:tc>
      </w:tr>
      <w:tr w:rsidR="00324C08" w:rsidRPr="00324C08" w14:paraId="6527AD17" w14:textId="77777777" w:rsidTr="00E50AEC">
        <w:trPr>
          <w:jc w:val="center"/>
        </w:trPr>
        <w:tc>
          <w:tcPr>
            <w:tcW w:w="1276" w:type="dxa"/>
          </w:tcPr>
          <w:p w14:paraId="74D93A53" w14:textId="77777777" w:rsidR="00E50AEC" w:rsidRPr="00324C08" w:rsidRDefault="00E50AEC">
            <w:pPr>
              <w:pStyle w:val="TAL"/>
              <w:rPr>
                <w:rFonts w:cs="Arial"/>
                <w:lang w:eastAsia="en-US"/>
              </w:rPr>
            </w:pPr>
            <w:r w:rsidRPr="00324C08">
              <w:rPr>
                <w:rFonts w:cs="Arial"/>
                <w:lang w:eastAsia="en-US"/>
              </w:rPr>
              <w:t>6.5.3.7.8.1</w:t>
            </w:r>
          </w:p>
        </w:tc>
        <w:tc>
          <w:tcPr>
            <w:tcW w:w="2969" w:type="dxa"/>
          </w:tcPr>
          <w:p w14:paraId="4C9F74B8" w14:textId="77777777"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Operation in the same geographic area</w:t>
            </w:r>
          </w:p>
        </w:tc>
        <w:tc>
          <w:tcPr>
            <w:tcW w:w="4394" w:type="dxa"/>
          </w:tcPr>
          <w:p w14:paraId="1C4D8658" w14:textId="77777777" w:rsidR="00E50AEC" w:rsidRPr="00324C08" w:rsidRDefault="00E50AEC">
            <w:pPr>
              <w:pStyle w:val="TAL"/>
              <w:rPr>
                <w:rFonts w:cs="Arial"/>
                <w:lang w:eastAsia="en-US"/>
              </w:rPr>
            </w:pPr>
            <w:r w:rsidRPr="00324C08">
              <w:rPr>
                <w:rFonts w:cs="Arial"/>
                <w:lang w:eastAsia="en-US"/>
              </w:rPr>
              <w:t>This requirement may be applied to geographic areas in which both UTRA-TDD and UTRA-FDD are deployed.</w:t>
            </w:r>
          </w:p>
        </w:tc>
      </w:tr>
      <w:tr w:rsidR="00324C08" w:rsidRPr="00324C08" w14:paraId="463D59ED" w14:textId="77777777" w:rsidTr="00E50AEC">
        <w:trPr>
          <w:jc w:val="center"/>
        </w:trPr>
        <w:tc>
          <w:tcPr>
            <w:tcW w:w="1276" w:type="dxa"/>
          </w:tcPr>
          <w:p w14:paraId="3E28445D" w14:textId="77777777" w:rsidR="00E50AEC" w:rsidRPr="00324C08" w:rsidRDefault="00E50AEC">
            <w:pPr>
              <w:pStyle w:val="TAL"/>
              <w:rPr>
                <w:rFonts w:cs="Arial"/>
                <w:lang w:eastAsia="en-US"/>
              </w:rPr>
            </w:pPr>
            <w:r w:rsidRPr="00324C08">
              <w:rPr>
                <w:rFonts w:cs="Arial"/>
                <w:lang w:eastAsia="en-US"/>
              </w:rPr>
              <w:t>6.5.3.7.8.2</w:t>
            </w:r>
          </w:p>
        </w:tc>
        <w:tc>
          <w:tcPr>
            <w:tcW w:w="2969" w:type="dxa"/>
          </w:tcPr>
          <w:p w14:paraId="29D38B0A" w14:textId="77777777" w:rsidR="00E50AEC" w:rsidRPr="00324C08" w:rsidRDefault="00E50AEC">
            <w:pPr>
              <w:pStyle w:val="TAL"/>
              <w:rPr>
                <w:rFonts w:cs="Arial"/>
                <w:lang w:eastAsia="en-US"/>
              </w:rPr>
            </w:pPr>
            <w:r w:rsidRPr="00324C08">
              <w:rPr>
                <w:rFonts w:cs="Arial"/>
                <w:lang w:eastAsia="en-US"/>
              </w:rPr>
              <w:t>Co-existence with UTRA TDD -</w:t>
            </w:r>
            <w:r w:rsidRPr="00324C08">
              <w:rPr>
                <w:rFonts w:cs="Arial"/>
                <w:lang w:eastAsia="en-US"/>
              </w:rPr>
              <w:br/>
              <w:t>Co-located base stations</w:t>
            </w:r>
          </w:p>
        </w:tc>
        <w:tc>
          <w:tcPr>
            <w:tcW w:w="4394" w:type="dxa"/>
          </w:tcPr>
          <w:p w14:paraId="3389BDA6" w14:textId="77777777" w:rsidR="00E50AEC" w:rsidRPr="00324C08" w:rsidRDefault="00E50AEC">
            <w:pPr>
              <w:pStyle w:val="TAL"/>
              <w:rPr>
                <w:rFonts w:cs="Arial"/>
                <w:lang w:eastAsia="en-US"/>
              </w:rPr>
            </w:pPr>
            <w:r w:rsidRPr="00324C08">
              <w:rPr>
                <w:rFonts w:cs="Arial"/>
                <w:lang w:eastAsia="en-US"/>
              </w:rPr>
              <w:t>This requirement may be applied for the protection of UTRA-TDD BS receivers when UTRA-TDD BS and UTRA FDD BS are co-located.</w:t>
            </w:r>
          </w:p>
        </w:tc>
      </w:tr>
      <w:tr w:rsidR="00324C08" w:rsidRPr="00324C08" w14:paraId="6B2EA884" w14:textId="77777777" w:rsidTr="00E50AEC">
        <w:trPr>
          <w:jc w:val="center"/>
        </w:trPr>
        <w:tc>
          <w:tcPr>
            <w:tcW w:w="1276" w:type="dxa"/>
          </w:tcPr>
          <w:p w14:paraId="3AAFC405" w14:textId="77777777" w:rsidR="00E50AEC" w:rsidRPr="00324C08" w:rsidRDefault="00E50AEC">
            <w:pPr>
              <w:pStyle w:val="TAL"/>
              <w:rPr>
                <w:rFonts w:cs="Arial"/>
                <w:lang w:eastAsia="en-US"/>
              </w:rPr>
            </w:pPr>
            <w:r w:rsidRPr="00324C08">
              <w:rPr>
                <w:rFonts w:cs="Arial"/>
                <w:lang w:eastAsia="en-US"/>
              </w:rPr>
              <w:t>6.5.3.7.9</w:t>
            </w:r>
          </w:p>
        </w:tc>
        <w:tc>
          <w:tcPr>
            <w:tcW w:w="2969" w:type="dxa"/>
          </w:tcPr>
          <w:p w14:paraId="03FFD561" w14:textId="77777777" w:rsidR="00E50AEC" w:rsidRPr="00324C08" w:rsidRDefault="00E50AEC">
            <w:pPr>
              <w:pStyle w:val="TAL"/>
              <w:rPr>
                <w:rFonts w:cs="Arial"/>
                <w:lang w:eastAsia="en-US"/>
              </w:rPr>
            </w:pPr>
            <w:r w:rsidRPr="00324C08">
              <w:rPr>
                <w:rFonts w:cs="v5.0.0"/>
                <w:lang w:eastAsia="en-US"/>
              </w:rPr>
              <w:t>Protection of public safety operations</w:t>
            </w:r>
          </w:p>
        </w:tc>
        <w:tc>
          <w:tcPr>
            <w:tcW w:w="4394" w:type="dxa"/>
          </w:tcPr>
          <w:p w14:paraId="08A98A63" w14:textId="77777777" w:rsidR="00E50AEC" w:rsidRPr="00324C08" w:rsidRDefault="00E50AEC">
            <w:pPr>
              <w:pStyle w:val="TAL"/>
              <w:rPr>
                <w:rFonts w:cs="Arial"/>
                <w:lang w:eastAsia="en-US"/>
              </w:rPr>
            </w:pPr>
            <w:r w:rsidRPr="00324C08">
              <w:rPr>
                <w:rFonts w:cs="v5.0.0"/>
                <w:lang w:eastAsia="en-US"/>
              </w:rPr>
              <w:t xml:space="preserve"> This requirement shall be applied to BS operating in Bands XIII and XIV to ensure that appropriate interference protection is provided to 700 MHz public safety operations.</w:t>
            </w:r>
          </w:p>
        </w:tc>
      </w:tr>
      <w:tr w:rsidR="00324C08" w:rsidRPr="00324C08" w14:paraId="12D13753" w14:textId="77777777" w:rsidTr="00E50AEC">
        <w:trPr>
          <w:jc w:val="center"/>
        </w:trPr>
        <w:tc>
          <w:tcPr>
            <w:tcW w:w="1276" w:type="dxa"/>
          </w:tcPr>
          <w:p w14:paraId="7803C4C3" w14:textId="77777777" w:rsidR="00E50AEC" w:rsidRPr="00324C08" w:rsidRDefault="00E50AEC">
            <w:pPr>
              <w:pStyle w:val="TAL"/>
              <w:rPr>
                <w:rFonts w:cs="Arial"/>
                <w:lang w:eastAsia="en-US"/>
              </w:rPr>
            </w:pPr>
            <w:r w:rsidRPr="00324C08">
              <w:rPr>
                <w:rFonts w:cs="Arial"/>
                <w:lang w:eastAsia="en-US"/>
              </w:rPr>
              <w:t>7.5</w:t>
            </w:r>
          </w:p>
        </w:tc>
        <w:tc>
          <w:tcPr>
            <w:tcW w:w="2969" w:type="dxa"/>
          </w:tcPr>
          <w:p w14:paraId="43A073F0" w14:textId="77777777" w:rsidR="00E50AEC" w:rsidRPr="00324C08" w:rsidRDefault="00E50AEC">
            <w:pPr>
              <w:pStyle w:val="TAL"/>
              <w:rPr>
                <w:rFonts w:cs="Arial"/>
                <w:lang w:eastAsia="en-US"/>
              </w:rPr>
            </w:pPr>
            <w:r w:rsidRPr="00324C08">
              <w:rPr>
                <w:rFonts w:cs="Arial"/>
                <w:lang w:eastAsia="en-US"/>
              </w:rPr>
              <w:t>Blocking characteristic</w:t>
            </w:r>
          </w:p>
        </w:tc>
        <w:tc>
          <w:tcPr>
            <w:tcW w:w="4394" w:type="dxa"/>
          </w:tcPr>
          <w:p w14:paraId="7D8C84D7" w14:textId="77777777" w:rsidR="00E50AEC" w:rsidRPr="00324C08" w:rsidRDefault="00E50AEC">
            <w:pPr>
              <w:pStyle w:val="TAL"/>
              <w:rPr>
                <w:rFonts w:cs="Arial"/>
                <w:lang w:eastAsia="en-US"/>
              </w:rPr>
            </w:pPr>
            <w:r w:rsidRPr="00324C08">
              <w:rPr>
                <w:rFonts w:cs="Arial"/>
                <w:lang w:eastAsia="en-US"/>
              </w:rPr>
              <w:t>The requirement is applied according to what frequency bands in clause 3.4.1 that are supported by the BS.</w:t>
            </w:r>
          </w:p>
        </w:tc>
      </w:tr>
      <w:tr w:rsidR="00324C08" w:rsidRPr="00324C08" w14:paraId="14474FA9" w14:textId="77777777" w:rsidTr="00E50AEC">
        <w:trPr>
          <w:jc w:val="center"/>
        </w:trPr>
        <w:tc>
          <w:tcPr>
            <w:tcW w:w="1276" w:type="dxa"/>
          </w:tcPr>
          <w:p w14:paraId="7F443182" w14:textId="77777777" w:rsidR="00E50AEC" w:rsidRPr="00324C08" w:rsidRDefault="00E50AEC">
            <w:pPr>
              <w:pStyle w:val="TAL"/>
              <w:rPr>
                <w:rFonts w:cs="Arial"/>
                <w:lang w:eastAsia="en-US"/>
              </w:rPr>
            </w:pPr>
            <w:r w:rsidRPr="00324C08">
              <w:rPr>
                <w:rFonts w:cs="Arial"/>
                <w:lang w:eastAsia="en-US"/>
              </w:rPr>
              <w:t>7.5</w:t>
            </w:r>
          </w:p>
        </w:tc>
        <w:tc>
          <w:tcPr>
            <w:tcW w:w="2969" w:type="dxa"/>
          </w:tcPr>
          <w:p w14:paraId="762C3791" w14:textId="77777777" w:rsidR="00E50AEC" w:rsidRPr="00324C08" w:rsidRDefault="00E50AEC">
            <w:pPr>
              <w:pStyle w:val="TAL"/>
              <w:rPr>
                <w:rFonts w:cs="Arial"/>
                <w:lang w:eastAsia="en-US"/>
              </w:rPr>
            </w:pPr>
            <w:r w:rsidRPr="00324C08">
              <w:rPr>
                <w:rFonts w:cs="Arial"/>
                <w:lang w:eastAsia="en-US"/>
              </w:rPr>
              <w:t>Blocking characteristics</w:t>
            </w:r>
          </w:p>
        </w:tc>
        <w:tc>
          <w:tcPr>
            <w:tcW w:w="4394" w:type="dxa"/>
          </w:tcPr>
          <w:p w14:paraId="195CB2E2" w14:textId="77777777" w:rsidR="00E50AEC" w:rsidRPr="00324C08" w:rsidRDefault="00E50AEC">
            <w:pPr>
              <w:pStyle w:val="TAL"/>
              <w:rPr>
                <w:rFonts w:cs="Arial"/>
                <w:lang w:eastAsia="en-US"/>
              </w:rPr>
            </w:pPr>
            <w:r w:rsidRPr="00324C08">
              <w:rPr>
                <w:rFonts w:cs="Arial"/>
                <w:lang w:eastAsia="en-US"/>
              </w:rPr>
              <w:t>This requirement may be applied for the protection of UTRA FDD BS receivers when UTRA FDD BS and GSM 900, GSM850, PCS 1900 and BS operating in the /DCS1800 band (GSM or UTRA) are co-located.</w:t>
            </w:r>
          </w:p>
        </w:tc>
      </w:tr>
      <w:tr w:rsidR="00324C08" w:rsidRPr="00324C08" w14:paraId="6455F56A" w14:textId="77777777" w:rsidTr="00E50AEC">
        <w:trPr>
          <w:jc w:val="center"/>
        </w:trPr>
        <w:tc>
          <w:tcPr>
            <w:tcW w:w="1276" w:type="dxa"/>
          </w:tcPr>
          <w:p w14:paraId="0EC7CBC8" w14:textId="77777777" w:rsidR="00E50AEC" w:rsidRPr="00324C08" w:rsidRDefault="00E50AEC">
            <w:pPr>
              <w:pStyle w:val="TAL"/>
              <w:rPr>
                <w:rFonts w:cs="Arial"/>
                <w:lang w:eastAsia="en-US"/>
              </w:rPr>
            </w:pPr>
            <w:r w:rsidRPr="00324C08">
              <w:rPr>
                <w:rFonts w:cs="v5.0.0"/>
                <w:lang w:eastAsia="en-US"/>
              </w:rPr>
              <w:t>7.6</w:t>
            </w:r>
          </w:p>
        </w:tc>
        <w:tc>
          <w:tcPr>
            <w:tcW w:w="2969" w:type="dxa"/>
          </w:tcPr>
          <w:p w14:paraId="21E172C7" w14:textId="77777777" w:rsidR="00E50AEC" w:rsidRPr="00324C08" w:rsidRDefault="00E50AEC">
            <w:pPr>
              <w:pStyle w:val="TAL"/>
              <w:rPr>
                <w:rFonts w:cs="Arial"/>
                <w:lang w:eastAsia="en-US"/>
              </w:rPr>
            </w:pPr>
            <w:r w:rsidRPr="00324C08">
              <w:rPr>
                <w:rFonts w:cs="v5.0.0"/>
                <w:lang w:eastAsia="en-US"/>
              </w:rPr>
              <w:t>Intermodulation characteristics</w:t>
            </w:r>
          </w:p>
        </w:tc>
        <w:tc>
          <w:tcPr>
            <w:tcW w:w="4394" w:type="dxa"/>
          </w:tcPr>
          <w:p w14:paraId="60FCFBD5" w14:textId="77777777"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324C08" w:rsidRPr="00324C08" w14:paraId="6CD0AE51" w14:textId="77777777" w:rsidTr="00E50AEC">
        <w:trPr>
          <w:jc w:val="center"/>
        </w:trPr>
        <w:tc>
          <w:tcPr>
            <w:tcW w:w="1276" w:type="dxa"/>
          </w:tcPr>
          <w:p w14:paraId="50B4D7F2" w14:textId="77777777" w:rsidR="00E50AEC" w:rsidRPr="00324C08" w:rsidRDefault="00E50AEC">
            <w:pPr>
              <w:pStyle w:val="TAL"/>
              <w:rPr>
                <w:rFonts w:cs="Arial"/>
                <w:lang w:eastAsia="en-US"/>
              </w:rPr>
            </w:pPr>
            <w:r w:rsidRPr="00324C08">
              <w:rPr>
                <w:rFonts w:cs="v5.0.0"/>
                <w:lang w:eastAsia="en-US"/>
              </w:rPr>
              <w:t>7.7</w:t>
            </w:r>
          </w:p>
        </w:tc>
        <w:tc>
          <w:tcPr>
            <w:tcW w:w="2969" w:type="dxa"/>
          </w:tcPr>
          <w:p w14:paraId="44CD4318" w14:textId="77777777" w:rsidR="00E50AEC" w:rsidRPr="00324C08" w:rsidRDefault="00E50AEC">
            <w:pPr>
              <w:pStyle w:val="TAL"/>
              <w:rPr>
                <w:rFonts w:cs="Arial"/>
                <w:lang w:eastAsia="en-US"/>
              </w:rPr>
            </w:pPr>
            <w:r w:rsidRPr="00324C08">
              <w:rPr>
                <w:rFonts w:cs="v5.0.0"/>
                <w:lang w:eastAsia="en-US"/>
              </w:rPr>
              <w:t>Spurious emissions</w:t>
            </w:r>
          </w:p>
        </w:tc>
        <w:tc>
          <w:tcPr>
            <w:tcW w:w="4394" w:type="dxa"/>
          </w:tcPr>
          <w:p w14:paraId="1193C3F1" w14:textId="77777777" w:rsidR="00E50AEC" w:rsidRPr="00324C08" w:rsidRDefault="00E50AEC">
            <w:pPr>
              <w:pStyle w:val="TAL"/>
              <w:rPr>
                <w:rFonts w:cs="Arial"/>
                <w:lang w:eastAsia="en-US"/>
              </w:rPr>
            </w:pPr>
            <w:r w:rsidRPr="00324C08">
              <w:rPr>
                <w:rFonts w:cs="v5.0.0"/>
                <w:lang w:eastAsia="en-US"/>
              </w:rPr>
              <w:t>The requirement is applied according to what frequency bands in clause 3.4.1 that are supported by the BS.</w:t>
            </w:r>
          </w:p>
        </w:tc>
      </w:tr>
      <w:tr w:rsidR="00E50AEC" w:rsidRPr="00324C08" w14:paraId="1FFBCC31" w14:textId="77777777" w:rsidTr="00E50AEC">
        <w:trPr>
          <w:jc w:val="center"/>
        </w:trPr>
        <w:tc>
          <w:tcPr>
            <w:tcW w:w="1276" w:type="dxa"/>
            <w:tcBorders>
              <w:top w:val="single" w:sz="4" w:space="0" w:color="auto"/>
              <w:left w:val="single" w:sz="4" w:space="0" w:color="auto"/>
              <w:bottom w:val="single" w:sz="4" w:space="0" w:color="auto"/>
              <w:right w:val="single" w:sz="4" w:space="0" w:color="auto"/>
            </w:tcBorders>
          </w:tcPr>
          <w:p w14:paraId="1CBC5B5B" w14:textId="77777777" w:rsidR="00E50AEC" w:rsidRPr="00324C08" w:rsidRDefault="00E50AEC">
            <w:pPr>
              <w:pStyle w:val="TAL"/>
              <w:rPr>
                <w:rFonts w:cs="Arial"/>
                <w:lang w:eastAsia="en-US"/>
              </w:rPr>
            </w:pPr>
          </w:p>
        </w:tc>
        <w:tc>
          <w:tcPr>
            <w:tcW w:w="2969" w:type="dxa"/>
            <w:tcBorders>
              <w:top w:val="single" w:sz="4" w:space="0" w:color="auto"/>
              <w:left w:val="single" w:sz="4" w:space="0" w:color="auto"/>
              <w:bottom w:val="single" w:sz="4" w:space="0" w:color="auto"/>
              <w:right w:val="single" w:sz="4" w:space="0" w:color="auto"/>
            </w:tcBorders>
          </w:tcPr>
          <w:p w14:paraId="01096457" w14:textId="77777777" w:rsidR="00E50AEC" w:rsidRPr="00324C08" w:rsidRDefault="00E50AEC">
            <w:pPr>
              <w:pStyle w:val="TAL"/>
              <w:rPr>
                <w:rFonts w:cs="Arial"/>
                <w:lang w:eastAsia="en-US"/>
              </w:rPr>
            </w:pPr>
            <w:r w:rsidRPr="00324C08">
              <w:rPr>
                <w:rFonts w:cs="v5.0.0"/>
                <w:lang w:eastAsia="en-US"/>
              </w:rPr>
              <w:t>Base station classes*</w:t>
            </w:r>
          </w:p>
        </w:tc>
        <w:tc>
          <w:tcPr>
            <w:tcW w:w="4394" w:type="dxa"/>
            <w:tcBorders>
              <w:top w:val="single" w:sz="4" w:space="0" w:color="auto"/>
              <w:left w:val="single" w:sz="4" w:space="0" w:color="auto"/>
              <w:bottom w:val="single" w:sz="4" w:space="0" w:color="auto"/>
              <w:right w:val="single" w:sz="4" w:space="0" w:color="auto"/>
            </w:tcBorders>
          </w:tcPr>
          <w:p w14:paraId="605B0C82" w14:textId="77777777" w:rsidR="00E50AEC" w:rsidRPr="00324C08" w:rsidRDefault="00E50AEC">
            <w:pPr>
              <w:pStyle w:val="TAL"/>
              <w:rPr>
                <w:rFonts w:cs="Arial"/>
                <w:lang w:eastAsia="en-US"/>
              </w:rPr>
            </w:pPr>
            <w:r w:rsidRPr="00324C08">
              <w:rPr>
                <w:rFonts w:cs="v5.0.0"/>
                <w:lang w:eastAsia="en-US"/>
              </w:rPr>
              <w:t>Only requirements for Wide Area (General Purpose), Medium Range and Local Area Base Stations are applicable in Japan.</w:t>
            </w:r>
          </w:p>
        </w:tc>
      </w:tr>
    </w:tbl>
    <w:p w14:paraId="19D54780" w14:textId="77777777" w:rsidR="008A33B5" w:rsidRPr="00324C08" w:rsidRDefault="008A33B5"/>
    <w:p w14:paraId="2624A8DB" w14:textId="77777777" w:rsidR="008A33B5" w:rsidRPr="00324C08" w:rsidRDefault="008A33B5">
      <w:pPr>
        <w:pStyle w:val="NO"/>
      </w:pPr>
      <w:r w:rsidRPr="00324C08">
        <w:t>Note *:</w:t>
      </w:r>
      <w:r w:rsidRPr="00324C08">
        <w:tab/>
        <w:t>Base station classes,: This regional requirement should be reviewed to check its necessity every TSG RAN meeting.</w:t>
      </w:r>
    </w:p>
    <w:p w14:paraId="676EAB9A" w14:textId="77777777" w:rsidR="008A33B5" w:rsidRPr="00324C08" w:rsidRDefault="008A33B5">
      <w:pPr>
        <w:rPr>
          <w:rFonts w:eastAsia="MS Mincho" w:cs="v4.2.0"/>
        </w:rPr>
      </w:pPr>
    </w:p>
    <w:p w14:paraId="1BBA2F2E" w14:textId="77777777" w:rsidR="008A33B5" w:rsidRPr="00324C08" w:rsidRDefault="008A33B5" w:rsidP="00B50B2F">
      <w:pPr>
        <w:pStyle w:val="Heading2"/>
        <w:rPr>
          <w:rFonts w:cs="v4.2.0"/>
        </w:rPr>
      </w:pPr>
      <w:bookmarkStart w:id="89" w:name="_Toc535330236"/>
      <w:r w:rsidRPr="00324C08">
        <w:rPr>
          <w:rFonts w:cs="v4.2.0"/>
        </w:rPr>
        <w:t>4.8</w:t>
      </w:r>
      <w:r w:rsidRPr="00324C08">
        <w:rPr>
          <w:rFonts w:cs="v4.2.0"/>
        </w:rPr>
        <w:tab/>
        <w:t>Specified frequency range</w:t>
      </w:r>
      <w:bookmarkEnd w:id="89"/>
    </w:p>
    <w:p w14:paraId="50B0B155" w14:textId="77777777" w:rsidR="008A33B5" w:rsidRPr="00324C08" w:rsidRDefault="008A33B5">
      <w:pPr>
        <w:rPr>
          <w:rFonts w:cs="v4.2.0"/>
        </w:rPr>
      </w:pPr>
      <w:r w:rsidRPr="00324C08">
        <w:rPr>
          <w:rFonts w:cs="v4.2.0"/>
        </w:rPr>
        <w:t>The manufacturer shall declare:</w:t>
      </w:r>
    </w:p>
    <w:p w14:paraId="258FD782" w14:textId="77777777" w:rsidR="008A33B5" w:rsidRPr="00324C08" w:rsidRDefault="008A33B5">
      <w:pPr>
        <w:pStyle w:val="B1"/>
      </w:pPr>
      <w:r w:rsidRPr="00324C08">
        <w:rPr>
          <w:rFonts w:cs="v4.2.0"/>
        </w:rPr>
        <w:t>-</w:t>
      </w:r>
      <w:r w:rsidRPr="00324C08">
        <w:rPr>
          <w:rFonts w:cs="v4.2.0"/>
        </w:rPr>
        <w:tab/>
        <w:t xml:space="preserve">which of the frequency bands defined in sub-clause 3.4 </w:t>
      </w:r>
      <w:r w:rsidR="0046700D" w:rsidRPr="00324C08">
        <w:rPr>
          <w:rFonts w:cs="v4.2.0"/>
        </w:rPr>
        <w:t>are</w:t>
      </w:r>
      <w:r w:rsidRPr="00324C08">
        <w:rPr>
          <w:rFonts w:cs="v4.2.0"/>
        </w:rPr>
        <w:t xml:space="preserve"> supported by the BS.</w:t>
      </w:r>
    </w:p>
    <w:p w14:paraId="1A4B5099" w14:textId="77777777" w:rsidR="008A33B5" w:rsidRPr="00324C08" w:rsidRDefault="008A33B5">
      <w:pPr>
        <w:pStyle w:val="B1"/>
      </w:pPr>
      <w:r w:rsidRPr="00324C08">
        <w:t>-</w:t>
      </w:r>
      <w:r w:rsidRPr="00324C08">
        <w:tab/>
        <w:t>the frequency range within the above frequency band(s) supported by the BS.</w:t>
      </w:r>
    </w:p>
    <w:p w14:paraId="565FC42A" w14:textId="77777777" w:rsidR="008A33B5" w:rsidRPr="00324C08" w:rsidRDefault="008A33B5">
      <w:pPr>
        <w:rPr>
          <w:rFonts w:cs="v4.2.0"/>
        </w:rPr>
      </w:pPr>
      <w:r w:rsidRPr="00324C08">
        <w:rPr>
          <w:rFonts w:cs="v4.2.0"/>
        </w:rPr>
        <w:t xml:space="preserve">Many tests in this TS are performed with appropriate frequencies in the bottom, middle and top of the </w:t>
      </w:r>
      <w:r w:rsidR="003E5D4C" w:rsidRPr="00324C08">
        <w:rPr>
          <w:rFonts w:cs="v4.2.0"/>
        </w:rPr>
        <w:t>frequency range supported by</w:t>
      </w:r>
      <w:r w:rsidRPr="00324C08">
        <w:rPr>
          <w:rFonts w:cs="v4.2.0"/>
        </w:rPr>
        <w:t xml:space="preserve"> the BS. These are denoted as RF channels B (bottom), M (middle) and T (top).</w:t>
      </w:r>
    </w:p>
    <w:p w14:paraId="32F55D25" w14:textId="77777777" w:rsidR="008A33B5" w:rsidRPr="00324C08" w:rsidRDefault="008A33B5">
      <w:pPr>
        <w:rPr>
          <w:rFonts w:cs="v4.2.0"/>
        </w:rPr>
      </w:pPr>
      <w:r w:rsidRPr="00324C08">
        <w:rPr>
          <w:rFonts w:cs="v4.2.0"/>
        </w:rPr>
        <w:t>Unless otherwise stated, the test shall be performed with a single carrier at each of the RF channels B, M and T.</w:t>
      </w:r>
    </w:p>
    <w:p w14:paraId="0A031EC6" w14:textId="77777777" w:rsidR="008A33B5" w:rsidRPr="00324C08" w:rsidRDefault="008A33B5">
      <w:pPr>
        <w:rPr>
          <w:rFonts w:cs="v4.2.0"/>
        </w:rPr>
      </w:pPr>
      <w:r w:rsidRPr="00324C08">
        <w:rPr>
          <w:rFonts w:cs="v4.2.0"/>
        </w:rPr>
        <w:t>When a test is performed by a test laboratory, the UARFCNs to be used for RF channels B, M and T shall be specified by the laboratory. The laboratory may consult with operators, the manufacturer or other bodies.</w:t>
      </w:r>
    </w:p>
    <w:p w14:paraId="34C04C99" w14:textId="77777777" w:rsidR="008A33B5" w:rsidRPr="00324C08" w:rsidRDefault="008A33B5">
      <w:pPr>
        <w:rPr>
          <w:rFonts w:cs="v4.2.0"/>
        </w:rPr>
      </w:pPr>
      <w:r w:rsidRPr="00324C08">
        <w:rPr>
          <w:rFonts w:cs="v4.2.0"/>
        </w:rPr>
        <w:t>When a test is performed by a manufacturer, the UARFCNs to be used for RF channels B, M and T may be specified by an operator.</w:t>
      </w:r>
    </w:p>
    <w:p w14:paraId="50476C0A" w14:textId="77777777" w:rsidR="0046700D" w:rsidRPr="00324C08" w:rsidRDefault="0046700D" w:rsidP="00B50B2F">
      <w:pPr>
        <w:pStyle w:val="Heading3"/>
        <w:rPr>
          <w:rFonts w:eastAsia="MS Mincho"/>
        </w:rPr>
      </w:pPr>
      <w:bookmarkStart w:id="90" w:name="_Toc535330237"/>
      <w:r w:rsidRPr="00324C08">
        <w:rPr>
          <w:rFonts w:eastAsia="MS Mincho"/>
        </w:rPr>
        <w:t>4.8.1</w:t>
      </w:r>
      <w:r w:rsidRPr="00324C08">
        <w:rPr>
          <w:rFonts w:eastAsia="MS Mincho"/>
        </w:rPr>
        <w:tab/>
      </w:r>
      <w:r w:rsidR="00C07088" w:rsidRPr="00324C08">
        <w:rPr>
          <w:rFonts w:eastAsia="MS Mincho"/>
        </w:rPr>
        <w:t xml:space="preserve">Base Station </w:t>
      </w:r>
      <w:r w:rsidRPr="00324C08">
        <w:rPr>
          <w:rFonts w:eastAsia="MS Mincho"/>
        </w:rPr>
        <w:t xml:space="preserve">RF </w:t>
      </w:r>
      <w:r w:rsidR="00C07088" w:rsidRPr="00324C08">
        <w:rPr>
          <w:rFonts w:eastAsia="MS Mincho"/>
        </w:rPr>
        <w:t>B</w:t>
      </w:r>
      <w:r w:rsidRPr="00324C08">
        <w:rPr>
          <w:rFonts w:eastAsia="MS Mincho"/>
        </w:rPr>
        <w:t xml:space="preserve">andwidth position for </w:t>
      </w:r>
      <w:r w:rsidRPr="00324C08">
        <w:rPr>
          <w:rFonts w:eastAsia="MS Mincho"/>
          <w:lang w:eastAsia="zh-CN"/>
        </w:rPr>
        <w:t xml:space="preserve">non-single carrier </w:t>
      </w:r>
      <w:r w:rsidRPr="00324C08">
        <w:rPr>
          <w:rFonts w:eastAsia="MS Mincho"/>
        </w:rPr>
        <w:t>testing</w:t>
      </w:r>
      <w:bookmarkEnd w:id="90"/>
    </w:p>
    <w:p w14:paraId="5F088908" w14:textId="77777777" w:rsidR="0046700D" w:rsidRPr="00324C08" w:rsidRDefault="0046700D" w:rsidP="0046700D">
      <w:pPr>
        <w:rPr>
          <w:rFonts w:eastAsia="MS Mincho"/>
          <w:lang w:eastAsia="zh-CN"/>
        </w:rPr>
      </w:pPr>
      <w:r w:rsidRPr="00324C08">
        <w:rPr>
          <w:rFonts w:eastAsia="MS Mincho"/>
          <w:lang w:eastAsia="zh-CN"/>
        </w:rPr>
        <w:t>M</w:t>
      </w:r>
      <w:r w:rsidRPr="00324C08">
        <w:rPr>
          <w:rFonts w:eastAsia="MS Mincho"/>
        </w:rPr>
        <w:t>any tests in this TS are performed with the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middle and top of the supported frequency range in </w:t>
      </w:r>
      <w:r w:rsidRPr="00324C08">
        <w:rPr>
          <w:rFonts w:eastAsia="MS Mincho"/>
          <w:lang w:eastAsia="zh-CN"/>
        </w:rPr>
        <w:t>each</w:t>
      </w:r>
      <w:r w:rsidRPr="00324C08">
        <w:rPr>
          <w:rFonts w:eastAsia="MS Mincho"/>
        </w:rPr>
        <w:t xml:space="preserve"> operating band. These are denoted as B</w:t>
      </w:r>
      <w:r w:rsidRPr="00324C08">
        <w:rPr>
          <w:rFonts w:eastAsia="MS Mincho"/>
          <w:vertAlign w:val="subscript"/>
        </w:rPr>
        <w:t>RFBW</w:t>
      </w:r>
      <w:r w:rsidRPr="00324C08">
        <w:rPr>
          <w:rFonts w:eastAsia="MS Mincho"/>
        </w:rPr>
        <w:t>(bottom), M</w:t>
      </w:r>
      <w:r w:rsidRPr="00324C08">
        <w:rPr>
          <w:rFonts w:eastAsia="MS Mincho"/>
          <w:vertAlign w:val="subscript"/>
        </w:rPr>
        <w:t>RFBW</w:t>
      </w:r>
      <w:r w:rsidRPr="00324C08">
        <w:rPr>
          <w:rFonts w:eastAsia="MS Mincho"/>
        </w:rPr>
        <w:t xml:space="preserve"> (middle) and T</w:t>
      </w:r>
      <w:r w:rsidRPr="00324C08">
        <w:rPr>
          <w:rFonts w:eastAsia="MS Mincho"/>
          <w:vertAlign w:val="subscript"/>
        </w:rPr>
        <w:t>RFBW</w:t>
      </w:r>
      <w:r w:rsidRPr="00324C08">
        <w:rPr>
          <w:rFonts w:eastAsia="MS Mincho"/>
        </w:rPr>
        <w:t xml:space="preserve"> (top).</w:t>
      </w:r>
    </w:p>
    <w:p w14:paraId="657DEA18" w14:textId="77777777" w:rsidR="0046700D" w:rsidRPr="00324C08" w:rsidRDefault="0046700D" w:rsidP="0046700D">
      <w:pPr>
        <w:rPr>
          <w:rFonts w:eastAsia="MS Mincho" w:cs="v4.2.0"/>
        </w:rPr>
      </w:pPr>
      <w:r w:rsidRPr="00324C08">
        <w:rPr>
          <w:rFonts w:eastAsia="MS Mincho" w:cs="v4.2.0"/>
        </w:rPr>
        <w:t xml:space="preserve">Unless otherwise stated, the test shall be performed at </w:t>
      </w:r>
      <w:r w:rsidRPr="00324C08">
        <w:rPr>
          <w:rFonts w:eastAsia="MS Mincho"/>
        </w:rPr>
        <w:t>B</w:t>
      </w:r>
      <w:r w:rsidRPr="00324C08">
        <w:rPr>
          <w:rFonts w:eastAsia="MS Mincho"/>
          <w:vertAlign w:val="subscript"/>
        </w:rPr>
        <w:t>RFBW</w:t>
      </w:r>
      <w:r w:rsidRPr="00324C08">
        <w:rPr>
          <w:rFonts w:eastAsia="MS Mincho" w:cs="v4.2.0"/>
        </w:rPr>
        <w:t xml:space="preserve">, </w:t>
      </w:r>
      <w:r w:rsidRPr="00324C08">
        <w:rPr>
          <w:rFonts w:eastAsia="MS Mincho"/>
        </w:rPr>
        <w:t>M</w:t>
      </w:r>
      <w:r w:rsidRPr="00324C08">
        <w:rPr>
          <w:rFonts w:eastAsia="MS Mincho"/>
          <w:vertAlign w:val="subscript"/>
        </w:rPr>
        <w:t>RFBW</w:t>
      </w:r>
      <w:r w:rsidRPr="00324C08">
        <w:rPr>
          <w:rFonts w:eastAsia="MS Mincho" w:cs="v4.2.0"/>
        </w:rPr>
        <w:t xml:space="preserve"> and </w:t>
      </w:r>
      <w:r w:rsidRPr="00324C08">
        <w:rPr>
          <w:rFonts w:eastAsia="MS Mincho"/>
        </w:rPr>
        <w:t>T</w:t>
      </w:r>
      <w:r w:rsidRPr="00324C08">
        <w:rPr>
          <w:rFonts w:eastAsia="MS Mincho"/>
          <w:vertAlign w:val="subscript"/>
        </w:rPr>
        <w:t>RFBW</w:t>
      </w:r>
      <w:r w:rsidRPr="00324C08">
        <w:rPr>
          <w:rFonts w:eastAsia="MS Mincho" w:cs="v4.2.0"/>
        </w:rPr>
        <w:t xml:space="preserve"> defined as following:</w:t>
      </w:r>
    </w:p>
    <w:p w14:paraId="2A8A9407" w14:textId="77777777" w:rsidR="0046700D" w:rsidRPr="00324C08" w:rsidRDefault="0046700D" w:rsidP="0046700D">
      <w:pPr>
        <w:pStyle w:val="B1"/>
        <w:rPr>
          <w:rFonts w:eastAsia="MS Mincho"/>
        </w:rPr>
      </w:pPr>
      <w:r w:rsidRPr="00324C08">
        <w:rPr>
          <w:rFonts w:eastAsia="MS Mincho"/>
        </w:rPr>
        <w:t>-</w:t>
      </w:r>
      <w:r w:rsidRPr="00324C08">
        <w:rPr>
          <w:rFonts w:eastAsia="MS Mincho"/>
        </w:rPr>
        <w:tab/>
        <w:t>B</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bottom of the supported frequency range in </w:t>
      </w:r>
      <w:r w:rsidRPr="00324C08">
        <w:rPr>
          <w:rFonts w:eastAsia="MS Mincho"/>
          <w:lang w:eastAsia="zh-CN"/>
        </w:rPr>
        <w:t>each</w:t>
      </w:r>
      <w:r w:rsidRPr="00324C08">
        <w:rPr>
          <w:rFonts w:eastAsia="MS Mincho"/>
        </w:rPr>
        <w:t xml:space="preserve"> operating band;</w:t>
      </w:r>
    </w:p>
    <w:p w14:paraId="215DAD4E" w14:textId="77777777" w:rsidR="0046700D" w:rsidRPr="00324C08" w:rsidRDefault="0046700D" w:rsidP="0046700D">
      <w:pPr>
        <w:pStyle w:val="B1"/>
        <w:rPr>
          <w:rFonts w:eastAsia="MS Mincho"/>
        </w:rPr>
      </w:pPr>
      <w:r w:rsidRPr="00324C08">
        <w:rPr>
          <w:rFonts w:eastAsia="MS Mincho"/>
        </w:rPr>
        <w:t>-</w:t>
      </w:r>
      <w:r w:rsidRPr="00324C08">
        <w:rPr>
          <w:rFonts w:eastAsia="MS Mincho"/>
        </w:rPr>
        <w:tab/>
        <w:t>M</w:t>
      </w:r>
      <w:r w:rsidRPr="00324C08">
        <w:rPr>
          <w:rFonts w:eastAsia="MS Mincho"/>
          <w:vertAlign w:val="subscript"/>
        </w:rPr>
        <w:t>RFBW</w:t>
      </w:r>
      <w:r w:rsidRPr="00324C08">
        <w:rPr>
          <w:rFonts w:eastAsia="MS Mincho"/>
        </w:rPr>
        <w:t xml:space="preserve">: </w:t>
      </w:r>
      <w:r w:rsidR="00C07088" w:rsidRPr="00324C08">
        <w:rPr>
          <w:rFonts w:eastAsia="MS Mincho"/>
        </w:rPr>
        <w:t>m</w:t>
      </w:r>
      <w:r w:rsidRPr="00324C08">
        <w:rPr>
          <w:rFonts w:eastAsia="MS Mincho"/>
        </w:rPr>
        <w:t>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in the middle of the supported frequency range in </w:t>
      </w:r>
      <w:r w:rsidRPr="00324C08">
        <w:rPr>
          <w:rFonts w:eastAsia="MS Mincho"/>
          <w:lang w:eastAsia="zh-CN"/>
        </w:rPr>
        <w:t>each</w:t>
      </w:r>
      <w:r w:rsidRPr="00324C08">
        <w:rPr>
          <w:rFonts w:eastAsia="MS Mincho"/>
        </w:rPr>
        <w:t xml:space="preserve"> operating band;</w:t>
      </w:r>
    </w:p>
    <w:p w14:paraId="21CE5E3B" w14:textId="77777777" w:rsidR="0046700D" w:rsidRPr="00324C08" w:rsidRDefault="0046700D" w:rsidP="0046700D">
      <w:pPr>
        <w:pStyle w:val="B1"/>
        <w:rPr>
          <w:rFonts w:eastAsia="MS Mincho"/>
        </w:rPr>
      </w:pPr>
      <w:r w:rsidRPr="00324C08">
        <w:rPr>
          <w:rFonts w:eastAsia="MS Mincho"/>
        </w:rPr>
        <w:t>-</w:t>
      </w:r>
      <w:r w:rsidRPr="00324C08">
        <w:rPr>
          <w:rFonts w:eastAsia="MS Mincho"/>
        </w:rPr>
        <w:tab/>
        <w:t>T</w:t>
      </w:r>
      <w:r w:rsidRPr="00324C08">
        <w:rPr>
          <w:rFonts w:eastAsia="MS Mincho"/>
          <w:vertAlign w:val="subscript"/>
        </w:rPr>
        <w:t>RFBW</w:t>
      </w:r>
      <w:r w:rsidRPr="00324C08">
        <w:rPr>
          <w:rFonts w:eastAsia="MS Mincho"/>
        </w:rPr>
        <w:t>: maximum B</w:t>
      </w:r>
      <w:r w:rsidR="00C07088" w:rsidRPr="00324C08">
        <w:rPr>
          <w:rFonts w:eastAsia="MS Mincho"/>
        </w:rPr>
        <w:t xml:space="preserve">ase </w:t>
      </w:r>
      <w:r w:rsidRPr="00324C08">
        <w:rPr>
          <w:rFonts w:eastAsia="MS Mincho"/>
        </w:rPr>
        <w:t>S</w:t>
      </w:r>
      <w:r w:rsidR="00C07088" w:rsidRPr="00324C08">
        <w:rPr>
          <w:rFonts w:eastAsia="MS Mincho"/>
        </w:rPr>
        <w:t>tation</w:t>
      </w:r>
      <w:r w:rsidRPr="00324C08">
        <w:rPr>
          <w:rFonts w:eastAsia="MS Mincho"/>
        </w:rPr>
        <w:t xml:space="preserve"> RF </w:t>
      </w:r>
      <w:r w:rsidR="00C07088" w:rsidRPr="00324C08">
        <w:rPr>
          <w:rFonts w:eastAsia="MS Mincho"/>
        </w:rPr>
        <w:t>B</w:t>
      </w:r>
      <w:r w:rsidRPr="00324C08">
        <w:rPr>
          <w:rFonts w:eastAsia="MS Mincho"/>
        </w:rPr>
        <w:t xml:space="preserve">andwidth located at the top of the supported frequency range in </w:t>
      </w:r>
      <w:r w:rsidRPr="00324C08">
        <w:rPr>
          <w:rFonts w:eastAsia="MS Mincho"/>
          <w:lang w:eastAsia="zh-CN"/>
        </w:rPr>
        <w:t>each</w:t>
      </w:r>
      <w:r w:rsidRPr="00324C08">
        <w:rPr>
          <w:rFonts w:eastAsia="MS Mincho"/>
        </w:rPr>
        <w:t xml:space="preserve"> operating band.</w:t>
      </w:r>
    </w:p>
    <w:p w14:paraId="0501CF8F" w14:textId="77777777" w:rsidR="0046700D" w:rsidRPr="00324C08" w:rsidRDefault="0046700D" w:rsidP="0046700D">
      <w:r w:rsidRPr="00324C08">
        <w:t xml:space="preserve">For BS capable of </w:t>
      </w:r>
      <w:r w:rsidRPr="00324C08">
        <w:rPr>
          <w:rFonts w:hint="eastAsia"/>
          <w:lang w:eastAsia="zh-CN"/>
        </w:rPr>
        <w:t>dual</w:t>
      </w:r>
      <w:r w:rsidRPr="00324C08">
        <w:t xml:space="preserve">-band operation, </w:t>
      </w:r>
      <w:r w:rsidRPr="00324C08">
        <w:rPr>
          <w:rFonts w:hint="eastAsia"/>
          <w:lang w:eastAsia="zh-CN"/>
        </w:rPr>
        <w:t>u</w:t>
      </w:r>
      <w:r w:rsidRPr="00324C08">
        <w:t xml:space="preserve">nless otherwise stated, the test shall be performed at </w:t>
      </w:r>
      <w:r w:rsidRPr="00324C08">
        <w:rPr>
          <w:lang w:val="en-US"/>
        </w:rPr>
        <w:t>B</w:t>
      </w:r>
      <w:r w:rsidRPr="00324C08">
        <w:rPr>
          <w:vertAlign w:val="subscript"/>
          <w:lang w:val="en-US"/>
        </w:rPr>
        <w:t>RFBW</w:t>
      </w:r>
      <w:r w:rsidRPr="00324C08">
        <w:rPr>
          <w:lang w:val="en-US"/>
        </w:rPr>
        <w:t>_T</w:t>
      </w:r>
      <w:r w:rsidRPr="00324C08">
        <w:rPr>
          <w:lang w:val="en-US" w:eastAsia="zh-CN"/>
        </w:rPr>
        <w:t>’</w:t>
      </w:r>
      <w:r w:rsidRPr="00324C08">
        <w:rPr>
          <w:vertAlign w:val="subscript"/>
          <w:lang w:val="en-US"/>
        </w:rPr>
        <w:t>RFBW</w:t>
      </w:r>
      <w:r w:rsidRPr="00324C08">
        <w:rPr>
          <w:lang w:val="en-US"/>
        </w:rPr>
        <w:t xml:space="preserve"> and B</w:t>
      </w:r>
      <w:r w:rsidRPr="00324C08">
        <w:rPr>
          <w:lang w:val="en-US" w:eastAsia="zh-CN"/>
        </w:rPr>
        <w:t>’</w:t>
      </w:r>
      <w:r w:rsidRPr="00324C08">
        <w:rPr>
          <w:vertAlign w:val="subscript"/>
          <w:lang w:val="en-US"/>
        </w:rPr>
        <w:t>RFBW</w:t>
      </w:r>
      <w:r w:rsidRPr="00324C08">
        <w:rPr>
          <w:lang w:val="en-US"/>
        </w:rPr>
        <w:t>_T</w:t>
      </w:r>
      <w:r w:rsidRPr="00324C08">
        <w:rPr>
          <w:vertAlign w:val="subscript"/>
          <w:lang w:val="en-US"/>
        </w:rPr>
        <w:t>RFBW</w:t>
      </w:r>
      <w:r w:rsidRPr="00324C08">
        <w:rPr>
          <w:lang w:val="en-US"/>
        </w:rPr>
        <w:t xml:space="preserve"> defined as following</w:t>
      </w:r>
      <w:r w:rsidRPr="00324C08">
        <w:t>:</w:t>
      </w:r>
    </w:p>
    <w:p w14:paraId="3184576C" w14:textId="77777777" w:rsidR="0046700D" w:rsidRPr="00324C08" w:rsidRDefault="0046700D" w:rsidP="0046700D">
      <w:pPr>
        <w:pStyle w:val="B1"/>
        <w:rPr>
          <w:lang w:eastAsia="zh-CN"/>
        </w:rPr>
      </w:pPr>
      <w:r w:rsidRPr="00324C08">
        <w:rPr>
          <w:lang w:val="en-US"/>
        </w:rPr>
        <w:t>B</w:t>
      </w:r>
      <w:r w:rsidRPr="00324C08">
        <w:rPr>
          <w:vertAlign w:val="subscript"/>
          <w:lang w:val="en-US"/>
        </w:rPr>
        <w:t>RFBW</w:t>
      </w:r>
      <w:r w:rsidRPr="00324C08">
        <w:rPr>
          <w:lang w:val="en-US"/>
        </w:rPr>
        <w:t>_ T</w:t>
      </w:r>
      <w:r w:rsidRPr="00324C08">
        <w:rPr>
          <w:lang w:val="en-US" w:eastAsia="zh-CN"/>
        </w:rPr>
        <w:t>’</w:t>
      </w:r>
      <w:r w:rsidRPr="00324C08">
        <w:rPr>
          <w:vertAlign w:val="subscript"/>
          <w:lang w:val="en-US"/>
        </w:rPr>
        <w:t>RFBW</w:t>
      </w:r>
      <w:r w:rsidRPr="00324C08">
        <w:t xml:space="preserve">: </w:t>
      </w:r>
      <w:r w:rsidRPr="00324C08">
        <w:rPr>
          <w:rFonts w:hint="eastAsia"/>
          <w:lang w:eastAsia="zh-CN"/>
        </w:rPr>
        <w:t>the</w:t>
      </w:r>
      <w:r w:rsidRPr="00324C08">
        <w:t xml:space="preserve"> </w:t>
      </w:r>
      <w:r w:rsidR="00C07088" w:rsidRPr="00324C08">
        <w:t xml:space="preserve">Base Station </w:t>
      </w:r>
      <w:r w:rsidRPr="00324C08">
        <w:t xml:space="preserve">RF </w:t>
      </w:r>
      <w:r w:rsidR="00C07088" w:rsidRPr="00324C08">
        <w:t>B</w:t>
      </w:r>
      <w:r w:rsidRPr="00324C08">
        <w:t>andwidth</w:t>
      </w:r>
      <w:r w:rsidRPr="00324C08">
        <w:rPr>
          <w:rFonts w:hint="eastAsia"/>
          <w:lang w:eastAsia="zh-CN"/>
        </w:rPr>
        <w:t>s</w:t>
      </w:r>
      <w:r w:rsidRPr="00324C08">
        <w:t xml:space="preserve"> located at the bottom of the supported frequency range in the </w:t>
      </w:r>
      <w:r w:rsidRPr="00324C08">
        <w:rPr>
          <w:lang w:eastAsia="zh-CN"/>
        </w:rPr>
        <w:t xml:space="preserve">lower </w:t>
      </w:r>
      <w:r w:rsidRPr="00324C08">
        <w:rPr>
          <w:rFonts w:hint="eastAsia"/>
          <w:lang w:eastAsia="zh-CN"/>
        </w:rPr>
        <w:t xml:space="preserve">operating </w:t>
      </w:r>
      <w:r w:rsidRPr="00324C08">
        <w:t>band</w:t>
      </w:r>
      <w:r w:rsidRPr="00324C08">
        <w:rPr>
          <w:lang w:eastAsia="zh-CN"/>
        </w:rPr>
        <w:t xml:space="preserve"> and</w:t>
      </w:r>
      <w:r w:rsidRPr="00324C08">
        <w:t xml:space="preserve"> at the </w:t>
      </w:r>
      <w:r w:rsidRPr="00324C08">
        <w:rPr>
          <w:rFonts w:hint="eastAsia"/>
          <w:lang w:eastAsia="zh-CN"/>
        </w:rPr>
        <w:t xml:space="preserve">highest possible simultaneous frequency position, within the </w:t>
      </w:r>
      <w:r w:rsidR="00C07088" w:rsidRPr="00324C08">
        <w:rPr>
          <w:lang w:eastAsia="zh-CN"/>
        </w:rPr>
        <w:t>M</w:t>
      </w:r>
      <w:r w:rsidRPr="00324C08">
        <w:rPr>
          <w:rFonts w:hint="eastAsia"/>
          <w:lang w:eastAsia="zh-CN"/>
        </w:rPr>
        <w:t xml:space="preserve">aximum </w:t>
      </w:r>
      <w:r w:rsidR="00C07088" w:rsidRPr="00324C08">
        <w:rPr>
          <w:lang w:eastAsia="zh-CN"/>
        </w:rPr>
        <w:t>R</w:t>
      </w:r>
      <w:r w:rsidRPr="00324C08">
        <w:rPr>
          <w:rFonts w:hint="eastAsia"/>
          <w:lang w:eastAsia="zh-CN"/>
        </w:rPr>
        <w:t xml:space="preserve">adio </w:t>
      </w:r>
      <w:r w:rsidR="00C07088" w:rsidRPr="00324C08">
        <w:rPr>
          <w:lang w:eastAsia="zh-CN"/>
        </w:rPr>
        <w:t>B</w:t>
      </w:r>
      <w:r w:rsidRPr="00324C08">
        <w:rPr>
          <w:rFonts w:hint="eastAsia"/>
          <w:lang w:eastAsia="zh-CN"/>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lang w:eastAsia="zh-CN"/>
        </w:rPr>
        <w:t>,</w:t>
      </w:r>
      <w:r w:rsidRPr="00324C08">
        <w:t xml:space="preserve"> in the </w:t>
      </w:r>
      <w:r w:rsidRPr="00324C08">
        <w:rPr>
          <w:lang w:eastAsia="zh-CN"/>
        </w:rPr>
        <w:t>upper</w:t>
      </w:r>
      <w:r w:rsidRPr="00324C08">
        <w:t xml:space="preserve"> </w:t>
      </w:r>
      <w:r w:rsidRPr="00324C08">
        <w:rPr>
          <w:rFonts w:hint="eastAsia"/>
          <w:lang w:eastAsia="zh-CN"/>
        </w:rPr>
        <w:t xml:space="preserve">operating </w:t>
      </w:r>
      <w:r w:rsidRPr="00324C08">
        <w:t>band.</w:t>
      </w:r>
    </w:p>
    <w:p w14:paraId="3D1AA619" w14:textId="77777777" w:rsidR="0046700D" w:rsidRPr="00324C08" w:rsidRDefault="0046700D" w:rsidP="0046700D">
      <w:pPr>
        <w:pStyle w:val="B1"/>
        <w:rPr>
          <w:lang w:eastAsia="zh-CN"/>
        </w:rPr>
      </w:pPr>
      <w:r w:rsidRPr="00324C08">
        <w:rPr>
          <w:rFonts w:hint="eastAsia"/>
        </w:rPr>
        <w:t>B</w:t>
      </w:r>
      <w:r w:rsidRPr="00324C08">
        <w:t>’</w:t>
      </w:r>
      <w:r w:rsidRPr="00324C08">
        <w:rPr>
          <w:rFonts w:hint="eastAsia"/>
          <w:vertAlign w:val="subscript"/>
        </w:rPr>
        <w:t>RFBW</w:t>
      </w:r>
      <w:r w:rsidRPr="00324C08">
        <w:rPr>
          <w:rFonts w:hint="eastAsia"/>
        </w:rPr>
        <w:t>_T</w:t>
      </w:r>
      <w:r w:rsidRPr="00324C08">
        <w:rPr>
          <w:rFonts w:hint="eastAsia"/>
          <w:vertAlign w:val="subscript"/>
        </w:rPr>
        <w:t>RFBW:</w:t>
      </w:r>
      <w:r w:rsidRPr="00324C08">
        <w:rPr>
          <w:rFonts w:hint="eastAsia"/>
        </w:rPr>
        <w:t xml:space="preserve"> the </w:t>
      </w:r>
      <w:r w:rsidR="00C07088" w:rsidRPr="00324C08">
        <w:t xml:space="preserve">Base Station </w:t>
      </w:r>
      <w:r w:rsidRPr="00324C08">
        <w:rPr>
          <w:rFonts w:hint="eastAsia"/>
        </w:rPr>
        <w:t xml:space="preserve">RF </w:t>
      </w:r>
      <w:r w:rsidR="00C07088" w:rsidRPr="00324C08">
        <w:t>B</w:t>
      </w:r>
      <w:r w:rsidRPr="00324C08">
        <w:rPr>
          <w:rFonts w:hint="eastAsia"/>
        </w:rPr>
        <w:t xml:space="preserve">andwidths located at the top of the supported frequency range in the upper operating band and at the lowest possible simultaneous frequency position, within the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in the lower operating band.</w:t>
      </w:r>
    </w:p>
    <w:p w14:paraId="4262DB15" w14:textId="77777777" w:rsidR="0046700D" w:rsidRPr="00324C08" w:rsidRDefault="0046700D" w:rsidP="0046700D">
      <w:pPr>
        <w:pStyle w:val="NO"/>
        <w:rPr>
          <w:lang w:eastAsia="zh-CN"/>
        </w:rPr>
      </w:pPr>
      <w:r w:rsidRPr="00324C08">
        <w:rPr>
          <w:rFonts w:hint="eastAsia"/>
          <w:lang w:eastAsia="zh-CN"/>
        </w:rPr>
        <w:t>NOTE:</w:t>
      </w:r>
      <w:r w:rsidRPr="00324C08">
        <w:rPr>
          <w:lang w:eastAsia="zh-CN"/>
        </w:rPr>
        <w:tab/>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lang w:val="en-US" w:eastAsia="zh-CN"/>
        </w:rPr>
        <w:t>’</w:t>
      </w:r>
      <w:r w:rsidRPr="00324C08">
        <w:rPr>
          <w:vertAlign w:val="subscript"/>
          <w:lang w:val="en-US"/>
        </w:rPr>
        <w:t>RFBW</w:t>
      </w:r>
      <w:r w:rsidRPr="00324C08">
        <w:rPr>
          <w:lang w:val="en-US"/>
        </w:rPr>
        <w:t xml:space="preserve"> = </w:t>
      </w:r>
      <w:r w:rsidRPr="00324C08">
        <w:rPr>
          <w:rFonts w:hint="eastAsia"/>
          <w:lang w:val="en-US" w:eastAsia="zh-CN"/>
        </w:rPr>
        <w:t>B</w:t>
      </w:r>
      <w:r w:rsidRPr="00324C08">
        <w:rPr>
          <w:lang w:val="en-US" w:eastAsia="zh-CN"/>
        </w:rPr>
        <w:t>’</w:t>
      </w:r>
      <w:r w:rsidRPr="00324C08">
        <w:rPr>
          <w:rFonts w:hint="eastAsia"/>
          <w:vertAlign w:val="subscript"/>
        </w:rPr>
        <w:t>RFBW</w:t>
      </w:r>
      <w:r w:rsidRPr="00324C08">
        <w:rPr>
          <w:rFonts w:hint="eastAsia"/>
        </w:rPr>
        <w:t>_T</w:t>
      </w:r>
      <w:r w:rsidRPr="00324C08">
        <w:rPr>
          <w:rFonts w:hint="eastAsia"/>
          <w:vertAlign w:val="subscript"/>
        </w:rPr>
        <w:t>RFBW</w:t>
      </w:r>
      <w:r w:rsidRPr="00324C08">
        <w:t xml:space="preserve"> =</w:t>
      </w:r>
      <w:r w:rsidRPr="00324C08">
        <w:rPr>
          <w:lang w:val="en-US"/>
        </w:rPr>
        <w:t xml:space="preserve"> B</w:t>
      </w:r>
      <w:r w:rsidRPr="00324C08">
        <w:rPr>
          <w:vertAlign w:val="subscript"/>
          <w:lang w:val="en-US"/>
        </w:rPr>
        <w:t>RFBW</w:t>
      </w:r>
      <w:r w:rsidRPr="00324C08">
        <w:rPr>
          <w:lang w:val="en-US"/>
        </w:rPr>
        <w:t>_</w:t>
      </w:r>
      <w:r w:rsidRPr="00324C08">
        <w:rPr>
          <w:rFonts w:hint="eastAsia"/>
        </w:rPr>
        <w:t>T</w:t>
      </w:r>
      <w:r w:rsidRPr="00324C08">
        <w:rPr>
          <w:rFonts w:hint="eastAsia"/>
          <w:vertAlign w:val="subscript"/>
        </w:rPr>
        <w:t>RFBW</w:t>
      </w:r>
      <w:r w:rsidRPr="00324C08">
        <w:t xml:space="preserve"> w</w:t>
      </w:r>
      <w:r w:rsidRPr="00324C08">
        <w:rPr>
          <w:rFonts w:hint="eastAsia"/>
        </w:rPr>
        <w:t xml:space="preserve">hen the </w:t>
      </w:r>
      <w:r w:rsidRPr="00324C08">
        <w:rPr>
          <w:rFonts w:hint="eastAsia"/>
          <w:lang w:eastAsia="zh-CN"/>
        </w:rPr>
        <w:t xml:space="preserve">declared </w:t>
      </w:r>
      <w:r w:rsidR="00C07088" w:rsidRPr="00324C08">
        <w:t>M</w:t>
      </w:r>
      <w:r w:rsidRPr="00324C08">
        <w:rPr>
          <w:rFonts w:hint="eastAsia"/>
        </w:rPr>
        <w:t xml:space="preserve">aximum </w:t>
      </w:r>
      <w:r w:rsidR="00C07088" w:rsidRPr="00324C08">
        <w:t>R</w:t>
      </w:r>
      <w:r w:rsidRPr="00324C08">
        <w:rPr>
          <w:rFonts w:hint="eastAsia"/>
        </w:rPr>
        <w:t xml:space="preserve">adio </w:t>
      </w:r>
      <w:r w:rsidR="00C07088" w:rsidRPr="00324C08">
        <w:t>B</w:t>
      </w:r>
      <w:r w:rsidRPr="00324C08">
        <w:rPr>
          <w:rFonts w:hint="eastAsia"/>
        </w:rPr>
        <w:t>andwidth</w:t>
      </w:r>
      <w:r w:rsidR="00C07088" w:rsidRPr="00324C08">
        <w:rPr>
          <w:lang w:eastAsia="zh-CN"/>
        </w:rPr>
        <w:t xml:space="preserve"> </w:t>
      </w:r>
      <w:r w:rsidR="00C07088" w:rsidRPr="00324C08">
        <w:rPr>
          <w:rFonts w:eastAsia="MS Mincho"/>
        </w:rPr>
        <w:t>BW</w:t>
      </w:r>
      <w:r w:rsidR="00C07088" w:rsidRPr="00324C08">
        <w:rPr>
          <w:rFonts w:eastAsia="MS Mincho"/>
          <w:vertAlign w:val="subscript"/>
        </w:rPr>
        <w:t>max</w:t>
      </w:r>
      <w:r w:rsidRPr="00324C08">
        <w:rPr>
          <w:rFonts w:hint="eastAsia"/>
        </w:rPr>
        <w:t xml:space="preserve"> </w:t>
      </w:r>
      <w:r w:rsidRPr="00324C08">
        <w:rPr>
          <w:rFonts w:hint="eastAsia"/>
          <w:lang w:eastAsia="zh-CN"/>
        </w:rPr>
        <w:t>span</w:t>
      </w:r>
      <w:r w:rsidRPr="00324C08">
        <w:rPr>
          <w:lang w:eastAsia="zh-CN"/>
        </w:rPr>
        <w:t>s</w:t>
      </w:r>
      <w:r w:rsidRPr="00324C08">
        <w:rPr>
          <w:rFonts w:hint="eastAsia"/>
          <w:lang w:eastAsia="zh-CN"/>
        </w:rPr>
        <w:t xml:space="preserve"> </w:t>
      </w:r>
      <w:r w:rsidRPr="00324C08">
        <w:rPr>
          <w:lang w:eastAsia="zh-CN"/>
        </w:rPr>
        <w:t>both operating bands</w:t>
      </w:r>
      <w:r w:rsidRPr="00324C08">
        <w:rPr>
          <w:rFonts w:hint="eastAsia"/>
          <w:lang w:eastAsia="zh-CN"/>
        </w:rPr>
        <w:t xml:space="preserve">. </w:t>
      </w:r>
      <w:r w:rsidRPr="00324C08">
        <w:rPr>
          <w:lang w:val="en-US"/>
        </w:rPr>
        <w:t>B</w:t>
      </w:r>
      <w:r w:rsidRPr="00324C08">
        <w:rPr>
          <w:vertAlign w:val="subscript"/>
          <w:lang w:val="en-US"/>
        </w:rPr>
        <w:t>RFBW</w:t>
      </w:r>
      <w:r w:rsidRPr="00324C08">
        <w:rPr>
          <w:lang w:val="en-US"/>
        </w:rPr>
        <w:t>_</w:t>
      </w:r>
      <w:r w:rsidRPr="00324C08">
        <w:rPr>
          <w:rFonts w:hint="eastAsia"/>
          <w:lang w:val="en-US" w:eastAsia="zh-CN"/>
        </w:rPr>
        <w:t>T</w:t>
      </w:r>
      <w:r w:rsidRPr="00324C08">
        <w:rPr>
          <w:vertAlign w:val="subscript"/>
          <w:lang w:val="en-US"/>
        </w:rPr>
        <w:t>RFBW</w:t>
      </w:r>
      <w:r w:rsidRPr="00324C08">
        <w:rPr>
          <w:lang w:val="en-US" w:eastAsia="zh-CN"/>
        </w:rPr>
        <w:t xml:space="preserve"> m</w:t>
      </w:r>
      <w:r w:rsidRPr="00324C08">
        <w:rPr>
          <w:rFonts w:hint="eastAsia"/>
          <w:lang w:val="en-US" w:eastAsia="zh-CN"/>
        </w:rPr>
        <w:t>eans</w:t>
      </w:r>
      <w:r w:rsidRPr="00324C08">
        <w:rPr>
          <w:rFonts w:hint="eastAsia"/>
          <w:lang w:eastAsia="zh-CN"/>
        </w:rPr>
        <w:t xml:space="preserve"> the </w:t>
      </w:r>
      <w:r w:rsidR="00C07088" w:rsidRPr="00324C08">
        <w:t xml:space="preserve">Base Station </w:t>
      </w:r>
      <w:r w:rsidRPr="00324C08">
        <w:rPr>
          <w:rFonts w:hint="eastAsia"/>
          <w:lang w:eastAsia="zh-CN"/>
        </w:rPr>
        <w:t xml:space="preserve">RF </w:t>
      </w:r>
      <w:r w:rsidR="00C07088" w:rsidRPr="00324C08">
        <w:rPr>
          <w:lang w:eastAsia="zh-CN"/>
        </w:rPr>
        <w:t>B</w:t>
      </w:r>
      <w:r w:rsidRPr="00324C08">
        <w:rPr>
          <w:rFonts w:hint="eastAsia"/>
          <w:lang w:eastAsia="zh-CN"/>
        </w:rPr>
        <w:t>andwidth</w:t>
      </w:r>
      <w:r w:rsidRPr="00324C08">
        <w:rPr>
          <w:lang w:eastAsia="zh-CN"/>
        </w:rPr>
        <w:t>s</w:t>
      </w:r>
      <w:r w:rsidRPr="00324C08">
        <w:rPr>
          <w:rFonts w:hint="eastAsia"/>
          <w:lang w:eastAsia="zh-CN"/>
        </w:rPr>
        <w:t xml:space="preserve"> </w:t>
      </w:r>
      <w:r w:rsidRPr="00324C08">
        <w:rPr>
          <w:lang w:eastAsia="zh-CN"/>
        </w:rPr>
        <w:t>are</w:t>
      </w:r>
      <w:r w:rsidRPr="00324C08">
        <w:rPr>
          <w:rFonts w:hint="eastAsia"/>
          <w:lang w:eastAsia="zh-CN"/>
        </w:rPr>
        <w:t xml:space="preserve"> located at the bottom of the supported frequency range in the lower operating band and at the top of the supported frequency range in the upper </w:t>
      </w:r>
      <w:r w:rsidRPr="00324C08">
        <w:rPr>
          <w:rFonts w:hint="eastAsia"/>
        </w:rPr>
        <w:t>operating</w:t>
      </w:r>
      <w:r w:rsidRPr="00324C08">
        <w:rPr>
          <w:rFonts w:hint="eastAsia"/>
          <w:lang w:eastAsia="zh-CN"/>
        </w:rPr>
        <w:t xml:space="preserve"> band.</w:t>
      </w:r>
    </w:p>
    <w:p w14:paraId="657B91D6" w14:textId="77777777" w:rsidR="0046700D" w:rsidRPr="00324C08" w:rsidRDefault="0046700D" w:rsidP="0046700D">
      <w:pPr>
        <w:rPr>
          <w:rFonts w:eastAsia="MS Mincho" w:cs="v4.2.0"/>
        </w:rPr>
      </w:pPr>
    </w:p>
    <w:p w14:paraId="5096BD72" w14:textId="77777777" w:rsidR="0046700D" w:rsidRPr="00324C08" w:rsidRDefault="0046700D" w:rsidP="0046700D">
      <w:r w:rsidRPr="00324C08">
        <w:rPr>
          <w:rFonts w:eastAsia="MS Mincho"/>
        </w:rPr>
        <w:lastRenderedPageBreak/>
        <w:t>When a test is performed by a test laboratory, the position of B</w:t>
      </w:r>
      <w:r w:rsidRPr="00324C08">
        <w:rPr>
          <w:rFonts w:eastAsia="MS Mincho"/>
          <w:vertAlign w:val="subscript"/>
        </w:rPr>
        <w:t>RFBW</w:t>
      </w:r>
      <w:r w:rsidRPr="00324C08">
        <w:rPr>
          <w:rFonts w:eastAsia="MS Mincho"/>
        </w:rPr>
        <w:t>, M</w:t>
      </w:r>
      <w:r w:rsidRPr="00324C08">
        <w:rPr>
          <w:rFonts w:eastAsia="MS Mincho"/>
          <w:vertAlign w:val="subscript"/>
        </w:rPr>
        <w:t>RFBW</w:t>
      </w:r>
      <w:r w:rsidRPr="00324C08">
        <w:rPr>
          <w:rFonts w:eastAsia="MS Mincho"/>
        </w:rPr>
        <w:t xml:space="preserve"> and T</w:t>
      </w:r>
      <w:r w:rsidRPr="00324C08">
        <w:rPr>
          <w:rFonts w:eastAsia="MS Mincho"/>
          <w:vertAlign w:val="subscript"/>
        </w:rPr>
        <w:t xml:space="preserve">RFBW </w:t>
      </w:r>
      <w:r w:rsidRPr="00324C08">
        <w:rPr>
          <w:rFonts w:eastAsia="MS Mincho"/>
        </w:rPr>
        <w:t xml:space="preserve">in each supported operating band, as well as the position of </w:t>
      </w:r>
      <w:r w:rsidRPr="00324C08">
        <w:t>B</w:t>
      </w:r>
      <w:r w:rsidRPr="00324C08">
        <w:rPr>
          <w:vertAlign w:val="subscript"/>
        </w:rPr>
        <w:t>RFBW</w:t>
      </w:r>
      <w:r w:rsidRPr="00324C08">
        <w:t>_T</w:t>
      </w:r>
      <w:r w:rsidRPr="00324C08">
        <w:rPr>
          <w:lang w:eastAsia="zh-CN"/>
        </w:rPr>
        <w:t>’</w:t>
      </w:r>
      <w:r w:rsidRPr="00324C08">
        <w:rPr>
          <w:vertAlign w:val="subscript"/>
        </w:rPr>
        <w:t>RFBW</w:t>
      </w:r>
      <w:r w:rsidRPr="00324C08">
        <w:rPr>
          <w:rFonts w:eastAsia="MS Mincho"/>
        </w:rPr>
        <w:t xml:space="preserve"> and </w:t>
      </w:r>
      <w:r w:rsidRPr="00324C08">
        <w:t>B’</w:t>
      </w:r>
      <w:r w:rsidRPr="00324C08">
        <w:rPr>
          <w:vertAlign w:val="subscript"/>
        </w:rPr>
        <w:t>RFBW</w:t>
      </w:r>
      <w:r w:rsidRPr="00324C08">
        <w:t>_T</w:t>
      </w:r>
      <w:r w:rsidRPr="00324C08">
        <w:rPr>
          <w:vertAlign w:val="subscript"/>
        </w:rPr>
        <w:t>RFBW</w:t>
      </w:r>
      <w:r w:rsidRPr="00324C08">
        <w:rPr>
          <w:rFonts w:eastAsia="MS Mincho"/>
        </w:rPr>
        <w:t xml:space="preserve"> in the </w:t>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band combinations</w:t>
      </w:r>
      <w:r w:rsidRPr="00324C08">
        <w:rPr>
          <w:rFonts w:eastAsia="MS Mincho"/>
        </w:rPr>
        <w:t>,</w:t>
      </w:r>
      <w:r w:rsidRPr="00324C08">
        <w:t xml:space="preserve"> </w:t>
      </w:r>
      <w:r w:rsidRPr="00324C08">
        <w:rPr>
          <w:rFonts w:eastAsia="MS Mincho"/>
        </w:rPr>
        <w:t xml:space="preserve"> shall be specified by the laboratory. The laboratory may consult with operators, the manufacturer or other bodies.</w:t>
      </w:r>
    </w:p>
    <w:p w14:paraId="41EE9E2C" w14:textId="77777777" w:rsidR="008A33B5" w:rsidRPr="00324C08" w:rsidRDefault="008A33B5" w:rsidP="00B50B2F">
      <w:pPr>
        <w:pStyle w:val="Heading2"/>
      </w:pPr>
      <w:bookmarkStart w:id="91" w:name="_Toc535330238"/>
      <w:r w:rsidRPr="00324C08">
        <w:t>4.9</w:t>
      </w:r>
      <w:r w:rsidRPr="00324C08">
        <w:tab/>
        <w:t>Applicability of requirements</w:t>
      </w:r>
      <w:bookmarkEnd w:id="91"/>
    </w:p>
    <w:p w14:paraId="7A36DD11" w14:textId="77777777" w:rsidR="008A33B5" w:rsidRPr="00324C08" w:rsidRDefault="008A33B5">
      <w:pPr>
        <w:rPr>
          <w:lang w:eastAsia="zh-CN"/>
        </w:rPr>
      </w:pPr>
      <w:r w:rsidRPr="00324C08">
        <w:rPr>
          <w:rFonts w:eastAsia="SimSun"/>
          <w:lang w:eastAsia="zh-CN"/>
        </w:rPr>
        <w:t>For BS that is UTRA (single-RAT) capable only, the requirements in the present document are applicable and additional conformance to TS 37.141 [16] is optional. For a BS additionally conforming to TS 37.141 [16], conformance to some of the RF requirements in the present document can be demonstrated through the corresponding requirements in TS 37.141 [16] as listed in Table 4.5</w:t>
      </w:r>
    </w:p>
    <w:p w14:paraId="25CBC246" w14:textId="77777777" w:rsidR="008A33B5" w:rsidRPr="00324C08" w:rsidRDefault="008A33B5" w:rsidP="004262DD">
      <w:pPr>
        <w:pStyle w:val="TH"/>
      </w:pPr>
      <w:r w:rsidRPr="00324C08">
        <w:t>Table 4.5: Alternative RF test requirements for a BS additionally conforming to TS 37.141 [16]</w:t>
      </w:r>
    </w:p>
    <w:tbl>
      <w:tblPr>
        <w:tblW w:w="0" w:type="auto"/>
        <w:tblInd w:w="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24C08" w:rsidRPr="00324C08" w14:paraId="590102CB" w14:textId="77777777" w:rsidTr="00D67B63">
        <w:tc>
          <w:tcPr>
            <w:tcW w:w="3369" w:type="dxa"/>
            <w:shd w:val="clear" w:color="auto" w:fill="auto"/>
          </w:tcPr>
          <w:p w14:paraId="14E8BCE4" w14:textId="77777777" w:rsidR="008A33B5" w:rsidRPr="00324C08" w:rsidRDefault="008A33B5">
            <w:pPr>
              <w:pStyle w:val="TAH"/>
              <w:rPr>
                <w:rFonts w:cs="Arial"/>
                <w:lang w:eastAsia="en-US"/>
              </w:rPr>
            </w:pPr>
            <w:r w:rsidRPr="00324C08">
              <w:rPr>
                <w:rFonts w:cs="Arial"/>
                <w:lang w:eastAsia="en-US"/>
              </w:rPr>
              <w:t>RF requirement</w:t>
            </w:r>
          </w:p>
        </w:tc>
        <w:tc>
          <w:tcPr>
            <w:tcW w:w="2268" w:type="dxa"/>
            <w:shd w:val="clear" w:color="auto" w:fill="auto"/>
          </w:tcPr>
          <w:p w14:paraId="3FA338EA" w14:textId="77777777" w:rsidR="008A33B5" w:rsidRPr="00324C08" w:rsidRDefault="008A33B5">
            <w:pPr>
              <w:pStyle w:val="TAH"/>
              <w:rPr>
                <w:rFonts w:cs="Arial"/>
                <w:lang w:eastAsia="en-US"/>
              </w:rPr>
            </w:pPr>
            <w:r w:rsidRPr="00324C08">
              <w:rPr>
                <w:rFonts w:cs="Arial"/>
                <w:lang w:eastAsia="en-US"/>
              </w:rPr>
              <w:t>Clause in the present document</w:t>
            </w:r>
          </w:p>
        </w:tc>
        <w:tc>
          <w:tcPr>
            <w:tcW w:w="2409" w:type="dxa"/>
            <w:shd w:val="clear" w:color="auto" w:fill="auto"/>
          </w:tcPr>
          <w:p w14:paraId="73CB4AC9" w14:textId="77777777" w:rsidR="008A33B5" w:rsidRPr="00324C08" w:rsidRDefault="008A33B5">
            <w:pPr>
              <w:pStyle w:val="TAH"/>
              <w:rPr>
                <w:rFonts w:cs="Arial"/>
                <w:lang w:eastAsia="en-US"/>
              </w:rPr>
            </w:pPr>
            <w:r w:rsidRPr="00324C08">
              <w:rPr>
                <w:rFonts w:cs="Arial"/>
                <w:lang w:eastAsia="en-US"/>
              </w:rPr>
              <w:t xml:space="preserve">Alternative clause in TS 37.141 [16] </w:t>
            </w:r>
          </w:p>
        </w:tc>
      </w:tr>
      <w:tr w:rsidR="00324C08" w:rsidRPr="00324C08" w14:paraId="3E516FCF" w14:textId="77777777" w:rsidTr="00D67B63">
        <w:tc>
          <w:tcPr>
            <w:tcW w:w="3369" w:type="dxa"/>
            <w:shd w:val="clear" w:color="auto" w:fill="auto"/>
          </w:tcPr>
          <w:p w14:paraId="16D516AA" w14:textId="77777777" w:rsidR="008A33B5" w:rsidRPr="00324C08" w:rsidDel="00014DAC" w:rsidRDefault="008A33B5">
            <w:pPr>
              <w:pStyle w:val="TAL"/>
              <w:rPr>
                <w:rFonts w:cs="Arial"/>
                <w:lang w:eastAsia="en-US"/>
              </w:rPr>
            </w:pPr>
            <w:r w:rsidRPr="00324C08">
              <w:rPr>
                <w:rFonts w:cs="Arial"/>
                <w:lang w:eastAsia="en-US"/>
              </w:rPr>
              <w:t>Base station output power</w:t>
            </w:r>
          </w:p>
        </w:tc>
        <w:tc>
          <w:tcPr>
            <w:tcW w:w="2268" w:type="dxa"/>
            <w:shd w:val="clear" w:color="auto" w:fill="auto"/>
          </w:tcPr>
          <w:p w14:paraId="07D34756" w14:textId="77777777" w:rsidR="008A33B5" w:rsidRPr="00324C08" w:rsidRDefault="008A33B5">
            <w:pPr>
              <w:pStyle w:val="TAC"/>
              <w:rPr>
                <w:rFonts w:cs="Arial"/>
                <w:lang w:eastAsia="en-US"/>
              </w:rPr>
            </w:pPr>
            <w:r w:rsidRPr="00324C08">
              <w:rPr>
                <w:rFonts w:cs="Arial"/>
                <w:lang w:eastAsia="en-US"/>
              </w:rPr>
              <w:t>6.2.1.5</w:t>
            </w:r>
          </w:p>
        </w:tc>
        <w:tc>
          <w:tcPr>
            <w:tcW w:w="2409" w:type="dxa"/>
            <w:shd w:val="clear" w:color="auto" w:fill="auto"/>
          </w:tcPr>
          <w:p w14:paraId="4F645DF9" w14:textId="77777777" w:rsidR="008A33B5" w:rsidRPr="00324C08" w:rsidRDefault="008A33B5">
            <w:pPr>
              <w:pStyle w:val="TAC"/>
              <w:rPr>
                <w:rFonts w:cs="Arial"/>
                <w:lang w:eastAsia="en-US"/>
              </w:rPr>
            </w:pPr>
            <w:r w:rsidRPr="00324C08">
              <w:rPr>
                <w:rFonts w:cs="Arial"/>
                <w:lang w:eastAsia="en-US"/>
              </w:rPr>
              <w:t>6.2.1</w:t>
            </w:r>
          </w:p>
          <w:p w14:paraId="5875E7FB" w14:textId="77777777" w:rsidR="008A33B5" w:rsidRPr="00324C08" w:rsidRDefault="008A33B5">
            <w:pPr>
              <w:pStyle w:val="TAC"/>
              <w:rPr>
                <w:rFonts w:cs="Arial"/>
                <w:lang w:eastAsia="en-US"/>
              </w:rPr>
            </w:pPr>
            <w:r w:rsidRPr="00324C08">
              <w:rPr>
                <w:rFonts w:cs="Arial"/>
                <w:lang w:eastAsia="en-US"/>
              </w:rPr>
              <w:t>6.2.2</w:t>
            </w:r>
          </w:p>
        </w:tc>
      </w:tr>
      <w:tr w:rsidR="00324C08" w:rsidRPr="00324C08" w14:paraId="14247B08" w14:textId="77777777" w:rsidTr="00D67B63">
        <w:tc>
          <w:tcPr>
            <w:tcW w:w="3369" w:type="dxa"/>
            <w:shd w:val="clear" w:color="auto" w:fill="auto"/>
          </w:tcPr>
          <w:p w14:paraId="553B3A0E" w14:textId="77777777" w:rsidR="008A33B5" w:rsidRPr="00324C08" w:rsidRDefault="008A33B5">
            <w:pPr>
              <w:pStyle w:val="TAL"/>
              <w:rPr>
                <w:rFonts w:cs="Arial"/>
                <w:lang w:eastAsia="en-US"/>
              </w:rPr>
            </w:pPr>
            <w:r w:rsidRPr="00324C08">
              <w:rPr>
                <w:rFonts w:cs="Arial"/>
                <w:lang w:eastAsia="en-US"/>
              </w:rPr>
              <w:t>Unwanted emissions</w:t>
            </w:r>
          </w:p>
        </w:tc>
        <w:tc>
          <w:tcPr>
            <w:tcW w:w="4677" w:type="dxa"/>
            <w:gridSpan w:val="2"/>
            <w:shd w:val="clear" w:color="auto" w:fill="auto"/>
          </w:tcPr>
          <w:p w14:paraId="5C2F0D77" w14:textId="77777777" w:rsidR="008A33B5" w:rsidRPr="00324C08" w:rsidRDefault="008A33B5">
            <w:pPr>
              <w:pStyle w:val="TAC"/>
              <w:rPr>
                <w:rFonts w:cs="Arial"/>
                <w:lang w:eastAsia="en-US"/>
              </w:rPr>
            </w:pPr>
          </w:p>
        </w:tc>
      </w:tr>
      <w:tr w:rsidR="00324C08" w:rsidRPr="00324C08" w14:paraId="00215BC1" w14:textId="77777777" w:rsidTr="00D67B63">
        <w:tc>
          <w:tcPr>
            <w:tcW w:w="3369" w:type="dxa"/>
            <w:shd w:val="clear" w:color="auto" w:fill="auto"/>
          </w:tcPr>
          <w:p w14:paraId="56908B7E" w14:textId="77777777" w:rsidR="008A33B5" w:rsidRPr="00324C08" w:rsidRDefault="008A33B5">
            <w:pPr>
              <w:pStyle w:val="TAL"/>
              <w:rPr>
                <w:rFonts w:cs="Arial"/>
                <w:lang w:eastAsia="en-US"/>
              </w:rPr>
            </w:pPr>
            <w:r w:rsidRPr="00324C08">
              <w:rPr>
                <w:rFonts w:cs="v4.2.0"/>
                <w:lang w:eastAsia="en-US"/>
              </w:rPr>
              <w:tab/>
              <w:t>Spectrum emission mask</w:t>
            </w:r>
          </w:p>
        </w:tc>
        <w:tc>
          <w:tcPr>
            <w:tcW w:w="2268" w:type="dxa"/>
            <w:shd w:val="clear" w:color="auto" w:fill="auto"/>
          </w:tcPr>
          <w:p w14:paraId="02443359" w14:textId="77777777" w:rsidR="008A33B5" w:rsidRPr="00324C08" w:rsidRDefault="008A33B5">
            <w:pPr>
              <w:pStyle w:val="TAC"/>
              <w:rPr>
                <w:rFonts w:cs="Arial"/>
                <w:lang w:eastAsia="en-US"/>
              </w:rPr>
            </w:pPr>
            <w:r w:rsidRPr="00324C08">
              <w:rPr>
                <w:rFonts w:cs="Arial"/>
                <w:lang w:eastAsia="en-US"/>
              </w:rPr>
              <w:t>6.5.2.1.5</w:t>
            </w:r>
          </w:p>
        </w:tc>
        <w:tc>
          <w:tcPr>
            <w:tcW w:w="2409" w:type="dxa"/>
            <w:shd w:val="clear" w:color="auto" w:fill="auto"/>
          </w:tcPr>
          <w:p w14:paraId="0D729741" w14:textId="77777777" w:rsidR="008A33B5" w:rsidRPr="00324C08" w:rsidRDefault="008A33B5">
            <w:pPr>
              <w:pStyle w:val="TAC"/>
              <w:rPr>
                <w:rFonts w:cs="Arial"/>
                <w:lang w:eastAsia="en-US"/>
              </w:rPr>
            </w:pPr>
            <w:r w:rsidRPr="00324C08">
              <w:rPr>
                <w:rFonts w:cs="Arial"/>
                <w:lang w:eastAsia="zh-CN"/>
              </w:rPr>
              <w:t>6.6.2.5 (except for 6.6.2.5.3 and 6.6.2.5.4)</w:t>
            </w:r>
          </w:p>
        </w:tc>
      </w:tr>
      <w:tr w:rsidR="00324C08" w:rsidRPr="00324C08" w14:paraId="377C9804" w14:textId="77777777" w:rsidTr="00D67B63">
        <w:tc>
          <w:tcPr>
            <w:tcW w:w="3369" w:type="dxa"/>
            <w:shd w:val="clear" w:color="auto" w:fill="auto"/>
          </w:tcPr>
          <w:p w14:paraId="1AC9BC01" w14:textId="77777777" w:rsidR="008A33B5" w:rsidRPr="00324C08" w:rsidDel="00014DAC" w:rsidRDefault="008A33B5">
            <w:pPr>
              <w:pStyle w:val="TAL"/>
              <w:rPr>
                <w:rFonts w:cs="Arial"/>
                <w:lang w:eastAsia="en-US"/>
              </w:rPr>
            </w:pPr>
            <w:r w:rsidRPr="00324C08">
              <w:rPr>
                <w:rFonts w:cs="Arial"/>
                <w:lang w:eastAsia="en-US"/>
              </w:rPr>
              <w:t>Transmitter spurious emissions</w:t>
            </w:r>
          </w:p>
        </w:tc>
        <w:tc>
          <w:tcPr>
            <w:tcW w:w="2268" w:type="dxa"/>
            <w:shd w:val="clear" w:color="auto" w:fill="auto"/>
          </w:tcPr>
          <w:p w14:paraId="483E3161" w14:textId="77777777" w:rsidR="008A33B5" w:rsidRPr="00324C08" w:rsidRDefault="008A33B5">
            <w:pPr>
              <w:pStyle w:val="TAC"/>
              <w:rPr>
                <w:rFonts w:cs="Arial"/>
                <w:lang w:eastAsia="en-US"/>
              </w:rPr>
            </w:pPr>
            <w:r w:rsidRPr="00324C08">
              <w:rPr>
                <w:rFonts w:cs="Arial"/>
                <w:lang w:eastAsia="en-US"/>
              </w:rPr>
              <w:t>6.5.3.7 (except for 6.5.3.7.9)</w:t>
            </w:r>
          </w:p>
        </w:tc>
        <w:tc>
          <w:tcPr>
            <w:tcW w:w="2409" w:type="dxa"/>
            <w:shd w:val="clear" w:color="auto" w:fill="auto"/>
          </w:tcPr>
          <w:p w14:paraId="14F93540" w14:textId="77777777" w:rsidR="008A33B5" w:rsidRPr="00324C08" w:rsidRDefault="008A33B5">
            <w:pPr>
              <w:pStyle w:val="TAC"/>
              <w:rPr>
                <w:rFonts w:cs="Arial"/>
                <w:lang w:eastAsia="en-US"/>
              </w:rPr>
            </w:pPr>
            <w:r w:rsidRPr="00324C08">
              <w:rPr>
                <w:rFonts w:cs="Arial"/>
                <w:lang w:eastAsia="en-US"/>
              </w:rPr>
              <w:t>6.6.1.5 (except for 6.6.1.5.3)</w:t>
            </w:r>
          </w:p>
        </w:tc>
      </w:tr>
      <w:tr w:rsidR="00324C08" w:rsidRPr="00324C08" w14:paraId="0C843011" w14:textId="77777777" w:rsidTr="00D67B63">
        <w:tc>
          <w:tcPr>
            <w:tcW w:w="3369" w:type="dxa"/>
            <w:shd w:val="clear" w:color="auto" w:fill="auto"/>
          </w:tcPr>
          <w:p w14:paraId="41E09B08" w14:textId="77777777" w:rsidR="008A33B5" w:rsidRPr="00324C08" w:rsidRDefault="008A33B5">
            <w:pPr>
              <w:pStyle w:val="TAL"/>
              <w:rPr>
                <w:rFonts w:cs="Arial"/>
                <w:lang w:eastAsia="en-US"/>
              </w:rPr>
            </w:pPr>
            <w:r w:rsidRPr="00324C08">
              <w:rPr>
                <w:rFonts w:cs="Arial"/>
                <w:lang w:eastAsia="zh-CN"/>
              </w:rPr>
              <w:t>Transmitter intermodulation</w:t>
            </w:r>
            <w:r w:rsidRPr="00324C08">
              <w:rPr>
                <w:rFonts w:cs="Arial"/>
                <w:lang w:eastAsia="zh-CN"/>
              </w:rPr>
              <w:tab/>
            </w:r>
          </w:p>
        </w:tc>
        <w:tc>
          <w:tcPr>
            <w:tcW w:w="2268" w:type="dxa"/>
            <w:shd w:val="clear" w:color="auto" w:fill="auto"/>
          </w:tcPr>
          <w:p w14:paraId="60A869FB" w14:textId="77777777" w:rsidR="008A33B5" w:rsidRPr="00324C08" w:rsidRDefault="008A33B5">
            <w:pPr>
              <w:pStyle w:val="TAC"/>
              <w:rPr>
                <w:rFonts w:cs="Arial"/>
                <w:lang w:eastAsia="en-US"/>
              </w:rPr>
            </w:pPr>
            <w:r w:rsidRPr="00324C08">
              <w:rPr>
                <w:rFonts w:cs="Arial"/>
                <w:lang w:eastAsia="en-US"/>
              </w:rPr>
              <w:t>6.6.5</w:t>
            </w:r>
          </w:p>
        </w:tc>
        <w:tc>
          <w:tcPr>
            <w:tcW w:w="2409" w:type="dxa"/>
            <w:shd w:val="clear" w:color="auto" w:fill="auto"/>
          </w:tcPr>
          <w:p w14:paraId="37F6A77D" w14:textId="77777777" w:rsidR="008A33B5" w:rsidRPr="00324C08" w:rsidRDefault="008A33B5">
            <w:pPr>
              <w:pStyle w:val="TAC"/>
              <w:rPr>
                <w:rFonts w:cs="Arial"/>
                <w:lang w:eastAsia="en-US"/>
              </w:rPr>
            </w:pPr>
            <w:r w:rsidRPr="00324C08">
              <w:rPr>
                <w:rFonts w:cs="Arial"/>
                <w:lang w:eastAsia="zh-CN"/>
              </w:rPr>
              <w:t>6.7.5.1</w:t>
            </w:r>
          </w:p>
        </w:tc>
      </w:tr>
      <w:tr w:rsidR="00324C08" w:rsidRPr="00324C08" w14:paraId="1E70CB3F" w14:textId="77777777" w:rsidTr="00D67B63">
        <w:tc>
          <w:tcPr>
            <w:tcW w:w="3369" w:type="dxa"/>
            <w:shd w:val="clear" w:color="auto" w:fill="auto"/>
          </w:tcPr>
          <w:p w14:paraId="4634C4DB" w14:textId="77777777" w:rsidR="008A33B5" w:rsidRPr="00324C08" w:rsidRDefault="008A33B5">
            <w:pPr>
              <w:pStyle w:val="TAL"/>
              <w:rPr>
                <w:rFonts w:cs="Arial"/>
                <w:lang w:eastAsia="en-US"/>
              </w:rPr>
            </w:pPr>
            <w:r w:rsidRPr="00324C08">
              <w:rPr>
                <w:rFonts w:cs="Arial"/>
                <w:lang w:eastAsia="en-US"/>
              </w:rPr>
              <w:t>Narrowband blocking</w:t>
            </w:r>
          </w:p>
        </w:tc>
        <w:tc>
          <w:tcPr>
            <w:tcW w:w="2268" w:type="dxa"/>
            <w:shd w:val="clear" w:color="auto" w:fill="auto"/>
          </w:tcPr>
          <w:p w14:paraId="7170E6BD"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1350D10E" w14:textId="77777777" w:rsidR="008A33B5" w:rsidRPr="00324C08" w:rsidRDefault="008A33B5">
            <w:pPr>
              <w:pStyle w:val="TAC"/>
              <w:rPr>
                <w:rFonts w:cs="Arial"/>
                <w:lang w:eastAsia="en-US"/>
              </w:rPr>
            </w:pPr>
            <w:r w:rsidRPr="00324C08">
              <w:rPr>
                <w:rFonts w:cs="Arial"/>
                <w:lang w:eastAsia="en-US"/>
              </w:rPr>
              <w:t>7.4.5.2</w:t>
            </w:r>
          </w:p>
        </w:tc>
      </w:tr>
      <w:tr w:rsidR="00324C08" w:rsidRPr="00324C08" w14:paraId="6B4B4857" w14:textId="77777777" w:rsidTr="00D67B63">
        <w:tc>
          <w:tcPr>
            <w:tcW w:w="3369" w:type="dxa"/>
            <w:shd w:val="clear" w:color="auto" w:fill="auto"/>
          </w:tcPr>
          <w:p w14:paraId="6831FC76" w14:textId="77777777" w:rsidR="008A33B5" w:rsidRPr="00324C08" w:rsidRDefault="008A33B5">
            <w:pPr>
              <w:pStyle w:val="TAL"/>
              <w:rPr>
                <w:rFonts w:cs="Arial"/>
                <w:lang w:eastAsia="en-US"/>
              </w:rPr>
            </w:pPr>
            <w:r w:rsidRPr="00324C08">
              <w:rPr>
                <w:rFonts w:cs="Arial"/>
                <w:lang w:eastAsia="en-US"/>
              </w:rPr>
              <w:t>Blocking</w:t>
            </w:r>
          </w:p>
        </w:tc>
        <w:tc>
          <w:tcPr>
            <w:tcW w:w="2268" w:type="dxa"/>
            <w:shd w:val="clear" w:color="auto" w:fill="auto"/>
          </w:tcPr>
          <w:p w14:paraId="60AF2D22"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3B634B44" w14:textId="77777777" w:rsidR="008A33B5" w:rsidRPr="00324C08" w:rsidRDefault="008A33B5">
            <w:pPr>
              <w:pStyle w:val="TAC"/>
              <w:rPr>
                <w:rFonts w:cs="Arial"/>
                <w:lang w:eastAsia="en-US"/>
              </w:rPr>
            </w:pPr>
            <w:r w:rsidRPr="00324C08">
              <w:rPr>
                <w:rFonts w:cs="Arial"/>
                <w:lang w:eastAsia="en-US"/>
              </w:rPr>
              <w:t>7.4. 5.1</w:t>
            </w:r>
          </w:p>
        </w:tc>
      </w:tr>
      <w:tr w:rsidR="00324C08" w:rsidRPr="00324C08" w14:paraId="74C1A40E" w14:textId="77777777" w:rsidTr="00D67B63">
        <w:tc>
          <w:tcPr>
            <w:tcW w:w="3369" w:type="dxa"/>
            <w:shd w:val="clear" w:color="auto" w:fill="auto"/>
          </w:tcPr>
          <w:p w14:paraId="42232D3D" w14:textId="77777777" w:rsidR="008A33B5" w:rsidRPr="00324C08" w:rsidRDefault="008A33B5">
            <w:pPr>
              <w:pStyle w:val="TAL"/>
              <w:rPr>
                <w:rFonts w:cs="Arial"/>
                <w:lang w:eastAsia="en-US"/>
              </w:rPr>
            </w:pPr>
            <w:r w:rsidRPr="00324C08">
              <w:rPr>
                <w:rFonts w:cs="Arial"/>
                <w:lang w:eastAsia="en-US"/>
              </w:rPr>
              <w:t>Out-of-band blocking</w:t>
            </w:r>
          </w:p>
        </w:tc>
        <w:tc>
          <w:tcPr>
            <w:tcW w:w="2268" w:type="dxa"/>
            <w:shd w:val="clear" w:color="auto" w:fill="auto"/>
          </w:tcPr>
          <w:p w14:paraId="5A8B4BE9"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2CEBFFD0" w14:textId="77777777" w:rsidR="008A33B5" w:rsidRPr="00324C08" w:rsidRDefault="008A33B5">
            <w:pPr>
              <w:pStyle w:val="TAC"/>
              <w:rPr>
                <w:rFonts w:cs="Arial"/>
                <w:lang w:eastAsia="en-US"/>
              </w:rPr>
            </w:pPr>
            <w:r w:rsidRPr="00324C08">
              <w:rPr>
                <w:rFonts w:cs="Arial"/>
                <w:lang w:eastAsia="en-US"/>
              </w:rPr>
              <w:t>7.5. 5.1</w:t>
            </w:r>
          </w:p>
        </w:tc>
      </w:tr>
      <w:tr w:rsidR="00324C08" w:rsidRPr="00324C08" w14:paraId="451F7063" w14:textId="77777777" w:rsidTr="00D67B63">
        <w:tc>
          <w:tcPr>
            <w:tcW w:w="3369" w:type="dxa"/>
            <w:shd w:val="clear" w:color="auto" w:fill="auto"/>
          </w:tcPr>
          <w:p w14:paraId="43BF9097" w14:textId="77777777" w:rsidR="008A33B5" w:rsidRPr="00324C08" w:rsidRDefault="008A33B5">
            <w:pPr>
              <w:pStyle w:val="TAL"/>
              <w:rPr>
                <w:rFonts w:cs="Arial"/>
                <w:lang w:eastAsia="en-US"/>
              </w:rPr>
            </w:pPr>
            <w:r w:rsidRPr="00324C08">
              <w:rPr>
                <w:rFonts w:cs="Arial"/>
                <w:lang w:eastAsia="en-US"/>
              </w:rPr>
              <w:t>Co-location with other base stations</w:t>
            </w:r>
          </w:p>
        </w:tc>
        <w:tc>
          <w:tcPr>
            <w:tcW w:w="2268" w:type="dxa"/>
            <w:shd w:val="clear" w:color="auto" w:fill="auto"/>
          </w:tcPr>
          <w:p w14:paraId="271AD317" w14:textId="77777777" w:rsidR="008A33B5" w:rsidRPr="00324C08" w:rsidRDefault="008A33B5">
            <w:pPr>
              <w:pStyle w:val="TAC"/>
              <w:rPr>
                <w:rFonts w:cs="Arial"/>
                <w:lang w:eastAsia="en-US"/>
              </w:rPr>
            </w:pPr>
            <w:r w:rsidRPr="00324C08">
              <w:rPr>
                <w:rFonts w:cs="Arial"/>
                <w:lang w:eastAsia="en-US"/>
              </w:rPr>
              <w:t>7.5.5</w:t>
            </w:r>
          </w:p>
        </w:tc>
        <w:tc>
          <w:tcPr>
            <w:tcW w:w="2409" w:type="dxa"/>
            <w:shd w:val="clear" w:color="auto" w:fill="auto"/>
          </w:tcPr>
          <w:p w14:paraId="4B20D1DA" w14:textId="77777777" w:rsidR="008A33B5" w:rsidRPr="00324C08" w:rsidRDefault="008A33B5">
            <w:pPr>
              <w:pStyle w:val="TAC"/>
              <w:rPr>
                <w:rFonts w:cs="Arial"/>
                <w:lang w:eastAsia="en-US"/>
              </w:rPr>
            </w:pPr>
            <w:r w:rsidRPr="00324C08">
              <w:rPr>
                <w:rFonts w:cs="Arial"/>
                <w:lang w:eastAsia="en-US"/>
              </w:rPr>
              <w:t>7.5. 5.2</w:t>
            </w:r>
          </w:p>
        </w:tc>
      </w:tr>
      <w:tr w:rsidR="00324C08" w:rsidRPr="00324C08" w14:paraId="41AF84EE" w14:textId="77777777" w:rsidTr="00D67B63">
        <w:tc>
          <w:tcPr>
            <w:tcW w:w="3369" w:type="dxa"/>
            <w:shd w:val="clear" w:color="auto" w:fill="auto"/>
          </w:tcPr>
          <w:p w14:paraId="622757C9" w14:textId="77777777" w:rsidR="008A33B5" w:rsidRPr="00324C08" w:rsidRDefault="008A33B5">
            <w:pPr>
              <w:pStyle w:val="TAL"/>
              <w:rPr>
                <w:rFonts w:cs="Arial"/>
                <w:lang w:eastAsia="en-US"/>
              </w:rPr>
            </w:pPr>
            <w:r w:rsidRPr="00324C08">
              <w:rPr>
                <w:rFonts w:cs="Arial"/>
                <w:lang w:eastAsia="en-US"/>
              </w:rPr>
              <w:t>Receiver spurious emissions</w:t>
            </w:r>
          </w:p>
        </w:tc>
        <w:tc>
          <w:tcPr>
            <w:tcW w:w="2268" w:type="dxa"/>
            <w:shd w:val="clear" w:color="auto" w:fill="auto"/>
          </w:tcPr>
          <w:p w14:paraId="1A5FA159" w14:textId="77777777" w:rsidR="008A33B5" w:rsidRPr="00324C08" w:rsidRDefault="008A33B5">
            <w:pPr>
              <w:pStyle w:val="TAC"/>
              <w:rPr>
                <w:rFonts w:cs="Arial"/>
                <w:lang w:eastAsia="en-US"/>
              </w:rPr>
            </w:pPr>
            <w:r w:rsidRPr="00324C08">
              <w:rPr>
                <w:rFonts w:cs="Arial"/>
                <w:lang w:eastAsia="en-US"/>
              </w:rPr>
              <w:t>7.7.5</w:t>
            </w:r>
          </w:p>
        </w:tc>
        <w:tc>
          <w:tcPr>
            <w:tcW w:w="2409" w:type="dxa"/>
            <w:shd w:val="clear" w:color="auto" w:fill="auto"/>
          </w:tcPr>
          <w:p w14:paraId="61BD9950" w14:textId="77777777" w:rsidR="008A33B5" w:rsidRPr="00324C08" w:rsidRDefault="008A33B5">
            <w:pPr>
              <w:pStyle w:val="TAC"/>
              <w:rPr>
                <w:rFonts w:cs="Arial"/>
                <w:lang w:eastAsia="en-US"/>
              </w:rPr>
            </w:pPr>
            <w:r w:rsidRPr="00324C08">
              <w:rPr>
                <w:rFonts w:cs="Arial"/>
                <w:lang w:eastAsia="en-US"/>
              </w:rPr>
              <w:t>7.6. 5.1</w:t>
            </w:r>
          </w:p>
        </w:tc>
      </w:tr>
      <w:tr w:rsidR="00324C08" w:rsidRPr="00324C08" w14:paraId="132E5489" w14:textId="77777777" w:rsidTr="00D67B63">
        <w:tc>
          <w:tcPr>
            <w:tcW w:w="3369" w:type="dxa"/>
            <w:shd w:val="clear" w:color="auto" w:fill="auto"/>
          </w:tcPr>
          <w:p w14:paraId="058B6366" w14:textId="77777777" w:rsidR="008A33B5" w:rsidRPr="00324C08" w:rsidRDefault="008A33B5">
            <w:pPr>
              <w:pStyle w:val="TAL"/>
              <w:rPr>
                <w:rFonts w:cs="Arial"/>
                <w:lang w:eastAsia="en-US"/>
              </w:rPr>
            </w:pPr>
            <w:r w:rsidRPr="00324C08">
              <w:rPr>
                <w:rFonts w:cs="Arial"/>
                <w:lang w:eastAsia="en-US"/>
              </w:rPr>
              <w:t>Intermodulation</w:t>
            </w:r>
          </w:p>
        </w:tc>
        <w:tc>
          <w:tcPr>
            <w:tcW w:w="2268" w:type="dxa"/>
            <w:shd w:val="clear" w:color="auto" w:fill="auto"/>
          </w:tcPr>
          <w:p w14:paraId="4F70F7BA" w14:textId="77777777"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14:paraId="3BDC72D6" w14:textId="77777777" w:rsidR="008A33B5" w:rsidRPr="00324C08" w:rsidRDefault="008A33B5">
            <w:pPr>
              <w:pStyle w:val="TAC"/>
              <w:rPr>
                <w:rFonts w:cs="Arial"/>
                <w:lang w:eastAsia="en-US"/>
              </w:rPr>
            </w:pPr>
            <w:r w:rsidRPr="00324C08">
              <w:rPr>
                <w:rFonts w:cs="Arial"/>
                <w:lang w:eastAsia="en-US"/>
              </w:rPr>
              <w:t>7.7. 5.1</w:t>
            </w:r>
          </w:p>
        </w:tc>
      </w:tr>
      <w:tr w:rsidR="008A33B5" w:rsidRPr="00324C08" w14:paraId="05EE390D" w14:textId="77777777" w:rsidTr="00D67B63">
        <w:tc>
          <w:tcPr>
            <w:tcW w:w="3369" w:type="dxa"/>
            <w:shd w:val="clear" w:color="auto" w:fill="auto"/>
          </w:tcPr>
          <w:p w14:paraId="736DC89C" w14:textId="77777777" w:rsidR="008A33B5" w:rsidRPr="00324C08" w:rsidRDefault="008A33B5">
            <w:pPr>
              <w:pStyle w:val="TAL"/>
              <w:rPr>
                <w:rFonts w:cs="Arial"/>
                <w:lang w:eastAsia="en-US"/>
              </w:rPr>
            </w:pPr>
            <w:r w:rsidRPr="00324C08">
              <w:rPr>
                <w:rFonts w:cs="Arial"/>
                <w:lang w:eastAsia="en-US"/>
              </w:rPr>
              <w:t>Narrowband intermodulation</w:t>
            </w:r>
          </w:p>
        </w:tc>
        <w:tc>
          <w:tcPr>
            <w:tcW w:w="2268" w:type="dxa"/>
            <w:shd w:val="clear" w:color="auto" w:fill="auto"/>
          </w:tcPr>
          <w:p w14:paraId="55B5F564" w14:textId="77777777" w:rsidR="008A33B5" w:rsidRPr="00324C08" w:rsidRDefault="008A33B5">
            <w:pPr>
              <w:pStyle w:val="TAC"/>
              <w:rPr>
                <w:rFonts w:cs="Arial"/>
                <w:lang w:eastAsia="en-US"/>
              </w:rPr>
            </w:pPr>
            <w:r w:rsidRPr="00324C08">
              <w:rPr>
                <w:rFonts w:cs="Arial"/>
                <w:lang w:eastAsia="en-US"/>
              </w:rPr>
              <w:t>7.6.5</w:t>
            </w:r>
          </w:p>
        </w:tc>
        <w:tc>
          <w:tcPr>
            <w:tcW w:w="2409" w:type="dxa"/>
            <w:shd w:val="clear" w:color="auto" w:fill="auto"/>
          </w:tcPr>
          <w:p w14:paraId="4093ECBF" w14:textId="77777777" w:rsidR="008A33B5" w:rsidRPr="00324C08" w:rsidRDefault="008A33B5">
            <w:pPr>
              <w:pStyle w:val="TAC"/>
              <w:rPr>
                <w:rFonts w:cs="Arial"/>
                <w:lang w:eastAsia="en-US"/>
              </w:rPr>
            </w:pPr>
            <w:r w:rsidRPr="00324C08">
              <w:rPr>
                <w:rFonts w:cs="Arial"/>
                <w:lang w:eastAsia="en-US"/>
              </w:rPr>
              <w:t>7.7. 5.2</w:t>
            </w:r>
          </w:p>
        </w:tc>
      </w:tr>
    </w:tbl>
    <w:p w14:paraId="1F0F5D26" w14:textId="77777777" w:rsidR="008A33B5" w:rsidRPr="00324C08" w:rsidRDefault="008A33B5">
      <w:pPr>
        <w:rPr>
          <w:rFonts w:eastAsia="MS Mincho" w:cs="v4.2.0"/>
        </w:rPr>
      </w:pPr>
    </w:p>
    <w:p w14:paraId="2B7541D7" w14:textId="77777777" w:rsidR="008A33B5" w:rsidRPr="00324C08" w:rsidRDefault="008A33B5" w:rsidP="00B50B2F">
      <w:pPr>
        <w:pStyle w:val="Heading2"/>
      </w:pPr>
      <w:bookmarkStart w:id="92" w:name="_Toc535330239"/>
      <w:r w:rsidRPr="00324C08">
        <w:t>4.10</w:t>
      </w:r>
      <w:r w:rsidRPr="00324C08">
        <w:tab/>
        <w:t>Requirements for contiguous and non-contiguous spectrum</w:t>
      </w:r>
      <w:bookmarkEnd w:id="92"/>
    </w:p>
    <w:p w14:paraId="4C6B9013" w14:textId="77777777" w:rsidR="008A33B5" w:rsidRPr="00324C08" w:rsidRDefault="008A33B5">
      <w:r w:rsidRPr="00324C08">
        <w:t xml:space="preserve">A spectrum allocation where the BS operates can either be contiguous or non-contiguous. </w:t>
      </w:r>
      <w:r w:rsidRPr="00324C08">
        <w:rPr>
          <w:rFonts w:cs="v5.0.0" w:hint="eastAsia"/>
          <w:lang w:eastAsia="zh-CN"/>
        </w:rPr>
        <w:t xml:space="preserve">Unless otherwise stated, the requirements </w:t>
      </w:r>
      <w:r w:rsidRPr="00324C08">
        <w:t xml:space="preserve">in the present specification </w:t>
      </w:r>
      <w:r w:rsidRPr="00324C08">
        <w:rPr>
          <w:rFonts w:cs="v5.0.0" w:hint="eastAsia"/>
          <w:lang w:eastAsia="zh-CN"/>
        </w:rPr>
        <w:t xml:space="preserve">apply for BS configured for </w:t>
      </w:r>
      <w:r w:rsidRPr="00324C08">
        <w:rPr>
          <w:rFonts w:cs="v5.0.0"/>
          <w:lang w:eastAsia="zh-CN"/>
        </w:rPr>
        <w:t xml:space="preserve">both </w:t>
      </w:r>
      <w:r w:rsidRPr="00324C08">
        <w:rPr>
          <w:rFonts w:cs="v5.0.0" w:hint="eastAsia"/>
          <w:lang w:eastAsia="zh-CN"/>
        </w:rPr>
        <w:t xml:space="preserve">contiguous spectrum operation </w:t>
      </w:r>
      <w:r w:rsidRPr="00324C08">
        <w:rPr>
          <w:rFonts w:cs="v5.0.0"/>
          <w:lang w:eastAsia="zh-CN"/>
        </w:rPr>
        <w:t>and</w:t>
      </w:r>
      <w:r w:rsidRPr="00324C08">
        <w:rPr>
          <w:rFonts w:cs="v5.0.0" w:hint="eastAsia"/>
          <w:lang w:eastAsia="zh-CN"/>
        </w:rPr>
        <w:t xml:space="preserve"> non-contiguous spectrum operation</w:t>
      </w:r>
      <w:r w:rsidRPr="00324C08">
        <w:rPr>
          <w:rFonts w:cs="v5.0.0"/>
          <w:lang w:eastAsia="zh-CN"/>
        </w:rPr>
        <w:t>.</w:t>
      </w:r>
    </w:p>
    <w:p w14:paraId="558300DE" w14:textId="77777777" w:rsidR="008A33B5" w:rsidRPr="00324C08" w:rsidRDefault="008A33B5">
      <w:r w:rsidRPr="00324C08">
        <w:t>For BS operation in non-contiguous spectrum, some requirements apply also inside the sub-block gaps. For each such requirement, it is stated how the limits apply relative to the sub-block edges.</w:t>
      </w:r>
    </w:p>
    <w:p w14:paraId="1DC527EE" w14:textId="77777777" w:rsidR="0046700D" w:rsidRPr="00324C08" w:rsidRDefault="0046700D" w:rsidP="00B50B2F">
      <w:pPr>
        <w:pStyle w:val="Heading2"/>
        <w:rPr>
          <w:rFonts w:eastAsia="MS Mincho"/>
        </w:rPr>
      </w:pPr>
      <w:bookmarkStart w:id="93" w:name="_Toc535330240"/>
      <w:r w:rsidRPr="00324C08">
        <w:t>4.11</w:t>
      </w:r>
      <w:r w:rsidRPr="00324C08">
        <w:tab/>
      </w:r>
      <w:r w:rsidRPr="00324C08">
        <w:rPr>
          <w:rFonts w:eastAsia="MS Mincho"/>
        </w:rPr>
        <w:t>Manufacturer’s declarations of regional and optional requirements</w:t>
      </w:r>
      <w:bookmarkEnd w:id="93"/>
    </w:p>
    <w:p w14:paraId="2F99A2CA" w14:textId="77777777" w:rsidR="0046700D" w:rsidRPr="00324C08" w:rsidRDefault="0046700D" w:rsidP="00B50B2F">
      <w:pPr>
        <w:pStyle w:val="Heading3"/>
        <w:rPr>
          <w:rFonts w:eastAsia="MS Mincho"/>
        </w:rPr>
      </w:pPr>
      <w:bookmarkStart w:id="94" w:name="_Toc535330241"/>
      <w:r w:rsidRPr="00324C08">
        <w:rPr>
          <w:rFonts w:eastAsia="MS Mincho"/>
        </w:rPr>
        <w:t>4.11.1</w:t>
      </w:r>
      <w:r w:rsidRPr="00324C08">
        <w:rPr>
          <w:rFonts w:eastAsia="MS Mincho"/>
        </w:rPr>
        <w:tab/>
        <w:t>Operating band and frequency range</w:t>
      </w:r>
      <w:bookmarkEnd w:id="94"/>
    </w:p>
    <w:p w14:paraId="3406E43E" w14:textId="77777777" w:rsidR="0046700D" w:rsidRPr="00324C08" w:rsidRDefault="0046700D" w:rsidP="0046700D">
      <w:r w:rsidRPr="00324C08">
        <w:t>Manufacturer declarations related to supported frequency band(s) and frequency ranges are contained in section 4.8. Requirements for other operating bands and frequency ranges need not be tested.</w:t>
      </w:r>
    </w:p>
    <w:p w14:paraId="076EF598" w14:textId="77777777" w:rsidR="0046700D" w:rsidRPr="00324C08" w:rsidRDefault="0046700D" w:rsidP="0046700D">
      <w:r w:rsidRPr="00324C08">
        <w:t>Some tests are performed with the maximum B</w:t>
      </w:r>
      <w:r w:rsidR="00C07088" w:rsidRPr="00324C08">
        <w:t xml:space="preserve">ase </w:t>
      </w:r>
      <w:r w:rsidRPr="00324C08">
        <w:t>S</w:t>
      </w:r>
      <w:r w:rsidR="00C07088" w:rsidRPr="00324C08">
        <w:t>tation</w:t>
      </w:r>
      <w:r w:rsidRPr="00324C08">
        <w:t xml:space="preserve"> RF </w:t>
      </w:r>
      <w:r w:rsidR="00C07088" w:rsidRPr="00324C08">
        <w:t>B</w:t>
      </w:r>
      <w:r w:rsidRPr="00324C08">
        <w:t>andwidth. The manufacturer shall declare that the requirements are also fulfilled for all other supported B</w:t>
      </w:r>
      <w:r w:rsidR="00C07088" w:rsidRPr="00324C08">
        <w:t xml:space="preserve">ase </w:t>
      </w:r>
      <w:r w:rsidRPr="00324C08">
        <w:t>S</w:t>
      </w:r>
      <w:r w:rsidR="00C07088" w:rsidRPr="00324C08">
        <w:t>tation</w:t>
      </w:r>
      <w:r w:rsidRPr="00324C08">
        <w:t xml:space="preserve"> RF </w:t>
      </w:r>
      <w:r w:rsidR="00C07088" w:rsidRPr="00324C08">
        <w:t>B</w:t>
      </w:r>
      <w:r w:rsidRPr="00324C08">
        <w:t>andwidths which are not tested.</w:t>
      </w:r>
    </w:p>
    <w:p w14:paraId="46D07E3E" w14:textId="77777777" w:rsidR="0046700D" w:rsidRPr="00324C08" w:rsidRDefault="0046700D" w:rsidP="00B50B2F">
      <w:pPr>
        <w:pStyle w:val="Heading3"/>
        <w:rPr>
          <w:rFonts w:eastAsia="MS Mincho"/>
        </w:rPr>
      </w:pPr>
      <w:bookmarkStart w:id="95" w:name="_Toc535330242"/>
      <w:r w:rsidRPr="00324C08">
        <w:rPr>
          <w:rFonts w:eastAsia="MS Mincho"/>
        </w:rPr>
        <w:t>4.11.2</w:t>
      </w:r>
      <w:r w:rsidRPr="00324C08">
        <w:rPr>
          <w:rFonts w:eastAsia="MS Mincho"/>
        </w:rPr>
        <w:tab/>
        <w:t>Spurious emissions category</w:t>
      </w:r>
      <w:bookmarkEnd w:id="95"/>
    </w:p>
    <w:p w14:paraId="4787E8F0" w14:textId="77777777" w:rsidR="0046700D" w:rsidRPr="00324C08" w:rsidRDefault="0046700D" w:rsidP="0046700D">
      <w:pPr>
        <w:rPr>
          <w:rFonts w:eastAsia="MS Mincho"/>
        </w:rPr>
      </w:pPr>
      <w:r w:rsidRPr="00324C08">
        <w:t>The manufacturer shall declare one of the following:</w:t>
      </w:r>
    </w:p>
    <w:p w14:paraId="440025EA" w14:textId="77777777" w:rsidR="0046700D" w:rsidRPr="00324C08" w:rsidRDefault="0046700D" w:rsidP="0046700D">
      <w:pPr>
        <w:pStyle w:val="B1"/>
      </w:pPr>
      <w:r w:rsidRPr="00324C08">
        <w:t>a)</w:t>
      </w:r>
      <w:r w:rsidRPr="00324C08">
        <w:tab/>
        <w:t>The BS is tested against Category A limits for spurious emissions, as defined in ITU-R Recommendation SM.329 [4].  In this case:</w:t>
      </w:r>
    </w:p>
    <w:p w14:paraId="54BB5CF8" w14:textId="77777777" w:rsidR="0046700D" w:rsidRPr="00324C08" w:rsidRDefault="0046700D" w:rsidP="0046700D">
      <w:pPr>
        <w:pStyle w:val="B2"/>
      </w:pPr>
      <w:r w:rsidRPr="00324C08">
        <w:t>-</w:t>
      </w:r>
      <w:r w:rsidRPr="00324C08">
        <w:tab/>
        <w:t>conformance with the spurious emissions requirements in clause 6.5.3.7.1 is mandatory, and the requirements specified in clause 6.5.3.7.2 need not be tested.</w:t>
      </w:r>
    </w:p>
    <w:p w14:paraId="32EA8391" w14:textId="77777777" w:rsidR="0046700D" w:rsidRPr="00324C08" w:rsidRDefault="0046700D" w:rsidP="0046700D">
      <w:pPr>
        <w:pStyle w:val="B1"/>
      </w:pPr>
      <w:r w:rsidRPr="00324C08">
        <w:lastRenderedPageBreak/>
        <w:t>b)</w:t>
      </w:r>
      <w:r w:rsidRPr="00324C08">
        <w:tab/>
        <w:t>The BS is tested against Category B limits for spurious emissions, as defined in ITU-R Recommendation SM.329 [4]. In this case:</w:t>
      </w:r>
    </w:p>
    <w:p w14:paraId="69C6139C" w14:textId="77777777" w:rsidR="0046700D" w:rsidRPr="00324C08" w:rsidRDefault="0046700D" w:rsidP="0046700D">
      <w:pPr>
        <w:pStyle w:val="B2"/>
      </w:pPr>
      <w:r w:rsidRPr="00324C08">
        <w:t>-</w:t>
      </w:r>
      <w:r w:rsidRPr="00324C08">
        <w:tab/>
        <w:t xml:space="preserve"> conformance with the spurious emissions requirements in clause 6.5.3.7.2 is mandatory, and the requirements specified in clause 6.5.3.7.1 need not be tested.</w:t>
      </w:r>
    </w:p>
    <w:p w14:paraId="6EEB41E1" w14:textId="77777777" w:rsidR="0046700D" w:rsidRPr="00324C08" w:rsidRDefault="0046700D" w:rsidP="00B50B2F">
      <w:pPr>
        <w:pStyle w:val="Heading3"/>
        <w:rPr>
          <w:rFonts w:eastAsia="MS Mincho"/>
        </w:rPr>
      </w:pPr>
      <w:bookmarkStart w:id="96" w:name="_Toc535330243"/>
      <w:r w:rsidRPr="00324C08">
        <w:rPr>
          <w:rFonts w:eastAsia="MS Mincho"/>
        </w:rPr>
        <w:t>4.11.3</w:t>
      </w:r>
      <w:r w:rsidRPr="00324C08">
        <w:rPr>
          <w:rFonts w:eastAsia="MS Mincho"/>
        </w:rPr>
        <w:tab/>
        <w:t>Additional out of band emissions</w:t>
      </w:r>
      <w:bookmarkEnd w:id="96"/>
    </w:p>
    <w:p w14:paraId="524B3864" w14:textId="77777777" w:rsidR="0046700D" w:rsidRPr="00324C08" w:rsidRDefault="0046700D" w:rsidP="0046700D">
      <w:r w:rsidRPr="00324C08">
        <w:t>For a BS declared to support Band XX and to operate in geographic areas within the CEPT in which frequencies are allocated to broadcasting (DTT) service, the manufacturer shall additionally declare the following quantities associated with the applicable test conditions of Table 6.21F and information in annex D of [1] :</w:t>
      </w:r>
    </w:p>
    <w:p w14:paraId="2ABF44A6" w14:textId="77777777" w:rsidR="0046700D" w:rsidRPr="00324C08" w:rsidRDefault="0046700D" w:rsidP="0046700D">
      <w:pPr>
        <w:pStyle w:val="B1"/>
      </w:pPr>
      <w:r w:rsidRPr="00324C08">
        <w:t>P</w:t>
      </w:r>
      <w:r w:rsidRPr="00324C08">
        <w:rPr>
          <w:vertAlign w:val="subscript"/>
        </w:rPr>
        <w:t>EM,N</w:t>
      </w:r>
      <w:r w:rsidRPr="00324C08">
        <w:tab/>
        <w:t>Declared emission level for channel N</w:t>
      </w:r>
    </w:p>
    <w:p w14:paraId="06B95280" w14:textId="77777777" w:rsidR="0046700D" w:rsidRPr="00324C08" w:rsidRDefault="0046700D" w:rsidP="0046700D">
      <w:pPr>
        <w:pStyle w:val="B1"/>
      </w:pPr>
      <w:r w:rsidRPr="00324C08">
        <w:rPr>
          <w:rFonts w:cs="v5.0.0"/>
        </w:rPr>
        <w:t>P</w:t>
      </w:r>
      <w:r w:rsidRPr="00324C08">
        <w:rPr>
          <w:rFonts w:cs="v5.0.0"/>
          <w:vertAlign w:val="subscript"/>
        </w:rPr>
        <w:t>10MHz</w:t>
      </w:r>
      <w:r w:rsidRPr="00324C08">
        <w:rPr>
          <w:rFonts w:cs="v5.0.0"/>
        </w:rPr>
        <w:tab/>
      </w:r>
      <w:r w:rsidRPr="00324C08">
        <w:t>Maximum output Power in 10 MHz</w:t>
      </w:r>
    </w:p>
    <w:p w14:paraId="0E9EA2D6" w14:textId="77777777" w:rsidR="0046700D" w:rsidRPr="00324C08" w:rsidRDefault="0046700D" w:rsidP="00B50B2F">
      <w:pPr>
        <w:pStyle w:val="Heading3"/>
        <w:rPr>
          <w:rFonts w:eastAsia="MS Mincho"/>
        </w:rPr>
      </w:pPr>
      <w:bookmarkStart w:id="97" w:name="_Toc535330244"/>
      <w:r w:rsidRPr="00324C08">
        <w:rPr>
          <w:rFonts w:eastAsia="MS Mincho"/>
        </w:rPr>
        <w:t>4.11.4</w:t>
      </w:r>
      <w:r w:rsidRPr="00324C08">
        <w:rPr>
          <w:rFonts w:eastAsia="MS Mincho"/>
        </w:rPr>
        <w:tab/>
        <w:t>Co-existence with other systems</w:t>
      </w:r>
      <w:bookmarkEnd w:id="97"/>
    </w:p>
    <w:p w14:paraId="76D9B744" w14:textId="77777777" w:rsidR="0046700D" w:rsidRPr="00324C08" w:rsidRDefault="0046700D" w:rsidP="0046700D">
      <w:pPr>
        <w:rPr>
          <w:rFonts w:eastAsia="MS Mincho"/>
        </w:rPr>
      </w:pPr>
      <w:r w:rsidRPr="00324C08">
        <w:t xml:space="preserve">The manufacturer shall declare whether the BS under test is intended to operate in geographic areas where one or more of the systems GSM850, </w:t>
      </w:r>
      <w:r w:rsidRPr="00324C08">
        <w:rPr>
          <w:rFonts w:cs="v5.0.0"/>
        </w:rPr>
        <w:t xml:space="preserve">GSM900, DCS1800, PCS1900, UTRA FDD, UTRA TDD, E-UTRA and/or PHS operating in another band are deployed. If this is the case, </w:t>
      </w:r>
      <w:r w:rsidRPr="00324C08">
        <w:t>compliance with the applicable test requirement for spurious emissions specified in clauses 6.5.3.7.4, 6.5.3.7.6, 6.5.3.7.7 and  6.5.3.7.9  shall be tested.</w:t>
      </w:r>
    </w:p>
    <w:p w14:paraId="1958AF81" w14:textId="77777777" w:rsidR="0046700D" w:rsidRPr="00324C08" w:rsidRDefault="0046700D" w:rsidP="00B50B2F">
      <w:pPr>
        <w:pStyle w:val="Heading3"/>
        <w:rPr>
          <w:rFonts w:eastAsia="MS Mincho"/>
        </w:rPr>
      </w:pPr>
      <w:bookmarkStart w:id="98" w:name="_Toc535330245"/>
      <w:r w:rsidRPr="00324C08">
        <w:rPr>
          <w:rFonts w:eastAsia="MS Mincho"/>
        </w:rPr>
        <w:t>4.11.5</w:t>
      </w:r>
      <w:r w:rsidRPr="00324C08">
        <w:rPr>
          <w:rFonts w:eastAsia="MS Mincho"/>
        </w:rPr>
        <w:tab/>
        <w:t>Co-location with other base stations</w:t>
      </w:r>
      <w:bookmarkEnd w:id="98"/>
    </w:p>
    <w:p w14:paraId="7A51AED1" w14:textId="77777777" w:rsidR="0046700D" w:rsidRPr="00324C08" w:rsidRDefault="0046700D" w:rsidP="0046700D">
      <w:pPr>
        <w:rPr>
          <w:rFonts w:eastAsia="MS Mincho" w:cs="v5.0.0"/>
        </w:rPr>
      </w:pPr>
      <w:r w:rsidRPr="00324C08">
        <w:t xml:space="preserve">The manufacturer shall declare whether the BS under test is intended to operate co-located with base stations of one or more of the systems GSM850, </w:t>
      </w:r>
      <w:r w:rsidRPr="00324C08">
        <w:rPr>
          <w:rFonts w:cs="v5.0.0"/>
        </w:rPr>
        <w:t>GSM900, DCS1800, PCS1900, UTRA FDD, UTRA TDD and/or E-UTRA operating in another band. If this is the case,</w:t>
      </w:r>
    </w:p>
    <w:p w14:paraId="2AAC88A7" w14:textId="77777777" w:rsidR="0046700D" w:rsidRPr="00324C08" w:rsidRDefault="0046700D" w:rsidP="0046700D">
      <w:pPr>
        <w:pStyle w:val="B1"/>
      </w:pPr>
      <w:r w:rsidRPr="00324C08">
        <w:t>-</w:t>
      </w:r>
      <w:r w:rsidRPr="00324C08">
        <w:tab/>
        <w:t>compliance with the applicable test requirement for spurious emissions specified in clause 6.5.3.7.5 shall be tested.</w:t>
      </w:r>
    </w:p>
    <w:p w14:paraId="38034AE8" w14:textId="77777777" w:rsidR="0046700D" w:rsidRPr="00324C08" w:rsidRDefault="0046700D" w:rsidP="0046700D">
      <w:pPr>
        <w:pStyle w:val="B1"/>
      </w:pPr>
      <w:r w:rsidRPr="00324C08">
        <w:t>-</w:t>
      </w:r>
      <w:r w:rsidRPr="00324C08">
        <w:tab/>
        <w:t>compliance with the applicable test requirement for receiver blocking specified in clause 7.5 shall be tested.</w:t>
      </w:r>
    </w:p>
    <w:p w14:paraId="715D70C2" w14:textId="77777777" w:rsidR="0046700D" w:rsidRPr="00324C08" w:rsidRDefault="0046700D" w:rsidP="00B50B2F">
      <w:pPr>
        <w:pStyle w:val="Heading3"/>
        <w:rPr>
          <w:rFonts w:eastAsia="MS Mincho"/>
        </w:rPr>
      </w:pPr>
      <w:bookmarkStart w:id="99" w:name="_Toc535330246"/>
      <w:r w:rsidRPr="00324C08">
        <w:rPr>
          <w:rFonts w:eastAsia="MS Mincho"/>
        </w:rPr>
        <w:t>4.11.6</w:t>
      </w:r>
      <w:r w:rsidRPr="00324C08">
        <w:rPr>
          <w:rFonts w:eastAsia="MS Mincho"/>
        </w:rPr>
        <w:tab/>
        <w:t>Manufacturer's declarations of supported RF configurations</w:t>
      </w:r>
      <w:bookmarkEnd w:id="99"/>
    </w:p>
    <w:p w14:paraId="28BBB172" w14:textId="77777777" w:rsidR="0046700D" w:rsidRPr="00324C08" w:rsidRDefault="0046700D" w:rsidP="0046700D">
      <w:r w:rsidRPr="00324C08">
        <w:t>The manufacturer shall declare the intended class of the BS under test, as specified in subclause 4.3A.</w:t>
      </w:r>
    </w:p>
    <w:p w14:paraId="43933CB4" w14:textId="77777777" w:rsidR="0046700D" w:rsidRPr="00324C08" w:rsidRDefault="0046700D" w:rsidP="0046700D">
      <w:pPr>
        <w:rPr>
          <w:rFonts w:eastAsia="MS Mincho"/>
        </w:rPr>
      </w:pPr>
      <w:r w:rsidRPr="00324C08">
        <w:t>The manufacturer shall declare which operational configurations the BS supports by declaring the following parameters:</w:t>
      </w:r>
    </w:p>
    <w:p w14:paraId="028C9A83" w14:textId="77777777" w:rsidR="0046700D" w:rsidRPr="00324C08" w:rsidRDefault="0046700D" w:rsidP="0046700D">
      <w:pPr>
        <w:pStyle w:val="B1"/>
      </w:pPr>
      <w:r w:rsidRPr="00324C08">
        <w:t>-</w:t>
      </w:r>
      <w:r w:rsidRPr="00324C08">
        <w:tab/>
        <w:t>Support of the BS in non-contiguous spectrum operation. If the BS does not support non-contiguous spectrum operation the parameters for non-contiguous spectrum operation below shall not be declared.</w:t>
      </w:r>
    </w:p>
    <w:p w14:paraId="67105440" w14:textId="77777777" w:rsidR="0046700D" w:rsidRPr="00324C08" w:rsidRDefault="0046700D" w:rsidP="0046700D">
      <w:pPr>
        <w:pStyle w:val="B1"/>
      </w:pPr>
      <w:r w:rsidRPr="00324C08">
        <w:t>-</w:t>
      </w:r>
      <w:r w:rsidRPr="00324C08">
        <w:tab/>
        <w:t>The supported operating bands defined in subclause 3.4;</w:t>
      </w:r>
    </w:p>
    <w:p w14:paraId="787D1216" w14:textId="77777777" w:rsidR="0046700D" w:rsidRPr="00324C08" w:rsidRDefault="0046700D" w:rsidP="0046700D">
      <w:pPr>
        <w:pStyle w:val="B1"/>
      </w:pPr>
      <w:r w:rsidRPr="00324C08">
        <w:t>-</w:t>
      </w:r>
      <w:r w:rsidRPr="00324C08">
        <w:tab/>
        <w:t>The frequency range within the above operating band(s) supported by the BS;</w:t>
      </w:r>
    </w:p>
    <w:p w14:paraId="712BC9FA" w14:textId="77777777" w:rsidR="0046700D" w:rsidRPr="00324C08" w:rsidRDefault="0046700D" w:rsidP="0046700D">
      <w:pPr>
        <w:pStyle w:val="B1"/>
      </w:pPr>
      <w:r w:rsidRPr="00324C08">
        <w:t>-</w:t>
      </w:r>
      <w:r w:rsidRPr="00324C08">
        <w:tab/>
        <w:t xml:space="preserve">The Maximum Base Station RF </w:t>
      </w:r>
      <w:r w:rsidR="00C07088" w:rsidRPr="00324C08">
        <w:t>B</w:t>
      </w:r>
      <w:r w:rsidRPr="00324C08">
        <w:t xml:space="preserve">andwidth supported by a BS within </w:t>
      </w:r>
      <w:r w:rsidRPr="00324C08">
        <w:rPr>
          <w:lang w:eastAsia="zh-CN"/>
        </w:rPr>
        <w:t>each</w:t>
      </w:r>
      <w:r w:rsidRPr="00324C08">
        <w:t xml:space="preserve"> operating band;</w:t>
      </w:r>
    </w:p>
    <w:p w14:paraId="37F082EB" w14:textId="77777777" w:rsidR="0046700D" w:rsidRPr="00324C08" w:rsidRDefault="0046700D" w:rsidP="0046700D">
      <w:pPr>
        <w:pStyle w:val="B2"/>
      </w:pPr>
      <w:r w:rsidRPr="00324C08">
        <w:t>•</w:t>
      </w:r>
      <w:r w:rsidRPr="00324C08">
        <w:tab/>
        <w:t>for contiguous spectrum operation</w:t>
      </w:r>
    </w:p>
    <w:p w14:paraId="20DB3808" w14:textId="77777777" w:rsidR="0046700D" w:rsidRPr="00324C08" w:rsidRDefault="0046700D" w:rsidP="0046700D">
      <w:pPr>
        <w:pStyle w:val="B2"/>
      </w:pPr>
      <w:r w:rsidRPr="00324C08">
        <w:t>•</w:t>
      </w:r>
      <w:r w:rsidRPr="00324C08">
        <w:tab/>
        <w:t>for non-contiguous spectrum operation</w:t>
      </w:r>
    </w:p>
    <w:p w14:paraId="15014966" w14:textId="77777777" w:rsidR="0046700D" w:rsidRPr="00324C08" w:rsidRDefault="0046700D" w:rsidP="0046700D">
      <w:pPr>
        <w:pStyle w:val="B1"/>
      </w:pPr>
      <w:r w:rsidRPr="00324C08">
        <w:t>-</w:t>
      </w:r>
      <w:r w:rsidRPr="00324C08">
        <w:tab/>
        <w:t>The supported operating configurations (multi-carrier and/or single carrier) within each operating band.</w:t>
      </w:r>
    </w:p>
    <w:p w14:paraId="6D699443" w14:textId="77777777" w:rsidR="0046700D" w:rsidRPr="00324C08" w:rsidRDefault="0046700D" w:rsidP="0046700D">
      <w:pPr>
        <w:pStyle w:val="B1"/>
      </w:pPr>
      <w:r w:rsidRPr="00324C08">
        <w:t>-</w:t>
      </w:r>
      <w:r w:rsidRPr="00324C08">
        <w:tab/>
        <w:t>The rated output power per carrier (</w:t>
      </w:r>
      <w:r w:rsidR="00C07088" w:rsidRPr="00324C08">
        <w:t>Prated,c</w:t>
      </w:r>
      <w:r w:rsidRPr="00324C08">
        <w:t>);</w:t>
      </w:r>
    </w:p>
    <w:p w14:paraId="0669AFC0" w14:textId="77777777" w:rsidR="0046700D" w:rsidRPr="00324C08" w:rsidRDefault="0046700D" w:rsidP="0046700D">
      <w:pPr>
        <w:pStyle w:val="B3"/>
        <w:rPr>
          <w:lang w:eastAsia="zh-CN"/>
        </w:rPr>
      </w:pPr>
      <w:r w:rsidRPr="00324C08">
        <w:t>•</w:t>
      </w:r>
      <w:r w:rsidRPr="00324C08">
        <w:tab/>
        <w:t>for contiguous spectrum operation</w:t>
      </w:r>
    </w:p>
    <w:p w14:paraId="1F881153" w14:textId="77777777" w:rsidR="0046700D" w:rsidRPr="00324C08" w:rsidRDefault="0046700D" w:rsidP="0046700D">
      <w:pPr>
        <w:pStyle w:val="B3"/>
      </w:pPr>
      <w:r w:rsidRPr="00324C08">
        <w:t>•</w:t>
      </w:r>
      <w:r w:rsidRPr="00324C08">
        <w:tab/>
        <w:t>for non-contiguous spectrum operation</w:t>
      </w:r>
    </w:p>
    <w:p w14:paraId="420D55F3" w14:textId="77777777" w:rsidR="0046700D" w:rsidRPr="00324C08" w:rsidRDefault="0046700D" w:rsidP="0046700D">
      <w:pPr>
        <w:pStyle w:val="NO"/>
      </w:pPr>
      <w:r w:rsidRPr="00324C08">
        <w:tab/>
        <w:t>NOTE:</w:t>
      </w:r>
      <w:r w:rsidR="001E08EF" w:rsidRPr="00324C08">
        <w:t xml:space="preserve"> </w:t>
      </w:r>
      <w:r w:rsidRPr="00324C08">
        <w:t xml:space="preserve">Different </w:t>
      </w:r>
      <w:r w:rsidRPr="00324C08">
        <w:rPr>
          <w:snapToGrid w:val="0"/>
        </w:rPr>
        <w:t>rated output powers may be declared for different operating configurations.</w:t>
      </w:r>
    </w:p>
    <w:p w14:paraId="14A718FB" w14:textId="77777777" w:rsidR="0046700D" w:rsidRPr="00324C08" w:rsidRDefault="0046700D" w:rsidP="0046700D">
      <w:pPr>
        <w:pStyle w:val="B1"/>
      </w:pPr>
      <w:r w:rsidRPr="00324C08">
        <w:t>-</w:t>
      </w:r>
      <w:r w:rsidRPr="00324C08">
        <w:tab/>
        <w:t>The rated total output power (Prated,t) as a sum of all carriers;</w:t>
      </w:r>
    </w:p>
    <w:p w14:paraId="69761685" w14:textId="77777777" w:rsidR="0046700D" w:rsidRPr="00324C08" w:rsidRDefault="0046700D" w:rsidP="0046700D">
      <w:pPr>
        <w:pStyle w:val="B3"/>
        <w:rPr>
          <w:lang w:eastAsia="zh-CN"/>
        </w:rPr>
      </w:pPr>
      <w:r w:rsidRPr="00324C08">
        <w:lastRenderedPageBreak/>
        <w:t>•</w:t>
      </w:r>
      <w:r w:rsidRPr="00324C08">
        <w:tab/>
        <w:t>for contiguous spectrum operation</w:t>
      </w:r>
    </w:p>
    <w:p w14:paraId="724AD523" w14:textId="77777777" w:rsidR="0046700D" w:rsidRPr="00324C08" w:rsidRDefault="0046700D" w:rsidP="0046700D">
      <w:pPr>
        <w:pStyle w:val="B3"/>
      </w:pPr>
      <w:r w:rsidRPr="00324C08">
        <w:t>•</w:t>
      </w:r>
      <w:r w:rsidRPr="00324C08">
        <w:tab/>
        <w:t>for non-contiguous spectrum operation</w:t>
      </w:r>
    </w:p>
    <w:p w14:paraId="3BDFA457" w14:textId="77777777" w:rsidR="0046700D" w:rsidRPr="00324C08" w:rsidRDefault="0046700D" w:rsidP="0046700D">
      <w:pPr>
        <w:pStyle w:val="B1"/>
      </w:pPr>
      <w:r w:rsidRPr="00324C08">
        <w:t>-</w:t>
      </w:r>
      <w:r w:rsidRPr="00324C08">
        <w:tab/>
        <w:t>Maximum number of supported carriers</w:t>
      </w:r>
      <w:r w:rsidRPr="00324C08">
        <w:rPr>
          <w:lang w:eastAsia="zh-CN"/>
        </w:rPr>
        <w:t xml:space="preserve"> within each band</w:t>
      </w:r>
      <w:r w:rsidRPr="00324C08">
        <w:t>;</w:t>
      </w:r>
    </w:p>
    <w:p w14:paraId="0DB06491" w14:textId="77777777" w:rsidR="0046700D" w:rsidRPr="00324C08" w:rsidRDefault="0046700D" w:rsidP="0046700D">
      <w:pPr>
        <w:pStyle w:val="B3"/>
        <w:rPr>
          <w:lang w:eastAsia="zh-CN"/>
        </w:rPr>
      </w:pPr>
      <w:r w:rsidRPr="00324C08">
        <w:t>•</w:t>
      </w:r>
      <w:r w:rsidRPr="00324C08">
        <w:tab/>
        <w:t>for contiguous spectrum operation</w:t>
      </w:r>
    </w:p>
    <w:p w14:paraId="430EC2AD" w14:textId="77777777" w:rsidR="0046700D" w:rsidRPr="00324C08" w:rsidRDefault="0046700D" w:rsidP="0046700D">
      <w:pPr>
        <w:pStyle w:val="B3"/>
      </w:pPr>
      <w:r w:rsidRPr="00324C08">
        <w:rPr>
          <w:lang w:eastAsia="zh-CN"/>
        </w:rPr>
        <w:t>•</w:t>
      </w:r>
      <w:r w:rsidRPr="00324C08">
        <w:rPr>
          <w:lang w:eastAsia="zh-CN"/>
        </w:rPr>
        <w:tab/>
        <w:t>for non-contig</w:t>
      </w:r>
      <w:r w:rsidRPr="00324C08">
        <w:t>uous spectrum operation</w:t>
      </w:r>
    </w:p>
    <w:p w14:paraId="284F42F0" w14:textId="77777777" w:rsidR="0046700D" w:rsidRPr="00324C08" w:rsidRDefault="0046700D" w:rsidP="0046700D">
      <w:pPr>
        <w:pStyle w:val="B1"/>
      </w:pPr>
      <w:r w:rsidRPr="00324C08">
        <w:t>-</w:t>
      </w:r>
      <w:r w:rsidRPr="00324C08">
        <w:tab/>
        <w:t>Total number of supported carriers</w:t>
      </w:r>
    </w:p>
    <w:p w14:paraId="03C7ADBC" w14:textId="77777777" w:rsidR="0046700D" w:rsidRPr="00324C08" w:rsidRDefault="0046700D" w:rsidP="0046700D">
      <w:r w:rsidRPr="00324C08">
        <w:t>If the rated total output power and total number of supported carriers are not simultaneously supported, the manufacturer shall declare the following additional parameters:</w:t>
      </w:r>
    </w:p>
    <w:p w14:paraId="1E60AFC9" w14:textId="77777777" w:rsidR="0046700D" w:rsidRPr="00324C08" w:rsidRDefault="0046700D" w:rsidP="0046700D">
      <w:pPr>
        <w:ind w:left="284" w:firstLine="284"/>
        <w:rPr>
          <w:lang w:eastAsia="zh-CN"/>
        </w:rPr>
      </w:pPr>
      <w:r w:rsidRPr="00324C08">
        <w:rPr>
          <w:lang w:eastAsia="zh-CN"/>
        </w:rPr>
        <w:t>•</w:t>
      </w:r>
      <w:r w:rsidRPr="00324C08">
        <w:rPr>
          <w:lang w:eastAsia="zh-CN"/>
        </w:rPr>
        <w:tab/>
        <w:t>The reduced number of supported carriers at the rated total output power.</w:t>
      </w:r>
    </w:p>
    <w:p w14:paraId="7E44651E" w14:textId="77777777" w:rsidR="0046700D" w:rsidRPr="00324C08" w:rsidRDefault="0046700D" w:rsidP="0046700D">
      <w:pPr>
        <w:ind w:left="284" w:firstLine="284"/>
      </w:pPr>
      <w:r w:rsidRPr="00324C08">
        <w:rPr>
          <w:lang w:eastAsia="zh-CN"/>
        </w:rPr>
        <w:t>•</w:t>
      </w:r>
      <w:r w:rsidRPr="00324C08">
        <w:rPr>
          <w:lang w:eastAsia="zh-CN"/>
        </w:rPr>
        <w:tab/>
        <w:t>T</w:t>
      </w:r>
      <w:r w:rsidRPr="00324C08">
        <w:t>he reduced total output power at the maximum number of supported carriers.</w:t>
      </w:r>
    </w:p>
    <w:p w14:paraId="20E82B75" w14:textId="77777777" w:rsidR="0046700D" w:rsidRPr="00324C08" w:rsidRDefault="0046700D" w:rsidP="0046700D">
      <w:pPr>
        <w:pStyle w:val="B1"/>
        <w:rPr>
          <w:lang w:val="en-US"/>
        </w:rPr>
      </w:pPr>
      <w:r w:rsidRPr="00324C08">
        <w:rPr>
          <w:lang w:val="en-US"/>
        </w:rPr>
        <w:t>-</w:t>
      </w:r>
      <w:r w:rsidRPr="00324C08">
        <w:rPr>
          <w:lang w:val="en-US"/>
        </w:rPr>
        <w:tab/>
        <w:t>Whether virtual antenna mapping (VAM) as described in 4.6.8 is implemented in the BS under test.</w:t>
      </w:r>
    </w:p>
    <w:p w14:paraId="05D7EF37" w14:textId="77777777" w:rsidR="0046700D" w:rsidRPr="00324C08" w:rsidRDefault="0046700D" w:rsidP="0046700D">
      <w:pPr>
        <w:pStyle w:val="B1"/>
        <w:rPr>
          <w:lang w:val="en-US"/>
        </w:rPr>
      </w:pPr>
      <w:r w:rsidRPr="00324C08">
        <w:rPr>
          <w:lang w:val="en-US"/>
        </w:rPr>
        <w:t>-</w:t>
      </w:r>
      <w:r w:rsidRPr="00324C08">
        <w:rPr>
          <w:lang w:val="en-US"/>
        </w:rPr>
        <w:tab/>
        <w:t>Primary CPICH code domain power, in the case of MIMO or transmit diversity.</w:t>
      </w:r>
    </w:p>
    <w:p w14:paraId="4800BDF0" w14:textId="77777777" w:rsidR="0046700D" w:rsidRPr="00324C08" w:rsidRDefault="0046700D" w:rsidP="0046700D">
      <w:pPr>
        <w:rPr>
          <w:rFonts w:eastAsia="MS Mincho"/>
        </w:rPr>
      </w:pPr>
      <w:r w:rsidRPr="00324C08">
        <w:t xml:space="preserve">For BS capable of multi-band operation, the parameters above shall be declared for each supported operating band, in which declarations of the maximum </w:t>
      </w:r>
      <w:r w:rsidRPr="00324C08">
        <w:rPr>
          <w:rFonts w:hint="eastAsia"/>
          <w:lang w:eastAsia="zh-CN"/>
        </w:rPr>
        <w:t xml:space="preserve">Base Station </w:t>
      </w:r>
      <w:r w:rsidRPr="00324C08">
        <w:t xml:space="preserve">RF </w:t>
      </w:r>
      <w:r w:rsidR="001E08EF" w:rsidRPr="00324C08">
        <w:t>B</w:t>
      </w:r>
      <w:r w:rsidRPr="00324C08">
        <w:t>andwidth</w:t>
      </w:r>
      <w:r w:rsidRPr="00324C08">
        <w:rPr>
          <w:lang w:eastAsia="zh-CN"/>
        </w:rPr>
        <w:t>, t</w:t>
      </w:r>
      <w:r w:rsidRPr="00324C08">
        <w:t>he rated output power per carrier</w:t>
      </w:r>
      <w:r w:rsidRPr="00324C08">
        <w:rPr>
          <w:rFonts w:hint="eastAsia"/>
          <w:lang w:eastAsia="zh-CN"/>
        </w:rPr>
        <w:t xml:space="preserve">, the </w:t>
      </w:r>
      <w:r w:rsidRPr="00324C08">
        <w:t xml:space="preserve">rated total output power </w:t>
      </w:r>
      <w:r w:rsidRPr="00324C08">
        <w:rPr>
          <w:rFonts w:hint="eastAsia"/>
          <w:lang w:eastAsia="zh-CN"/>
        </w:rPr>
        <w:t xml:space="preserve">and maximum </w:t>
      </w:r>
      <w:r w:rsidRPr="00324C08">
        <w:rPr>
          <w:lang w:val="en-US" w:eastAsia="zh-CN"/>
        </w:rPr>
        <w:t xml:space="preserve">number of supported carriers </w:t>
      </w:r>
      <w:r w:rsidRPr="00324C08">
        <w:t>are applied for single-band operation only.</w:t>
      </w:r>
      <w:r w:rsidRPr="00324C08">
        <w:rPr>
          <w:rFonts w:hint="eastAsia"/>
          <w:lang w:eastAsia="zh-CN"/>
        </w:rPr>
        <w:t xml:space="preserve"> </w:t>
      </w:r>
      <w:r w:rsidRPr="00324C08">
        <w:t>In addition t</w:t>
      </w:r>
      <w:r w:rsidRPr="00324C08">
        <w:rPr>
          <w:rFonts w:eastAsia="SimSun" w:hint="eastAsia"/>
          <w:lang w:eastAsia="zh-CN"/>
        </w:rPr>
        <w:t>he</w:t>
      </w:r>
      <w:r w:rsidRPr="00324C08">
        <w:rPr>
          <w:rFonts w:eastAsia="SimSun"/>
          <w:lang w:eastAsia="zh-CN"/>
        </w:rPr>
        <w:t xml:space="preserve"> </w:t>
      </w:r>
      <w:r w:rsidRPr="00324C08">
        <w:t>manufacturer shall declare the</w:t>
      </w:r>
      <w:r w:rsidRPr="00324C08">
        <w:rPr>
          <w:rFonts w:eastAsia="SimSun" w:hint="eastAsia"/>
          <w:lang w:eastAsia="zh-CN"/>
        </w:rPr>
        <w:t xml:space="preserve"> following additiona</w:t>
      </w:r>
      <w:r w:rsidRPr="00324C08">
        <w:rPr>
          <w:rFonts w:eastAsia="SimSun"/>
          <w:lang w:eastAsia="zh-CN"/>
        </w:rPr>
        <w:t xml:space="preserve">l parameters </w:t>
      </w:r>
      <w:r w:rsidRPr="00324C08">
        <w:rPr>
          <w:rFonts w:eastAsia="SimSun" w:hint="eastAsia"/>
          <w:lang w:eastAsia="zh-CN"/>
        </w:rPr>
        <w:t>for BS capable of multi-band operation</w:t>
      </w:r>
      <w:r w:rsidRPr="00324C08">
        <w:t>:</w:t>
      </w:r>
    </w:p>
    <w:p w14:paraId="5F83796D"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Supported </w:t>
      </w:r>
      <w:r w:rsidRPr="00324C08">
        <w:rPr>
          <w:rFonts w:eastAsia="SimSun"/>
          <w:lang w:eastAsia="zh-CN"/>
        </w:rPr>
        <w:t xml:space="preserve">operating </w:t>
      </w:r>
      <w:r w:rsidRPr="00324C08">
        <w:rPr>
          <w:rFonts w:eastAsia="SimSun" w:hint="eastAsia"/>
          <w:lang w:eastAsia="zh-CN"/>
        </w:rPr>
        <w:t>band combinations of the BS</w:t>
      </w:r>
    </w:p>
    <w:p w14:paraId="51D63140"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w:t>
      </w:r>
      <w:r w:rsidRPr="00324C08">
        <w:rPr>
          <w:rFonts w:eastAsia="SimSun" w:hint="eastAsia"/>
          <w:lang w:eastAsia="zh-CN"/>
        </w:rPr>
        <w:t xml:space="preserve">upported </w:t>
      </w:r>
      <w:r w:rsidRPr="00324C08">
        <w:rPr>
          <w:rFonts w:eastAsia="SimSun"/>
          <w:lang w:eastAsia="zh-CN"/>
        </w:rPr>
        <w:t xml:space="preserve">operating </w:t>
      </w:r>
      <w:r w:rsidRPr="00324C08">
        <w:rPr>
          <w:rFonts w:eastAsia="SimSun" w:hint="eastAsia"/>
          <w:lang w:eastAsia="zh-CN"/>
        </w:rPr>
        <w:t xml:space="preserve">band(s) </w:t>
      </w:r>
      <w:r w:rsidRPr="00324C08">
        <w:rPr>
          <w:rFonts w:eastAsia="SimSun"/>
          <w:lang w:eastAsia="zh-CN"/>
        </w:rPr>
        <w:t>of</w:t>
      </w:r>
      <w:r w:rsidRPr="00324C08">
        <w:rPr>
          <w:rFonts w:eastAsia="SimSun" w:hint="eastAsia"/>
          <w:lang w:eastAsia="zh-CN"/>
        </w:rPr>
        <w:t xml:space="preserve"> </w:t>
      </w:r>
      <w:r w:rsidRPr="00324C08">
        <w:rPr>
          <w:rFonts w:eastAsia="SimSun"/>
          <w:lang w:eastAsia="zh-CN"/>
        </w:rPr>
        <w:t xml:space="preserve">each </w:t>
      </w:r>
      <w:r w:rsidRPr="00324C08">
        <w:rPr>
          <w:rFonts w:eastAsia="SimSun" w:hint="eastAsia"/>
          <w:lang w:eastAsia="zh-CN"/>
        </w:rPr>
        <w:t>antenna connector</w:t>
      </w:r>
    </w:p>
    <w:p w14:paraId="212C383F"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Support of multi-band transmitter and/or multi-band receiver, including mapping to antenna connector(s)</w:t>
      </w:r>
    </w:p>
    <w:p w14:paraId="3876941E"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Total number of supported carriers for the declared band combination</w:t>
      </w:r>
      <w:r w:rsidRPr="00324C08">
        <w:rPr>
          <w:rFonts w:eastAsia="SimSun"/>
          <w:lang w:eastAsia="zh-CN"/>
        </w:rPr>
        <w:t>s</w:t>
      </w:r>
      <w:r w:rsidRPr="00324C08">
        <w:rPr>
          <w:rFonts w:eastAsia="SimSun" w:hint="eastAsia"/>
          <w:lang w:eastAsia="zh-CN"/>
        </w:rPr>
        <w:t xml:space="preserve"> of the BS</w:t>
      </w:r>
    </w:p>
    <w:p w14:paraId="381D0476"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val="en-US" w:eastAsia="zh-CN"/>
        </w:rPr>
        <w:t>Maximum number of supported carriers per band in multi-band operation</w:t>
      </w:r>
    </w:p>
    <w:p w14:paraId="4C40FA3C"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 xml:space="preserve">Total </w:t>
      </w:r>
      <w:r w:rsidRPr="00324C08">
        <w:rPr>
          <w:rFonts w:eastAsia="SimSun" w:hint="eastAsia"/>
          <w:lang w:eastAsia="zh-CN"/>
        </w:rPr>
        <w:t>RF</w:t>
      </w:r>
      <w:r w:rsidRPr="00324C08">
        <w:rPr>
          <w:rFonts w:eastAsia="SimSun"/>
          <w:lang w:eastAsia="zh-CN"/>
        </w:rPr>
        <w:t xml:space="preserve"> </w:t>
      </w:r>
      <w:r w:rsidR="001E08EF" w:rsidRPr="00324C08">
        <w:rPr>
          <w:rFonts w:eastAsia="SimSun"/>
          <w:lang w:eastAsia="zh-CN"/>
        </w:rPr>
        <w:t>B</w:t>
      </w:r>
      <w:r w:rsidRPr="00324C08">
        <w:rPr>
          <w:rFonts w:eastAsia="SimSun"/>
          <w:lang w:eastAsia="zh-CN"/>
        </w:rPr>
        <w:t>andwidth</w:t>
      </w:r>
      <w:r w:rsidR="001E08EF" w:rsidRPr="00324C08">
        <w:rPr>
          <w:rFonts w:eastAsia="SimSun"/>
          <w:lang w:eastAsia="zh-CN"/>
        </w:rPr>
        <w:t xml:space="preserve"> </w:t>
      </w:r>
      <w:r w:rsidR="001E08EF" w:rsidRPr="00324C08">
        <w:rPr>
          <w:rFonts w:eastAsia="MS Mincho"/>
        </w:rPr>
        <w:t>BW</w:t>
      </w:r>
      <w:r w:rsidR="001E08EF" w:rsidRPr="00324C08">
        <w:rPr>
          <w:rFonts w:eastAsia="MS Mincho"/>
          <w:vertAlign w:val="subscript"/>
        </w:rPr>
        <w:t>tot</w:t>
      </w:r>
      <w:r w:rsidRPr="00324C08">
        <w:rPr>
          <w:rFonts w:eastAsia="SimSun"/>
          <w:lang w:eastAsia="zh-CN"/>
        </w:rPr>
        <w:t xml:space="preserve"> of transmitter and receiver</w:t>
      </w:r>
      <w:r w:rsidRPr="00324C08">
        <w:rPr>
          <w:rFonts w:eastAsia="SimSun" w:hint="eastAsia"/>
          <w:lang w:eastAsia="zh-CN"/>
        </w:rPr>
        <w:t xml:space="preserve"> for the declared band combination</w:t>
      </w:r>
      <w:r w:rsidRPr="00324C08">
        <w:rPr>
          <w:rFonts w:eastAsia="SimSun"/>
          <w:lang w:eastAsia="zh-CN"/>
        </w:rPr>
        <w:t>s</w:t>
      </w:r>
      <w:r w:rsidRPr="00324C08">
        <w:rPr>
          <w:rFonts w:eastAsia="SimSun" w:hint="eastAsia"/>
          <w:lang w:eastAsia="zh-CN"/>
        </w:rPr>
        <w:t xml:space="preserve"> of the BS</w:t>
      </w:r>
    </w:p>
    <w:p w14:paraId="73CCA1B1"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 xml:space="preserve">Maximum </w:t>
      </w:r>
      <w:r w:rsidR="001E08EF" w:rsidRPr="00324C08">
        <w:rPr>
          <w:rFonts w:eastAsia="SimSun"/>
          <w:lang w:eastAsia="zh-CN"/>
        </w:rPr>
        <w:t xml:space="preserve">Base Station </w:t>
      </w:r>
      <w:r w:rsidRPr="00324C08">
        <w:rPr>
          <w:rFonts w:eastAsia="SimSun" w:hint="eastAsia"/>
          <w:lang w:eastAsia="zh-CN"/>
        </w:rPr>
        <w:t xml:space="preserve">RF </w:t>
      </w:r>
      <w:r w:rsidR="001E08EF" w:rsidRPr="00324C08">
        <w:rPr>
          <w:rFonts w:eastAsia="SimSun"/>
          <w:lang w:eastAsia="zh-CN"/>
        </w:rPr>
        <w:t>B</w:t>
      </w:r>
      <w:r w:rsidRPr="00324C08">
        <w:rPr>
          <w:rFonts w:eastAsia="SimSun" w:hint="eastAsia"/>
          <w:lang w:eastAsia="zh-CN"/>
        </w:rPr>
        <w:t>andwidth of each supported operating band in multi-band operation</w:t>
      </w:r>
    </w:p>
    <w:p w14:paraId="0C63F199"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Maximum radio bandwidth</w:t>
      </w:r>
      <w:r w:rsidR="001E08EF" w:rsidRPr="00324C08">
        <w:rPr>
          <w:rFonts w:eastAsia="SimSun"/>
        </w:rPr>
        <w:t xml:space="preserve"> </w:t>
      </w:r>
      <w:r w:rsidR="001E08EF" w:rsidRPr="00324C08">
        <w:rPr>
          <w:rFonts w:eastAsia="MS Mincho"/>
        </w:rPr>
        <w:t>BW</w:t>
      </w:r>
      <w:r w:rsidR="001E08EF" w:rsidRPr="00324C08">
        <w:rPr>
          <w:rFonts w:eastAsia="MS Mincho"/>
          <w:vertAlign w:val="subscript"/>
        </w:rPr>
        <w:t>max</w:t>
      </w:r>
      <w:r w:rsidRPr="00324C08">
        <w:rPr>
          <w:rFonts w:eastAsia="SimSun"/>
        </w:rPr>
        <w:t xml:space="preserve"> </w:t>
      </w:r>
      <w:r w:rsidRPr="00324C08">
        <w:rPr>
          <w:rFonts w:eastAsia="SimSun" w:hint="eastAsia"/>
          <w:lang w:eastAsia="zh-CN"/>
        </w:rPr>
        <w:t>in transmit and receive direction</w:t>
      </w:r>
      <w:r w:rsidRPr="00324C08">
        <w:rPr>
          <w:rFonts w:eastAsia="SimSun"/>
        </w:rPr>
        <w:t xml:space="preserve"> for the declared band combinations of the BS</w:t>
      </w:r>
    </w:p>
    <w:p w14:paraId="71383C71"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Any other limitations under simultaneous operation in the declared band combinations of the BS which have any impact on the test configuration generation</w:t>
      </w:r>
    </w:p>
    <w:p w14:paraId="1573AE4B"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lang w:eastAsia="zh-CN"/>
        </w:rPr>
        <w:t>Total output power</w:t>
      </w:r>
      <w:r w:rsidRPr="00324C08">
        <w:rPr>
          <w:rFonts w:eastAsia="SimSun" w:hint="eastAsia"/>
          <w:lang w:eastAsia="zh-CN"/>
        </w:rPr>
        <w:t xml:space="preserve"> </w:t>
      </w:r>
      <w:r w:rsidRPr="00324C08">
        <w:rPr>
          <w:rFonts w:eastAsia="SimSun"/>
          <w:lang w:eastAsia="zh-CN"/>
        </w:rPr>
        <w:t xml:space="preserve">as a sum over all </w:t>
      </w:r>
      <w:r w:rsidRPr="00324C08">
        <w:rPr>
          <w:rFonts w:eastAsia="SimSun" w:hint="eastAsia"/>
          <w:lang w:eastAsia="zh-CN"/>
        </w:rPr>
        <w:t>supported operating bands in the declared band combination</w:t>
      </w:r>
      <w:r w:rsidRPr="00324C08">
        <w:rPr>
          <w:rFonts w:eastAsia="SimSun"/>
          <w:lang w:eastAsia="zh-CN"/>
        </w:rPr>
        <w:t>s</w:t>
      </w:r>
      <w:r w:rsidRPr="00324C08">
        <w:rPr>
          <w:rFonts w:eastAsia="SimSun" w:hint="eastAsia"/>
          <w:lang w:eastAsia="zh-CN"/>
        </w:rPr>
        <w:t xml:space="preserve"> of the BS</w:t>
      </w:r>
    </w:p>
    <w:p w14:paraId="11F234D0" w14:textId="77777777" w:rsidR="0046700D" w:rsidRPr="00324C08" w:rsidRDefault="0046700D" w:rsidP="0046700D">
      <w:pPr>
        <w:pStyle w:val="B1"/>
        <w:rPr>
          <w:rFonts w:eastAsia="SimSun"/>
          <w:lang w:eastAsia="zh-CN"/>
        </w:rPr>
      </w:pPr>
      <w:r w:rsidRPr="00324C08">
        <w:rPr>
          <w:rFonts w:eastAsia="MS Mincho"/>
        </w:rPr>
        <w:t>-</w:t>
      </w:r>
      <w:r w:rsidRPr="00324C08">
        <w:rPr>
          <w:rFonts w:eastAsia="MS Mincho"/>
        </w:rPr>
        <w:tab/>
      </w:r>
      <w:r w:rsidRPr="00324C08">
        <w:rPr>
          <w:rFonts w:eastAsia="SimSun" w:hint="eastAsia"/>
          <w:lang w:eastAsia="zh-CN"/>
        </w:rPr>
        <w:t>Maximum supported power difference between any two carriers in any two different supported operating bands</w:t>
      </w:r>
    </w:p>
    <w:p w14:paraId="13E0C092" w14:textId="77777777" w:rsidR="0046700D" w:rsidRPr="00324C08" w:rsidRDefault="0046700D" w:rsidP="0046700D">
      <w:pPr>
        <w:pStyle w:val="B1"/>
        <w:rPr>
          <w:rFonts w:eastAsia="SimSun"/>
        </w:rPr>
      </w:pPr>
      <w:r w:rsidRPr="00324C08">
        <w:rPr>
          <w:rFonts w:eastAsia="MS Mincho"/>
        </w:rPr>
        <w:t>-</w:t>
      </w:r>
      <w:r w:rsidRPr="00324C08">
        <w:rPr>
          <w:rFonts w:eastAsia="MS Mincho"/>
        </w:rPr>
        <w:tab/>
      </w:r>
      <w:r w:rsidRPr="00324C08">
        <w:rPr>
          <w:rFonts w:eastAsia="SimSun"/>
        </w:rPr>
        <w:t>The rated output power per carrier</w:t>
      </w:r>
      <w:r w:rsidRPr="00324C08">
        <w:rPr>
          <w:rFonts w:eastAsia="SimSun" w:hint="eastAsia"/>
          <w:lang w:val="en-US" w:eastAsia="zh-CN"/>
        </w:rPr>
        <w:t xml:space="preserve"> in multi-band operation</w:t>
      </w:r>
    </w:p>
    <w:p w14:paraId="30484C93" w14:textId="77777777" w:rsidR="0046700D" w:rsidRPr="00324C08" w:rsidRDefault="0046700D" w:rsidP="0046700D">
      <w:pPr>
        <w:pStyle w:val="B1"/>
      </w:pPr>
      <w:r w:rsidRPr="00324C08">
        <w:rPr>
          <w:rFonts w:eastAsia="MS Mincho"/>
        </w:rPr>
        <w:t>-</w:t>
      </w:r>
      <w:r w:rsidRPr="00324C08">
        <w:rPr>
          <w:rFonts w:eastAsia="MS Mincho"/>
        </w:rPr>
        <w:tab/>
      </w:r>
      <w:r w:rsidRPr="00324C08">
        <w:rPr>
          <w:rFonts w:eastAsia="SimSun" w:hint="eastAsia"/>
          <w:lang w:eastAsia="zh-CN"/>
        </w:rPr>
        <w:t>Rated total output power of each supported operating band in multi-band operation</w:t>
      </w:r>
    </w:p>
    <w:p w14:paraId="60AE6B55" w14:textId="77777777" w:rsidR="0046700D" w:rsidRPr="00324C08" w:rsidRDefault="0046700D" w:rsidP="00B50B2F">
      <w:pPr>
        <w:pStyle w:val="Heading2"/>
        <w:rPr>
          <w:rFonts w:eastAsia="MS Mincho"/>
        </w:rPr>
      </w:pPr>
      <w:bookmarkStart w:id="100" w:name="_Toc535330247"/>
      <w:r w:rsidRPr="00324C08">
        <w:rPr>
          <w:rFonts w:eastAsia="MS Mincho"/>
        </w:rPr>
        <w:t>4.12</w:t>
      </w:r>
      <w:r w:rsidRPr="00324C08">
        <w:rPr>
          <w:rFonts w:eastAsia="MS Mincho"/>
        </w:rPr>
        <w:tab/>
        <w:t>Test configuration for multi-carrier operations</w:t>
      </w:r>
      <w:bookmarkEnd w:id="100"/>
    </w:p>
    <w:p w14:paraId="1E58841B" w14:textId="77777777" w:rsidR="0046700D" w:rsidRPr="00324C08" w:rsidRDefault="0046700D" w:rsidP="0046700D">
      <w:r w:rsidRPr="00324C08">
        <w:t>The test configurations shall be constructed using the methods defined below, subject to the parameters declared by the manufacturer for the supported RF configurations as listed in subclause 4.11.6. The test configurations to use for conformance testing are defined for each supported RF configuration in subclause 4.12.4</w:t>
      </w:r>
    </w:p>
    <w:p w14:paraId="44D0CCAF" w14:textId="77777777" w:rsidR="0046700D" w:rsidRPr="00324C08" w:rsidRDefault="0046700D" w:rsidP="0046700D">
      <w:r w:rsidRPr="00324C08">
        <w:t>The applicable Test Models for generation of the carrier transmit test signal are defined in subclause 6.1.1.</w:t>
      </w:r>
    </w:p>
    <w:p w14:paraId="19493D5A" w14:textId="77777777" w:rsidR="0046700D" w:rsidRPr="00324C08" w:rsidRDefault="0046700D" w:rsidP="00B50B2F">
      <w:pPr>
        <w:pStyle w:val="Heading3"/>
        <w:rPr>
          <w:rFonts w:eastAsia="MS Mincho"/>
        </w:rPr>
      </w:pPr>
      <w:bookmarkStart w:id="101" w:name="_Toc535330248"/>
      <w:r w:rsidRPr="00324C08">
        <w:rPr>
          <w:rFonts w:eastAsia="MS Mincho"/>
        </w:rPr>
        <w:lastRenderedPageBreak/>
        <w:t>4.12.1</w:t>
      </w:r>
      <w:r w:rsidRPr="00324C08">
        <w:rPr>
          <w:rFonts w:eastAsia="MS Mincho"/>
        </w:rPr>
        <w:tab/>
        <w:t>UTC1: Contiguous spectrum operation test configuration</w:t>
      </w:r>
      <w:bookmarkEnd w:id="101"/>
    </w:p>
    <w:p w14:paraId="29C36F20" w14:textId="77777777" w:rsidR="0046700D" w:rsidRPr="00324C08" w:rsidRDefault="0046700D" w:rsidP="0046700D">
      <w:pPr>
        <w:rPr>
          <w:rFonts w:eastAsia="MS Mincho"/>
        </w:rPr>
      </w:pPr>
      <w:r w:rsidRPr="00324C08">
        <w:rPr>
          <w:rFonts w:eastAsia="MS Mincho"/>
        </w:rPr>
        <w:t>The purpose of the UTC1 is to test both BS transmitter and receiver requirements. UTC1 should be constructed using the following method:</w:t>
      </w:r>
    </w:p>
    <w:p w14:paraId="498AF8C3" w14:textId="77777777" w:rsidR="0046700D" w:rsidRPr="00324C08" w:rsidRDefault="0046700D" w:rsidP="0046700D">
      <w:pPr>
        <w:pStyle w:val="B1"/>
      </w:pPr>
      <w:r w:rsidRPr="00324C08">
        <w:rPr>
          <w:rFonts w:eastAsia="MS Mincho"/>
        </w:rPr>
        <w:t>-</w:t>
      </w:r>
      <w:r w:rsidRPr="00324C08">
        <w:rPr>
          <w:rFonts w:eastAsia="MS Mincho"/>
        </w:rPr>
        <w:tab/>
      </w:r>
      <w:r w:rsidRPr="00324C08">
        <w:t xml:space="preserve">The </w:t>
      </w:r>
      <w:r w:rsidR="001E08EF" w:rsidRPr="00324C08">
        <w:t xml:space="preserve">Base Station </w:t>
      </w:r>
      <w:r w:rsidRPr="00324C08">
        <w:t xml:space="preserve">RF </w:t>
      </w:r>
      <w:r w:rsidR="001E08EF" w:rsidRPr="00324C08">
        <w:t>B</w:t>
      </w:r>
      <w:r w:rsidRPr="00324C08">
        <w:t>andwidth shall be the declared maximum B</w:t>
      </w:r>
      <w:r w:rsidR="001E08EF" w:rsidRPr="00324C08">
        <w:t xml:space="preserve">ase </w:t>
      </w:r>
      <w:r w:rsidRPr="00324C08">
        <w:t>S</w:t>
      </w:r>
      <w:r w:rsidR="001E08EF" w:rsidRPr="00324C08">
        <w:t>tation</w:t>
      </w:r>
      <w:r w:rsidRPr="00324C08">
        <w:t xml:space="preserve"> RF </w:t>
      </w:r>
      <w:r w:rsidR="001E08EF" w:rsidRPr="00324C08">
        <w:t>B</w:t>
      </w:r>
      <w:r w:rsidRPr="00324C08">
        <w:t>andwidth for contiguous operation.</w:t>
      </w:r>
    </w:p>
    <w:p w14:paraId="73763E62" w14:textId="77777777" w:rsidR="0046700D" w:rsidRPr="00324C08" w:rsidRDefault="0046700D" w:rsidP="0046700D">
      <w:pPr>
        <w:pStyle w:val="B1"/>
      </w:pPr>
      <w:r w:rsidRPr="00324C08">
        <w:t>-</w:t>
      </w:r>
      <w:r w:rsidRPr="00324C08">
        <w:tab/>
      </w:r>
      <w:r w:rsidRPr="00324C08">
        <w:rPr>
          <w:lang w:eastAsia="zh-CN"/>
        </w:rPr>
        <w:t>P</w:t>
      </w:r>
      <w:r w:rsidRPr="00324C08">
        <w:t xml:space="preserve">lace one UTRA FDD carrier adjacent to the upper </w:t>
      </w:r>
      <w:r w:rsidR="001E08EF" w:rsidRPr="00324C08">
        <w:t xml:space="preserve">Base Station </w:t>
      </w:r>
      <w:r w:rsidRPr="00324C08">
        <w:t xml:space="preserve">RF </w:t>
      </w:r>
      <w:r w:rsidR="001E08EF" w:rsidRPr="00324C08">
        <w:t>B</w:t>
      </w:r>
      <w:r w:rsidRPr="00324C08">
        <w:t xml:space="preserve">andwidth edge and one UTRA FDD carrier adjacent to the lower </w:t>
      </w:r>
      <w:r w:rsidR="001E08EF" w:rsidRPr="00324C08">
        <w:t xml:space="preserve">Base Station </w:t>
      </w:r>
      <w:r w:rsidRPr="00324C08">
        <w:t xml:space="preserve">RF </w:t>
      </w:r>
      <w:r w:rsidR="001E08EF" w:rsidRPr="00324C08">
        <w:t>B</w:t>
      </w:r>
      <w:r w:rsidRPr="00324C08">
        <w:t>andwidth edge. The specified F</w:t>
      </w:r>
      <w:r w:rsidRPr="00324C08">
        <w:rPr>
          <w:vertAlign w:val="subscript"/>
        </w:rPr>
        <w:t>Offset</w:t>
      </w:r>
      <w:r w:rsidRPr="00324C08">
        <w:t xml:space="preserve"> shall apply.</w:t>
      </w:r>
    </w:p>
    <w:p w14:paraId="1A4424DF" w14:textId="77777777" w:rsidR="0046700D" w:rsidRPr="00324C08" w:rsidRDefault="0046700D" w:rsidP="0046700D">
      <w:pPr>
        <w:pStyle w:val="B1"/>
      </w:pPr>
      <w:r w:rsidRPr="00324C08">
        <w:t>-</w:t>
      </w:r>
      <w:r w:rsidRPr="00324C08">
        <w:tab/>
        <w:t xml:space="preserve">For transmitter tests, alternately place a UTRA FDD carrier adjacent to the already placed carriers at the low and high </w:t>
      </w:r>
      <w:r w:rsidR="001E08EF" w:rsidRPr="00324C08">
        <w:t>Base Station</w:t>
      </w:r>
      <w:r w:rsidRPr="00324C08">
        <w:t xml:space="preserve"> RF </w:t>
      </w:r>
      <w:r w:rsidR="001E08EF" w:rsidRPr="00324C08">
        <w:t>B</w:t>
      </w:r>
      <w:r w:rsidRPr="00324C08">
        <w:t xml:space="preserve">andwidth </w:t>
      </w:r>
      <w:r w:rsidR="001E08EF" w:rsidRPr="00324C08">
        <w:t xml:space="preserve">edges </w:t>
      </w:r>
      <w:r w:rsidRPr="00324C08">
        <w:t>until there is no more space to fit a carrier or the BS does not support more carriers. The nominal carrier spacing defined in subclause 3.5.1 shall apply.</w:t>
      </w:r>
    </w:p>
    <w:p w14:paraId="43474ECF" w14:textId="77777777" w:rsidR="0046700D" w:rsidRPr="00324C08" w:rsidRDefault="0046700D" w:rsidP="0046700D">
      <w:pPr>
        <w:pStyle w:val="B1"/>
      </w:pPr>
      <w:r w:rsidRPr="00324C08">
        <w:t>-</w:t>
      </w:r>
      <w:r w:rsidRPr="00324C08">
        <w:tab/>
        <w:t>The carrier(s) may be shifted maximum 100 kHz towards lower frequencies for B</w:t>
      </w:r>
      <w:r w:rsidRPr="00324C08">
        <w:rPr>
          <w:vertAlign w:val="subscript"/>
        </w:rPr>
        <w:t>RFBW</w:t>
      </w:r>
      <w:r w:rsidRPr="00324C08">
        <w:t xml:space="preserve"> and M</w:t>
      </w:r>
      <w:r w:rsidRPr="00324C08">
        <w:rPr>
          <w:vertAlign w:val="subscript"/>
        </w:rPr>
        <w:t>RFBW</w:t>
      </w:r>
      <w:r w:rsidRPr="00324C08">
        <w:t xml:space="preserve"> and towards higher frequencies for T</w:t>
      </w:r>
      <w:r w:rsidRPr="00324C08">
        <w:rPr>
          <w:vertAlign w:val="subscript"/>
        </w:rPr>
        <w:t>RFBW</w:t>
      </w:r>
      <w:r w:rsidRPr="00324C08">
        <w:t xml:space="preserve"> to align with the channel raster.</w:t>
      </w:r>
    </w:p>
    <w:p w14:paraId="21A74633" w14:textId="77777777" w:rsidR="0046700D" w:rsidRPr="00324C08" w:rsidRDefault="0046700D" w:rsidP="00B50B2F">
      <w:pPr>
        <w:pStyle w:val="Heading4"/>
        <w:rPr>
          <w:rFonts w:eastAsia="MS Mincho"/>
        </w:rPr>
      </w:pPr>
      <w:bookmarkStart w:id="102" w:name="_Toc535330249"/>
      <w:r w:rsidRPr="00324C08">
        <w:rPr>
          <w:rFonts w:eastAsia="MS Mincho"/>
        </w:rPr>
        <w:t>4.12.1.1</w:t>
      </w:r>
      <w:r w:rsidRPr="00324C08">
        <w:rPr>
          <w:rFonts w:eastAsia="MS Mincho"/>
        </w:rPr>
        <w:tab/>
        <w:t>UTC1 power allocation</w:t>
      </w:r>
      <w:bookmarkEnd w:id="102"/>
    </w:p>
    <w:p w14:paraId="293CD4B1" w14:textId="77777777" w:rsidR="0046700D" w:rsidRPr="00324C08" w:rsidRDefault="0046700D" w:rsidP="0046700D">
      <w:pPr>
        <w:rPr>
          <w:rFonts w:eastAsia="MS Mincho"/>
        </w:rPr>
      </w:pPr>
      <w:r w:rsidRPr="00324C08">
        <w:rPr>
          <w:rFonts w:eastAsia="MS Mincho"/>
        </w:rPr>
        <w:t>Set the power of each carrier to the same level so that the sum of the carrier powers equals the rated total output power (Prated,t) according to the manufacturer’s declaration in sub clause 4.11.6.</w:t>
      </w:r>
    </w:p>
    <w:p w14:paraId="1DB84CB1" w14:textId="77777777" w:rsidR="0046700D" w:rsidRPr="00324C08" w:rsidRDefault="0046700D" w:rsidP="00B50B2F">
      <w:pPr>
        <w:pStyle w:val="Heading3"/>
        <w:rPr>
          <w:rFonts w:eastAsia="MS Mincho"/>
        </w:rPr>
      </w:pPr>
      <w:bookmarkStart w:id="103" w:name="_Toc535330250"/>
      <w:r w:rsidRPr="00324C08">
        <w:rPr>
          <w:rFonts w:eastAsia="MS Mincho"/>
        </w:rPr>
        <w:t>4.12.2</w:t>
      </w:r>
      <w:r w:rsidRPr="00324C08">
        <w:rPr>
          <w:rFonts w:eastAsia="MS Mincho"/>
        </w:rPr>
        <w:tab/>
        <w:t>UTC2:</w:t>
      </w:r>
      <w:r w:rsidRPr="00324C08">
        <w:rPr>
          <w:rFonts w:eastAsia="MS Mincho"/>
        </w:rPr>
        <w:tab/>
        <w:t>Non-contiguous spectrum operation test configuration</w:t>
      </w:r>
      <w:bookmarkEnd w:id="103"/>
    </w:p>
    <w:p w14:paraId="4262D33B" w14:textId="77777777" w:rsidR="0046700D" w:rsidRPr="00324C08" w:rsidRDefault="0046700D" w:rsidP="0046700D">
      <w:pPr>
        <w:rPr>
          <w:rFonts w:eastAsia="MS Mincho"/>
        </w:rPr>
      </w:pPr>
      <w:r w:rsidRPr="00324C08">
        <w:rPr>
          <w:rFonts w:eastAsia="MS Mincho"/>
        </w:rPr>
        <w:t>The purpose of the UTC2 is to test both the BS transmitter and receiver requirements. UTC2 should be constructed using the following method:</w:t>
      </w:r>
    </w:p>
    <w:p w14:paraId="644E495C" w14:textId="77777777" w:rsidR="0046700D" w:rsidRPr="00324C08" w:rsidRDefault="0046700D" w:rsidP="0046700D">
      <w:pPr>
        <w:pStyle w:val="B1"/>
        <w:rPr>
          <w:lang w:eastAsia="zh-CN"/>
        </w:rPr>
      </w:pPr>
      <w:r w:rsidRPr="00324C08">
        <w:t>-</w:t>
      </w:r>
      <w:r w:rsidRPr="00324C08">
        <w:tab/>
        <w:t xml:space="preserve">The </w:t>
      </w:r>
      <w:r w:rsidR="001E08EF" w:rsidRPr="00324C08">
        <w:t xml:space="preserve">Base Station </w:t>
      </w:r>
      <w:r w:rsidRPr="00324C08">
        <w:t xml:space="preserve">RF </w:t>
      </w:r>
      <w:r w:rsidR="005A31E7" w:rsidRPr="00324C08">
        <w:t>B</w:t>
      </w:r>
      <w:r w:rsidRPr="00324C08">
        <w:t>andwidth shall be the maximum B</w:t>
      </w:r>
      <w:r w:rsidR="005A31E7" w:rsidRPr="00324C08">
        <w:t xml:space="preserve">ase </w:t>
      </w:r>
      <w:r w:rsidRPr="00324C08">
        <w:t>S</w:t>
      </w:r>
      <w:r w:rsidR="005A31E7" w:rsidRPr="00324C08">
        <w:t>tation</w:t>
      </w:r>
      <w:r w:rsidRPr="00324C08">
        <w:t xml:space="preserve"> RF </w:t>
      </w:r>
      <w:r w:rsidR="005A31E7" w:rsidRPr="00324C08">
        <w:t>B</w:t>
      </w:r>
      <w:r w:rsidRPr="00324C08">
        <w:t xml:space="preserve">andwidth for non-contiguous operation. The </w:t>
      </w:r>
      <w:r w:rsidR="005A31E7" w:rsidRPr="00324C08">
        <w:t xml:space="preserve">Base Station </w:t>
      </w:r>
      <w:r w:rsidRPr="00324C08">
        <w:t xml:space="preserve">RF </w:t>
      </w:r>
      <w:r w:rsidR="005A31E7" w:rsidRPr="00324C08">
        <w:t>B</w:t>
      </w:r>
      <w:r w:rsidRPr="00324C08">
        <w:t xml:space="preserve">andwidth consists of one sub-block gap and two sub-blocks located at the edges of the declared maximum </w:t>
      </w:r>
      <w:r w:rsidR="005A31E7" w:rsidRPr="00324C08">
        <w:t xml:space="preserve">Base Station </w:t>
      </w:r>
      <w:r w:rsidRPr="00324C08">
        <w:t xml:space="preserve">RF </w:t>
      </w:r>
      <w:r w:rsidR="005A31E7" w:rsidRPr="00324C08">
        <w:t>B</w:t>
      </w:r>
      <w:r w:rsidRPr="00324C08">
        <w:t>andwidth.</w:t>
      </w:r>
    </w:p>
    <w:p w14:paraId="2A6140D7" w14:textId="77777777" w:rsidR="0046700D" w:rsidRPr="00324C08" w:rsidRDefault="0046700D" w:rsidP="0046700D">
      <w:pPr>
        <w:pStyle w:val="B1"/>
      </w:pPr>
      <w:r w:rsidRPr="00324C08">
        <w:t>-</w:t>
      </w:r>
      <w:r w:rsidRPr="00324C08">
        <w:tab/>
        <w:t xml:space="preserve">For transmitter tests, place one UTRA FDD carrier adjacent to the upper </w:t>
      </w:r>
      <w:r w:rsidR="005A31E7" w:rsidRPr="00324C08">
        <w:t xml:space="preserve">Base Station </w:t>
      </w:r>
      <w:r w:rsidRPr="00324C08">
        <w:t xml:space="preserve">RF </w:t>
      </w:r>
      <w:r w:rsidR="005A31E7" w:rsidRPr="00324C08">
        <w:t>B</w:t>
      </w:r>
      <w:r w:rsidRPr="00324C08">
        <w:t xml:space="preserve">andwidth edge and one UTRA FDD carrier adjacent to the lower </w:t>
      </w:r>
      <w:r w:rsidR="005A31E7" w:rsidRPr="00324C08">
        <w:t xml:space="preserve">Base Station </w:t>
      </w:r>
      <w:r w:rsidRPr="00324C08">
        <w:t xml:space="preserve">RF </w:t>
      </w:r>
      <w:r w:rsidR="005A31E7" w:rsidRPr="00324C08">
        <w:t>B</w:t>
      </w:r>
      <w:r w:rsidRPr="00324C08">
        <w:t>andwidth edge. The specified F</w:t>
      </w:r>
      <w:r w:rsidRPr="00324C08">
        <w:rPr>
          <w:vertAlign w:val="subscript"/>
        </w:rPr>
        <w:t>Offset</w:t>
      </w:r>
      <w:r w:rsidRPr="00324C08">
        <w:t xml:space="preserve"> shall apply.</w:t>
      </w:r>
    </w:p>
    <w:p w14:paraId="70013997" w14:textId="77777777" w:rsidR="0046700D" w:rsidRPr="00324C08" w:rsidRDefault="0046700D" w:rsidP="0046700D">
      <w:pPr>
        <w:pStyle w:val="B1"/>
      </w:pPr>
      <w:r w:rsidRPr="00324C08">
        <w:t>-</w:t>
      </w:r>
      <w:r w:rsidRPr="00324C08">
        <w:tab/>
        <w:t>For receiver tests</w:t>
      </w:r>
      <w:r w:rsidRPr="00324C08">
        <w:rPr>
          <w:rFonts w:hint="eastAsia"/>
          <w:lang w:eastAsia="zh-CN"/>
        </w:rPr>
        <w:t xml:space="preserve">, </w:t>
      </w:r>
      <w:r w:rsidRPr="00324C08">
        <w:t xml:space="preserve">place one UTRA carrier adjacent to the upper </w:t>
      </w:r>
      <w:r w:rsidR="005A31E7" w:rsidRPr="00324C08">
        <w:t xml:space="preserve">Base Station </w:t>
      </w:r>
      <w:r w:rsidRPr="00324C08">
        <w:t xml:space="preserve">RF </w:t>
      </w:r>
      <w:r w:rsidR="005A31E7" w:rsidRPr="00324C08">
        <w:t>B</w:t>
      </w:r>
      <w:r w:rsidRPr="00324C08">
        <w:t xml:space="preserve">andwidth edge and one UTRA carrier adjacent to the lower </w:t>
      </w:r>
      <w:r w:rsidR="005A31E7" w:rsidRPr="00324C08">
        <w:t xml:space="preserve">Base Station </w:t>
      </w:r>
      <w:r w:rsidRPr="00324C08">
        <w:t xml:space="preserve">RF </w:t>
      </w:r>
      <w:r w:rsidR="005A31E7" w:rsidRPr="00324C08">
        <w:t>B</w:t>
      </w:r>
      <w:r w:rsidRPr="00324C08">
        <w:t>andwidth edge. I</w:t>
      </w:r>
      <w:r w:rsidRPr="00324C08">
        <w:rPr>
          <w:rFonts w:hint="eastAsia"/>
          <w:lang w:eastAsia="zh-CN"/>
        </w:rPr>
        <w:t xml:space="preserve">f </w:t>
      </w:r>
      <w:r w:rsidRPr="00324C08">
        <w:rPr>
          <w:lang w:eastAsia="zh-CN"/>
        </w:rPr>
        <w:t xml:space="preserve">the </w:t>
      </w:r>
      <w:r w:rsidR="005A31E7" w:rsidRPr="00324C08">
        <w:rPr>
          <w:lang w:eastAsia="zh-CN"/>
        </w:rPr>
        <w:t xml:space="preserve">supported </w:t>
      </w:r>
      <w:r w:rsidRPr="00324C08">
        <w:rPr>
          <w:rFonts w:hint="eastAsia"/>
          <w:lang w:eastAsia="zh-CN"/>
        </w:rPr>
        <w:t xml:space="preserve">maximum </w:t>
      </w:r>
      <w:r w:rsidR="005A31E7" w:rsidRPr="00324C08">
        <w:t>Base Station</w:t>
      </w:r>
      <w:r w:rsidR="005A31E7" w:rsidRPr="00324C08">
        <w:rPr>
          <w:rFonts w:hint="eastAsia"/>
          <w:lang w:eastAsia="zh-CN"/>
        </w:rPr>
        <w:t xml:space="preserve"> </w:t>
      </w:r>
      <w:r w:rsidRPr="00324C08">
        <w:rPr>
          <w:rFonts w:hint="eastAsia"/>
          <w:lang w:eastAsia="zh-CN"/>
        </w:rPr>
        <w:t xml:space="preserve">RF </w:t>
      </w:r>
      <w:r w:rsidR="005A31E7" w:rsidRPr="00324C08">
        <w:rPr>
          <w:lang w:eastAsia="zh-CN"/>
        </w:rPr>
        <w:t>B</w:t>
      </w:r>
      <w:r w:rsidRPr="00324C08">
        <w:rPr>
          <w:rFonts w:hint="eastAsia"/>
          <w:lang w:eastAsia="zh-CN"/>
        </w:rPr>
        <w:t xml:space="preserve">andwidth </w:t>
      </w:r>
      <w:r w:rsidRPr="00324C08">
        <w:rPr>
          <w:lang w:eastAsia="zh-CN"/>
        </w:rPr>
        <w:t xml:space="preserve">is at least </w:t>
      </w:r>
      <w:r w:rsidRPr="00324C08">
        <w:rPr>
          <w:rFonts w:hint="eastAsia"/>
          <w:lang w:eastAsia="zh-CN"/>
        </w:rPr>
        <w:t>35 MHz</w:t>
      </w:r>
      <w:r w:rsidRPr="00324C08">
        <w:rPr>
          <w:lang w:eastAsia="zh-CN"/>
        </w:rPr>
        <w:t xml:space="preserve"> and the BS supports at least 4 UTRA FDD carriers</w:t>
      </w:r>
      <w:r w:rsidRPr="00324C08">
        <w:rPr>
          <w:rFonts w:hint="eastAsia"/>
          <w:lang w:eastAsia="zh-CN"/>
        </w:rPr>
        <w:t xml:space="preserve">, place a </w:t>
      </w:r>
      <w:r w:rsidRPr="00324C08">
        <w:t xml:space="preserve">UTRA FDD carrier adjacent to each </w:t>
      </w:r>
      <w:r w:rsidRPr="00324C08">
        <w:rPr>
          <w:rFonts w:hint="eastAsia"/>
          <w:lang w:eastAsia="zh-CN"/>
        </w:rPr>
        <w:t>already placed carrier</w:t>
      </w:r>
      <w:r w:rsidRPr="00324C08">
        <w:rPr>
          <w:lang w:eastAsia="zh-CN"/>
        </w:rPr>
        <w:t xml:space="preserve"> for each sub-block</w:t>
      </w:r>
      <w:r w:rsidRPr="00324C08">
        <w:rPr>
          <w:rFonts w:hint="eastAsia"/>
          <w:lang w:eastAsia="zh-CN"/>
        </w:rPr>
        <w:t>.</w:t>
      </w:r>
      <w:r w:rsidRPr="00324C08">
        <w:t xml:space="preserve"> The nominal carrier spacing defined in subclause 3.5.1 shall apply.</w:t>
      </w:r>
    </w:p>
    <w:p w14:paraId="7A0B4C9D" w14:textId="77777777" w:rsidR="0046700D" w:rsidRPr="00324C08" w:rsidRDefault="0046700D" w:rsidP="0046700D">
      <w:pPr>
        <w:pStyle w:val="B1"/>
      </w:pPr>
      <w:r w:rsidRPr="00324C08">
        <w:t>-</w:t>
      </w:r>
      <w:r w:rsidRPr="00324C08">
        <w:tab/>
        <w:t>The sub-block edges adjacent to the sub-block gap shall be determined using the specified F</w:t>
      </w:r>
      <w:r w:rsidRPr="00324C08">
        <w:rPr>
          <w:vertAlign w:val="subscript"/>
        </w:rPr>
        <w:t>Offset</w:t>
      </w:r>
      <w:r w:rsidRPr="00324C08">
        <w:t xml:space="preserve"> for the carrier adjacent to the sub-block gap.</w:t>
      </w:r>
    </w:p>
    <w:p w14:paraId="1E871F7E" w14:textId="77777777" w:rsidR="0046700D" w:rsidRPr="00324C08" w:rsidRDefault="0046700D" w:rsidP="0046700D">
      <w:pPr>
        <w:pStyle w:val="B1"/>
      </w:pPr>
      <w:r w:rsidRPr="00324C08">
        <w:t>-</w:t>
      </w:r>
      <w:r w:rsidRPr="00324C08">
        <w:tab/>
        <w:t>The UTRA FDD carrier in the lower sub-block may be shifted maximum100 kHz towards lower frequencies and the UTRA FDD carrier in the upper sub-block may be shifted maximum100 kHz towards higher frequencies to align with the channel raster.</w:t>
      </w:r>
    </w:p>
    <w:p w14:paraId="40CFF360" w14:textId="77777777" w:rsidR="0046700D" w:rsidRPr="00324C08" w:rsidRDefault="0046700D" w:rsidP="00B50B2F">
      <w:pPr>
        <w:pStyle w:val="Heading4"/>
      </w:pPr>
      <w:bookmarkStart w:id="104" w:name="_Toc535330251"/>
      <w:r w:rsidRPr="00324C08">
        <w:t>4.12.2.1</w:t>
      </w:r>
      <w:r w:rsidRPr="00324C08">
        <w:tab/>
        <w:t>UTC2</w:t>
      </w:r>
      <w:r w:rsidRPr="00324C08">
        <w:rPr>
          <w:rFonts w:eastAsia="MS Mincho"/>
        </w:rPr>
        <w:t xml:space="preserve"> power allocation</w:t>
      </w:r>
      <w:bookmarkEnd w:id="104"/>
    </w:p>
    <w:p w14:paraId="04B8721C" w14:textId="77777777" w:rsidR="0046700D" w:rsidRPr="00324C08" w:rsidRDefault="0046700D" w:rsidP="0046700D">
      <w:r w:rsidRPr="00324C08">
        <w:t>Set the power of each carrier to the same power so that the sum of the carrier powers equals the rated total output power (Prated,t) according to the manufacturer’s declaration in subclause 4.11.6.</w:t>
      </w:r>
    </w:p>
    <w:p w14:paraId="32FE538C" w14:textId="77777777" w:rsidR="0046700D" w:rsidRPr="00324C08" w:rsidRDefault="0046700D" w:rsidP="00B50B2F">
      <w:pPr>
        <w:pStyle w:val="Heading3"/>
        <w:rPr>
          <w:rFonts w:eastAsia="MS Mincho"/>
        </w:rPr>
      </w:pPr>
      <w:bookmarkStart w:id="105" w:name="_Toc535330252"/>
      <w:r w:rsidRPr="00324C08">
        <w:rPr>
          <w:rFonts w:eastAsia="MS Mincho"/>
        </w:rPr>
        <w:t>4.12.3</w:t>
      </w:r>
      <w:r w:rsidRPr="00324C08">
        <w:rPr>
          <w:rFonts w:eastAsia="MS Mincho"/>
        </w:rPr>
        <w:tab/>
        <w:t>Multi-band operation test configurations</w:t>
      </w:r>
      <w:bookmarkEnd w:id="105"/>
    </w:p>
    <w:p w14:paraId="61D7DE40" w14:textId="77777777" w:rsidR="0046700D" w:rsidRPr="00324C08" w:rsidRDefault="0046700D" w:rsidP="00B50B2F">
      <w:pPr>
        <w:pStyle w:val="Heading4"/>
        <w:rPr>
          <w:rFonts w:eastAsia="MS Mincho"/>
        </w:rPr>
      </w:pPr>
      <w:bookmarkStart w:id="106" w:name="_Toc535330253"/>
      <w:r w:rsidRPr="00324C08">
        <w:rPr>
          <w:rFonts w:eastAsia="MS Mincho"/>
        </w:rPr>
        <w:t>4.12.3.1</w:t>
      </w:r>
      <w:r w:rsidRPr="00324C08">
        <w:rPr>
          <w:rFonts w:eastAsia="MS Mincho"/>
        </w:rPr>
        <w:tab/>
        <w:t>UTC3: Multi-band test configuration for full carrier allocation</w:t>
      </w:r>
      <w:bookmarkEnd w:id="106"/>
    </w:p>
    <w:p w14:paraId="31762687" w14:textId="77777777" w:rsidR="0046700D" w:rsidRPr="00324C08" w:rsidRDefault="0046700D" w:rsidP="0046700D">
      <w:pPr>
        <w:rPr>
          <w:rFonts w:eastAsia="MS Mincho"/>
        </w:rPr>
      </w:pPr>
      <w:r w:rsidRPr="00324C08">
        <w:rPr>
          <w:rFonts w:eastAsia="MS Mincho"/>
        </w:rPr>
        <w:t>The purpose of UTC3 is to test multi-band operation aspects considering maximum supported number of carriers.</w:t>
      </w:r>
    </w:p>
    <w:p w14:paraId="1CB0C463" w14:textId="77777777" w:rsidR="0046700D" w:rsidRPr="00324C08" w:rsidRDefault="0046700D" w:rsidP="0046700D">
      <w:pPr>
        <w:rPr>
          <w:lang w:eastAsia="zh-CN"/>
        </w:rPr>
      </w:pPr>
      <w:r w:rsidRPr="00324C08">
        <w:t>UTC3 is based on re-using the existing test configuration applicable per band involved in multi-band operation. It is constructed using the following method:</w:t>
      </w:r>
    </w:p>
    <w:p w14:paraId="446ADE69" w14:textId="77777777" w:rsidR="0046700D" w:rsidRPr="00324C08" w:rsidRDefault="0046700D" w:rsidP="0046700D">
      <w:pPr>
        <w:pStyle w:val="B1"/>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in multi-band operation.</w:t>
      </w:r>
    </w:p>
    <w:p w14:paraId="52E330D2" w14:textId="77777777" w:rsidR="0046700D" w:rsidRPr="00324C08" w:rsidRDefault="0046700D" w:rsidP="0046700D">
      <w:pPr>
        <w:pStyle w:val="B1"/>
        <w:rPr>
          <w:rFonts w:eastAsia="SimSun"/>
          <w:lang w:eastAsia="zh-CN"/>
        </w:rPr>
      </w:pPr>
      <w:r w:rsidRPr="00324C08">
        <w:lastRenderedPageBreak/>
        <w:t>-</w:t>
      </w:r>
      <w:r w:rsidRPr="00324C08">
        <w:tab/>
      </w:r>
      <w:r w:rsidRPr="00324C08">
        <w:rPr>
          <w:lang w:eastAsia="zh-CN"/>
        </w:rPr>
        <w:t>The number of carriers</w:t>
      </w:r>
      <w:r w:rsidRPr="00324C08">
        <w:t xml:space="preserve"> of each supported operating band shall be the declared </w:t>
      </w:r>
      <w:r w:rsidRPr="00324C08">
        <w:rPr>
          <w:lang w:eastAsia="zh-CN"/>
        </w:rPr>
        <w:t>maximum number of supported carriers</w:t>
      </w:r>
      <w:r w:rsidRPr="00324C08">
        <w:t xml:space="preserve"> in multi-band operation. </w:t>
      </w:r>
      <w:r w:rsidRPr="00324C08">
        <w:rPr>
          <w:rFonts w:eastAsia="SimSun"/>
          <w:lang w:val="en-US" w:eastAsia="zh-CN"/>
        </w:rPr>
        <w:t xml:space="preserve">Carriers shall first be placed at the outermost edges of the declared </w:t>
      </w:r>
      <w:r w:rsidR="00A827D9" w:rsidRPr="00324C08">
        <w:rPr>
          <w:rFonts w:eastAsia="SimSun"/>
          <w:lang w:val="en-US" w:eastAsia="zh-CN"/>
        </w:rPr>
        <w:t>M</w:t>
      </w:r>
      <w:r w:rsidRPr="00324C08">
        <w:rPr>
          <w:rFonts w:eastAsia="SimSun"/>
          <w:lang w:val="en-US" w:eastAsia="zh-CN"/>
        </w:rPr>
        <w:t xml:space="preserve">aximum </w:t>
      </w:r>
      <w:r w:rsidR="00A827D9" w:rsidRPr="00324C08">
        <w:rPr>
          <w:rFonts w:eastAsia="SimSun"/>
          <w:lang w:val="en-US" w:eastAsia="zh-CN"/>
        </w:rPr>
        <w:t>R</w:t>
      </w:r>
      <w:r w:rsidRPr="00324C08">
        <w:rPr>
          <w:rFonts w:eastAsia="SimSun"/>
          <w:lang w:val="en-US" w:eastAsia="zh-CN"/>
        </w:rPr>
        <w:t xml:space="preserve">adio </w:t>
      </w:r>
      <w:r w:rsidR="00A827D9" w:rsidRPr="00324C08">
        <w:rPr>
          <w:rFonts w:eastAsia="SimSun"/>
          <w:lang w:val="en-US" w:eastAsia="zh-CN"/>
        </w:rPr>
        <w:t>B</w:t>
      </w:r>
      <w:r w:rsidRPr="00324C08">
        <w:rPr>
          <w:rFonts w:eastAsia="SimSun"/>
          <w:lang w:val="en-US" w:eastAsia="zh-CN"/>
        </w:rPr>
        <w:t xml:space="preserve">andwidth. Additional carriers shall next be placed at the edges of the </w:t>
      </w:r>
      <w:r w:rsidR="00A827D9" w:rsidRPr="00324C08">
        <w:rPr>
          <w:rFonts w:eastAsia="SimSun"/>
          <w:lang w:val="en-US" w:eastAsia="zh-CN"/>
        </w:rPr>
        <w:t xml:space="preserve">Base Station </w:t>
      </w:r>
      <w:r w:rsidRPr="00324C08">
        <w:rPr>
          <w:rFonts w:eastAsia="SimSun"/>
          <w:lang w:val="en-US" w:eastAsia="zh-CN"/>
        </w:rPr>
        <w:t xml:space="preserve">RF </w:t>
      </w:r>
      <w:r w:rsidR="00A827D9" w:rsidRPr="00324C08">
        <w:rPr>
          <w:rFonts w:eastAsia="SimSun"/>
          <w:lang w:val="en-US" w:eastAsia="zh-CN"/>
        </w:rPr>
        <w:t>B</w:t>
      </w:r>
      <w:r w:rsidRPr="00324C08">
        <w:rPr>
          <w:rFonts w:eastAsia="SimSun"/>
          <w:lang w:val="en-US" w:eastAsia="zh-CN"/>
        </w:rPr>
        <w:t>andwidth</w:t>
      </w:r>
      <w:r w:rsidR="00A827D9" w:rsidRPr="00324C08">
        <w:rPr>
          <w:rFonts w:eastAsia="SimSun"/>
          <w:lang w:val="en-US" w:eastAsia="zh-CN"/>
        </w:rPr>
        <w:t xml:space="preserve"> edge</w:t>
      </w:r>
      <w:r w:rsidRPr="00324C08">
        <w:rPr>
          <w:rFonts w:eastAsia="SimSun"/>
          <w:lang w:val="en-US" w:eastAsia="zh-CN"/>
        </w:rPr>
        <w:t>s</w:t>
      </w:r>
      <w:r w:rsidRPr="00324C08">
        <w:rPr>
          <w:lang w:val="en-US" w:eastAsia="zh-CN"/>
        </w:rPr>
        <w:t>, if possible.</w:t>
      </w:r>
    </w:p>
    <w:p w14:paraId="70D4B77C" w14:textId="77777777"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 B</w:t>
      </w:r>
      <w:r w:rsidR="00A827D9" w:rsidRPr="00324C08">
        <w:rPr>
          <w:lang w:val="en-US" w:eastAsia="zh-CN"/>
        </w:rPr>
        <w:t xml:space="preserve">ase </w:t>
      </w:r>
      <w:r w:rsidRPr="00324C08">
        <w:rPr>
          <w:lang w:val="en-US" w:eastAsia="zh-CN"/>
        </w:rPr>
        <w:t>S</w:t>
      </w:r>
      <w:r w:rsidR="00A827D9" w:rsidRPr="00324C08">
        <w:rPr>
          <w:lang w:val="en-US" w:eastAsia="zh-CN"/>
        </w:rPr>
        <w:t>tation</w:t>
      </w:r>
      <w:r w:rsidRPr="00324C08">
        <w:rPr>
          <w:lang w:val="en-US"/>
        </w:rPr>
        <w:t xml:space="preserve"> 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14:paraId="2B901007" w14:textId="77777777" w:rsidR="0046700D" w:rsidRPr="00324C08" w:rsidRDefault="0046700D" w:rsidP="0046700D">
      <w:pPr>
        <w:pStyle w:val="B1"/>
        <w:rPr>
          <w:lang w:eastAsia="zh-CN"/>
        </w:rPr>
      </w:pPr>
      <w:r w:rsidRPr="00324C08">
        <w:t>-</w:t>
      </w:r>
      <w:r w:rsidRPr="00324C08">
        <w:tab/>
      </w:r>
      <w:r w:rsidRPr="00324C08">
        <w:rPr>
          <w:lang w:eastAsia="zh-CN"/>
        </w:rPr>
        <w:t>E</w:t>
      </w:r>
      <w:r w:rsidRPr="00324C08">
        <w:t>ach concerned band shall be considered as a</w:t>
      </w:r>
      <w:r w:rsidRPr="00324C08">
        <w:rPr>
          <w:lang w:eastAsia="zh-CN"/>
        </w:rPr>
        <w:t>n independent band</w:t>
      </w:r>
      <w:r w:rsidRPr="00324C08">
        <w:t xml:space="preserve"> and the </w:t>
      </w:r>
      <w:r w:rsidR="00E07622" w:rsidRPr="00324C08">
        <w:t>carrier placement in each band shall be according to UTC1, where the declared parameters for multi-band operation shall apply</w:t>
      </w:r>
      <w:r w:rsidRPr="00324C08">
        <w:t>.</w:t>
      </w:r>
    </w:p>
    <w:p w14:paraId="50C3994F" w14:textId="77777777" w:rsidR="0046700D" w:rsidRPr="00324C08" w:rsidRDefault="0046700D" w:rsidP="0046700D">
      <w:pPr>
        <w:pStyle w:val="B1"/>
        <w:rPr>
          <w:lang w:eastAsia="zh-CN"/>
        </w:rPr>
      </w:pPr>
      <w:r w:rsidRPr="00324C08">
        <w:t>-</w:t>
      </w:r>
      <w:r w:rsidRPr="00324C08">
        <w:tab/>
      </w:r>
      <w:r w:rsidRPr="00324C08">
        <w:rPr>
          <w:lang w:eastAsia="zh-CN"/>
        </w:rPr>
        <w:t xml:space="preserve">If a multi-band BS supports three carriers only, two </w:t>
      </w:r>
      <w:r w:rsidRPr="00324C08">
        <w:rPr>
          <w:lang w:val="en-US"/>
        </w:rPr>
        <w:t>carriers</w:t>
      </w:r>
      <w:r w:rsidRPr="00324C08">
        <w:rPr>
          <w:lang w:eastAsia="zh-CN"/>
        </w:rPr>
        <w:t xml:space="preserve"> shall be placed in one band according to UTC1</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14:paraId="7ADD5173" w14:textId="77777777" w:rsidR="0046700D" w:rsidRPr="00324C08" w:rsidRDefault="0046700D" w:rsidP="0046700D">
      <w:pPr>
        <w:pStyle w:val="B1"/>
        <w:rPr>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 xml:space="preserve">of transmitter and receiver for the declared band combinations of the BS, repeat the steps above for test configurations where the </w:t>
      </w:r>
      <w:r w:rsidR="00A827D9" w:rsidRPr="00324C08">
        <w:rPr>
          <w:lang w:eastAsia="zh-CN"/>
        </w:rPr>
        <w:t xml:space="preserve">Base Station </w:t>
      </w:r>
      <w:r w:rsidRPr="00324C08">
        <w:rPr>
          <w:lang w:eastAsia="zh-CN"/>
        </w:rPr>
        <w:t xml:space="preserve">RF </w:t>
      </w:r>
      <w:r w:rsidR="00A827D9" w:rsidRPr="00324C08">
        <w:rPr>
          <w:lang w:eastAsia="zh-CN"/>
        </w:rPr>
        <w:t>B</w:t>
      </w:r>
      <w:r w:rsidRPr="00324C08">
        <w:rPr>
          <w:lang w:eastAsia="zh-CN"/>
        </w:rPr>
        <w:t xml:space="preserve">andwidth of one of the operating band </w:t>
      </w:r>
      <w:r w:rsidRPr="00324C08">
        <w:t xml:space="preserve">shall be reduced so that the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andwidth</w:t>
      </w:r>
      <w:r w:rsidR="00A827D9" w:rsidRPr="00324C08">
        <w:rPr>
          <w:lang w:eastAsia="zh-CN"/>
        </w:rPr>
        <w:t xml:space="preserve"> </w:t>
      </w:r>
      <w:r w:rsidR="00A827D9" w:rsidRPr="00324C08">
        <w:rPr>
          <w:rFonts w:eastAsia="MS Mincho"/>
        </w:rPr>
        <w:t>BW</w:t>
      </w:r>
      <w:r w:rsidR="00A827D9" w:rsidRPr="00324C08">
        <w:rPr>
          <w:rFonts w:eastAsia="MS Mincho"/>
          <w:vertAlign w:val="subscript"/>
        </w:rPr>
        <w:t>tot</w:t>
      </w:r>
      <w:r w:rsidRPr="00324C08">
        <w:rPr>
          <w:lang w:eastAsia="zh-CN"/>
        </w:rPr>
        <w:t xml:space="preserve"> of transmitter and receiver is not exceeded and vice versa.</w:t>
      </w:r>
    </w:p>
    <w:p w14:paraId="178A9C3F" w14:textId="77777777" w:rsidR="0046700D" w:rsidRPr="00324C08" w:rsidRDefault="0046700D" w:rsidP="0046700D">
      <w:pPr>
        <w:pStyle w:val="B1"/>
        <w:rPr>
          <w:lang w:val="en-US" w:eastAsia="zh-CN"/>
        </w:rPr>
      </w:pPr>
      <w:r w:rsidRPr="00324C08">
        <w:t>-</w:t>
      </w:r>
      <w:r w:rsidRPr="00324C08">
        <w:tab/>
        <w:t xml:space="preserve">If the sum of the </w:t>
      </w:r>
      <w:r w:rsidRPr="00324C08">
        <w:rPr>
          <w:lang w:eastAsia="zh-CN"/>
        </w:rPr>
        <w:t>maximum number of supported carrier</w:t>
      </w:r>
      <w:r w:rsidRPr="00324C08">
        <w:t xml:space="preserve"> of each supported operating bands in multi-band operation is larger than the declared </w:t>
      </w:r>
      <w:r w:rsidRPr="00324C08">
        <w:rPr>
          <w:lang w:eastAsia="zh-CN"/>
        </w:rPr>
        <w:t xml:space="preserve">total number of supported carriers for the declared band combinations of the BS, repeat the steps above for test configurations where in each test configuration the number of carriers of one of the operating band </w:t>
      </w:r>
      <w:r w:rsidRPr="00324C08">
        <w:t xml:space="preserve">shall be reduced so that the </w:t>
      </w:r>
      <w:r w:rsidRPr="00324C08">
        <w:rPr>
          <w:lang w:eastAsia="zh-CN"/>
        </w:rPr>
        <w:t>total number of supported carriers is not exceeded and vice versa.</w:t>
      </w:r>
    </w:p>
    <w:p w14:paraId="3B98CCEB" w14:textId="77777777" w:rsidR="0046700D" w:rsidRPr="00324C08" w:rsidRDefault="0046700D" w:rsidP="00B50B2F">
      <w:pPr>
        <w:pStyle w:val="Heading5"/>
      </w:pPr>
      <w:bookmarkStart w:id="107" w:name="_Toc535330254"/>
      <w:r w:rsidRPr="00324C08">
        <w:rPr>
          <w:lang w:eastAsia="zh-CN"/>
        </w:rPr>
        <w:t>4.12.3.1.1</w:t>
      </w:r>
      <w:r w:rsidRPr="00324C08">
        <w:tab/>
        <w:t>UTC3 power allocation</w:t>
      </w:r>
      <w:bookmarkEnd w:id="107"/>
    </w:p>
    <w:p w14:paraId="6FFA1767" w14:textId="77777777" w:rsidR="0046700D" w:rsidRPr="00324C08" w:rsidRDefault="0046700D" w:rsidP="0046700D">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to the same power so that the sum of the carrier powers equals the t</w:t>
      </w:r>
      <w:r w:rsidRPr="00324C08">
        <w:rPr>
          <w:lang w:eastAsia="zh-CN"/>
        </w:rPr>
        <w:t xml:space="preserve">otal </w:t>
      </w:r>
      <w:r w:rsidRPr="00324C08">
        <w:t>output power, according to the manufacturer’s declaration.</w:t>
      </w:r>
    </w:p>
    <w:p w14:paraId="6860C7EC" w14:textId="77777777" w:rsidR="0046700D" w:rsidRPr="00324C08" w:rsidRDefault="0046700D" w:rsidP="0046700D">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827D9" w:rsidRPr="00324C08">
        <w:rPr>
          <w:lang w:eastAsia="zh-CN"/>
        </w:rPr>
        <w:t xml:space="preserve">Prated,c </w:t>
      </w:r>
      <w:r w:rsidRPr="00324C08">
        <w:rPr>
          <w:lang w:eastAsia="zh-CN"/>
        </w:rPr>
        <w:t>for that carrier, the exceeded power shall, if possible, be reallocated into the other carriers.</w:t>
      </w:r>
    </w:p>
    <w:p w14:paraId="63E28C2A" w14:textId="77777777" w:rsidR="0046700D" w:rsidRPr="00324C08" w:rsidRDefault="0046700D" w:rsidP="00B50B2F">
      <w:pPr>
        <w:pStyle w:val="Heading4"/>
        <w:rPr>
          <w:rFonts w:eastAsia="MS Mincho"/>
        </w:rPr>
      </w:pPr>
      <w:bookmarkStart w:id="108" w:name="_Toc535330255"/>
      <w:r w:rsidRPr="00324C08">
        <w:rPr>
          <w:rFonts w:eastAsia="MS Mincho"/>
        </w:rPr>
        <w:t>4.12.3.2</w:t>
      </w:r>
      <w:r w:rsidRPr="00324C08">
        <w:rPr>
          <w:rFonts w:eastAsia="MS Mincho"/>
        </w:rPr>
        <w:tab/>
        <w:t>UTC4: Multi-band test configuration with high PSD per carrier</w:t>
      </w:r>
      <w:bookmarkEnd w:id="108"/>
    </w:p>
    <w:p w14:paraId="05280286" w14:textId="77777777" w:rsidR="0046700D" w:rsidRPr="00324C08" w:rsidRDefault="0046700D" w:rsidP="0046700D">
      <w:r w:rsidRPr="00324C08">
        <w:t>The purpose of UTC4 is to test multi-band operation aspects considering higher PSD cases with reduced number of carriers</w:t>
      </w:r>
      <w:r w:rsidR="00E07622" w:rsidRPr="00324C08">
        <w:t xml:space="preserve"> and non-contiguous operation (if supported) in multi-band mode</w:t>
      </w:r>
      <w:r w:rsidRPr="00324C08">
        <w:t>.</w:t>
      </w:r>
    </w:p>
    <w:p w14:paraId="6AF58B4B" w14:textId="77777777" w:rsidR="0046700D" w:rsidRPr="00324C08" w:rsidRDefault="0046700D" w:rsidP="0046700D">
      <w:pPr>
        <w:rPr>
          <w:lang w:eastAsia="zh-CN"/>
        </w:rPr>
      </w:pPr>
      <w:r w:rsidRPr="00324C08">
        <w:t>ETC4 is based on re-using the existing test configuration applicable per band involved in multi-band operation. It is constructed using the following method:</w:t>
      </w:r>
    </w:p>
    <w:p w14:paraId="68EDBA6C" w14:textId="77777777" w:rsidR="0046700D" w:rsidRPr="00324C08" w:rsidRDefault="0046700D" w:rsidP="0046700D">
      <w:pPr>
        <w:pStyle w:val="B1"/>
        <w:rPr>
          <w:rFonts w:eastAsia="SimSun"/>
          <w:lang w:eastAsia="zh-CN"/>
        </w:rPr>
      </w:pPr>
      <w:r w:rsidRPr="00324C08">
        <w:t>-</w:t>
      </w:r>
      <w:r w:rsidRPr="00324C08">
        <w:tab/>
        <w:t>The B</w:t>
      </w:r>
      <w:r w:rsidR="00A827D9" w:rsidRPr="00324C08">
        <w:t xml:space="preserve">ase </w:t>
      </w:r>
      <w:r w:rsidRPr="00324C08">
        <w:t>S</w:t>
      </w:r>
      <w:r w:rsidR="00A827D9" w:rsidRPr="00324C08">
        <w:t>tation</w:t>
      </w:r>
      <w:r w:rsidRPr="00324C08">
        <w:t xml:space="preserve"> RF </w:t>
      </w:r>
      <w:r w:rsidR="00A827D9" w:rsidRPr="00324C08">
        <w:t>B</w:t>
      </w:r>
      <w:r w:rsidRPr="00324C08">
        <w:t>andwidth of each supported operating band shall be the declared maximum B</w:t>
      </w:r>
      <w:r w:rsidR="00A827D9" w:rsidRPr="00324C08">
        <w:t xml:space="preserve">ase </w:t>
      </w:r>
      <w:r w:rsidRPr="00324C08">
        <w:t>S</w:t>
      </w:r>
      <w:r w:rsidR="00A827D9" w:rsidRPr="00324C08">
        <w:t>tation</w:t>
      </w:r>
      <w:r w:rsidRPr="00324C08">
        <w:t xml:space="preserve"> RF </w:t>
      </w:r>
      <w:r w:rsidR="00A827D9" w:rsidRPr="00324C08">
        <w:t>B</w:t>
      </w:r>
      <w:r w:rsidRPr="00324C08">
        <w:t>andwidth in multi-band operation.</w:t>
      </w:r>
    </w:p>
    <w:p w14:paraId="0315BCF2" w14:textId="77777777" w:rsidR="0046700D" w:rsidRPr="00324C08" w:rsidRDefault="0046700D" w:rsidP="0046700D">
      <w:pPr>
        <w:pStyle w:val="B1"/>
        <w:rPr>
          <w:rFonts w:eastAsia="SimSun"/>
          <w:lang w:eastAsia="zh-CN"/>
        </w:rPr>
      </w:pPr>
      <w:r w:rsidRPr="00324C08">
        <w:t>-</w:t>
      </w:r>
      <w:r w:rsidRPr="00324C08">
        <w:tab/>
      </w:r>
      <w:r w:rsidRPr="00324C08">
        <w:rPr>
          <w:lang w:val="en-US"/>
        </w:rPr>
        <w:t xml:space="preserve">The </w:t>
      </w:r>
      <w:r w:rsidRPr="00324C08">
        <w:rPr>
          <w:lang w:val="en-US" w:eastAsia="zh-CN"/>
        </w:rPr>
        <w:t>allocated</w:t>
      </w:r>
      <w:r w:rsidRPr="00324C08">
        <w:rPr>
          <w:lang w:val="en-US"/>
        </w:rPr>
        <w:t xml:space="preserve"> </w:t>
      </w:r>
      <w:r w:rsidR="00A827D9" w:rsidRPr="00324C08">
        <w:rPr>
          <w:lang w:val="en-US"/>
        </w:rPr>
        <w:t xml:space="preserve">Base Station </w:t>
      </w:r>
      <w:r w:rsidRPr="00324C08">
        <w:rPr>
          <w:lang w:val="en-US"/>
        </w:rPr>
        <w:t xml:space="preserve">RF </w:t>
      </w:r>
      <w:r w:rsidR="00A827D9" w:rsidRPr="00324C08">
        <w:rPr>
          <w:lang w:val="en-US"/>
        </w:rPr>
        <w:t>B</w:t>
      </w:r>
      <w:r w:rsidRPr="00324C08">
        <w:rPr>
          <w:lang w:val="en-US"/>
        </w:rPr>
        <w:t>andwidth of the outermost bands shall be located at the outermost edges of the</w:t>
      </w:r>
      <w:r w:rsidRPr="00324C08">
        <w:rPr>
          <w:lang w:val="en-US" w:eastAsia="zh-CN"/>
        </w:rPr>
        <w:t xml:space="preserve"> declared </w:t>
      </w:r>
      <w:r w:rsidR="00A827D9" w:rsidRPr="00324C08">
        <w:rPr>
          <w:lang w:val="en-US" w:eastAsia="zh-CN"/>
        </w:rPr>
        <w:t>M</w:t>
      </w:r>
      <w:r w:rsidRPr="00324C08">
        <w:rPr>
          <w:lang w:val="en-US" w:eastAsia="zh-CN"/>
        </w:rPr>
        <w:t>aximum</w:t>
      </w:r>
      <w:r w:rsidRPr="00324C08">
        <w:rPr>
          <w:lang w:val="en-US"/>
        </w:rPr>
        <w:t xml:space="preserve"> </w:t>
      </w:r>
      <w:r w:rsidR="00A827D9" w:rsidRPr="00324C08">
        <w:rPr>
          <w:lang w:val="en-US"/>
        </w:rPr>
        <w:t>R</w:t>
      </w:r>
      <w:r w:rsidRPr="00324C08">
        <w:rPr>
          <w:lang w:val="en-US"/>
        </w:rPr>
        <w:t xml:space="preserve">adio </w:t>
      </w:r>
      <w:r w:rsidR="00A827D9" w:rsidRPr="00324C08">
        <w:rPr>
          <w:lang w:val="en-US"/>
        </w:rPr>
        <w:t>B</w:t>
      </w:r>
      <w:r w:rsidRPr="00324C08">
        <w:rPr>
          <w:lang w:val="en-US"/>
        </w:rPr>
        <w:t>andwidth.</w:t>
      </w:r>
    </w:p>
    <w:p w14:paraId="73FE3F1E" w14:textId="77777777" w:rsidR="0046700D" w:rsidRPr="00324C08" w:rsidRDefault="0046700D" w:rsidP="0046700D">
      <w:pPr>
        <w:pStyle w:val="B1"/>
        <w:rPr>
          <w:lang w:val="en-US" w:eastAsia="zh-CN"/>
        </w:rPr>
      </w:pPr>
      <w:r w:rsidRPr="00324C08">
        <w:t>-</w:t>
      </w:r>
      <w:r w:rsidRPr="00324C08">
        <w:tab/>
        <w:t>The maximum number of carriers is limited to</w:t>
      </w:r>
      <w:r w:rsidRPr="00324C08">
        <w:rPr>
          <w:lang w:eastAsia="zh-CN"/>
        </w:rPr>
        <w:t xml:space="preserve"> </w:t>
      </w:r>
      <w:r w:rsidRPr="00324C08">
        <w:t>two per band.</w:t>
      </w:r>
      <w:r w:rsidRPr="00324C08">
        <w:rPr>
          <w:lang w:eastAsia="zh-CN"/>
        </w:rPr>
        <w:t xml:space="preserve">  </w:t>
      </w:r>
      <w:r w:rsidRPr="00324C08">
        <w:rPr>
          <w:lang w:val="en-US" w:eastAsia="zh-CN"/>
        </w:rPr>
        <w:t xml:space="preserve">Carriers shall first be placed at the outermost edges of the declared </w:t>
      </w:r>
      <w:r w:rsidR="00A827D9" w:rsidRPr="00324C08">
        <w:rPr>
          <w:lang w:val="en-US" w:eastAsia="zh-CN"/>
        </w:rPr>
        <w:t>M</w:t>
      </w:r>
      <w:r w:rsidRPr="00324C08">
        <w:rPr>
          <w:lang w:val="en-US" w:eastAsia="zh-CN"/>
        </w:rPr>
        <w:t xml:space="preserve">aximum </w:t>
      </w:r>
      <w:r w:rsidR="00A827D9" w:rsidRPr="00324C08">
        <w:rPr>
          <w:lang w:val="en-US" w:eastAsia="zh-CN"/>
        </w:rPr>
        <w:t>R</w:t>
      </w:r>
      <w:r w:rsidRPr="00324C08">
        <w:rPr>
          <w:lang w:val="en-US" w:eastAsia="zh-CN"/>
        </w:rPr>
        <w:t xml:space="preserve">adio </w:t>
      </w:r>
      <w:r w:rsidR="00A827D9" w:rsidRPr="00324C08">
        <w:rPr>
          <w:lang w:val="en-US" w:eastAsia="zh-CN"/>
        </w:rPr>
        <w:t>B</w:t>
      </w:r>
      <w:r w:rsidRPr="00324C08">
        <w:rPr>
          <w:lang w:val="en-US" w:eastAsia="zh-CN"/>
        </w:rPr>
        <w:t xml:space="preserve">andwidth. Additional carriers shall next be placed at the </w:t>
      </w:r>
      <w:r w:rsidR="00A827D9" w:rsidRPr="00324C08">
        <w:rPr>
          <w:lang w:val="en-US"/>
        </w:rPr>
        <w:t>Base Station</w:t>
      </w:r>
      <w:r w:rsidR="00A827D9" w:rsidRPr="00324C08">
        <w:rPr>
          <w:lang w:val="en-US" w:eastAsia="zh-CN"/>
        </w:rPr>
        <w:t xml:space="preserve"> </w:t>
      </w:r>
      <w:r w:rsidRPr="00324C08">
        <w:rPr>
          <w:lang w:val="en-US" w:eastAsia="zh-CN"/>
        </w:rPr>
        <w:t xml:space="preserve">RF </w:t>
      </w:r>
      <w:r w:rsidR="00A827D9" w:rsidRPr="00324C08">
        <w:rPr>
          <w:lang w:val="en-US" w:eastAsia="zh-CN"/>
        </w:rPr>
        <w:t>B</w:t>
      </w:r>
      <w:r w:rsidRPr="00324C08">
        <w:rPr>
          <w:lang w:val="en-US" w:eastAsia="zh-CN"/>
        </w:rPr>
        <w:t>andwidth</w:t>
      </w:r>
      <w:r w:rsidR="00A827D9" w:rsidRPr="00324C08">
        <w:rPr>
          <w:lang w:val="en-US" w:eastAsia="zh-CN"/>
        </w:rPr>
        <w:t xml:space="preserve"> edge</w:t>
      </w:r>
      <w:r w:rsidRPr="00324C08">
        <w:rPr>
          <w:lang w:val="en-US" w:eastAsia="zh-CN"/>
        </w:rPr>
        <w:t>s, if possible.</w:t>
      </w:r>
    </w:p>
    <w:p w14:paraId="7BC84C5F" w14:textId="77777777" w:rsidR="0046700D" w:rsidRPr="00324C08" w:rsidRDefault="0046700D" w:rsidP="0046700D">
      <w:pPr>
        <w:pStyle w:val="B1"/>
        <w:rPr>
          <w:lang w:eastAsia="zh-CN"/>
        </w:rPr>
      </w:pPr>
      <w:r w:rsidRPr="00324C08">
        <w:t>-</w:t>
      </w:r>
      <w:r w:rsidRPr="00324C08">
        <w:tab/>
        <w:t>Each concerned band shall be considered as a</w:t>
      </w:r>
      <w:r w:rsidRPr="00324C08">
        <w:rPr>
          <w:lang w:eastAsia="zh-CN"/>
        </w:rPr>
        <w:t>n independent band</w:t>
      </w:r>
      <w:r w:rsidRPr="00324C08">
        <w:t xml:space="preserve"> and the </w:t>
      </w:r>
      <w:r w:rsidR="00E07622" w:rsidRPr="00324C08">
        <w:t>carrier placement in each band shall be according to UTC2, where the declared parameters for multi-band operation shall apply</w:t>
      </w:r>
      <w:r w:rsidRPr="00324C08">
        <w:rPr>
          <w:lang w:eastAsia="zh-CN"/>
        </w:rPr>
        <w:t>.</w:t>
      </w:r>
    </w:p>
    <w:p w14:paraId="4E26CDA0" w14:textId="77777777" w:rsidR="0046700D" w:rsidRPr="00324C08" w:rsidRDefault="0046700D" w:rsidP="0046700D">
      <w:pPr>
        <w:pStyle w:val="B1"/>
        <w:rPr>
          <w:lang w:eastAsia="zh-CN"/>
        </w:rPr>
      </w:pPr>
      <w:r w:rsidRPr="00324C08">
        <w:rPr>
          <w:lang w:eastAsia="zh-CN"/>
        </w:rPr>
        <w:t>-</w:t>
      </w:r>
      <w:r w:rsidRPr="00324C08">
        <w:rPr>
          <w:lang w:eastAsia="zh-CN"/>
        </w:rPr>
        <w:tab/>
        <w:t xml:space="preserve">If a multi-band BS supports three carriers only, two </w:t>
      </w:r>
      <w:r w:rsidRPr="00324C08">
        <w:rPr>
          <w:lang w:val="en-US"/>
        </w:rPr>
        <w:t>carriers</w:t>
      </w:r>
      <w:r w:rsidRPr="00324C08">
        <w:rPr>
          <w:lang w:eastAsia="zh-CN"/>
        </w:rPr>
        <w:t xml:space="preserve"> shall be placed in one band according to UTC2</w:t>
      </w:r>
      <w:r w:rsidRPr="00324C08">
        <w:t xml:space="preserve"> </w:t>
      </w:r>
      <w:r w:rsidRPr="00324C08">
        <w:rPr>
          <w:lang w:eastAsia="zh-CN"/>
        </w:rPr>
        <w:t xml:space="preserve">while the remaining carrier shall be placed at the edge of the </w:t>
      </w:r>
      <w:r w:rsidR="00A827D9" w:rsidRPr="00324C08">
        <w:rPr>
          <w:lang w:eastAsia="zh-CN"/>
        </w:rPr>
        <w:t>M</w:t>
      </w:r>
      <w:r w:rsidRPr="00324C08">
        <w:rPr>
          <w:lang w:eastAsia="zh-CN"/>
        </w:rPr>
        <w:t xml:space="preserve">aximum </w:t>
      </w:r>
      <w:r w:rsidR="00A827D9" w:rsidRPr="00324C08">
        <w:rPr>
          <w:lang w:eastAsia="zh-CN"/>
        </w:rPr>
        <w:t>R</w:t>
      </w:r>
      <w:r w:rsidRPr="00324C08">
        <w:rPr>
          <w:lang w:eastAsia="zh-CN"/>
        </w:rPr>
        <w:t xml:space="preserve">adio </w:t>
      </w:r>
      <w:r w:rsidR="00A827D9" w:rsidRPr="00324C08">
        <w:rPr>
          <w:lang w:eastAsia="zh-CN"/>
        </w:rPr>
        <w:t>B</w:t>
      </w:r>
      <w:r w:rsidRPr="00324C08">
        <w:rPr>
          <w:lang w:eastAsia="zh-CN"/>
        </w:rPr>
        <w:t>andwidth in the other band.</w:t>
      </w:r>
    </w:p>
    <w:p w14:paraId="41AB495E" w14:textId="77777777" w:rsidR="0046700D" w:rsidRPr="00324C08" w:rsidRDefault="0046700D" w:rsidP="0046700D">
      <w:pPr>
        <w:pStyle w:val="B1"/>
        <w:rPr>
          <w:rFonts w:eastAsia="SimSun"/>
          <w:lang w:eastAsia="zh-CN"/>
        </w:rPr>
      </w:pPr>
      <w:r w:rsidRPr="00324C08">
        <w:t>-</w:t>
      </w:r>
      <w:r w:rsidRPr="00324C08">
        <w:tab/>
        <w:t>If the sum of the maximum B</w:t>
      </w:r>
      <w:r w:rsidR="00A827D9" w:rsidRPr="00324C08">
        <w:t xml:space="preserve">ase </w:t>
      </w:r>
      <w:r w:rsidRPr="00324C08">
        <w:t>S</w:t>
      </w:r>
      <w:r w:rsidR="00A827D9" w:rsidRPr="00324C08">
        <w:t>tation</w:t>
      </w:r>
      <w:r w:rsidRPr="00324C08">
        <w:t xml:space="preserve"> RF </w:t>
      </w:r>
      <w:r w:rsidR="00A827D9" w:rsidRPr="00324C08">
        <w:t>B</w:t>
      </w:r>
      <w:r w:rsidRPr="00324C08">
        <w:t xml:space="preserve">andwidth of each supported operating bands is larger than the declared </w:t>
      </w:r>
      <w:r w:rsidR="00A827D9" w:rsidRPr="00324C08">
        <w:rPr>
          <w:lang w:eastAsia="zh-CN"/>
        </w:rPr>
        <w:t>T</w:t>
      </w:r>
      <w:r w:rsidRPr="00324C08">
        <w:rPr>
          <w:lang w:eastAsia="zh-CN"/>
        </w:rPr>
        <w:t xml:space="preserve">otal RF </w:t>
      </w:r>
      <w:r w:rsidR="00A827D9" w:rsidRPr="00324C08">
        <w:rPr>
          <w:lang w:eastAsia="zh-CN"/>
        </w:rPr>
        <w:t>B</w:t>
      </w:r>
      <w:r w:rsidRPr="00324C08">
        <w:rPr>
          <w:lang w:eastAsia="zh-CN"/>
        </w:rPr>
        <w:t xml:space="preserve">andwidth </w:t>
      </w:r>
      <w:r w:rsidR="00A827D9" w:rsidRPr="00324C08">
        <w:rPr>
          <w:rFonts w:eastAsia="MS Mincho"/>
        </w:rPr>
        <w:t>BW</w:t>
      </w:r>
      <w:r w:rsidR="00A827D9" w:rsidRPr="00324C08">
        <w:rPr>
          <w:rFonts w:eastAsia="MS Mincho"/>
          <w:vertAlign w:val="subscript"/>
        </w:rPr>
        <w:t>tot</w:t>
      </w:r>
      <w:r w:rsidR="00A827D9" w:rsidRPr="00324C08">
        <w:rPr>
          <w:lang w:eastAsia="zh-CN"/>
        </w:rPr>
        <w:t xml:space="preserve"> </w:t>
      </w:r>
      <w:r w:rsidRPr="00324C08">
        <w:rPr>
          <w:lang w:eastAsia="zh-CN"/>
        </w:rPr>
        <w:t>of transmitter and receiver for the declared band combinations of the BS, repeat the steps above for test configurations where the</w:t>
      </w:r>
      <w:r w:rsidR="00A71626" w:rsidRPr="00324C08">
        <w:rPr>
          <w:lang w:val="en-US"/>
        </w:rPr>
        <w:t xml:space="preserve"> Base Station</w:t>
      </w:r>
      <w:r w:rsidRPr="00324C08">
        <w:rPr>
          <w:lang w:eastAsia="zh-CN"/>
        </w:rPr>
        <w:t xml:space="preserve"> RF </w:t>
      </w:r>
      <w:r w:rsidR="00A71626" w:rsidRPr="00324C08">
        <w:rPr>
          <w:lang w:eastAsia="zh-CN"/>
        </w:rPr>
        <w:t>B</w:t>
      </w:r>
      <w:r w:rsidRPr="00324C08">
        <w:rPr>
          <w:lang w:eastAsia="zh-CN"/>
        </w:rPr>
        <w:t xml:space="preserve">andwidth of one of the operating band </w:t>
      </w:r>
      <w:r w:rsidRPr="00324C08">
        <w:t xml:space="preserve">shall be reduced so that the </w:t>
      </w:r>
      <w:r w:rsidR="00A71626" w:rsidRPr="00324C08">
        <w:rPr>
          <w:lang w:eastAsia="zh-CN"/>
        </w:rPr>
        <w:t>T</w:t>
      </w:r>
      <w:r w:rsidRPr="00324C08">
        <w:rPr>
          <w:lang w:eastAsia="zh-CN"/>
        </w:rPr>
        <w:t xml:space="preserve">otal RF </w:t>
      </w:r>
      <w:r w:rsidR="00A71626" w:rsidRPr="00324C08">
        <w:rPr>
          <w:lang w:eastAsia="zh-CN"/>
        </w:rPr>
        <w:t>B</w:t>
      </w:r>
      <w:r w:rsidRPr="00324C08">
        <w:rPr>
          <w:lang w:eastAsia="zh-CN"/>
        </w:rPr>
        <w:t xml:space="preserve">andwidth </w:t>
      </w:r>
      <w:r w:rsidR="00A71626" w:rsidRPr="00324C08">
        <w:rPr>
          <w:rFonts w:eastAsia="MS Mincho"/>
        </w:rPr>
        <w:t>BW</w:t>
      </w:r>
      <w:r w:rsidR="00A71626" w:rsidRPr="00324C08">
        <w:rPr>
          <w:rFonts w:eastAsia="MS Mincho"/>
          <w:vertAlign w:val="subscript"/>
        </w:rPr>
        <w:t>tot</w:t>
      </w:r>
      <w:r w:rsidR="00A71626" w:rsidRPr="00324C08">
        <w:rPr>
          <w:lang w:eastAsia="zh-CN"/>
        </w:rPr>
        <w:t xml:space="preserve"> </w:t>
      </w:r>
      <w:r w:rsidRPr="00324C08">
        <w:rPr>
          <w:lang w:eastAsia="zh-CN"/>
        </w:rPr>
        <w:t>of transmitter and receiver is not exceeded and vice versa.</w:t>
      </w:r>
    </w:p>
    <w:p w14:paraId="632A779C" w14:textId="77777777" w:rsidR="0046700D" w:rsidRPr="00324C08" w:rsidRDefault="0046700D" w:rsidP="00B50B2F">
      <w:pPr>
        <w:pStyle w:val="Heading5"/>
      </w:pPr>
      <w:bookmarkStart w:id="109" w:name="_Toc535330256"/>
      <w:r w:rsidRPr="00324C08">
        <w:rPr>
          <w:lang w:eastAsia="zh-CN"/>
        </w:rPr>
        <w:lastRenderedPageBreak/>
        <w:t>4.12.3.2.1</w:t>
      </w:r>
      <w:r w:rsidRPr="00324C08">
        <w:tab/>
        <w:t>UTC4 power allocation</w:t>
      </w:r>
      <w:bookmarkEnd w:id="109"/>
    </w:p>
    <w:p w14:paraId="6F3B7B0E" w14:textId="77777777" w:rsidR="0046700D" w:rsidRPr="00324C08" w:rsidRDefault="0046700D" w:rsidP="0046700D">
      <w:pPr>
        <w:rPr>
          <w:lang w:eastAsia="zh-CN"/>
        </w:rPr>
      </w:pPr>
      <w:r w:rsidRPr="00324C08">
        <w:rPr>
          <w:lang w:eastAsia="zh-CN"/>
        </w:rPr>
        <w:t>Unless otherwise stated, s</w:t>
      </w:r>
      <w:r w:rsidRPr="00324C08">
        <w:t xml:space="preserve">et the power of each carrier </w:t>
      </w:r>
      <w:r w:rsidRPr="00324C08">
        <w:rPr>
          <w:lang w:eastAsia="zh-CN"/>
        </w:rPr>
        <w:t xml:space="preserve">in all supported operating bands </w:t>
      </w:r>
      <w:r w:rsidRPr="00324C08">
        <w:t xml:space="preserve">to the same power so that the sum of the carrier powers equals the </w:t>
      </w:r>
      <w:r w:rsidRPr="00324C08">
        <w:rPr>
          <w:lang w:eastAsia="zh-CN"/>
        </w:rPr>
        <w:t xml:space="preserve">total </w:t>
      </w:r>
      <w:r w:rsidRPr="00324C08">
        <w:t>output power, according to manufacturer’s declaration.</w:t>
      </w:r>
    </w:p>
    <w:p w14:paraId="57ECAAB1" w14:textId="77777777" w:rsidR="00A71626" w:rsidRPr="00324C08" w:rsidRDefault="0046700D" w:rsidP="00A71626">
      <w:pPr>
        <w:rPr>
          <w:lang w:eastAsia="zh-CN"/>
        </w:rPr>
      </w:pPr>
      <w:r w:rsidRPr="00324C08">
        <w:rPr>
          <w:lang w:eastAsia="zh-CN"/>
        </w:rPr>
        <w:t>If the allocated power</w:t>
      </w:r>
      <w:r w:rsidRPr="00324C08">
        <w:t xml:space="preserve"> of </w:t>
      </w:r>
      <w:r w:rsidRPr="00324C08">
        <w:rPr>
          <w:lang w:eastAsia="zh-CN"/>
        </w:rPr>
        <w:t>a</w:t>
      </w:r>
      <w:r w:rsidRPr="00324C08">
        <w:t xml:space="preserve"> supported operating band</w:t>
      </w:r>
      <w:r w:rsidRPr="00324C08">
        <w:rPr>
          <w:lang w:eastAsia="zh-CN"/>
        </w:rPr>
        <w:t>(</w:t>
      </w:r>
      <w:r w:rsidRPr="00324C08">
        <w:t>s</w:t>
      </w:r>
      <w:r w:rsidRPr="00324C08">
        <w:rPr>
          <w:lang w:eastAsia="zh-CN"/>
        </w:rPr>
        <w:t xml:space="preserve">) exceeds the declared Prated,t of the </w:t>
      </w:r>
      <w:r w:rsidRPr="00324C08">
        <w:t>operating band</w:t>
      </w:r>
      <w:r w:rsidRPr="00324C08">
        <w:rPr>
          <w:lang w:eastAsia="zh-CN"/>
        </w:rPr>
        <w:t>(</w:t>
      </w:r>
      <w:r w:rsidRPr="00324C08">
        <w:t>s</w:t>
      </w:r>
      <w:r w:rsidRPr="00324C08">
        <w:rPr>
          <w:lang w:eastAsia="zh-CN"/>
        </w:rPr>
        <w:t>)</w:t>
      </w:r>
      <w:r w:rsidRPr="00324C08">
        <w:t xml:space="preserve"> in multi-band operation</w:t>
      </w:r>
      <w:r w:rsidRPr="00324C08">
        <w:rPr>
          <w:lang w:eastAsia="zh-CN"/>
        </w:rPr>
        <w:t>, the exceeded part shall</w:t>
      </w:r>
      <w:r w:rsidRPr="00324C08">
        <w:rPr>
          <w:rFonts w:eastAsia="SimSun"/>
          <w:lang w:eastAsia="zh-CN"/>
        </w:rPr>
        <w:t>,</w:t>
      </w:r>
      <w:r w:rsidRPr="00324C08">
        <w:rPr>
          <w:lang w:eastAsia="zh-CN"/>
        </w:rPr>
        <w:t xml:space="preserve"> if possible</w:t>
      </w:r>
      <w:r w:rsidRPr="00324C08">
        <w:rPr>
          <w:rFonts w:eastAsia="SimSun"/>
          <w:lang w:eastAsia="zh-CN"/>
        </w:rPr>
        <w:t>,</w:t>
      </w:r>
      <w:r w:rsidRPr="00324C08">
        <w:rPr>
          <w:lang w:eastAsia="zh-CN"/>
        </w:rPr>
        <w:t xml:space="preserve"> be reallocated into the other band(s). If the power allocated for a carrier exceeds the declared </w:t>
      </w:r>
      <w:r w:rsidR="00A71626" w:rsidRPr="00324C08">
        <w:rPr>
          <w:lang w:eastAsia="zh-CN"/>
        </w:rPr>
        <w:t xml:space="preserve">Prated,c </w:t>
      </w:r>
      <w:r w:rsidRPr="00324C08">
        <w:rPr>
          <w:lang w:eastAsia="zh-CN"/>
        </w:rPr>
        <w:t>for that carrier, the exceeded power shall, if possible, be reallocated into the other carriers.</w:t>
      </w:r>
    </w:p>
    <w:p w14:paraId="2D5D23A4" w14:textId="77777777" w:rsidR="0046700D" w:rsidRPr="00324C08" w:rsidRDefault="0046700D" w:rsidP="00B50B2F">
      <w:pPr>
        <w:pStyle w:val="Heading3"/>
      </w:pPr>
      <w:bookmarkStart w:id="110" w:name="_Toc535330257"/>
      <w:r w:rsidRPr="00324C08">
        <w:rPr>
          <w:rFonts w:eastAsia="MS Mincho"/>
        </w:rPr>
        <w:t>4.12.4</w:t>
      </w:r>
      <w:r w:rsidRPr="00324C08">
        <w:tab/>
        <w:t>Applicability of test configurations</w:t>
      </w:r>
      <w:bookmarkEnd w:id="110"/>
    </w:p>
    <w:p w14:paraId="692D0E29" w14:textId="77777777" w:rsidR="0046700D" w:rsidRPr="00324C08" w:rsidRDefault="0046700D" w:rsidP="0046700D">
      <w:r w:rsidRPr="00324C08">
        <w:t>The present subclause defines for each RF test requirement the set of mandatory test configurations which shall be used for demonstrating conformance. The applicable test configurations are specified in the tables below for each the supported RF configuration, which shall be declared according to subclause 4.11.6. The generation and power allocation for each test configuration is defined in subclauses 4.12.1 to 4.12.3.</w:t>
      </w:r>
    </w:p>
    <w:p w14:paraId="008534F5" w14:textId="77777777" w:rsidR="0046700D" w:rsidRPr="00324C08" w:rsidRDefault="0046700D" w:rsidP="0046700D">
      <w:r w:rsidRPr="00324C08">
        <w:t xml:space="preserve">For a BS </w:t>
      </w:r>
      <w:r w:rsidRPr="00324C08">
        <w:rPr>
          <w:snapToGrid w:val="0"/>
          <w:lang w:eastAsia="zh-CN"/>
        </w:rPr>
        <w:t xml:space="preserve">declared to be capable of </w:t>
      </w:r>
      <w:r w:rsidRPr="00324C08">
        <w:t>single carrier operation only, a single carrier (SC) shall be used for testing.</w:t>
      </w:r>
    </w:p>
    <w:p w14:paraId="114D4A5D" w14:textId="77777777" w:rsidR="0046700D" w:rsidRPr="00324C08" w:rsidRDefault="0046700D" w:rsidP="0046700D">
      <w:pPr>
        <w:rPr>
          <w:snapToGrid w:val="0"/>
          <w:lang w:eastAsia="zh-CN"/>
        </w:rPr>
      </w:pPr>
      <w:r w:rsidRPr="00324C08">
        <w:rPr>
          <w:snapToGrid w:val="0"/>
          <w:lang w:eastAsia="zh-CN"/>
        </w:rPr>
        <w:t>For a BS declared to be capable of multi-carrier operation in contiguous spectrum operation in single band only, the test configurations in Table 4.6 shall be used for testing.</w:t>
      </w:r>
    </w:p>
    <w:p w14:paraId="5D2A7D78" w14:textId="77777777" w:rsidR="0046700D" w:rsidRPr="00324C08" w:rsidRDefault="0046700D" w:rsidP="0046700D">
      <w:pPr>
        <w:pStyle w:val="TH"/>
        <w:rPr>
          <w:snapToGrid w:val="0"/>
          <w:lang w:eastAsia="zh-CN"/>
        </w:rPr>
      </w:pPr>
      <w:r w:rsidRPr="00324C08">
        <w:rPr>
          <w:snapToGrid w:val="0"/>
          <w:lang w:eastAsia="zh-CN"/>
        </w:rPr>
        <w:t>Table 4.6: Test configurations for a BS capable of multi-carrier operation in contiguous spectrum in single band only</w:t>
      </w:r>
    </w:p>
    <w:tbl>
      <w:tblPr>
        <w:tblW w:w="8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930"/>
        <w:gridCol w:w="2476"/>
      </w:tblGrid>
      <w:tr w:rsidR="00324C08" w:rsidRPr="00324C08" w14:paraId="228DA71B" w14:textId="77777777" w:rsidTr="005238F2">
        <w:trPr>
          <w:trHeight w:val="383"/>
          <w:tblHeader/>
          <w:jc w:val="center"/>
        </w:trPr>
        <w:tc>
          <w:tcPr>
            <w:tcW w:w="5930" w:type="dxa"/>
            <w:tcBorders>
              <w:top w:val="single" w:sz="4" w:space="0" w:color="auto"/>
              <w:left w:val="single" w:sz="4" w:space="0" w:color="auto"/>
              <w:bottom w:val="single" w:sz="4" w:space="0" w:color="auto"/>
              <w:right w:val="single" w:sz="4" w:space="0" w:color="auto"/>
            </w:tcBorders>
          </w:tcPr>
          <w:p w14:paraId="421C45F7" w14:textId="77777777" w:rsidR="0046700D" w:rsidRPr="00324C08" w:rsidRDefault="0046700D" w:rsidP="0046700D">
            <w:pPr>
              <w:pStyle w:val="TAH"/>
              <w:rPr>
                <w:rFonts w:eastAsia="MS Mincho" w:cs="Arial"/>
                <w:lang w:eastAsia="en-US"/>
              </w:rPr>
            </w:pPr>
            <w:r w:rsidRPr="00324C08">
              <w:rPr>
                <w:rFonts w:eastAsia="MS Mincho" w:cs="Arial"/>
                <w:lang w:eastAsia="en-US"/>
              </w:rPr>
              <w:t>BS test case</w:t>
            </w:r>
          </w:p>
        </w:tc>
        <w:tc>
          <w:tcPr>
            <w:tcW w:w="2476" w:type="dxa"/>
            <w:tcBorders>
              <w:top w:val="single" w:sz="4" w:space="0" w:color="auto"/>
              <w:left w:val="single" w:sz="4" w:space="0" w:color="auto"/>
              <w:bottom w:val="single" w:sz="4" w:space="0" w:color="auto"/>
              <w:right w:val="single" w:sz="4" w:space="0" w:color="auto"/>
            </w:tcBorders>
          </w:tcPr>
          <w:p w14:paraId="51B4DCF6" w14:textId="77777777" w:rsidR="0046700D" w:rsidRPr="00324C08" w:rsidRDefault="0046700D" w:rsidP="0046700D">
            <w:pPr>
              <w:pStyle w:val="TAH"/>
              <w:rPr>
                <w:rFonts w:eastAsia="MS Mincho" w:cs="Arial"/>
                <w:lang w:eastAsia="en-US"/>
              </w:rPr>
            </w:pPr>
            <w:r w:rsidRPr="00324C08">
              <w:rPr>
                <w:rFonts w:eastAsia="MS Mincho" w:cs="Arial"/>
                <w:lang w:eastAsia="en-US"/>
              </w:rPr>
              <w:t>Test configuration</w:t>
            </w:r>
          </w:p>
        </w:tc>
      </w:tr>
      <w:tr w:rsidR="00324C08" w:rsidRPr="00324C08" w14:paraId="56A21E2E"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2F507334"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476" w:type="dxa"/>
            <w:tcBorders>
              <w:top w:val="single" w:sz="4" w:space="0" w:color="auto"/>
              <w:left w:val="single" w:sz="4" w:space="0" w:color="auto"/>
              <w:bottom w:val="single" w:sz="4" w:space="0" w:color="auto"/>
              <w:right w:val="single" w:sz="4" w:space="0" w:color="auto"/>
            </w:tcBorders>
          </w:tcPr>
          <w:p w14:paraId="3C6054CD" w14:textId="77777777" w:rsidR="0046700D" w:rsidRPr="00324C08" w:rsidRDefault="0046700D" w:rsidP="0046700D">
            <w:pPr>
              <w:pStyle w:val="TAC"/>
              <w:rPr>
                <w:rFonts w:eastAsia="MS Mincho" w:cs="Arial"/>
                <w:lang w:eastAsia="en-US"/>
              </w:rPr>
            </w:pPr>
          </w:p>
        </w:tc>
      </w:tr>
      <w:tr w:rsidR="00324C08" w:rsidRPr="00324C08" w14:paraId="27031074"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246C9F28"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476" w:type="dxa"/>
            <w:tcBorders>
              <w:top w:val="single" w:sz="4" w:space="0" w:color="auto"/>
              <w:left w:val="single" w:sz="4" w:space="0" w:color="auto"/>
              <w:bottom w:val="single" w:sz="4" w:space="0" w:color="auto"/>
              <w:right w:val="single" w:sz="4" w:space="0" w:color="auto"/>
            </w:tcBorders>
          </w:tcPr>
          <w:p w14:paraId="7622903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1521702B"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3B9B0BD5"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476" w:type="dxa"/>
            <w:tcBorders>
              <w:top w:val="single" w:sz="4" w:space="0" w:color="auto"/>
              <w:left w:val="single" w:sz="4" w:space="0" w:color="auto"/>
              <w:bottom w:val="single" w:sz="4" w:space="0" w:color="auto"/>
              <w:right w:val="single" w:sz="4" w:space="0" w:color="auto"/>
            </w:tcBorders>
          </w:tcPr>
          <w:p w14:paraId="4621AE1D"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377FDA90" w14:textId="77777777" w:rsidTr="005238F2">
        <w:trPr>
          <w:trHeight w:val="200"/>
          <w:tblHeader/>
          <w:jc w:val="center"/>
        </w:trPr>
        <w:tc>
          <w:tcPr>
            <w:tcW w:w="5930" w:type="dxa"/>
            <w:tcBorders>
              <w:top w:val="single" w:sz="4" w:space="0" w:color="auto"/>
              <w:left w:val="single" w:sz="4" w:space="0" w:color="auto"/>
              <w:bottom w:val="single" w:sz="4" w:space="0" w:color="auto"/>
              <w:right w:val="single" w:sz="4" w:space="0" w:color="auto"/>
            </w:tcBorders>
          </w:tcPr>
          <w:p w14:paraId="3ED8EF19"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476" w:type="dxa"/>
            <w:tcBorders>
              <w:top w:val="single" w:sz="4" w:space="0" w:color="auto"/>
              <w:left w:val="single" w:sz="4" w:space="0" w:color="auto"/>
              <w:bottom w:val="single" w:sz="4" w:space="0" w:color="auto"/>
              <w:right w:val="single" w:sz="4" w:space="0" w:color="auto"/>
            </w:tcBorders>
          </w:tcPr>
          <w:p w14:paraId="235964E1"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B3249B0"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EF0A373"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476" w:type="dxa"/>
            <w:tcBorders>
              <w:top w:val="single" w:sz="4" w:space="0" w:color="auto"/>
              <w:left w:val="single" w:sz="4" w:space="0" w:color="auto"/>
              <w:bottom w:val="single" w:sz="4" w:space="0" w:color="auto"/>
              <w:right w:val="single" w:sz="4" w:space="0" w:color="auto"/>
            </w:tcBorders>
          </w:tcPr>
          <w:p w14:paraId="30BB4427" w14:textId="77777777" w:rsidR="0046700D" w:rsidRPr="00324C08" w:rsidRDefault="0046700D" w:rsidP="0046700D">
            <w:pPr>
              <w:pStyle w:val="TAC"/>
              <w:rPr>
                <w:rFonts w:eastAsia="MS Mincho" w:cs="Arial"/>
                <w:lang w:eastAsia="en-US"/>
              </w:rPr>
            </w:pPr>
            <w:r w:rsidRPr="00324C08">
              <w:rPr>
                <w:rFonts w:eastAsia="MS Mincho" w:cs="Arial"/>
                <w:lang w:eastAsia="en-US"/>
              </w:rPr>
              <w:t>Tested with EVM</w:t>
            </w:r>
          </w:p>
        </w:tc>
      </w:tr>
      <w:tr w:rsidR="00324C08" w:rsidRPr="00324C08" w14:paraId="0AD25D12"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3419D48"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476" w:type="dxa"/>
            <w:tcBorders>
              <w:top w:val="single" w:sz="4" w:space="0" w:color="auto"/>
              <w:left w:val="single" w:sz="4" w:space="0" w:color="auto"/>
              <w:bottom w:val="single" w:sz="4" w:space="0" w:color="auto"/>
              <w:right w:val="single" w:sz="4" w:space="0" w:color="auto"/>
            </w:tcBorders>
          </w:tcPr>
          <w:p w14:paraId="373BC3C6"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24533443"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4942B9" w14:textId="77777777" w:rsidR="0046700D" w:rsidRPr="00324C08" w:rsidRDefault="0046700D" w:rsidP="0046700D">
            <w:pPr>
              <w:pStyle w:val="TAL"/>
              <w:rPr>
                <w:rFonts w:eastAsia="MS Mincho" w:cs="Arial"/>
                <w:lang w:eastAsia="en-US"/>
              </w:rPr>
            </w:pPr>
            <w:bookmarkStart w:id="111" w:name="_Hlk386446343"/>
            <w:r w:rsidRPr="00324C08">
              <w:rPr>
                <w:rFonts w:eastAsia="MS Mincho" w:cs="Arial"/>
                <w:lang w:eastAsia="en-US"/>
              </w:rPr>
              <w:t>6.4.1 Inner loop power control</w:t>
            </w:r>
          </w:p>
        </w:tc>
        <w:tc>
          <w:tcPr>
            <w:tcW w:w="2476" w:type="dxa"/>
            <w:tcBorders>
              <w:top w:val="single" w:sz="4" w:space="0" w:color="auto"/>
              <w:left w:val="single" w:sz="4" w:space="0" w:color="auto"/>
              <w:bottom w:val="single" w:sz="4" w:space="0" w:color="auto"/>
              <w:right w:val="single" w:sz="4" w:space="0" w:color="auto"/>
            </w:tcBorders>
          </w:tcPr>
          <w:p w14:paraId="6C917C1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06A281A"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2708AC02"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476" w:type="dxa"/>
            <w:tcBorders>
              <w:top w:val="single" w:sz="4" w:space="0" w:color="auto"/>
              <w:left w:val="single" w:sz="4" w:space="0" w:color="auto"/>
              <w:bottom w:val="single" w:sz="4" w:space="0" w:color="auto"/>
              <w:right w:val="single" w:sz="4" w:space="0" w:color="auto"/>
            </w:tcBorders>
          </w:tcPr>
          <w:p w14:paraId="12BB8F0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5A90CAC4"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914842"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476" w:type="dxa"/>
            <w:tcBorders>
              <w:top w:val="single" w:sz="4" w:space="0" w:color="auto"/>
              <w:left w:val="single" w:sz="4" w:space="0" w:color="auto"/>
              <w:bottom w:val="single" w:sz="4" w:space="0" w:color="auto"/>
              <w:right w:val="single" w:sz="4" w:space="0" w:color="auto"/>
            </w:tcBorders>
          </w:tcPr>
          <w:p w14:paraId="378DEB8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503F55F"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FBFBAA9"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476" w:type="dxa"/>
            <w:tcBorders>
              <w:top w:val="single" w:sz="4" w:space="0" w:color="auto"/>
              <w:left w:val="single" w:sz="4" w:space="0" w:color="auto"/>
              <w:bottom w:val="single" w:sz="4" w:space="0" w:color="auto"/>
              <w:right w:val="single" w:sz="4" w:space="0" w:color="auto"/>
            </w:tcBorders>
          </w:tcPr>
          <w:p w14:paraId="7968D017" w14:textId="77777777" w:rsidR="0046700D" w:rsidRPr="00324C08" w:rsidRDefault="0046700D" w:rsidP="0046700D">
            <w:pPr>
              <w:pStyle w:val="TAC"/>
              <w:rPr>
                <w:rFonts w:eastAsia="MS Mincho" w:cs="Arial"/>
                <w:lang w:eastAsia="en-US"/>
              </w:rPr>
            </w:pPr>
            <w:r w:rsidRPr="00324C08">
              <w:rPr>
                <w:rFonts w:eastAsia="MS Mincho" w:cs="Arial"/>
                <w:lang w:eastAsia="en-US"/>
              </w:rPr>
              <w:t>SC or UTC1</w:t>
            </w:r>
          </w:p>
        </w:tc>
      </w:tr>
      <w:tr w:rsidR="00324C08" w:rsidRPr="00324C08" w14:paraId="4AED4699"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3E91075"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476" w:type="dxa"/>
            <w:tcBorders>
              <w:top w:val="single" w:sz="4" w:space="0" w:color="auto"/>
              <w:left w:val="single" w:sz="4" w:space="0" w:color="auto"/>
              <w:bottom w:val="single" w:sz="4" w:space="0" w:color="auto"/>
              <w:right w:val="single" w:sz="4" w:space="0" w:color="auto"/>
            </w:tcBorders>
          </w:tcPr>
          <w:p w14:paraId="5F293543"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DB89FEF"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BBA2DB5"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476" w:type="dxa"/>
            <w:tcBorders>
              <w:top w:val="single" w:sz="4" w:space="0" w:color="auto"/>
              <w:left w:val="single" w:sz="4" w:space="0" w:color="auto"/>
              <w:bottom w:val="single" w:sz="4" w:space="0" w:color="auto"/>
              <w:right w:val="single" w:sz="4" w:space="0" w:color="auto"/>
            </w:tcBorders>
          </w:tcPr>
          <w:p w14:paraId="00782F3B"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13F70ABD" w14:textId="77777777" w:rsidTr="005238F2">
        <w:trPr>
          <w:trHeight w:val="223"/>
          <w:tblHeader/>
          <w:jc w:val="center"/>
        </w:trPr>
        <w:tc>
          <w:tcPr>
            <w:tcW w:w="5930" w:type="dxa"/>
            <w:tcBorders>
              <w:top w:val="single" w:sz="4" w:space="0" w:color="auto"/>
              <w:left w:val="single" w:sz="4" w:space="0" w:color="auto"/>
              <w:bottom w:val="single" w:sz="4" w:space="0" w:color="auto"/>
              <w:right w:val="single" w:sz="4" w:space="0" w:color="auto"/>
            </w:tcBorders>
            <w:vAlign w:val="center"/>
          </w:tcPr>
          <w:p w14:paraId="4EDC61D3"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476" w:type="dxa"/>
            <w:tcBorders>
              <w:top w:val="single" w:sz="4" w:space="0" w:color="auto"/>
              <w:left w:val="single" w:sz="4" w:space="0" w:color="auto"/>
              <w:bottom w:val="single" w:sz="4" w:space="0" w:color="auto"/>
              <w:right w:val="single" w:sz="4" w:space="0" w:color="auto"/>
            </w:tcBorders>
          </w:tcPr>
          <w:p w14:paraId="77A1C45D"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1"/>
      <w:tr w:rsidR="00324C08" w:rsidRPr="00324C08" w14:paraId="58BCD6FD"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763BE52"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476" w:type="dxa"/>
            <w:tcBorders>
              <w:top w:val="single" w:sz="4" w:space="0" w:color="auto"/>
              <w:left w:val="single" w:sz="4" w:space="0" w:color="auto"/>
              <w:bottom w:val="single" w:sz="4" w:space="0" w:color="auto"/>
              <w:right w:val="single" w:sz="4" w:space="0" w:color="auto"/>
            </w:tcBorders>
          </w:tcPr>
          <w:p w14:paraId="1888F21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451FADB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5F90984D"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w:t>
            </w:r>
          </w:p>
        </w:tc>
        <w:tc>
          <w:tcPr>
            <w:tcW w:w="2476" w:type="dxa"/>
            <w:tcBorders>
              <w:top w:val="single" w:sz="4" w:space="0" w:color="auto"/>
              <w:left w:val="single" w:sz="4" w:space="0" w:color="auto"/>
              <w:bottom w:val="single" w:sz="4" w:space="0" w:color="auto"/>
              <w:right w:val="single" w:sz="4" w:space="0" w:color="auto"/>
            </w:tcBorders>
          </w:tcPr>
          <w:p w14:paraId="492FAD7F"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0629BE99"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B581161"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476" w:type="dxa"/>
            <w:tcBorders>
              <w:top w:val="single" w:sz="4" w:space="0" w:color="auto"/>
              <w:left w:val="single" w:sz="4" w:space="0" w:color="auto"/>
              <w:bottom w:val="single" w:sz="4" w:space="0" w:color="auto"/>
              <w:right w:val="single" w:sz="4" w:space="0" w:color="auto"/>
            </w:tcBorders>
          </w:tcPr>
          <w:p w14:paraId="2C9FB68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6608F51"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A81A27E"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476" w:type="dxa"/>
            <w:tcBorders>
              <w:top w:val="single" w:sz="4" w:space="0" w:color="auto"/>
              <w:left w:val="single" w:sz="4" w:space="0" w:color="auto"/>
              <w:bottom w:val="single" w:sz="4" w:space="0" w:color="auto"/>
              <w:right w:val="single" w:sz="4" w:space="0" w:color="auto"/>
            </w:tcBorders>
          </w:tcPr>
          <w:p w14:paraId="2A436403"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68E9908B"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1671A86"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476" w:type="dxa"/>
            <w:tcBorders>
              <w:top w:val="single" w:sz="4" w:space="0" w:color="auto"/>
              <w:left w:val="single" w:sz="4" w:space="0" w:color="auto"/>
              <w:bottom w:val="single" w:sz="4" w:space="0" w:color="auto"/>
              <w:right w:val="single" w:sz="4" w:space="0" w:color="auto"/>
            </w:tcBorders>
          </w:tcPr>
          <w:p w14:paraId="1B716983"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0F8AE2C4"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35B090C"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476" w:type="dxa"/>
            <w:tcBorders>
              <w:top w:val="single" w:sz="4" w:space="0" w:color="auto"/>
              <w:left w:val="single" w:sz="4" w:space="0" w:color="auto"/>
              <w:bottom w:val="single" w:sz="4" w:space="0" w:color="auto"/>
              <w:right w:val="single" w:sz="4" w:space="0" w:color="auto"/>
            </w:tcBorders>
          </w:tcPr>
          <w:p w14:paraId="3677086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50F3F23E"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5E2A3046"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476" w:type="dxa"/>
            <w:tcBorders>
              <w:top w:val="single" w:sz="4" w:space="0" w:color="auto"/>
              <w:left w:val="single" w:sz="4" w:space="0" w:color="auto"/>
              <w:bottom w:val="single" w:sz="4" w:space="0" w:color="auto"/>
              <w:right w:val="single" w:sz="4" w:space="0" w:color="auto"/>
            </w:tcBorders>
          </w:tcPr>
          <w:p w14:paraId="138ADAAE"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22A7A59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9A114BB"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476" w:type="dxa"/>
            <w:tcBorders>
              <w:top w:val="single" w:sz="4" w:space="0" w:color="auto"/>
              <w:left w:val="single" w:sz="4" w:space="0" w:color="auto"/>
              <w:bottom w:val="single" w:sz="4" w:space="0" w:color="auto"/>
              <w:right w:val="single" w:sz="4" w:space="0" w:color="auto"/>
            </w:tcBorders>
          </w:tcPr>
          <w:p w14:paraId="73A52C76"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4B997EE"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1488CCCE"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476" w:type="dxa"/>
            <w:tcBorders>
              <w:top w:val="single" w:sz="4" w:space="0" w:color="auto"/>
              <w:left w:val="single" w:sz="4" w:space="0" w:color="auto"/>
              <w:bottom w:val="single" w:sz="4" w:space="0" w:color="auto"/>
              <w:right w:val="single" w:sz="4" w:space="0" w:color="auto"/>
            </w:tcBorders>
          </w:tcPr>
          <w:p w14:paraId="5F25B5BA"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96D178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1F066CDD"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476" w:type="dxa"/>
            <w:tcBorders>
              <w:top w:val="single" w:sz="4" w:space="0" w:color="auto"/>
              <w:left w:val="single" w:sz="4" w:space="0" w:color="auto"/>
              <w:bottom w:val="single" w:sz="4" w:space="0" w:color="auto"/>
              <w:right w:val="single" w:sz="4" w:space="0" w:color="auto"/>
            </w:tcBorders>
          </w:tcPr>
          <w:p w14:paraId="548B273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7E4E93A"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92CF4CD"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476" w:type="dxa"/>
            <w:tcBorders>
              <w:top w:val="single" w:sz="4" w:space="0" w:color="auto"/>
              <w:left w:val="single" w:sz="4" w:space="0" w:color="auto"/>
              <w:bottom w:val="single" w:sz="4" w:space="0" w:color="auto"/>
              <w:right w:val="single" w:sz="4" w:space="0" w:color="auto"/>
            </w:tcBorders>
          </w:tcPr>
          <w:p w14:paraId="7CB85D6C"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0689FCA1"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33D42C9D"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476" w:type="dxa"/>
            <w:tcBorders>
              <w:top w:val="single" w:sz="4" w:space="0" w:color="auto"/>
              <w:left w:val="single" w:sz="4" w:space="0" w:color="auto"/>
              <w:bottom w:val="single" w:sz="4" w:space="0" w:color="auto"/>
              <w:right w:val="single" w:sz="4" w:space="0" w:color="auto"/>
            </w:tcBorders>
          </w:tcPr>
          <w:p w14:paraId="6DC05501"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620C55B8"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6AD6A4D"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476" w:type="dxa"/>
            <w:tcBorders>
              <w:top w:val="single" w:sz="4" w:space="0" w:color="auto"/>
              <w:left w:val="single" w:sz="4" w:space="0" w:color="auto"/>
              <w:bottom w:val="single" w:sz="4" w:space="0" w:color="auto"/>
              <w:right w:val="single" w:sz="4" w:space="0" w:color="auto"/>
            </w:tcBorders>
          </w:tcPr>
          <w:p w14:paraId="75D4068D"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749FABA6"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E414F7C"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476" w:type="dxa"/>
            <w:tcBorders>
              <w:top w:val="single" w:sz="4" w:space="0" w:color="auto"/>
              <w:left w:val="single" w:sz="4" w:space="0" w:color="auto"/>
              <w:bottom w:val="single" w:sz="4" w:space="0" w:color="auto"/>
              <w:right w:val="single" w:sz="4" w:space="0" w:color="auto"/>
            </w:tcBorders>
          </w:tcPr>
          <w:p w14:paraId="7A930124"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78AEF38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2C88FCF6"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476" w:type="dxa"/>
            <w:tcBorders>
              <w:top w:val="single" w:sz="4" w:space="0" w:color="auto"/>
              <w:left w:val="single" w:sz="4" w:space="0" w:color="auto"/>
              <w:bottom w:val="single" w:sz="4" w:space="0" w:color="auto"/>
              <w:right w:val="single" w:sz="4" w:space="0" w:color="auto"/>
            </w:tcBorders>
          </w:tcPr>
          <w:p w14:paraId="1E5D345F"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493ECCC7"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6AC18C22"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476" w:type="dxa"/>
            <w:tcBorders>
              <w:top w:val="single" w:sz="4" w:space="0" w:color="auto"/>
              <w:left w:val="single" w:sz="4" w:space="0" w:color="auto"/>
              <w:bottom w:val="single" w:sz="4" w:space="0" w:color="auto"/>
              <w:right w:val="single" w:sz="4" w:space="0" w:color="auto"/>
            </w:tcBorders>
          </w:tcPr>
          <w:p w14:paraId="1E29EB91"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324C08" w:rsidRPr="00324C08" w14:paraId="2F552459"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0942C37D"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476" w:type="dxa"/>
            <w:tcBorders>
              <w:top w:val="single" w:sz="4" w:space="0" w:color="auto"/>
              <w:left w:val="single" w:sz="4" w:space="0" w:color="auto"/>
              <w:bottom w:val="single" w:sz="4" w:space="0" w:color="auto"/>
              <w:right w:val="single" w:sz="4" w:space="0" w:color="auto"/>
            </w:tcBorders>
          </w:tcPr>
          <w:p w14:paraId="61525A0A" w14:textId="77777777" w:rsidR="0046700D" w:rsidRPr="00324C08" w:rsidRDefault="0046700D" w:rsidP="0046700D">
            <w:pPr>
              <w:pStyle w:val="TAC"/>
              <w:rPr>
                <w:rFonts w:eastAsia="MS Mincho" w:cs="Arial"/>
                <w:lang w:eastAsia="en-US"/>
              </w:rPr>
            </w:pPr>
            <w:r w:rsidRPr="00324C08">
              <w:rPr>
                <w:rFonts w:eastAsia="MS Mincho" w:cs="Arial"/>
                <w:lang w:eastAsia="en-US"/>
              </w:rPr>
              <w:t>UTC1</w:t>
            </w:r>
          </w:p>
        </w:tc>
      </w:tr>
      <w:tr w:rsidR="0046700D" w:rsidRPr="00324C08" w14:paraId="1B80005C" w14:textId="77777777" w:rsidTr="005238F2">
        <w:trPr>
          <w:jc w:val="center"/>
        </w:trPr>
        <w:tc>
          <w:tcPr>
            <w:tcW w:w="5930" w:type="dxa"/>
            <w:tcBorders>
              <w:top w:val="single" w:sz="4" w:space="0" w:color="auto"/>
              <w:left w:val="single" w:sz="4" w:space="0" w:color="auto"/>
              <w:bottom w:val="single" w:sz="4" w:space="0" w:color="auto"/>
              <w:right w:val="single" w:sz="4" w:space="0" w:color="auto"/>
            </w:tcBorders>
            <w:vAlign w:val="center"/>
          </w:tcPr>
          <w:p w14:paraId="706047B1"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476" w:type="dxa"/>
            <w:tcBorders>
              <w:top w:val="single" w:sz="4" w:space="0" w:color="auto"/>
              <w:left w:val="single" w:sz="4" w:space="0" w:color="auto"/>
              <w:bottom w:val="single" w:sz="4" w:space="0" w:color="auto"/>
              <w:right w:val="single" w:sz="4" w:space="0" w:color="auto"/>
            </w:tcBorders>
          </w:tcPr>
          <w:p w14:paraId="38AB3794"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bl>
    <w:p w14:paraId="189A89DD" w14:textId="77777777" w:rsidR="0046700D" w:rsidRPr="00324C08" w:rsidRDefault="0046700D" w:rsidP="0046700D">
      <w:pPr>
        <w:rPr>
          <w:lang w:eastAsia="zh-CN"/>
        </w:rPr>
      </w:pPr>
    </w:p>
    <w:p w14:paraId="7BA79EDA" w14:textId="77777777" w:rsidR="0046700D" w:rsidRPr="00324C08" w:rsidRDefault="0046700D" w:rsidP="0046700D">
      <w:pPr>
        <w:rPr>
          <w:snapToGrid w:val="0"/>
          <w:lang w:eastAsia="zh-CN"/>
        </w:rPr>
      </w:pPr>
      <w:r w:rsidRPr="00324C08">
        <w:rPr>
          <w:snapToGrid w:val="0"/>
        </w:rPr>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identical for contiguous (C) and non-contiguous (NC) </w:t>
      </w:r>
      <w:r w:rsidRPr="00324C08">
        <w:rPr>
          <w:snapToGrid w:val="0"/>
          <w:lang w:eastAsia="zh-CN"/>
        </w:rPr>
        <w:t xml:space="preserve">spectrum </w:t>
      </w:r>
      <w:r w:rsidRPr="00324C08">
        <w:rPr>
          <w:snapToGrid w:val="0"/>
        </w:rPr>
        <w:t>operation, the test configurations in the second column of Table 4.7 shall be used for testing.</w:t>
      </w:r>
    </w:p>
    <w:p w14:paraId="6885FA8B" w14:textId="77777777" w:rsidR="0046700D" w:rsidRPr="00324C08" w:rsidRDefault="0046700D" w:rsidP="0046700D">
      <w:pPr>
        <w:rPr>
          <w:snapToGrid w:val="0"/>
          <w:lang w:eastAsia="zh-CN"/>
        </w:rPr>
      </w:pPr>
      <w:r w:rsidRPr="00324C08">
        <w:rPr>
          <w:snapToGrid w:val="0"/>
        </w:rPr>
        <w:lastRenderedPageBreak/>
        <w:t xml:space="preserve">For a BS declared to be capable of </w:t>
      </w:r>
      <w:r w:rsidRPr="00324C08">
        <w:rPr>
          <w:snapToGrid w:val="0"/>
          <w:lang w:eastAsia="zh-CN"/>
        </w:rPr>
        <w:t xml:space="preserve">multi-carrier in </w:t>
      </w:r>
      <w:r w:rsidRPr="00324C08">
        <w:rPr>
          <w:snapToGrid w:val="0"/>
        </w:rPr>
        <w:t xml:space="preserve">contiguous and non-contiguous </w:t>
      </w:r>
      <w:r w:rsidRPr="00324C08">
        <w:rPr>
          <w:snapToGrid w:val="0"/>
          <w:lang w:eastAsia="zh-CN"/>
        </w:rPr>
        <w:t xml:space="preserve">spectrum in single band </w:t>
      </w:r>
      <w:r w:rsidRPr="00324C08">
        <w:rPr>
          <w:snapToGrid w:val="0"/>
        </w:rPr>
        <w:t xml:space="preserve">and where the parameters in the manufacture’s declaration according to subclause 4.12.6 are not identical for contiguous and non-contiguous </w:t>
      </w:r>
      <w:r w:rsidRPr="00324C08">
        <w:rPr>
          <w:snapToGrid w:val="0"/>
          <w:lang w:eastAsia="zh-CN"/>
        </w:rPr>
        <w:t xml:space="preserve">spectrum </w:t>
      </w:r>
      <w:r w:rsidRPr="00324C08">
        <w:rPr>
          <w:snapToGrid w:val="0"/>
        </w:rPr>
        <w:t>operation,</w:t>
      </w:r>
      <w:r w:rsidRPr="00324C08">
        <w:rPr>
          <w:snapToGrid w:val="0"/>
          <w:lang w:eastAsia="zh-CN"/>
        </w:rPr>
        <w:t xml:space="preserve"> </w:t>
      </w:r>
      <w:r w:rsidRPr="00324C08">
        <w:rPr>
          <w:snapToGrid w:val="0"/>
        </w:rPr>
        <w:t xml:space="preserve">the test configurations in the third column of Table 4.7 </w:t>
      </w:r>
      <w:r w:rsidRPr="00324C08">
        <w:rPr>
          <w:snapToGrid w:val="0"/>
          <w:lang w:eastAsia="zh-CN"/>
        </w:rPr>
        <w:t>shall be used for testing.</w:t>
      </w:r>
    </w:p>
    <w:p w14:paraId="76E98F51" w14:textId="77777777" w:rsidR="0046700D" w:rsidRPr="00324C08" w:rsidRDefault="0046700D" w:rsidP="0046700D">
      <w:pPr>
        <w:pStyle w:val="TH"/>
        <w:rPr>
          <w:snapToGrid w:val="0"/>
          <w:lang w:eastAsia="zh-CN"/>
        </w:rPr>
      </w:pPr>
      <w:r w:rsidRPr="00324C08">
        <w:rPr>
          <w:snapToGrid w:val="0"/>
          <w:lang w:eastAsia="zh-CN"/>
        </w:rPr>
        <w:t xml:space="preserve">Table 4.7: Test configuration for </w:t>
      </w:r>
      <w:r w:rsidRPr="00324C08">
        <w:rPr>
          <w:lang w:eastAsia="zh-CN"/>
        </w:rPr>
        <w:t xml:space="preserve">a </w:t>
      </w:r>
      <w:r w:rsidRPr="00324C08">
        <w:t>BS</w:t>
      </w:r>
      <w:r w:rsidRPr="00324C08">
        <w:rPr>
          <w:lang w:eastAsia="zh-CN"/>
        </w:rPr>
        <w:t xml:space="preserve"> </w:t>
      </w:r>
      <w:r w:rsidRPr="00324C08">
        <w:rPr>
          <w:snapToGrid w:val="0"/>
        </w:rPr>
        <w:t xml:space="preserve">capable of </w:t>
      </w:r>
      <w:r w:rsidRPr="00324C08">
        <w:rPr>
          <w:snapToGrid w:val="0"/>
          <w:lang w:eastAsia="zh-CN"/>
        </w:rPr>
        <w:t xml:space="preserve">multi-carrier operation in </w:t>
      </w:r>
      <w:r w:rsidRPr="00324C08">
        <w:rPr>
          <w:snapToGrid w:val="0"/>
        </w:rPr>
        <w:t xml:space="preserve">both contiguous and non-contiguous </w:t>
      </w:r>
      <w:r w:rsidRPr="00324C08">
        <w:rPr>
          <w:snapToGrid w:val="0"/>
          <w:lang w:eastAsia="zh-CN"/>
        </w:rPr>
        <w:t>spectrum in single band</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1887"/>
        <w:gridCol w:w="1887"/>
      </w:tblGrid>
      <w:tr w:rsidR="00324C08" w:rsidRPr="00324C08" w14:paraId="7790A45B" w14:textId="77777777" w:rsidTr="005238F2">
        <w:trPr>
          <w:jc w:val="center"/>
        </w:trPr>
        <w:tc>
          <w:tcPr>
            <w:tcW w:w="4931" w:type="dxa"/>
            <w:shd w:val="clear" w:color="auto" w:fill="auto"/>
          </w:tcPr>
          <w:p w14:paraId="792C1B0C" w14:textId="77777777"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1887" w:type="dxa"/>
            <w:shd w:val="clear" w:color="auto" w:fill="auto"/>
          </w:tcPr>
          <w:p w14:paraId="2C1688AE"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identical parameters</w:t>
            </w:r>
          </w:p>
        </w:tc>
        <w:tc>
          <w:tcPr>
            <w:tcW w:w="1887" w:type="dxa"/>
            <w:shd w:val="clear" w:color="auto" w:fill="auto"/>
          </w:tcPr>
          <w:p w14:paraId="778655A5"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 and NC capable BS with different parameters</w:t>
            </w:r>
          </w:p>
        </w:tc>
      </w:tr>
      <w:tr w:rsidR="00324C08" w:rsidRPr="00324C08" w14:paraId="7F1576A9" w14:textId="77777777" w:rsidTr="005238F2">
        <w:trPr>
          <w:jc w:val="center"/>
        </w:trPr>
        <w:tc>
          <w:tcPr>
            <w:tcW w:w="4931" w:type="dxa"/>
            <w:shd w:val="clear" w:color="auto" w:fill="auto"/>
          </w:tcPr>
          <w:p w14:paraId="02FE3C5C"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1887" w:type="dxa"/>
            <w:shd w:val="clear" w:color="auto" w:fill="auto"/>
          </w:tcPr>
          <w:p w14:paraId="6E5E4E4A" w14:textId="77777777" w:rsidR="0046700D" w:rsidRPr="00324C08" w:rsidRDefault="0046700D" w:rsidP="0046700D">
            <w:pPr>
              <w:pStyle w:val="TAC"/>
              <w:rPr>
                <w:rFonts w:eastAsia="MS Mincho" w:cs="Arial"/>
                <w:snapToGrid w:val="0"/>
                <w:lang w:eastAsia="zh-CN"/>
              </w:rPr>
            </w:pPr>
          </w:p>
        </w:tc>
        <w:tc>
          <w:tcPr>
            <w:tcW w:w="1887" w:type="dxa"/>
            <w:shd w:val="clear" w:color="auto" w:fill="auto"/>
          </w:tcPr>
          <w:p w14:paraId="32EE67EB" w14:textId="77777777" w:rsidR="0046700D" w:rsidRPr="00324C08" w:rsidRDefault="0046700D" w:rsidP="0046700D">
            <w:pPr>
              <w:pStyle w:val="TAC"/>
              <w:rPr>
                <w:rFonts w:cs="Arial"/>
                <w:snapToGrid w:val="0"/>
                <w:lang w:eastAsia="zh-CN"/>
              </w:rPr>
            </w:pPr>
          </w:p>
        </w:tc>
      </w:tr>
      <w:tr w:rsidR="00324C08" w:rsidRPr="00324C08" w14:paraId="4D1D0F59" w14:textId="77777777" w:rsidTr="005238F2">
        <w:trPr>
          <w:jc w:val="center"/>
        </w:trPr>
        <w:tc>
          <w:tcPr>
            <w:tcW w:w="4931" w:type="dxa"/>
            <w:shd w:val="clear" w:color="auto" w:fill="auto"/>
          </w:tcPr>
          <w:p w14:paraId="75763EDB"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1887" w:type="dxa"/>
            <w:shd w:val="clear" w:color="auto" w:fill="auto"/>
          </w:tcPr>
          <w:p w14:paraId="5456555D"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w:t>
            </w:r>
          </w:p>
        </w:tc>
        <w:tc>
          <w:tcPr>
            <w:tcW w:w="1887" w:type="dxa"/>
            <w:shd w:val="clear" w:color="auto" w:fill="auto"/>
          </w:tcPr>
          <w:p w14:paraId="0F15A9BA"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71AD4840" w14:textId="77777777" w:rsidTr="005238F2">
        <w:trPr>
          <w:jc w:val="center"/>
        </w:trPr>
        <w:tc>
          <w:tcPr>
            <w:tcW w:w="4931" w:type="dxa"/>
            <w:shd w:val="clear" w:color="auto" w:fill="auto"/>
          </w:tcPr>
          <w:p w14:paraId="6EE2ADCF"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1887" w:type="dxa"/>
            <w:shd w:val="clear" w:color="auto" w:fill="auto"/>
          </w:tcPr>
          <w:p w14:paraId="0932CE4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7D20E2E4"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1C731965" w14:textId="77777777" w:rsidTr="005238F2">
        <w:trPr>
          <w:jc w:val="center"/>
        </w:trPr>
        <w:tc>
          <w:tcPr>
            <w:tcW w:w="4931" w:type="dxa"/>
            <w:shd w:val="clear" w:color="auto" w:fill="auto"/>
          </w:tcPr>
          <w:p w14:paraId="1FB9B02B"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1887" w:type="dxa"/>
            <w:shd w:val="clear" w:color="auto" w:fill="auto"/>
          </w:tcPr>
          <w:p w14:paraId="31A8314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1C770121"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3ED8A1C3" w14:textId="77777777" w:rsidTr="005238F2">
        <w:trPr>
          <w:jc w:val="center"/>
        </w:trPr>
        <w:tc>
          <w:tcPr>
            <w:tcW w:w="4931" w:type="dxa"/>
            <w:shd w:val="clear" w:color="auto" w:fill="auto"/>
            <w:vAlign w:val="center"/>
          </w:tcPr>
          <w:p w14:paraId="06A1F955"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1887" w:type="dxa"/>
            <w:shd w:val="clear" w:color="auto" w:fill="auto"/>
          </w:tcPr>
          <w:p w14:paraId="0EE6E9DB"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1887" w:type="dxa"/>
            <w:shd w:val="clear" w:color="auto" w:fill="auto"/>
          </w:tcPr>
          <w:p w14:paraId="4BA61DF8"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14:paraId="3FDD6766" w14:textId="77777777" w:rsidTr="005238F2">
        <w:trPr>
          <w:jc w:val="center"/>
        </w:trPr>
        <w:tc>
          <w:tcPr>
            <w:tcW w:w="4931" w:type="dxa"/>
            <w:shd w:val="clear" w:color="auto" w:fill="auto"/>
            <w:vAlign w:val="center"/>
          </w:tcPr>
          <w:p w14:paraId="17C29A8C"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1887" w:type="dxa"/>
            <w:shd w:val="clear" w:color="auto" w:fill="auto"/>
          </w:tcPr>
          <w:p w14:paraId="1FAFA522"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14:paraId="305ECCA3"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14:paraId="101D9A88" w14:textId="77777777" w:rsidTr="005238F2">
        <w:trPr>
          <w:jc w:val="center"/>
        </w:trPr>
        <w:tc>
          <w:tcPr>
            <w:tcW w:w="4931" w:type="dxa"/>
            <w:shd w:val="clear" w:color="auto" w:fill="auto"/>
            <w:vAlign w:val="center"/>
          </w:tcPr>
          <w:p w14:paraId="2BD49A42" w14:textId="77777777" w:rsidR="0046700D" w:rsidRPr="00324C08" w:rsidRDefault="0046700D" w:rsidP="0046700D">
            <w:pPr>
              <w:pStyle w:val="TAL"/>
              <w:rPr>
                <w:rFonts w:eastAsia="MS Mincho" w:cs="Arial"/>
                <w:lang w:eastAsia="en-US"/>
              </w:rPr>
            </w:pPr>
            <w:bookmarkStart w:id="112" w:name="_Hlk386446532"/>
            <w:r w:rsidRPr="00324C08">
              <w:rPr>
                <w:rFonts w:eastAsia="MS Mincho" w:cs="Arial"/>
                <w:lang w:eastAsia="en-US"/>
              </w:rPr>
              <w:t>6.4.1 Inner loop power control</w:t>
            </w:r>
          </w:p>
        </w:tc>
        <w:tc>
          <w:tcPr>
            <w:tcW w:w="1887" w:type="dxa"/>
            <w:shd w:val="clear" w:color="auto" w:fill="auto"/>
          </w:tcPr>
          <w:p w14:paraId="162EA687"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16B746A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0AC3F082" w14:textId="77777777" w:rsidTr="005238F2">
        <w:trPr>
          <w:jc w:val="center"/>
        </w:trPr>
        <w:tc>
          <w:tcPr>
            <w:tcW w:w="4931" w:type="dxa"/>
            <w:shd w:val="clear" w:color="auto" w:fill="auto"/>
            <w:vAlign w:val="center"/>
          </w:tcPr>
          <w:p w14:paraId="5ABE198A"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1887" w:type="dxa"/>
            <w:shd w:val="clear" w:color="auto" w:fill="auto"/>
          </w:tcPr>
          <w:p w14:paraId="49E69D92"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2F37CD18"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14E5ADCD" w14:textId="77777777" w:rsidTr="005238F2">
        <w:trPr>
          <w:jc w:val="center"/>
        </w:trPr>
        <w:tc>
          <w:tcPr>
            <w:tcW w:w="4931" w:type="dxa"/>
            <w:shd w:val="clear" w:color="auto" w:fill="auto"/>
            <w:vAlign w:val="center"/>
          </w:tcPr>
          <w:p w14:paraId="19EE5617"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1887" w:type="dxa"/>
            <w:shd w:val="clear" w:color="auto" w:fill="auto"/>
          </w:tcPr>
          <w:p w14:paraId="67695FEF"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1887" w:type="dxa"/>
            <w:shd w:val="clear" w:color="auto" w:fill="auto"/>
          </w:tcPr>
          <w:p w14:paraId="50923AC6"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7FACD029" w14:textId="77777777" w:rsidTr="005238F2">
        <w:trPr>
          <w:jc w:val="center"/>
        </w:trPr>
        <w:tc>
          <w:tcPr>
            <w:tcW w:w="4931" w:type="dxa"/>
            <w:shd w:val="clear" w:color="auto" w:fill="auto"/>
            <w:vAlign w:val="center"/>
          </w:tcPr>
          <w:p w14:paraId="4A494C37"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1887" w:type="dxa"/>
            <w:shd w:val="clear" w:color="auto" w:fill="auto"/>
          </w:tcPr>
          <w:p w14:paraId="78FDC367"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1887" w:type="dxa"/>
            <w:shd w:val="clear" w:color="auto" w:fill="auto"/>
          </w:tcPr>
          <w:p w14:paraId="3A3E3610"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14:paraId="4D78DA66" w14:textId="77777777" w:rsidTr="005238F2">
        <w:trPr>
          <w:jc w:val="center"/>
        </w:trPr>
        <w:tc>
          <w:tcPr>
            <w:tcW w:w="4931" w:type="dxa"/>
            <w:shd w:val="clear" w:color="auto" w:fill="auto"/>
            <w:vAlign w:val="center"/>
          </w:tcPr>
          <w:p w14:paraId="23BAB89F"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1887" w:type="dxa"/>
            <w:shd w:val="clear" w:color="auto" w:fill="auto"/>
          </w:tcPr>
          <w:p w14:paraId="4D496BD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14BA631C"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31ADFF27" w14:textId="77777777" w:rsidTr="005238F2">
        <w:trPr>
          <w:jc w:val="center"/>
        </w:trPr>
        <w:tc>
          <w:tcPr>
            <w:tcW w:w="4931" w:type="dxa"/>
            <w:shd w:val="clear" w:color="auto" w:fill="auto"/>
            <w:vAlign w:val="center"/>
          </w:tcPr>
          <w:p w14:paraId="305F61DC"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1887" w:type="dxa"/>
            <w:shd w:val="clear" w:color="auto" w:fill="auto"/>
          </w:tcPr>
          <w:p w14:paraId="5639F07D"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1887" w:type="dxa"/>
            <w:shd w:val="clear" w:color="auto" w:fill="auto"/>
          </w:tcPr>
          <w:p w14:paraId="07CBD4C3"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160F8AD6" w14:textId="77777777" w:rsidTr="005238F2">
        <w:trPr>
          <w:jc w:val="center"/>
        </w:trPr>
        <w:tc>
          <w:tcPr>
            <w:tcW w:w="4931" w:type="dxa"/>
            <w:shd w:val="clear" w:color="auto" w:fill="auto"/>
            <w:vAlign w:val="center"/>
          </w:tcPr>
          <w:p w14:paraId="7B224B7D"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1887" w:type="dxa"/>
            <w:shd w:val="clear" w:color="auto" w:fill="auto"/>
          </w:tcPr>
          <w:p w14:paraId="6DB6EFD2"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1887" w:type="dxa"/>
            <w:shd w:val="clear" w:color="auto" w:fill="auto"/>
          </w:tcPr>
          <w:p w14:paraId="1E1B3D68"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bookmarkEnd w:id="112"/>
      <w:tr w:rsidR="00324C08" w:rsidRPr="00324C08" w14:paraId="713FF57B" w14:textId="77777777" w:rsidTr="005238F2">
        <w:trPr>
          <w:jc w:val="center"/>
        </w:trPr>
        <w:tc>
          <w:tcPr>
            <w:tcW w:w="4931" w:type="dxa"/>
            <w:shd w:val="clear" w:color="auto" w:fill="auto"/>
            <w:vAlign w:val="center"/>
          </w:tcPr>
          <w:p w14:paraId="6D4DF53A"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1887" w:type="dxa"/>
            <w:shd w:val="clear" w:color="auto" w:fill="auto"/>
          </w:tcPr>
          <w:p w14:paraId="62C5A8D4"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53EAC978"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7ACE6A6A" w14:textId="77777777" w:rsidTr="005238F2">
        <w:trPr>
          <w:jc w:val="center"/>
        </w:trPr>
        <w:tc>
          <w:tcPr>
            <w:tcW w:w="4931" w:type="dxa"/>
            <w:shd w:val="clear" w:color="auto" w:fill="auto"/>
            <w:vAlign w:val="center"/>
          </w:tcPr>
          <w:p w14:paraId="3DB9574F"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1887" w:type="dxa"/>
            <w:shd w:val="clear" w:color="auto" w:fill="auto"/>
          </w:tcPr>
          <w:p w14:paraId="0A5753A2"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1887" w:type="dxa"/>
            <w:shd w:val="clear" w:color="auto" w:fill="auto"/>
          </w:tcPr>
          <w:p w14:paraId="533030D6" w14:textId="77777777"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14:paraId="3F2C9967" w14:textId="77777777" w:rsidTr="005238F2">
        <w:trPr>
          <w:jc w:val="center"/>
        </w:trPr>
        <w:tc>
          <w:tcPr>
            <w:tcW w:w="4931" w:type="dxa"/>
            <w:shd w:val="clear" w:color="auto" w:fill="auto"/>
            <w:vAlign w:val="center"/>
          </w:tcPr>
          <w:p w14:paraId="5BD55B31"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1887" w:type="dxa"/>
            <w:shd w:val="clear" w:color="auto" w:fill="auto"/>
          </w:tcPr>
          <w:p w14:paraId="23185C37"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 UTC2</w:t>
            </w:r>
          </w:p>
        </w:tc>
        <w:tc>
          <w:tcPr>
            <w:tcW w:w="1887" w:type="dxa"/>
            <w:shd w:val="clear" w:color="auto" w:fill="auto"/>
          </w:tcPr>
          <w:p w14:paraId="789675A8" w14:textId="77777777"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14:paraId="040B214F" w14:textId="77777777" w:rsidTr="005238F2">
        <w:trPr>
          <w:jc w:val="center"/>
        </w:trPr>
        <w:tc>
          <w:tcPr>
            <w:tcW w:w="4931" w:type="dxa"/>
            <w:shd w:val="clear" w:color="auto" w:fill="auto"/>
            <w:vAlign w:val="center"/>
          </w:tcPr>
          <w:p w14:paraId="2D05E97F"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1887" w:type="dxa"/>
            <w:shd w:val="clear" w:color="auto" w:fill="auto"/>
          </w:tcPr>
          <w:p w14:paraId="56DB884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3F06D44B"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0931194A" w14:textId="77777777" w:rsidTr="005238F2">
        <w:trPr>
          <w:jc w:val="center"/>
        </w:trPr>
        <w:tc>
          <w:tcPr>
            <w:tcW w:w="4931" w:type="dxa"/>
            <w:shd w:val="clear" w:color="auto" w:fill="auto"/>
            <w:vAlign w:val="center"/>
          </w:tcPr>
          <w:p w14:paraId="3A0981EE" w14:textId="77777777"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1887" w:type="dxa"/>
            <w:shd w:val="clear" w:color="auto" w:fill="auto"/>
          </w:tcPr>
          <w:p w14:paraId="19CA641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046DF3DD" w14:textId="77777777" w:rsidR="0046700D" w:rsidRPr="00324C08" w:rsidRDefault="0046700D" w:rsidP="0046700D">
            <w:pPr>
              <w:pStyle w:val="TAC"/>
              <w:rPr>
                <w:rFonts w:cs="Arial"/>
                <w:snapToGrid w:val="0"/>
                <w:lang w:eastAsia="zh-CN"/>
              </w:rPr>
            </w:pPr>
            <w:r w:rsidRPr="00324C08">
              <w:rPr>
                <w:rFonts w:cs="Arial"/>
                <w:snapToGrid w:val="0"/>
                <w:lang w:eastAsia="zh-CN"/>
              </w:rPr>
              <w:t>UTC2</w:t>
            </w:r>
          </w:p>
        </w:tc>
      </w:tr>
      <w:tr w:rsidR="00324C08" w:rsidRPr="00324C08" w14:paraId="52A5DE7B" w14:textId="77777777" w:rsidTr="005238F2">
        <w:trPr>
          <w:jc w:val="center"/>
        </w:trPr>
        <w:tc>
          <w:tcPr>
            <w:tcW w:w="4931" w:type="dxa"/>
            <w:shd w:val="clear" w:color="auto" w:fill="auto"/>
            <w:vAlign w:val="center"/>
          </w:tcPr>
          <w:p w14:paraId="3BA3E19B"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1887" w:type="dxa"/>
            <w:shd w:val="clear" w:color="auto" w:fill="auto"/>
          </w:tcPr>
          <w:p w14:paraId="1912DA37"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UTC2</w:t>
            </w:r>
          </w:p>
        </w:tc>
        <w:tc>
          <w:tcPr>
            <w:tcW w:w="1887" w:type="dxa"/>
            <w:shd w:val="clear" w:color="auto" w:fill="auto"/>
          </w:tcPr>
          <w:p w14:paraId="034A40D5" w14:textId="77777777" w:rsidR="0046700D" w:rsidRPr="00324C08" w:rsidRDefault="0046700D" w:rsidP="0046700D">
            <w:pPr>
              <w:pStyle w:val="TAC"/>
              <w:rPr>
                <w:rFonts w:cs="Arial"/>
                <w:sz w:val="16"/>
                <w:szCs w:val="16"/>
                <w:lang w:eastAsia="en-US"/>
              </w:rPr>
            </w:pPr>
            <w:r w:rsidRPr="00324C08">
              <w:rPr>
                <w:rFonts w:cs="Arial"/>
                <w:snapToGrid w:val="0"/>
                <w:lang w:eastAsia="zh-CN"/>
              </w:rPr>
              <w:t>UTC1, UTC2</w:t>
            </w:r>
          </w:p>
        </w:tc>
      </w:tr>
      <w:tr w:rsidR="00324C08" w:rsidRPr="00324C08" w14:paraId="44962414" w14:textId="77777777" w:rsidTr="005238F2">
        <w:trPr>
          <w:jc w:val="center"/>
        </w:trPr>
        <w:tc>
          <w:tcPr>
            <w:tcW w:w="4931" w:type="dxa"/>
            <w:shd w:val="clear" w:color="auto" w:fill="auto"/>
            <w:vAlign w:val="center"/>
          </w:tcPr>
          <w:p w14:paraId="4054E9E1"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1887" w:type="dxa"/>
            <w:shd w:val="clear" w:color="auto" w:fill="auto"/>
          </w:tcPr>
          <w:p w14:paraId="149D3B6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Same TC as used in 6.5</w:t>
            </w:r>
          </w:p>
        </w:tc>
        <w:tc>
          <w:tcPr>
            <w:tcW w:w="1887" w:type="dxa"/>
            <w:shd w:val="clear" w:color="auto" w:fill="auto"/>
          </w:tcPr>
          <w:p w14:paraId="6EFB9528"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Same TC as used in 6.5</w:t>
            </w:r>
          </w:p>
        </w:tc>
      </w:tr>
      <w:tr w:rsidR="00324C08" w:rsidRPr="00324C08" w14:paraId="7EE5F6C8" w14:textId="77777777" w:rsidTr="005238F2">
        <w:trPr>
          <w:jc w:val="center"/>
        </w:trPr>
        <w:tc>
          <w:tcPr>
            <w:tcW w:w="4931" w:type="dxa"/>
            <w:shd w:val="clear" w:color="auto" w:fill="auto"/>
            <w:vAlign w:val="center"/>
          </w:tcPr>
          <w:p w14:paraId="4EF2F98B"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1887" w:type="dxa"/>
            <w:shd w:val="clear" w:color="auto" w:fill="auto"/>
          </w:tcPr>
          <w:p w14:paraId="5A5C2103" w14:textId="77777777" w:rsidR="0046700D" w:rsidRPr="00324C08" w:rsidRDefault="0046700D" w:rsidP="0046700D">
            <w:pPr>
              <w:pStyle w:val="TAC"/>
              <w:rPr>
                <w:rFonts w:cs="Arial"/>
                <w:snapToGrid w:val="0"/>
                <w:lang w:eastAsia="zh-CN"/>
              </w:rPr>
            </w:pPr>
            <w:r w:rsidRPr="00324C08">
              <w:rPr>
                <w:rFonts w:cs="Arial"/>
                <w:snapToGrid w:val="0"/>
                <w:lang w:eastAsia="zh-CN"/>
              </w:rPr>
              <w:t>-</w:t>
            </w:r>
          </w:p>
        </w:tc>
        <w:tc>
          <w:tcPr>
            <w:tcW w:w="1887" w:type="dxa"/>
            <w:shd w:val="clear" w:color="auto" w:fill="auto"/>
          </w:tcPr>
          <w:p w14:paraId="1B6B4FED" w14:textId="77777777" w:rsidR="0046700D" w:rsidRPr="00324C08" w:rsidRDefault="0046700D" w:rsidP="0046700D">
            <w:pPr>
              <w:pStyle w:val="TAC"/>
              <w:rPr>
                <w:rFonts w:cs="Arial"/>
                <w:lang w:eastAsia="en-US"/>
              </w:rPr>
            </w:pPr>
            <w:r w:rsidRPr="00324C08">
              <w:rPr>
                <w:rFonts w:cs="Arial"/>
                <w:lang w:eastAsia="en-US"/>
              </w:rPr>
              <w:t>-</w:t>
            </w:r>
          </w:p>
        </w:tc>
      </w:tr>
      <w:tr w:rsidR="00324C08" w:rsidRPr="00324C08" w14:paraId="45F980BF" w14:textId="77777777" w:rsidTr="005238F2">
        <w:trPr>
          <w:jc w:val="center"/>
        </w:trPr>
        <w:tc>
          <w:tcPr>
            <w:tcW w:w="4931" w:type="dxa"/>
            <w:shd w:val="clear" w:color="auto" w:fill="auto"/>
            <w:vAlign w:val="center"/>
          </w:tcPr>
          <w:p w14:paraId="573965FE"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1887" w:type="dxa"/>
            <w:shd w:val="clear" w:color="auto" w:fill="auto"/>
          </w:tcPr>
          <w:p w14:paraId="500AAD8B"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14:paraId="44B09965" w14:textId="77777777" w:rsidR="0046700D" w:rsidRPr="00324C08" w:rsidRDefault="0046700D" w:rsidP="0046700D">
            <w:pPr>
              <w:pStyle w:val="TAC"/>
              <w:rPr>
                <w:rFonts w:cs="Arial"/>
                <w:noProof/>
                <w:snapToGrid w:val="0"/>
                <w:lang w:eastAsia="zh-CN"/>
              </w:rPr>
            </w:pPr>
            <w:r w:rsidRPr="00324C08">
              <w:rPr>
                <w:rFonts w:cs="Arial"/>
                <w:snapToGrid w:val="0"/>
                <w:lang w:eastAsia="zh-CN"/>
              </w:rPr>
              <w:t>UTC1, UTC2</w:t>
            </w:r>
          </w:p>
        </w:tc>
      </w:tr>
      <w:tr w:rsidR="00324C08" w:rsidRPr="00324C08" w14:paraId="12E56414" w14:textId="77777777" w:rsidTr="005238F2">
        <w:trPr>
          <w:jc w:val="center"/>
        </w:trPr>
        <w:tc>
          <w:tcPr>
            <w:tcW w:w="4931" w:type="dxa"/>
            <w:shd w:val="clear" w:color="auto" w:fill="auto"/>
            <w:vAlign w:val="center"/>
          </w:tcPr>
          <w:p w14:paraId="0FCCFD0D"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1887" w:type="dxa"/>
            <w:shd w:val="clear" w:color="auto" w:fill="auto"/>
          </w:tcPr>
          <w:p w14:paraId="46149126"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14:paraId="1E1125D7" w14:textId="77777777" w:rsidR="0046700D" w:rsidRPr="00324C08" w:rsidRDefault="0046700D" w:rsidP="0046700D">
            <w:pPr>
              <w:pStyle w:val="TAC"/>
              <w:rPr>
                <w:rFonts w:cs="Arial"/>
                <w:noProof/>
                <w:sz w:val="16"/>
                <w:szCs w:val="16"/>
                <w:lang w:eastAsia="en-US"/>
              </w:rPr>
            </w:pPr>
            <w:r w:rsidRPr="00324C08">
              <w:rPr>
                <w:rFonts w:cs="Arial"/>
                <w:snapToGrid w:val="0"/>
                <w:lang w:eastAsia="zh-CN"/>
              </w:rPr>
              <w:t>UTC1, UTC2</w:t>
            </w:r>
          </w:p>
        </w:tc>
      </w:tr>
      <w:tr w:rsidR="00324C08" w:rsidRPr="00324C08" w14:paraId="41C8F83E" w14:textId="77777777" w:rsidTr="005238F2">
        <w:trPr>
          <w:jc w:val="center"/>
        </w:trPr>
        <w:tc>
          <w:tcPr>
            <w:tcW w:w="4931" w:type="dxa"/>
            <w:shd w:val="clear" w:color="auto" w:fill="auto"/>
            <w:vAlign w:val="center"/>
          </w:tcPr>
          <w:p w14:paraId="053D04DF"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1887" w:type="dxa"/>
            <w:shd w:val="clear" w:color="auto" w:fill="auto"/>
          </w:tcPr>
          <w:p w14:paraId="10F09BEE"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UTC1</w:t>
            </w:r>
          </w:p>
        </w:tc>
        <w:tc>
          <w:tcPr>
            <w:tcW w:w="1887" w:type="dxa"/>
            <w:shd w:val="clear" w:color="auto" w:fill="auto"/>
          </w:tcPr>
          <w:p w14:paraId="799AC6C9" w14:textId="77777777" w:rsidR="0046700D" w:rsidRPr="00324C08" w:rsidRDefault="0046700D" w:rsidP="0046700D">
            <w:pPr>
              <w:pStyle w:val="TAC"/>
              <w:rPr>
                <w:rFonts w:eastAsia="MS Mincho" w:cs="Arial"/>
                <w:sz w:val="16"/>
                <w:szCs w:val="16"/>
                <w:lang w:eastAsia="en-US"/>
              </w:rPr>
            </w:pPr>
            <w:r w:rsidRPr="00324C08">
              <w:rPr>
                <w:rFonts w:cs="Arial"/>
                <w:snapToGrid w:val="0"/>
                <w:lang w:eastAsia="zh-CN"/>
              </w:rPr>
              <w:t>UTC1, UTC2</w:t>
            </w:r>
          </w:p>
        </w:tc>
      </w:tr>
      <w:tr w:rsidR="00324C08" w:rsidRPr="00324C08" w14:paraId="18CACA1F" w14:textId="77777777" w:rsidTr="005238F2">
        <w:trPr>
          <w:jc w:val="center"/>
        </w:trPr>
        <w:tc>
          <w:tcPr>
            <w:tcW w:w="4931" w:type="dxa"/>
            <w:shd w:val="clear" w:color="auto" w:fill="auto"/>
            <w:vAlign w:val="center"/>
          </w:tcPr>
          <w:p w14:paraId="55E839AA"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1887" w:type="dxa"/>
            <w:shd w:val="clear" w:color="auto" w:fill="auto"/>
          </w:tcPr>
          <w:p w14:paraId="48F9121D"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1887" w:type="dxa"/>
            <w:shd w:val="clear" w:color="auto" w:fill="auto"/>
          </w:tcPr>
          <w:p w14:paraId="1638B6D5" w14:textId="77777777" w:rsidR="0046700D" w:rsidRPr="00324C08" w:rsidRDefault="0046700D" w:rsidP="0046700D">
            <w:pPr>
              <w:pStyle w:val="TAC"/>
              <w:rPr>
                <w:rFonts w:cs="Arial"/>
                <w:sz w:val="16"/>
                <w:szCs w:val="16"/>
                <w:lang w:eastAsia="en-US"/>
              </w:rPr>
            </w:pPr>
            <w:r w:rsidRPr="00324C08">
              <w:rPr>
                <w:rFonts w:cs="Arial"/>
                <w:snapToGrid w:val="0"/>
                <w:lang w:eastAsia="zh-CN"/>
              </w:rPr>
              <w:t>UTC1</w:t>
            </w:r>
          </w:p>
        </w:tc>
      </w:tr>
      <w:tr w:rsidR="00324C08" w:rsidRPr="00324C08" w14:paraId="15E982CE" w14:textId="77777777" w:rsidTr="005238F2">
        <w:trPr>
          <w:jc w:val="center"/>
        </w:trPr>
        <w:tc>
          <w:tcPr>
            <w:tcW w:w="4931" w:type="dxa"/>
            <w:shd w:val="clear" w:color="auto" w:fill="auto"/>
            <w:vAlign w:val="center"/>
          </w:tcPr>
          <w:p w14:paraId="36B8B857"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1887" w:type="dxa"/>
            <w:shd w:val="clear" w:color="auto" w:fill="auto"/>
          </w:tcPr>
          <w:p w14:paraId="6784BA78"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69F277C4"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1A423460" w14:textId="77777777" w:rsidTr="005238F2">
        <w:trPr>
          <w:jc w:val="center"/>
        </w:trPr>
        <w:tc>
          <w:tcPr>
            <w:tcW w:w="4931" w:type="dxa"/>
            <w:shd w:val="clear" w:color="auto" w:fill="auto"/>
            <w:vAlign w:val="center"/>
          </w:tcPr>
          <w:p w14:paraId="3A4BE231"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1887" w:type="dxa"/>
            <w:shd w:val="clear" w:color="auto" w:fill="auto"/>
          </w:tcPr>
          <w:p w14:paraId="0C3144FA"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1887" w:type="dxa"/>
            <w:shd w:val="clear" w:color="auto" w:fill="auto"/>
          </w:tcPr>
          <w:p w14:paraId="592FCFC2"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1C1B9D42" w14:textId="77777777" w:rsidTr="005238F2">
        <w:trPr>
          <w:jc w:val="center"/>
        </w:trPr>
        <w:tc>
          <w:tcPr>
            <w:tcW w:w="4931" w:type="dxa"/>
            <w:shd w:val="clear" w:color="auto" w:fill="auto"/>
            <w:vAlign w:val="center"/>
          </w:tcPr>
          <w:p w14:paraId="78DFF3C1"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1887" w:type="dxa"/>
            <w:shd w:val="clear" w:color="auto" w:fill="auto"/>
          </w:tcPr>
          <w:p w14:paraId="42972BB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3C76294F"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3CFA915E" w14:textId="77777777" w:rsidTr="005238F2">
        <w:trPr>
          <w:jc w:val="center"/>
        </w:trPr>
        <w:tc>
          <w:tcPr>
            <w:tcW w:w="4931" w:type="dxa"/>
            <w:shd w:val="clear" w:color="auto" w:fill="auto"/>
            <w:vAlign w:val="center"/>
          </w:tcPr>
          <w:p w14:paraId="6A6CB37B"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1887" w:type="dxa"/>
            <w:shd w:val="clear" w:color="auto" w:fill="auto"/>
          </w:tcPr>
          <w:p w14:paraId="672E72F6"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7BFD3C2D"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68891589" w14:textId="77777777" w:rsidTr="005238F2">
        <w:trPr>
          <w:jc w:val="center"/>
        </w:trPr>
        <w:tc>
          <w:tcPr>
            <w:tcW w:w="4931" w:type="dxa"/>
            <w:shd w:val="clear" w:color="auto" w:fill="auto"/>
            <w:vAlign w:val="center"/>
          </w:tcPr>
          <w:p w14:paraId="73A7A946"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1887" w:type="dxa"/>
            <w:shd w:val="clear" w:color="auto" w:fill="auto"/>
          </w:tcPr>
          <w:p w14:paraId="0215D260"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1A346EBD"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324C08" w:rsidRPr="00324C08" w14:paraId="2F007C7C" w14:textId="77777777" w:rsidTr="005238F2">
        <w:trPr>
          <w:jc w:val="center"/>
        </w:trPr>
        <w:tc>
          <w:tcPr>
            <w:tcW w:w="4931" w:type="dxa"/>
            <w:shd w:val="clear" w:color="auto" w:fill="auto"/>
            <w:vAlign w:val="center"/>
          </w:tcPr>
          <w:p w14:paraId="6E0C278C"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1887" w:type="dxa"/>
            <w:shd w:val="clear" w:color="auto" w:fill="auto"/>
          </w:tcPr>
          <w:p w14:paraId="63560C96"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UTC2</w:t>
            </w:r>
          </w:p>
        </w:tc>
        <w:tc>
          <w:tcPr>
            <w:tcW w:w="1887" w:type="dxa"/>
            <w:shd w:val="clear" w:color="auto" w:fill="auto"/>
          </w:tcPr>
          <w:p w14:paraId="772DB187"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UTC1, UTC2</w:t>
            </w:r>
          </w:p>
        </w:tc>
      </w:tr>
      <w:tr w:rsidR="0046700D" w:rsidRPr="00324C08" w14:paraId="3BE96E9B" w14:textId="77777777" w:rsidTr="005238F2">
        <w:trPr>
          <w:jc w:val="center"/>
        </w:trPr>
        <w:tc>
          <w:tcPr>
            <w:tcW w:w="4931" w:type="dxa"/>
            <w:shd w:val="clear" w:color="auto" w:fill="auto"/>
            <w:vAlign w:val="center"/>
          </w:tcPr>
          <w:p w14:paraId="40B45F03"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1887" w:type="dxa"/>
            <w:shd w:val="clear" w:color="auto" w:fill="auto"/>
          </w:tcPr>
          <w:p w14:paraId="62ADD83E"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1887" w:type="dxa"/>
            <w:shd w:val="clear" w:color="auto" w:fill="auto"/>
          </w:tcPr>
          <w:p w14:paraId="424DC0C7"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bl>
    <w:p w14:paraId="054501C2" w14:textId="77777777" w:rsidR="0046700D" w:rsidRPr="00324C08" w:rsidRDefault="0046700D" w:rsidP="0046700D">
      <w:pPr>
        <w:rPr>
          <w:lang w:eastAsia="zh-CN"/>
        </w:rPr>
      </w:pPr>
    </w:p>
    <w:p w14:paraId="436133F6" w14:textId="77777777" w:rsidR="0046700D" w:rsidRPr="00324C08" w:rsidRDefault="0046700D" w:rsidP="0046700D">
      <w:r w:rsidRPr="00324C08">
        <w:rPr>
          <w:snapToGrid w:val="0"/>
          <w:lang w:eastAsia="zh-CN"/>
        </w:rPr>
        <w:t>For a BS declared to be capable of multi-band operation, the test configuration in Table 4.8 shall be used for testing.</w:t>
      </w:r>
      <w:r w:rsidRPr="00324C08">
        <w:t xml:space="preserve"> In the case where multiple bands are mapped on common antenna connector, the test configuration in the second column of Table 4.8 </w:t>
      </w:r>
      <w:r w:rsidRPr="00324C08">
        <w:rPr>
          <w:snapToGrid w:val="0"/>
          <w:lang w:eastAsia="zh-CN"/>
        </w:rPr>
        <w:t>shall be used</w:t>
      </w:r>
      <w:r w:rsidRPr="00324C08">
        <w:t xml:space="preserve">. In the case where multiple bands are mapped on separate antenna connectors, the test configuration in the third column of Table 4.8 </w:t>
      </w:r>
      <w:r w:rsidRPr="00324C08">
        <w:rPr>
          <w:snapToGrid w:val="0"/>
          <w:lang w:eastAsia="zh-CN"/>
        </w:rPr>
        <w:t>shall be used</w:t>
      </w:r>
      <w:r w:rsidRPr="00324C08">
        <w:t>.</w:t>
      </w:r>
    </w:p>
    <w:p w14:paraId="03133EF6" w14:textId="77777777" w:rsidR="0046700D" w:rsidRPr="00324C08" w:rsidRDefault="0046700D" w:rsidP="00B50B2F">
      <w:pPr>
        <w:pStyle w:val="TH"/>
        <w:outlineLvl w:val="0"/>
        <w:rPr>
          <w:snapToGrid w:val="0"/>
          <w:lang w:eastAsia="zh-CN"/>
        </w:rPr>
      </w:pPr>
      <w:r w:rsidRPr="00324C08">
        <w:rPr>
          <w:snapToGrid w:val="0"/>
          <w:lang w:eastAsia="zh-CN"/>
        </w:rPr>
        <w:lastRenderedPageBreak/>
        <w:t>Table 4.8: Test configuration for a BS capable of multi-band operation</w:t>
      </w:r>
    </w:p>
    <w:tbl>
      <w:tblPr>
        <w:tblW w:w="9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31"/>
        <w:gridCol w:w="2066"/>
        <w:gridCol w:w="2175"/>
      </w:tblGrid>
      <w:tr w:rsidR="00324C08" w:rsidRPr="00324C08" w14:paraId="50D113AA" w14:textId="77777777" w:rsidTr="005238F2">
        <w:trPr>
          <w:jc w:val="center"/>
        </w:trPr>
        <w:tc>
          <w:tcPr>
            <w:tcW w:w="4931" w:type="dxa"/>
            <w:shd w:val="clear" w:color="auto" w:fill="auto"/>
          </w:tcPr>
          <w:p w14:paraId="146307A3" w14:textId="77777777" w:rsidR="0046700D" w:rsidRPr="00324C08" w:rsidRDefault="0046700D" w:rsidP="0046700D">
            <w:pPr>
              <w:pStyle w:val="TAH"/>
              <w:rPr>
                <w:rFonts w:eastAsia="MS Mincho" w:cs="Arial"/>
                <w:kern w:val="2"/>
                <w:lang w:eastAsia="zh-CN"/>
              </w:rPr>
            </w:pPr>
            <w:r w:rsidRPr="00324C08">
              <w:rPr>
                <w:rFonts w:eastAsia="MS Mincho" w:cs="Arial"/>
                <w:kern w:val="2"/>
                <w:lang w:eastAsia="zh-CN"/>
              </w:rPr>
              <w:t>BS test case</w:t>
            </w:r>
          </w:p>
        </w:tc>
        <w:tc>
          <w:tcPr>
            <w:tcW w:w="4241" w:type="dxa"/>
            <w:gridSpan w:val="2"/>
            <w:shd w:val="clear" w:color="auto" w:fill="auto"/>
          </w:tcPr>
          <w:p w14:paraId="3628A866"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Test Configuration</w:t>
            </w:r>
          </w:p>
        </w:tc>
      </w:tr>
      <w:tr w:rsidR="00324C08" w:rsidRPr="00324C08" w14:paraId="03B88A24" w14:textId="77777777" w:rsidTr="005238F2">
        <w:trPr>
          <w:jc w:val="center"/>
        </w:trPr>
        <w:tc>
          <w:tcPr>
            <w:tcW w:w="4931" w:type="dxa"/>
            <w:shd w:val="clear" w:color="auto" w:fill="auto"/>
          </w:tcPr>
          <w:p w14:paraId="7FEC4CF3" w14:textId="77777777" w:rsidR="0046700D" w:rsidRPr="00324C08" w:rsidRDefault="0046700D" w:rsidP="0046700D">
            <w:pPr>
              <w:pStyle w:val="TAH"/>
              <w:rPr>
                <w:rFonts w:eastAsia="MS Mincho" w:cs="Arial"/>
                <w:kern w:val="2"/>
                <w:lang w:eastAsia="zh-CN"/>
              </w:rPr>
            </w:pPr>
          </w:p>
        </w:tc>
        <w:tc>
          <w:tcPr>
            <w:tcW w:w="2066" w:type="dxa"/>
            <w:shd w:val="clear" w:color="auto" w:fill="auto"/>
          </w:tcPr>
          <w:p w14:paraId="27511192"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Common antenna connector</w:t>
            </w:r>
          </w:p>
        </w:tc>
        <w:tc>
          <w:tcPr>
            <w:tcW w:w="2175" w:type="dxa"/>
            <w:shd w:val="clear" w:color="auto" w:fill="auto"/>
          </w:tcPr>
          <w:p w14:paraId="6C1BDB4A" w14:textId="77777777" w:rsidR="0046700D" w:rsidRPr="00324C08" w:rsidRDefault="0046700D" w:rsidP="0046700D">
            <w:pPr>
              <w:pStyle w:val="TAH"/>
              <w:rPr>
                <w:rFonts w:eastAsia="MS Mincho" w:cs="Arial"/>
                <w:snapToGrid w:val="0"/>
                <w:kern w:val="2"/>
                <w:lang w:eastAsia="zh-CN"/>
              </w:rPr>
            </w:pPr>
            <w:r w:rsidRPr="00324C08">
              <w:rPr>
                <w:rFonts w:eastAsia="MS Mincho" w:cs="Arial"/>
                <w:snapToGrid w:val="0"/>
                <w:kern w:val="2"/>
                <w:lang w:eastAsia="zh-CN"/>
              </w:rPr>
              <w:t>Separate antenna connector</w:t>
            </w:r>
          </w:p>
        </w:tc>
      </w:tr>
      <w:tr w:rsidR="00324C08" w:rsidRPr="00324C08" w14:paraId="30E5946E" w14:textId="77777777" w:rsidTr="005238F2">
        <w:trPr>
          <w:jc w:val="center"/>
        </w:trPr>
        <w:tc>
          <w:tcPr>
            <w:tcW w:w="4931" w:type="dxa"/>
            <w:shd w:val="clear" w:color="auto" w:fill="auto"/>
          </w:tcPr>
          <w:p w14:paraId="59983C0D" w14:textId="77777777" w:rsidR="0046700D" w:rsidRPr="00324C08" w:rsidRDefault="0046700D" w:rsidP="0046700D">
            <w:pPr>
              <w:pStyle w:val="TAL"/>
              <w:rPr>
                <w:rFonts w:eastAsia="MS Mincho" w:cs="Arial"/>
                <w:lang w:eastAsia="en-US"/>
              </w:rPr>
            </w:pPr>
            <w:r w:rsidRPr="00324C08">
              <w:rPr>
                <w:rFonts w:eastAsia="MS Mincho" w:cs="Arial"/>
                <w:lang w:eastAsia="en-US"/>
              </w:rPr>
              <w:t>6.2 Base station output power</w:t>
            </w:r>
          </w:p>
        </w:tc>
        <w:tc>
          <w:tcPr>
            <w:tcW w:w="2066" w:type="dxa"/>
            <w:shd w:val="clear" w:color="auto" w:fill="auto"/>
          </w:tcPr>
          <w:p w14:paraId="4044A8A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w:t>
            </w:r>
          </w:p>
        </w:tc>
        <w:tc>
          <w:tcPr>
            <w:tcW w:w="2175" w:type="dxa"/>
            <w:shd w:val="clear" w:color="auto" w:fill="auto"/>
          </w:tcPr>
          <w:p w14:paraId="2507A22E" w14:textId="77777777" w:rsidR="0046700D" w:rsidRPr="00324C08" w:rsidRDefault="0046700D" w:rsidP="0046700D">
            <w:pPr>
              <w:pStyle w:val="TAC"/>
              <w:rPr>
                <w:rFonts w:cs="Arial"/>
                <w:snapToGrid w:val="0"/>
                <w:lang w:eastAsia="zh-CN"/>
              </w:rPr>
            </w:pPr>
            <w:r w:rsidRPr="00324C08">
              <w:rPr>
                <w:rFonts w:cs="Arial"/>
                <w:snapToGrid w:val="0"/>
                <w:lang w:eastAsia="zh-CN"/>
              </w:rPr>
              <w:t>-</w:t>
            </w:r>
          </w:p>
        </w:tc>
      </w:tr>
      <w:tr w:rsidR="00324C08" w:rsidRPr="00324C08" w14:paraId="3095D5ED" w14:textId="77777777" w:rsidTr="005238F2">
        <w:trPr>
          <w:jc w:val="center"/>
        </w:trPr>
        <w:tc>
          <w:tcPr>
            <w:tcW w:w="4931" w:type="dxa"/>
            <w:shd w:val="clear" w:color="auto" w:fill="auto"/>
          </w:tcPr>
          <w:p w14:paraId="727C1201" w14:textId="77777777" w:rsidR="0046700D" w:rsidRPr="00324C08" w:rsidRDefault="0046700D" w:rsidP="0046700D">
            <w:pPr>
              <w:pStyle w:val="TAL"/>
              <w:rPr>
                <w:rFonts w:eastAsia="MS Mincho" w:cs="Arial"/>
                <w:lang w:eastAsia="en-US"/>
              </w:rPr>
            </w:pPr>
            <w:r w:rsidRPr="00324C08">
              <w:rPr>
                <w:rFonts w:eastAsia="MS Mincho" w:cs="Arial"/>
                <w:lang w:eastAsia="en-US"/>
              </w:rPr>
              <w:t>6.2.1 Base station maximum output power</w:t>
            </w:r>
          </w:p>
        </w:tc>
        <w:tc>
          <w:tcPr>
            <w:tcW w:w="2066" w:type="dxa"/>
            <w:shd w:val="clear" w:color="auto" w:fill="auto"/>
          </w:tcPr>
          <w:p w14:paraId="1CCBAC99"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4CA9235A"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UTC3</w:t>
            </w:r>
          </w:p>
        </w:tc>
        <w:tc>
          <w:tcPr>
            <w:tcW w:w="2175" w:type="dxa"/>
            <w:shd w:val="clear" w:color="auto" w:fill="auto"/>
          </w:tcPr>
          <w:p w14:paraId="0FBE0F4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095C2F7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 xml:space="preserve"> UTC3</w:t>
            </w:r>
          </w:p>
        </w:tc>
      </w:tr>
      <w:tr w:rsidR="00324C08" w:rsidRPr="00324C08" w14:paraId="6371ADEB" w14:textId="77777777" w:rsidTr="005238F2">
        <w:trPr>
          <w:jc w:val="center"/>
        </w:trPr>
        <w:tc>
          <w:tcPr>
            <w:tcW w:w="4931" w:type="dxa"/>
            <w:shd w:val="clear" w:color="auto" w:fill="auto"/>
          </w:tcPr>
          <w:p w14:paraId="7F3CBBF0" w14:textId="77777777" w:rsidR="0046700D" w:rsidRPr="00324C08" w:rsidRDefault="0046700D" w:rsidP="0046700D">
            <w:pPr>
              <w:pStyle w:val="TAL"/>
              <w:rPr>
                <w:rFonts w:eastAsia="MS Mincho" w:cs="Arial"/>
                <w:lang w:eastAsia="en-US"/>
              </w:rPr>
            </w:pPr>
            <w:r w:rsidRPr="00324C08">
              <w:rPr>
                <w:rFonts w:eastAsia="MS Mincho" w:cs="Arial"/>
                <w:lang w:eastAsia="en-US"/>
              </w:rPr>
              <w:t>6.2.2 Primary CPICH accuracy</w:t>
            </w:r>
          </w:p>
        </w:tc>
        <w:tc>
          <w:tcPr>
            <w:tcW w:w="2066" w:type="dxa"/>
            <w:shd w:val="clear" w:color="auto" w:fill="auto"/>
          </w:tcPr>
          <w:p w14:paraId="5802D40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7F8D1BD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4DCA0863" w14:textId="77777777" w:rsidTr="005238F2">
        <w:trPr>
          <w:jc w:val="center"/>
        </w:trPr>
        <w:tc>
          <w:tcPr>
            <w:tcW w:w="4931" w:type="dxa"/>
            <w:shd w:val="clear" w:color="auto" w:fill="auto"/>
          </w:tcPr>
          <w:p w14:paraId="1B29EDCF" w14:textId="77777777" w:rsidR="0046700D" w:rsidRPr="00324C08" w:rsidRDefault="0046700D" w:rsidP="0046700D">
            <w:pPr>
              <w:pStyle w:val="TAL"/>
              <w:rPr>
                <w:rFonts w:eastAsia="MS Mincho" w:cs="Arial"/>
                <w:lang w:eastAsia="en-US"/>
              </w:rPr>
            </w:pPr>
            <w:r w:rsidRPr="00324C08">
              <w:rPr>
                <w:rFonts w:eastAsia="MS Mincho" w:cs="Arial"/>
                <w:lang w:eastAsia="en-US"/>
              </w:rPr>
              <w:t>6.2.3 Secondary CPICH accuracy</w:t>
            </w:r>
          </w:p>
        </w:tc>
        <w:tc>
          <w:tcPr>
            <w:tcW w:w="2066" w:type="dxa"/>
            <w:shd w:val="clear" w:color="auto" w:fill="auto"/>
          </w:tcPr>
          <w:p w14:paraId="3294E51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15252A07"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r>
      <w:tr w:rsidR="00324C08" w:rsidRPr="00324C08" w14:paraId="57977A25" w14:textId="77777777" w:rsidTr="005238F2">
        <w:trPr>
          <w:jc w:val="center"/>
        </w:trPr>
        <w:tc>
          <w:tcPr>
            <w:tcW w:w="4931" w:type="dxa"/>
            <w:shd w:val="clear" w:color="auto" w:fill="auto"/>
            <w:vAlign w:val="center"/>
          </w:tcPr>
          <w:p w14:paraId="5AB0A07F" w14:textId="77777777" w:rsidR="0046700D" w:rsidRPr="00324C08" w:rsidRDefault="0046700D" w:rsidP="0046700D">
            <w:pPr>
              <w:pStyle w:val="TAL"/>
              <w:rPr>
                <w:rFonts w:eastAsia="MS Mincho" w:cs="Arial"/>
                <w:lang w:eastAsia="en-US"/>
              </w:rPr>
            </w:pPr>
            <w:r w:rsidRPr="00324C08">
              <w:rPr>
                <w:rFonts w:eastAsia="MS Mincho" w:cs="Arial"/>
                <w:lang w:eastAsia="en-US"/>
              </w:rPr>
              <w:t>6.3 Frequency error</w:t>
            </w:r>
          </w:p>
        </w:tc>
        <w:tc>
          <w:tcPr>
            <w:tcW w:w="2066" w:type="dxa"/>
            <w:shd w:val="clear" w:color="auto" w:fill="auto"/>
          </w:tcPr>
          <w:p w14:paraId="4509FC82"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c>
          <w:tcPr>
            <w:tcW w:w="2175" w:type="dxa"/>
            <w:shd w:val="clear" w:color="auto" w:fill="auto"/>
          </w:tcPr>
          <w:p w14:paraId="2B28CEEF" w14:textId="77777777" w:rsidR="0046700D" w:rsidRPr="00324C08" w:rsidRDefault="0046700D" w:rsidP="0046700D">
            <w:pPr>
              <w:pStyle w:val="TAC"/>
              <w:rPr>
                <w:rFonts w:cs="Arial"/>
                <w:snapToGrid w:val="0"/>
                <w:lang w:eastAsia="zh-CN"/>
              </w:rPr>
            </w:pPr>
            <w:r w:rsidRPr="00324C08">
              <w:rPr>
                <w:rFonts w:eastAsia="MS Mincho" w:cs="Arial"/>
                <w:snapToGrid w:val="0"/>
                <w:lang w:eastAsia="zh-CN"/>
              </w:rPr>
              <w:t>Tested with EVM</w:t>
            </w:r>
          </w:p>
        </w:tc>
      </w:tr>
      <w:tr w:rsidR="00324C08" w:rsidRPr="00324C08" w14:paraId="315F8E63" w14:textId="77777777" w:rsidTr="005238F2">
        <w:trPr>
          <w:jc w:val="center"/>
        </w:trPr>
        <w:tc>
          <w:tcPr>
            <w:tcW w:w="4931" w:type="dxa"/>
            <w:shd w:val="clear" w:color="auto" w:fill="auto"/>
            <w:vAlign w:val="center"/>
          </w:tcPr>
          <w:p w14:paraId="6935B6AE" w14:textId="77777777" w:rsidR="0046700D" w:rsidRPr="00324C08" w:rsidRDefault="0046700D" w:rsidP="0046700D">
            <w:pPr>
              <w:pStyle w:val="TAL"/>
              <w:rPr>
                <w:rFonts w:eastAsia="MS Mincho" w:cs="Arial"/>
                <w:lang w:eastAsia="en-US"/>
              </w:rPr>
            </w:pPr>
            <w:r w:rsidRPr="00324C08">
              <w:rPr>
                <w:rFonts w:eastAsia="MS Mincho" w:cs="Arial"/>
                <w:lang w:eastAsia="en-US"/>
              </w:rPr>
              <w:t>6.4 Output power dynamics</w:t>
            </w:r>
          </w:p>
        </w:tc>
        <w:tc>
          <w:tcPr>
            <w:tcW w:w="2066" w:type="dxa"/>
            <w:shd w:val="clear" w:color="auto" w:fill="auto"/>
          </w:tcPr>
          <w:p w14:paraId="4CAE17DD"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14:paraId="4DD64D47"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r>
      <w:tr w:rsidR="00324C08" w:rsidRPr="00324C08" w14:paraId="626A06ED" w14:textId="77777777" w:rsidTr="005238F2">
        <w:trPr>
          <w:jc w:val="center"/>
        </w:trPr>
        <w:tc>
          <w:tcPr>
            <w:tcW w:w="4931" w:type="dxa"/>
            <w:shd w:val="clear" w:color="auto" w:fill="auto"/>
            <w:vAlign w:val="center"/>
          </w:tcPr>
          <w:p w14:paraId="39E62D87" w14:textId="77777777" w:rsidR="0046700D" w:rsidRPr="00324C08" w:rsidRDefault="0046700D" w:rsidP="0046700D">
            <w:pPr>
              <w:pStyle w:val="TAL"/>
              <w:rPr>
                <w:rFonts w:eastAsia="MS Mincho" w:cs="Arial"/>
                <w:lang w:eastAsia="en-US"/>
              </w:rPr>
            </w:pPr>
            <w:r w:rsidRPr="00324C08">
              <w:rPr>
                <w:rFonts w:eastAsia="MS Mincho" w:cs="Arial"/>
                <w:lang w:eastAsia="en-US"/>
              </w:rPr>
              <w:t>6.4.1 Inner loop power control</w:t>
            </w:r>
          </w:p>
        </w:tc>
        <w:tc>
          <w:tcPr>
            <w:tcW w:w="2066" w:type="dxa"/>
            <w:shd w:val="clear" w:color="auto" w:fill="auto"/>
          </w:tcPr>
          <w:p w14:paraId="4E6D6B69"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14:paraId="56BE6D0A"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0E879E39" w14:textId="77777777" w:rsidTr="005238F2">
        <w:trPr>
          <w:jc w:val="center"/>
        </w:trPr>
        <w:tc>
          <w:tcPr>
            <w:tcW w:w="4931" w:type="dxa"/>
            <w:shd w:val="clear" w:color="auto" w:fill="auto"/>
            <w:vAlign w:val="center"/>
          </w:tcPr>
          <w:p w14:paraId="18989A53" w14:textId="77777777" w:rsidR="0046700D" w:rsidRPr="00324C08" w:rsidRDefault="0046700D" w:rsidP="0046700D">
            <w:pPr>
              <w:pStyle w:val="TAL"/>
              <w:rPr>
                <w:rFonts w:eastAsia="MS Mincho" w:cs="Arial"/>
                <w:lang w:eastAsia="en-US"/>
              </w:rPr>
            </w:pPr>
            <w:r w:rsidRPr="00324C08">
              <w:rPr>
                <w:rFonts w:eastAsia="MS Mincho" w:cs="Arial"/>
                <w:lang w:eastAsia="en-US"/>
              </w:rPr>
              <w:t>6.4.2 Power control steps</w:t>
            </w:r>
          </w:p>
        </w:tc>
        <w:tc>
          <w:tcPr>
            <w:tcW w:w="2066" w:type="dxa"/>
            <w:shd w:val="clear" w:color="auto" w:fill="auto"/>
          </w:tcPr>
          <w:p w14:paraId="31652F08"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c>
          <w:tcPr>
            <w:tcW w:w="2175" w:type="dxa"/>
            <w:shd w:val="clear" w:color="auto" w:fill="auto"/>
          </w:tcPr>
          <w:p w14:paraId="11CA0752" w14:textId="77777777" w:rsidR="0046700D" w:rsidRPr="00324C08" w:rsidRDefault="0046700D" w:rsidP="0046700D">
            <w:pPr>
              <w:pStyle w:val="TAC"/>
              <w:rPr>
                <w:rFonts w:cs="Arial"/>
                <w:sz w:val="16"/>
                <w:szCs w:val="16"/>
                <w:lang w:eastAsia="en-US"/>
              </w:rPr>
            </w:pPr>
            <w:r w:rsidRPr="00324C08">
              <w:rPr>
                <w:rFonts w:eastAsia="MS Mincho" w:cs="Arial"/>
                <w:lang w:eastAsia="en-US"/>
              </w:rPr>
              <w:t>SC</w:t>
            </w:r>
          </w:p>
        </w:tc>
      </w:tr>
      <w:tr w:rsidR="00324C08" w:rsidRPr="00324C08" w14:paraId="25646955" w14:textId="77777777" w:rsidTr="005238F2">
        <w:trPr>
          <w:jc w:val="center"/>
        </w:trPr>
        <w:tc>
          <w:tcPr>
            <w:tcW w:w="4931" w:type="dxa"/>
            <w:shd w:val="clear" w:color="auto" w:fill="auto"/>
            <w:vAlign w:val="center"/>
          </w:tcPr>
          <w:p w14:paraId="03CDA47D" w14:textId="77777777" w:rsidR="0046700D" w:rsidRPr="00324C08" w:rsidRDefault="0046700D" w:rsidP="0046700D">
            <w:pPr>
              <w:pStyle w:val="TAL"/>
              <w:rPr>
                <w:rFonts w:eastAsia="MS Mincho" w:cs="Arial"/>
                <w:lang w:eastAsia="en-US"/>
              </w:rPr>
            </w:pPr>
            <w:r w:rsidRPr="00324C08">
              <w:rPr>
                <w:rFonts w:eastAsia="MS Mincho" w:cs="Arial"/>
                <w:lang w:eastAsia="en-US"/>
              </w:rPr>
              <w:t>6.4.3 Power Control Dynamic Range</w:t>
            </w:r>
          </w:p>
        </w:tc>
        <w:tc>
          <w:tcPr>
            <w:tcW w:w="2066" w:type="dxa"/>
            <w:shd w:val="clear" w:color="auto" w:fill="auto"/>
          </w:tcPr>
          <w:p w14:paraId="032BF03C"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c>
          <w:tcPr>
            <w:tcW w:w="2175" w:type="dxa"/>
            <w:shd w:val="clear" w:color="auto" w:fill="auto"/>
          </w:tcPr>
          <w:p w14:paraId="47ABD057" w14:textId="77777777" w:rsidR="0046700D" w:rsidRPr="00324C08" w:rsidRDefault="0046700D" w:rsidP="0046700D">
            <w:pPr>
              <w:pStyle w:val="TAC"/>
              <w:rPr>
                <w:rFonts w:eastAsia="MS Mincho" w:cs="Arial"/>
                <w:lang w:eastAsia="en-US"/>
              </w:rPr>
            </w:pPr>
            <w:r w:rsidRPr="00324C08">
              <w:rPr>
                <w:rFonts w:eastAsia="MS Mincho" w:cs="Arial"/>
                <w:lang w:eastAsia="en-US"/>
              </w:rPr>
              <w:t>SC</w:t>
            </w:r>
          </w:p>
        </w:tc>
      </w:tr>
      <w:tr w:rsidR="00324C08" w:rsidRPr="00324C08" w14:paraId="5EBC0834" w14:textId="77777777" w:rsidTr="005238F2">
        <w:trPr>
          <w:jc w:val="center"/>
        </w:trPr>
        <w:tc>
          <w:tcPr>
            <w:tcW w:w="4931" w:type="dxa"/>
            <w:shd w:val="clear" w:color="auto" w:fill="auto"/>
            <w:vAlign w:val="center"/>
          </w:tcPr>
          <w:p w14:paraId="1829B68D" w14:textId="77777777" w:rsidR="0046700D" w:rsidRPr="00324C08" w:rsidRDefault="0046700D" w:rsidP="0046700D">
            <w:pPr>
              <w:pStyle w:val="TAL"/>
              <w:rPr>
                <w:rFonts w:eastAsia="MS Mincho" w:cs="Arial"/>
                <w:lang w:eastAsia="en-US"/>
              </w:rPr>
            </w:pPr>
            <w:r w:rsidRPr="00324C08">
              <w:rPr>
                <w:rFonts w:eastAsia="MS Mincho" w:cs="Arial"/>
                <w:lang w:eastAsia="en-US"/>
              </w:rPr>
              <w:t>6.4.4 Total Power Dynamic Range</w:t>
            </w:r>
          </w:p>
        </w:tc>
        <w:tc>
          <w:tcPr>
            <w:tcW w:w="2066" w:type="dxa"/>
            <w:shd w:val="clear" w:color="auto" w:fill="auto"/>
          </w:tcPr>
          <w:p w14:paraId="134CFC71"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c>
          <w:tcPr>
            <w:tcW w:w="2175" w:type="dxa"/>
            <w:shd w:val="clear" w:color="auto" w:fill="auto"/>
          </w:tcPr>
          <w:p w14:paraId="0B7D3DE4" w14:textId="77777777" w:rsidR="0046700D" w:rsidRPr="00324C08" w:rsidRDefault="0046700D" w:rsidP="0046700D">
            <w:pPr>
              <w:pStyle w:val="TAC"/>
              <w:rPr>
                <w:rFonts w:cs="Arial"/>
                <w:sz w:val="16"/>
                <w:szCs w:val="16"/>
                <w:lang w:eastAsia="en-US"/>
              </w:rPr>
            </w:pPr>
            <w:r w:rsidRPr="00324C08">
              <w:rPr>
                <w:rFonts w:eastAsia="MS Mincho" w:cs="Arial"/>
                <w:lang w:eastAsia="en-US"/>
              </w:rPr>
              <w:t>SC or UTC1</w:t>
            </w:r>
          </w:p>
        </w:tc>
      </w:tr>
      <w:tr w:rsidR="00324C08" w:rsidRPr="00324C08" w14:paraId="4F139FAD" w14:textId="77777777" w:rsidTr="005238F2">
        <w:trPr>
          <w:jc w:val="center"/>
        </w:trPr>
        <w:tc>
          <w:tcPr>
            <w:tcW w:w="4931" w:type="dxa"/>
            <w:shd w:val="clear" w:color="auto" w:fill="auto"/>
            <w:vAlign w:val="center"/>
          </w:tcPr>
          <w:p w14:paraId="6E938B74" w14:textId="77777777" w:rsidR="0046700D" w:rsidRPr="00324C08" w:rsidRDefault="0046700D" w:rsidP="0046700D">
            <w:pPr>
              <w:pStyle w:val="TAL"/>
              <w:rPr>
                <w:rFonts w:eastAsia="MS Mincho" w:cs="Arial"/>
                <w:lang w:eastAsia="en-US"/>
              </w:rPr>
            </w:pPr>
            <w:r w:rsidRPr="00324C08">
              <w:rPr>
                <w:rFonts w:eastAsia="MS Mincho" w:cs="Arial"/>
                <w:lang w:eastAsia="en-US"/>
              </w:rPr>
              <w:t>6.4.5 IPDL time mask</w:t>
            </w:r>
          </w:p>
        </w:tc>
        <w:tc>
          <w:tcPr>
            <w:tcW w:w="2066" w:type="dxa"/>
            <w:shd w:val="clear" w:color="auto" w:fill="auto"/>
          </w:tcPr>
          <w:p w14:paraId="2D59D5CE"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14:paraId="6A6C12A1"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14:paraId="1154350A" w14:textId="77777777" w:rsidTr="005238F2">
        <w:trPr>
          <w:jc w:val="center"/>
        </w:trPr>
        <w:tc>
          <w:tcPr>
            <w:tcW w:w="4931" w:type="dxa"/>
            <w:shd w:val="clear" w:color="auto" w:fill="auto"/>
            <w:vAlign w:val="center"/>
          </w:tcPr>
          <w:p w14:paraId="3EE18CFC" w14:textId="77777777" w:rsidR="0046700D" w:rsidRPr="00324C08" w:rsidRDefault="0046700D" w:rsidP="0046700D">
            <w:pPr>
              <w:pStyle w:val="TAL"/>
              <w:rPr>
                <w:rFonts w:eastAsia="MS Mincho" w:cs="Arial"/>
                <w:lang w:eastAsia="en-US"/>
              </w:rPr>
            </w:pPr>
            <w:r w:rsidRPr="00324C08">
              <w:rPr>
                <w:rFonts w:eastAsia="MS Mincho" w:cs="Arial"/>
                <w:lang w:eastAsia="en-US"/>
              </w:rPr>
              <w:t>6.4.6 Home base station output power for adjacent channel protection</w:t>
            </w:r>
          </w:p>
        </w:tc>
        <w:tc>
          <w:tcPr>
            <w:tcW w:w="2066" w:type="dxa"/>
            <w:shd w:val="clear" w:color="auto" w:fill="auto"/>
          </w:tcPr>
          <w:p w14:paraId="6DEA70EB"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c>
          <w:tcPr>
            <w:tcW w:w="2175" w:type="dxa"/>
            <w:shd w:val="clear" w:color="auto" w:fill="auto"/>
          </w:tcPr>
          <w:p w14:paraId="55FACB40" w14:textId="77777777" w:rsidR="0046700D" w:rsidRPr="00324C08" w:rsidRDefault="0046700D" w:rsidP="0046700D">
            <w:pPr>
              <w:pStyle w:val="TAC"/>
              <w:rPr>
                <w:rFonts w:cs="Arial"/>
                <w:sz w:val="16"/>
                <w:szCs w:val="16"/>
                <w:lang w:eastAsia="en-US"/>
              </w:rPr>
            </w:pPr>
            <w:r w:rsidRPr="00324C08">
              <w:rPr>
                <w:rFonts w:eastAsia="MS Mincho" w:cs="Arial"/>
                <w:snapToGrid w:val="0"/>
                <w:lang w:eastAsia="zh-CN"/>
              </w:rPr>
              <w:t>SC</w:t>
            </w:r>
          </w:p>
        </w:tc>
      </w:tr>
      <w:tr w:rsidR="00324C08" w:rsidRPr="00324C08" w14:paraId="114058D5" w14:textId="77777777" w:rsidTr="005238F2">
        <w:trPr>
          <w:jc w:val="center"/>
        </w:trPr>
        <w:tc>
          <w:tcPr>
            <w:tcW w:w="4931" w:type="dxa"/>
            <w:shd w:val="clear" w:color="auto" w:fill="auto"/>
            <w:vAlign w:val="center"/>
          </w:tcPr>
          <w:p w14:paraId="66836B7D" w14:textId="77777777" w:rsidR="0046700D" w:rsidRPr="00324C08" w:rsidRDefault="0046700D" w:rsidP="0046700D">
            <w:pPr>
              <w:pStyle w:val="TAL"/>
              <w:rPr>
                <w:rFonts w:eastAsia="MS Mincho" w:cs="Arial"/>
                <w:lang w:eastAsia="en-US"/>
              </w:rPr>
            </w:pPr>
            <w:r w:rsidRPr="00324C08">
              <w:rPr>
                <w:rFonts w:eastAsia="MS Mincho" w:cs="Arial"/>
                <w:lang w:eastAsia="en-US"/>
              </w:rPr>
              <w:t>6.5. Output RF spectrum emissions</w:t>
            </w:r>
          </w:p>
        </w:tc>
        <w:tc>
          <w:tcPr>
            <w:tcW w:w="2066" w:type="dxa"/>
            <w:shd w:val="clear" w:color="auto" w:fill="auto"/>
          </w:tcPr>
          <w:p w14:paraId="5ABF96B7"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14:paraId="0305D170"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63F965B8" w14:textId="77777777" w:rsidTr="005238F2">
        <w:trPr>
          <w:jc w:val="center"/>
        </w:trPr>
        <w:tc>
          <w:tcPr>
            <w:tcW w:w="4931" w:type="dxa"/>
            <w:shd w:val="clear" w:color="auto" w:fill="auto"/>
            <w:vAlign w:val="center"/>
          </w:tcPr>
          <w:p w14:paraId="6C9C9E1F" w14:textId="77777777" w:rsidR="0046700D" w:rsidRPr="00324C08" w:rsidRDefault="0046700D" w:rsidP="0046700D">
            <w:pPr>
              <w:pStyle w:val="TAL"/>
              <w:rPr>
                <w:rFonts w:eastAsia="MS Mincho" w:cs="Arial"/>
                <w:lang w:eastAsia="en-US"/>
              </w:rPr>
            </w:pPr>
            <w:r w:rsidRPr="00324C08">
              <w:rPr>
                <w:rFonts w:eastAsia="MS Mincho" w:cs="Arial"/>
                <w:lang w:eastAsia="en-US"/>
              </w:rPr>
              <w:t>6.5.1 Occupied bandwidth</w:t>
            </w:r>
          </w:p>
        </w:tc>
        <w:tc>
          <w:tcPr>
            <w:tcW w:w="2066" w:type="dxa"/>
            <w:shd w:val="clear" w:color="auto" w:fill="auto"/>
          </w:tcPr>
          <w:p w14:paraId="4F6B0BB0"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58AC45AA"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31759D38" w14:textId="77777777" w:rsidTr="005238F2">
        <w:trPr>
          <w:jc w:val="center"/>
        </w:trPr>
        <w:tc>
          <w:tcPr>
            <w:tcW w:w="4931" w:type="dxa"/>
            <w:shd w:val="clear" w:color="auto" w:fill="auto"/>
            <w:vAlign w:val="center"/>
          </w:tcPr>
          <w:p w14:paraId="71C03150" w14:textId="77777777" w:rsidR="0046700D" w:rsidRPr="00324C08" w:rsidRDefault="0046700D" w:rsidP="0046700D">
            <w:pPr>
              <w:pStyle w:val="TAL"/>
              <w:rPr>
                <w:rFonts w:eastAsia="MS Mincho" w:cs="Arial"/>
                <w:lang w:eastAsia="en-US"/>
              </w:rPr>
            </w:pPr>
            <w:r w:rsidRPr="00324C08">
              <w:rPr>
                <w:rFonts w:eastAsia="MS Mincho" w:cs="Arial"/>
                <w:lang w:eastAsia="en-US"/>
              </w:rPr>
              <w:t>6.5.2 Out of band emissions</w:t>
            </w:r>
          </w:p>
        </w:tc>
        <w:tc>
          <w:tcPr>
            <w:tcW w:w="2066" w:type="dxa"/>
            <w:shd w:val="clear" w:color="auto" w:fill="auto"/>
          </w:tcPr>
          <w:p w14:paraId="7530B25C" w14:textId="77777777" w:rsidR="0046700D" w:rsidRPr="00324C08" w:rsidRDefault="0046700D" w:rsidP="0046700D">
            <w:pPr>
              <w:pStyle w:val="TAC"/>
              <w:rPr>
                <w:rFonts w:cs="Arial"/>
                <w:sz w:val="16"/>
                <w:szCs w:val="16"/>
                <w:lang w:eastAsia="en-US"/>
              </w:rPr>
            </w:pPr>
            <w:r w:rsidRPr="00324C08">
              <w:rPr>
                <w:rFonts w:cs="Arial"/>
                <w:sz w:val="16"/>
                <w:szCs w:val="16"/>
                <w:lang w:eastAsia="en-US"/>
              </w:rPr>
              <w:t>-</w:t>
            </w:r>
          </w:p>
        </w:tc>
        <w:tc>
          <w:tcPr>
            <w:tcW w:w="2175" w:type="dxa"/>
            <w:shd w:val="clear" w:color="auto" w:fill="auto"/>
          </w:tcPr>
          <w:p w14:paraId="68376DA1" w14:textId="77777777" w:rsidR="0046700D" w:rsidRPr="00324C08" w:rsidRDefault="0046700D" w:rsidP="0046700D">
            <w:pPr>
              <w:pStyle w:val="TAC"/>
              <w:rPr>
                <w:rFonts w:cs="Arial"/>
                <w:noProof/>
                <w:sz w:val="16"/>
                <w:szCs w:val="16"/>
                <w:lang w:eastAsia="en-US"/>
              </w:rPr>
            </w:pPr>
            <w:r w:rsidRPr="00324C08">
              <w:rPr>
                <w:rFonts w:cs="Arial"/>
                <w:noProof/>
                <w:sz w:val="16"/>
                <w:szCs w:val="16"/>
                <w:lang w:eastAsia="en-US"/>
              </w:rPr>
              <w:t>-</w:t>
            </w:r>
          </w:p>
        </w:tc>
      </w:tr>
      <w:tr w:rsidR="00324C08" w:rsidRPr="00324C08" w14:paraId="7959BFD5" w14:textId="77777777" w:rsidTr="005238F2">
        <w:trPr>
          <w:jc w:val="center"/>
        </w:trPr>
        <w:tc>
          <w:tcPr>
            <w:tcW w:w="4931" w:type="dxa"/>
            <w:shd w:val="clear" w:color="auto" w:fill="auto"/>
            <w:vAlign w:val="center"/>
          </w:tcPr>
          <w:p w14:paraId="081D3E1F" w14:textId="77777777" w:rsidR="0046700D" w:rsidRPr="00324C08" w:rsidRDefault="0046700D" w:rsidP="0046700D">
            <w:pPr>
              <w:pStyle w:val="TAL"/>
              <w:rPr>
                <w:rFonts w:eastAsia="MS Mincho" w:cs="Arial"/>
                <w:lang w:eastAsia="en-US"/>
              </w:rPr>
            </w:pPr>
            <w:r w:rsidRPr="00324C08">
              <w:rPr>
                <w:rFonts w:eastAsia="MS Mincho" w:cs="Arial"/>
                <w:lang w:eastAsia="en-US"/>
              </w:rPr>
              <w:t>6.5.2.1 Spectrum emission mask</w:t>
            </w:r>
          </w:p>
        </w:tc>
        <w:tc>
          <w:tcPr>
            <w:tcW w:w="2066" w:type="dxa"/>
            <w:shd w:val="clear" w:color="auto" w:fill="auto"/>
          </w:tcPr>
          <w:p w14:paraId="64E4D764" w14:textId="77777777" w:rsidR="0046700D" w:rsidRPr="00324C08" w:rsidRDefault="0046700D" w:rsidP="0046700D">
            <w:pPr>
              <w:pStyle w:val="TAC"/>
              <w:rPr>
                <w:rFonts w:eastAsia="MS Mincho" w:cs="Arial"/>
                <w:lang w:eastAsia="en-US"/>
              </w:rPr>
            </w:pPr>
            <w:r w:rsidRPr="00324C08">
              <w:rPr>
                <w:rFonts w:eastAsia="MS Mincho" w:cs="Arial"/>
                <w:lang w:eastAsia="en-US"/>
              </w:rPr>
              <w:t>UTC1/2 (Note1)</w:t>
            </w:r>
          </w:p>
          <w:p w14:paraId="3A281702" w14:textId="77777777" w:rsidR="0046700D" w:rsidRPr="00324C08" w:rsidRDefault="0046700D" w:rsidP="0046700D">
            <w:pPr>
              <w:pStyle w:val="TAC"/>
              <w:rPr>
                <w:rFonts w:cs="Arial"/>
                <w:snapToGrid w:val="0"/>
                <w:lang w:eastAsia="zh-CN"/>
              </w:rPr>
            </w:pPr>
            <w:r w:rsidRPr="00324C08">
              <w:rPr>
                <w:rFonts w:eastAsia="MS Mincho" w:cs="Arial"/>
                <w:lang w:eastAsia="en-US"/>
              </w:rPr>
              <w:t>UTC4</w:t>
            </w:r>
          </w:p>
        </w:tc>
        <w:tc>
          <w:tcPr>
            <w:tcW w:w="2175" w:type="dxa"/>
            <w:shd w:val="clear" w:color="auto" w:fill="auto"/>
          </w:tcPr>
          <w:p w14:paraId="2F076EFC"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4B39896C" w14:textId="77777777" w:rsidR="0046700D" w:rsidRPr="00324C08" w:rsidRDefault="0046700D" w:rsidP="0046700D">
            <w:pPr>
              <w:pStyle w:val="TAC"/>
              <w:rPr>
                <w:rFonts w:cs="Arial"/>
                <w:sz w:val="16"/>
                <w:szCs w:val="16"/>
                <w:lang w:eastAsia="en-US"/>
              </w:rPr>
            </w:pPr>
            <w:r w:rsidRPr="00324C08">
              <w:rPr>
                <w:rFonts w:eastAsia="MS Mincho" w:cs="Arial"/>
                <w:lang w:eastAsia="en-US"/>
              </w:rPr>
              <w:t>UTC4 (Note 3)</w:t>
            </w:r>
          </w:p>
        </w:tc>
      </w:tr>
      <w:tr w:rsidR="00324C08" w:rsidRPr="00324C08" w14:paraId="544C80AB" w14:textId="77777777" w:rsidTr="005238F2">
        <w:trPr>
          <w:jc w:val="center"/>
        </w:trPr>
        <w:tc>
          <w:tcPr>
            <w:tcW w:w="4931" w:type="dxa"/>
            <w:shd w:val="clear" w:color="auto" w:fill="auto"/>
            <w:vAlign w:val="center"/>
          </w:tcPr>
          <w:p w14:paraId="03215926" w14:textId="77777777" w:rsidR="0046700D" w:rsidRPr="00324C08" w:rsidRDefault="0046700D" w:rsidP="0046700D">
            <w:pPr>
              <w:pStyle w:val="TAL"/>
              <w:rPr>
                <w:rFonts w:eastAsia="MS Mincho" w:cs="Arial"/>
                <w:lang w:eastAsia="en-US"/>
              </w:rPr>
            </w:pPr>
            <w:r w:rsidRPr="00324C08">
              <w:rPr>
                <w:rFonts w:eastAsia="MS Mincho" w:cs="Arial"/>
                <w:lang w:eastAsia="en-US"/>
              </w:rPr>
              <w:t>6.5.2.2 Adjacent Channel Leakage Ratio</w:t>
            </w:r>
          </w:p>
        </w:tc>
        <w:tc>
          <w:tcPr>
            <w:tcW w:w="2066" w:type="dxa"/>
            <w:shd w:val="clear" w:color="auto" w:fill="auto"/>
          </w:tcPr>
          <w:p w14:paraId="3165C991"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 UTC4 (Note2)</w:t>
            </w:r>
          </w:p>
        </w:tc>
        <w:tc>
          <w:tcPr>
            <w:tcW w:w="2175" w:type="dxa"/>
            <w:shd w:val="clear" w:color="auto" w:fill="auto"/>
          </w:tcPr>
          <w:p w14:paraId="28F29373"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(Note1,3),</w:t>
            </w:r>
          </w:p>
          <w:p w14:paraId="7D0F701A"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2,3)</w:t>
            </w:r>
          </w:p>
        </w:tc>
      </w:tr>
      <w:tr w:rsidR="00324C08" w:rsidRPr="00324C08" w14:paraId="59C41140" w14:textId="77777777" w:rsidTr="005238F2">
        <w:trPr>
          <w:jc w:val="center"/>
        </w:trPr>
        <w:tc>
          <w:tcPr>
            <w:tcW w:w="4931" w:type="dxa"/>
            <w:shd w:val="clear" w:color="auto" w:fill="auto"/>
            <w:vAlign w:val="center"/>
          </w:tcPr>
          <w:p w14:paraId="15F0F744" w14:textId="77777777" w:rsidR="0046700D" w:rsidRPr="00324C08" w:rsidRDefault="0046700D" w:rsidP="0046700D">
            <w:pPr>
              <w:pStyle w:val="TAL"/>
              <w:rPr>
                <w:rFonts w:eastAsia="MS Mincho" w:cs="Arial"/>
                <w:lang w:eastAsia="en-US"/>
              </w:rPr>
            </w:pPr>
            <w:r w:rsidRPr="00324C08">
              <w:rPr>
                <w:rFonts w:eastAsia="MS Mincho" w:cs="Arial"/>
                <w:lang w:eastAsia="en-US"/>
              </w:rPr>
              <w:t>6.5.2.2.6 Cumulative Adjacent Channel Leakage Ratio</w:t>
            </w:r>
          </w:p>
        </w:tc>
        <w:tc>
          <w:tcPr>
            <w:tcW w:w="2066" w:type="dxa"/>
            <w:shd w:val="clear" w:color="auto" w:fill="auto"/>
          </w:tcPr>
          <w:p w14:paraId="584AA8B2" w14:textId="77777777" w:rsidR="0046700D" w:rsidRPr="00324C08" w:rsidRDefault="0046700D" w:rsidP="0046700D">
            <w:pPr>
              <w:pStyle w:val="TAC"/>
              <w:rPr>
                <w:rFonts w:eastAsia="MS Mincho" w:cs="Arial"/>
                <w:lang w:eastAsia="en-US"/>
              </w:rPr>
            </w:pPr>
            <w:r w:rsidRPr="00324C08">
              <w:rPr>
                <w:rFonts w:eastAsia="MS Mincho" w:cs="Arial"/>
                <w:lang w:eastAsia="en-US"/>
              </w:rPr>
              <w:t>UTC2 (Note1)</w:t>
            </w:r>
          </w:p>
          <w:p w14:paraId="433688F5" w14:textId="77777777" w:rsidR="0046700D" w:rsidRPr="00324C08" w:rsidRDefault="0046700D" w:rsidP="0046700D">
            <w:pPr>
              <w:pStyle w:val="TAC"/>
              <w:rPr>
                <w:rFonts w:eastAsia="MS Mincho" w:cs="Arial"/>
                <w:lang w:eastAsia="en-US"/>
              </w:rPr>
            </w:pPr>
            <w:r w:rsidRPr="00324C08">
              <w:rPr>
                <w:rFonts w:eastAsia="MS Mincho" w:cs="Arial"/>
                <w:lang w:eastAsia="en-US"/>
              </w:rPr>
              <w:t>UTC4 (Note2)</w:t>
            </w:r>
          </w:p>
        </w:tc>
        <w:tc>
          <w:tcPr>
            <w:tcW w:w="2175" w:type="dxa"/>
            <w:shd w:val="clear" w:color="auto" w:fill="auto"/>
          </w:tcPr>
          <w:p w14:paraId="1E31061C" w14:textId="77777777" w:rsidR="0046700D" w:rsidRPr="00324C08" w:rsidRDefault="0046700D" w:rsidP="0046700D">
            <w:pPr>
              <w:pStyle w:val="TAC"/>
              <w:rPr>
                <w:rFonts w:eastAsia="MS Mincho" w:cs="Arial"/>
                <w:lang w:eastAsia="en-US"/>
              </w:rPr>
            </w:pPr>
            <w:r w:rsidRPr="00324C08">
              <w:rPr>
                <w:rFonts w:eastAsia="MS Mincho" w:cs="Arial"/>
                <w:lang w:eastAsia="en-US"/>
              </w:rPr>
              <w:t>UTC2 (Note 1,3)</w:t>
            </w:r>
          </w:p>
        </w:tc>
      </w:tr>
      <w:tr w:rsidR="00324C08" w:rsidRPr="00324C08" w14:paraId="5A95CE83" w14:textId="77777777" w:rsidTr="005238F2">
        <w:trPr>
          <w:jc w:val="center"/>
        </w:trPr>
        <w:tc>
          <w:tcPr>
            <w:tcW w:w="4931" w:type="dxa"/>
            <w:shd w:val="clear" w:color="auto" w:fill="auto"/>
            <w:vAlign w:val="center"/>
          </w:tcPr>
          <w:p w14:paraId="51D69D1D" w14:textId="77777777" w:rsidR="0046700D" w:rsidRPr="00324C08" w:rsidRDefault="0046700D" w:rsidP="0046700D">
            <w:pPr>
              <w:pStyle w:val="TAL"/>
              <w:rPr>
                <w:rFonts w:eastAsia="MS Mincho" w:cs="Arial"/>
                <w:lang w:eastAsia="en-US"/>
              </w:rPr>
            </w:pPr>
            <w:r w:rsidRPr="00324C08">
              <w:rPr>
                <w:rFonts w:eastAsia="MS Mincho" w:cs="Arial"/>
                <w:lang w:eastAsia="en-US"/>
              </w:rPr>
              <w:t>6.5.3 Spurious emissions</w:t>
            </w:r>
          </w:p>
        </w:tc>
        <w:tc>
          <w:tcPr>
            <w:tcW w:w="2066" w:type="dxa"/>
            <w:shd w:val="clear" w:color="auto" w:fill="auto"/>
          </w:tcPr>
          <w:p w14:paraId="31564BB6" w14:textId="77777777" w:rsidR="0046700D" w:rsidRPr="00324C08" w:rsidRDefault="0046700D" w:rsidP="0046700D">
            <w:pPr>
              <w:pStyle w:val="TAC"/>
              <w:rPr>
                <w:rFonts w:eastAsia="MS Mincho" w:cs="Arial"/>
                <w:lang w:eastAsia="en-US"/>
              </w:rPr>
            </w:pPr>
            <w:r w:rsidRPr="00324C08">
              <w:rPr>
                <w:rFonts w:eastAsia="MS Mincho" w:cs="Arial"/>
                <w:lang w:eastAsia="en-US"/>
              </w:rPr>
              <w:t>UTC1/2 (Note1)</w:t>
            </w:r>
          </w:p>
          <w:p w14:paraId="56A3475A" w14:textId="77777777" w:rsidR="0046700D" w:rsidRPr="00324C08" w:rsidRDefault="0046700D" w:rsidP="0046700D">
            <w:pPr>
              <w:pStyle w:val="TAC"/>
              <w:rPr>
                <w:rFonts w:eastAsia="MS Mincho" w:cs="Arial"/>
                <w:lang w:eastAsia="en-US"/>
              </w:rPr>
            </w:pPr>
            <w:r w:rsidRPr="00324C08">
              <w:rPr>
                <w:rFonts w:eastAsia="MS Mincho" w:cs="Arial"/>
                <w:lang w:eastAsia="en-US"/>
              </w:rPr>
              <w:t>UTC4</w:t>
            </w:r>
          </w:p>
        </w:tc>
        <w:tc>
          <w:tcPr>
            <w:tcW w:w="2175" w:type="dxa"/>
            <w:shd w:val="clear" w:color="auto" w:fill="auto"/>
          </w:tcPr>
          <w:p w14:paraId="50F5376A"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6A5BB0AD" w14:textId="77777777" w:rsidR="0046700D" w:rsidRPr="00324C08" w:rsidRDefault="0046700D" w:rsidP="0046700D">
            <w:pPr>
              <w:pStyle w:val="TAC"/>
              <w:rPr>
                <w:rFonts w:eastAsia="MS Mincho" w:cs="Arial"/>
                <w:lang w:eastAsia="en-US"/>
              </w:rPr>
            </w:pPr>
            <w:r w:rsidRPr="00324C08">
              <w:rPr>
                <w:rFonts w:eastAsia="MS Mincho" w:cs="Arial"/>
                <w:lang w:eastAsia="en-US"/>
              </w:rPr>
              <w:t>UTC4 (Note 3)</w:t>
            </w:r>
          </w:p>
        </w:tc>
      </w:tr>
      <w:tr w:rsidR="00324C08" w:rsidRPr="00324C08" w14:paraId="3ADACBBA" w14:textId="77777777" w:rsidTr="005238F2">
        <w:trPr>
          <w:jc w:val="center"/>
        </w:trPr>
        <w:tc>
          <w:tcPr>
            <w:tcW w:w="4931" w:type="dxa"/>
            <w:shd w:val="clear" w:color="auto" w:fill="auto"/>
            <w:vAlign w:val="center"/>
          </w:tcPr>
          <w:p w14:paraId="4020667C" w14:textId="77777777" w:rsidR="0046700D" w:rsidRPr="00324C08" w:rsidRDefault="0046700D" w:rsidP="0046700D">
            <w:pPr>
              <w:pStyle w:val="TAL"/>
              <w:rPr>
                <w:rFonts w:eastAsia="MS Mincho" w:cs="Arial"/>
                <w:lang w:eastAsia="en-US"/>
              </w:rPr>
            </w:pPr>
            <w:r w:rsidRPr="00324C08">
              <w:rPr>
                <w:rFonts w:eastAsia="MS Mincho" w:cs="Arial"/>
                <w:lang w:eastAsia="en-US"/>
              </w:rPr>
              <w:t>6.6 Transmit intermodulation</w:t>
            </w:r>
          </w:p>
        </w:tc>
        <w:tc>
          <w:tcPr>
            <w:tcW w:w="2066" w:type="dxa"/>
            <w:shd w:val="clear" w:color="auto" w:fill="auto"/>
          </w:tcPr>
          <w:p w14:paraId="3608764B"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w:t>
            </w:r>
          </w:p>
        </w:tc>
        <w:tc>
          <w:tcPr>
            <w:tcW w:w="2175" w:type="dxa"/>
            <w:shd w:val="clear" w:color="auto" w:fill="auto"/>
          </w:tcPr>
          <w:p w14:paraId="7DAEED84" w14:textId="77777777" w:rsidR="0046700D" w:rsidRPr="00324C08" w:rsidRDefault="0046700D" w:rsidP="0046700D">
            <w:pPr>
              <w:pStyle w:val="TAC"/>
              <w:rPr>
                <w:rFonts w:eastAsia="MS Mincho" w:cs="Arial"/>
                <w:lang w:eastAsia="en-US"/>
              </w:rPr>
            </w:pPr>
            <w:r w:rsidRPr="00324C08">
              <w:rPr>
                <w:rFonts w:eastAsia="MS Mincho" w:cs="Arial"/>
                <w:snapToGrid w:val="0"/>
                <w:lang w:eastAsia="zh-CN"/>
              </w:rPr>
              <w:t>UTC1/2 (Note 1,3)</w:t>
            </w:r>
          </w:p>
        </w:tc>
      </w:tr>
      <w:tr w:rsidR="00324C08" w:rsidRPr="00324C08" w14:paraId="5238ED06" w14:textId="77777777" w:rsidTr="005238F2">
        <w:trPr>
          <w:jc w:val="center"/>
        </w:trPr>
        <w:tc>
          <w:tcPr>
            <w:tcW w:w="4931" w:type="dxa"/>
            <w:shd w:val="clear" w:color="auto" w:fill="auto"/>
            <w:vAlign w:val="center"/>
          </w:tcPr>
          <w:p w14:paraId="76C67243" w14:textId="77777777" w:rsidR="0046700D" w:rsidRPr="00324C08" w:rsidRDefault="0046700D" w:rsidP="0046700D">
            <w:pPr>
              <w:pStyle w:val="TAL"/>
              <w:rPr>
                <w:rFonts w:eastAsia="MS Mincho" w:cs="Arial"/>
                <w:lang w:eastAsia="en-US"/>
              </w:rPr>
            </w:pPr>
            <w:r w:rsidRPr="00324C08">
              <w:rPr>
                <w:rFonts w:eastAsia="MS Mincho" w:cs="Arial"/>
                <w:lang w:eastAsia="en-US"/>
              </w:rPr>
              <w:t>6.7 Transmit modulation</w:t>
            </w:r>
          </w:p>
        </w:tc>
        <w:tc>
          <w:tcPr>
            <w:tcW w:w="2066" w:type="dxa"/>
            <w:shd w:val="clear" w:color="auto" w:fill="auto"/>
          </w:tcPr>
          <w:p w14:paraId="361A706C"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c>
          <w:tcPr>
            <w:tcW w:w="2175" w:type="dxa"/>
            <w:shd w:val="clear" w:color="auto" w:fill="auto"/>
          </w:tcPr>
          <w:p w14:paraId="2F57B148" w14:textId="77777777" w:rsidR="0046700D" w:rsidRPr="00324C08" w:rsidRDefault="0046700D" w:rsidP="0046700D">
            <w:pPr>
              <w:pStyle w:val="TAC"/>
              <w:rPr>
                <w:rFonts w:eastAsia="MS Mincho" w:cs="Arial"/>
                <w:lang w:eastAsia="en-US"/>
              </w:rPr>
            </w:pPr>
            <w:r w:rsidRPr="00324C08">
              <w:rPr>
                <w:rFonts w:eastAsia="MS Mincho" w:cs="Arial"/>
                <w:lang w:eastAsia="en-US"/>
              </w:rPr>
              <w:t>-</w:t>
            </w:r>
          </w:p>
        </w:tc>
      </w:tr>
      <w:tr w:rsidR="00324C08" w:rsidRPr="00324C08" w14:paraId="51DB1153" w14:textId="77777777" w:rsidTr="005238F2">
        <w:trPr>
          <w:jc w:val="center"/>
        </w:trPr>
        <w:tc>
          <w:tcPr>
            <w:tcW w:w="4931" w:type="dxa"/>
            <w:shd w:val="clear" w:color="auto" w:fill="auto"/>
            <w:vAlign w:val="center"/>
          </w:tcPr>
          <w:p w14:paraId="6CE9DF29" w14:textId="77777777" w:rsidR="0046700D" w:rsidRPr="00324C08" w:rsidRDefault="0046700D" w:rsidP="0046700D">
            <w:pPr>
              <w:pStyle w:val="TAL"/>
              <w:rPr>
                <w:rFonts w:eastAsia="MS Mincho" w:cs="Arial"/>
                <w:lang w:eastAsia="en-US"/>
              </w:rPr>
            </w:pPr>
            <w:r w:rsidRPr="00324C08">
              <w:rPr>
                <w:rFonts w:eastAsia="MS Mincho" w:cs="Arial"/>
                <w:lang w:eastAsia="en-US"/>
              </w:rPr>
              <w:t>6.7.1 Error Vector Magnitude</w:t>
            </w:r>
          </w:p>
        </w:tc>
        <w:tc>
          <w:tcPr>
            <w:tcW w:w="2066" w:type="dxa"/>
            <w:shd w:val="clear" w:color="auto" w:fill="auto"/>
          </w:tcPr>
          <w:p w14:paraId="63231BE2" w14:textId="77777777"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c>
          <w:tcPr>
            <w:tcW w:w="2175" w:type="dxa"/>
            <w:shd w:val="clear" w:color="auto" w:fill="auto"/>
          </w:tcPr>
          <w:p w14:paraId="54F18DD5" w14:textId="77777777" w:rsidR="0046700D" w:rsidRPr="00324C08" w:rsidRDefault="0046700D" w:rsidP="0046700D">
            <w:pPr>
              <w:pStyle w:val="TAC"/>
              <w:rPr>
                <w:rFonts w:eastAsia="MS Mincho" w:cs="Arial"/>
                <w:lang w:eastAsia="en-US"/>
              </w:rPr>
            </w:pPr>
            <w:r w:rsidRPr="00324C08">
              <w:rPr>
                <w:rFonts w:eastAsia="MS Mincho" w:cs="Arial"/>
                <w:lang w:eastAsia="en-US"/>
              </w:rPr>
              <w:t>UTC1/UTC2 (Note1), UTC3</w:t>
            </w:r>
          </w:p>
        </w:tc>
      </w:tr>
      <w:tr w:rsidR="00324C08" w:rsidRPr="00324C08" w14:paraId="4D9CE983" w14:textId="77777777" w:rsidTr="005238F2">
        <w:trPr>
          <w:jc w:val="center"/>
        </w:trPr>
        <w:tc>
          <w:tcPr>
            <w:tcW w:w="4931" w:type="dxa"/>
            <w:shd w:val="clear" w:color="auto" w:fill="auto"/>
            <w:vAlign w:val="center"/>
          </w:tcPr>
          <w:p w14:paraId="5C347B09"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6.7.2 Peak Code Domain Error </w:t>
            </w:r>
          </w:p>
        </w:tc>
        <w:tc>
          <w:tcPr>
            <w:tcW w:w="2066" w:type="dxa"/>
            <w:shd w:val="clear" w:color="auto" w:fill="auto"/>
          </w:tcPr>
          <w:p w14:paraId="6460F8F6" w14:textId="77777777" w:rsidR="0046700D" w:rsidRPr="00324C08" w:rsidRDefault="0046700D" w:rsidP="0046700D">
            <w:pPr>
              <w:pStyle w:val="TAC"/>
              <w:rPr>
                <w:rFonts w:cs="Arial"/>
                <w:snapToGrid w:val="0"/>
                <w:lang w:eastAsia="zh-CN"/>
              </w:rPr>
            </w:pPr>
            <w:r w:rsidRPr="00324C08">
              <w:rPr>
                <w:rFonts w:cs="Arial"/>
                <w:snapToGrid w:val="0"/>
                <w:lang w:eastAsia="zh-CN"/>
              </w:rPr>
              <w:t>UTC1/2 (Note1)</w:t>
            </w:r>
          </w:p>
        </w:tc>
        <w:tc>
          <w:tcPr>
            <w:tcW w:w="2175" w:type="dxa"/>
            <w:shd w:val="clear" w:color="auto" w:fill="auto"/>
          </w:tcPr>
          <w:p w14:paraId="773BD665" w14:textId="77777777" w:rsidR="0046700D" w:rsidRPr="00324C08" w:rsidRDefault="0046700D" w:rsidP="0046700D">
            <w:pPr>
              <w:pStyle w:val="TAC"/>
              <w:rPr>
                <w:rFonts w:cs="Arial"/>
                <w:noProof/>
                <w:sz w:val="16"/>
                <w:szCs w:val="16"/>
                <w:lang w:eastAsia="en-US"/>
              </w:rPr>
            </w:pPr>
            <w:r w:rsidRPr="00324C08">
              <w:rPr>
                <w:rFonts w:eastAsia="MS Mincho" w:cs="Arial"/>
                <w:lang w:eastAsia="en-US"/>
              </w:rPr>
              <w:t xml:space="preserve">UTC1/2 </w:t>
            </w:r>
            <w:r w:rsidRPr="00324C08">
              <w:rPr>
                <w:rFonts w:cs="Arial"/>
                <w:snapToGrid w:val="0"/>
                <w:lang w:eastAsia="zh-CN"/>
              </w:rPr>
              <w:t>(Note1)</w:t>
            </w:r>
          </w:p>
        </w:tc>
      </w:tr>
      <w:tr w:rsidR="00324C08" w:rsidRPr="00324C08" w14:paraId="64F6E62F" w14:textId="77777777" w:rsidTr="005238F2">
        <w:trPr>
          <w:jc w:val="center"/>
        </w:trPr>
        <w:tc>
          <w:tcPr>
            <w:tcW w:w="4931" w:type="dxa"/>
            <w:shd w:val="clear" w:color="auto" w:fill="auto"/>
            <w:vAlign w:val="center"/>
          </w:tcPr>
          <w:p w14:paraId="17B71425" w14:textId="77777777" w:rsidR="0046700D" w:rsidRPr="00324C08" w:rsidRDefault="0046700D" w:rsidP="0046700D">
            <w:pPr>
              <w:pStyle w:val="TAL"/>
              <w:rPr>
                <w:rFonts w:eastAsia="MS Mincho" w:cs="Arial"/>
                <w:lang w:eastAsia="en-US"/>
              </w:rPr>
            </w:pPr>
            <w:r w:rsidRPr="00324C08">
              <w:rPr>
                <w:rFonts w:eastAsia="MS Mincho" w:cs="Arial"/>
                <w:lang w:eastAsia="en-US"/>
              </w:rPr>
              <w:t>6.7.3 Time alignment error</w:t>
            </w:r>
          </w:p>
        </w:tc>
        <w:tc>
          <w:tcPr>
            <w:tcW w:w="2066" w:type="dxa"/>
            <w:shd w:val="clear" w:color="auto" w:fill="auto"/>
          </w:tcPr>
          <w:p w14:paraId="658C82D7"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5A84632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23DD6C7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UTC1/2 (Note1)</w:t>
            </w:r>
          </w:p>
          <w:p w14:paraId="009811FE"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r>
      <w:tr w:rsidR="00324C08" w:rsidRPr="00324C08" w14:paraId="224DA590" w14:textId="77777777" w:rsidTr="005238F2">
        <w:trPr>
          <w:jc w:val="center"/>
        </w:trPr>
        <w:tc>
          <w:tcPr>
            <w:tcW w:w="4931" w:type="dxa"/>
            <w:shd w:val="clear" w:color="auto" w:fill="auto"/>
            <w:vAlign w:val="center"/>
          </w:tcPr>
          <w:p w14:paraId="6EE979A8"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6.7.4 Relative Code Domain Error </w:t>
            </w:r>
          </w:p>
        </w:tc>
        <w:tc>
          <w:tcPr>
            <w:tcW w:w="2066" w:type="dxa"/>
            <w:shd w:val="clear" w:color="auto" w:fill="auto"/>
          </w:tcPr>
          <w:p w14:paraId="0DED0C82"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c>
          <w:tcPr>
            <w:tcW w:w="2175" w:type="dxa"/>
            <w:shd w:val="clear" w:color="auto" w:fill="auto"/>
          </w:tcPr>
          <w:p w14:paraId="5A058F0C" w14:textId="77777777" w:rsidR="0046700D" w:rsidRPr="00324C08" w:rsidRDefault="0046700D" w:rsidP="0046700D">
            <w:pPr>
              <w:pStyle w:val="TAC"/>
              <w:rPr>
                <w:rFonts w:cs="Arial"/>
                <w:snapToGrid w:val="0"/>
                <w:lang w:eastAsia="zh-CN"/>
              </w:rPr>
            </w:pPr>
            <w:r w:rsidRPr="00324C08">
              <w:rPr>
                <w:rFonts w:cs="Arial"/>
                <w:snapToGrid w:val="0"/>
                <w:lang w:eastAsia="zh-CN"/>
              </w:rPr>
              <w:t>UTC1</w:t>
            </w:r>
          </w:p>
        </w:tc>
      </w:tr>
      <w:tr w:rsidR="00324C08" w:rsidRPr="00324C08" w14:paraId="27DCB64C" w14:textId="77777777" w:rsidTr="005238F2">
        <w:trPr>
          <w:jc w:val="center"/>
        </w:trPr>
        <w:tc>
          <w:tcPr>
            <w:tcW w:w="4931" w:type="dxa"/>
            <w:shd w:val="clear" w:color="auto" w:fill="auto"/>
            <w:vAlign w:val="center"/>
          </w:tcPr>
          <w:p w14:paraId="17D555DD" w14:textId="77777777" w:rsidR="0046700D" w:rsidRPr="00324C08" w:rsidRDefault="0046700D" w:rsidP="0046700D">
            <w:pPr>
              <w:pStyle w:val="TAL"/>
              <w:rPr>
                <w:rFonts w:eastAsia="MS Mincho" w:cs="Arial"/>
                <w:lang w:eastAsia="en-US"/>
              </w:rPr>
            </w:pPr>
            <w:r w:rsidRPr="00324C08">
              <w:rPr>
                <w:rFonts w:eastAsia="MS Mincho" w:cs="Arial"/>
                <w:lang w:eastAsia="en-US"/>
              </w:rPr>
              <w:t>7.2 Reference sensitivity level</w:t>
            </w:r>
          </w:p>
        </w:tc>
        <w:tc>
          <w:tcPr>
            <w:tcW w:w="2066" w:type="dxa"/>
            <w:shd w:val="clear" w:color="auto" w:fill="auto"/>
          </w:tcPr>
          <w:p w14:paraId="6E4BBCE0"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6A99C30D"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24571983" w14:textId="77777777" w:rsidTr="005238F2">
        <w:trPr>
          <w:jc w:val="center"/>
        </w:trPr>
        <w:tc>
          <w:tcPr>
            <w:tcW w:w="4931" w:type="dxa"/>
            <w:shd w:val="clear" w:color="auto" w:fill="auto"/>
            <w:vAlign w:val="center"/>
          </w:tcPr>
          <w:p w14:paraId="594A3CA7" w14:textId="77777777" w:rsidR="0046700D" w:rsidRPr="00324C08" w:rsidRDefault="0046700D" w:rsidP="0046700D">
            <w:pPr>
              <w:pStyle w:val="TAL"/>
              <w:rPr>
                <w:rFonts w:eastAsia="MS Mincho" w:cs="Arial"/>
                <w:lang w:eastAsia="en-US"/>
              </w:rPr>
            </w:pPr>
            <w:r w:rsidRPr="00324C08">
              <w:rPr>
                <w:rFonts w:eastAsia="MS Mincho" w:cs="Arial"/>
                <w:lang w:eastAsia="en-US"/>
              </w:rPr>
              <w:t>7.3 Dynamic range</w:t>
            </w:r>
          </w:p>
        </w:tc>
        <w:tc>
          <w:tcPr>
            <w:tcW w:w="2066" w:type="dxa"/>
            <w:shd w:val="clear" w:color="auto" w:fill="auto"/>
          </w:tcPr>
          <w:p w14:paraId="1005B19B"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c>
          <w:tcPr>
            <w:tcW w:w="2175" w:type="dxa"/>
            <w:shd w:val="clear" w:color="auto" w:fill="auto"/>
          </w:tcPr>
          <w:p w14:paraId="457B401B"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324C08" w:rsidRPr="00324C08" w14:paraId="6DCD60D7" w14:textId="77777777" w:rsidTr="005238F2">
        <w:trPr>
          <w:jc w:val="center"/>
        </w:trPr>
        <w:tc>
          <w:tcPr>
            <w:tcW w:w="4931" w:type="dxa"/>
            <w:shd w:val="clear" w:color="auto" w:fill="auto"/>
            <w:vAlign w:val="center"/>
          </w:tcPr>
          <w:p w14:paraId="3C7A77EE" w14:textId="77777777" w:rsidR="0046700D" w:rsidRPr="00324C08" w:rsidRDefault="0046700D" w:rsidP="0046700D">
            <w:pPr>
              <w:pStyle w:val="TAL"/>
              <w:rPr>
                <w:rFonts w:eastAsia="MS Mincho" w:cs="Arial"/>
                <w:lang w:eastAsia="en-US"/>
              </w:rPr>
            </w:pPr>
            <w:r w:rsidRPr="00324C08">
              <w:rPr>
                <w:rFonts w:eastAsia="MS Mincho" w:cs="Arial"/>
                <w:lang w:eastAsia="en-US"/>
              </w:rPr>
              <w:t>7.4 Adjacent Channel Selectivity (ACS)</w:t>
            </w:r>
          </w:p>
        </w:tc>
        <w:tc>
          <w:tcPr>
            <w:tcW w:w="2066" w:type="dxa"/>
            <w:shd w:val="clear" w:color="auto" w:fill="auto"/>
          </w:tcPr>
          <w:p w14:paraId="4157A7EC"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5AD1E6FE"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41978B72"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24C2B506" w14:textId="77777777" w:rsidTr="005238F2">
        <w:trPr>
          <w:jc w:val="center"/>
        </w:trPr>
        <w:tc>
          <w:tcPr>
            <w:tcW w:w="4931" w:type="dxa"/>
            <w:shd w:val="clear" w:color="auto" w:fill="auto"/>
            <w:vAlign w:val="center"/>
          </w:tcPr>
          <w:p w14:paraId="7B08FC6E" w14:textId="77777777" w:rsidR="0046700D" w:rsidRPr="00324C08" w:rsidRDefault="0046700D" w:rsidP="0046700D">
            <w:pPr>
              <w:pStyle w:val="TAL"/>
              <w:rPr>
                <w:rFonts w:eastAsia="MS Mincho" w:cs="Arial"/>
                <w:lang w:eastAsia="en-US"/>
              </w:rPr>
            </w:pPr>
            <w:r w:rsidRPr="00324C08">
              <w:rPr>
                <w:rFonts w:eastAsia="MS Mincho" w:cs="Arial"/>
                <w:lang w:eastAsia="en-US"/>
              </w:rPr>
              <w:t>7.5 Blocking Characteristics</w:t>
            </w:r>
          </w:p>
        </w:tc>
        <w:tc>
          <w:tcPr>
            <w:tcW w:w="2066" w:type="dxa"/>
            <w:shd w:val="clear" w:color="auto" w:fill="auto"/>
          </w:tcPr>
          <w:p w14:paraId="22C9108F"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168CF686"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38DA2B7A"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4DAA8D1E" w14:textId="77777777" w:rsidTr="005238F2">
        <w:trPr>
          <w:jc w:val="center"/>
        </w:trPr>
        <w:tc>
          <w:tcPr>
            <w:tcW w:w="4931" w:type="dxa"/>
            <w:shd w:val="clear" w:color="auto" w:fill="auto"/>
            <w:vAlign w:val="center"/>
          </w:tcPr>
          <w:p w14:paraId="5CA76884" w14:textId="77777777" w:rsidR="0046700D" w:rsidRPr="00324C08" w:rsidRDefault="0046700D" w:rsidP="0046700D">
            <w:pPr>
              <w:pStyle w:val="TAL"/>
              <w:rPr>
                <w:rFonts w:eastAsia="MS Mincho" w:cs="Arial"/>
                <w:lang w:eastAsia="en-US"/>
              </w:rPr>
            </w:pPr>
            <w:r w:rsidRPr="00324C08">
              <w:rPr>
                <w:rFonts w:eastAsia="MS Mincho" w:cs="Arial"/>
                <w:lang w:eastAsia="en-US"/>
              </w:rPr>
              <w:t>7.6 Receiver intermodulation</w:t>
            </w:r>
          </w:p>
        </w:tc>
        <w:tc>
          <w:tcPr>
            <w:tcW w:w="2066" w:type="dxa"/>
            <w:shd w:val="clear" w:color="auto" w:fill="auto"/>
          </w:tcPr>
          <w:p w14:paraId="1D6178C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w:t>
            </w:r>
          </w:p>
        </w:tc>
        <w:tc>
          <w:tcPr>
            <w:tcW w:w="2175" w:type="dxa"/>
            <w:shd w:val="clear" w:color="auto" w:fill="auto"/>
          </w:tcPr>
          <w:p w14:paraId="3F63488E" w14:textId="77777777" w:rsidR="0046700D" w:rsidRPr="00324C08" w:rsidRDefault="0046700D" w:rsidP="0046700D">
            <w:pPr>
              <w:pStyle w:val="TAC"/>
              <w:rPr>
                <w:rFonts w:cs="Arial"/>
                <w:snapToGrid w:val="0"/>
                <w:lang w:eastAsia="zh-CN"/>
              </w:rPr>
            </w:pPr>
            <w:r w:rsidRPr="00324C08">
              <w:rPr>
                <w:rFonts w:eastAsia="MS Mincho" w:cs="Arial"/>
                <w:lang w:eastAsia="en-US"/>
              </w:rPr>
              <w:t xml:space="preserve">UTC1/2 </w:t>
            </w:r>
            <w:r w:rsidRPr="00324C08">
              <w:rPr>
                <w:rFonts w:cs="Arial"/>
                <w:snapToGrid w:val="0"/>
                <w:lang w:eastAsia="zh-CN"/>
              </w:rPr>
              <w:t>(Note1)</w:t>
            </w:r>
          </w:p>
          <w:p w14:paraId="5EE33664"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 (Note 4)</w:t>
            </w:r>
          </w:p>
        </w:tc>
      </w:tr>
      <w:tr w:rsidR="00324C08" w:rsidRPr="00324C08" w14:paraId="783043E0" w14:textId="77777777" w:rsidTr="005238F2">
        <w:trPr>
          <w:jc w:val="center"/>
        </w:trPr>
        <w:tc>
          <w:tcPr>
            <w:tcW w:w="4931" w:type="dxa"/>
            <w:shd w:val="clear" w:color="auto" w:fill="auto"/>
            <w:vAlign w:val="center"/>
          </w:tcPr>
          <w:p w14:paraId="22F49C3B" w14:textId="77777777" w:rsidR="0046700D" w:rsidRPr="00324C08" w:rsidRDefault="0046700D" w:rsidP="0046700D">
            <w:pPr>
              <w:pStyle w:val="TAL"/>
              <w:rPr>
                <w:rFonts w:eastAsia="MS Mincho" w:cs="Arial"/>
                <w:lang w:eastAsia="en-US"/>
              </w:rPr>
            </w:pPr>
            <w:r w:rsidRPr="00324C08">
              <w:rPr>
                <w:rFonts w:eastAsia="MS Mincho" w:cs="Arial"/>
                <w:lang w:eastAsia="en-US"/>
              </w:rPr>
              <w:t>7.7 Spurious emissions</w:t>
            </w:r>
          </w:p>
        </w:tc>
        <w:tc>
          <w:tcPr>
            <w:tcW w:w="2066" w:type="dxa"/>
            <w:shd w:val="clear" w:color="auto" w:fill="auto"/>
          </w:tcPr>
          <w:p w14:paraId="1D1A3F3B" w14:textId="77777777" w:rsidR="0046700D" w:rsidRPr="00324C08" w:rsidRDefault="0046700D" w:rsidP="0046700D">
            <w:pPr>
              <w:pStyle w:val="TAC"/>
              <w:rPr>
                <w:rFonts w:cs="Arial"/>
                <w:snapToGrid w:val="0"/>
                <w:lang w:eastAsia="zh-CN"/>
              </w:rPr>
            </w:pPr>
            <w:r w:rsidRPr="00324C08">
              <w:rPr>
                <w:rFonts w:cs="Arial"/>
                <w:snapToGrid w:val="0"/>
                <w:lang w:eastAsia="zh-CN"/>
              </w:rPr>
              <w:t>UTC1/2 (Note1)</w:t>
            </w:r>
          </w:p>
          <w:p w14:paraId="12F86BF7" w14:textId="77777777" w:rsidR="0046700D" w:rsidRPr="00324C08" w:rsidRDefault="0046700D" w:rsidP="0046700D">
            <w:pPr>
              <w:pStyle w:val="TAC"/>
              <w:rPr>
                <w:rFonts w:eastAsia="MS Mincho" w:cs="Arial"/>
                <w:snapToGrid w:val="0"/>
                <w:lang w:eastAsia="zh-CN"/>
              </w:rPr>
            </w:pPr>
            <w:r w:rsidRPr="00324C08">
              <w:rPr>
                <w:rFonts w:cs="Arial"/>
                <w:snapToGrid w:val="0"/>
                <w:lang w:eastAsia="zh-CN"/>
              </w:rPr>
              <w:t>UTC4</w:t>
            </w:r>
          </w:p>
        </w:tc>
        <w:tc>
          <w:tcPr>
            <w:tcW w:w="2175" w:type="dxa"/>
            <w:shd w:val="clear" w:color="auto" w:fill="auto"/>
          </w:tcPr>
          <w:p w14:paraId="5F5298AD" w14:textId="77777777" w:rsidR="0046700D" w:rsidRPr="00324C08" w:rsidRDefault="0046700D" w:rsidP="0046700D">
            <w:pPr>
              <w:pStyle w:val="TAC"/>
              <w:rPr>
                <w:rFonts w:eastAsia="MS Mincho" w:cs="Arial"/>
                <w:lang w:eastAsia="en-US"/>
              </w:rPr>
            </w:pPr>
            <w:r w:rsidRPr="00324C08">
              <w:rPr>
                <w:rFonts w:eastAsia="MS Mincho" w:cs="Arial"/>
                <w:lang w:eastAsia="en-US"/>
              </w:rPr>
              <w:t>UTC1/2 (Note1,3)</w:t>
            </w:r>
          </w:p>
          <w:p w14:paraId="7EB81CA8"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UTC4 (Note 3)</w:t>
            </w:r>
          </w:p>
        </w:tc>
      </w:tr>
      <w:tr w:rsidR="00324C08" w:rsidRPr="00324C08" w14:paraId="2D0672B0" w14:textId="77777777" w:rsidTr="005238F2">
        <w:trPr>
          <w:jc w:val="center"/>
        </w:trPr>
        <w:tc>
          <w:tcPr>
            <w:tcW w:w="4931" w:type="dxa"/>
            <w:shd w:val="clear" w:color="auto" w:fill="auto"/>
            <w:vAlign w:val="center"/>
          </w:tcPr>
          <w:p w14:paraId="6EA8E979" w14:textId="77777777" w:rsidR="0046700D" w:rsidRPr="00324C08" w:rsidRDefault="0046700D" w:rsidP="0046700D">
            <w:pPr>
              <w:pStyle w:val="TAL"/>
              <w:rPr>
                <w:rFonts w:eastAsia="MS Mincho" w:cs="Arial"/>
                <w:lang w:eastAsia="en-US"/>
              </w:rPr>
            </w:pPr>
            <w:r w:rsidRPr="00324C08">
              <w:rPr>
                <w:rFonts w:eastAsia="MS Mincho" w:cs="Arial"/>
                <w:lang w:eastAsia="en-US"/>
              </w:rPr>
              <w:t xml:space="preserve">7.8 </w:t>
            </w:r>
            <w:r w:rsidRPr="00324C08">
              <w:rPr>
                <w:rFonts w:cs="v4.2.0"/>
                <w:lang w:eastAsia="en-US"/>
              </w:rPr>
              <w:t>Verification of the internal BER calculation</w:t>
            </w:r>
          </w:p>
        </w:tc>
        <w:tc>
          <w:tcPr>
            <w:tcW w:w="2066" w:type="dxa"/>
            <w:shd w:val="clear" w:color="auto" w:fill="auto"/>
          </w:tcPr>
          <w:p w14:paraId="6111C5F5" w14:textId="77777777" w:rsidR="0046700D" w:rsidRPr="00324C08" w:rsidRDefault="0046700D" w:rsidP="0046700D">
            <w:pPr>
              <w:pStyle w:val="TAC"/>
              <w:rPr>
                <w:rFonts w:eastAsia="MS Mincho" w:cs="Arial"/>
                <w:snapToGrid w:val="0"/>
                <w:lang w:eastAsia="zh-CN"/>
              </w:rPr>
            </w:pPr>
            <w:r w:rsidRPr="00324C08">
              <w:rPr>
                <w:rFonts w:eastAsia="MS Mincho" w:cs="Arial"/>
                <w:snapToGrid w:val="0"/>
                <w:lang w:eastAsia="zh-CN"/>
              </w:rPr>
              <w:t>SC</w:t>
            </w:r>
          </w:p>
        </w:tc>
        <w:tc>
          <w:tcPr>
            <w:tcW w:w="2175" w:type="dxa"/>
            <w:shd w:val="clear" w:color="auto" w:fill="auto"/>
          </w:tcPr>
          <w:p w14:paraId="01E443B7" w14:textId="77777777" w:rsidR="0046700D" w:rsidRPr="00324C08" w:rsidRDefault="0046700D" w:rsidP="0046700D">
            <w:pPr>
              <w:pStyle w:val="TAC"/>
              <w:rPr>
                <w:rFonts w:cs="Arial"/>
                <w:snapToGrid w:val="0"/>
                <w:lang w:eastAsia="zh-CN"/>
              </w:rPr>
            </w:pPr>
            <w:r w:rsidRPr="00324C08">
              <w:rPr>
                <w:rFonts w:cs="Arial"/>
                <w:snapToGrid w:val="0"/>
                <w:lang w:eastAsia="zh-CN"/>
              </w:rPr>
              <w:t>SC</w:t>
            </w:r>
          </w:p>
        </w:tc>
      </w:tr>
      <w:tr w:rsidR="0046700D" w:rsidRPr="00324C08" w14:paraId="1F42942B" w14:textId="77777777" w:rsidTr="005238F2">
        <w:trPr>
          <w:jc w:val="center"/>
        </w:trPr>
        <w:tc>
          <w:tcPr>
            <w:tcW w:w="9172" w:type="dxa"/>
            <w:gridSpan w:val="3"/>
            <w:shd w:val="clear" w:color="auto" w:fill="auto"/>
            <w:vAlign w:val="center"/>
          </w:tcPr>
          <w:p w14:paraId="6B6A8E0C" w14:textId="77777777" w:rsidR="0046700D" w:rsidRPr="00324C08" w:rsidRDefault="0046700D" w:rsidP="0046700D">
            <w:pPr>
              <w:pStyle w:val="TAN"/>
              <w:rPr>
                <w:rFonts w:cs="Arial"/>
                <w:lang w:eastAsia="zh-CN"/>
              </w:rPr>
            </w:pPr>
            <w:r w:rsidRPr="00324C08">
              <w:rPr>
                <w:rFonts w:cs="Arial"/>
                <w:lang w:eastAsia="zh-CN"/>
              </w:rPr>
              <w:t>Note 1:</w:t>
            </w:r>
            <w:r w:rsidRPr="00324C08">
              <w:rPr>
                <w:rFonts w:cs="Arial"/>
                <w:lang w:eastAsia="zh-CN"/>
              </w:rPr>
              <w:tab/>
              <w:t xml:space="preserve">UTC1 and/or UTC2 shall be applied </w:t>
            </w:r>
            <w:r w:rsidRPr="00324C08">
              <w:rPr>
                <w:rFonts w:cs="v4.2.0"/>
                <w:lang w:eastAsia="en-US"/>
              </w:rPr>
              <w:t>in each supported operating band</w:t>
            </w:r>
            <w:r w:rsidRPr="00324C08">
              <w:rPr>
                <w:rFonts w:cs="Arial"/>
                <w:lang w:eastAsia="zh-CN"/>
              </w:rPr>
              <w:t xml:space="preserve"> according to Tables 4.6 and 4.7.</w:t>
            </w:r>
          </w:p>
          <w:p w14:paraId="71D85778" w14:textId="77777777" w:rsidR="0046700D" w:rsidRPr="00324C08" w:rsidRDefault="0046700D" w:rsidP="0046700D">
            <w:pPr>
              <w:pStyle w:val="TAN"/>
              <w:rPr>
                <w:rFonts w:cs="Arial"/>
                <w:lang w:eastAsia="en-US"/>
              </w:rPr>
            </w:pPr>
            <w:r w:rsidRPr="00324C08">
              <w:rPr>
                <w:rFonts w:cs="Arial"/>
                <w:lang w:eastAsia="zh-CN"/>
              </w:rPr>
              <w:t>Note 2:</w:t>
            </w:r>
            <w:r w:rsidRPr="00324C08">
              <w:rPr>
                <w:rFonts w:cs="Arial"/>
                <w:lang w:eastAsia="zh-CN"/>
              </w:rPr>
              <w:tab/>
              <w:t>UTC4</w:t>
            </w:r>
            <w:r w:rsidRPr="00324C08">
              <w:rPr>
                <w:rFonts w:cs="Arial"/>
                <w:lang w:eastAsia="en-US"/>
              </w:rPr>
              <w:t xml:space="preserve"> may be applied for Inter RF </w:t>
            </w:r>
            <w:r w:rsidR="00A71626" w:rsidRPr="00324C08">
              <w:rPr>
                <w:rFonts w:cs="Arial"/>
                <w:lang w:eastAsia="en-US"/>
              </w:rPr>
              <w:t>B</w:t>
            </w:r>
            <w:r w:rsidRPr="00324C08">
              <w:rPr>
                <w:rFonts w:cs="Arial"/>
                <w:lang w:eastAsia="en-US"/>
              </w:rPr>
              <w:t>andwidth gap only.</w:t>
            </w:r>
          </w:p>
          <w:p w14:paraId="13A09334" w14:textId="77777777" w:rsidR="0046700D" w:rsidRPr="00324C08" w:rsidRDefault="0046700D" w:rsidP="0046700D">
            <w:pPr>
              <w:pStyle w:val="TAN"/>
              <w:rPr>
                <w:rFonts w:cs="Arial"/>
                <w:lang w:eastAsia="en-US"/>
              </w:rPr>
            </w:pPr>
            <w:r w:rsidRPr="00324C08">
              <w:rPr>
                <w:rFonts w:cs="Arial"/>
                <w:lang w:eastAsia="en-US"/>
              </w:rPr>
              <w:t>Note 3:</w:t>
            </w:r>
            <w:r w:rsidRPr="00324C08">
              <w:rPr>
                <w:rFonts w:cs="Arial"/>
                <w:lang w:eastAsia="zh-CN"/>
              </w:rPr>
              <w:t xml:space="preserve"> </w:t>
            </w:r>
            <w:r w:rsidRPr="00324C08">
              <w:rPr>
                <w:rFonts w:cs="Arial"/>
                <w:lang w:eastAsia="zh-CN"/>
              </w:rPr>
              <w:tab/>
            </w:r>
            <w:r w:rsidRPr="00324C08">
              <w:rPr>
                <w:rFonts w:cs="Arial"/>
                <w:lang w:eastAsia="en-US"/>
              </w:rPr>
              <w:t>Single-band requirement apply to each antenna connector for both multi-band operation test and single-band operation test. For single-band operation test, other antenna connector(s) is (are) terminated.</w:t>
            </w:r>
          </w:p>
          <w:p w14:paraId="123BE811" w14:textId="77777777" w:rsidR="0046700D" w:rsidRPr="00324C08" w:rsidRDefault="0046700D" w:rsidP="0046700D">
            <w:pPr>
              <w:pStyle w:val="TAN"/>
              <w:rPr>
                <w:rFonts w:cs="Arial"/>
                <w:snapToGrid w:val="0"/>
                <w:lang w:eastAsia="zh-CN"/>
              </w:rPr>
            </w:pPr>
            <w:r w:rsidRPr="00324C08">
              <w:rPr>
                <w:rFonts w:ascii="Times New Roman" w:hAnsi="Times New Roman" w:cs="Arial"/>
                <w:sz w:val="20"/>
                <w:lang w:eastAsia="en-US"/>
              </w:rPr>
              <w:t>Note 4:</w:t>
            </w:r>
            <w:r w:rsidRPr="00324C08">
              <w:rPr>
                <w:rFonts w:ascii="Times New Roman" w:hAnsi="Times New Roman" w:cs="Arial"/>
                <w:sz w:val="20"/>
                <w:lang w:eastAsia="zh-CN"/>
              </w:rPr>
              <w:t xml:space="preserve"> </w:t>
            </w:r>
            <w:r w:rsidRPr="00324C08">
              <w:rPr>
                <w:rFonts w:ascii="Times New Roman" w:hAnsi="Times New Roman" w:cs="Arial"/>
                <w:sz w:val="20"/>
                <w:lang w:eastAsia="zh-CN"/>
              </w:rPr>
              <w:tab/>
              <w:t>UTC4</w:t>
            </w:r>
            <w:r w:rsidRPr="00324C08">
              <w:rPr>
                <w:rFonts w:ascii="Times New Roman" w:hAnsi="Times New Roman" w:cs="Arial"/>
                <w:sz w:val="20"/>
                <w:lang w:eastAsia="en-US"/>
              </w:rPr>
              <w:t xml:space="preserve"> is only applicable for multi-band receiver.</w:t>
            </w:r>
          </w:p>
        </w:tc>
      </w:tr>
    </w:tbl>
    <w:p w14:paraId="583AEDBE" w14:textId="77777777" w:rsidR="0046700D" w:rsidRPr="00324C08" w:rsidRDefault="0046700D" w:rsidP="0046700D">
      <w:pPr>
        <w:rPr>
          <w:lang w:eastAsia="zh-CN"/>
        </w:rPr>
      </w:pPr>
    </w:p>
    <w:p w14:paraId="67BF6DBC" w14:textId="77777777" w:rsidR="0046700D" w:rsidRPr="00324C08" w:rsidRDefault="0046700D" w:rsidP="00B50B2F">
      <w:pPr>
        <w:pStyle w:val="Heading2"/>
      </w:pPr>
      <w:bookmarkStart w:id="113" w:name="_Toc535330258"/>
      <w:r w:rsidRPr="00324C08">
        <w:t>4.13</w:t>
      </w:r>
      <w:r w:rsidRPr="00324C08">
        <w:tab/>
        <w:t>Requirements for BS capable of multi-band operation</w:t>
      </w:r>
      <w:bookmarkEnd w:id="113"/>
    </w:p>
    <w:p w14:paraId="35E1ABBA" w14:textId="77777777" w:rsidR="0046700D" w:rsidRPr="00324C08" w:rsidRDefault="0046700D" w:rsidP="0046700D">
      <w:r w:rsidRPr="00324C08">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p>
    <w:p w14:paraId="2D85BDA9" w14:textId="77777777" w:rsidR="0046700D" w:rsidRPr="00324C08" w:rsidRDefault="0046700D" w:rsidP="0046700D">
      <w:r w:rsidRPr="00324C08">
        <w:t xml:space="preserve">For BS capable of multi-band operation, various structures in terms of combinations of different transmitter and receiver implementations (multi-band or single band) with mapping of transceivers to one or more antenna port(s) in </w:t>
      </w:r>
      <w:r w:rsidRPr="00324C08">
        <w:lastRenderedPageBreak/>
        <w:t>different ways are possible. In the case where multiple bands are mapped on separate antenna connectors, the following applies:</w:t>
      </w:r>
    </w:p>
    <w:p w14:paraId="7EC9D3FB" w14:textId="77777777" w:rsidR="0046700D" w:rsidRPr="00324C08" w:rsidRDefault="0046700D" w:rsidP="0046700D">
      <w:pPr>
        <w:pStyle w:val="B1"/>
      </w:pPr>
      <w:r w:rsidRPr="00324C08">
        <w:t>-</w:t>
      </w:r>
      <w:r w:rsidRPr="00324C08">
        <w:tab/>
        <w:t>Single-band transmitter spurious emissions, spectrum emission mask, ACLR, transmitter intermodulation and receiver spurious emissions requirements apply to each antenna connector.</w:t>
      </w:r>
    </w:p>
    <w:p w14:paraId="1FD6515A" w14:textId="77777777" w:rsidR="0046700D" w:rsidRPr="00324C08" w:rsidRDefault="0046700D" w:rsidP="0046700D">
      <w:pPr>
        <w:pStyle w:val="B1"/>
        <w:rPr>
          <w:lang w:eastAsia="zh-CN"/>
        </w:rPr>
      </w:pPr>
      <w:r w:rsidRPr="00324C08">
        <w:t>-</w:t>
      </w:r>
      <w:r w:rsidRPr="00324C08">
        <w:ta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Pr="00324C08">
        <w:rPr>
          <w:rFonts w:eastAsia="SimSun" w:hint="eastAsia"/>
          <w:lang w:eastAsia="zh-CN"/>
        </w:rPr>
        <w:t>the</w:t>
      </w:r>
      <w:r w:rsidRPr="00324C08">
        <w:t xml:space="preserve"> antenna connector configured for single-band</w:t>
      </w:r>
      <w:r w:rsidRPr="00324C08">
        <w:rPr>
          <w:rFonts w:eastAsia="SimSun" w:hint="eastAsia"/>
          <w:lang w:eastAsia="zh-CN"/>
        </w:rPr>
        <w:t xml:space="preserve"> operation</w:t>
      </w:r>
      <w:r w:rsidRPr="00324C08">
        <w:t>, with all other antenna connectors terminated.</w:t>
      </w:r>
    </w:p>
    <w:p w14:paraId="7BFBA543" w14:textId="77777777" w:rsidR="008A33B5" w:rsidRPr="00324C08" w:rsidRDefault="008A33B5" w:rsidP="00B50B2F">
      <w:pPr>
        <w:pStyle w:val="Heading1"/>
      </w:pPr>
      <w:bookmarkStart w:id="114" w:name="_Toc535330259"/>
      <w:r w:rsidRPr="00324C08">
        <w:rPr>
          <w:rFonts w:eastAsia="MS Mincho"/>
        </w:rPr>
        <w:t>5</w:t>
      </w:r>
      <w:r w:rsidRPr="00324C08">
        <w:rPr>
          <w:rFonts w:eastAsia="MS Mincho"/>
        </w:rPr>
        <w:tab/>
      </w:r>
      <w:r w:rsidRPr="00324C08">
        <w:t>Format and interpretation of tests</w:t>
      </w:r>
      <w:bookmarkEnd w:id="114"/>
    </w:p>
    <w:p w14:paraId="7FFFE4AF" w14:textId="77777777" w:rsidR="008A33B5" w:rsidRPr="00324C08" w:rsidRDefault="008A33B5">
      <w:pPr>
        <w:rPr>
          <w:rFonts w:eastAsia="MS Mincho" w:cs="v4.2.0"/>
        </w:rPr>
      </w:pPr>
      <w:r w:rsidRPr="00324C08">
        <w:rPr>
          <w:rFonts w:cs="v4.2.0"/>
        </w:rPr>
        <w:t>Each test in the following clauses has a standard format:</w:t>
      </w:r>
    </w:p>
    <w:p w14:paraId="16F51CC4" w14:textId="77777777" w:rsidR="008A33B5" w:rsidRPr="00324C08" w:rsidRDefault="008A33B5">
      <w:pPr>
        <w:pStyle w:val="EX"/>
        <w:rPr>
          <w:rFonts w:cs="v4.2.0"/>
          <w:b/>
        </w:rPr>
      </w:pPr>
      <w:r w:rsidRPr="00324C08">
        <w:rPr>
          <w:rFonts w:cs="v4.2.0"/>
          <w:b/>
        </w:rPr>
        <w:t>X</w:t>
      </w:r>
      <w:r w:rsidRPr="00324C08">
        <w:rPr>
          <w:rFonts w:cs="v4.2.0"/>
          <w:b/>
        </w:rPr>
        <w:tab/>
        <w:t>Title</w:t>
      </w:r>
    </w:p>
    <w:p w14:paraId="545D432C" w14:textId="77777777" w:rsidR="008A33B5" w:rsidRPr="00324C08" w:rsidRDefault="008A33B5">
      <w:pPr>
        <w:pStyle w:val="B1"/>
      </w:pPr>
      <w:r w:rsidRPr="00324C08">
        <w:rPr>
          <w:rFonts w:cs="v4.2.0"/>
        </w:rPr>
        <w:t>All tests are applicable to all equipment within the scope of the present document, unless otherwise stated.</w:t>
      </w:r>
    </w:p>
    <w:p w14:paraId="18E6E320" w14:textId="77777777" w:rsidR="008A33B5" w:rsidRPr="00324C08" w:rsidRDefault="008A33B5" w:rsidP="00B50B2F">
      <w:pPr>
        <w:pStyle w:val="EX"/>
        <w:keepNext/>
        <w:outlineLvl w:val="0"/>
        <w:rPr>
          <w:rFonts w:cs="v4.2.0"/>
          <w:b/>
        </w:rPr>
      </w:pPr>
      <w:r w:rsidRPr="00324C08">
        <w:rPr>
          <w:rFonts w:cs="v4.2.0"/>
          <w:b/>
        </w:rPr>
        <w:t>X.1</w:t>
      </w:r>
      <w:r w:rsidRPr="00324C08">
        <w:rPr>
          <w:rFonts w:cs="v4.2.0"/>
          <w:b/>
        </w:rPr>
        <w:tab/>
        <w:t>Definition and applicability</w:t>
      </w:r>
    </w:p>
    <w:p w14:paraId="6CA40AEE" w14:textId="77777777" w:rsidR="008A33B5" w:rsidRPr="00324C08" w:rsidRDefault="008A33B5">
      <w:pPr>
        <w:pStyle w:val="B1"/>
      </w:pPr>
      <w:r w:rsidRPr="00324C08">
        <w:t>This clause gives the general definition of the parameter under consideration and specifies whether the test is applicable to all equipment or only to a certain subset.</w:t>
      </w:r>
    </w:p>
    <w:p w14:paraId="6C44312A" w14:textId="77777777" w:rsidR="008A33B5" w:rsidRPr="00324C08" w:rsidRDefault="008A33B5" w:rsidP="00B50B2F">
      <w:pPr>
        <w:pStyle w:val="EX"/>
        <w:outlineLvl w:val="0"/>
        <w:rPr>
          <w:rFonts w:cs="v4.2.0"/>
          <w:b/>
        </w:rPr>
      </w:pPr>
      <w:r w:rsidRPr="00324C08">
        <w:rPr>
          <w:rFonts w:cs="v4.2.0"/>
          <w:b/>
        </w:rPr>
        <w:t>X.2</w:t>
      </w:r>
      <w:r w:rsidRPr="00324C08">
        <w:rPr>
          <w:rFonts w:cs="v4.2.0"/>
          <w:b/>
        </w:rPr>
        <w:tab/>
        <w:t>Minimum Requirement</w:t>
      </w:r>
    </w:p>
    <w:p w14:paraId="0F1EF6E5" w14:textId="77777777" w:rsidR="008A33B5" w:rsidRPr="00324C08" w:rsidRDefault="008A33B5">
      <w:pPr>
        <w:pStyle w:val="B1"/>
        <w:rPr>
          <w:rFonts w:eastAsia="MS Mincho"/>
        </w:rPr>
      </w:pPr>
      <w:r w:rsidRPr="00324C08">
        <w:t>This clause contains the reference to the clause to the 3GPP reference (or core) specification which defines the Minimum Requirement.</w:t>
      </w:r>
    </w:p>
    <w:p w14:paraId="31F2728E" w14:textId="77777777" w:rsidR="008A33B5" w:rsidRPr="00324C08" w:rsidRDefault="008A33B5">
      <w:pPr>
        <w:pStyle w:val="EX"/>
        <w:rPr>
          <w:rFonts w:cs="v4.2.0"/>
          <w:b/>
        </w:rPr>
      </w:pPr>
      <w:r w:rsidRPr="00324C08">
        <w:rPr>
          <w:rFonts w:cs="v4.2.0"/>
          <w:b/>
        </w:rPr>
        <w:t>X.3</w:t>
      </w:r>
      <w:r w:rsidRPr="00324C08">
        <w:rPr>
          <w:rFonts w:cs="v4.2.0"/>
          <w:b/>
        </w:rPr>
        <w:tab/>
        <w:t>Test purpose</w:t>
      </w:r>
    </w:p>
    <w:p w14:paraId="3D217060" w14:textId="77777777" w:rsidR="008A33B5" w:rsidRPr="00324C08" w:rsidRDefault="008A33B5">
      <w:pPr>
        <w:pStyle w:val="B1"/>
      </w:pPr>
      <w:r w:rsidRPr="00324C08">
        <w:rPr>
          <w:rFonts w:cs="v4.2.0"/>
        </w:rPr>
        <w:t>This clause defines the purpose of the test.</w:t>
      </w:r>
    </w:p>
    <w:p w14:paraId="46E0F4F5" w14:textId="77777777" w:rsidR="008A33B5" w:rsidRPr="00324C08" w:rsidRDefault="008A33B5" w:rsidP="00B50B2F">
      <w:pPr>
        <w:pStyle w:val="EX"/>
        <w:outlineLvl w:val="0"/>
        <w:rPr>
          <w:rFonts w:cs="v4.2.0"/>
          <w:b/>
        </w:rPr>
      </w:pPr>
      <w:r w:rsidRPr="00324C08">
        <w:rPr>
          <w:rFonts w:cs="v4.2.0"/>
          <w:b/>
        </w:rPr>
        <w:t>X.4</w:t>
      </w:r>
      <w:r w:rsidRPr="00324C08">
        <w:rPr>
          <w:rFonts w:cs="v4.2.0"/>
          <w:b/>
        </w:rPr>
        <w:tab/>
        <w:t>Method of test</w:t>
      </w:r>
    </w:p>
    <w:p w14:paraId="3F222BED" w14:textId="77777777" w:rsidR="008A33B5" w:rsidRPr="00324C08" w:rsidRDefault="008A33B5">
      <w:pPr>
        <w:ind w:left="422"/>
        <w:rPr>
          <w:rFonts w:cs="v4.2.0"/>
          <w:b/>
        </w:rPr>
      </w:pPr>
      <w:r w:rsidRPr="00324C08">
        <w:rPr>
          <w:rFonts w:cs="v4.2.0"/>
          <w:b/>
        </w:rPr>
        <w:t>X.4.1</w:t>
      </w:r>
      <w:r w:rsidRPr="00324C08">
        <w:rPr>
          <w:rFonts w:cs="v4.2.0"/>
          <w:b/>
        </w:rPr>
        <w:tab/>
        <w:t>Initial conditions</w:t>
      </w:r>
    </w:p>
    <w:p w14:paraId="1CFC0388" w14:textId="77777777" w:rsidR="008A33B5" w:rsidRPr="00324C08" w:rsidRDefault="008A33B5">
      <w:pPr>
        <w:pStyle w:val="B2"/>
        <w:rPr>
          <w:rFonts w:cs="v4.2.0"/>
        </w:rPr>
      </w:pPr>
      <w:r w:rsidRPr="00324C08">
        <w:rPr>
          <w:rFonts w:cs="v4.2.0"/>
        </w:rPr>
        <w:tab/>
        <w:t>This clause defines the initial conditions for each test, including the test environment, the RF channels to be tested and the basic measurement set-up.</w:t>
      </w:r>
    </w:p>
    <w:p w14:paraId="0B20497B" w14:textId="77777777" w:rsidR="008A33B5" w:rsidRPr="00324C08" w:rsidRDefault="008A33B5" w:rsidP="00B50B2F">
      <w:pPr>
        <w:ind w:left="422"/>
        <w:outlineLvl w:val="0"/>
        <w:rPr>
          <w:rFonts w:cs="v4.2.0"/>
          <w:b/>
        </w:rPr>
      </w:pPr>
      <w:r w:rsidRPr="00324C08">
        <w:rPr>
          <w:rFonts w:cs="v4.2.0"/>
          <w:b/>
        </w:rPr>
        <w:t>X.4.2</w:t>
      </w:r>
      <w:r w:rsidRPr="00324C08">
        <w:rPr>
          <w:rFonts w:cs="v4.2.0"/>
          <w:b/>
        </w:rPr>
        <w:tab/>
        <w:t>Procedure</w:t>
      </w:r>
    </w:p>
    <w:p w14:paraId="70AFBBB0" w14:textId="77777777" w:rsidR="008A33B5" w:rsidRPr="00324C08" w:rsidRDefault="008A33B5">
      <w:pPr>
        <w:pStyle w:val="B2"/>
      </w:pPr>
      <w:r w:rsidRPr="00324C08">
        <w:tab/>
        <w:t>This clause describes the steps necessary to perform the test and provides further details of the test definition like point of access (e.g. antenna port), domain (e.g. frequency-span), range, weighting (e.g. bandwidth), and algorithms (e.g. averaging).</w:t>
      </w:r>
    </w:p>
    <w:p w14:paraId="20C03E22" w14:textId="77777777" w:rsidR="008A33B5" w:rsidRPr="00324C08" w:rsidRDefault="008A33B5">
      <w:pPr>
        <w:pStyle w:val="EX"/>
        <w:rPr>
          <w:rFonts w:cs="v4.2.0"/>
          <w:b/>
        </w:rPr>
      </w:pPr>
      <w:r w:rsidRPr="00324C08">
        <w:rPr>
          <w:rFonts w:cs="v4.2.0"/>
          <w:b/>
        </w:rPr>
        <w:t>X.5</w:t>
      </w:r>
      <w:r w:rsidRPr="00324C08">
        <w:rPr>
          <w:rFonts w:cs="v4.2.0"/>
          <w:b/>
        </w:rPr>
        <w:tab/>
        <w:t>Test Requirement</w:t>
      </w:r>
    </w:p>
    <w:p w14:paraId="0A1C671C" w14:textId="77777777" w:rsidR="008A33B5" w:rsidRPr="00324C08" w:rsidRDefault="008A33B5">
      <w:pPr>
        <w:pStyle w:val="B1"/>
      </w:pPr>
      <w:r w:rsidRPr="00324C08">
        <w:rPr>
          <w:rFonts w:cs="v4.2.0"/>
        </w:rPr>
        <w:t>This clause defines the pass/fail criteria for the equipment under test. See clause 4.3 Interpretation of measurement results.</w:t>
      </w:r>
    </w:p>
    <w:p w14:paraId="7EAC5EF5" w14:textId="77777777" w:rsidR="008A33B5" w:rsidRPr="00324C08" w:rsidRDefault="008A33B5">
      <w:pPr>
        <w:pStyle w:val="Heading1"/>
        <w:rPr>
          <w:rFonts w:cs="v4.2.0"/>
        </w:rPr>
      </w:pPr>
      <w:bookmarkStart w:id="115" w:name="_Ref465429559"/>
      <w:bookmarkStart w:id="116" w:name="_Ref465434369"/>
      <w:bookmarkStart w:id="117" w:name="_Toc535330260"/>
      <w:r w:rsidRPr="00324C08">
        <w:rPr>
          <w:rFonts w:eastAsia="MS Mincho" w:cs="v4.2.0"/>
        </w:rPr>
        <w:t>6</w:t>
      </w:r>
      <w:r w:rsidRPr="00324C08">
        <w:rPr>
          <w:rFonts w:eastAsia="MS Mincho" w:cs="v4.2.0"/>
        </w:rPr>
        <w:tab/>
      </w:r>
      <w:r w:rsidRPr="00324C08">
        <w:rPr>
          <w:rFonts w:cs="v4.2.0"/>
        </w:rPr>
        <w:t>Transmitter</w:t>
      </w:r>
      <w:bookmarkEnd w:id="88"/>
      <w:bookmarkEnd w:id="115"/>
      <w:bookmarkEnd w:id="116"/>
      <w:bookmarkEnd w:id="117"/>
    </w:p>
    <w:p w14:paraId="35C3C947" w14:textId="77777777" w:rsidR="008A33B5" w:rsidRPr="00324C08" w:rsidRDefault="008A33B5" w:rsidP="00B50B2F">
      <w:pPr>
        <w:pStyle w:val="Heading2"/>
        <w:rPr>
          <w:rFonts w:cs="v4.2.0"/>
        </w:rPr>
      </w:pPr>
      <w:bookmarkStart w:id="118" w:name="_Toc535330261"/>
      <w:r w:rsidRPr="00324C08">
        <w:rPr>
          <w:rFonts w:cs="v4.2.0"/>
        </w:rPr>
        <w:t>6.1</w:t>
      </w:r>
      <w:r w:rsidRPr="00324C08">
        <w:rPr>
          <w:rFonts w:cs="v4.2.0"/>
        </w:rPr>
        <w:tab/>
        <w:t>General</w:t>
      </w:r>
      <w:bookmarkEnd w:id="118"/>
    </w:p>
    <w:p w14:paraId="330D6E67" w14:textId="77777777" w:rsidR="008A33B5" w:rsidRPr="00324C08" w:rsidRDefault="008A33B5">
      <w:pPr>
        <w:rPr>
          <w:rFonts w:cs="v4.2.0"/>
        </w:rPr>
      </w:pPr>
      <w:r w:rsidRPr="00324C08">
        <w:rPr>
          <w:rFonts w:cs="v4.2.0"/>
        </w:rPr>
        <w:t>Unless otherwise stated, the requirements in clause 6 are expressed for a single transmitter antenna connector. In case of transmit diversity, DB-DC-HSDPA or MIMO transmission, the requirements apply for each transmitter antenna connector.</w:t>
      </w:r>
    </w:p>
    <w:p w14:paraId="25513571" w14:textId="77777777" w:rsidR="008A33B5" w:rsidRPr="00324C08" w:rsidRDefault="008A33B5">
      <w:pPr>
        <w:rPr>
          <w:rFonts w:cs="v4.2.0"/>
        </w:rPr>
      </w:pPr>
      <w:r w:rsidRPr="00324C08">
        <w:t>A BS supporting DC-HSDPA and DB-DC-HSDPA transmits two cells simultaneously. A BS supporting DC-HSDPA transmits two cells simultaneously on adjacent carrier frequencies.</w:t>
      </w:r>
    </w:p>
    <w:p w14:paraId="377C0997" w14:textId="77777777" w:rsidR="008A33B5" w:rsidRPr="00324C08" w:rsidRDefault="008A33B5">
      <w:pPr>
        <w:rPr>
          <w:rFonts w:cs="v4.2.0"/>
        </w:rPr>
      </w:pPr>
      <w:r w:rsidRPr="00324C08">
        <w:rPr>
          <w:rFonts w:cs="v4.2.0"/>
        </w:rPr>
        <w:lastRenderedPageBreak/>
        <w:t>Unless otherwise stated, all tests in this clause shall be performed at the BS antenna connector (test port A) with a full complement of transceivers for the configuration in normal operating conditions. If any external apparatus such as a TX amplifier, a filter or the combination of such devices is used, the tests according to clauses 4.6.2 and/or 4.6.4, depending on the device added, shall be performed to ensure that the requirements are met at test port B.</w:t>
      </w:r>
    </w:p>
    <w:bookmarkStart w:id="119" w:name="_MON_1110122619"/>
    <w:bookmarkStart w:id="120" w:name="_MON_1013264580"/>
    <w:bookmarkStart w:id="121" w:name="_MON_1014705282"/>
    <w:bookmarkEnd w:id="119"/>
    <w:bookmarkEnd w:id="120"/>
    <w:bookmarkEnd w:id="121"/>
    <w:bookmarkStart w:id="122" w:name="_MON_1015825008"/>
    <w:bookmarkEnd w:id="122"/>
    <w:p w14:paraId="2C88C205" w14:textId="77777777" w:rsidR="008A33B5" w:rsidRPr="00324C08" w:rsidRDefault="008A33B5">
      <w:pPr>
        <w:pStyle w:val="TH"/>
      </w:pPr>
      <w:r w:rsidRPr="00324C08">
        <w:rPr>
          <w:rFonts w:cs="v4.2.0"/>
        </w:rPr>
        <w:object w:dxaOrig="8805" w:dyaOrig="2520" w14:anchorId="262CFF28">
          <v:shape id="_x0000_i1032" type="#_x0000_t75" style="width:440.5pt;height:125.5pt" o:ole="" fillcolor="window">
            <v:imagedata r:id="rId24" o:title=""/>
          </v:shape>
          <o:OLEObject Type="Embed" ProgID="Word.Picture.8" ShapeID="_x0000_i1032" DrawAspect="Content" ObjectID="_1710574996" r:id="rId25"/>
        </w:object>
      </w:r>
    </w:p>
    <w:p w14:paraId="1587FD54" w14:textId="77777777" w:rsidR="008A33B5" w:rsidRPr="00324C08" w:rsidRDefault="008A33B5" w:rsidP="004262DD">
      <w:pPr>
        <w:pStyle w:val="TF"/>
      </w:pPr>
      <w:r w:rsidRPr="00324C08">
        <w:t>Figure 6.1: Transmitter test ports</w:t>
      </w:r>
    </w:p>
    <w:p w14:paraId="1D0E4C3F" w14:textId="77777777" w:rsidR="008A33B5" w:rsidRPr="00324C08" w:rsidRDefault="008A33B5">
      <w:pPr>
        <w:rPr>
          <w:rFonts w:cs="v4.2.0"/>
        </w:rPr>
      </w:pPr>
      <w:r w:rsidRPr="00324C08">
        <w:rPr>
          <w:rFonts w:cs="v4.2.0"/>
        </w:rPr>
        <w:t>Power levels are expressed in dBm.</w:t>
      </w:r>
    </w:p>
    <w:p w14:paraId="488FC05D" w14:textId="77777777" w:rsidR="008A33B5" w:rsidRPr="00324C08" w:rsidRDefault="008A33B5" w:rsidP="00B50B2F">
      <w:pPr>
        <w:pStyle w:val="Heading3"/>
        <w:rPr>
          <w:rFonts w:cs="v4.2.0"/>
        </w:rPr>
      </w:pPr>
      <w:bookmarkStart w:id="123" w:name="_Toc535330262"/>
      <w:bookmarkStart w:id="124" w:name="_Ref467353614"/>
      <w:bookmarkStart w:id="125" w:name="_Ref469127918"/>
      <w:r w:rsidRPr="00324C08">
        <w:rPr>
          <w:rFonts w:cs="v4.2.0"/>
        </w:rPr>
        <w:t>6.1.1</w:t>
      </w:r>
      <w:r w:rsidRPr="00324C08">
        <w:rPr>
          <w:rFonts w:cs="v4.2.0"/>
        </w:rPr>
        <w:tab/>
        <w:t>Test Models</w:t>
      </w:r>
      <w:bookmarkEnd w:id="123"/>
    </w:p>
    <w:p w14:paraId="4DD38175" w14:textId="77777777" w:rsidR="008A33B5" w:rsidRPr="00324C08" w:rsidRDefault="008A33B5">
      <w:pPr>
        <w:rPr>
          <w:rFonts w:cs="v4.2.0"/>
        </w:rPr>
      </w:pPr>
      <w:r w:rsidRPr="00324C08">
        <w:rPr>
          <w:rFonts w:cs="v4.2.0"/>
        </w:rPr>
        <w:t xml:space="preserve">The set-up of physical channels for transmitter tests shall be according to one of the </w:t>
      </w:r>
      <w:r w:rsidR="00DE5CE6" w:rsidRPr="00324C08">
        <w:rPr>
          <w:rFonts w:eastAsia="MS Mincho" w:cs="v4.2.0"/>
        </w:rPr>
        <w:t>Test Models</w:t>
      </w:r>
      <w:r w:rsidRPr="00324C08">
        <w:rPr>
          <w:rFonts w:eastAsia="MS Mincho" w:cs="v4.2.0"/>
        </w:rPr>
        <w:t xml:space="preserve"> </w:t>
      </w:r>
      <w:r w:rsidRPr="00324C08">
        <w:rPr>
          <w:rFonts w:cs="v4.2.0"/>
        </w:rPr>
        <w:t>below. A reference to the applicable table is made with each test.</w:t>
      </w:r>
    </w:p>
    <w:p w14:paraId="461A3EE5" w14:textId="77777777" w:rsidR="008A33B5" w:rsidRPr="00324C08" w:rsidRDefault="008A33B5">
      <w:pPr>
        <w:rPr>
          <w:rFonts w:cs="v4.2.0"/>
        </w:rPr>
      </w:pPr>
      <w:r w:rsidRPr="00324C08">
        <w:rPr>
          <w:rFonts w:cs="v4.2.0"/>
        </w:rPr>
        <w:t xml:space="preserve">For Tx diversity transmission, the same </w:t>
      </w:r>
      <w:r w:rsidR="00DE5CE6" w:rsidRPr="00324C08">
        <w:rPr>
          <w:rFonts w:cs="v4.2.0"/>
        </w:rPr>
        <w:t>T</w:t>
      </w:r>
      <w:r w:rsidRPr="00324C08">
        <w:rPr>
          <w:rFonts w:cs="v4.2.0"/>
        </w:rPr>
        <w:t xml:space="preserve">est </w:t>
      </w:r>
      <w:r w:rsidR="00DE5CE6" w:rsidRPr="00324C08">
        <w:rPr>
          <w:rFonts w:cs="v4.2.0"/>
        </w:rPr>
        <w:t>M</w:t>
      </w:r>
      <w:r w:rsidRPr="00324C08">
        <w:rPr>
          <w:rFonts w:cs="v4.2.0"/>
        </w:rPr>
        <w:t xml:space="preserve">odel shall be used for both antennas. No diversity coding of the </w:t>
      </w:r>
      <w:r w:rsidR="00DE5CE6" w:rsidRPr="00324C08">
        <w:rPr>
          <w:rFonts w:cs="v4.2.0"/>
        </w:rPr>
        <w:t>Test Models</w:t>
      </w:r>
      <w:r w:rsidRPr="00324C08">
        <w:rPr>
          <w:rFonts w:cs="v4.2.0"/>
        </w:rPr>
        <w:t xml:space="preserve"> is required.</w:t>
      </w:r>
    </w:p>
    <w:p w14:paraId="77EBA56A" w14:textId="77777777" w:rsidR="008A33B5" w:rsidRPr="00324C08" w:rsidRDefault="008A33B5">
      <w:pPr>
        <w:rPr>
          <w:rFonts w:eastAsia="MS Mincho" w:cs="v4.2.0"/>
        </w:rPr>
      </w:pPr>
      <w:r w:rsidRPr="00324C08">
        <w:rPr>
          <w:rFonts w:cs="v4.2.0"/>
          <w:snapToGrid w:val="0"/>
        </w:rPr>
        <w:t xml:space="preserve">A code "level setting" of -X dB is the setting that according to the base station manufacturer will result in a code domain power of nominally X dB below the maximum output power. The relative accuracy of the </w:t>
      </w:r>
      <w:r w:rsidRPr="00324C08">
        <w:rPr>
          <w:snapToGrid w:val="0"/>
        </w:rPr>
        <w:t xml:space="preserve">code domain power to the maximum output power shall </w:t>
      </w:r>
      <w:r w:rsidRPr="00324C08">
        <w:rPr>
          <w:rFonts w:eastAsia="MS Mincho"/>
        </w:rPr>
        <w:t>have tolerance of ±1 dB.</w:t>
      </w:r>
    </w:p>
    <w:p w14:paraId="2635C5A0" w14:textId="77777777" w:rsidR="008A33B5" w:rsidRPr="00324C08" w:rsidRDefault="008A33B5" w:rsidP="00B50B2F">
      <w:pPr>
        <w:pStyle w:val="Heading4"/>
        <w:rPr>
          <w:rFonts w:cs="v4.2.0"/>
        </w:rPr>
      </w:pPr>
      <w:bookmarkStart w:id="126" w:name="_Toc535330263"/>
      <w:r w:rsidRPr="00324C08">
        <w:rPr>
          <w:rFonts w:cs="v4.2.0"/>
        </w:rPr>
        <w:t>6.1.1.1</w:t>
      </w:r>
      <w:r w:rsidRPr="00324C08">
        <w:rPr>
          <w:rFonts w:cs="v4.2.0"/>
        </w:rPr>
        <w:tab/>
        <w:t>Test Model 1</w:t>
      </w:r>
      <w:r w:rsidR="00DE5CE6" w:rsidRPr="00324C08">
        <w:rPr>
          <w:rFonts w:cs="v4.2.0"/>
        </w:rPr>
        <w:t xml:space="preserve"> – TM1</w:t>
      </w:r>
      <w:bookmarkEnd w:id="126"/>
    </w:p>
    <w:p w14:paraId="77EB572D" w14:textId="77777777" w:rsidR="008A33B5" w:rsidRPr="00324C08" w:rsidRDefault="008A33B5">
      <w:pPr>
        <w:rPr>
          <w:rFonts w:cs="v4.2.0"/>
        </w:rPr>
      </w:pPr>
      <w:r w:rsidRPr="00324C08">
        <w:rPr>
          <w:rFonts w:cs="v4.2.0"/>
        </w:rPr>
        <w:t>This model shall be used for tests on:</w:t>
      </w:r>
    </w:p>
    <w:p w14:paraId="1A7C4133" w14:textId="77777777" w:rsidR="008A33B5" w:rsidRPr="00324C08" w:rsidRDefault="008A33B5">
      <w:pPr>
        <w:pStyle w:val="B1"/>
      </w:pPr>
      <w:r w:rsidRPr="00324C08">
        <w:rPr>
          <w:rFonts w:cs="v4.2.0"/>
        </w:rPr>
        <w:t>-</w:t>
      </w:r>
      <w:r w:rsidRPr="00324C08">
        <w:rPr>
          <w:rFonts w:cs="v4.2.0"/>
        </w:rPr>
        <w:tab/>
        <w:t>occupied bandwidth;</w:t>
      </w:r>
    </w:p>
    <w:p w14:paraId="2BDE1214" w14:textId="77777777" w:rsidR="008A33B5" w:rsidRPr="00324C08" w:rsidRDefault="008A33B5">
      <w:pPr>
        <w:pStyle w:val="B1"/>
      </w:pPr>
      <w:r w:rsidRPr="00324C08">
        <w:t>-</w:t>
      </w:r>
      <w:r w:rsidRPr="00324C08">
        <w:tab/>
        <w:t>spectrum emission mask;</w:t>
      </w:r>
    </w:p>
    <w:p w14:paraId="016846DC" w14:textId="77777777" w:rsidR="008A33B5" w:rsidRPr="00324C08" w:rsidRDefault="008A33B5">
      <w:pPr>
        <w:pStyle w:val="B1"/>
      </w:pPr>
      <w:r w:rsidRPr="00324C08">
        <w:t>-</w:t>
      </w:r>
      <w:r w:rsidRPr="00324C08">
        <w:tab/>
        <w:t>ACLR;</w:t>
      </w:r>
    </w:p>
    <w:p w14:paraId="1873253D" w14:textId="77777777" w:rsidR="008A33B5" w:rsidRPr="00324C08" w:rsidRDefault="008A33B5">
      <w:pPr>
        <w:pStyle w:val="B1"/>
      </w:pPr>
      <w:r w:rsidRPr="00324C08">
        <w:t>-</w:t>
      </w:r>
      <w:r w:rsidRPr="00324C08">
        <w:tab/>
        <w:t>spurious emissions;</w:t>
      </w:r>
    </w:p>
    <w:p w14:paraId="14685B4C" w14:textId="77777777" w:rsidR="008A33B5" w:rsidRPr="00324C08" w:rsidRDefault="008A33B5">
      <w:pPr>
        <w:pStyle w:val="B1"/>
      </w:pPr>
      <w:r w:rsidRPr="00324C08">
        <w:t>-</w:t>
      </w:r>
      <w:r w:rsidRPr="00324C08">
        <w:tab/>
        <w:t>transmit intermodulation;</w:t>
      </w:r>
    </w:p>
    <w:p w14:paraId="02833231" w14:textId="77777777" w:rsidR="008A33B5" w:rsidRPr="00324C08" w:rsidRDefault="008A33B5">
      <w:pPr>
        <w:pStyle w:val="B1"/>
      </w:pPr>
      <w:r w:rsidRPr="00324C08">
        <w:t>-</w:t>
      </w:r>
      <w:r w:rsidRPr="00324C08">
        <w:tab/>
        <w:t>base station maximum output power.</w:t>
      </w:r>
    </w:p>
    <w:p w14:paraId="7E2926C6" w14:textId="77777777" w:rsidR="008A33B5" w:rsidRPr="00324C08" w:rsidRDefault="008A33B5">
      <w:pPr>
        <w:pStyle w:val="B1"/>
      </w:pPr>
      <w:r w:rsidRPr="00324C08">
        <w:t>-</w:t>
      </w:r>
      <w:r w:rsidRPr="00324C08">
        <w:tab/>
        <w:t>Total power dynamic range (at Pmax</w:t>
      </w:r>
      <w:r w:rsidR="00A71626" w:rsidRPr="00324C08">
        <w:t>,c</w:t>
      </w:r>
      <w:r w:rsidRPr="00324C08">
        <w:t>)</w:t>
      </w:r>
    </w:p>
    <w:p w14:paraId="0BC17F7F" w14:textId="77777777" w:rsidR="008A33B5" w:rsidRPr="00324C08" w:rsidRDefault="008A33B5">
      <w:pPr>
        <w:pStyle w:val="B1"/>
      </w:pPr>
      <w:r w:rsidRPr="00324C08">
        <w:t>-</w:t>
      </w:r>
      <w:r w:rsidRPr="00324C08">
        <w:tab/>
        <w:t>Home base station output power for adjacent channel protection</w:t>
      </w:r>
    </w:p>
    <w:p w14:paraId="1944D9D2" w14:textId="77777777" w:rsidR="008A33B5" w:rsidRPr="00324C08" w:rsidRDefault="008A33B5">
      <w:pPr>
        <w:pStyle w:val="B1"/>
      </w:pPr>
      <w:r w:rsidRPr="00324C08">
        <w:t>-</w:t>
      </w:r>
      <w:r w:rsidRPr="00324C08">
        <w:tab/>
        <w:t>Frequency error (at Pmax</w:t>
      </w:r>
      <w:r w:rsidR="00A71626" w:rsidRPr="00324C08">
        <w:t>,c</w:t>
      </w:r>
      <w:r w:rsidRPr="00324C08">
        <w:t>)</w:t>
      </w:r>
    </w:p>
    <w:p w14:paraId="016506FD" w14:textId="77777777" w:rsidR="008A33B5" w:rsidRPr="00324C08" w:rsidRDefault="008A33B5">
      <w:pPr>
        <w:pStyle w:val="B1"/>
      </w:pPr>
      <w:r w:rsidRPr="00324C08">
        <w:t>-</w:t>
      </w:r>
      <w:r w:rsidRPr="00324C08">
        <w:tab/>
        <w:t>IPDL time mask</w:t>
      </w:r>
    </w:p>
    <w:p w14:paraId="1BC9C625" w14:textId="77777777" w:rsidR="008A33B5" w:rsidRPr="00324C08" w:rsidRDefault="008A33B5">
      <w:r w:rsidRPr="00324C08">
        <w:t>Due to the amplitude statistics of TM1 [2], it is sufficient to test all requirements above with TM1 regardless of the modulation schemes supported by the Node-B.</w:t>
      </w:r>
    </w:p>
    <w:p w14:paraId="26C32FB1" w14:textId="77777777" w:rsidR="008A33B5" w:rsidRPr="00324C08" w:rsidRDefault="008A33B5">
      <w:pPr>
        <w:rPr>
          <w:rFonts w:cs="v4.2.0"/>
        </w:rPr>
      </w:pPr>
      <w:r w:rsidRPr="00324C08">
        <w:rPr>
          <w:rFonts w:cs="v4.2.0"/>
        </w:rPr>
        <w:t>In addition, the test model is used for Error Vector Magnitude using QPSK modulation (at Pmax</w:t>
      </w:r>
      <w:r w:rsidR="00A71626" w:rsidRPr="00324C08">
        <w:rPr>
          <w:rFonts w:cs="v4.2.0"/>
        </w:rPr>
        <w:t>,c</w:t>
      </w:r>
      <w:r w:rsidRPr="00324C08">
        <w:rPr>
          <w:rFonts w:cs="v4.2.0"/>
        </w:rPr>
        <w:t>).</w:t>
      </w:r>
    </w:p>
    <w:p w14:paraId="29096BC3" w14:textId="77777777" w:rsidR="008A33B5" w:rsidRPr="00324C08" w:rsidRDefault="008A33B5">
      <w:pPr>
        <w:rPr>
          <w:rFonts w:cs="v4.2.0"/>
        </w:rPr>
      </w:pPr>
      <w:r w:rsidRPr="00324C08">
        <w:rPr>
          <w:rFonts w:cs="v4.2.0"/>
        </w:rPr>
        <w:t>64 DPCHs at 30 ksps (SF=128) are distributed randomly across the code space, at random power levels and random timing offsets are defined so as to simulate a realistic traffic scenario which may have high PAR (Peak to Average Ratio).</w:t>
      </w:r>
    </w:p>
    <w:p w14:paraId="6977DA7D" w14:textId="77777777" w:rsidR="008A33B5" w:rsidRPr="00324C08" w:rsidRDefault="008A33B5">
      <w:pPr>
        <w:rPr>
          <w:rFonts w:cs="v4.2.0"/>
        </w:rPr>
      </w:pPr>
      <w:r w:rsidRPr="00324C08">
        <w:rPr>
          <w:rFonts w:cs="v4.2.0"/>
        </w:rPr>
        <w:lastRenderedPageBreak/>
        <w:t>Considering that not every base station implementation will support 64 DPCH, variants of this test model containing 32 and 16 DPCH are also specified. For Home base station, additional options of this test model containing 8 and 4 DPCH are also specified. The conformance test shall be performed using the largest of these options that can be supported by the equipment under test.</w:t>
      </w:r>
    </w:p>
    <w:p w14:paraId="3605C9E9" w14:textId="77777777" w:rsidR="008A33B5" w:rsidRPr="00324C08" w:rsidRDefault="008A33B5">
      <w:pPr>
        <w:rPr>
          <w:rFonts w:cs="v4.2.0"/>
        </w:rPr>
      </w:pPr>
      <w:r w:rsidRPr="00324C08">
        <w:rPr>
          <w:rFonts w:cs="v4.2.0"/>
        </w:rPr>
        <w:t>"Fraction of power" is relative to the maximum output power on the TX antenna interface under test.</w:t>
      </w:r>
    </w:p>
    <w:p w14:paraId="171FBF5F" w14:textId="77777777" w:rsidR="008A33B5" w:rsidRPr="00324C08" w:rsidRDefault="008A33B5" w:rsidP="004262DD">
      <w:pPr>
        <w:pStyle w:val="TH"/>
      </w:pPr>
      <w:r w:rsidRPr="00324C08">
        <w:t xml:space="preserve">Table </w:t>
      </w:r>
      <w:r w:rsidRPr="00324C08">
        <w:rPr>
          <w:rFonts w:eastAsia="MS Mincho"/>
        </w:rPr>
        <w:t>6.1</w:t>
      </w:r>
      <w:r w:rsidRPr="00324C08">
        <w:rPr>
          <w:noProof/>
        </w:rPr>
        <w:t xml:space="preserve">: </w:t>
      </w:r>
      <w:r w:rsidR="00DE5CE6" w:rsidRPr="00324C08">
        <w:rPr>
          <w:noProof/>
        </w:rPr>
        <w:t>TM1</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14:paraId="0227ECB5" w14:textId="77777777">
        <w:trPr>
          <w:jc w:val="center"/>
        </w:trPr>
        <w:tc>
          <w:tcPr>
            <w:tcW w:w="1947" w:type="dxa"/>
            <w:tcBorders>
              <w:bottom w:val="nil"/>
            </w:tcBorders>
          </w:tcPr>
          <w:p w14:paraId="37FD5D2E" w14:textId="77777777"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14:paraId="0DEC73FF"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432ABFA6" w14:textId="77777777" w:rsidR="008A33B5" w:rsidRPr="00324C08" w:rsidRDefault="008A33B5">
            <w:pPr>
              <w:pStyle w:val="TAH"/>
              <w:rPr>
                <w:rFonts w:cs="Arial"/>
                <w:lang w:eastAsia="en-US"/>
              </w:rPr>
            </w:pPr>
            <w:r w:rsidRPr="00324C08">
              <w:rPr>
                <w:rFonts w:cs="Arial"/>
                <w:lang w:eastAsia="en-US"/>
              </w:rPr>
              <w:t>Fraction of</w:t>
            </w:r>
          </w:p>
          <w:p w14:paraId="5A071E1E"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5E1B446E" w14:textId="77777777"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14:paraId="571D2081" w14:textId="77777777"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14:paraId="1374C7F6"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43B6201B" w14:textId="77777777">
        <w:trPr>
          <w:jc w:val="center"/>
        </w:trPr>
        <w:tc>
          <w:tcPr>
            <w:tcW w:w="1947" w:type="dxa"/>
          </w:tcPr>
          <w:p w14:paraId="50B0820B" w14:textId="77777777" w:rsidR="008A33B5" w:rsidRPr="00324C08" w:rsidRDefault="008A33B5">
            <w:pPr>
              <w:pStyle w:val="TAC"/>
              <w:rPr>
                <w:rFonts w:cs="Arial"/>
                <w:lang w:eastAsia="en-US"/>
              </w:rPr>
            </w:pPr>
            <w:r w:rsidRPr="00324C08">
              <w:rPr>
                <w:rFonts w:cs="Arial"/>
                <w:lang w:eastAsia="en-US"/>
              </w:rPr>
              <w:t>P-CCPCH+SCH</w:t>
            </w:r>
          </w:p>
        </w:tc>
        <w:tc>
          <w:tcPr>
            <w:tcW w:w="1248" w:type="dxa"/>
          </w:tcPr>
          <w:p w14:paraId="1E79B2DF" w14:textId="77777777" w:rsidR="008A33B5" w:rsidRPr="00324C08" w:rsidRDefault="008A33B5">
            <w:pPr>
              <w:pStyle w:val="TAC"/>
              <w:rPr>
                <w:rFonts w:cs="Arial"/>
                <w:lang w:eastAsia="en-US"/>
              </w:rPr>
            </w:pPr>
            <w:r w:rsidRPr="00324C08">
              <w:rPr>
                <w:rFonts w:cs="Arial"/>
                <w:lang w:eastAsia="en-US"/>
              </w:rPr>
              <w:t>1</w:t>
            </w:r>
          </w:p>
        </w:tc>
        <w:tc>
          <w:tcPr>
            <w:tcW w:w="1350" w:type="dxa"/>
          </w:tcPr>
          <w:p w14:paraId="3DCFDB72" w14:textId="77777777" w:rsidR="008A33B5" w:rsidRPr="00324C08" w:rsidRDefault="008A33B5">
            <w:pPr>
              <w:pStyle w:val="TAC"/>
              <w:rPr>
                <w:rFonts w:cs="Arial"/>
                <w:lang w:eastAsia="en-US"/>
              </w:rPr>
            </w:pPr>
            <w:r w:rsidRPr="00324C08">
              <w:rPr>
                <w:rFonts w:cs="Arial"/>
                <w:lang w:eastAsia="en-US"/>
              </w:rPr>
              <w:t>10</w:t>
            </w:r>
          </w:p>
        </w:tc>
        <w:tc>
          <w:tcPr>
            <w:tcW w:w="1530" w:type="dxa"/>
          </w:tcPr>
          <w:p w14:paraId="6A22745C" w14:textId="77777777" w:rsidR="008A33B5" w:rsidRPr="00324C08" w:rsidRDefault="008A33B5">
            <w:pPr>
              <w:pStyle w:val="TAC"/>
              <w:rPr>
                <w:rFonts w:cs="Arial"/>
                <w:lang w:eastAsia="en-US"/>
              </w:rPr>
            </w:pPr>
            <w:r w:rsidRPr="00324C08">
              <w:rPr>
                <w:rFonts w:cs="Arial"/>
                <w:lang w:eastAsia="en-US"/>
              </w:rPr>
              <w:t>-10</w:t>
            </w:r>
          </w:p>
        </w:tc>
        <w:tc>
          <w:tcPr>
            <w:tcW w:w="1710" w:type="dxa"/>
          </w:tcPr>
          <w:p w14:paraId="46D6E65B" w14:textId="77777777" w:rsidR="008A33B5" w:rsidRPr="00324C08" w:rsidRDefault="008A33B5">
            <w:pPr>
              <w:pStyle w:val="TAC"/>
              <w:rPr>
                <w:rFonts w:cs="Arial"/>
                <w:lang w:eastAsia="en-US"/>
              </w:rPr>
            </w:pPr>
            <w:r w:rsidRPr="00324C08">
              <w:rPr>
                <w:rFonts w:cs="Arial"/>
                <w:lang w:eastAsia="en-US"/>
              </w:rPr>
              <w:t>1</w:t>
            </w:r>
          </w:p>
        </w:tc>
        <w:tc>
          <w:tcPr>
            <w:tcW w:w="1353" w:type="dxa"/>
          </w:tcPr>
          <w:p w14:paraId="3D501158" w14:textId="77777777" w:rsidR="008A33B5" w:rsidRPr="00324C08" w:rsidRDefault="008A33B5">
            <w:pPr>
              <w:pStyle w:val="TAC"/>
              <w:rPr>
                <w:rFonts w:cs="Arial"/>
                <w:lang w:eastAsia="en-US"/>
              </w:rPr>
            </w:pPr>
            <w:r w:rsidRPr="00324C08">
              <w:rPr>
                <w:rFonts w:cs="Arial"/>
                <w:lang w:eastAsia="en-US"/>
              </w:rPr>
              <w:t>0</w:t>
            </w:r>
          </w:p>
        </w:tc>
      </w:tr>
      <w:tr w:rsidR="00324C08" w:rsidRPr="00324C08" w14:paraId="4B519BC7" w14:textId="77777777">
        <w:trPr>
          <w:jc w:val="center"/>
        </w:trPr>
        <w:tc>
          <w:tcPr>
            <w:tcW w:w="1947" w:type="dxa"/>
          </w:tcPr>
          <w:p w14:paraId="3CFA7C0F" w14:textId="77777777" w:rsidR="008A33B5" w:rsidRPr="00324C08" w:rsidRDefault="008A33B5">
            <w:pPr>
              <w:pStyle w:val="TAC"/>
              <w:rPr>
                <w:rFonts w:cs="Arial"/>
                <w:lang w:eastAsia="en-US"/>
              </w:rPr>
            </w:pPr>
            <w:r w:rsidRPr="00324C08">
              <w:rPr>
                <w:rFonts w:cs="Arial"/>
                <w:lang w:eastAsia="en-US"/>
              </w:rPr>
              <w:t>Primary CPICH</w:t>
            </w:r>
          </w:p>
        </w:tc>
        <w:tc>
          <w:tcPr>
            <w:tcW w:w="1248" w:type="dxa"/>
          </w:tcPr>
          <w:p w14:paraId="70761387" w14:textId="77777777" w:rsidR="008A33B5" w:rsidRPr="00324C08" w:rsidRDefault="008A33B5">
            <w:pPr>
              <w:pStyle w:val="TAC"/>
              <w:rPr>
                <w:rFonts w:cs="Arial"/>
                <w:lang w:eastAsia="en-US"/>
              </w:rPr>
            </w:pPr>
            <w:r w:rsidRPr="00324C08">
              <w:rPr>
                <w:rFonts w:cs="Arial"/>
                <w:lang w:eastAsia="en-US"/>
              </w:rPr>
              <w:t>1</w:t>
            </w:r>
          </w:p>
        </w:tc>
        <w:tc>
          <w:tcPr>
            <w:tcW w:w="1350" w:type="dxa"/>
          </w:tcPr>
          <w:p w14:paraId="7CD81834" w14:textId="77777777" w:rsidR="008A33B5" w:rsidRPr="00324C08" w:rsidRDefault="008A33B5">
            <w:pPr>
              <w:pStyle w:val="TAC"/>
              <w:rPr>
                <w:rFonts w:cs="Arial"/>
                <w:lang w:eastAsia="en-US"/>
              </w:rPr>
            </w:pPr>
            <w:r w:rsidRPr="00324C08">
              <w:rPr>
                <w:rFonts w:cs="Arial"/>
                <w:lang w:eastAsia="en-US"/>
              </w:rPr>
              <w:t>10</w:t>
            </w:r>
          </w:p>
        </w:tc>
        <w:tc>
          <w:tcPr>
            <w:tcW w:w="1530" w:type="dxa"/>
          </w:tcPr>
          <w:p w14:paraId="09256DF8" w14:textId="77777777" w:rsidR="008A33B5" w:rsidRPr="00324C08" w:rsidRDefault="008A33B5">
            <w:pPr>
              <w:pStyle w:val="TAC"/>
              <w:rPr>
                <w:rFonts w:cs="Arial"/>
                <w:lang w:eastAsia="en-US"/>
              </w:rPr>
            </w:pPr>
            <w:r w:rsidRPr="00324C08">
              <w:rPr>
                <w:rFonts w:cs="Arial"/>
                <w:lang w:eastAsia="en-US"/>
              </w:rPr>
              <w:t>-10</w:t>
            </w:r>
          </w:p>
        </w:tc>
        <w:tc>
          <w:tcPr>
            <w:tcW w:w="1710" w:type="dxa"/>
          </w:tcPr>
          <w:p w14:paraId="7BF865EF" w14:textId="77777777" w:rsidR="008A33B5" w:rsidRPr="00324C08" w:rsidRDefault="008A33B5">
            <w:pPr>
              <w:pStyle w:val="TAC"/>
              <w:rPr>
                <w:rFonts w:cs="Arial"/>
                <w:lang w:eastAsia="en-US"/>
              </w:rPr>
            </w:pPr>
            <w:r w:rsidRPr="00324C08">
              <w:rPr>
                <w:rFonts w:cs="Arial"/>
                <w:lang w:eastAsia="en-US"/>
              </w:rPr>
              <w:t>0</w:t>
            </w:r>
          </w:p>
        </w:tc>
        <w:tc>
          <w:tcPr>
            <w:tcW w:w="1353" w:type="dxa"/>
          </w:tcPr>
          <w:p w14:paraId="036B6D6D" w14:textId="77777777" w:rsidR="008A33B5" w:rsidRPr="00324C08" w:rsidRDefault="008A33B5">
            <w:pPr>
              <w:pStyle w:val="TAC"/>
              <w:rPr>
                <w:rFonts w:cs="Arial"/>
                <w:lang w:eastAsia="en-US"/>
              </w:rPr>
            </w:pPr>
            <w:r w:rsidRPr="00324C08">
              <w:rPr>
                <w:rFonts w:cs="Arial"/>
                <w:lang w:eastAsia="en-US"/>
              </w:rPr>
              <w:t>0</w:t>
            </w:r>
          </w:p>
        </w:tc>
      </w:tr>
      <w:tr w:rsidR="00324C08" w:rsidRPr="00324C08" w14:paraId="1A480251" w14:textId="77777777">
        <w:trPr>
          <w:jc w:val="center"/>
        </w:trPr>
        <w:tc>
          <w:tcPr>
            <w:tcW w:w="1947" w:type="dxa"/>
          </w:tcPr>
          <w:p w14:paraId="14D20F71" w14:textId="77777777" w:rsidR="008A33B5" w:rsidRPr="00324C08" w:rsidRDefault="008A33B5">
            <w:pPr>
              <w:pStyle w:val="TAC"/>
              <w:rPr>
                <w:rFonts w:cs="Arial"/>
                <w:lang w:eastAsia="en-US"/>
              </w:rPr>
            </w:pPr>
            <w:r w:rsidRPr="00324C08">
              <w:rPr>
                <w:rFonts w:cs="Arial"/>
                <w:lang w:eastAsia="en-US"/>
              </w:rPr>
              <w:t>PICH</w:t>
            </w:r>
          </w:p>
        </w:tc>
        <w:tc>
          <w:tcPr>
            <w:tcW w:w="1248" w:type="dxa"/>
          </w:tcPr>
          <w:p w14:paraId="59A715FA" w14:textId="77777777" w:rsidR="008A33B5" w:rsidRPr="00324C08" w:rsidRDefault="008A33B5">
            <w:pPr>
              <w:pStyle w:val="TAC"/>
              <w:rPr>
                <w:rFonts w:cs="Arial"/>
                <w:lang w:eastAsia="en-US"/>
              </w:rPr>
            </w:pPr>
            <w:r w:rsidRPr="00324C08">
              <w:rPr>
                <w:rFonts w:cs="Arial"/>
                <w:lang w:eastAsia="en-US"/>
              </w:rPr>
              <w:t>1</w:t>
            </w:r>
          </w:p>
        </w:tc>
        <w:tc>
          <w:tcPr>
            <w:tcW w:w="1350" w:type="dxa"/>
          </w:tcPr>
          <w:p w14:paraId="7A02ECF0" w14:textId="77777777" w:rsidR="008A33B5" w:rsidRPr="00324C08" w:rsidRDefault="008A33B5">
            <w:pPr>
              <w:pStyle w:val="TAC"/>
              <w:rPr>
                <w:rFonts w:cs="Arial"/>
                <w:lang w:eastAsia="en-US"/>
              </w:rPr>
            </w:pPr>
            <w:r w:rsidRPr="00324C08">
              <w:rPr>
                <w:rFonts w:cs="Arial"/>
                <w:lang w:eastAsia="en-US"/>
              </w:rPr>
              <w:t>1.6</w:t>
            </w:r>
          </w:p>
        </w:tc>
        <w:tc>
          <w:tcPr>
            <w:tcW w:w="1530" w:type="dxa"/>
          </w:tcPr>
          <w:p w14:paraId="5D489A36" w14:textId="77777777" w:rsidR="008A33B5" w:rsidRPr="00324C08" w:rsidRDefault="008A33B5">
            <w:pPr>
              <w:pStyle w:val="TAC"/>
              <w:rPr>
                <w:rFonts w:cs="Arial"/>
                <w:lang w:eastAsia="en-US"/>
              </w:rPr>
            </w:pPr>
            <w:r w:rsidRPr="00324C08">
              <w:rPr>
                <w:rFonts w:cs="Arial"/>
                <w:lang w:eastAsia="en-US"/>
              </w:rPr>
              <w:t>-18</w:t>
            </w:r>
          </w:p>
        </w:tc>
        <w:tc>
          <w:tcPr>
            <w:tcW w:w="1710" w:type="dxa"/>
          </w:tcPr>
          <w:p w14:paraId="45510087" w14:textId="77777777" w:rsidR="008A33B5" w:rsidRPr="00324C08" w:rsidRDefault="008A33B5">
            <w:pPr>
              <w:pStyle w:val="TAC"/>
              <w:rPr>
                <w:rFonts w:cs="Arial"/>
                <w:lang w:eastAsia="en-US"/>
              </w:rPr>
            </w:pPr>
            <w:r w:rsidRPr="00324C08">
              <w:rPr>
                <w:rFonts w:cs="Arial"/>
                <w:lang w:eastAsia="en-US"/>
              </w:rPr>
              <w:t>16</w:t>
            </w:r>
          </w:p>
        </w:tc>
        <w:tc>
          <w:tcPr>
            <w:tcW w:w="1353" w:type="dxa"/>
          </w:tcPr>
          <w:p w14:paraId="4F8E1EFF"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4672CF8F" w14:textId="77777777">
        <w:trPr>
          <w:jc w:val="center"/>
        </w:trPr>
        <w:tc>
          <w:tcPr>
            <w:tcW w:w="1947" w:type="dxa"/>
          </w:tcPr>
          <w:p w14:paraId="578DA38F" w14:textId="77777777"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14:paraId="6FC87F63"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79CBDC04" w14:textId="77777777" w:rsidR="008A33B5" w:rsidRPr="00324C08" w:rsidRDefault="008A33B5">
            <w:pPr>
              <w:pStyle w:val="TAC"/>
              <w:rPr>
                <w:rFonts w:cs="Arial"/>
                <w:lang w:eastAsia="en-US"/>
              </w:rPr>
            </w:pPr>
            <w:r w:rsidRPr="00324C08">
              <w:rPr>
                <w:rFonts w:cs="Arial"/>
                <w:bCs/>
                <w:lang w:eastAsia="en-US"/>
              </w:rPr>
              <w:t>1.6</w:t>
            </w:r>
          </w:p>
        </w:tc>
        <w:tc>
          <w:tcPr>
            <w:tcW w:w="1530" w:type="dxa"/>
          </w:tcPr>
          <w:p w14:paraId="1CC48AC1" w14:textId="77777777" w:rsidR="008A33B5" w:rsidRPr="00324C08" w:rsidRDefault="008A33B5">
            <w:pPr>
              <w:pStyle w:val="TAC"/>
              <w:rPr>
                <w:rFonts w:cs="Arial"/>
                <w:lang w:eastAsia="en-US"/>
              </w:rPr>
            </w:pPr>
            <w:r w:rsidRPr="00324C08">
              <w:rPr>
                <w:rFonts w:cs="Arial"/>
                <w:bCs/>
                <w:lang w:eastAsia="en-US"/>
              </w:rPr>
              <w:t>-18</w:t>
            </w:r>
          </w:p>
        </w:tc>
        <w:tc>
          <w:tcPr>
            <w:tcW w:w="1710" w:type="dxa"/>
          </w:tcPr>
          <w:p w14:paraId="3B0BC6FC" w14:textId="77777777" w:rsidR="008A33B5" w:rsidRPr="00324C08" w:rsidRDefault="008A33B5">
            <w:pPr>
              <w:pStyle w:val="TAC"/>
              <w:rPr>
                <w:rFonts w:cs="Arial"/>
                <w:lang w:eastAsia="en-US"/>
              </w:rPr>
            </w:pPr>
            <w:r w:rsidRPr="00324C08">
              <w:rPr>
                <w:rFonts w:cs="Arial"/>
                <w:bCs/>
                <w:lang w:eastAsia="en-US"/>
              </w:rPr>
              <w:t>3</w:t>
            </w:r>
          </w:p>
        </w:tc>
        <w:tc>
          <w:tcPr>
            <w:tcW w:w="1353" w:type="dxa"/>
          </w:tcPr>
          <w:p w14:paraId="4DDD8637"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2D0FD7DD" w14:textId="77777777">
        <w:trPr>
          <w:jc w:val="center"/>
        </w:trPr>
        <w:tc>
          <w:tcPr>
            <w:tcW w:w="1947" w:type="dxa"/>
          </w:tcPr>
          <w:p w14:paraId="3D918A26" w14:textId="77777777" w:rsidR="008A33B5" w:rsidRPr="00324C08" w:rsidRDefault="008A33B5">
            <w:pPr>
              <w:pStyle w:val="TAC"/>
              <w:rPr>
                <w:rFonts w:cs="Arial"/>
                <w:lang w:eastAsia="en-US"/>
              </w:rPr>
            </w:pPr>
            <w:r w:rsidRPr="00324C08">
              <w:rPr>
                <w:rFonts w:cs="Arial"/>
                <w:lang w:eastAsia="en-US"/>
              </w:rPr>
              <w:t>DPCH</w:t>
            </w:r>
          </w:p>
          <w:p w14:paraId="136DAE8C" w14:textId="77777777"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48" w:type="dxa"/>
          </w:tcPr>
          <w:p w14:paraId="71CDE30F" w14:textId="77777777" w:rsidR="008A33B5" w:rsidRPr="00324C08" w:rsidRDefault="008A33B5">
            <w:pPr>
              <w:pStyle w:val="TAC"/>
              <w:rPr>
                <w:rFonts w:cs="Arial"/>
                <w:lang w:eastAsia="en-US"/>
              </w:rPr>
            </w:pPr>
            <w:r w:rsidRPr="00324C08">
              <w:rPr>
                <w:rFonts w:cs="Arial"/>
                <w:lang w:eastAsia="en-US"/>
              </w:rPr>
              <w:t>4*/8*/16/32/64</w:t>
            </w:r>
          </w:p>
        </w:tc>
        <w:tc>
          <w:tcPr>
            <w:tcW w:w="1350" w:type="dxa"/>
          </w:tcPr>
          <w:p w14:paraId="028CAB1E" w14:textId="77777777" w:rsidR="008A33B5" w:rsidRPr="00324C08" w:rsidRDefault="008A33B5">
            <w:pPr>
              <w:pStyle w:val="TAC"/>
              <w:rPr>
                <w:rFonts w:cs="Arial"/>
                <w:lang w:eastAsia="en-US"/>
              </w:rPr>
            </w:pPr>
            <w:r w:rsidRPr="00324C08">
              <w:rPr>
                <w:rFonts w:cs="Arial"/>
                <w:lang w:eastAsia="en-US"/>
              </w:rPr>
              <w:t>76.8 in total</w:t>
            </w:r>
          </w:p>
        </w:tc>
        <w:tc>
          <w:tcPr>
            <w:tcW w:w="1530" w:type="dxa"/>
          </w:tcPr>
          <w:p w14:paraId="698D4A54"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710" w:type="dxa"/>
          </w:tcPr>
          <w:p w14:paraId="6C696DB4"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c>
          <w:tcPr>
            <w:tcW w:w="1353" w:type="dxa"/>
          </w:tcPr>
          <w:p w14:paraId="23A28688"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2</w:t>
            </w:r>
          </w:p>
        </w:tc>
      </w:tr>
      <w:tr w:rsidR="008A33B5" w:rsidRPr="00324C08" w14:paraId="47B73BB4" w14:textId="77777777">
        <w:trPr>
          <w:jc w:val="center"/>
        </w:trPr>
        <w:tc>
          <w:tcPr>
            <w:tcW w:w="9138" w:type="dxa"/>
            <w:gridSpan w:val="6"/>
          </w:tcPr>
          <w:p w14:paraId="53D90590"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 xml:space="preserve">Only applicable to Home BS </w:t>
            </w:r>
          </w:p>
        </w:tc>
      </w:tr>
    </w:tbl>
    <w:p w14:paraId="5B7A52CA" w14:textId="77777777" w:rsidR="008A33B5" w:rsidRPr="00324C08" w:rsidRDefault="008A33B5">
      <w:pPr>
        <w:rPr>
          <w:rFonts w:eastAsia="MS Mincho" w:cs="v4.2.0"/>
        </w:rPr>
      </w:pPr>
    </w:p>
    <w:p w14:paraId="7EC6E685" w14:textId="77777777" w:rsidR="008A33B5" w:rsidRPr="00324C08" w:rsidRDefault="008A33B5" w:rsidP="004262DD">
      <w:pPr>
        <w:pStyle w:val="TH"/>
        <w:rPr>
          <w:rFonts w:eastAsia="MS Mincho"/>
        </w:rPr>
      </w:pPr>
      <w:r w:rsidRPr="00324C08">
        <w:lastRenderedPageBreak/>
        <w:t xml:space="preserve">Table </w:t>
      </w:r>
      <w:r w:rsidRPr="00324C08">
        <w:rPr>
          <w:rFonts w:eastAsia="MS Mincho"/>
        </w:rPr>
        <w:t>6.2</w:t>
      </w:r>
      <w:r w:rsidRPr="00324C08">
        <w:rPr>
          <w:noProof/>
        </w:rPr>
        <w:t xml:space="preserve">: DPCH Spreading Code, Timing offsets and level settings for </w:t>
      </w:r>
      <w:r w:rsidR="00DE5CE6" w:rsidRPr="00324C08">
        <w:rPr>
          <w:noProof/>
        </w:rPr>
        <w:t>TM1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6"/>
        <w:gridCol w:w="1943"/>
        <w:gridCol w:w="1408"/>
        <w:gridCol w:w="1409"/>
        <w:gridCol w:w="1439"/>
        <w:gridCol w:w="1383"/>
        <w:gridCol w:w="1383"/>
      </w:tblGrid>
      <w:tr w:rsidR="00324C08" w:rsidRPr="00324C08" w14:paraId="5CB633AC" w14:textId="77777777">
        <w:trPr>
          <w:tblHeader/>
          <w:jc w:val="center"/>
        </w:trPr>
        <w:tc>
          <w:tcPr>
            <w:tcW w:w="0" w:type="auto"/>
          </w:tcPr>
          <w:p w14:paraId="2F868609" w14:textId="77777777" w:rsidR="008A33B5" w:rsidRPr="00324C08" w:rsidRDefault="008A33B5">
            <w:pPr>
              <w:pStyle w:val="TAH"/>
              <w:rPr>
                <w:rFonts w:cs="Arial"/>
                <w:lang w:eastAsia="en-US"/>
              </w:rPr>
            </w:pPr>
            <w:r w:rsidRPr="00324C08">
              <w:rPr>
                <w:rFonts w:cs="Arial"/>
                <w:lang w:eastAsia="en-US"/>
              </w:rPr>
              <w:lastRenderedPageBreak/>
              <w:t>Code</w:t>
            </w:r>
          </w:p>
        </w:tc>
        <w:tc>
          <w:tcPr>
            <w:tcW w:w="0" w:type="auto"/>
          </w:tcPr>
          <w:p w14:paraId="56D0DBB6"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14:paraId="2589CA28" w14:textId="77777777" w:rsidR="008A33B5" w:rsidRPr="00324C08" w:rsidRDefault="008A33B5">
            <w:pPr>
              <w:pStyle w:val="TAH"/>
              <w:rPr>
                <w:rFonts w:cs="Arial"/>
                <w:lang w:eastAsia="en-US"/>
              </w:rPr>
            </w:pPr>
            <w:r w:rsidRPr="00324C08">
              <w:rPr>
                <w:rFonts w:cs="Arial"/>
                <w:lang w:eastAsia="en-US"/>
              </w:rPr>
              <w:t>Level settings</w:t>
            </w:r>
          </w:p>
          <w:p w14:paraId="321D2FBB" w14:textId="77777777" w:rsidR="008A33B5" w:rsidRPr="00324C08" w:rsidRDefault="008A33B5">
            <w:pPr>
              <w:pStyle w:val="TAH"/>
              <w:rPr>
                <w:rFonts w:cs="Arial"/>
                <w:lang w:eastAsia="en-US"/>
              </w:rPr>
            </w:pPr>
            <w:r w:rsidRPr="00324C08">
              <w:rPr>
                <w:rFonts w:cs="Arial"/>
                <w:lang w:eastAsia="en-US"/>
              </w:rPr>
              <w:t>( dB) (4 codes)*</w:t>
            </w:r>
          </w:p>
        </w:tc>
        <w:tc>
          <w:tcPr>
            <w:tcW w:w="0" w:type="auto"/>
          </w:tcPr>
          <w:p w14:paraId="24BCF28D" w14:textId="77777777" w:rsidR="008A33B5" w:rsidRPr="00324C08" w:rsidRDefault="008A33B5">
            <w:pPr>
              <w:pStyle w:val="TAH"/>
              <w:rPr>
                <w:rFonts w:cs="Arial"/>
                <w:lang w:eastAsia="en-US"/>
              </w:rPr>
            </w:pPr>
            <w:r w:rsidRPr="00324C08">
              <w:rPr>
                <w:rFonts w:cs="Arial"/>
                <w:lang w:eastAsia="en-US"/>
              </w:rPr>
              <w:t>Level settings</w:t>
            </w:r>
          </w:p>
          <w:p w14:paraId="7FB1C7FC" w14:textId="77777777" w:rsidR="008A33B5" w:rsidRPr="00324C08" w:rsidRDefault="008A33B5">
            <w:pPr>
              <w:pStyle w:val="TAH"/>
              <w:rPr>
                <w:rFonts w:cs="Arial"/>
                <w:lang w:eastAsia="en-US"/>
              </w:rPr>
            </w:pPr>
            <w:r w:rsidRPr="00324C08">
              <w:rPr>
                <w:rFonts w:cs="Arial"/>
                <w:lang w:eastAsia="en-US"/>
              </w:rPr>
              <w:t>( dB) (8 codes)*</w:t>
            </w:r>
          </w:p>
        </w:tc>
        <w:tc>
          <w:tcPr>
            <w:tcW w:w="0" w:type="auto"/>
          </w:tcPr>
          <w:p w14:paraId="62521AA9" w14:textId="77777777" w:rsidR="008A33B5" w:rsidRPr="00324C08" w:rsidRDefault="008A33B5">
            <w:pPr>
              <w:pStyle w:val="TAH"/>
              <w:rPr>
                <w:rFonts w:cs="Arial"/>
                <w:lang w:eastAsia="en-US"/>
              </w:rPr>
            </w:pPr>
            <w:r w:rsidRPr="00324C08">
              <w:rPr>
                <w:rFonts w:cs="Arial"/>
                <w:lang w:eastAsia="en-US"/>
              </w:rPr>
              <w:t>Level settings</w:t>
            </w:r>
          </w:p>
          <w:p w14:paraId="02D5B903" w14:textId="77777777" w:rsidR="008A33B5" w:rsidRPr="00324C08" w:rsidRDefault="008A33B5">
            <w:pPr>
              <w:pStyle w:val="TAH"/>
              <w:rPr>
                <w:rFonts w:cs="Arial"/>
                <w:lang w:eastAsia="en-US"/>
              </w:rPr>
            </w:pPr>
            <w:r w:rsidRPr="00324C08">
              <w:rPr>
                <w:rFonts w:cs="Arial"/>
                <w:lang w:eastAsia="en-US"/>
              </w:rPr>
              <w:t>( dB) (16 codes)</w:t>
            </w:r>
          </w:p>
        </w:tc>
        <w:tc>
          <w:tcPr>
            <w:tcW w:w="0" w:type="auto"/>
          </w:tcPr>
          <w:p w14:paraId="5C2765FB" w14:textId="77777777" w:rsidR="008A33B5" w:rsidRPr="00324C08" w:rsidRDefault="008A33B5">
            <w:pPr>
              <w:pStyle w:val="TAH"/>
              <w:rPr>
                <w:rFonts w:cs="Arial"/>
                <w:lang w:eastAsia="en-US"/>
              </w:rPr>
            </w:pPr>
            <w:r w:rsidRPr="00324C08">
              <w:rPr>
                <w:rFonts w:cs="Arial"/>
                <w:lang w:eastAsia="en-US"/>
              </w:rPr>
              <w:t>Level settings</w:t>
            </w:r>
          </w:p>
          <w:p w14:paraId="6E80295F" w14:textId="77777777" w:rsidR="008A33B5" w:rsidRPr="00324C08" w:rsidRDefault="008A33B5">
            <w:pPr>
              <w:pStyle w:val="TAH"/>
              <w:rPr>
                <w:rFonts w:cs="Arial"/>
                <w:lang w:eastAsia="en-US"/>
              </w:rPr>
            </w:pPr>
            <w:r w:rsidRPr="00324C08">
              <w:rPr>
                <w:rFonts w:cs="Arial"/>
                <w:lang w:eastAsia="en-US"/>
              </w:rPr>
              <w:t>( dB) (32 codes)</w:t>
            </w:r>
          </w:p>
        </w:tc>
        <w:tc>
          <w:tcPr>
            <w:tcW w:w="0" w:type="auto"/>
          </w:tcPr>
          <w:p w14:paraId="45C01487" w14:textId="77777777" w:rsidR="008A33B5" w:rsidRPr="00324C08" w:rsidRDefault="008A33B5">
            <w:pPr>
              <w:pStyle w:val="TAH"/>
              <w:rPr>
                <w:rFonts w:cs="Arial"/>
                <w:lang w:eastAsia="en-US"/>
              </w:rPr>
            </w:pPr>
            <w:r w:rsidRPr="00324C08">
              <w:rPr>
                <w:rFonts w:cs="Arial"/>
                <w:lang w:eastAsia="en-US"/>
              </w:rPr>
              <w:t>Level settings</w:t>
            </w:r>
          </w:p>
          <w:p w14:paraId="74E051FC" w14:textId="77777777" w:rsidR="008A33B5" w:rsidRPr="00324C08" w:rsidRDefault="008A33B5">
            <w:pPr>
              <w:pStyle w:val="TAH"/>
              <w:rPr>
                <w:rFonts w:cs="Arial"/>
                <w:lang w:eastAsia="en-US"/>
              </w:rPr>
            </w:pPr>
            <w:r w:rsidRPr="00324C08">
              <w:rPr>
                <w:rFonts w:cs="Arial"/>
                <w:lang w:eastAsia="en-US"/>
              </w:rPr>
              <w:t>( dB) (64 codes)</w:t>
            </w:r>
          </w:p>
        </w:tc>
      </w:tr>
      <w:tr w:rsidR="00324C08" w:rsidRPr="00324C08" w14:paraId="74CD88E0" w14:textId="77777777">
        <w:trPr>
          <w:jc w:val="center"/>
        </w:trPr>
        <w:tc>
          <w:tcPr>
            <w:tcW w:w="0" w:type="auto"/>
          </w:tcPr>
          <w:p w14:paraId="54E92287" w14:textId="77777777" w:rsidR="008A33B5" w:rsidRPr="00324C08" w:rsidRDefault="008A33B5">
            <w:pPr>
              <w:pStyle w:val="TAC"/>
              <w:rPr>
                <w:rFonts w:cs="Arial"/>
                <w:lang w:eastAsia="en-US"/>
              </w:rPr>
            </w:pPr>
            <w:r w:rsidRPr="00324C08">
              <w:rPr>
                <w:rFonts w:cs="Arial"/>
                <w:lang w:eastAsia="en-US"/>
              </w:rPr>
              <w:t>2</w:t>
            </w:r>
          </w:p>
        </w:tc>
        <w:tc>
          <w:tcPr>
            <w:tcW w:w="0" w:type="auto"/>
          </w:tcPr>
          <w:p w14:paraId="0EDE751B" w14:textId="77777777" w:rsidR="008A33B5" w:rsidRPr="00324C08" w:rsidRDefault="008A33B5">
            <w:pPr>
              <w:pStyle w:val="TAC"/>
              <w:rPr>
                <w:rFonts w:cs="Arial"/>
                <w:lang w:eastAsia="en-US"/>
              </w:rPr>
            </w:pPr>
            <w:r w:rsidRPr="00324C08">
              <w:rPr>
                <w:rFonts w:cs="Arial"/>
                <w:snapToGrid w:val="0"/>
                <w:lang w:eastAsia="fr-FR"/>
              </w:rPr>
              <w:t>86</w:t>
            </w:r>
          </w:p>
        </w:tc>
        <w:tc>
          <w:tcPr>
            <w:tcW w:w="0" w:type="auto"/>
          </w:tcPr>
          <w:p w14:paraId="073F3B0B" w14:textId="77777777" w:rsidR="008A33B5" w:rsidRPr="00324C08" w:rsidRDefault="008A33B5">
            <w:pPr>
              <w:pStyle w:val="TAC"/>
              <w:rPr>
                <w:rFonts w:cs="Arial"/>
                <w:snapToGrid w:val="0"/>
                <w:lang w:eastAsia="en-US"/>
              </w:rPr>
            </w:pPr>
            <w:r w:rsidRPr="00324C08">
              <w:rPr>
                <w:rFonts w:cs="Arial"/>
                <w:snapToGrid w:val="0"/>
                <w:lang w:eastAsia="en-US"/>
              </w:rPr>
              <w:t>-5</w:t>
            </w:r>
          </w:p>
        </w:tc>
        <w:tc>
          <w:tcPr>
            <w:tcW w:w="0" w:type="auto"/>
          </w:tcPr>
          <w:p w14:paraId="1FC8CB3F" w14:textId="77777777"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14:paraId="7529F6D7" w14:textId="77777777" w:rsidR="008A33B5" w:rsidRPr="00324C08" w:rsidRDefault="008A33B5">
            <w:pPr>
              <w:pStyle w:val="TAC"/>
              <w:rPr>
                <w:rFonts w:cs="Arial"/>
                <w:lang w:eastAsia="en-US"/>
              </w:rPr>
            </w:pPr>
            <w:r w:rsidRPr="00324C08">
              <w:rPr>
                <w:rFonts w:cs="Arial"/>
                <w:snapToGrid w:val="0"/>
                <w:lang w:eastAsia="en-US"/>
              </w:rPr>
              <w:t>-10</w:t>
            </w:r>
          </w:p>
        </w:tc>
        <w:tc>
          <w:tcPr>
            <w:tcW w:w="0" w:type="auto"/>
          </w:tcPr>
          <w:p w14:paraId="65EF96D5"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337A459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802C655" w14:textId="77777777">
        <w:trPr>
          <w:jc w:val="center"/>
        </w:trPr>
        <w:tc>
          <w:tcPr>
            <w:tcW w:w="0" w:type="auto"/>
          </w:tcPr>
          <w:p w14:paraId="0C08E859" w14:textId="77777777" w:rsidR="008A33B5" w:rsidRPr="00324C08" w:rsidRDefault="008A33B5">
            <w:pPr>
              <w:pStyle w:val="TAC"/>
              <w:rPr>
                <w:rFonts w:cs="Arial"/>
                <w:lang w:eastAsia="en-US"/>
              </w:rPr>
            </w:pPr>
            <w:r w:rsidRPr="00324C08">
              <w:rPr>
                <w:rFonts w:cs="Arial"/>
                <w:lang w:eastAsia="en-US"/>
              </w:rPr>
              <w:t>11</w:t>
            </w:r>
          </w:p>
        </w:tc>
        <w:tc>
          <w:tcPr>
            <w:tcW w:w="0" w:type="auto"/>
          </w:tcPr>
          <w:p w14:paraId="4CC65242" w14:textId="77777777" w:rsidR="008A33B5" w:rsidRPr="00324C08" w:rsidRDefault="008A33B5">
            <w:pPr>
              <w:pStyle w:val="TAC"/>
              <w:rPr>
                <w:rFonts w:cs="Arial"/>
                <w:lang w:eastAsia="en-US"/>
              </w:rPr>
            </w:pPr>
            <w:r w:rsidRPr="00324C08">
              <w:rPr>
                <w:rFonts w:cs="Arial"/>
                <w:snapToGrid w:val="0"/>
                <w:lang w:eastAsia="fr-FR"/>
              </w:rPr>
              <w:t>134</w:t>
            </w:r>
          </w:p>
        </w:tc>
        <w:tc>
          <w:tcPr>
            <w:tcW w:w="0" w:type="auto"/>
          </w:tcPr>
          <w:p w14:paraId="6F4E8318" w14:textId="77777777" w:rsidR="008A33B5" w:rsidRPr="00324C08" w:rsidRDefault="008A33B5">
            <w:pPr>
              <w:pStyle w:val="TAC"/>
              <w:rPr>
                <w:rFonts w:cs="Arial"/>
                <w:snapToGrid w:val="0"/>
                <w:lang w:eastAsia="en-US"/>
              </w:rPr>
            </w:pPr>
          </w:p>
        </w:tc>
        <w:tc>
          <w:tcPr>
            <w:tcW w:w="0" w:type="auto"/>
          </w:tcPr>
          <w:p w14:paraId="320816BF" w14:textId="77777777" w:rsidR="008A33B5" w:rsidRPr="00324C08" w:rsidRDefault="008A33B5">
            <w:pPr>
              <w:pStyle w:val="TAC"/>
              <w:rPr>
                <w:rFonts w:cs="Arial"/>
                <w:snapToGrid w:val="0"/>
                <w:lang w:eastAsia="en-US"/>
              </w:rPr>
            </w:pPr>
            <w:r w:rsidRPr="00324C08">
              <w:rPr>
                <w:rFonts w:cs="Arial"/>
                <w:snapToGrid w:val="0"/>
                <w:lang w:eastAsia="en-US"/>
              </w:rPr>
              <w:t>-16</w:t>
            </w:r>
          </w:p>
        </w:tc>
        <w:tc>
          <w:tcPr>
            <w:tcW w:w="0" w:type="auto"/>
          </w:tcPr>
          <w:p w14:paraId="7B5D6DEE"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4A4F4DC7"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5F67B11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E49B47D" w14:textId="77777777">
        <w:trPr>
          <w:jc w:val="center"/>
        </w:trPr>
        <w:tc>
          <w:tcPr>
            <w:tcW w:w="0" w:type="auto"/>
          </w:tcPr>
          <w:p w14:paraId="0D7F7D14" w14:textId="77777777" w:rsidR="008A33B5" w:rsidRPr="00324C08" w:rsidRDefault="008A33B5">
            <w:pPr>
              <w:pStyle w:val="TAC"/>
              <w:rPr>
                <w:rFonts w:cs="Arial"/>
                <w:lang w:eastAsia="en-US"/>
              </w:rPr>
            </w:pPr>
            <w:r w:rsidRPr="00324C08">
              <w:rPr>
                <w:rFonts w:cs="Arial"/>
                <w:lang w:eastAsia="en-US"/>
              </w:rPr>
              <w:t>17</w:t>
            </w:r>
          </w:p>
        </w:tc>
        <w:tc>
          <w:tcPr>
            <w:tcW w:w="0" w:type="auto"/>
          </w:tcPr>
          <w:p w14:paraId="6EEE25B4" w14:textId="77777777" w:rsidR="008A33B5" w:rsidRPr="00324C08" w:rsidRDefault="008A33B5">
            <w:pPr>
              <w:pStyle w:val="TAC"/>
              <w:rPr>
                <w:rFonts w:cs="Arial"/>
                <w:lang w:eastAsia="en-US"/>
              </w:rPr>
            </w:pPr>
            <w:r w:rsidRPr="00324C08">
              <w:rPr>
                <w:rFonts w:cs="Arial"/>
                <w:snapToGrid w:val="0"/>
                <w:lang w:eastAsia="fr-FR"/>
              </w:rPr>
              <w:t>52</w:t>
            </w:r>
          </w:p>
        </w:tc>
        <w:tc>
          <w:tcPr>
            <w:tcW w:w="0" w:type="auto"/>
          </w:tcPr>
          <w:p w14:paraId="4129687F" w14:textId="77777777" w:rsidR="008A33B5" w:rsidRPr="00324C08" w:rsidRDefault="008A33B5">
            <w:pPr>
              <w:pStyle w:val="TAC"/>
              <w:rPr>
                <w:rFonts w:cs="Arial"/>
                <w:snapToGrid w:val="0"/>
                <w:lang w:eastAsia="en-US"/>
              </w:rPr>
            </w:pPr>
          </w:p>
        </w:tc>
        <w:tc>
          <w:tcPr>
            <w:tcW w:w="0" w:type="auto"/>
          </w:tcPr>
          <w:p w14:paraId="6C9A9E96" w14:textId="77777777" w:rsidR="008A33B5" w:rsidRPr="00324C08" w:rsidRDefault="008A33B5">
            <w:pPr>
              <w:pStyle w:val="TAC"/>
              <w:rPr>
                <w:rFonts w:cs="Arial"/>
                <w:snapToGrid w:val="0"/>
                <w:lang w:eastAsia="en-US"/>
              </w:rPr>
            </w:pPr>
          </w:p>
        </w:tc>
        <w:tc>
          <w:tcPr>
            <w:tcW w:w="0" w:type="auto"/>
          </w:tcPr>
          <w:p w14:paraId="02C2C127"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0478B4F0"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25C1FE6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B762F72" w14:textId="77777777">
        <w:trPr>
          <w:jc w:val="center"/>
        </w:trPr>
        <w:tc>
          <w:tcPr>
            <w:tcW w:w="0" w:type="auto"/>
          </w:tcPr>
          <w:p w14:paraId="0C9DEC67" w14:textId="77777777" w:rsidR="008A33B5" w:rsidRPr="00324C08" w:rsidRDefault="008A33B5">
            <w:pPr>
              <w:pStyle w:val="TAC"/>
              <w:rPr>
                <w:rFonts w:cs="Arial"/>
                <w:lang w:eastAsia="en-US"/>
              </w:rPr>
            </w:pPr>
            <w:r w:rsidRPr="00324C08">
              <w:rPr>
                <w:rFonts w:cs="Arial"/>
                <w:lang w:eastAsia="en-US"/>
              </w:rPr>
              <w:t>23</w:t>
            </w:r>
          </w:p>
        </w:tc>
        <w:tc>
          <w:tcPr>
            <w:tcW w:w="0" w:type="auto"/>
          </w:tcPr>
          <w:p w14:paraId="2182E41A" w14:textId="77777777" w:rsidR="008A33B5" w:rsidRPr="00324C08" w:rsidRDefault="008A33B5">
            <w:pPr>
              <w:pStyle w:val="TAC"/>
              <w:rPr>
                <w:rFonts w:cs="Arial"/>
                <w:lang w:eastAsia="en-US"/>
              </w:rPr>
            </w:pPr>
            <w:r w:rsidRPr="00324C08">
              <w:rPr>
                <w:rFonts w:cs="Arial"/>
                <w:snapToGrid w:val="0"/>
                <w:lang w:eastAsia="fr-FR"/>
              </w:rPr>
              <w:t>45</w:t>
            </w:r>
          </w:p>
        </w:tc>
        <w:tc>
          <w:tcPr>
            <w:tcW w:w="0" w:type="auto"/>
          </w:tcPr>
          <w:p w14:paraId="35758FE0" w14:textId="77777777" w:rsidR="008A33B5" w:rsidRPr="00324C08" w:rsidRDefault="008A33B5">
            <w:pPr>
              <w:pStyle w:val="TAC"/>
              <w:rPr>
                <w:rFonts w:cs="Arial"/>
                <w:snapToGrid w:val="0"/>
                <w:lang w:eastAsia="en-US"/>
              </w:rPr>
            </w:pPr>
          </w:p>
        </w:tc>
        <w:tc>
          <w:tcPr>
            <w:tcW w:w="0" w:type="auto"/>
          </w:tcPr>
          <w:p w14:paraId="7A1D5F13" w14:textId="77777777" w:rsidR="008A33B5" w:rsidRPr="00324C08" w:rsidRDefault="008A33B5">
            <w:pPr>
              <w:pStyle w:val="TAC"/>
              <w:rPr>
                <w:rFonts w:cs="Arial"/>
                <w:snapToGrid w:val="0"/>
                <w:lang w:eastAsia="en-US"/>
              </w:rPr>
            </w:pPr>
          </w:p>
        </w:tc>
        <w:tc>
          <w:tcPr>
            <w:tcW w:w="0" w:type="auto"/>
          </w:tcPr>
          <w:p w14:paraId="53D5443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37A652BC"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02C0D9F5"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4BF5CF76" w14:textId="77777777">
        <w:trPr>
          <w:jc w:val="center"/>
        </w:trPr>
        <w:tc>
          <w:tcPr>
            <w:tcW w:w="0" w:type="auto"/>
          </w:tcPr>
          <w:p w14:paraId="4006FF09" w14:textId="77777777" w:rsidR="008A33B5" w:rsidRPr="00324C08" w:rsidRDefault="008A33B5">
            <w:pPr>
              <w:pStyle w:val="TAC"/>
              <w:rPr>
                <w:rFonts w:cs="Arial"/>
                <w:lang w:eastAsia="en-US"/>
              </w:rPr>
            </w:pPr>
            <w:r w:rsidRPr="00324C08">
              <w:rPr>
                <w:rFonts w:cs="Arial"/>
                <w:lang w:eastAsia="en-US"/>
              </w:rPr>
              <w:t>31</w:t>
            </w:r>
          </w:p>
        </w:tc>
        <w:tc>
          <w:tcPr>
            <w:tcW w:w="0" w:type="auto"/>
          </w:tcPr>
          <w:p w14:paraId="6772C5D9" w14:textId="77777777" w:rsidR="008A33B5" w:rsidRPr="00324C08" w:rsidRDefault="008A33B5">
            <w:pPr>
              <w:pStyle w:val="TAC"/>
              <w:rPr>
                <w:rFonts w:cs="Arial"/>
                <w:lang w:eastAsia="en-US"/>
              </w:rPr>
            </w:pPr>
            <w:r w:rsidRPr="00324C08">
              <w:rPr>
                <w:rFonts w:cs="Arial"/>
                <w:snapToGrid w:val="0"/>
                <w:lang w:eastAsia="fr-FR"/>
              </w:rPr>
              <w:t>143</w:t>
            </w:r>
          </w:p>
        </w:tc>
        <w:tc>
          <w:tcPr>
            <w:tcW w:w="0" w:type="auto"/>
          </w:tcPr>
          <w:p w14:paraId="391CFDE8" w14:textId="77777777" w:rsidR="008A33B5" w:rsidRPr="00324C08" w:rsidRDefault="008A33B5">
            <w:pPr>
              <w:pStyle w:val="TAC"/>
              <w:rPr>
                <w:rFonts w:cs="Arial"/>
                <w:snapToGrid w:val="0"/>
                <w:lang w:eastAsia="en-US"/>
              </w:rPr>
            </w:pPr>
          </w:p>
        </w:tc>
        <w:tc>
          <w:tcPr>
            <w:tcW w:w="0" w:type="auto"/>
          </w:tcPr>
          <w:p w14:paraId="28459296" w14:textId="77777777" w:rsidR="008A33B5" w:rsidRPr="00324C08" w:rsidRDefault="008A33B5">
            <w:pPr>
              <w:pStyle w:val="TAC"/>
              <w:rPr>
                <w:rFonts w:cs="Arial"/>
                <w:snapToGrid w:val="0"/>
                <w:lang w:eastAsia="en-US"/>
              </w:rPr>
            </w:pPr>
          </w:p>
        </w:tc>
        <w:tc>
          <w:tcPr>
            <w:tcW w:w="0" w:type="auto"/>
          </w:tcPr>
          <w:p w14:paraId="10154E26" w14:textId="77777777" w:rsidR="008A33B5" w:rsidRPr="00324C08" w:rsidRDefault="008A33B5">
            <w:pPr>
              <w:pStyle w:val="TAC"/>
              <w:rPr>
                <w:rFonts w:cs="Arial"/>
                <w:lang w:eastAsia="en-US"/>
              </w:rPr>
            </w:pPr>
            <w:r w:rsidRPr="00324C08">
              <w:rPr>
                <w:rFonts w:cs="Arial"/>
                <w:snapToGrid w:val="0"/>
                <w:lang w:eastAsia="en-US"/>
              </w:rPr>
              <w:t>-11</w:t>
            </w:r>
          </w:p>
        </w:tc>
        <w:tc>
          <w:tcPr>
            <w:tcW w:w="0" w:type="auto"/>
          </w:tcPr>
          <w:p w14:paraId="1C63D07D"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3C42063B"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2CD3D81B" w14:textId="77777777">
        <w:trPr>
          <w:jc w:val="center"/>
        </w:trPr>
        <w:tc>
          <w:tcPr>
            <w:tcW w:w="0" w:type="auto"/>
          </w:tcPr>
          <w:p w14:paraId="3024CD64" w14:textId="77777777" w:rsidR="008A33B5" w:rsidRPr="00324C08" w:rsidRDefault="008A33B5">
            <w:pPr>
              <w:pStyle w:val="TAC"/>
              <w:rPr>
                <w:rFonts w:cs="Arial"/>
                <w:lang w:eastAsia="en-US"/>
              </w:rPr>
            </w:pPr>
            <w:r w:rsidRPr="00324C08">
              <w:rPr>
                <w:rFonts w:cs="Arial"/>
                <w:lang w:eastAsia="en-US"/>
              </w:rPr>
              <w:t>38</w:t>
            </w:r>
          </w:p>
        </w:tc>
        <w:tc>
          <w:tcPr>
            <w:tcW w:w="0" w:type="auto"/>
          </w:tcPr>
          <w:p w14:paraId="0EE841E8" w14:textId="77777777" w:rsidR="008A33B5" w:rsidRPr="00324C08" w:rsidRDefault="008A33B5">
            <w:pPr>
              <w:pStyle w:val="TAC"/>
              <w:rPr>
                <w:rFonts w:cs="Arial"/>
                <w:lang w:eastAsia="en-US"/>
              </w:rPr>
            </w:pPr>
            <w:r w:rsidRPr="00324C08">
              <w:rPr>
                <w:rFonts w:cs="Arial"/>
                <w:snapToGrid w:val="0"/>
                <w:lang w:eastAsia="fr-FR"/>
              </w:rPr>
              <w:t>112</w:t>
            </w:r>
          </w:p>
        </w:tc>
        <w:tc>
          <w:tcPr>
            <w:tcW w:w="0" w:type="auto"/>
          </w:tcPr>
          <w:p w14:paraId="7F352D2E" w14:textId="77777777" w:rsidR="008A33B5" w:rsidRPr="00324C08" w:rsidRDefault="008A33B5">
            <w:pPr>
              <w:pStyle w:val="TAC"/>
              <w:rPr>
                <w:rFonts w:cs="Arial"/>
                <w:snapToGrid w:val="0"/>
                <w:lang w:eastAsia="en-US"/>
              </w:rPr>
            </w:pPr>
            <w:r w:rsidRPr="00324C08">
              <w:rPr>
                <w:rFonts w:cs="Arial"/>
                <w:snapToGrid w:val="0"/>
                <w:lang w:eastAsia="en-US"/>
              </w:rPr>
              <w:t>-7</w:t>
            </w:r>
          </w:p>
        </w:tc>
        <w:tc>
          <w:tcPr>
            <w:tcW w:w="0" w:type="auto"/>
          </w:tcPr>
          <w:p w14:paraId="36133DFD"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14:paraId="1B3DEB8E"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3182557E"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7016915F"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78DB3619" w14:textId="77777777">
        <w:trPr>
          <w:jc w:val="center"/>
        </w:trPr>
        <w:tc>
          <w:tcPr>
            <w:tcW w:w="0" w:type="auto"/>
          </w:tcPr>
          <w:p w14:paraId="5616618B" w14:textId="77777777" w:rsidR="008A33B5" w:rsidRPr="00324C08" w:rsidRDefault="008A33B5">
            <w:pPr>
              <w:pStyle w:val="TAC"/>
              <w:rPr>
                <w:rFonts w:cs="Arial"/>
                <w:lang w:eastAsia="en-US"/>
              </w:rPr>
            </w:pPr>
            <w:r w:rsidRPr="00324C08">
              <w:rPr>
                <w:rFonts w:cs="Arial"/>
                <w:lang w:eastAsia="en-US"/>
              </w:rPr>
              <w:t>47</w:t>
            </w:r>
          </w:p>
        </w:tc>
        <w:tc>
          <w:tcPr>
            <w:tcW w:w="0" w:type="auto"/>
          </w:tcPr>
          <w:p w14:paraId="33A8F441" w14:textId="77777777" w:rsidR="008A33B5" w:rsidRPr="00324C08" w:rsidRDefault="008A33B5">
            <w:pPr>
              <w:pStyle w:val="TAC"/>
              <w:rPr>
                <w:rFonts w:cs="Arial"/>
                <w:lang w:eastAsia="en-US"/>
              </w:rPr>
            </w:pPr>
            <w:r w:rsidRPr="00324C08">
              <w:rPr>
                <w:rFonts w:cs="Arial"/>
                <w:snapToGrid w:val="0"/>
                <w:lang w:eastAsia="fr-FR"/>
              </w:rPr>
              <w:t>59</w:t>
            </w:r>
          </w:p>
        </w:tc>
        <w:tc>
          <w:tcPr>
            <w:tcW w:w="0" w:type="auto"/>
          </w:tcPr>
          <w:p w14:paraId="73AF2485" w14:textId="77777777" w:rsidR="008A33B5" w:rsidRPr="00324C08" w:rsidRDefault="008A33B5">
            <w:pPr>
              <w:pStyle w:val="TAC"/>
              <w:rPr>
                <w:rFonts w:cs="Arial"/>
                <w:snapToGrid w:val="0"/>
                <w:lang w:eastAsia="en-US"/>
              </w:rPr>
            </w:pPr>
          </w:p>
        </w:tc>
        <w:tc>
          <w:tcPr>
            <w:tcW w:w="0" w:type="auto"/>
          </w:tcPr>
          <w:p w14:paraId="21190A63" w14:textId="77777777" w:rsidR="008A33B5" w:rsidRPr="00324C08" w:rsidRDefault="008A33B5">
            <w:pPr>
              <w:pStyle w:val="TAC"/>
              <w:rPr>
                <w:rFonts w:cs="Arial"/>
                <w:snapToGrid w:val="0"/>
                <w:lang w:eastAsia="en-US"/>
              </w:rPr>
            </w:pPr>
          </w:p>
        </w:tc>
        <w:tc>
          <w:tcPr>
            <w:tcW w:w="0" w:type="auto"/>
          </w:tcPr>
          <w:p w14:paraId="58B04C68"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7E7026D1"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F8E157D"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E75C5D1" w14:textId="77777777">
        <w:trPr>
          <w:jc w:val="center"/>
        </w:trPr>
        <w:tc>
          <w:tcPr>
            <w:tcW w:w="0" w:type="auto"/>
          </w:tcPr>
          <w:p w14:paraId="0CB7472F" w14:textId="77777777" w:rsidR="008A33B5" w:rsidRPr="00324C08" w:rsidRDefault="008A33B5">
            <w:pPr>
              <w:pStyle w:val="TAC"/>
              <w:rPr>
                <w:rFonts w:cs="Arial"/>
                <w:lang w:eastAsia="en-US"/>
              </w:rPr>
            </w:pPr>
            <w:r w:rsidRPr="00324C08">
              <w:rPr>
                <w:rFonts w:cs="Arial"/>
                <w:lang w:eastAsia="en-US"/>
              </w:rPr>
              <w:t>55</w:t>
            </w:r>
          </w:p>
        </w:tc>
        <w:tc>
          <w:tcPr>
            <w:tcW w:w="0" w:type="auto"/>
          </w:tcPr>
          <w:p w14:paraId="6E329157" w14:textId="77777777" w:rsidR="008A33B5" w:rsidRPr="00324C08" w:rsidRDefault="008A33B5">
            <w:pPr>
              <w:pStyle w:val="TAC"/>
              <w:rPr>
                <w:rFonts w:cs="Arial"/>
                <w:lang w:eastAsia="en-US"/>
              </w:rPr>
            </w:pPr>
            <w:r w:rsidRPr="00324C08">
              <w:rPr>
                <w:rFonts w:cs="Arial"/>
                <w:snapToGrid w:val="0"/>
                <w:lang w:eastAsia="fr-FR"/>
              </w:rPr>
              <w:t>23</w:t>
            </w:r>
          </w:p>
        </w:tc>
        <w:tc>
          <w:tcPr>
            <w:tcW w:w="0" w:type="auto"/>
          </w:tcPr>
          <w:p w14:paraId="24FEAA72" w14:textId="77777777" w:rsidR="008A33B5" w:rsidRPr="00324C08" w:rsidRDefault="008A33B5">
            <w:pPr>
              <w:pStyle w:val="TAC"/>
              <w:rPr>
                <w:rFonts w:cs="Arial"/>
                <w:snapToGrid w:val="0"/>
                <w:lang w:eastAsia="en-US"/>
              </w:rPr>
            </w:pPr>
          </w:p>
        </w:tc>
        <w:tc>
          <w:tcPr>
            <w:tcW w:w="0" w:type="auto"/>
          </w:tcPr>
          <w:p w14:paraId="58DDAA5C"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0" w:type="auto"/>
          </w:tcPr>
          <w:p w14:paraId="4ADD682F"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AF2A7F8"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3A22A737"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2A016269" w14:textId="77777777">
        <w:trPr>
          <w:jc w:val="center"/>
        </w:trPr>
        <w:tc>
          <w:tcPr>
            <w:tcW w:w="0" w:type="auto"/>
          </w:tcPr>
          <w:p w14:paraId="6732BEC9" w14:textId="77777777" w:rsidR="008A33B5" w:rsidRPr="00324C08" w:rsidRDefault="008A33B5">
            <w:pPr>
              <w:pStyle w:val="TAC"/>
              <w:rPr>
                <w:rFonts w:cs="Arial"/>
                <w:lang w:eastAsia="en-US"/>
              </w:rPr>
            </w:pPr>
            <w:r w:rsidRPr="00324C08">
              <w:rPr>
                <w:rFonts w:cs="Arial"/>
                <w:lang w:eastAsia="en-US"/>
              </w:rPr>
              <w:t>62</w:t>
            </w:r>
          </w:p>
        </w:tc>
        <w:tc>
          <w:tcPr>
            <w:tcW w:w="0" w:type="auto"/>
          </w:tcPr>
          <w:p w14:paraId="20CE1963" w14:textId="77777777" w:rsidR="008A33B5" w:rsidRPr="00324C08" w:rsidRDefault="008A33B5">
            <w:pPr>
              <w:pStyle w:val="TAC"/>
              <w:rPr>
                <w:rFonts w:cs="Arial"/>
                <w:lang w:eastAsia="en-US"/>
              </w:rPr>
            </w:pPr>
            <w:r w:rsidRPr="00324C08">
              <w:rPr>
                <w:rFonts w:cs="Arial"/>
                <w:snapToGrid w:val="0"/>
                <w:lang w:eastAsia="fr-FR"/>
              </w:rPr>
              <w:t>1</w:t>
            </w:r>
          </w:p>
        </w:tc>
        <w:tc>
          <w:tcPr>
            <w:tcW w:w="0" w:type="auto"/>
          </w:tcPr>
          <w:p w14:paraId="1DB0A1D1" w14:textId="77777777" w:rsidR="008A33B5" w:rsidRPr="00324C08" w:rsidRDefault="008A33B5">
            <w:pPr>
              <w:pStyle w:val="TAC"/>
              <w:rPr>
                <w:rFonts w:cs="Arial"/>
                <w:snapToGrid w:val="0"/>
                <w:lang w:eastAsia="en-US"/>
              </w:rPr>
            </w:pPr>
          </w:p>
        </w:tc>
        <w:tc>
          <w:tcPr>
            <w:tcW w:w="0" w:type="auto"/>
          </w:tcPr>
          <w:p w14:paraId="1C3C80E8" w14:textId="77777777" w:rsidR="008A33B5" w:rsidRPr="00324C08" w:rsidRDefault="008A33B5">
            <w:pPr>
              <w:pStyle w:val="TAC"/>
              <w:rPr>
                <w:rFonts w:cs="Arial"/>
                <w:snapToGrid w:val="0"/>
                <w:lang w:eastAsia="en-US"/>
              </w:rPr>
            </w:pPr>
          </w:p>
        </w:tc>
        <w:tc>
          <w:tcPr>
            <w:tcW w:w="0" w:type="auto"/>
          </w:tcPr>
          <w:p w14:paraId="5829FDAD" w14:textId="77777777" w:rsidR="008A33B5" w:rsidRPr="00324C08" w:rsidRDefault="008A33B5">
            <w:pPr>
              <w:pStyle w:val="TAC"/>
              <w:rPr>
                <w:rFonts w:cs="Arial"/>
                <w:lang w:eastAsia="en-US"/>
              </w:rPr>
            </w:pPr>
            <w:r w:rsidRPr="00324C08">
              <w:rPr>
                <w:rFonts w:cs="Arial"/>
                <w:snapToGrid w:val="0"/>
                <w:lang w:eastAsia="en-US"/>
              </w:rPr>
              <w:t>-13</w:t>
            </w:r>
          </w:p>
        </w:tc>
        <w:tc>
          <w:tcPr>
            <w:tcW w:w="0" w:type="auto"/>
          </w:tcPr>
          <w:p w14:paraId="5DF5B4EE"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362AFB8F"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4B9A052" w14:textId="77777777">
        <w:trPr>
          <w:jc w:val="center"/>
        </w:trPr>
        <w:tc>
          <w:tcPr>
            <w:tcW w:w="0" w:type="auto"/>
          </w:tcPr>
          <w:p w14:paraId="1229183C" w14:textId="77777777" w:rsidR="008A33B5" w:rsidRPr="00324C08" w:rsidRDefault="008A33B5">
            <w:pPr>
              <w:pStyle w:val="TAC"/>
              <w:rPr>
                <w:rFonts w:cs="Arial"/>
                <w:lang w:eastAsia="en-US"/>
              </w:rPr>
            </w:pPr>
            <w:r w:rsidRPr="00324C08">
              <w:rPr>
                <w:rFonts w:cs="Arial"/>
                <w:lang w:eastAsia="en-US"/>
              </w:rPr>
              <w:t>69</w:t>
            </w:r>
          </w:p>
        </w:tc>
        <w:tc>
          <w:tcPr>
            <w:tcW w:w="0" w:type="auto"/>
          </w:tcPr>
          <w:p w14:paraId="4D937137" w14:textId="77777777" w:rsidR="008A33B5" w:rsidRPr="00324C08" w:rsidRDefault="008A33B5">
            <w:pPr>
              <w:pStyle w:val="TAC"/>
              <w:rPr>
                <w:rFonts w:cs="Arial"/>
                <w:lang w:eastAsia="en-US"/>
              </w:rPr>
            </w:pPr>
            <w:r w:rsidRPr="00324C08">
              <w:rPr>
                <w:rFonts w:cs="Arial"/>
                <w:snapToGrid w:val="0"/>
                <w:lang w:eastAsia="fr-FR"/>
              </w:rPr>
              <w:t>88</w:t>
            </w:r>
          </w:p>
        </w:tc>
        <w:tc>
          <w:tcPr>
            <w:tcW w:w="0" w:type="auto"/>
          </w:tcPr>
          <w:p w14:paraId="2C6B2665" w14:textId="77777777" w:rsidR="008A33B5" w:rsidRPr="00324C08" w:rsidRDefault="008A33B5">
            <w:pPr>
              <w:pStyle w:val="TAC"/>
              <w:rPr>
                <w:rFonts w:cs="Arial"/>
                <w:snapToGrid w:val="0"/>
                <w:lang w:eastAsia="en-US"/>
              </w:rPr>
            </w:pPr>
          </w:p>
        </w:tc>
        <w:tc>
          <w:tcPr>
            <w:tcW w:w="0" w:type="auto"/>
          </w:tcPr>
          <w:p w14:paraId="25ACBB3F" w14:textId="77777777" w:rsidR="008A33B5" w:rsidRPr="00324C08" w:rsidRDefault="008A33B5">
            <w:pPr>
              <w:pStyle w:val="TAC"/>
              <w:rPr>
                <w:rFonts w:cs="Arial"/>
                <w:snapToGrid w:val="0"/>
                <w:lang w:eastAsia="en-US"/>
              </w:rPr>
            </w:pPr>
          </w:p>
        </w:tc>
        <w:tc>
          <w:tcPr>
            <w:tcW w:w="0" w:type="auto"/>
          </w:tcPr>
          <w:p w14:paraId="6E982F75"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5F6197F5"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3E0F86F8"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6FDD0144" w14:textId="77777777">
        <w:trPr>
          <w:jc w:val="center"/>
        </w:trPr>
        <w:tc>
          <w:tcPr>
            <w:tcW w:w="0" w:type="auto"/>
          </w:tcPr>
          <w:p w14:paraId="10486DE4" w14:textId="77777777" w:rsidR="008A33B5" w:rsidRPr="00324C08" w:rsidRDefault="008A33B5">
            <w:pPr>
              <w:pStyle w:val="TAC"/>
              <w:rPr>
                <w:rFonts w:cs="Arial"/>
                <w:lang w:eastAsia="en-US"/>
              </w:rPr>
            </w:pPr>
            <w:r w:rsidRPr="00324C08">
              <w:rPr>
                <w:rFonts w:cs="Arial"/>
                <w:lang w:eastAsia="en-US"/>
              </w:rPr>
              <w:t>78</w:t>
            </w:r>
          </w:p>
        </w:tc>
        <w:tc>
          <w:tcPr>
            <w:tcW w:w="0" w:type="auto"/>
          </w:tcPr>
          <w:p w14:paraId="45AC804C" w14:textId="77777777" w:rsidR="008A33B5" w:rsidRPr="00324C08" w:rsidRDefault="008A33B5">
            <w:pPr>
              <w:pStyle w:val="TAC"/>
              <w:rPr>
                <w:rFonts w:cs="Arial"/>
                <w:lang w:eastAsia="en-US"/>
              </w:rPr>
            </w:pPr>
            <w:r w:rsidRPr="00324C08">
              <w:rPr>
                <w:rFonts w:cs="Arial"/>
                <w:snapToGrid w:val="0"/>
                <w:lang w:eastAsia="fr-FR"/>
              </w:rPr>
              <w:t>30</w:t>
            </w:r>
          </w:p>
        </w:tc>
        <w:tc>
          <w:tcPr>
            <w:tcW w:w="0" w:type="auto"/>
          </w:tcPr>
          <w:p w14:paraId="05C2AD7E" w14:textId="77777777"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14:paraId="18867200" w14:textId="77777777" w:rsidR="008A33B5" w:rsidRPr="00324C08" w:rsidRDefault="008A33B5">
            <w:pPr>
              <w:pStyle w:val="TAC"/>
              <w:rPr>
                <w:rFonts w:cs="Arial"/>
                <w:snapToGrid w:val="0"/>
                <w:lang w:eastAsia="en-US"/>
              </w:rPr>
            </w:pPr>
            <w:r w:rsidRPr="00324C08">
              <w:rPr>
                <w:rFonts w:cs="Arial"/>
                <w:snapToGrid w:val="0"/>
                <w:lang w:eastAsia="en-US"/>
              </w:rPr>
              <w:t>-10</w:t>
            </w:r>
          </w:p>
        </w:tc>
        <w:tc>
          <w:tcPr>
            <w:tcW w:w="0" w:type="auto"/>
          </w:tcPr>
          <w:p w14:paraId="78D0187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62470BA8"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5A970D10"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51AF085B" w14:textId="77777777">
        <w:trPr>
          <w:jc w:val="center"/>
        </w:trPr>
        <w:tc>
          <w:tcPr>
            <w:tcW w:w="0" w:type="auto"/>
          </w:tcPr>
          <w:p w14:paraId="0C868179" w14:textId="77777777" w:rsidR="008A33B5" w:rsidRPr="00324C08" w:rsidRDefault="008A33B5">
            <w:pPr>
              <w:pStyle w:val="TAC"/>
              <w:rPr>
                <w:rFonts w:cs="Arial"/>
                <w:lang w:eastAsia="en-US"/>
              </w:rPr>
            </w:pPr>
            <w:r w:rsidRPr="00324C08">
              <w:rPr>
                <w:rFonts w:cs="Arial"/>
                <w:lang w:eastAsia="en-US"/>
              </w:rPr>
              <w:t>85</w:t>
            </w:r>
          </w:p>
        </w:tc>
        <w:tc>
          <w:tcPr>
            <w:tcW w:w="0" w:type="auto"/>
          </w:tcPr>
          <w:p w14:paraId="1F21A480" w14:textId="77777777" w:rsidR="008A33B5" w:rsidRPr="00324C08" w:rsidRDefault="008A33B5">
            <w:pPr>
              <w:pStyle w:val="TAC"/>
              <w:rPr>
                <w:rFonts w:cs="Arial"/>
                <w:lang w:eastAsia="en-US"/>
              </w:rPr>
            </w:pPr>
            <w:r w:rsidRPr="00324C08">
              <w:rPr>
                <w:rFonts w:cs="Arial"/>
                <w:snapToGrid w:val="0"/>
                <w:lang w:eastAsia="fr-FR"/>
              </w:rPr>
              <w:t>18</w:t>
            </w:r>
          </w:p>
        </w:tc>
        <w:tc>
          <w:tcPr>
            <w:tcW w:w="0" w:type="auto"/>
          </w:tcPr>
          <w:p w14:paraId="68B0760C" w14:textId="77777777" w:rsidR="008A33B5" w:rsidRPr="00324C08" w:rsidRDefault="008A33B5">
            <w:pPr>
              <w:pStyle w:val="TAC"/>
              <w:rPr>
                <w:rFonts w:cs="Arial"/>
                <w:snapToGrid w:val="0"/>
                <w:lang w:eastAsia="en-US"/>
              </w:rPr>
            </w:pPr>
          </w:p>
        </w:tc>
        <w:tc>
          <w:tcPr>
            <w:tcW w:w="0" w:type="auto"/>
          </w:tcPr>
          <w:p w14:paraId="54ADA95D" w14:textId="77777777"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Pr>
          <w:p w14:paraId="25472A0E"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362529B0"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4ABD0D2B"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F51A3E8" w14:textId="77777777">
        <w:trPr>
          <w:jc w:val="center"/>
        </w:trPr>
        <w:tc>
          <w:tcPr>
            <w:tcW w:w="0" w:type="auto"/>
          </w:tcPr>
          <w:p w14:paraId="42E06DD0" w14:textId="77777777" w:rsidR="008A33B5" w:rsidRPr="00324C08" w:rsidRDefault="008A33B5">
            <w:pPr>
              <w:pStyle w:val="TAC"/>
              <w:rPr>
                <w:rFonts w:cs="Arial"/>
                <w:lang w:eastAsia="en-US"/>
              </w:rPr>
            </w:pPr>
            <w:r w:rsidRPr="00324C08">
              <w:rPr>
                <w:rFonts w:cs="Arial"/>
                <w:lang w:eastAsia="en-US"/>
              </w:rPr>
              <w:t>94</w:t>
            </w:r>
          </w:p>
        </w:tc>
        <w:tc>
          <w:tcPr>
            <w:tcW w:w="0" w:type="auto"/>
          </w:tcPr>
          <w:p w14:paraId="36E1ADD6" w14:textId="77777777" w:rsidR="008A33B5" w:rsidRPr="00324C08" w:rsidRDefault="008A33B5">
            <w:pPr>
              <w:pStyle w:val="TAC"/>
              <w:rPr>
                <w:rFonts w:cs="Arial"/>
                <w:lang w:eastAsia="en-US"/>
              </w:rPr>
            </w:pPr>
            <w:r w:rsidRPr="00324C08">
              <w:rPr>
                <w:rFonts w:cs="Arial"/>
                <w:snapToGrid w:val="0"/>
                <w:lang w:eastAsia="fr-FR"/>
              </w:rPr>
              <w:t>30</w:t>
            </w:r>
          </w:p>
        </w:tc>
        <w:tc>
          <w:tcPr>
            <w:tcW w:w="0" w:type="auto"/>
          </w:tcPr>
          <w:p w14:paraId="0AD6CC74" w14:textId="77777777" w:rsidR="008A33B5" w:rsidRPr="00324C08" w:rsidRDefault="008A33B5">
            <w:pPr>
              <w:pStyle w:val="TAC"/>
              <w:rPr>
                <w:rFonts w:cs="Arial"/>
                <w:snapToGrid w:val="0"/>
                <w:lang w:eastAsia="en-US"/>
              </w:rPr>
            </w:pPr>
          </w:p>
        </w:tc>
        <w:tc>
          <w:tcPr>
            <w:tcW w:w="0" w:type="auto"/>
          </w:tcPr>
          <w:p w14:paraId="6D6E2C38" w14:textId="77777777" w:rsidR="008A33B5" w:rsidRPr="00324C08" w:rsidRDefault="008A33B5">
            <w:pPr>
              <w:pStyle w:val="TAC"/>
              <w:rPr>
                <w:rFonts w:cs="Arial"/>
                <w:snapToGrid w:val="0"/>
                <w:lang w:eastAsia="en-US"/>
              </w:rPr>
            </w:pPr>
          </w:p>
        </w:tc>
        <w:tc>
          <w:tcPr>
            <w:tcW w:w="0" w:type="auto"/>
          </w:tcPr>
          <w:p w14:paraId="36A35562"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330F5FF4"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6FE0D4D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996647F" w14:textId="77777777">
        <w:trPr>
          <w:jc w:val="center"/>
        </w:trPr>
        <w:tc>
          <w:tcPr>
            <w:tcW w:w="0" w:type="auto"/>
          </w:tcPr>
          <w:p w14:paraId="1A09BB7F" w14:textId="77777777" w:rsidR="008A33B5" w:rsidRPr="00324C08" w:rsidRDefault="008A33B5">
            <w:pPr>
              <w:pStyle w:val="TAC"/>
              <w:rPr>
                <w:rFonts w:cs="Arial"/>
                <w:lang w:eastAsia="en-US"/>
              </w:rPr>
            </w:pPr>
            <w:r w:rsidRPr="00324C08">
              <w:rPr>
                <w:rFonts w:cs="Arial"/>
                <w:lang w:eastAsia="en-US"/>
              </w:rPr>
              <w:t>102</w:t>
            </w:r>
          </w:p>
        </w:tc>
        <w:tc>
          <w:tcPr>
            <w:tcW w:w="0" w:type="auto"/>
          </w:tcPr>
          <w:p w14:paraId="026AC42B" w14:textId="77777777" w:rsidR="008A33B5" w:rsidRPr="00324C08" w:rsidRDefault="008A33B5">
            <w:pPr>
              <w:pStyle w:val="TAC"/>
              <w:rPr>
                <w:rFonts w:cs="Arial"/>
                <w:lang w:eastAsia="en-US"/>
              </w:rPr>
            </w:pPr>
            <w:r w:rsidRPr="00324C08">
              <w:rPr>
                <w:rFonts w:cs="Arial"/>
                <w:snapToGrid w:val="0"/>
                <w:lang w:eastAsia="fr-FR"/>
              </w:rPr>
              <w:t>61</w:t>
            </w:r>
          </w:p>
        </w:tc>
        <w:tc>
          <w:tcPr>
            <w:tcW w:w="0" w:type="auto"/>
          </w:tcPr>
          <w:p w14:paraId="54F44E9B" w14:textId="77777777" w:rsidR="008A33B5" w:rsidRPr="00324C08" w:rsidRDefault="008A33B5">
            <w:pPr>
              <w:pStyle w:val="TAC"/>
              <w:rPr>
                <w:rFonts w:cs="Arial"/>
                <w:snapToGrid w:val="0"/>
                <w:lang w:eastAsia="en-US"/>
              </w:rPr>
            </w:pPr>
          </w:p>
        </w:tc>
        <w:tc>
          <w:tcPr>
            <w:tcW w:w="0" w:type="auto"/>
          </w:tcPr>
          <w:p w14:paraId="3B7877DD" w14:textId="77777777" w:rsidR="008A33B5" w:rsidRPr="00324C08" w:rsidRDefault="008A33B5">
            <w:pPr>
              <w:pStyle w:val="TAC"/>
              <w:rPr>
                <w:rFonts w:cs="Arial"/>
                <w:snapToGrid w:val="0"/>
                <w:lang w:eastAsia="en-US"/>
              </w:rPr>
            </w:pPr>
          </w:p>
        </w:tc>
        <w:tc>
          <w:tcPr>
            <w:tcW w:w="0" w:type="auto"/>
          </w:tcPr>
          <w:p w14:paraId="179B24D1"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35E01D00" w14:textId="77777777" w:rsidR="008A33B5" w:rsidRPr="00324C08" w:rsidRDefault="008A33B5">
            <w:pPr>
              <w:pStyle w:val="TAC"/>
              <w:rPr>
                <w:rFonts w:cs="Arial"/>
                <w:lang w:eastAsia="en-US"/>
              </w:rPr>
            </w:pPr>
            <w:r w:rsidRPr="00324C08">
              <w:rPr>
                <w:rFonts w:cs="Arial"/>
                <w:snapToGrid w:val="0"/>
                <w:lang w:eastAsia="en-US"/>
              </w:rPr>
              <w:t>-22</w:t>
            </w:r>
          </w:p>
        </w:tc>
        <w:tc>
          <w:tcPr>
            <w:tcW w:w="0" w:type="auto"/>
          </w:tcPr>
          <w:p w14:paraId="71C54FE1"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0882D84E" w14:textId="77777777">
        <w:trPr>
          <w:jc w:val="center"/>
        </w:trPr>
        <w:tc>
          <w:tcPr>
            <w:tcW w:w="0" w:type="auto"/>
          </w:tcPr>
          <w:p w14:paraId="599A3C6B" w14:textId="77777777" w:rsidR="008A33B5" w:rsidRPr="00324C08" w:rsidRDefault="008A33B5">
            <w:pPr>
              <w:pStyle w:val="TAC"/>
              <w:rPr>
                <w:rFonts w:cs="Arial"/>
                <w:lang w:eastAsia="en-US"/>
              </w:rPr>
            </w:pPr>
            <w:r w:rsidRPr="00324C08">
              <w:rPr>
                <w:rFonts w:cs="Arial"/>
                <w:lang w:eastAsia="en-US"/>
              </w:rPr>
              <w:t>113</w:t>
            </w:r>
          </w:p>
        </w:tc>
        <w:tc>
          <w:tcPr>
            <w:tcW w:w="0" w:type="auto"/>
          </w:tcPr>
          <w:p w14:paraId="0D0CBE60" w14:textId="77777777" w:rsidR="008A33B5" w:rsidRPr="00324C08" w:rsidRDefault="008A33B5">
            <w:pPr>
              <w:pStyle w:val="TAC"/>
              <w:rPr>
                <w:rFonts w:cs="Arial"/>
                <w:lang w:eastAsia="en-US"/>
              </w:rPr>
            </w:pPr>
            <w:r w:rsidRPr="00324C08">
              <w:rPr>
                <w:rFonts w:cs="Arial"/>
                <w:snapToGrid w:val="0"/>
                <w:lang w:eastAsia="fr-FR"/>
              </w:rPr>
              <w:t>128</w:t>
            </w:r>
          </w:p>
        </w:tc>
        <w:tc>
          <w:tcPr>
            <w:tcW w:w="0" w:type="auto"/>
          </w:tcPr>
          <w:p w14:paraId="3CF012C3" w14:textId="77777777" w:rsidR="008A33B5" w:rsidRPr="00324C08" w:rsidRDefault="008A33B5">
            <w:pPr>
              <w:pStyle w:val="TAC"/>
              <w:rPr>
                <w:rFonts w:cs="Arial"/>
                <w:snapToGrid w:val="0"/>
                <w:lang w:eastAsia="en-US"/>
              </w:rPr>
            </w:pPr>
          </w:p>
        </w:tc>
        <w:tc>
          <w:tcPr>
            <w:tcW w:w="0" w:type="auto"/>
          </w:tcPr>
          <w:p w14:paraId="610C8AEB"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0" w:type="auto"/>
          </w:tcPr>
          <w:p w14:paraId="393A4F89"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0D09FF68" w14:textId="77777777" w:rsidR="008A33B5" w:rsidRPr="00324C08" w:rsidRDefault="008A33B5">
            <w:pPr>
              <w:pStyle w:val="TAC"/>
              <w:rPr>
                <w:rFonts w:cs="Arial"/>
                <w:lang w:eastAsia="en-US"/>
              </w:rPr>
            </w:pPr>
            <w:r w:rsidRPr="00324C08">
              <w:rPr>
                <w:rFonts w:cs="Arial"/>
                <w:snapToGrid w:val="0"/>
                <w:lang w:eastAsia="en-US"/>
              </w:rPr>
              <w:t>-20</w:t>
            </w:r>
          </w:p>
        </w:tc>
        <w:tc>
          <w:tcPr>
            <w:tcW w:w="0" w:type="auto"/>
          </w:tcPr>
          <w:p w14:paraId="5397FAF1"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2E1AAD4F" w14:textId="77777777">
        <w:trPr>
          <w:jc w:val="center"/>
        </w:trPr>
        <w:tc>
          <w:tcPr>
            <w:tcW w:w="0" w:type="auto"/>
          </w:tcPr>
          <w:p w14:paraId="1EB0D944" w14:textId="77777777" w:rsidR="008A33B5" w:rsidRPr="00324C08" w:rsidRDefault="008A33B5">
            <w:pPr>
              <w:pStyle w:val="TAC"/>
              <w:rPr>
                <w:rFonts w:cs="Arial"/>
                <w:lang w:eastAsia="en-US"/>
              </w:rPr>
            </w:pPr>
            <w:r w:rsidRPr="00324C08">
              <w:rPr>
                <w:rFonts w:cs="Arial"/>
                <w:lang w:eastAsia="en-US"/>
              </w:rPr>
              <w:t>119</w:t>
            </w:r>
          </w:p>
        </w:tc>
        <w:tc>
          <w:tcPr>
            <w:tcW w:w="0" w:type="auto"/>
          </w:tcPr>
          <w:p w14:paraId="018BD0A3" w14:textId="77777777" w:rsidR="008A33B5" w:rsidRPr="00324C08" w:rsidRDefault="008A33B5">
            <w:pPr>
              <w:pStyle w:val="TAC"/>
              <w:rPr>
                <w:rFonts w:cs="Arial"/>
                <w:lang w:eastAsia="en-US"/>
              </w:rPr>
            </w:pPr>
            <w:r w:rsidRPr="00324C08">
              <w:rPr>
                <w:rFonts w:cs="Arial"/>
                <w:snapToGrid w:val="0"/>
                <w:lang w:eastAsia="fr-FR"/>
              </w:rPr>
              <w:t>143</w:t>
            </w:r>
          </w:p>
        </w:tc>
        <w:tc>
          <w:tcPr>
            <w:tcW w:w="0" w:type="auto"/>
          </w:tcPr>
          <w:p w14:paraId="6BCFA2E7" w14:textId="77777777" w:rsidR="008A33B5" w:rsidRPr="00324C08" w:rsidRDefault="008A33B5">
            <w:pPr>
              <w:pStyle w:val="TAC"/>
              <w:rPr>
                <w:rFonts w:cs="Arial"/>
                <w:snapToGrid w:val="0"/>
                <w:lang w:eastAsia="en-US"/>
              </w:rPr>
            </w:pPr>
            <w:r w:rsidRPr="00324C08">
              <w:rPr>
                <w:rFonts w:cs="Arial"/>
                <w:snapToGrid w:val="0"/>
                <w:lang w:eastAsia="en-US"/>
              </w:rPr>
              <w:t>-9</w:t>
            </w:r>
          </w:p>
        </w:tc>
        <w:tc>
          <w:tcPr>
            <w:tcW w:w="0" w:type="auto"/>
          </w:tcPr>
          <w:p w14:paraId="17A95FC6" w14:textId="77777777" w:rsidR="008A33B5" w:rsidRPr="00324C08" w:rsidRDefault="008A33B5">
            <w:pPr>
              <w:pStyle w:val="TAC"/>
              <w:rPr>
                <w:rFonts w:cs="Arial"/>
                <w:snapToGrid w:val="0"/>
                <w:lang w:eastAsia="en-US"/>
              </w:rPr>
            </w:pPr>
            <w:r w:rsidRPr="00324C08">
              <w:rPr>
                <w:rFonts w:cs="Arial"/>
                <w:snapToGrid w:val="0"/>
                <w:lang w:eastAsia="en-US"/>
              </w:rPr>
              <w:t>-12</w:t>
            </w:r>
          </w:p>
        </w:tc>
        <w:tc>
          <w:tcPr>
            <w:tcW w:w="0" w:type="auto"/>
            <w:tcBorders>
              <w:bottom w:val="single" w:sz="4" w:space="0" w:color="auto"/>
            </w:tcBorders>
          </w:tcPr>
          <w:p w14:paraId="57CBE481" w14:textId="77777777" w:rsidR="008A33B5" w:rsidRPr="00324C08" w:rsidRDefault="008A33B5">
            <w:pPr>
              <w:pStyle w:val="TAC"/>
              <w:rPr>
                <w:rFonts w:cs="Arial"/>
                <w:lang w:eastAsia="en-US"/>
              </w:rPr>
            </w:pPr>
            <w:r w:rsidRPr="00324C08">
              <w:rPr>
                <w:rFonts w:cs="Arial"/>
                <w:snapToGrid w:val="0"/>
                <w:lang w:eastAsia="en-US"/>
              </w:rPr>
              <w:t>-9</w:t>
            </w:r>
          </w:p>
        </w:tc>
        <w:tc>
          <w:tcPr>
            <w:tcW w:w="0" w:type="auto"/>
            <w:tcBorders>
              <w:bottom w:val="single" w:sz="4" w:space="0" w:color="auto"/>
            </w:tcBorders>
          </w:tcPr>
          <w:p w14:paraId="4409FDD5" w14:textId="77777777" w:rsidR="008A33B5" w:rsidRPr="00324C08" w:rsidRDefault="008A33B5">
            <w:pPr>
              <w:pStyle w:val="TAC"/>
              <w:rPr>
                <w:rFonts w:cs="Arial"/>
                <w:lang w:eastAsia="en-US"/>
              </w:rPr>
            </w:pPr>
            <w:r w:rsidRPr="00324C08">
              <w:rPr>
                <w:rFonts w:cs="Arial"/>
                <w:snapToGrid w:val="0"/>
                <w:lang w:eastAsia="en-US"/>
              </w:rPr>
              <w:t>-24</w:t>
            </w:r>
          </w:p>
        </w:tc>
        <w:tc>
          <w:tcPr>
            <w:tcW w:w="0" w:type="auto"/>
          </w:tcPr>
          <w:p w14:paraId="4E5BAD7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1825A945" w14:textId="77777777">
        <w:trPr>
          <w:jc w:val="center"/>
        </w:trPr>
        <w:tc>
          <w:tcPr>
            <w:tcW w:w="0" w:type="auto"/>
          </w:tcPr>
          <w:p w14:paraId="50778BEF" w14:textId="77777777" w:rsidR="008A33B5" w:rsidRPr="00324C08" w:rsidRDefault="008A33B5">
            <w:pPr>
              <w:pStyle w:val="TAC"/>
              <w:rPr>
                <w:rFonts w:cs="Arial"/>
                <w:lang w:eastAsia="en-US"/>
              </w:rPr>
            </w:pPr>
            <w:r w:rsidRPr="00324C08">
              <w:rPr>
                <w:rFonts w:cs="Arial"/>
                <w:lang w:eastAsia="en-US"/>
              </w:rPr>
              <w:t>7</w:t>
            </w:r>
          </w:p>
        </w:tc>
        <w:tc>
          <w:tcPr>
            <w:tcW w:w="0" w:type="auto"/>
            <w:tcBorders>
              <w:right w:val="nil"/>
            </w:tcBorders>
          </w:tcPr>
          <w:p w14:paraId="154040AB" w14:textId="77777777"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14:paraId="5CFDA8BA" w14:textId="77777777" w:rsidR="008A33B5" w:rsidRPr="00324C08" w:rsidRDefault="008A33B5">
            <w:pPr>
              <w:pStyle w:val="TAC"/>
              <w:rPr>
                <w:rFonts w:cs="Arial"/>
                <w:lang w:eastAsia="en-US"/>
              </w:rPr>
            </w:pPr>
          </w:p>
        </w:tc>
        <w:tc>
          <w:tcPr>
            <w:tcW w:w="0" w:type="auto"/>
            <w:tcBorders>
              <w:right w:val="single" w:sz="4" w:space="0" w:color="auto"/>
            </w:tcBorders>
          </w:tcPr>
          <w:p w14:paraId="0A3EC1C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49D0A2C" w14:textId="77777777" w:rsidR="008A33B5" w:rsidRPr="00324C08" w:rsidRDefault="008A33B5">
            <w:pPr>
              <w:pStyle w:val="TAC"/>
              <w:rPr>
                <w:rFonts w:cs="Arial"/>
                <w:lang w:eastAsia="en-US"/>
              </w:rPr>
            </w:pPr>
          </w:p>
        </w:tc>
        <w:tc>
          <w:tcPr>
            <w:tcW w:w="0" w:type="auto"/>
            <w:tcBorders>
              <w:left w:val="nil"/>
              <w:bottom w:val="single" w:sz="4" w:space="0" w:color="auto"/>
            </w:tcBorders>
          </w:tcPr>
          <w:p w14:paraId="379BFEC5" w14:textId="77777777" w:rsidR="008A33B5" w:rsidRPr="00324C08" w:rsidRDefault="008A33B5">
            <w:pPr>
              <w:pStyle w:val="TAC"/>
              <w:rPr>
                <w:rFonts w:cs="Arial"/>
                <w:lang w:eastAsia="en-US"/>
              </w:rPr>
            </w:pPr>
            <w:r w:rsidRPr="00324C08">
              <w:rPr>
                <w:rFonts w:cs="Arial"/>
                <w:snapToGrid w:val="0"/>
                <w:lang w:eastAsia="en-US"/>
              </w:rPr>
              <w:t>-20</w:t>
            </w:r>
          </w:p>
        </w:tc>
        <w:tc>
          <w:tcPr>
            <w:tcW w:w="0" w:type="auto"/>
          </w:tcPr>
          <w:p w14:paraId="76899BA9"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76308877" w14:textId="77777777">
        <w:trPr>
          <w:jc w:val="center"/>
        </w:trPr>
        <w:tc>
          <w:tcPr>
            <w:tcW w:w="0" w:type="auto"/>
          </w:tcPr>
          <w:p w14:paraId="77DB6DBE" w14:textId="77777777" w:rsidR="008A33B5" w:rsidRPr="00324C08" w:rsidRDefault="008A33B5">
            <w:pPr>
              <w:pStyle w:val="TAC"/>
              <w:rPr>
                <w:rFonts w:cs="Arial"/>
                <w:lang w:eastAsia="en-US"/>
              </w:rPr>
            </w:pPr>
            <w:r w:rsidRPr="00324C08">
              <w:rPr>
                <w:rFonts w:cs="Arial"/>
                <w:lang w:eastAsia="en-US"/>
              </w:rPr>
              <w:t>13</w:t>
            </w:r>
          </w:p>
        </w:tc>
        <w:tc>
          <w:tcPr>
            <w:tcW w:w="0" w:type="auto"/>
            <w:tcBorders>
              <w:right w:val="nil"/>
            </w:tcBorders>
          </w:tcPr>
          <w:p w14:paraId="380DFC46" w14:textId="77777777" w:rsidR="008A33B5" w:rsidRPr="00324C08" w:rsidRDefault="008A33B5">
            <w:pPr>
              <w:pStyle w:val="TAC"/>
              <w:rPr>
                <w:rFonts w:cs="Arial"/>
                <w:lang w:eastAsia="en-US"/>
              </w:rPr>
            </w:pPr>
            <w:r w:rsidRPr="00324C08">
              <w:rPr>
                <w:rFonts w:cs="Arial"/>
                <w:snapToGrid w:val="0"/>
                <w:lang w:eastAsia="fr-FR"/>
              </w:rPr>
              <w:t>25</w:t>
            </w:r>
          </w:p>
        </w:tc>
        <w:tc>
          <w:tcPr>
            <w:tcW w:w="0" w:type="auto"/>
            <w:tcBorders>
              <w:right w:val="single" w:sz="4" w:space="0" w:color="auto"/>
            </w:tcBorders>
          </w:tcPr>
          <w:p w14:paraId="0B93D2CA" w14:textId="77777777" w:rsidR="008A33B5" w:rsidRPr="00324C08" w:rsidRDefault="008A33B5">
            <w:pPr>
              <w:pStyle w:val="TAC"/>
              <w:rPr>
                <w:rFonts w:cs="Arial"/>
                <w:lang w:eastAsia="en-US"/>
              </w:rPr>
            </w:pPr>
          </w:p>
        </w:tc>
        <w:tc>
          <w:tcPr>
            <w:tcW w:w="0" w:type="auto"/>
            <w:tcBorders>
              <w:right w:val="single" w:sz="4" w:space="0" w:color="auto"/>
            </w:tcBorders>
          </w:tcPr>
          <w:p w14:paraId="410A3C31"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0B3EF1B"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1E8A757"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656887D9"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47F858DC" w14:textId="77777777">
        <w:trPr>
          <w:jc w:val="center"/>
        </w:trPr>
        <w:tc>
          <w:tcPr>
            <w:tcW w:w="0" w:type="auto"/>
          </w:tcPr>
          <w:p w14:paraId="3EF02801" w14:textId="77777777" w:rsidR="008A33B5" w:rsidRPr="00324C08" w:rsidRDefault="008A33B5">
            <w:pPr>
              <w:pStyle w:val="TAC"/>
              <w:rPr>
                <w:rFonts w:cs="Arial"/>
                <w:lang w:eastAsia="en-US"/>
              </w:rPr>
            </w:pPr>
            <w:r w:rsidRPr="00324C08">
              <w:rPr>
                <w:rFonts w:cs="Arial"/>
                <w:lang w:eastAsia="en-US"/>
              </w:rPr>
              <w:t>20</w:t>
            </w:r>
          </w:p>
        </w:tc>
        <w:tc>
          <w:tcPr>
            <w:tcW w:w="0" w:type="auto"/>
            <w:tcBorders>
              <w:right w:val="nil"/>
            </w:tcBorders>
          </w:tcPr>
          <w:p w14:paraId="1E3B8210" w14:textId="77777777" w:rsidR="008A33B5" w:rsidRPr="00324C08" w:rsidRDefault="008A33B5">
            <w:pPr>
              <w:pStyle w:val="TAC"/>
              <w:rPr>
                <w:rFonts w:cs="Arial"/>
                <w:lang w:eastAsia="en-US"/>
              </w:rPr>
            </w:pPr>
            <w:r w:rsidRPr="00324C08">
              <w:rPr>
                <w:rFonts w:cs="Arial"/>
                <w:snapToGrid w:val="0"/>
                <w:lang w:eastAsia="fr-FR"/>
              </w:rPr>
              <w:t>103</w:t>
            </w:r>
          </w:p>
        </w:tc>
        <w:tc>
          <w:tcPr>
            <w:tcW w:w="0" w:type="auto"/>
            <w:tcBorders>
              <w:right w:val="single" w:sz="4" w:space="0" w:color="auto"/>
            </w:tcBorders>
          </w:tcPr>
          <w:p w14:paraId="6BF94F2A" w14:textId="77777777" w:rsidR="008A33B5" w:rsidRPr="00324C08" w:rsidRDefault="008A33B5">
            <w:pPr>
              <w:pStyle w:val="TAC"/>
              <w:rPr>
                <w:rFonts w:cs="Arial"/>
                <w:lang w:eastAsia="en-US"/>
              </w:rPr>
            </w:pPr>
          </w:p>
        </w:tc>
        <w:tc>
          <w:tcPr>
            <w:tcW w:w="0" w:type="auto"/>
            <w:tcBorders>
              <w:right w:val="single" w:sz="4" w:space="0" w:color="auto"/>
            </w:tcBorders>
          </w:tcPr>
          <w:p w14:paraId="565EF6A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429D41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23B950C4"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175C38B6"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37196769" w14:textId="77777777">
        <w:trPr>
          <w:jc w:val="center"/>
        </w:trPr>
        <w:tc>
          <w:tcPr>
            <w:tcW w:w="0" w:type="auto"/>
          </w:tcPr>
          <w:p w14:paraId="1D75D959" w14:textId="77777777" w:rsidR="008A33B5" w:rsidRPr="00324C08" w:rsidRDefault="008A33B5">
            <w:pPr>
              <w:pStyle w:val="TAC"/>
              <w:rPr>
                <w:rFonts w:cs="Arial"/>
                <w:lang w:eastAsia="en-US"/>
              </w:rPr>
            </w:pPr>
            <w:r w:rsidRPr="00324C08">
              <w:rPr>
                <w:rFonts w:cs="Arial"/>
                <w:lang w:eastAsia="en-US"/>
              </w:rPr>
              <w:t>27</w:t>
            </w:r>
          </w:p>
        </w:tc>
        <w:tc>
          <w:tcPr>
            <w:tcW w:w="0" w:type="auto"/>
            <w:tcBorders>
              <w:right w:val="nil"/>
            </w:tcBorders>
          </w:tcPr>
          <w:p w14:paraId="4D1FF49D" w14:textId="77777777" w:rsidR="008A33B5" w:rsidRPr="00324C08" w:rsidRDefault="008A33B5">
            <w:pPr>
              <w:pStyle w:val="TAC"/>
              <w:rPr>
                <w:rFonts w:cs="Arial"/>
                <w:lang w:eastAsia="en-US"/>
              </w:rPr>
            </w:pPr>
            <w:r w:rsidRPr="00324C08">
              <w:rPr>
                <w:rFonts w:cs="Arial"/>
                <w:snapToGrid w:val="0"/>
                <w:lang w:eastAsia="fr-FR"/>
              </w:rPr>
              <w:t>97</w:t>
            </w:r>
          </w:p>
        </w:tc>
        <w:tc>
          <w:tcPr>
            <w:tcW w:w="0" w:type="auto"/>
            <w:tcBorders>
              <w:right w:val="single" w:sz="4" w:space="0" w:color="auto"/>
            </w:tcBorders>
          </w:tcPr>
          <w:p w14:paraId="5DF7F73C" w14:textId="77777777" w:rsidR="008A33B5" w:rsidRPr="00324C08" w:rsidRDefault="008A33B5">
            <w:pPr>
              <w:pStyle w:val="TAC"/>
              <w:rPr>
                <w:rFonts w:cs="Arial"/>
                <w:lang w:eastAsia="en-US"/>
              </w:rPr>
            </w:pPr>
          </w:p>
        </w:tc>
        <w:tc>
          <w:tcPr>
            <w:tcW w:w="0" w:type="auto"/>
            <w:tcBorders>
              <w:right w:val="single" w:sz="4" w:space="0" w:color="auto"/>
            </w:tcBorders>
          </w:tcPr>
          <w:p w14:paraId="0CD4AE9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63A78A6"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C334F13" w14:textId="77777777" w:rsidR="008A33B5" w:rsidRPr="00324C08" w:rsidRDefault="008A33B5">
            <w:pPr>
              <w:pStyle w:val="TAC"/>
              <w:rPr>
                <w:rFonts w:cs="Arial"/>
                <w:lang w:eastAsia="en-US"/>
              </w:rPr>
            </w:pPr>
            <w:r w:rsidRPr="00324C08">
              <w:rPr>
                <w:rFonts w:cs="Arial"/>
                <w:snapToGrid w:val="0"/>
                <w:lang w:eastAsia="en-US"/>
              </w:rPr>
              <w:t>-14</w:t>
            </w:r>
          </w:p>
        </w:tc>
        <w:tc>
          <w:tcPr>
            <w:tcW w:w="0" w:type="auto"/>
          </w:tcPr>
          <w:p w14:paraId="776D4C6A"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66D9981" w14:textId="77777777">
        <w:trPr>
          <w:jc w:val="center"/>
        </w:trPr>
        <w:tc>
          <w:tcPr>
            <w:tcW w:w="0" w:type="auto"/>
          </w:tcPr>
          <w:p w14:paraId="64A0E602" w14:textId="77777777" w:rsidR="008A33B5" w:rsidRPr="00324C08" w:rsidRDefault="008A33B5">
            <w:pPr>
              <w:pStyle w:val="TAC"/>
              <w:rPr>
                <w:rFonts w:cs="Arial"/>
                <w:lang w:eastAsia="en-US"/>
              </w:rPr>
            </w:pPr>
            <w:r w:rsidRPr="00324C08">
              <w:rPr>
                <w:rFonts w:cs="Arial"/>
                <w:lang w:eastAsia="en-US"/>
              </w:rPr>
              <w:t>35</w:t>
            </w:r>
          </w:p>
        </w:tc>
        <w:tc>
          <w:tcPr>
            <w:tcW w:w="0" w:type="auto"/>
            <w:tcBorders>
              <w:right w:val="nil"/>
            </w:tcBorders>
          </w:tcPr>
          <w:p w14:paraId="0BA4C3C8" w14:textId="77777777" w:rsidR="008A33B5" w:rsidRPr="00324C08" w:rsidRDefault="008A33B5">
            <w:pPr>
              <w:pStyle w:val="TAC"/>
              <w:rPr>
                <w:rFonts w:cs="Arial"/>
                <w:lang w:eastAsia="en-US"/>
              </w:rPr>
            </w:pPr>
            <w:r w:rsidRPr="00324C08">
              <w:rPr>
                <w:rFonts w:cs="Arial"/>
                <w:snapToGrid w:val="0"/>
                <w:lang w:eastAsia="fr-FR"/>
              </w:rPr>
              <w:t>56</w:t>
            </w:r>
          </w:p>
        </w:tc>
        <w:tc>
          <w:tcPr>
            <w:tcW w:w="0" w:type="auto"/>
            <w:tcBorders>
              <w:right w:val="single" w:sz="4" w:space="0" w:color="auto"/>
            </w:tcBorders>
          </w:tcPr>
          <w:p w14:paraId="4AF77618" w14:textId="77777777" w:rsidR="008A33B5" w:rsidRPr="00324C08" w:rsidRDefault="008A33B5">
            <w:pPr>
              <w:pStyle w:val="TAC"/>
              <w:rPr>
                <w:rFonts w:cs="Arial"/>
                <w:lang w:eastAsia="en-US"/>
              </w:rPr>
            </w:pPr>
          </w:p>
        </w:tc>
        <w:tc>
          <w:tcPr>
            <w:tcW w:w="0" w:type="auto"/>
            <w:tcBorders>
              <w:right w:val="single" w:sz="4" w:space="0" w:color="auto"/>
            </w:tcBorders>
          </w:tcPr>
          <w:p w14:paraId="127A57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A7CA39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A9CD7FC"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0E16A967"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38C0CFD3" w14:textId="77777777">
        <w:trPr>
          <w:jc w:val="center"/>
        </w:trPr>
        <w:tc>
          <w:tcPr>
            <w:tcW w:w="0" w:type="auto"/>
          </w:tcPr>
          <w:p w14:paraId="05A6AF7A" w14:textId="77777777" w:rsidR="008A33B5" w:rsidRPr="00324C08" w:rsidRDefault="008A33B5">
            <w:pPr>
              <w:pStyle w:val="TAC"/>
              <w:rPr>
                <w:rFonts w:cs="Arial"/>
                <w:lang w:eastAsia="en-US"/>
              </w:rPr>
            </w:pPr>
            <w:r w:rsidRPr="00324C08">
              <w:rPr>
                <w:rFonts w:cs="Arial"/>
                <w:lang w:eastAsia="en-US"/>
              </w:rPr>
              <w:t>41</w:t>
            </w:r>
          </w:p>
        </w:tc>
        <w:tc>
          <w:tcPr>
            <w:tcW w:w="0" w:type="auto"/>
            <w:tcBorders>
              <w:right w:val="nil"/>
            </w:tcBorders>
          </w:tcPr>
          <w:p w14:paraId="66A684FA" w14:textId="77777777" w:rsidR="008A33B5" w:rsidRPr="00324C08" w:rsidRDefault="008A33B5">
            <w:pPr>
              <w:pStyle w:val="TAC"/>
              <w:rPr>
                <w:rFonts w:cs="Arial"/>
                <w:lang w:eastAsia="en-US"/>
              </w:rPr>
            </w:pPr>
            <w:r w:rsidRPr="00324C08">
              <w:rPr>
                <w:rFonts w:cs="Arial"/>
                <w:snapToGrid w:val="0"/>
                <w:lang w:eastAsia="fr-FR"/>
              </w:rPr>
              <w:t>104</w:t>
            </w:r>
          </w:p>
        </w:tc>
        <w:tc>
          <w:tcPr>
            <w:tcW w:w="0" w:type="auto"/>
            <w:tcBorders>
              <w:right w:val="single" w:sz="4" w:space="0" w:color="auto"/>
            </w:tcBorders>
          </w:tcPr>
          <w:p w14:paraId="1D486ABA" w14:textId="77777777" w:rsidR="008A33B5" w:rsidRPr="00324C08" w:rsidRDefault="008A33B5">
            <w:pPr>
              <w:pStyle w:val="TAC"/>
              <w:rPr>
                <w:rFonts w:cs="Arial"/>
                <w:lang w:eastAsia="en-US"/>
              </w:rPr>
            </w:pPr>
          </w:p>
        </w:tc>
        <w:tc>
          <w:tcPr>
            <w:tcW w:w="0" w:type="auto"/>
            <w:tcBorders>
              <w:right w:val="single" w:sz="4" w:space="0" w:color="auto"/>
            </w:tcBorders>
          </w:tcPr>
          <w:p w14:paraId="7E33175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9145B0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CF4C1FB"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04C29AFF"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469F73D2" w14:textId="77777777">
        <w:trPr>
          <w:jc w:val="center"/>
        </w:trPr>
        <w:tc>
          <w:tcPr>
            <w:tcW w:w="0" w:type="auto"/>
          </w:tcPr>
          <w:p w14:paraId="57F1AB6A" w14:textId="77777777" w:rsidR="008A33B5" w:rsidRPr="00324C08" w:rsidRDefault="008A33B5">
            <w:pPr>
              <w:pStyle w:val="TAC"/>
              <w:rPr>
                <w:rFonts w:cs="Arial"/>
                <w:lang w:eastAsia="en-US"/>
              </w:rPr>
            </w:pPr>
            <w:r w:rsidRPr="00324C08">
              <w:rPr>
                <w:rFonts w:cs="Arial"/>
                <w:lang w:eastAsia="en-US"/>
              </w:rPr>
              <w:t>51</w:t>
            </w:r>
          </w:p>
        </w:tc>
        <w:tc>
          <w:tcPr>
            <w:tcW w:w="0" w:type="auto"/>
            <w:tcBorders>
              <w:right w:val="nil"/>
            </w:tcBorders>
          </w:tcPr>
          <w:p w14:paraId="6D49F292" w14:textId="77777777" w:rsidR="008A33B5" w:rsidRPr="00324C08" w:rsidRDefault="008A33B5">
            <w:pPr>
              <w:pStyle w:val="TAC"/>
              <w:rPr>
                <w:rFonts w:cs="Arial"/>
                <w:lang w:eastAsia="en-US"/>
              </w:rPr>
            </w:pPr>
            <w:r w:rsidRPr="00324C08">
              <w:rPr>
                <w:rFonts w:cs="Arial"/>
                <w:snapToGrid w:val="0"/>
                <w:lang w:eastAsia="fr-FR"/>
              </w:rPr>
              <w:t>51</w:t>
            </w:r>
          </w:p>
        </w:tc>
        <w:tc>
          <w:tcPr>
            <w:tcW w:w="0" w:type="auto"/>
            <w:tcBorders>
              <w:right w:val="single" w:sz="4" w:space="0" w:color="auto"/>
            </w:tcBorders>
          </w:tcPr>
          <w:p w14:paraId="48EBCEEA" w14:textId="77777777" w:rsidR="008A33B5" w:rsidRPr="00324C08" w:rsidRDefault="008A33B5">
            <w:pPr>
              <w:pStyle w:val="TAC"/>
              <w:rPr>
                <w:rFonts w:cs="Arial"/>
                <w:lang w:eastAsia="en-US"/>
              </w:rPr>
            </w:pPr>
          </w:p>
        </w:tc>
        <w:tc>
          <w:tcPr>
            <w:tcW w:w="0" w:type="auto"/>
            <w:tcBorders>
              <w:right w:val="single" w:sz="4" w:space="0" w:color="auto"/>
            </w:tcBorders>
          </w:tcPr>
          <w:p w14:paraId="196DB4D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C02B3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0745FDC0"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2324676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31D71AB5" w14:textId="77777777">
        <w:trPr>
          <w:jc w:val="center"/>
        </w:trPr>
        <w:tc>
          <w:tcPr>
            <w:tcW w:w="0" w:type="auto"/>
          </w:tcPr>
          <w:p w14:paraId="6E2B08DE" w14:textId="77777777" w:rsidR="008A33B5" w:rsidRPr="00324C08" w:rsidRDefault="008A33B5">
            <w:pPr>
              <w:pStyle w:val="TAC"/>
              <w:rPr>
                <w:rFonts w:cs="Arial"/>
                <w:lang w:eastAsia="en-US"/>
              </w:rPr>
            </w:pPr>
            <w:r w:rsidRPr="00324C08">
              <w:rPr>
                <w:rFonts w:cs="Arial"/>
                <w:lang w:eastAsia="en-US"/>
              </w:rPr>
              <w:t>58</w:t>
            </w:r>
          </w:p>
        </w:tc>
        <w:tc>
          <w:tcPr>
            <w:tcW w:w="0" w:type="auto"/>
            <w:tcBorders>
              <w:right w:val="nil"/>
            </w:tcBorders>
          </w:tcPr>
          <w:p w14:paraId="040014BA" w14:textId="77777777" w:rsidR="008A33B5" w:rsidRPr="00324C08" w:rsidRDefault="008A33B5">
            <w:pPr>
              <w:pStyle w:val="TAC"/>
              <w:rPr>
                <w:rFonts w:cs="Arial"/>
                <w:lang w:eastAsia="en-US"/>
              </w:rPr>
            </w:pPr>
            <w:r w:rsidRPr="00324C08">
              <w:rPr>
                <w:rFonts w:cs="Arial"/>
                <w:snapToGrid w:val="0"/>
                <w:lang w:eastAsia="fr-FR"/>
              </w:rPr>
              <w:t>26</w:t>
            </w:r>
          </w:p>
        </w:tc>
        <w:tc>
          <w:tcPr>
            <w:tcW w:w="0" w:type="auto"/>
            <w:tcBorders>
              <w:right w:val="single" w:sz="4" w:space="0" w:color="auto"/>
            </w:tcBorders>
          </w:tcPr>
          <w:p w14:paraId="1227E297" w14:textId="77777777" w:rsidR="008A33B5" w:rsidRPr="00324C08" w:rsidRDefault="008A33B5">
            <w:pPr>
              <w:pStyle w:val="TAC"/>
              <w:rPr>
                <w:rFonts w:cs="Arial"/>
                <w:lang w:eastAsia="en-US"/>
              </w:rPr>
            </w:pPr>
          </w:p>
        </w:tc>
        <w:tc>
          <w:tcPr>
            <w:tcW w:w="0" w:type="auto"/>
            <w:tcBorders>
              <w:right w:val="single" w:sz="4" w:space="0" w:color="auto"/>
            </w:tcBorders>
          </w:tcPr>
          <w:p w14:paraId="1F2C651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52FF476"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BC20E10"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7EA24251"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4B6F8653" w14:textId="77777777">
        <w:trPr>
          <w:jc w:val="center"/>
        </w:trPr>
        <w:tc>
          <w:tcPr>
            <w:tcW w:w="0" w:type="auto"/>
          </w:tcPr>
          <w:p w14:paraId="24286035" w14:textId="77777777" w:rsidR="008A33B5" w:rsidRPr="00324C08" w:rsidRDefault="008A33B5">
            <w:pPr>
              <w:pStyle w:val="TAC"/>
              <w:rPr>
                <w:rFonts w:cs="Arial"/>
                <w:lang w:eastAsia="en-US"/>
              </w:rPr>
            </w:pPr>
            <w:r w:rsidRPr="00324C08">
              <w:rPr>
                <w:rFonts w:cs="Arial"/>
                <w:lang w:eastAsia="en-US"/>
              </w:rPr>
              <w:t>64</w:t>
            </w:r>
          </w:p>
        </w:tc>
        <w:tc>
          <w:tcPr>
            <w:tcW w:w="0" w:type="auto"/>
            <w:tcBorders>
              <w:right w:val="nil"/>
            </w:tcBorders>
          </w:tcPr>
          <w:p w14:paraId="3BFF8B8C" w14:textId="77777777" w:rsidR="008A33B5" w:rsidRPr="00324C08" w:rsidRDefault="008A33B5">
            <w:pPr>
              <w:pStyle w:val="TAC"/>
              <w:rPr>
                <w:rFonts w:cs="Arial"/>
                <w:lang w:eastAsia="en-US"/>
              </w:rPr>
            </w:pPr>
            <w:r w:rsidRPr="00324C08">
              <w:rPr>
                <w:rFonts w:cs="Arial"/>
                <w:snapToGrid w:val="0"/>
                <w:lang w:eastAsia="fr-FR"/>
              </w:rPr>
              <w:t>137</w:t>
            </w:r>
          </w:p>
        </w:tc>
        <w:tc>
          <w:tcPr>
            <w:tcW w:w="0" w:type="auto"/>
            <w:tcBorders>
              <w:right w:val="single" w:sz="4" w:space="0" w:color="auto"/>
            </w:tcBorders>
          </w:tcPr>
          <w:p w14:paraId="55995FD6" w14:textId="77777777" w:rsidR="008A33B5" w:rsidRPr="00324C08" w:rsidRDefault="008A33B5">
            <w:pPr>
              <w:pStyle w:val="TAC"/>
              <w:rPr>
                <w:rFonts w:cs="Arial"/>
                <w:lang w:eastAsia="en-US"/>
              </w:rPr>
            </w:pPr>
          </w:p>
        </w:tc>
        <w:tc>
          <w:tcPr>
            <w:tcW w:w="0" w:type="auto"/>
            <w:tcBorders>
              <w:right w:val="single" w:sz="4" w:space="0" w:color="auto"/>
            </w:tcBorders>
          </w:tcPr>
          <w:p w14:paraId="77FE76BF"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81E6DB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42637705" w14:textId="77777777" w:rsidR="008A33B5" w:rsidRPr="00324C08" w:rsidRDefault="008A33B5">
            <w:pPr>
              <w:pStyle w:val="TAC"/>
              <w:rPr>
                <w:rFonts w:cs="Arial"/>
                <w:lang w:eastAsia="en-US"/>
              </w:rPr>
            </w:pPr>
            <w:r w:rsidRPr="00324C08">
              <w:rPr>
                <w:rFonts w:cs="Arial"/>
                <w:snapToGrid w:val="0"/>
                <w:lang w:eastAsia="en-US"/>
              </w:rPr>
              <w:t>-22</w:t>
            </w:r>
          </w:p>
        </w:tc>
        <w:tc>
          <w:tcPr>
            <w:tcW w:w="0" w:type="auto"/>
          </w:tcPr>
          <w:p w14:paraId="7CD9D28E"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2E0BE73E" w14:textId="77777777">
        <w:trPr>
          <w:jc w:val="center"/>
        </w:trPr>
        <w:tc>
          <w:tcPr>
            <w:tcW w:w="0" w:type="auto"/>
          </w:tcPr>
          <w:p w14:paraId="1080F7FF" w14:textId="77777777" w:rsidR="008A33B5" w:rsidRPr="00324C08" w:rsidRDefault="008A33B5">
            <w:pPr>
              <w:pStyle w:val="TAC"/>
              <w:rPr>
                <w:rFonts w:cs="Arial"/>
                <w:lang w:eastAsia="en-US"/>
              </w:rPr>
            </w:pPr>
            <w:r w:rsidRPr="00324C08">
              <w:rPr>
                <w:rFonts w:cs="Arial"/>
                <w:lang w:eastAsia="en-US"/>
              </w:rPr>
              <w:t>74</w:t>
            </w:r>
          </w:p>
        </w:tc>
        <w:tc>
          <w:tcPr>
            <w:tcW w:w="0" w:type="auto"/>
            <w:tcBorders>
              <w:right w:val="nil"/>
            </w:tcBorders>
          </w:tcPr>
          <w:p w14:paraId="3EB69CF2" w14:textId="77777777" w:rsidR="008A33B5" w:rsidRPr="00324C08" w:rsidRDefault="008A33B5">
            <w:pPr>
              <w:pStyle w:val="TAC"/>
              <w:rPr>
                <w:rFonts w:cs="Arial"/>
                <w:lang w:eastAsia="en-US"/>
              </w:rPr>
            </w:pPr>
            <w:r w:rsidRPr="00324C08">
              <w:rPr>
                <w:rFonts w:cs="Arial"/>
                <w:snapToGrid w:val="0"/>
                <w:lang w:eastAsia="fr-FR"/>
              </w:rPr>
              <w:t>65</w:t>
            </w:r>
          </w:p>
        </w:tc>
        <w:tc>
          <w:tcPr>
            <w:tcW w:w="0" w:type="auto"/>
            <w:tcBorders>
              <w:right w:val="single" w:sz="4" w:space="0" w:color="auto"/>
            </w:tcBorders>
          </w:tcPr>
          <w:p w14:paraId="7EAFC94D" w14:textId="77777777" w:rsidR="008A33B5" w:rsidRPr="00324C08" w:rsidRDefault="008A33B5">
            <w:pPr>
              <w:pStyle w:val="TAC"/>
              <w:rPr>
                <w:rFonts w:cs="Arial"/>
                <w:lang w:eastAsia="en-US"/>
              </w:rPr>
            </w:pPr>
          </w:p>
        </w:tc>
        <w:tc>
          <w:tcPr>
            <w:tcW w:w="0" w:type="auto"/>
            <w:tcBorders>
              <w:right w:val="single" w:sz="4" w:space="0" w:color="auto"/>
            </w:tcBorders>
          </w:tcPr>
          <w:p w14:paraId="38CA839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C25F71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7841327"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50DFA00D"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5F704F57" w14:textId="77777777">
        <w:trPr>
          <w:jc w:val="center"/>
        </w:trPr>
        <w:tc>
          <w:tcPr>
            <w:tcW w:w="0" w:type="auto"/>
          </w:tcPr>
          <w:p w14:paraId="19B30B2B" w14:textId="77777777" w:rsidR="008A33B5" w:rsidRPr="00324C08" w:rsidRDefault="008A33B5">
            <w:pPr>
              <w:pStyle w:val="TAC"/>
              <w:rPr>
                <w:rFonts w:cs="Arial"/>
                <w:lang w:eastAsia="en-US"/>
              </w:rPr>
            </w:pPr>
            <w:r w:rsidRPr="00324C08">
              <w:rPr>
                <w:rFonts w:cs="Arial"/>
                <w:lang w:eastAsia="en-US"/>
              </w:rPr>
              <w:t>82</w:t>
            </w:r>
          </w:p>
        </w:tc>
        <w:tc>
          <w:tcPr>
            <w:tcW w:w="0" w:type="auto"/>
            <w:tcBorders>
              <w:right w:val="nil"/>
            </w:tcBorders>
          </w:tcPr>
          <w:p w14:paraId="04C03BB4" w14:textId="77777777"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14:paraId="5DBF1C04" w14:textId="77777777" w:rsidR="008A33B5" w:rsidRPr="00324C08" w:rsidRDefault="008A33B5">
            <w:pPr>
              <w:pStyle w:val="TAC"/>
              <w:rPr>
                <w:rFonts w:cs="Arial"/>
                <w:lang w:eastAsia="en-US"/>
              </w:rPr>
            </w:pPr>
          </w:p>
        </w:tc>
        <w:tc>
          <w:tcPr>
            <w:tcW w:w="0" w:type="auto"/>
            <w:tcBorders>
              <w:right w:val="single" w:sz="4" w:space="0" w:color="auto"/>
            </w:tcBorders>
          </w:tcPr>
          <w:p w14:paraId="07A2A511"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5A327F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F40D757" w14:textId="77777777" w:rsidR="008A33B5" w:rsidRPr="00324C08" w:rsidRDefault="008A33B5">
            <w:pPr>
              <w:pStyle w:val="TAC"/>
              <w:rPr>
                <w:rFonts w:cs="Arial"/>
                <w:lang w:eastAsia="en-US"/>
              </w:rPr>
            </w:pPr>
            <w:r w:rsidRPr="00324C08">
              <w:rPr>
                <w:rFonts w:cs="Arial"/>
                <w:snapToGrid w:val="0"/>
                <w:lang w:eastAsia="en-US"/>
              </w:rPr>
              <w:t>-19</w:t>
            </w:r>
          </w:p>
        </w:tc>
        <w:tc>
          <w:tcPr>
            <w:tcW w:w="0" w:type="auto"/>
          </w:tcPr>
          <w:p w14:paraId="55920FAD"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14277D80" w14:textId="77777777">
        <w:trPr>
          <w:jc w:val="center"/>
        </w:trPr>
        <w:tc>
          <w:tcPr>
            <w:tcW w:w="0" w:type="auto"/>
          </w:tcPr>
          <w:p w14:paraId="72A0A13B" w14:textId="77777777" w:rsidR="008A33B5" w:rsidRPr="00324C08" w:rsidRDefault="008A33B5">
            <w:pPr>
              <w:pStyle w:val="TAC"/>
              <w:rPr>
                <w:rFonts w:cs="Arial"/>
                <w:lang w:eastAsia="en-US"/>
              </w:rPr>
            </w:pPr>
            <w:r w:rsidRPr="00324C08">
              <w:rPr>
                <w:rFonts w:cs="Arial"/>
                <w:lang w:eastAsia="en-US"/>
              </w:rPr>
              <w:t>88</w:t>
            </w:r>
          </w:p>
        </w:tc>
        <w:tc>
          <w:tcPr>
            <w:tcW w:w="0" w:type="auto"/>
            <w:tcBorders>
              <w:right w:val="nil"/>
            </w:tcBorders>
          </w:tcPr>
          <w:p w14:paraId="17565277" w14:textId="77777777" w:rsidR="008A33B5" w:rsidRPr="00324C08" w:rsidRDefault="008A33B5">
            <w:pPr>
              <w:pStyle w:val="TAC"/>
              <w:rPr>
                <w:rFonts w:cs="Arial"/>
                <w:lang w:eastAsia="en-US"/>
              </w:rPr>
            </w:pPr>
            <w:r w:rsidRPr="00324C08">
              <w:rPr>
                <w:rFonts w:cs="Arial"/>
                <w:snapToGrid w:val="0"/>
                <w:lang w:eastAsia="fr-FR"/>
              </w:rPr>
              <w:t>125</w:t>
            </w:r>
          </w:p>
        </w:tc>
        <w:tc>
          <w:tcPr>
            <w:tcW w:w="0" w:type="auto"/>
            <w:tcBorders>
              <w:right w:val="single" w:sz="4" w:space="0" w:color="auto"/>
            </w:tcBorders>
          </w:tcPr>
          <w:p w14:paraId="65A666C9" w14:textId="77777777" w:rsidR="008A33B5" w:rsidRPr="00324C08" w:rsidRDefault="008A33B5">
            <w:pPr>
              <w:pStyle w:val="TAC"/>
              <w:rPr>
                <w:rFonts w:cs="Arial"/>
                <w:lang w:eastAsia="en-US"/>
              </w:rPr>
            </w:pPr>
          </w:p>
        </w:tc>
        <w:tc>
          <w:tcPr>
            <w:tcW w:w="0" w:type="auto"/>
            <w:tcBorders>
              <w:right w:val="single" w:sz="4" w:space="0" w:color="auto"/>
            </w:tcBorders>
          </w:tcPr>
          <w:p w14:paraId="3BC218C4"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3CF8B0"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5E1D377A" w14:textId="77777777" w:rsidR="008A33B5" w:rsidRPr="00324C08" w:rsidRDefault="008A33B5">
            <w:pPr>
              <w:pStyle w:val="TAC"/>
              <w:rPr>
                <w:rFonts w:cs="Arial"/>
                <w:lang w:eastAsia="en-US"/>
              </w:rPr>
            </w:pPr>
            <w:r w:rsidRPr="00324C08">
              <w:rPr>
                <w:rFonts w:cs="Arial"/>
                <w:snapToGrid w:val="0"/>
                <w:lang w:eastAsia="en-US"/>
              </w:rPr>
              <w:t>-16</w:t>
            </w:r>
          </w:p>
        </w:tc>
        <w:tc>
          <w:tcPr>
            <w:tcW w:w="0" w:type="auto"/>
          </w:tcPr>
          <w:p w14:paraId="21E61E5C"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3E3B3C53" w14:textId="77777777">
        <w:trPr>
          <w:jc w:val="center"/>
        </w:trPr>
        <w:tc>
          <w:tcPr>
            <w:tcW w:w="0" w:type="auto"/>
          </w:tcPr>
          <w:p w14:paraId="4A065551" w14:textId="77777777" w:rsidR="008A33B5" w:rsidRPr="00324C08" w:rsidRDefault="008A33B5">
            <w:pPr>
              <w:pStyle w:val="TAC"/>
              <w:rPr>
                <w:rFonts w:cs="Arial"/>
                <w:lang w:eastAsia="en-US"/>
              </w:rPr>
            </w:pPr>
            <w:r w:rsidRPr="00324C08">
              <w:rPr>
                <w:rFonts w:cs="Arial"/>
                <w:lang w:eastAsia="en-US"/>
              </w:rPr>
              <w:t>97</w:t>
            </w:r>
          </w:p>
        </w:tc>
        <w:tc>
          <w:tcPr>
            <w:tcW w:w="0" w:type="auto"/>
            <w:tcBorders>
              <w:right w:val="nil"/>
            </w:tcBorders>
          </w:tcPr>
          <w:p w14:paraId="7003D8A4"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5E9B1213" w14:textId="77777777" w:rsidR="008A33B5" w:rsidRPr="00324C08" w:rsidRDefault="008A33B5">
            <w:pPr>
              <w:pStyle w:val="TAC"/>
              <w:rPr>
                <w:rFonts w:cs="Arial"/>
                <w:lang w:eastAsia="en-US"/>
              </w:rPr>
            </w:pPr>
          </w:p>
        </w:tc>
        <w:tc>
          <w:tcPr>
            <w:tcW w:w="0" w:type="auto"/>
            <w:tcBorders>
              <w:right w:val="single" w:sz="4" w:space="0" w:color="auto"/>
            </w:tcBorders>
          </w:tcPr>
          <w:p w14:paraId="7E113E8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6991397"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69917194" w14:textId="77777777" w:rsidR="008A33B5" w:rsidRPr="00324C08" w:rsidRDefault="008A33B5">
            <w:pPr>
              <w:pStyle w:val="TAC"/>
              <w:rPr>
                <w:rFonts w:cs="Arial"/>
                <w:lang w:eastAsia="en-US"/>
              </w:rPr>
            </w:pPr>
            <w:r w:rsidRPr="00324C08">
              <w:rPr>
                <w:rFonts w:cs="Arial"/>
                <w:snapToGrid w:val="0"/>
                <w:lang w:eastAsia="en-US"/>
              </w:rPr>
              <w:t>-18</w:t>
            </w:r>
          </w:p>
        </w:tc>
        <w:tc>
          <w:tcPr>
            <w:tcW w:w="0" w:type="auto"/>
          </w:tcPr>
          <w:p w14:paraId="0BBF1FFF"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E291FDD" w14:textId="77777777">
        <w:trPr>
          <w:jc w:val="center"/>
        </w:trPr>
        <w:tc>
          <w:tcPr>
            <w:tcW w:w="0" w:type="auto"/>
          </w:tcPr>
          <w:p w14:paraId="018608F5" w14:textId="77777777" w:rsidR="008A33B5" w:rsidRPr="00324C08" w:rsidRDefault="008A33B5">
            <w:pPr>
              <w:pStyle w:val="TAC"/>
              <w:rPr>
                <w:rFonts w:cs="Arial"/>
                <w:lang w:eastAsia="en-US"/>
              </w:rPr>
            </w:pPr>
            <w:r w:rsidRPr="00324C08">
              <w:rPr>
                <w:rFonts w:cs="Arial"/>
                <w:lang w:eastAsia="en-US"/>
              </w:rPr>
              <w:t>108</w:t>
            </w:r>
          </w:p>
        </w:tc>
        <w:tc>
          <w:tcPr>
            <w:tcW w:w="0" w:type="auto"/>
            <w:tcBorders>
              <w:right w:val="nil"/>
            </w:tcBorders>
          </w:tcPr>
          <w:p w14:paraId="0E125974" w14:textId="77777777" w:rsidR="008A33B5" w:rsidRPr="00324C08" w:rsidRDefault="008A33B5">
            <w:pPr>
              <w:pStyle w:val="TAC"/>
              <w:rPr>
                <w:rFonts w:cs="Arial"/>
                <w:lang w:eastAsia="en-US"/>
              </w:rPr>
            </w:pPr>
            <w:r w:rsidRPr="00324C08">
              <w:rPr>
                <w:rFonts w:cs="Arial"/>
                <w:snapToGrid w:val="0"/>
                <w:lang w:eastAsia="fr-FR"/>
              </w:rPr>
              <w:t>123</w:t>
            </w:r>
          </w:p>
        </w:tc>
        <w:tc>
          <w:tcPr>
            <w:tcW w:w="0" w:type="auto"/>
            <w:tcBorders>
              <w:right w:val="single" w:sz="4" w:space="0" w:color="auto"/>
            </w:tcBorders>
          </w:tcPr>
          <w:p w14:paraId="70FE5E54" w14:textId="77777777" w:rsidR="008A33B5" w:rsidRPr="00324C08" w:rsidRDefault="008A33B5">
            <w:pPr>
              <w:pStyle w:val="TAC"/>
              <w:rPr>
                <w:rFonts w:cs="Arial"/>
                <w:lang w:eastAsia="en-US"/>
              </w:rPr>
            </w:pPr>
          </w:p>
        </w:tc>
        <w:tc>
          <w:tcPr>
            <w:tcW w:w="0" w:type="auto"/>
            <w:tcBorders>
              <w:right w:val="single" w:sz="4" w:space="0" w:color="auto"/>
            </w:tcBorders>
          </w:tcPr>
          <w:p w14:paraId="6975A1C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60CC4F0B"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19014D96" w14:textId="77777777" w:rsidR="008A33B5" w:rsidRPr="00324C08" w:rsidRDefault="008A33B5">
            <w:pPr>
              <w:pStyle w:val="TAC"/>
              <w:rPr>
                <w:rFonts w:cs="Arial"/>
                <w:lang w:eastAsia="en-US"/>
              </w:rPr>
            </w:pPr>
            <w:r w:rsidRPr="00324C08">
              <w:rPr>
                <w:rFonts w:cs="Arial"/>
                <w:snapToGrid w:val="0"/>
                <w:lang w:eastAsia="en-US"/>
              </w:rPr>
              <w:t>-15</w:t>
            </w:r>
          </w:p>
        </w:tc>
        <w:tc>
          <w:tcPr>
            <w:tcW w:w="0" w:type="auto"/>
          </w:tcPr>
          <w:p w14:paraId="620A3F3E"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150D65CE" w14:textId="77777777">
        <w:trPr>
          <w:jc w:val="center"/>
        </w:trPr>
        <w:tc>
          <w:tcPr>
            <w:tcW w:w="0" w:type="auto"/>
          </w:tcPr>
          <w:p w14:paraId="4AB8422B" w14:textId="77777777" w:rsidR="008A33B5" w:rsidRPr="00324C08" w:rsidRDefault="008A33B5">
            <w:pPr>
              <w:pStyle w:val="TAC"/>
              <w:rPr>
                <w:rFonts w:cs="Arial"/>
                <w:lang w:eastAsia="en-US"/>
              </w:rPr>
            </w:pPr>
            <w:r w:rsidRPr="00324C08">
              <w:rPr>
                <w:rFonts w:cs="Arial"/>
                <w:lang w:eastAsia="en-US"/>
              </w:rPr>
              <w:t>117</w:t>
            </w:r>
          </w:p>
        </w:tc>
        <w:tc>
          <w:tcPr>
            <w:tcW w:w="0" w:type="auto"/>
            <w:tcBorders>
              <w:right w:val="nil"/>
            </w:tcBorders>
          </w:tcPr>
          <w:p w14:paraId="19CF4025" w14:textId="77777777" w:rsidR="008A33B5" w:rsidRPr="00324C08" w:rsidRDefault="008A33B5">
            <w:pPr>
              <w:pStyle w:val="TAC"/>
              <w:rPr>
                <w:rFonts w:cs="Arial"/>
                <w:lang w:eastAsia="en-US"/>
              </w:rPr>
            </w:pPr>
            <w:r w:rsidRPr="00324C08">
              <w:rPr>
                <w:rFonts w:cs="Arial"/>
                <w:snapToGrid w:val="0"/>
                <w:lang w:eastAsia="fr-FR"/>
              </w:rPr>
              <w:t>83</w:t>
            </w:r>
          </w:p>
        </w:tc>
        <w:tc>
          <w:tcPr>
            <w:tcW w:w="0" w:type="auto"/>
            <w:tcBorders>
              <w:right w:val="single" w:sz="4" w:space="0" w:color="auto"/>
            </w:tcBorders>
          </w:tcPr>
          <w:p w14:paraId="3EDC7AB9" w14:textId="77777777" w:rsidR="008A33B5" w:rsidRPr="00324C08" w:rsidRDefault="008A33B5">
            <w:pPr>
              <w:pStyle w:val="TAC"/>
              <w:rPr>
                <w:rFonts w:cs="Arial"/>
                <w:lang w:eastAsia="en-US"/>
              </w:rPr>
            </w:pPr>
          </w:p>
        </w:tc>
        <w:tc>
          <w:tcPr>
            <w:tcW w:w="0" w:type="auto"/>
            <w:tcBorders>
              <w:right w:val="single" w:sz="4" w:space="0" w:color="auto"/>
            </w:tcBorders>
          </w:tcPr>
          <w:p w14:paraId="2B5CD64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3958883"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3AA2C2D6" w14:textId="77777777" w:rsidR="008A33B5" w:rsidRPr="00324C08" w:rsidRDefault="008A33B5">
            <w:pPr>
              <w:pStyle w:val="TAC"/>
              <w:rPr>
                <w:rFonts w:cs="Arial"/>
                <w:lang w:eastAsia="en-US"/>
              </w:rPr>
            </w:pPr>
            <w:r w:rsidRPr="00324C08">
              <w:rPr>
                <w:rFonts w:cs="Arial"/>
                <w:snapToGrid w:val="0"/>
                <w:lang w:eastAsia="en-US"/>
              </w:rPr>
              <w:t>-17</w:t>
            </w:r>
          </w:p>
        </w:tc>
        <w:tc>
          <w:tcPr>
            <w:tcW w:w="0" w:type="auto"/>
          </w:tcPr>
          <w:p w14:paraId="11195CE5"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1663BF49" w14:textId="77777777">
        <w:trPr>
          <w:jc w:val="center"/>
        </w:trPr>
        <w:tc>
          <w:tcPr>
            <w:tcW w:w="0" w:type="auto"/>
          </w:tcPr>
          <w:p w14:paraId="3E07548C" w14:textId="77777777" w:rsidR="008A33B5" w:rsidRPr="00324C08" w:rsidRDefault="008A33B5">
            <w:pPr>
              <w:pStyle w:val="TAC"/>
              <w:rPr>
                <w:rFonts w:cs="Arial"/>
                <w:lang w:eastAsia="en-US"/>
              </w:rPr>
            </w:pPr>
            <w:r w:rsidRPr="00324C08">
              <w:rPr>
                <w:rFonts w:cs="Arial"/>
                <w:lang w:eastAsia="en-US"/>
              </w:rPr>
              <w:t>125</w:t>
            </w:r>
          </w:p>
        </w:tc>
        <w:tc>
          <w:tcPr>
            <w:tcW w:w="0" w:type="auto"/>
            <w:tcBorders>
              <w:right w:val="nil"/>
            </w:tcBorders>
          </w:tcPr>
          <w:p w14:paraId="3A4347FD" w14:textId="77777777" w:rsidR="008A33B5" w:rsidRPr="00324C08" w:rsidRDefault="008A33B5">
            <w:pPr>
              <w:pStyle w:val="TAC"/>
              <w:rPr>
                <w:rFonts w:cs="Arial"/>
                <w:lang w:eastAsia="en-US"/>
              </w:rPr>
            </w:pPr>
            <w:r w:rsidRPr="00324C08">
              <w:rPr>
                <w:rFonts w:cs="Arial"/>
                <w:snapToGrid w:val="0"/>
                <w:lang w:eastAsia="fr-FR"/>
              </w:rPr>
              <w:t>5</w:t>
            </w:r>
          </w:p>
        </w:tc>
        <w:tc>
          <w:tcPr>
            <w:tcW w:w="0" w:type="auto"/>
            <w:tcBorders>
              <w:right w:val="single" w:sz="4" w:space="0" w:color="auto"/>
            </w:tcBorders>
          </w:tcPr>
          <w:p w14:paraId="422D998A" w14:textId="77777777" w:rsidR="008A33B5" w:rsidRPr="00324C08" w:rsidRDefault="008A33B5">
            <w:pPr>
              <w:pStyle w:val="TAC"/>
              <w:rPr>
                <w:rFonts w:cs="Arial"/>
                <w:lang w:eastAsia="en-US"/>
              </w:rPr>
            </w:pPr>
          </w:p>
        </w:tc>
        <w:tc>
          <w:tcPr>
            <w:tcW w:w="0" w:type="auto"/>
            <w:tcBorders>
              <w:right w:val="single" w:sz="4" w:space="0" w:color="auto"/>
            </w:tcBorders>
          </w:tcPr>
          <w:p w14:paraId="6A681AC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6D8F1E1" w14:textId="77777777" w:rsidR="008A33B5" w:rsidRPr="00324C08" w:rsidRDefault="008A33B5">
            <w:pPr>
              <w:pStyle w:val="TAC"/>
              <w:rPr>
                <w:rFonts w:cs="Arial"/>
                <w:lang w:eastAsia="en-US"/>
              </w:rPr>
            </w:pPr>
          </w:p>
        </w:tc>
        <w:tc>
          <w:tcPr>
            <w:tcW w:w="0" w:type="auto"/>
            <w:tcBorders>
              <w:top w:val="single" w:sz="4" w:space="0" w:color="auto"/>
              <w:left w:val="nil"/>
              <w:bottom w:val="single" w:sz="4" w:space="0" w:color="auto"/>
            </w:tcBorders>
          </w:tcPr>
          <w:p w14:paraId="3BC4228D" w14:textId="77777777" w:rsidR="008A33B5" w:rsidRPr="00324C08" w:rsidRDefault="008A33B5">
            <w:pPr>
              <w:pStyle w:val="TAC"/>
              <w:rPr>
                <w:rFonts w:cs="Arial"/>
                <w:lang w:eastAsia="en-US"/>
              </w:rPr>
            </w:pPr>
            <w:r w:rsidRPr="00324C08">
              <w:rPr>
                <w:rFonts w:cs="Arial"/>
                <w:snapToGrid w:val="0"/>
                <w:lang w:eastAsia="en-US"/>
              </w:rPr>
              <w:t>-12</w:t>
            </w:r>
          </w:p>
        </w:tc>
        <w:tc>
          <w:tcPr>
            <w:tcW w:w="0" w:type="auto"/>
          </w:tcPr>
          <w:p w14:paraId="6E6E3E95"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30BB18B6" w14:textId="77777777">
        <w:trPr>
          <w:jc w:val="center"/>
        </w:trPr>
        <w:tc>
          <w:tcPr>
            <w:tcW w:w="0" w:type="auto"/>
          </w:tcPr>
          <w:p w14:paraId="0BAE0F64" w14:textId="77777777" w:rsidR="008A33B5" w:rsidRPr="00324C08" w:rsidRDefault="008A33B5">
            <w:pPr>
              <w:pStyle w:val="TAC"/>
              <w:rPr>
                <w:rFonts w:cs="Arial"/>
                <w:lang w:eastAsia="en-US"/>
              </w:rPr>
            </w:pPr>
            <w:r w:rsidRPr="00324C08">
              <w:rPr>
                <w:rFonts w:cs="Arial"/>
                <w:lang w:eastAsia="en-US"/>
              </w:rPr>
              <w:t>4</w:t>
            </w:r>
          </w:p>
        </w:tc>
        <w:tc>
          <w:tcPr>
            <w:tcW w:w="0" w:type="auto"/>
            <w:tcBorders>
              <w:right w:val="nil"/>
            </w:tcBorders>
          </w:tcPr>
          <w:p w14:paraId="2F9127D3" w14:textId="77777777" w:rsidR="008A33B5" w:rsidRPr="00324C08" w:rsidRDefault="008A33B5">
            <w:pPr>
              <w:pStyle w:val="TAC"/>
              <w:rPr>
                <w:rFonts w:cs="Arial"/>
                <w:lang w:eastAsia="en-US"/>
              </w:rPr>
            </w:pPr>
            <w:r w:rsidRPr="00324C08">
              <w:rPr>
                <w:rFonts w:cs="Arial"/>
                <w:snapToGrid w:val="0"/>
                <w:lang w:eastAsia="fr-FR"/>
              </w:rPr>
              <w:t>91</w:t>
            </w:r>
          </w:p>
        </w:tc>
        <w:tc>
          <w:tcPr>
            <w:tcW w:w="0" w:type="auto"/>
            <w:tcBorders>
              <w:right w:val="single" w:sz="4" w:space="0" w:color="auto"/>
            </w:tcBorders>
          </w:tcPr>
          <w:p w14:paraId="6EB1A1D7" w14:textId="77777777" w:rsidR="008A33B5" w:rsidRPr="00324C08" w:rsidRDefault="008A33B5">
            <w:pPr>
              <w:pStyle w:val="TAC"/>
              <w:rPr>
                <w:rFonts w:cs="Arial"/>
                <w:lang w:eastAsia="en-US"/>
              </w:rPr>
            </w:pPr>
          </w:p>
        </w:tc>
        <w:tc>
          <w:tcPr>
            <w:tcW w:w="0" w:type="auto"/>
            <w:tcBorders>
              <w:right w:val="single" w:sz="4" w:space="0" w:color="auto"/>
            </w:tcBorders>
          </w:tcPr>
          <w:p w14:paraId="2F9AAD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F6D735"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27AAF89A" w14:textId="77777777" w:rsidR="008A33B5" w:rsidRPr="00324C08" w:rsidRDefault="008A33B5">
            <w:pPr>
              <w:pStyle w:val="TAC"/>
              <w:rPr>
                <w:rFonts w:cs="Arial"/>
                <w:lang w:eastAsia="en-US"/>
              </w:rPr>
            </w:pPr>
          </w:p>
        </w:tc>
        <w:tc>
          <w:tcPr>
            <w:tcW w:w="0" w:type="auto"/>
          </w:tcPr>
          <w:p w14:paraId="650FF872"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72EF5345" w14:textId="77777777">
        <w:trPr>
          <w:jc w:val="center"/>
        </w:trPr>
        <w:tc>
          <w:tcPr>
            <w:tcW w:w="0" w:type="auto"/>
          </w:tcPr>
          <w:p w14:paraId="14AFDC28" w14:textId="77777777" w:rsidR="008A33B5" w:rsidRPr="00324C08" w:rsidRDefault="008A33B5">
            <w:pPr>
              <w:pStyle w:val="TAC"/>
              <w:rPr>
                <w:rFonts w:cs="Arial"/>
                <w:lang w:eastAsia="en-US"/>
              </w:rPr>
            </w:pPr>
            <w:r w:rsidRPr="00324C08">
              <w:rPr>
                <w:rFonts w:eastAsia="MS Mincho" w:cs="Arial"/>
                <w:lang w:eastAsia="en-US"/>
              </w:rPr>
              <w:t>9</w:t>
            </w:r>
          </w:p>
        </w:tc>
        <w:tc>
          <w:tcPr>
            <w:tcW w:w="0" w:type="auto"/>
            <w:tcBorders>
              <w:right w:val="nil"/>
            </w:tcBorders>
          </w:tcPr>
          <w:p w14:paraId="399D9C6F" w14:textId="77777777" w:rsidR="008A33B5" w:rsidRPr="00324C08" w:rsidRDefault="008A33B5">
            <w:pPr>
              <w:pStyle w:val="TAC"/>
              <w:rPr>
                <w:rFonts w:cs="Arial"/>
                <w:lang w:eastAsia="en-US"/>
              </w:rPr>
            </w:pPr>
            <w:r w:rsidRPr="00324C08">
              <w:rPr>
                <w:rFonts w:cs="Arial"/>
                <w:snapToGrid w:val="0"/>
                <w:lang w:eastAsia="fr-FR"/>
              </w:rPr>
              <w:t>7</w:t>
            </w:r>
          </w:p>
        </w:tc>
        <w:tc>
          <w:tcPr>
            <w:tcW w:w="0" w:type="auto"/>
            <w:tcBorders>
              <w:right w:val="single" w:sz="4" w:space="0" w:color="auto"/>
            </w:tcBorders>
          </w:tcPr>
          <w:p w14:paraId="6E87271D" w14:textId="77777777" w:rsidR="008A33B5" w:rsidRPr="00324C08" w:rsidRDefault="008A33B5">
            <w:pPr>
              <w:pStyle w:val="TAC"/>
              <w:rPr>
                <w:rFonts w:cs="Arial"/>
                <w:lang w:eastAsia="en-US"/>
              </w:rPr>
            </w:pPr>
          </w:p>
        </w:tc>
        <w:tc>
          <w:tcPr>
            <w:tcW w:w="0" w:type="auto"/>
            <w:tcBorders>
              <w:right w:val="single" w:sz="4" w:space="0" w:color="auto"/>
            </w:tcBorders>
          </w:tcPr>
          <w:p w14:paraId="51F466B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8164D6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AA37194" w14:textId="77777777" w:rsidR="008A33B5" w:rsidRPr="00324C08" w:rsidRDefault="008A33B5">
            <w:pPr>
              <w:pStyle w:val="TAC"/>
              <w:rPr>
                <w:rFonts w:cs="Arial"/>
                <w:lang w:eastAsia="en-US"/>
              </w:rPr>
            </w:pPr>
          </w:p>
        </w:tc>
        <w:tc>
          <w:tcPr>
            <w:tcW w:w="0" w:type="auto"/>
          </w:tcPr>
          <w:p w14:paraId="6B4937D2"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02FD26AF" w14:textId="77777777">
        <w:trPr>
          <w:jc w:val="center"/>
        </w:trPr>
        <w:tc>
          <w:tcPr>
            <w:tcW w:w="0" w:type="auto"/>
          </w:tcPr>
          <w:p w14:paraId="625A7221" w14:textId="77777777" w:rsidR="008A33B5" w:rsidRPr="00324C08" w:rsidRDefault="008A33B5">
            <w:pPr>
              <w:pStyle w:val="TAC"/>
              <w:rPr>
                <w:rFonts w:cs="Arial"/>
                <w:lang w:eastAsia="en-US"/>
              </w:rPr>
            </w:pPr>
            <w:r w:rsidRPr="00324C08">
              <w:rPr>
                <w:rFonts w:cs="Arial"/>
                <w:lang w:eastAsia="en-US"/>
              </w:rPr>
              <w:t>12</w:t>
            </w:r>
          </w:p>
        </w:tc>
        <w:tc>
          <w:tcPr>
            <w:tcW w:w="0" w:type="auto"/>
            <w:tcBorders>
              <w:right w:val="nil"/>
            </w:tcBorders>
          </w:tcPr>
          <w:p w14:paraId="42D943C4" w14:textId="77777777" w:rsidR="008A33B5" w:rsidRPr="00324C08" w:rsidRDefault="008A33B5">
            <w:pPr>
              <w:pStyle w:val="TAC"/>
              <w:rPr>
                <w:rFonts w:cs="Arial"/>
                <w:lang w:eastAsia="en-US"/>
              </w:rPr>
            </w:pPr>
            <w:r w:rsidRPr="00324C08">
              <w:rPr>
                <w:rFonts w:cs="Arial"/>
                <w:snapToGrid w:val="0"/>
                <w:lang w:eastAsia="fr-FR"/>
              </w:rPr>
              <w:t>32</w:t>
            </w:r>
          </w:p>
        </w:tc>
        <w:tc>
          <w:tcPr>
            <w:tcW w:w="0" w:type="auto"/>
            <w:tcBorders>
              <w:right w:val="single" w:sz="4" w:space="0" w:color="auto"/>
            </w:tcBorders>
          </w:tcPr>
          <w:p w14:paraId="24097FA3" w14:textId="77777777" w:rsidR="008A33B5" w:rsidRPr="00324C08" w:rsidRDefault="008A33B5">
            <w:pPr>
              <w:pStyle w:val="TAC"/>
              <w:rPr>
                <w:rFonts w:cs="Arial"/>
                <w:lang w:eastAsia="en-US"/>
              </w:rPr>
            </w:pPr>
          </w:p>
        </w:tc>
        <w:tc>
          <w:tcPr>
            <w:tcW w:w="0" w:type="auto"/>
            <w:tcBorders>
              <w:right w:val="single" w:sz="4" w:space="0" w:color="auto"/>
            </w:tcBorders>
          </w:tcPr>
          <w:p w14:paraId="1B7243F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9A72E75"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DAE0768" w14:textId="77777777" w:rsidR="008A33B5" w:rsidRPr="00324C08" w:rsidRDefault="008A33B5">
            <w:pPr>
              <w:pStyle w:val="TAC"/>
              <w:rPr>
                <w:rFonts w:cs="Arial"/>
                <w:lang w:eastAsia="en-US"/>
              </w:rPr>
            </w:pPr>
          </w:p>
        </w:tc>
        <w:tc>
          <w:tcPr>
            <w:tcW w:w="0" w:type="auto"/>
          </w:tcPr>
          <w:p w14:paraId="485F16DE"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1BFAE1B6" w14:textId="77777777">
        <w:trPr>
          <w:jc w:val="center"/>
        </w:trPr>
        <w:tc>
          <w:tcPr>
            <w:tcW w:w="0" w:type="auto"/>
          </w:tcPr>
          <w:p w14:paraId="44C1A77E" w14:textId="77777777" w:rsidR="008A33B5" w:rsidRPr="00324C08" w:rsidRDefault="008A33B5">
            <w:pPr>
              <w:pStyle w:val="TAC"/>
              <w:rPr>
                <w:rFonts w:cs="Arial"/>
                <w:lang w:eastAsia="en-US"/>
              </w:rPr>
            </w:pPr>
            <w:r w:rsidRPr="00324C08">
              <w:rPr>
                <w:rFonts w:cs="Arial"/>
                <w:lang w:eastAsia="en-US"/>
              </w:rPr>
              <w:t>14</w:t>
            </w:r>
          </w:p>
        </w:tc>
        <w:tc>
          <w:tcPr>
            <w:tcW w:w="0" w:type="auto"/>
            <w:tcBorders>
              <w:right w:val="nil"/>
            </w:tcBorders>
          </w:tcPr>
          <w:p w14:paraId="54437526" w14:textId="77777777" w:rsidR="008A33B5" w:rsidRPr="00324C08" w:rsidRDefault="008A33B5">
            <w:pPr>
              <w:pStyle w:val="TAC"/>
              <w:rPr>
                <w:rFonts w:cs="Arial"/>
                <w:lang w:eastAsia="en-US"/>
              </w:rPr>
            </w:pPr>
            <w:r w:rsidRPr="00324C08">
              <w:rPr>
                <w:rFonts w:cs="Arial"/>
                <w:snapToGrid w:val="0"/>
                <w:lang w:eastAsia="fr-FR"/>
              </w:rPr>
              <w:t>21</w:t>
            </w:r>
          </w:p>
        </w:tc>
        <w:tc>
          <w:tcPr>
            <w:tcW w:w="0" w:type="auto"/>
            <w:tcBorders>
              <w:right w:val="single" w:sz="4" w:space="0" w:color="auto"/>
            </w:tcBorders>
          </w:tcPr>
          <w:p w14:paraId="3AF2249F" w14:textId="77777777" w:rsidR="008A33B5" w:rsidRPr="00324C08" w:rsidRDefault="008A33B5">
            <w:pPr>
              <w:pStyle w:val="TAC"/>
              <w:rPr>
                <w:rFonts w:cs="Arial"/>
                <w:lang w:eastAsia="en-US"/>
              </w:rPr>
            </w:pPr>
          </w:p>
        </w:tc>
        <w:tc>
          <w:tcPr>
            <w:tcW w:w="0" w:type="auto"/>
            <w:tcBorders>
              <w:right w:val="single" w:sz="4" w:space="0" w:color="auto"/>
            </w:tcBorders>
          </w:tcPr>
          <w:p w14:paraId="7673BE3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155A87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E2BA3C8" w14:textId="77777777" w:rsidR="008A33B5" w:rsidRPr="00324C08" w:rsidRDefault="008A33B5">
            <w:pPr>
              <w:pStyle w:val="TAC"/>
              <w:rPr>
                <w:rFonts w:cs="Arial"/>
                <w:lang w:eastAsia="en-US"/>
              </w:rPr>
            </w:pPr>
          </w:p>
        </w:tc>
        <w:tc>
          <w:tcPr>
            <w:tcW w:w="0" w:type="auto"/>
          </w:tcPr>
          <w:p w14:paraId="4B371A5B" w14:textId="77777777" w:rsidR="008A33B5" w:rsidRPr="00324C08" w:rsidRDefault="008A33B5">
            <w:pPr>
              <w:pStyle w:val="TAC"/>
              <w:rPr>
                <w:rFonts w:cs="Arial"/>
                <w:lang w:eastAsia="en-US"/>
              </w:rPr>
            </w:pPr>
            <w:r w:rsidRPr="00324C08">
              <w:rPr>
                <w:rFonts w:cs="Arial"/>
                <w:snapToGrid w:val="0"/>
                <w:lang w:eastAsia="en-US"/>
              </w:rPr>
              <w:t>-17</w:t>
            </w:r>
          </w:p>
        </w:tc>
      </w:tr>
      <w:tr w:rsidR="00324C08" w:rsidRPr="00324C08" w14:paraId="6208344E" w14:textId="77777777">
        <w:trPr>
          <w:jc w:val="center"/>
        </w:trPr>
        <w:tc>
          <w:tcPr>
            <w:tcW w:w="0" w:type="auto"/>
          </w:tcPr>
          <w:p w14:paraId="02B1D5FE" w14:textId="77777777" w:rsidR="008A33B5" w:rsidRPr="00324C08" w:rsidRDefault="008A33B5">
            <w:pPr>
              <w:pStyle w:val="TAC"/>
              <w:rPr>
                <w:rFonts w:cs="Arial"/>
                <w:lang w:eastAsia="en-US"/>
              </w:rPr>
            </w:pPr>
            <w:r w:rsidRPr="00324C08">
              <w:rPr>
                <w:rFonts w:cs="Arial"/>
                <w:lang w:eastAsia="en-US"/>
              </w:rPr>
              <w:t>19</w:t>
            </w:r>
          </w:p>
        </w:tc>
        <w:tc>
          <w:tcPr>
            <w:tcW w:w="0" w:type="auto"/>
            <w:tcBorders>
              <w:right w:val="nil"/>
            </w:tcBorders>
          </w:tcPr>
          <w:p w14:paraId="7B6B20B3" w14:textId="77777777" w:rsidR="008A33B5" w:rsidRPr="00324C08" w:rsidRDefault="008A33B5">
            <w:pPr>
              <w:pStyle w:val="TAC"/>
              <w:rPr>
                <w:rFonts w:cs="Arial"/>
                <w:lang w:eastAsia="en-US"/>
              </w:rPr>
            </w:pPr>
            <w:r w:rsidRPr="00324C08">
              <w:rPr>
                <w:rFonts w:cs="Arial"/>
                <w:snapToGrid w:val="0"/>
                <w:lang w:eastAsia="fr-FR"/>
              </w:rPr>
              <w:t>29</w:t>
            </w:r>
          </w:p>
        </w:tc>
        <w:tc>
          <w:tcPr>
            <w:tcW w:w="0" w:type="auto"/>
            <w:tcBorders>
              <w:right w:val="single" w:sz="4" w:space="0" w:color="auto"/>
            </w:tcBorders>
          </w:tcPr>
          <w:p w14:paraId="57D27268" w14:textId="77777777" w:rsidR="008A33B5" w:rsidRPr="00324C08" w:rsidRDefault="008A33B5">
            <w:pPr>
              <w:pStyle w:val="TAC"/>
              <w:rPr>
                <w:rFonts w:cs="Arial"/>
                <w:lang w:eastAsia="en-US"/>
              </w:rPr>
            </w:pPr>
          </w:p>
        </w:tc>
        <w:tc>
          <w:tcPr>
            <w:tcW w:w="0" w:type="auto"/>
            <w:tcBorders>
              <w:right w:val="single" w:sz="4" w:space="0" w:color="auto"/>
            </w:tcBorders>
          </w:tcPr>
          <w:p w14:paraId="3F7BE89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F97609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D6087D9" w14:textId="77777777" w:rsidR="008A33B5" w:rsidRPr="00324C08" w:rsidRDefault="008A33B5">
            <w:pPr>
              <w:pStyle w:val="TAC"/>
              <w:rPr>
                <w:rFonts w:cs="Arial"/>
                <w:lang w:eastAsia="en-US"/>
              </w:rPr>
            </w:pPr>
          </w:p>
        </w:tc>
        <w:tc>
          <w:tcPr>
            <w:tcW w:w="0" w:type="auto"/>
          </w:tcPr>
          <w:p w14:paraId="3B485C42"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72F32ED6" w14:textId="77777777">
        <w:trPr>
          <w:jc w:val="center"/>
        </w:trPr>
        <w:tc>
          <w:tcPr>
            <w:tcW w:w="0" w:type="auto"/>
          </w:tcPr>
          <w:p w14:paraId="6FCB767D" w14:textId="77777777" w:rsidR="008A33B5" w:rsidRPr="00324C08" w:rsidRDefault="008A33B5">
            <w:pPr>
              <w:pStyle w:val="TAC"/>
              <w:rPr>
                <w:rFonts w:cs="Arial"/>
                <w:lang w:eastAsia="en-US"/>
              </w:rPr>
            </w:pPr>
            <w:r w:rsidRPr="00324C08">
              <w:rPr>
                <w:rFonts w:cs="Arial"/>
                <w:lang w:eastAsia="en-US"/>
              </w:rPr>
              <w:t xml:space="preserve">22 </w:t>
            </w:r>
          </w:p>
        </w:tc>
        <w:tc>
          <w:tcPr>
            <w:tcW w:w="0" w:type="auto"/>
            <w:tcBorders>
              <w:right w:val="nil"/>
            </w:tcBorders>
          </w:tcPr>
          <w:p w14:paraId="6B8D97A9" w14:textId="77777777" w:rsidR="008A33B5" w:rsidRPr="00324C08" w:rsidRDefault="008A33B5">
            <w:pPr>
              <w:pStyle w:val="TAC"/>
              <w:rPr>
                <w:rFonts w:cs="Arial"/>
                <w:lang w:eastAsia="en-US"/>
              </w:rPr>
            </w:pPr>
            <w:r w:rsidRPr="00324C08">
              <w:rPr>
                <w:rFonts w:cs="Arial"/>
                <w:snapToGrid w:val="0"/>
                <w:lang w:eastAsia="fr-FR"/>
              </w:rPr>
              <w:t>59</w:t>
            </w:r>
          </w:p>
        </w:tc>
        <w:tc>
          <w:tcPr>
            <w:tcW w:w="0" w:type="auto"/>
            <w:tcBorders>
              <w:right w:val="single" w:sz="4" w:space="0" w:color="auto"/>
            </w:tcBorders>
          </w:tcPr>
          <w:p w14:paraId="32003125" w14:textId="77777777" w:rsidR="008A33B5" w:rsidRPr="00324C08" w:rsidRDefault="008A33B5">
            <w:pPr>
              <w:pStyle w:val="TAC"/>
              <w:rPr>
                <w:rFonts w:cs="Arial"/>
                <w:lang w:eastAsia="en-US"/>
              </w:rPr>
            </w:pPr>
          </w:p>
        </w:tc>
        <w:tc>
          <w:tcPr>
            <w:tcW w:w="0" w:type="auto"/>
            <w:tcBorders>
              <w:right w:val="single" w:sz="4" w:space="0" w:color="auto"/>
            </w:tcBorders>
          </w:tcPr>
          <w:p w14:paraId="4C6A30E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E4082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719BD5F" w14:textId="77777777" w:rsidR="008A33B5" w:rsidRPr="00324C08" w:rsidRDefault="008A33B5">
            <w:pPr>
              <w:pStyle w:val="TAC"/>
              <w:rPr>
                <w:rFonts w:cs="Arial"/>
                <w:lang w:eastAsia="en-US"/>
              </w:rPr>
            </w:pPr>
          </w:p>
        </w:tc>
        <w:tc>
          <w:tcPr>
            <w:tcW w:w="0" w:type="auto"/>
          </w:tcPr>
          <w:p w14:paraId="6182D35B"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6195B976" w14:textId="77777777">
        <w:trPr>
          <w:jc w:val="center"/>
        </w:trPr>
        <w:tc>
          <w:tcPr>
            <w:tcW w:w="0" w:type="auto"/>
          </w:tcPr>
          <w:p w14:paraId="7658AD58" w14:textId="77777777" w:rsidR="008A33B5" w:rsidRPr="00324C08" w:rsidRDefault="008A33B5">
            <w:pPr>
              <w:pStyle w:val="TAC"/>
              <w:rPr>
                <w:rFonts w:cs="Arial"/>
                <w:lang w:eastAsia="en-US"/>
              </w:rPr>
            </w:pPr>
            <w:r w:rsidRPr="00324C08">
              <w:rPr>
                <w:rFonts w:cs="Arial"/>
                <w:lang w:eastAsia="en-US"/>
              </w:rPr>
              <w:t>26</w:t>
            </w:r>
          </w:p>
        </w:tc>
        <w:tc>
          <w:tcPr>
            <w:tcW w:w="0" w:type="auto"/>
            <w:tcBorders>
              <w:right w:val="nil"/>
            </w:tcBorders>
          </w:tcPr>
          <w:p w14:paraId="42FEEE7F" w14:textId="77777777" w:rsidR="008A33B5" w:rsidRPr="00324C08" w:rsidRDefault="008A33B5">
            <w:pPr>
              <w:pStyle w:val="TAC"/>
              <w:rPr>
                <w:rFonts w:cs="Arial"/>
                <w:lang w:eastAsia="en-US"/>
              </w:rPr>
            </w:pPr>
            <w:r w:rsidRPr="00324C08">
              <w:rPr>
                <w:rFonts w:cs="Arial"/>
                <w:snapToGrid w:val="0"/>
                <w:lang w:eastAsia="fr-FR"/>
              </w:rPr>
              <w:t>22</w:t>
            </w:r>
          </w:p>
        </w:tc>
        <w:tc>
          <w:tcPr>
            <w:tcW w:w="0" w:type="auto"/>
            <w:tcBorders>
              <w:right w:val="single" w:sz="4" w:space="0" w:color="auto"/>
            </w:tcBorders>
          </w:tcPr>
          <w:p w14:paraId="49105CC5" w14:textId="77777777" w:rsidR="008A33B5" w:rsidRPr="00324C08" w:rsidRDefault="008A33B5">
            <w:pPr>
              <w:pStyle w:val="TAC"/>
              <w:rPr>
                <w:rFonts w:cs="Arial"/>
                <w:lang w:eastAsia="en-US"/>
              </w:rPr>
            </w:pPr>
          </w:p>
        </w:tc>
        <w:tc>
          <w:tcPr>
            <w:tcW w:w="0" w:type="auto"/>
            <w:tcBorders>
              <w:right w:val="single" w:sz="4" w:space="0" w:color="auto"/>
            </w:tcBorders>
          </w:tcPr>
          <w:p w14:paraId="13C3DB3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BDAB2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65C5076" w14:textId="77777777" w:rsidR="008A33B5" w:rsidRPr="00324C08" w:rsidRDefault="008A33B5">
            <w:pPr>
              <w:pStyle w:val="TAC"/>
              <w:rPr>
                <w:rFonts w:cs="Arial"/>
                <w:lang w:eastAsia="en-US"/>
              </w:rPr>
            </w:pPr>
          </w:p>
        </w:tc>
        <w:tc>
          <w:tcPr>
            <w:tcW w:w="0" w:type="auto"/>
          </w:tcPr>
          <w:p w14:paraId="6E878F6A"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37515D7" w14:textId="77777777">
        <w:trPr>
          <w:jc w:val="center"/>
        </w:trPr>
        <w:tc>
          <w:tcPr>
            <w:tcW w:w="0" w:type="auto"/>
          </w:tcPr>
          <w:p w14:paraId="47F8C9B2" w14:textId="77777777" w:rsidR="008A33B5" w:rsidRPr="00324C08" w:rsidRDefault="008A33B5">
            <w:pPr>
              <w:pStyle w:val="TAC"/>
              <w:rPr>
                <w:rFonts w:cs="Arial"/>
                <w:lang w:eastAsia="en-US"/>
              </w:rPr>
            </w:pPr>
            <w:r w:rsidRPr="00324C08">
              <w:rPr>
                <w:rFonts w:cs="Arial"/>
                <w:lang w:eastAsia="en-US"/>
              </w:rPr>
              <w:t>28</w:t>
            </w:r>
          </w:p>
        </w:tc>
        <w:tc>
          <w:tcPr>
            <w:tcW w:w="0" w:type="auto"/>
            <w:tcBorders>
              <w:right w:val="nil"/>
            </w:tcBorders>
          </w:tcPr>
          <w:p w14:paraId="2E5E85BC" w14:textId="77777777" w:rsidR="008A33B5" w:rsidRPr="00324C08" w:rsidRDefault="008A33B5">
            <w:pPr>
              <w:pStyle w:val="TAC"/>
              <w:rPr>
                <w:rFonts w:cs="Arial"/>
                <w:lang w:eastAsia="en-US"/>
              </w:rPr>
            </w:pPr>
            <w:r w:rsidRPr="00324C08">
              <w:rPr>
                <w:rFonts w:cs="Arial"/>
                <w:snapToGrid w:val="0"/>
                <w:lang w:eastAsia="fr-FR"/>
              </w:rPr>
              <w:t>138</w:t>
            </w:r>
          </w:p>
        </w:tc>
        <w:tc>
          <w:tcPr>
            <w:tcW w:w="0" w:type="auto"/>
            <w:tcBorders>
              <w:right w:val="single" w:sz="4" w:space="0" w:color="auto"/>
            </w:tcBorders>
          </w:tcPr>
          <w:p w14:paraId="7B3D4F7D" w14:textId="77777777" w:rsidR="008A33B5" w:rsidRPr="00324C08" w:rsidRDefault="008A33B5">
            <w:pPr>
              <w:pStyle w:val="TAC"/>
              <w:rPr>
                <w:rFonts w:cs="Arial"/>
                <w:lang w:eastAsia="en-US"/>
              </w:rPr>
            </w:pPr>
          </w:p>
        </w:tc>
        <w:tc>
          <w:tcPr>
            <w:tcW w:w="0" w:type="auto"/>
            <w:tcBorders>
              <w:right w:val="single" w:sz="4" w:space="0" w:color="auto"/>
            </w:tcBorders>
          </w:tcPr>
          <w:p w14:paraId="7A1F789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4619D8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FE452AD" w14:textId="77777777" w:rsidR="008A33B5" w:rsidRPr="00324C08" w:rsidRDefault="008A33B5">
            <w:pPr>
              <w:pStyle w:val="TAC"/>
              <w:rPr>
                <w:rFonts w:cs="Arial"/>
                <w:lang w:eastAsia="en-US"/>
              </w:rPr>
            </w:pPr>
          </w:p>
        </w:tc>
        <w:tc>
          <w:tcPr>
            <w:tcW w:w="0" w:type="auto"/>
          </w:tcPr>
          <w:p w14:paraId="05449782"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213329E1" w14:textId="77777777">
        <w:trPr>
          <w:jc w:val="center"/>
        </w:trPr>
        <w:tc>
          <w:tcPr>
            <w:tcW w:w="0" w:type="auto"/>
          </w:tcPr>
          <w:p w14:paraId="2DD3BB1D" w14:textId="77777777" w:rsidR="008A33B5" w:rsidRPr="00324C08" w:rsidRDefault="008A33B5">
            <w:pPr>
              <w:pStyle w:val="TAC"/>
              <w:rPr>
                <w:rFonts w:cs="Arial"/>
                <w:lang w:eastAsia="en-US"/>
              </w:rPr>
            </w:pPr>
            <w:r w:rsidRPr="00324C08">
              <w:rPr>
                <w:rFonts w:cs="Arial"/>
                <w:lang w:eastAsia="en-US"/>
              </w:rPr>
              <w:t xml:space="preserve">34 </w:t>
            </w:r>
          </w:p>
        </w:tc>
        <w:tc>
          <w:tcPr>
            <w:tcW w:w="0" w:type="auto"/>
            <w:tcBorders>
              <w:right w:val="nil"/>
            </w:tcBorders>
          </w:tcPr>
          <w:p w14:paraId="2EBE117E" w14:textId="77777777" w:rsidR="008A33B5" w:rsidRPr="00324C08" w:rsidRDefault="008A33B5">
            <w:pPr>
              <w:pStyle w:val="TAC"/>
              <w:rPr>
                <w:rFonts w:cs="Arial"/>
                <w:lang w:eastAsia="en-US"/>
              </w:rPr>
            </w:pPr>
            <w:r w:rsidRPr="00324C08">
              <w:rPr>
                <w:rFonts w:cs="Arial"/>
                <w:snapToGrid w:val="0"/>
                <w:lang w:eastAsia="fr-FR"/>
              </w:rPr>
              <w:t>31</w:t>
            </w:r>
          </w:p>
        </w:tc>
        <w:tc>
          <w:tcPr>
            <w:tcW w:w="0" w:type="auto"/>
            <w:tcBorders>
              <w:right w:val="single" w:sz="4" w:space="0" w:color="auto"/>
            </w:tcBorders>
          </w:tcPr>
          <w:p w14:paraId="4CB1CCF7" w14:textId="77777777" w:rsidR="008A33B5" w:rsidRPr="00324C08" w:rsidRDefault="008A33B5">
            <w:pPr>
              <w:pStyle w:val="TAC"/>
              <w:rPr>
                <w:rFonts w:cs="Arial"/>
                <w:lang w:eastAsia="en-US"/>
              </w:rPr>
            </w:pPr>
          </w:p>
        </w:tc>
        <w:tc>
          <w:tcPr>
            <w:tcW w:w="0" w:type="auto"/>
            <w:tcBorders>
              <w:right w:val="single" w:sz="4" w:space="0" w:color="auto"/>
            </w:tcBorders>
          </w:tcPr>
          <w:p w14:paraId="5C10F06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0E4777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27C8D3D9" w14:textId="77777777" w:rsidR="008A33B5" w:rsidRPr="00324C08" w:rsidRDefault="008A33B5">
            <w:pPr>
              <w:pStyle w:val="TAC"/>
              <w:rPr>
                <w:rFonts w:cs="Arial"/>
                <w:lang w:eastAsia="en-US"/>
              </w:rPr>
            </w:pPr>
          </w:p>
        </w:tc>
        <w:tc>
          <w:tcPr>
            <w:tcW w:w="0" w:type="auto"/>
          </w:tcPr>
          <w:p w14:paraId="5E73F2B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0B4E2563" w14:textId="77777777">
        <w:trPr>
          <w:jc w:val="center"/>
        </w:trPr>
        <w:tc>
          <w:tcPr>
            <w:tcW w:w="0" w:type="auto"/>
          </w:tcPr>
          <w:p w14:paraId="42DA5695" w14:textId="77777777" w:rsidR="008A33B5" w:rsidRPr="00324C08" w:rsidRDefault="008A33B5">
            <w:pPr>
              <w:pStyle w:val="TAC"/>
              <w:rPr>
                <w:rFonts w:cs="Arial"/>
                <w:lang w:eastAsia="en-US"/>
              </w:rPr>
            </w:pPr>
            <w:r w:rsidRPr="00324C08">
              <w:rPr>
                <w:rFonts w:cs="Arial"/>
                <w:lang w:eastAsia="en-US"/>
              </w:rPr>
              <w:t xml:space="preserve">36 </w:t>
            </w:r>
          </w:p>
        </w:tc>
        <w:tc>
          <w:tcPr>
            <w:tcW w:w="0" w:type="auto"/>
            <w:tcBorders>
              <w:right w:val="nil"/>
            </w:tcBorders>
          </w:tcPr>
          <w:p w14:paraId="4D3874A9" w14:textId="77777777" w:rsidR="008A33B5" w:rsidRPr="00324C08" w:rsidRDefault="008A33B5">
            <w:pPr>
              <w:pStyle w:val="TAC"/>
              <w:rPr>
                <w:rFonts w:cs="Arial"/>
                <w:lang w:eastAsia="en-US"/>
              </w:rPr>
            </w:pPr>
            <w:r w:rsidRPr="00324C08">
              <w:rPr>
                <w:rFonts w:cs="Arial"/>
                <w:snapToGrid w:val="0"/>
                <w:lang w:eastAsia="fr-FR"/>
              </w:rPr>
              <w:t>17</w:t>
            </w:r>
          </w:p>
        </w:tc>
        <w:tc>
          <w:tcPr>
            <w:tcW w:w="0" w:type="auto"/>
            <w:tcBorders>
              <w:right w:val="single" w:sz="4" w:space="0" w:color="auto"/>
            </w:tcBorders>
          </w:tcPr>
          <w:p w14:paraId="09E04BC4" w14:textId="77777777" w:rsidR="008A33B5" w:rsidRPr="00324C08" w:rsidRDefault="008A33B5">
            <w:pPr>
              <w:pStyle w:val="TAC"/>
              <w:rPr>
                <w:rFonts w:cs="Arial"/>
                <w:lang w:eastAsia="en-US"/>
              </w:rPr>
            </w:pPr>
          </w:p>
        </w:tc>
        <w:tc>
          <w:tcPr>
            <w:tcW w:w="0" w:type="auto"/>
            <w:tcBorders>
              <w:right w:val="single" w:sz="4" w:space="0" w:color="auto"/>
            </w:tcBorders>
          </w:tcPr>
          <w:p w14:paraId="7CC765E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89D6EF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AB6D2F9" w14:textId="77777777" w:rsidR="008A33B5" w:rsidRPr="00324C08" w:rsidRDefault="008A33B5">
            <w:pPr>
              <w:pStyle w:val="TAC"/>
              <w:rPr>
                <w:rFonts w:cs="Arial"/>
                <w:lang w:eastAsia="en-US"/>
              </w:rPr>
            </w:pPr>
          </w:p>
        </w:tc>
        <w:tc>
          <w:tcPr>
            <w:tcW w:w="0" w:type="auto"/>
          </w:tcPr>
          <w:p w14:paraId="72C85ABE"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6A988C97" w14:textId="77777777">
        <w:trPr>
          <w:jc w:val="center"/>
        </w:trPr>
        <w:tc>
          <w:tcPr>
            <w:tcW w:w="0" w:type="auto"/>
          </w:tcPr>
          <w:p w14:paraId="4FFCEBE7" w14:textId="77777777" w:rsidR="008A33B5" w:rsidRPr="00324C08" w:rsidRDefault="008A33B5">
            <w:pPr>
              <w:pStyle w:val="TAC"/>
              <w:rPr>
                <w:rFonts w:cs="Arial"/>
                <w:lang w:eastAsia="en-US"/>
              </w:rPr>
            </w:pPr>
            <w:r w:rsidRPr="00324C08">
              <w:rPr>
                <w:rFonts w:cs="Arial"/>
                <w:lang w:eastAsia="en-US"/>
              </w:rPr>
              <w:t>40</w:t>
            </w:r>
          </w:p>
        </w:tc>
        <w:tc>
          <w:tcPr>
            <w:tcW w:w="0" w:type="auto"/>
            <w:tcBorders>
              <w:right w:val="nil"/>
            </w:tcBorders>
          </w:tcPr>
          <w:p w14:paraId="34F2EBD0" w14:textId="77777777" w:rsidR="008A33B5" w:rsidRPr="00324C08" w:rsidRDefault="008A33B5">
            <w:pPr>
              <w:pStyle w:val="TAC"/>
              <w:rPr>
                <w:rFonts w:cs="Arial"/>
                <w:lang w:eastAsia="en-US"/>
              </w:rPr>
            </w:pPr>
            <w:r w:rsidRPr="00324C08">
              <w:rPr>
                <w:rFonts w:cs="Arial"/>
                <w:snapToGrid w:val="0"/>
                <w:lang w:eastAsia="fr-FR"/>
              </w:rPr>
              <w:t>9</w:t>
            </w:r>
          </w:p>
        </w:tc>
        <w:tc>
          <w:tcPr>
            <w:tcW w:w="0" w:type="auto"/>
            <w:tcBorders>
              <w:right w:val="single" w:sz="4" w:space="0" w:color="auto"/>
            </w:tcBorders>
          </w:tcPr>
          <w:p w14:paraId="664D5DCE" w14:textId="77777777" w:rsidR="008A33B5" w:rsidRPr="00324C08" w:rsidRDefault="008A33B5">
            <w:pPr>
              <w:pStyle w:val="TAC"/>
              <w:rPr>
                <w:rFonts w:cs="Arial"/>
                <w:lang w:eastAsia="en-US"/>
              </w:rPr>
            </w:pPr>
          </w:p>
        </w:tc>
        <w:tc>
          <w:tcPr>
            <w:tcW w:w="0" w:type="auto"/>
            <w:tcBorders>
              <w:right w:val="single" w:sz="4" w:space="0" w:color="auto"/>
            </w:tcBorders>
          </w:tcPr>
          <w:p w14:paraId="4114A07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F5D065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ECA17C5" w14:textId="77777777" w:rsidR="008A33B5" w:rsidRPr="00324C08" w:rsidRDefault="008A33B5">
            <w:pPr>
              <w:pStyle w:val="TAC"/>
              <w:rPr>
                <w:rFonts w:cs="Arial"/>
                <w:lang w:eastAsia="en-US"/>
              </w:rPr>
            </w:pPr>
          </w:p>
        </w:tc>
        <w:tc>
          <w:tcPr>
            <w:tcW w:w="0" w:type="auto"/>
          </w:tcPr>
          <w:p w14:paraId="69FEAF50"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6B92E318" w14:textId="77777777">
        <w:trPr>
          <w:jc w:val="center"/>
        </w:trPr>
        <w:tc>
          <w:tcPr>
            <w:tcW w:w="0" w:type="auto"/>
          </w:tcPr>
          <w:p w14:paraId="795678B5" w14:textId="77777777" w:rsidR="008A33B5" w:rsidRPr="00324C08" w:rsidRDefault="008A33B5">
            <w:pPr>
              <w:pStyle w:val="TAC"/>
              <w:rPr>
                <w:rFonts w:cs="Arial"/>
                <w:lang w:eastAsia="en-US"/>
              </w:rPr>
            </w:pPr>
            <w:r w:rsidRPr="00324C08">
              <w:rPr>
                <w:rFonts w:cs="Arial"/>
                <w:lang w:eastAsia="en-US"/>
              </w:rPr>
              <w:t>44</w:t>
            </w:r>
          </w:p>
        </w:tc>
        <w:tc>
          <w:tcPr>
            <w:tcW w:w="0" w:type="auto"/>
            <w:tcBorders>
              <w:right w:val="nil"/>
            </w:tcBorders>
          </w:tcPr>
          <w:p w14:paraId="0561C1A0" w14:textId="77777777"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14:paraId="124DD2FF" w14:textId="77777777" w:rsidR="008A33B5" w:rsidRPr="00324C08" w:rsidRDefault="008A33B5">
            <w:pPr>
              <w:pStyle w:val="TAC"/>
              <w:rPr>
                <w:rFonts w:cs="Arial"/>
                <w:lang w:eastAsia="en-US"/>
              </w:rPr>
            </w:pPr>
          </w:p>
        </w:tc>
        <w:tc>
          <w:tcPr>
            <w:tcW w:w="0" w:type="auto"/>
            <w:tcBorders>
              <w:right w:val="single" w:sz="4" w:space="0" w:color="auto"/>
            </w:tcBorders>
          </w:tcPr>
          <w:p w14:paraId="4EA4392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D30A58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E4B9752" w14:textId="77777777" w:rsidR="008A33B5" w:rsidRPr="00324C08" w:rsidRDefault="008A33B5">
            <w:pPr>
              <w:pStyle w:val="TAC"/>
              <w:rPr>
                <w:rFonts w:cs="Arial"/>
                <w:lang w:eastAsia="en-US"/>
              </w:rPr>
            </w:pPr>
          </w:p>
        </w:tc>
        <w:tc>
          <w:tcPr>
            <w:tcW w:w="0" w:type="auto"/>
          </w:tcPr>
          <w:p w14:paraId="54F8E5C0" w14:textId="77777777" w:rsidR="008A33B5" w:rsidRPr="00324C08" w:rsidRDefault="008A33B5">
            <w:pPr>
              <w:pStyle w:val="TAC"/>
              <w:rPr>
                <w:rFonts w:cs="Arial"/>
                <w:lang w:eastAsia="en-US"/>
              </w:rPr>
            </w:pPr>
            <w:r w:rsidRPr="00324C08">
              <w:rPr>
                <w:rFonts w:cs="Arial"/>
                <w:snapToGrid w:val="0"/>
                <w:lang w:eastAsia="en-US"/>
              </w:rPr>
              <w:t>-23</w:t>
            </w:r>
          </w:p>
        </w:tc>
      </w:tr>
      <w:tr w:rsidR="00324C08" w:rsidRPr="00324C08" w14:paraId="07FB1698" w14:textId="77777777">
        <w:trPr>
          <w:jc w:val="center"/>
        </w:trPr>
        <w:tc>
          <w:tcPr>
            <w:tcW w:w="0" w:type="auto"/>
          </w:tcPr>
          <w:p w14:paraId="7D1F0295" w14:textId="77777777" w:rsidR="008A33B5" w:rsidRPr="00324C08" w:rsidRDefault="008A33B5">
            <w:pPr>
              <w:pStyle w:val="TAC"/>
              <w:rPr>
                <w:rFonts w:cs="Arial"/>
                <w:lang w:eastAsia="en-US"/>
              </w:rPr>
            </w:pPr>
            <w:r w:rsidRPr="00324C08">
              <w:rPr>
                <w:rFonts w:cs="Arial"/>
                <w:lang w:eastAsia="en-US"/>
              </w:rPr>
              <w:t>49</w:t>
            </w:r>
          </w:p>
        </w:tc>
        <w:tc>
          <w:tcPr>
            <w:tcW w:w="0" w:type="auto"/>
            <w:tcBorders>
              <w:right w:val="nil"/>
            </w:tcBorders>
          </w:tcPr>
          <w:p w14:paraId="29B2F981" w14:textId="77777777" w:rsidR="008A33B5" w:rsidRPr="00324C08" w:rsidRDefault="008A33B5">
            <w:pPr>
              <w:pStyle w:val="TAC"/>
              <w:rPr>
                <w:rFonts w:cs="Arial"/>
                <w:lang w:eastAsia="en-US"/>
              </w:rPr>
            </w:pPr>
            <w:r w:rsidRPr="00324C08">
              <w:rPr>
                <w:rFonts w:cs="Arial"/>
                <w:snapToGrid w:val="0"/>
                <w:lang w:eastAsia="fr-FR"/>
              </w:rPr>
              <w:t>49</w:t>
            </w:r>
          </w:p>
        </w:tc>
        <w:tc>
          <w:tcPr>
            <w:tcW w:w="0" w:type="auto"/>
            <w:tcBorders>
              <w:right w:val="single" w:sz="4" w:space="0" w:color="auto"/>
            </w:tcBorders>
          </w:tcPr>
          <w:p w14:paraId="521A8894" w14:textId="77777777" w:rsidR="008A33B5" w:rsidRPr="00324C08" w:rsidRDefault="008A33B5">
            <w:pPr>
              <w:pStyle w:val="TAC"/>
              <w:rPr>
                <w:rFonts w:cs="Arial"/>
                <w:lang w:eastAsia="en-US"/>
              </w:rPr>
            </w:pPr>
          </w:p>
        </w:tc>
        <w:tc>
          <w:tcPr>
            <w:tcW w:w="0" w:type="auto"/>
            <w:tcBorders>
              <w:right w:val="single" w:sz="4" w:space="0" w:color="auto"/>
            </w:tcBorders>
          </w:tcPr>
          <w:p w14:paraId="5EF670E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F553CC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409A4B6" w14:textId="77777777" w:rsidR="008A33B5" w:rsidRPr="00324C08" w:rsidRDefault="008A33B5">
            <w:pPr>
              <w:pStyle w:val="TAC"/>
              <w:rPr>
                <w:rFonts w:cs="Arial"/>
                <w:lang w:eastAsia="en-US"/>
              </w:rPr>
            </w:pPr>
          </w:p>
        </w:tc>
        <w:tc>
          <w:tcPr>
            <w:tcW w:w="0" w:type="auto"/>
          </w:tcPr>
          <w:p w14:paraId="3100D513"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48729B3C" w14:textId="77777777">
        <w:trPr>
          <w:jc w:val="center"/>
        </w:trPr>
        <w:tc>
          <w:tcPr>
            <w:tcW w:w="0" w:type="auto"/>
          </w:tcPr>
          <w:p w14:paraId="469E6CC8" w14:textId="77777777" w:rsidR="008A33B5" w:rsidRPr="00324C08" w:rsidRDefault="008A33B5">
            <w:pPr>
              <w:pStyle w:val="TAC"/>
              <w:rPr>
                <w:rFonts w:cs="Arial"/>
                <w:lang w:eastAsia="en-US"/>
              </w:rPr>
            </w:pPr>
            <w:r w:rsidRPr="00324C08">
              <w:rPr>
                <w:rFonts w:cs="Arial"/>
                <w:lang w:eastAsia="en-US"/>
              </w:rPr>
              <w:t>53</w:t>
            </w:r>
          </w:p>
        </w:tc>
        <w:tc>
          <w:tcPr>
            <w:tcW w:w="0" w:type="auto"/>
            <w:tcBorders>
              <w:right w:val="nil"/>
            </w:tcBorders>
          </w:tcPr>
          <w:p w14:paraId="46C00AE6" w14:textId="77777777" w:rsidR="008A33B5" w:rsidRPr="00324C08" w:rsidRDefault="008A33B5">
            <w:pPr>
              <w:pStyle w:val="TAC"/>
              <w:rPr>
                <w:rFonts w:cs="Arial"/>
                <w:lang w:eastAsia="en-US"/>
              </w:rPr>
            </w:pPr>
            <w:r w:rsidRPr="00324C08">
              <w:rPr>
                <w:rFonts w:cs="Arial"/>
                <w:snapToGrid w:val="0"/>
                <w:lang w:eastAsia="fr-FR"/>
              </w:rPr>
              <w:t>20</w:t>
            </w:r>
          </w:p>
        </w:tc>
        <w:tc>
          <w:tcPr>
            <w:tcW w:w="0" w:type="auto"/>
            <w:tcBorders>
              <w:right w:val="single" w:sz="4" w:space="0" w:color="auto"/>
            </w:tcBorders>
          </w:tcPr>
          <w:p w14:paraId="506EF604" w14:textId="77777777" w:rsidR="008A33B5" w:rsidRPr="00324C08" w:rsidRDefault="008A33B5">
            <w:pPr>
              <w:pStyle w:val="TAC"/>
              <w:rPr>
                <w:rFonts w:cs="Arial"/>
                <w:lang w:eastAsia="en-US"/>
              </w:rPr>
            </w:pPr>
          </w:p>
        </w:tc>
        <w:tc>
          <w:tcPr>
            <w:tcW w:w="0" w:type="auto"/>
            <w:tcBorders>
              <w:right w:val="single" w:sz="4" w:space="0" w:color="auto"/>
            </w:tcBorders>
          </w:tcPr>
          <w:p w14:paraId="4BE0D6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B9EB25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22CDBAB" w14:textId="77777777" w:rsidR="008A33B5" w:rsidRPr="00324C08" w:rsidRDefault="008A33B5">
            <w:pPr>
              <w:pStyle w:val="TAC"/>
              <w:rPr>
                <w:rFonts w:cs="Arial"/>
                <w:lang w:eastAsia="en-US"/>
              </w:rPr>
            </w:pPr>
          </w:p>
        </w:tc>
        <w:tc>
          <w:tcPr>
            <w:tcW w:w="0" w:type="auto"/>
          </w:tcPr>
          <w:p w14:paraId="6DF41911"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0D532BEF" w14:textId="77777777">
        <w:trPr>
          <w:jc w:val="center"/>
        </w:trPr>
        <w:tc>
          <w:tcPr>
            <w:tcW w:w="0" w:type="auto"/>
          </w:tcPr>
          <w:p w14:paraId="6FBA2296" w14:textId="77777777" w:rsidR="008A33B5" w:rsidRPr="00324C08" w:rsidRDefault="008A33B5">
            <w:pPr>
              <w:pStyle w:val="TAC"/>
              <w:rPr>
                <w:rFonts w:cs="Arial"/>
                <w:lang w:eastAsia="en-US"/>
              </w:rPr>
            </w:pPr>
            <w:r w:rsidRPr="00324C08">
              <w:rPr>
                <w:rFonts w:cs="Arial"/>
                <w:lang w:eastAsia="en-US"/>
              </w:rPr>
              <w:t>56</w:t>
            </w:r>
          </w:p>
        </w:tc>
        <w:tc>
          <w:tcPr>
            <w:tcW w:w="0" w:type="auto"/>
            <w:tcBorders>
              <w:right w:val="nil"/>
            </w:tcBorders>
          </w:tcPr>
          <w:p w14:paraId="52CDD3DF" w14:textId="77777777" w:rsidR="008A33B5" w:rsidRPr="00324C08" w:rsidRDefault="008A33B5">
            <w:pPr>
              <w:pStyle w:val="TAC"/>
              <w:rPr>
                <w:rFonts w:cs="Arial"/>
                <w:lang w:eastAsia="en-US"/>
              </w:rPr>
            </w:pPr>
            <w:r w:rsidRPr="00324C08">
              <w:rPr>
                <w:rFonts w:cs="Arial"/>
                <w:snapToGrid w:val="0"/>
                <w:lang w:eastAsia="fr-FR"/>
              </w:rPr>
              <w:t>57</w:t>
            </w:r>
          </w:p>
        </w:tc>
        <w:tc>
          <w:tcPr>
            <w:tcW w:w="0" w:type="auto"/>
            <w:tcBorders>
              <w:right w:val="single" w:sz="4" w:space="0" w:color="auto"/>
            </w:tcBorders>
          </w:tcPr>
          <w:p w14:paraId="3D45E3C2" w14:textId="77777777" w:rsidR="008A33B5" w:rsidRPr="00324C08" w:rsidRDefault="008A33B5">
            <w:pPr>
              <w:pStyle w:val="TAC"/>
              <w:rPr>
                <w:rFonts w:cs="Arial"/>
                <w:lang w:eastAsia="en-US"/>
              </w:rPr>
            </w:pPr>
          </w:p>
        </w:tc>
        <w:tc>
          <w:tcPr>
            <w:tcW w:w="0" w:type="auto"/>
            <w:tcBorders>
              <w:right w:val="single" w:sz="4" w:space="0" w:color="auto"/>
            </w:tcBorders>
          </w:tcPr>
          <w:p w14:paraId="3D3F69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44CC00D9"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14950F5" w14:textId="77777777" w:rsidR="008A33B5" w:rsidRPr="00324C08" w:rsidRDefault="008A33B5">
            <w:pPr>
              <w:pStyle w:val="TAC"/>
              <w:rPr>
                <w:rFonts w:cs="Arial"/>
                <w:lang w:eastAsia="en-US"/>
              </w:rPr>
            </w:pPr>
          </w:p>
        </w:tc>
        <w:tc>
          <w:tcPr>
            <w:tcW w:w="0" w:type="auto"/>
          </w:tcPr>
          <w:p w14:paraId="54B3B5D2"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0D03C343" w14:textId="77777777">
        <w:trPr>
          <w:jc w:val="center"/>
        </w:trPr>
        <w:tc>
          <w:tcPr>
            <w:tcW w:w="0" w:type="auto"/>
          </w:tcPr>
          <w:p w14:paraId="4AC91FDA" w14:textId="77777777" w:rsidR="008A33B5" w:rsidRPr="00324C08" w:rsidRDefault="008A33B5">
            <w:pPr>
              <w:pStyle w:val="TAC"/>
              <w:rPr>
                <w:rFonts w:cs="Arial"/>
                <w:lang w:eastAsia="en-US"/>
              </w:rPr>
            </w:pPr>
            <w:r w:rsidRPr="00324C08">
              <w:rPr>
                <w:rFonts w:cs="Arial"/>
                <w:lang w:eastAsia="en-US"/>
              </w:rPr>
              <w:t>61</w:t>
            </w:r>
          </w:p>
        </w:tc>
        <w:tc>
          <w:tcPr>
            <w:tcW w:w="0" w:type="auto"/>
            <w:tcBorders>
              <w:right w:val="nil"/>
            </w:tcBorders>
          </w:tcPr>
          <w:p w14:paraId="20D7D899" w14:textId="77777777" w:rsidR="008A33B5" w:rsidRPr="00324C08" w:rsidRDefault="008A33B5">
            <w:pPr>
              <w:pStyle w:val="TAC"/>
              <w:rPr>
                <w:rFonts w:cs="Arial"/>
                <w:lang w:eastAsia="en-US"/>
              </w:rPr>
            </w:pPr>
            <w:r w:rsidRPr="00324C08">
              <w:rPr>
                <w:rFonts w:cs="Arial"/>
                <w:snapToGrid w:val="0"/>
                <w:lang w:eastAsia="fr-FR"/>
              </w:rPr>
              <w:t>121</w:t>
            </w:r>
          </w:p>
        </w:tc>
        <w:tc>
          <w:tcPr>
            <w:tcW w:w="0" w:type="auto"/>
            <w:tcBorders>
              <w:right w:val="single" w:sz="4" w:space="0" w:color="auto"/>
            </w:tcBorders>
          </w:tcPr>
          <w:p w14:paraId="139D165D" w14:textId="77777777" w:rsidR="008A33B5" w:rsidRPr="00324C08" w:rsidRDefault="008A33B5">
            <w:pPr>
              <w:pStyle w:val="TAC"/>
              <w:rPr>
                <w:rFonts w:cs="Arial"/>
                <w:lang w:eastAsia="en-US"/>
              </w:rPr>
            </w:pPr>
          </w:p>
        </w:tc>
        <w:tc>
          <w:tcPr>
            <w:tcW w:w="0" w:type="auto"/>
            <w:tcBorders>
              <w:right w:val="single" w:sz="4" w:space="0" w:color="auto"/>
            </w:tcBorders>
          </w:tcPr>
          <w:p w14:paraId="0C6FAAC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2F7689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8742998" w14:textId="77777777" w:rsidR="008A33B5" w:rsidRPr="00324C08" w:rsidRDefault="008A33B5">
            <w:pPr>
              <w:pStyle w:val="TAC"/>
              <w:rPr>
                <w:rFonts w:cs="Arial"/>
                <w:lang w:eastAsia="en-US"/>
              </w:rPr>
            </w:pPr>
          </w:p>
        </w:tc>
        <w:tc>
          <w:tcPr>
            <w:tcW w:w="0" w:type="auto"/>
          </w:tcPr>
          <w:p w14:paraId="7B6C83A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213F7CA3" w14:textId="77777777">
        <w:trPr>
          <w:jc w:val="center"/>
        </w:trPr>
        <w:tc>
          <w:tcPr>
            <w:tcW w:w="0" w:type="auto"/>
          </w:tcPr>
          <w:p w14:paraId="6466A54C" w14:textId="77777777" w:rsidR="008A33B5" w:rsidRPr="00324C08" w:rsidRDefault="008A33B5">
            <w:pPr>
              <w:pStyle w:val="TAC"/>
              <w:rPr>
                <w:rFonts w:cs="Arial"/>
                <w:lang w:eastAsia="en-US"/>
              </w:rPr>
            </w:pPr>
            <w:r w:rsidRPr="00324C08">
              <w:rPr>
                <w:rFonts w:cs="Arial"/>
                <w:lang w:eastAsia="en-US"/>
              </w:rPr>
              <w:t xml:space="preserve">63 </w:t>
            </w:r>
          </w:p>
        </w:tc>
        <w:tc>
          <w:tcPr>
            <w:tcW w:w="0" w:type="auto"/>
            <w:tcBorders>
              <w:right w:val="nil"/>
            </w:tcBorders>
          </w:tcPr>
          <w:p w14:paraId="50E04B25" w14:textId="77777777" w:rsidR="008A33B5" w:rsidRPr="00324C08" w:rsidRDefault="008A33B5">
            <w:pPr>
              <w:pStyle w:val="TAC"/>
              <w:rPr>
                <w:rFonts w:cs="Arial"/>
                <w:lang w:eastAsia="en-US"/>
              </w:rPr>
            </w:pPr>
            <w:r w:rsidRPr="00324C08">
              <w:rPr>
                <w:rFonts w:cs="Arial"/>
                <w:snapToGrid w:val="0"/>
                <w:lang w:eastAsia="fr-FR"/>
              </w:rPr>
              <w:t>127</w:t>
            </w:r>
          </w:p>
        </w:tc>
        <w:tc>
          <w:tcPr>
            <w:tcW w:w="0" w:type="auto"/>
            <w:tcBorders>
              <w:right w:val="single" w:sz="4" w:space="0" w:color="auto"/>
            </w:tcBorders>
          </w:tcPr>
          <w:p w14:paraId="47AFB1EB" w14:textId="77777777" w:rsidR="008A33B5" w:rsidRPr="00324C08" w:rsidRDefault="008A33B5">
            <w:pPr>
              <w:pStyle w:val="TAC"/>
              <w:rPr>
                <w:rFonts w:cs="Arial"/>
                <w:lang w:eastAsia="en-US"/>
              </w:rPr>
            </w:pPr>
          </w:p>
        </w:tc>
        <w:tc>
          <w:tcPr>
            <w:tcW w:w="0" w:type="auto"/>
            <w:tcBorders>
              <w:right w:val="single" w:sz="4" w:space="0" w:color="auto"/>
            </w:tcBorders>
          </w:tcPr>
          <w:p w14:paraId="3A4958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ACCF98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48CB5EA" w14:textId="77777777" w:rsidR="008A33B5" w:rsidRPr="00324C08" w:rsidRDefault="008A33B5">
            <w:pPr>
              <w:pStyle w:val="TAC"/>
              <w:rPr>
                <w:rFonts w:cs="Arial"/>
                <w:lang w:eastAsia="en-US"/>
              </w:rPr>
            </w:pPr>
          </w:p>
        </w:tc>
        <w:tc>
          <w:tcPr>
            <w:tcW w:w="0" w:type="auto"/>
          </w:tcPr>
          <w:p w14:paraId="752B82A2" w14:textId="77777777" w:rsidR="008A33B5" w:rsidRPr="00324C08" w:rsidRDefault="008A33B5">
            <w:pPr>
              <w:pStyle w:val="TAC"/>
              <w:rPr>
                <w:rFonts w:cs="Arial"/>
                <w:lang w:eastAsia="en-US"/>
              </w:rPr>
            </w:pPr>
            <w:r w:rsidRPr="00324C08">
              <w:rPr>
                <w:rFonts w:cs="Arial"/>
                <w:snapToGrid w:val="0"/>
                <w:lang w:eastAsia="en-US"/>
              </w:rPr>
              <w:t>-18</w:t>
            </w:r>
          </w:p>
        </w:tc>
      </w:tr>
      <w:tr w:rsidR="00324C08" w:rsidRPr="00324C08" w14:paraId="64F49F86" w14:textId="77777777">
        <w:trPr>
          <w:jc w:val="center"/>
        </w:trPr>
        <w:tc>
          <w:tcPr>
            <w:tcW w:w="0" w:type="auto"/>
          </w:tcPr>
          <w:p w14:paraId="1B9D2F64" w14:textId="77777777" w:rsidR="008A33B5" w:rsidRPr="00324C08" w:rsidRDefault="008A33B5">
            <w:pPr>
              <w:pStyle w:val="TAC"/>
              <w:rPr>
                <w:rFonts w:cs="Arial"/>
                <w:lang w:eastAsia="en-US"/>
              </w:rPr>
            </w:pPr>
            <w:r w:rsidRPr="00324C08">
              <w:rPr>
                <w:rFonts w:cs="Arial"/>
                <w:lang w:eastAsia="en-US"/>
              </w:rPr>
              <w:t xml:space="preserve">66 </w:t>
            </w:r>
          </w:p>
        </w:tc>
        <w:tc>
          <w:tcPr>
            <w:tcW w:w="0" w:type="auto"/>
            <w:tcBorders>
              <w:right w:val="nil"/>
            </w:tcBorders>
          </w:tcPr>
          <w:p w14:paraId="782FCF50" w14:textId="77777777" w:rsidR="008A33B5" w:rsidRPr="00324C08" w:rsidRDefault="008A33B5">
            <w:pPr>
              <w:pStyle w:val="TAC"/>
              <w:rPr>
                <w:rFonts w:cs="Arial"/>
                <w:lang w:eastAsia="en-US"/>
              </w:rPr>
            </w:pPr>
            <w:r w:rsidRPr="00324C08">
              <w:rPr>
                <w:rFonts w:cs="Arial"/>
                <w:snapToGrid w:val="0"/>
                <w:lang w:eastAsia="fr-FR"/>
              </w:rPr>
              <w:t>114</w:t>
            </w:r>
          </w:p>
        </w:tc>
        <w:tc>
          <w:tcPr>
            <w:tcW w:w="0" w:type="auto"/>
            <w:tcBorders>
              <w:right w:val="single" w:sz="4" w:space="0" w:color="auto"/>
            </w:tcBorders>
          </w:tcPr>
          <w:p w14:paraId="5D3134E9" w14:textId="77777777" w:rsidR="008A33B5" w:rsidRPr="00324C08" w:rsidRDefault="008A33B5">
            <w:pPr>
              <w:pStyle w:val="TAC"/>
              <w:rPr>
                <w:rFonts w:cs="Arial"/>
                <w:lang w:eastAsia="en-US"/>
              </w:rPr>
            </w:pPr>
          </w:p>
        </w:tc>
        <w:tc>
          <w:tcPr>
            <w:tcW w:w="0" w:type="auto"/>
            <w:tcBorders>
              <w:right w:val="single" w:sz="4" w:space="0" w:color="auto"/>
            </w:tcBorders>
          </w:tcPr>
          <w:p w14:paraId="43C7AA6F"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DE22B5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8A62364" w14:textId="77777777" w:rsidR="008A33B5" w:rsidRPr="00324C08" w:rsidRDefault="008A33B5">
            <w:pPr>
              <w:pStyle w:val="TAC"/>
              <w:rPr>
                <w:rFonts w:cs="Arial"/>
                <w:lang w:eastAsia="en-US"/>
              </w:rPr>
            </w:pPr>
          </w:p>
        </w:tc>
        <w:tc>
          <w:tcPr>
            <w:tcW w:w="0" w:type="auto"/>
          </w:tcPr>
          <w:p w14:paraId="28A88B4C"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1FDED2CA" w14:textId="77777777">
        <w:trPr>
          <w:jc w:val="center"/>
        </w:trPr>
        <w:tc>
          <w:tcPr>
            <w:tcW w:w="0" w:type="auto"/>
          </w:tcPr>
          <w:p w14:paraId="1798CB5F" w14:textId="77777777" w:rsidR="008A33B5" w:rsidRPr="00324C08" w:rsidRDefault="008A33B5">
            <w:pPr>
              <w:pStyle w:val="TAC"/>
              <w:rPr>
                <w:rFonts w:cs="Arial"/>
                <w:lang w:eastAsia="en-US"/>
              </w:rPr>
            </w:pPr>
            <w:r w:rsidRPr="00324C08">
              <w:rPr>
                <w:rFonts w:cs="Arial"/>
                <w:lang w:eastAsia="en-US"/>
              </w:rPr>
              <w:t>71</w:t>
            </w:r>
          </w:p>
        </w:tc>
        <w:tc>
          <w:tcPr>
            <w:tcW w:w="0" w:type="auto"/>
            <w:tcBorders>
              <w:right w:val="nil"/>
            </w:tcBorders>
          </w:tcPr>
          <w:p w14:paraId="5BBEC05F" w14:textId="77777777" w:rsidR="008A33B5" w:rsidRPr="00324C08" w:rsidRDefault="008A33B5">
            <w:pPr>
              <w:pStyle w:val="TAC"/>
              <w:rPr>
                <w:rFonts w:cs="Arial"/>
                <w:lang w:eastAsia="en-US"/>
              </w:rPr>
            </w:pPr>
            <w:r w:rsidRPr="00324C08">
              <w:rPr>
                <w:rFonts w:cs="Arial"/>
                <w:snapToGrid w:val="0"/>
                <w:lang w:eastAsia="fr-FR"/>
              </w:rPr>
              <w:t>100</w:t>
            </w:r>
          </w:p>
        </w:tc>
        <w:tc>
          <w:tcPr>
            <w:tcW w:w="0" w:type="auto"/>
            <w:tcBorders>
              <w:right w:val="single" w:sz="4" w:space="0" w:color="auto"/>
            </w:tcBorders>
          </w:tcPr>
          <w:p w14:paraId="3FE6D394" w14:textId="77777777" w:rsidR="008A33B5" w:rsidRPr="00324C08" w:rsidRDefault="008A33B5">
            <w:pPr>
              <w:pStyle w:val="TAC"/>
              <w:rPr>
                <w:rFonts w:cs="Arial"/>
                <w:lang w:eastAsia="en-US"/>
              </w:rPr>
            </w:pPr>
          </w:p>
        </w:tc>
        <w:tc>
          <w:tcPr>
            <w:tcW w:w="0" w:type="auto"/>
            <w:tcBorders>
              <w:right w:val="single" w:sz="4" w:space="0" w:color="auto"/>
            </w:tcBorders>
          </w:tcPr>
          <w:p w14:paraId="154FB12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D4BFD9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74C23DB" w14:textId="77777777" w:rsidR="008A33B5" w:rsidRPr="00324C08" w:rsidRDefault="008A33B5">
            <w:pPr>
              <w:pStyle w:val="TAC"/>
              <w:rPr>
                <w:rFonts w:cs="Arial"/>
                <w:lang w:eastAsia="en-US"/>
              </w:rPr>
            </w:pPr>
          </w:p>
        </w:tc>
        <w:tc>
          <w:tcPr>
            <w:tcW w:w="0" w:type="auto"/>
          </w:tcPr>
          <w:p w14:paraId="1F086386"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2665EBC3" w14:textId="77777777">
        <w:trPr>
          <w:jc w:val="center"/>
        </w:trPr>
        <w:tc>
          <w:tcPr>
            <w:tcW w:w="0" w:type="auto"/>
          </w:tcPr>
          <w:p w14:paraId="42495152" w14:textId="77777777" w:rsidR="008A33B5" w:rsidRPr="00324C08" w:rsidRDefault="008A33B5">
            <w:pPr>
              <w:pStyle w:val="TAC"/>
              <w:rPr>
                <w:rFonts w:cs="Arial"/>
                <w:lang w:eastAsia="en-US"/>
              </w:rPr>
            </w:pPr>
            <w:r w:rsidRPr="00324C08">
              <w:rPr>
                <w:rFonts w:cs="Arial"/>
                <w:lang w:eastAsia="en-US"/>
              </w:rPr>
              <w:t xml:space="preserve">76 </w:t>
            </w:r>
          </w:p>
        </w:tc>
        <w:tc>
          <w:tcPr>
            <w:tcW w:w="0" w:type="auto"/>
            <w:tcBorders>
              <w:right w:val="nil"/>
            </w:tcBorders>
          </w:tcPr>
          <w:p w14:paraId="11C18AA3" w14:textId="77777777" w:rsidR="008A33B5" w:rsidRPr="00324C08" w:rsidRDefault="008A33B5">
            <w:pPr>
              <w:pStyle w:val="TAC"/>
              <w:rPr>
                <w:rFonts w:cs="Arial"/>
                <w:lang w:eastAsia="en-US"/>
              </w:rPr>
            </w:pPr>
            <w:r w:rsidRPr="00324C08">
              <w:rPr>
                <w:rFonts w:cs="Arial"/>
                <w:snapToGrid w:val="0"/>
                <w:lang w:eastAsia="fr-FR"/>
              </w:rPr>
              <w:t>76</w:t>
            </w:r>
          </w:p>
        </w:tc>
        <w:tc>
          <w:tcPr>
            <w:tcW w:w="0" w:type="auto"/>
            <w:tcBorders>
              <w:right w:val="single" w:sz="4" w:space="0" w:color="auto"/>
            </w:tcBorders>
          </w:tcPr>
          <w:p w14:paraId="48F04C82" w14:textId="77777777" w:rsidR="008A33B5" w:rsidRPr="00324C08" w:rsidRDefault="008A33B5">
            <w:pPr>
              <w:pStyle w:val="TAC"/>
              <w:rPr>
                <w:rFonts w:cs="Arial"/>
                <w:lang w:eastAsia="en-US"/>
              </w:rPr>
            </w:pPr>
          </w:p>
        </w:tc>
        <w:tc>
          <w:tcPr>
            <w:tcW w:w="0" w:type="auto"/>
            <w:tcBorders>
              <w:right w:val="single" w:sz="4" w:space="0" w:color="auto"/>
            </w:tcBorders>
          </w:tcPr>
          <w:p w14:paraId="45B3E108"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0CCC6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AE8DB9E" w14:textId="77777777" w:rsidR="008A33B5" w:rsidRPr="00324C08" w:rsidRDefault="008A33B5">
            <w:pPr>
              <w:pStyle w:val="TAC"/>
              <w:rPr>
                <w:rFonts w:cs="Arial"/>
                <w:lang w:eastAsia="en-US"/>
              </w:rPr>
            </w:pPr>
          </w:p>
        </w:tc>
        <w:tc>
          <w:tcPr>
            <w:tcW w:w="0" w:type="auto"/>
          </w:tcPr>
          <w:p w14:paraId="023E2D8B"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3C44E2B2" w14:textId="77777777">
        <w:trPr>
          <w:jc w:val="center"/>
        </w:trPr>
        <w:tc>
          <w:tcPr>
            <w:tcW w:w="0" w:type="auto"/>
          </w:tcPr>
          <w:p w14:paraId="2F126F82" w14:textId="77777777" w:rsidR="008A33B5" w:rsidRPr="00324C08" w:rsidRDefault="008A33B5">
            <w:pPr>
              <w:pStyle w:val="TAC"/>
              <w:rPr>
                <w:rFonts w:cs="Arial"/>
                <w:lang w:eastAsia="en-US"/>
              </w:rPr>
            </w:pPr>
            <w:r w:rsidRPr="00324C08">
              <w:rPr>
                <w:rFonts w:cs="Arial"/>
                <w:lang w:eastAsia="en-US"/>
              </w:rPr>
              <w:t xml:space="preserve">80 </w:t>
            </w:r>
          </w:p>
        </w:tc>
        <w:tc>
          <w:tcPr>
            <w:tcW w:w="0" w:type="auto"/>
            <w:tcBorders>
              <w:right w:val="nil"/>
            </w:tcBorders>
          </w:tcPr>
          <w:p w14:paraId="714CACA2" w14:textId="77777777" w:rsidR="008A33B5" w:rsidRPr="00324C08" w:rsidRDefault="008A33B5">
            <w:pPr>
              <w:pStyle w:val="TAC"/>
              <w:rPr>
                <w:rFonts w:cs="Arial"/>
                <w:lang w:eastAsia="en-US"/>
              </w:rPr>
            </w:pPr>
            <w:r w:rsidRPr="00324C08">
              <w:rPr>
                <w:rFonts w:cs="Arial"/>
                <w:snapToGrid w:val="0"/>
                <w:lang w:eastAsia="fr-FR"/>
              </w:rPr>
              <w:t>141</w:t>
            </w:r>
          </w:p>
        </w:tc>
        <w:tc>
          <w:tcPr>
            <w:tcW w:w="0" w:type="auto"/>
            <w:tcBorders>
              <w:right w:val="single" w:sz="4" w:space="0" w:color="auto"/>
            </w:tcBorders>
          </w:tcPr>
          <w:p w14:paraId="2587BDF6" w14:textId="77777777" w:rsidR="008A33B5" w:rsidRPr="00324C08" w:rsidRDefault="008A33B5">
            <w:pPr>
              <w:pStyle w:val="TAC"/>
              <w:rPr>
                <w:rFonts w:cs="Arial"/>
                <w:lang w:eastAsia="en-US"/>
              </w:rPr>
            </w:pPr>
          </w:p>
        </w:tc>
        <w:tc>
          <w:tcPr>
            <w:tcW w:w="0" w:type="auto"/>
            <w:tcBorders>
              <w:right w:val="single" w:sz="4" w:space="0" w:color="auto"/>
            </w:tcBorders>
          </w:tcPr>
          <w:p w14:paraId="638F4AA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0B2EC82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CC216FB" w14:textId="77777777" w:rsidR="008A33B5" w:rsidRPr="00324C08" w:rsidRDefault="008A33B5">
            <w:pPr>
              <w:pStyle w:val="TAC"/>
              <w:rPr>
                <w:rFonts w:cs="Arial"/>
                <w:lang w:eastAsia="en-US"/>
              </w:rPr>
            </w:pPr>
          </w:p>
        </w:tc>
        <w:tc>
          <w:tcPr>
            <w:tcW w:w="0" w:type="auto"/>
          </w:tcPr>
          <w:p w14:paraId="5CF84A3D"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1BF8C8EE" w14:textId="77777777">
        <w:trPr>
          <w:jc w:val="center"/>
        </w:trPr>
        <w:tc>
          <w:tcPr>
            <w:tcW w:w="0" w:type="auto"/>
          </w:tcPr>
          <w:p w14:paraId="39B9AD04" w14:textId="77777777" w:rsidR="008A33B5" w:rsidRPr="00324C08" w:rsidRDefault="008A33B5">
            <w:pPr>
              <w:pStyle w:val="TAC"/>
              <w:rPr>
                <w:rFonts w:cs="Arial"/>
                <w:lang w:eastAsia="en-US"/>
              </w:rPr>
            </w:pPr>
            <w:r w:rsidRPr="00324C08">
              <w:rPr>
                <w:rFonts w:cs="Arial"/>
                <w:lang w:eastAsia="en-US"/>
              </w:rPr>
              <w:t xml:space="preserve">84 </w:t>
            </w:r>
          </w:p>
        </w:tc>
        <w:tc>
          <w:tcPr>
            <w:tcW w:w="0" w:type="auto"/>
            <w:tcBorders>
              <w:right w:val="nil"/>
            </w:tcBorders>
          </w:tcPr>
          <w:p w14:paraId="232F50F1" w14:textId="77777777" w:rsidR="008A33B5" w:rsidRPr="00324C08" w:rsidRDefault="008A33B5">
            <w:pPr>
              <w:pStyle w:val="TAC"/>
              <w:rPr>
                <w:rFonts w:cs="Arial"/>
                <w:lang w:eastAsia="en-US"/>
              </w:rPr>
            </w:pPr>
            <w:r w:rsidRPr="00324C08">
              <w:rPr>
                <w:rFonts w:cs="Arial"/>
                <w:snapToGrid w:val="0"/>
                <w:lang w:eastAsia="fr-FR"/>
              </w:rPr>
              <w:t>82</w:t>
            </w:r>
          </w:p>
        </w:tc>
        <w:tc>
          <w:tcPr>
            <w:tcW w:w="0" w:type="auto"/>
            <w:tcBorders>
              <w:right w:val="single" w:sz="4" w:space="0" w:color="auto"/>
            </w:tcBorders>
          </w:tcPr>
          <w:p w14:paraId="6940E2E6" w14:textId="77777777" w:rsidR="008A33B5" w:rsidRPr="00324C08" w:rsidRDefault="008A33B5">
            <w:pPr>
              <w:pStyle w:val="TAC"/>
              <w:rPr>
                <w:rFonts w:cs="Arial"/>
                <w:lang w:eastAsia="en-US"/>
              </w:rPr>
            </w:pPr>
          </w:p>
        </w:tc>
        <w:tc>
          <w:tcPr>
            <w:tcW w:w="0" w:type="auto"/>
            <w:tcBorders>
              <w:right w:val="single" w:sz="4" w:space="0" w:color="auto"/>
            </w:tcBorders>
          </w:tcPr>
          <w:p w14:paraId="794D77FA"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C00BDA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377EDF5" w14:textId="77777777" w:rsidR="008A33B5" w:rsidRPr="00324C08" w:rsidRDefault="008A33B5">
            <w:pPr>
              <w:pStyle w:val="TAC"/>
              <w:rPr>
                <w:rFonts w:cs="Arial"/>
                <w:lang w:eastAsia="en-US"/>
              </w:rPr>
            </w:pPr>
          </w:p>
        </w:tc>
        <w:tc>
          <w:tcPr>
            <w:tcW w:w="0" w:type="auto"/>
          </w:tcPr>
          <w:p w14:paraId="1AF09E62"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12644E8F" w14:textId="77777777">
        <w:trPr>
          <w:jc w:val="center"/>
        </w:trPr>
        <w:tc>
          <w:tcPr>
            <w:tcW w:w="0" w:type="auto"/>
          </w:tcPr>
          <w:p w14:paraId="32411633" w14:textId="77777777" w:rsidR="008A33B5" w:rsidRPr="00324C08" w:rsidRDefault="008A33B5">
            <w:pPr>
              <w:pStyle w:val="TAC"/>
              <w:rPr>
                <w:rFonts w:cs="Arial"/>
                <w:lang w:eastAsia="en-US"/>
              </w:rPr>
            </w:pPr>
            <w:r w:rsidRPr="00324C08">
              <w:rPr>
                <w:rFonts w:cs="Arial"/>
                <w:lang w:eastAsia="en-US"/>
              </w:rPr>
              <w:t>87</w:t>
            </w:r>
          </w:p>
        </w:tc>
        <w:tc>
          <w:tcPr>
            <w:tcW w:w="0" w:type="auto"/>
            <w:tcBorders>
              <w:right w:val="nil"/>
            </w:tcBorders>
          </w:tcPr>
          <w:p w14:paraId="05FD5DCD" w14:textId="77777777" w:rsidR="008A33B5" w:rsidRPr="00324C08" w:rsidRDefault="008A33B5">
            <w:pPr>
              <w:pStyle w:val="TAC"/>
              <w:rPr>
                <w:rFonts w:cs="Arial"/>
                <w:lang w:eastAsia="en-US"/>
              </w:rPr>
            </w:pPr>
            <w:r w:rsidRPr="00324C08">
              <w:rPr>
                <w:rFonts w:cs="Arial"/>
                <w:snapToGrid w:val="0"/>
                <w:lang w:eastAsia="fr-FR"/>
              </w:rPr>
              <w:t>64</w:t>
            </w:r>
          </w:p>
        </w:tc>
        <w:tc>
          <w:tcPr>
            <w:tcW w:w="0" w:type="auto"/>
            <w:tcBorders>
              <w:right w:val="single" w:sz="4" w:space="0" w:color="auto"/>
            </w:tcBorders>
          </w:tcPr>
          <w:p w14:paraId="64042895" w14:textId="77777777" w:rsidR="008A33B5" w:rsidRPr="00324C08" w:rsidRDefault="008A33B5">
            <w:pPr>
              <w:pStyle w:val="TAC"/>
              <w:rPr>
                <w:rFonts w:cs="Arial"/>
                <w:lang w:eastAsia="en-US"/>
              </w:rPr>
            </w:pPr>
          </w:p>
        </w:tc>
        <w:tc>
          <w:tcPr>
            <w:tcW w:w="0" w:type="auto"/>
            <w:tcBorders>
              <w:right w:val="single" w:sz="4" w:space="0" w:color="auto"/>
            </w:tcBorders>
          </w:tcPr>
          <w:p w14:paraId="0E95D54B"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52446B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BB96AE3" w14:textId="77777777" w:rsidR="008A33B5" w:rsidRPr="00324C08" w:rsidRDefault="008A33B5">
            <w:pPr>
              <w:pStyle w:val="TAC"/>
              <w:rPr>
                <w:rFonts w:cs="Arial"/>
                <w:lang w:eastAsia="en-US"/>
              </w:rPr>
            </w:pPr>
          </w:p>
        </w:tc>
        <w:tc>
          <w:tcPr>
            <w:tcW w:w="0" w:type="auto"/>
          </w:tcPr>
          <w:p w14:paraId="13467E34" w14:textId="77777777" w:rsidR="008A33B5" w:rsidRPr="00324C08" w:rsidRDefault="008A33B5">
            <w:pPr>
              <w:pStyle w:val="TAC"/>
              <w:rPr>
                <w:rFonts w:cs="Arial"/>
                <w:lang w:eastAsia="en-US"/>
              </w:rPr>
            </w:pPr>
            <w:r w:rsidRPr="00324C08">
              <w:rPr>
                <w:rFonts w:cs="Arial"/>
                <w:snapToGrid w:val="0"/>
                <w:lang w:eastAsia="en-US"/>
              </w:rPr>
              <w:t>-19</w:t>
            </w:r>
          </w:p>
        </w:tc>
      </w:tr>
      <w:tr w:rsidR="00324C08" w:rsidRPr="00324C08" w14:paraId="30D1280C" w14:textId="77777777">
        <w:trPr>
          <w:jc w:val="center"/>
        </w:trPr>
        <w:tc>
          <w:tcPr>
            <w:tcW w:w="0" w:type="auto"/>
          </w:tcPr>
          <w:p w14:paraId="2D268A3C" w14:textId="77777777" w:rsidR="008A33B5" w:rsidRPr="00324C08" w:rsidRDefault="008A33B5">
            <w:pPr>
              <w:pStyle w:val="TAC"/>
              <w:rPr>
                <w:rFonts w:cs="Arial"/>
                <w:lang w:eastAsia="en-US"/>
              </w:rPr>
            </w:pPr>
            <w:r w:rsidRPr="00324C08">
              <w:rPr>
                <w:rFonts w:cs="Arial"/>
                <w:lang w:eastAsia="en-US"/>
              </w:rPr>
              <w:t>91</w:t>
            </w:r>
          </w:p>
        </w:tc>
        <w:tc>
          <w:tcPr>
            <w:tcW w:w="0" w:type="auto"/>
            <w:tcBorders>
              <w:right w:val="nil"/>
            </w:tcBorders>
          </w:tcPr>
          <w:p w14:paraId="3A91E1CF"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09909D04" w14:textId="77777777" w:rsidR="008A33B5" w:rsidRPr="00324C08" w:rsidRDefault="008A33B5">
            <w:pPr>
              <w:pStyle w:val="TAC"/>
              <w:rPr>
                <w:rFonts w:cs="Arial"/>
                <w:lang w:eastAsia="en-US"/>
              </w:rPr>
            </w:pPr>
          </w:p>
        </w:tc>
        <w:tc>
          <w:tcPr>
            <w:tcW w:w="0" w:type="auto"/>
            <w:tcBorders>
              <w:right w:val="single" w:sz="4" w:space="0" w:color="auto"/>
            </w:tcBorders>
          </w:tcPr>
          <w:p w14:paraId="0BE45BA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29BD34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3F062A6F" w14:textId="77777777" w:rsidR="008A33B5" w:rsidRPr="00324C08" w:rsidRDefault="008A33B5">
            <w:pPr>
              <w:pStyle w:val="TAC"/>
              <w:rPr>
                <w:rFonts w:cs="Arial"/>
                <w:lang w:eastAsia="en-US"/>
              </w:rPr>
            </w:pPr>
          </w:p>
        </w:tc>
        <w:tc>
          <w:tcPr>
            <w:tcW w:w="0" w:type="auto"/>
          </w:tcPr>
          <w:p w14:paraId="6A96A8A8" w14:textId="77777777" w:rsidR="008A33B5" w:rsidRPr="00324C08" w:rsidRDefault="008A33B5">
            <w:pPr>
              <w:pStyle w:val="TAC"/>
              <w:rPr>
                <w:rFonts w:cs="Arial"/>
                <w:lang w:eastAsia="en-US"/>
              </w:rPr>
            </w:pPr>
            <w:r w:rsidRPr="00324C08">
              <w:rPr>
                <w:rFonts w:cs="Arial"/>
                <w:snapToGrid w:val="0"/>
                <w:lang w:eastAsia="en-US"/>
              </w:rPr>
              <w:t>-21</w:t>
            </w:r>
          </w:p>
        </w:tc>
      </w:tr>
      <w:tr w:rsidR="00324C08" w:rsidRPr="00324C08" w14:paraId="0912B687" w14:textId="77777777">
        <w:trPr>
          <w:jc w:val="center"/>
        </w:trPr>
        <w:tc>
          <w:tcPr>
            <w:tcW w:w="0" w:type="auto"/>
          </w:tcPr>
          <w:p w14:paraId="62FA273A" w14:textId="77777777" w:rsidR="008A33B5" w:rsidRPr="00324C08" w:rsidRDefault="008A33B5">
            <w:pPr>
              <w:pStyle w:val="TAC"/>
              <w:rPr>
                <w:rFonts w:cs="Arial"/>
                <w:lang w:eastAsia="en-US"/>
              </w:rPr>
            </w:pPr>
            <w:r w:rsidRPr="00324C08">
              <w:rPr>
                <w:rFonts w:cs="Arial"/>
                <w:lang w:eastAsia="en-US"/>
              </w:rPr>
              <w:t>95</w:t>
            </w:r>
          </w:p>
        </w:tc>
        <w:tc>
          <w:tcPr>
            <w:tcW w:w="0" w:type="auto"/>
            <w:tcBorders>
              <w:right w:val="nil"/>
            </w:tcBorders>
          </w:tcPr>
          <w:p w14:paraId="31BFD83A" w14:textId="77777777"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14:paraId="27D70216" w14:textId="77777777" w:rsidR="008A33B5" w:rsidRPr="00324C08" w:rsidRDefault="008A33B5">
            <w:pPr>
              <w:pStyle w:val="TAC"/>
              <w:rPr>
                <w:rFonts w:cs="Arial"/>
                <w:lang w:eastAsia="en-US"/>
              </w:rPr>
            </w:pPr>
          </w:p>
        </w:tc>
        <w:tc>
          <w:tcPr>
            <w:tcW w:w="0" w:type="auto"/>
            <w:tcBorders>
              <w:right w:val="single" w:sz="4" w:space="0" w:color="auto"/>
            </w:tcBorders>
          </w:tcPr>
          <w:p w14:paraId="7E77D7B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69C4E04"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569E012" w14:textId="77777777" w:rsidR="008A33B5" w:rsidRPr="00324C08" w:rsidRDefault="008A33B5">
            <w:pPr>
              <w:pStyle w:val="TAC"/>
              <w:rPr>
                <w:rFonts w:cs="Arial"/>
                <w:lang w:eastAsia="en-US"/>
              </w:rPr>
            </w:pPr>
          </w:p>
        </w:tc>
        <w:tc>
          <w:tcPr>
            <w:tcW w:w="0" w:type="auto"/>
          </w:tcPr>
          <w:p w14:paraId="09C5EC9B"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6D9D9D55" w14:textId="77777777">
        <w:trPr>
          <w:jc w:val="center"/>
        </w:trPr>
        <w:tc>
          <w:tcPr>
            <w:tcW w:w="0" w:type="auto"/>
          </w:tcPr>
          <w:p w14:paraId="2DF0FFB5" w14:textId="77777777" w:rsidR="008A33B5" w:rsidRPr="00324C08" w:rsidRDefault="008A33B5">
            <w:pPr>
              <w:pStyle w:val="TAC"/>
              <w:rPr>
                <w:rFonts w:cs="Arial"/>
                <w:lang w:eastAsia="en-US"/>
              </w:rPr>
            </w:pPr>
            <w:r w:rsidRPr="00324C08">
              <w:rPr>
                <w:rFonts w:cs="Arial"/>
                <w:lang w:eastAsia="en-US"/>
              </w:rPr>
              <w:t>99</w:t>
            </w:r>
          </w:p>
        </w:tc>
        <w:tc>
          <w:tcPr>
            <w:tcW w:w="0" w:type="auto"/>
            <w:tcBorders>
              <w:right w:val="nil"/>
            </w:tcBorders>
          </w:tcPr>
          <w:p w14:paraId="118E921B" w14:textId="77777777" w:rsidR="008A33B5" w:rsidRPr="00324C08" w:rsidRDefault="008A33B5">
            <w:pPr>
              <w:pStyle w:val="TAC"/>
              <w:rPr>
                <w:rFonts w:cs="Arial"/>
                <w:lang w:eastAsia="en-US"/>
              </w:rPr>
            </w:pPr>
            <w:r w:rsidRPr="00324C08">
              <w:rPr>
                <w:rFonts w:cs="Arial"/>
                <w:snapToGrid w:val="0"/>
                <w:lang w:eastAsia="fr-FR"/>
              </w:rPr>
              <w:t>98</w:t>
            </w:r>
          </w:p>
        </w:tc>
        <w:tc>
          <w:tcPr>
            <w:tcW w:w="0" w:type="auto"/>
            <w:tcBorders>
              <w:right w:val="single" w:sz="4" w:space="0" w:color="auto"/>
            </w:tcBorders>
          </w:tcPr>
          <w:p w14:paraId="2587D700" w14:textId="77777777" w:rsidR="008A33B5" w:rsidRPr="00324C08" w:rsidRDefault="008A33B5">
            <w:pPr>
              <w:pStyle w:val="TAC"/>
              <w:rPr>
                <w:rFonts w:cs="Arial"/>
                <w:lang w:eastAsia="en-US"/>
              </w:rPr>
            </w:pPr>
          </w:p>
        </w:tc>
        <w:tc>
          <w:tcPr>
            <w:tcW w:w="0" w:type="auto"/>
            <w:tcBorders>
              <w:right w:val="single" w:sz="4" w:space="0" w:color="auto"/>
            </w:tcBorders>
          </w:tcPr>
          <w:p w14:paraId="674FCF8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BD92E2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55CD8722" w14:textId="77777777" w:rsidR="008A33B5" w:rsidRPr="00324C08" w:rsidRDefault="008A33B5">
            <w:pPr>
              <w:pStyle w:val="TAC"/>
              <w:rPr>
                <w:rFonts w:cs="Arial"/>
                <w:lang w:eastAsia="en-US"/>
              </w:rPr>
            </w:pPr>
          </w:p>
        </w:tc>
        <w:tc>
          <w:tcPr>
            <w:tcW w:w="0" w:type="auto"/>
          </w:tcPr>
          <w:p w14:paraId="48C5F6E5"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2AF0B5D3" w14:textId="77777777">
        <w:trPr>
          <w:jc w:val="center"/>
        </w:trPr>
        <w:tc>
          <w:tcPr>
            <w:tcW w:w="0" w:type="auto"/>
          </w:tcPr>
          <w:p w14:paraId="52A9C688" w14:textId="77777777" w:rsidR="008A33B5" w:rsidRPr="00324C08" w:rsidRDefault="008A33B5">
            <w:pPr>
              <w:pStyle w:val="TAC"/>
              <w:rPr>
                <w:rFonts w:cs="Arial"/>
                <w:lang w:eastAsia="en-US"/>
              </w:rPr>
            </w:pPr>
            <w:r w:rsidRPr="00324C08">
              <w:rPr>
                <w:rFonts w:cs="Arial"/>
                <w:lang w:eastAsia="en-US"/>
              </w:rPr>
              <w:t>105</w:t>
            </w:r>
          </w:p>
        </w:tc>
        <w:tc>
          <w:tcPr>
            <w:tcW w:w="0" w:type="auto"/>
            <w:tcBorders>
              <w:right w:val="nil"/>
            </w:tcBorders>
          </w:tcPr>
          <w:p w14:paraId="56322499" w14:textId="77777777" w:rsidR="008A33B5" w:rsidRPr="00324C08" w:rsidRDefault="008A33B5">
            <w:pPr>
              <w:pStyle w:val="TAC"/>
              <w:rPr>
                <w:rFonts w:cs="Arial"/>
                <w:lang w:eastAsia="en-US"/>
              </w:rPr>
            </w:pPr>
            <w:r w:rsidRPr="00324C08">
              <w:rPr>
                <w:rFonts w:cs="Arial"/>
                <w:snapToGrid w:val="0"/>
                <w:lang w:eastAsia="fr-FR"/>
              </w:rPr>
              <w:t>46</w:t>
            </w:r>
          </w:p>
        </w:tc>
        <w:tc>
          <w:tcPr>
            <w:tcW w:w="0" w:type="auto"/>
            <w:tcBorders>
              <w:right w:val="single" w:sz="4" w:space="0" w:color="auto"/>
            </w:tcBorders>
          </w:tcPr>
          <w:p w14:paraId="5CB2EF93" w14:textId="77777777" w:rsidR="008A33B5" w:rsidRPr="00324C08" w:rsidRDefault="008A33B5">
            <w:pPr>
              <w:pStyle w:val="TAC"/>
              <w:rPr>
                <w:rFonts w:cs="Arial"/>
                <w:lang w:eastAsia="en-US"/>
              </w:rPr>
            </w:pPr>
          </w:p>
        </w:tc>
        <w:tc>
          <w:tcPr>
            <w:tcW w:w="0" w:type="auto"/>
            <w:tcBorders>
              <w:right w:val="single" w:sz="4" w:space="0" w:color="auto"/>
            </w:tcBorders>
          </w:tcPr>
          <w:p w14:paraId="579DCD1E"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BD2D54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424C2B41" w14:textId="77777777" w:rsidR="008A33B5" w:rsidRPr="00324C08" w:rsidRDefault="008A33B5">
            <w:pPr>
              <w:pStyle w:val="TAC"/>
              <w:rPr>
                <w:rFonts w:cs="Arial"/>
                <w:lang w:eastAsia="en-US"/>
              </w:rPr>
            </w:pPr>
          </w:p>
        </w:tc>
        <w:tc>
          <w:tcPr>
            <w:tcW w:w="0" w:type="auto"/>
          </w:tcPr>
          <w:p w14:paraId="7F243420"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495C3B64" w14:textId="77777777">
        <w:trPr>
          <w:jc w:val="center"/>
        </w:trPr>
        <w:tc>
          <w:tcPr>
            <w:tcW w:w="0" w:type="auto"/>
          </w:tcPr>
          <w:p w14:paraId="6F7C1F6A" w14:textId="77777777" w:rsidR="008A33B5" w:rsidRPr="00324C08" w:rsidRDefault="008A33B5">
            <w:pPr>
              <w:pStyle w:val="TAC"/>
              <w:rPr>
                <w:rFonts w:cs="Arial"/>
                <w:lang w:eastAsia="en-US"/>
              </w:rPr>
            </w:pPr>
            <w:r w:rsidRPr="00324C08">
              <w:rPr>
                <w:rFonts w:cs="Arial"/>
                <w:lang w:eastAsia="en-US"/>
              </w:rPr>
              <w:t>110</w:t>
            </w:r>
          </w:p>
        </w:tc>
        <w:tc>
          <w:tcPr>
            <w:tcW w:w="0" w:type="auto"/>
            <w:tcBorders>
              <w:right w:val="nil"/>
            </w:tcBorders>
          </w:tcPr>
          <w:p w14:paraId="07CE1574" w14:textId="77777777" w:rsidR="008A33B5" w:rsidRPr="00324C08" w:rsidRDefault="008A33B5">
            <w:pPr>
              <w:pStyle w:val="TAC"/>
              <w:rPr>
                <w:rFonts w:cs="Arial"/>
                <w:lang w:eastAsia="en-US"/>
              </w:rPr>
            </w:pPr>
            <w:r w:rsidRPr="00324C08">
              <w:rPr>
                <w:rFonts w:cs="Arial"/>
                <w:snapToGrid w:val="0"/>
                <w:lang w:eastAsia="fr-FR"/>
              </w:rPr>
              <w:t>37</w:t>
            </w:r>
          </w:p>
        </w:tc>
        <w:tc>
          <w:tcPr>
            <w:tcW w:w="0" w:type="auto"/>
            <w:tcBorders>
              <w:right w:val="single" w:sz="4" w:space="0" w:color="auto"/>
            </w:tcBorders>
          </w:tcPr>
          <w:p w14:paraId="0819C502" w14:textId="77777777" w:rsidR="008A33B5" w:rsidRPr="00324C08" w:rsidRDefault="008A33B5">
            <w:pPr>
              <w:pStyle w:val="TAC"/>
              <w:rPr>
                <w:rFonts w:cs="Arial"/>
                <w:lang w:eastAsia="en-US"/>
              </w:rPr>
            </w:pPr>
          </w:p>
        </w:tc>
        <w:tc>
          <w:tcPr>
            <w:tcW w:w="0" w:type="auto"/>
            <w:tcBorders>
              <w:right w:val="single" w:sz="4" w:space="0" w:color="auto"/>
            </w:tcBorders>
          </w:tcPr>
          <w:p w14:paraId="5FA7843D"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3888FFF0"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7ACF639D" w14:textId="77777777" w:rsidR="008A33B5" w:rsidRPr="00324C08" w:rsidRDefault="008A33B5">
            <w:pPr>
              <w:pStyle w:val="TAC"/>
              <w:rPr>
                <w:rFonts w:cs="Arial"/>
                <w:lang w:eastAsia="en-US"/>
              </w:rPr>
            </w:pPr>
          </w:p>
        </w:tc>
        <w:tc>
          <w:tcPr>
            <w:tcW w:w="0" w:type="auto"/>
          </w:tcPr>
          <w:p w14:paraId="012D7E8B" w14:textId="77777777" w:rsidR="008A33B5" w:rsidRPr="00324C08" w:rsidRDefault="008A33B5">
            <w:pPr>
              <w:pStyle w:val="TAC"/>
              <w:rPr>
                <w:rFonts w:cs="Arial"/>
                <w:lang w:eastAsia="en-US"/>
              </w:rPr>
            </w:pPr>
            <w:r w:rsidRPr="00324C08">
              <w:rPr>
                <w:rFonts w:cs="Arial"/>
                <w:snapToGrid w:val="0"/>
                <w:lang w:eastAsia="en-US"/>
              </w:rPr>
              <w:t>-25</w:t>
            </w:r>
          </w:p>
        </w:tc>
      </w:tr>
      <w:tr w:rsidR="00324C08" w:rsidRPr="00324C08" w14:paraId="3BA7A59B" w14:textId="77777777">
        <w:trPr>
          <w:jc w:val="center"/>
        </w:trPr>
        <w:tc>
          <w:tcPr>
            <w:tcW w:w="0" w:type="auto"/>
          </w:tcPr>
          <w:p w14:paraId="725F3B33" w14:textId="77777777" w:rsidR="008A33B5" w:rsidRPr="00324C08" w:rsidRDefault="008A33B5">
            <w:pPr>
              <w:pStyle w:val="TAC"/>
              <w:rPr>
                <w:rFonts w:cs="Arial"/>
                <w:lang w:eastAsia="en-US"/>
              </w:rPr>
            </w:pPr>
            <w:r w:rsidRPr="00324C08">
              <w:rPr>
                <w:rFonts w:cs="Arial"/>
                <w:lang w:eastAsia="en-US"/>
              </w:rPr>
              <w:t>116</w:t>
            </w:r>
          </w:p>
        </w:tc>
        <w:tc>
          <w:tcPr>
            <w:tcW w:w="0" w:type="auto"/>
            <w:tcBorders>
              <w:right w:val="nil"/>
            </w:tcBorders>
          </w:tcPr>
          <w:p w14:paraId="4A6F10F5" w14:textId="77777777" w:rsidR="008A33B5" w:rsidRPr="00324C08" w:rsidRDefault="008A33B5">
            <w:pPr>
              <w:pStyle w:val="TAC"/>
              <w:rPr>
                <w:rFonts w:cs="Arial"/>
                <w:lang w:eastAsia="en-US"/>
              </w:rPr>
            </w:pPr>
            <w:r w:rsidRPr="00324C08">
              <w:rPr>
                <w:rFonts w:cs="Arial"/>
                <w:snapToGrid w:val="0"/>
                <w:lang w:eastAsia="fr-FR"/>
              </w:rPr>
              <w:t>87</w:t>
            </w:r>
          </w:p>
        </w:tc>
        <w:tc>
          <w:tcPr>
            <w:tcW w:w="0" w:type="auto"/>
            <w:tcBorders>
              <w:right w:val="single" w:sz="4" w:space="0" w:color="auto"/>
            </w:tcBorders>
          </w:tcPr>
          <w:p w14:paraId="21EA638B" w14:textId="77777777" w:rsidR="008A33B5" w:rsidRPr="00324C08" w:rsidRDefault="008A33B5">
            <w:pPr>
              <w:pStyle w:val="TAC"/>
              <w:rPr>
                <w:rFonts w:cs="Arial"/>
                <w:lang w:eastAsia="en-US"/>
              </w:rPr>
            </w:pPr>
          </w:p>
        </w:tc>
        <w:tc>
          <w:tcPr>
            <w:tcW w:w="0" w:type="auto"/>
            <w:tcBorders>
              <w:right w:val="single" w:sz="4" w:space="0" w:color="auto"/>
            </w:tcBorders>
          </w:tcPr>
          <w:p w14:paraId="37F98B7C"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7B68F28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042D271F" w14:textId="77777777" w:rsidR="008A33B5" w:rsidRPr="00324C08" w:rsidRDefault="008A33B5">
            <w:pPr>
              <w:pStyle w:val="TAC"/>
              <w:rPr>
                <w:rFonts w:cs="Arial"/>
                <w:lang w:eastAsia="en-US"/>
              </w:rPr>
            </w:pPr>
          </w:p>
        </w:tc>
        <w:tc>
          <w:tcPr>
            <w:tcW w:w="0" w:type="auto"/>
          </w:tcPr>
          <w:p w14:paraId="53429053" w14:textId="77777777" w:rsidR="008A33B5" w:rsidRPr="00324C08" w:rsidRDefault="008A33B5">
            <w:pPr>
              <w:pStyle w:val="TAC"/>
              <w:rPr>
                <w:rFonts w:cs="Arial"/>
                <w:lang w:eastAsia="en-US"/>
              </w:rPr>
            </w:pPr>
            <w:r w:rsidRPr="00324C08">
              <w:rPr>
                <w:rFonts w:cs="Arial"/>
                <w:snapToGrid w:val="0"/>
                <w:lang w:eastAsia="en-US"/>
              </w:rPr>
              <w:t>-24</w:t>
            </w:r>
          </w:p>
        </w:tc>
      </w:tr>
      <w:tr w:rsidR="00324C08" w:rsidRPr="00324C08" w14:paraId="67EE0FD4" w14:textId="77777777">
        <w:trPr>
          <w:jc w:val="center"/>
        </w:trPr>
        <w:tc>
          <w:tcPr>
            <w:tcW w:w="0" w:type="auto"/>
          </w:tcPr>
          <w:p w14:paraId="298902E7" w14:textId="77777777" w:rsidR="008A33B5" w:rsidRPr="00324C08" w:rsidRDefault="008A33B5">
            <w:pPr>
              <w:pStyle w:val="TAC"/>
              <w:rPr>
                <w:rFonts w:cs="Arial"/>
                <w:lang w:eastAsia="en-US"/>
              </w:rPr>
            </w:pPr>
            <w:r w:rsidRPr="00324C08">
              <w:rPr>
                <w:rFonts w:cs="Arial"/>
                <w:lang w:eastAsia="en-US"/>
              </w:rPr>
              <w:lastRenderedPageBreak/>
              <w:t>118</w:t>
            </w:r>
          </w:p>
        </w:tc>
        <w:tc>
          <w:tcPr>
            <w:tcW w:w="0" w:type="auto"/>
            <w:tcBorders>
              <w:right w:val="nil"/>
            </w:tcBorders>
          </w:tcPr>
          <w:p w14:paraId="0841185C" w14:textId="77777777" w:rsidR="008A33B5" w:rsidRPr="00324C08" w:rsidRDefault="008A33B5">
            <w:pPr>
              <w:pStyle w:val="TAC"/>
              <w:rPr>
                <w:rFonts w:cs="Arial"/>
                <w:lang w:eastAsia="en-US"/>
              </w:rPr>
            </w:pPr>
            <w:r w:rsidRPr="00324C08">
              <w:rPr>
                <w:rFonts w:cs="Arial"/>
                <w:snapToGrid w:val="0"/>
                <w:lang w:eastAsia="fr-FR"/>
              </w:rPr>
              <w:t>149</w:t>
            </w:r>
          </w:p>
        </w:tc>
        <w:tc>
          <w:tcPr>
            <w:tcW w:w="0" w:type="auto"/>
            <w:tcBorders>
              <w:right w:val="single" w:sz="4" w:space="0" w:color="auto"/>
            </w:tcBorders>
          </w:tcPr>
          <w:p w14:paraId="44503CFD" w14:textId="77777777" w:rsidR="008A33B5" w:rsidRPr="00324C08" w:rsidRDefault="008A33B5">
            <w:pPr>
              <w:pStyle w:val="TAC"/>
              <w:rPr>
                <w:rFonts w:cs="Arial"/>
                <w:lang w:eastAsia="en-US"/>
              </w:rPr>
            </w:pPr>
          </w:p>
        </w:tc>
        <w:tc>
          <w:tcPr>
            <w:tcW w:w="0" w:type="auto"/>
            <w:tcBorders>
              <w:right w:val="single" w:sz="4" w:space="0" w:color="auto"/>
            </w:tcBorders>
          </w:tcPr>
          <w:p w14:paraId="55409F4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2B2A8FA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1AD5C9FE" w14:textId="77777777" w:rsidR="008A33B5" w:rsidRPr="00324C08" w:rsidRDefault="008A33B5">
            <w:pPr>
              <w:pStyle w:val="TAC"/>
              <w:rPr>
                <w:rFonts w:cs="Arial"/>
                <w:lang w:eastAsia="en-US"/>
              </w:rPr>
            </w:pPr>
          </w:p>
        </w:tc>
        <w:tc>
          <w:tcPr>
            <w:tcW w:w="0" w:type="auto"/>
          </w:tcPr>
          <w:p w14:paraId="16B2E453" w14:textId="77777777" w:rsidR="008A33B5" w:rsidRPr="00324C08" w:rsidRDefault="008A33B5">
            <w:pPr>
              <w:pStyle w:val="TAC"/>
              <w:rPr>
                <w:rFonts w:cs="Arial"/>
                <w:lang w:eastAsia="en-US"/>
              </w:rPr>
            </w:pPr>
            <w:r w:rsidRPr="00324C08">
              <w:rPr>
                <w:rFonts w:cs="Arial"/>
                <w:snapToGrid w:val="0"/>
                <w:lang w:eastAsia="en-US"/>
              </w:rPr>
              <w:t>-22</w:t>
            </w:r>
          </w:p>
        </w:tc>
      </w:tr>
      <w:tr w:rsidR="00324C08" w:rsidRPr="00324C08" w14:paraId="5518B344" w14:textId="77777777">
        <w:trPr>
          <w:jc w:val="center"/>
        </w:trPr>
        <w:tc>
          <w:tcPr>
            <w:tcW w:w="0" w:type="auto"/>
          </w:tcPr>
          <w:p w14:paraId="32E22364" w14:textId="77777777" w:rsidR="008A33B5" w:rsidRPr="00324C08" w:rsidRDefault="008A33B5">
            <w:pPr>
              <w:pStyle w:val="TAC"/>
              <w:rPr>
                <w:rFonts w:cs="Arial"/>
                <w:lang w:eastAsia="en-US"/>
              </w:rPr>
            </w:pPr>
            <w:r w:rsidRPr="00324C08">
              <w:rPr>
                <w:rFonts w:cs="Arial"/>
                <w:lang w:eastAsia="en-US"/>
              </w:rPr>
              <w:t>122</w:t>
            </w:r>
          </w:p>
        </w:tc>
        <w:tc>
          <w:tcPr>
            <w:tcW w:w="0" w:type="auto"/>
            <w:tcBorders>
              <w:right w:val="nil"/>
            </w:tcBorders>
          </w:tcPr>
          <w:p w14:paraId="287471F8" w14:textId="77777777" w:rsidR="008A33B5" w:rsidRPr="00324C08" w:rsidRDefault="008A33B5">
            <w:pPr>
              <w:pStyle w:val="TAC"/>
              <w:rPr>
                <w:rFonts w:cs="Arial"/>
                <w:lang w:eastAsia="en-US"/>
              </w:rPr>
            </w:pPr>
            <w:r w:rsidRPr="00324C08">
              <w:rPr>
                <w:rFonts w:cs="Arial"/>
                <w:snapToGrid w:val="0"/>
                <w:lang w:eastAsia="fr-FR"/>
              </w:rPr>
              <w:t>85</w:t>
            </w:r>
          </w:p>
        </w:tc>
        <w:tc>
          <w:tcPr>
            <w:tcW w:w="0" w:type="auto"/>
            <w:tcBorders>
              <w:right w:val="single" w:sz="4" w:space="0" w:color="auto"/>
            </w:tcBorders>
          </w:tcPr>
          <w:p w14:paraId="16450B3E" w14:textId="77777777" w:rsidR="008A33B5" w:rsidRPr="00324C08" w:rsidRDefault="008A33B5">
            <w:pPr>
              <w:pStyle w:val="TAC"/>
              <w:rPr>
                <w:rFonts w:cs="Arial"/>
                <w:lang w:eastAsia="en-US"/>
              </w:rPr>
            </w:pPr>
          </w:p>
        </w:tc>
        <w:tc>
          <w:tcPr>
            <w:tcW w:w="0" w:type="auto"/>
            <w:tcBorders>
              <w:right w:val="single" w:sz="4" w:space="0" w:color="auto"/>
            </w:tcBorders>
          </w:tcPr>
          <w:p w14:paraId="71CCFC52"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5FF8DBD6"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691678EE" w14:textId="77777777" w:rsidR="008A33B5" w:rsidRPr="00324C08" w:rsidRDefault="008A33B5">
            <w:pPr>
              <w:pStyle w:val="TAC"/>
              <w:rPr>
                <w:rFonts w:cs="Arial"/>
                <w:lang w:eastAsia="en-US"/>
              </w:rPr>
            </w:pPr>
          </w:p>
        </w:tc>
        <w:tc>
          <w:tcPr>
            <w:tcW w:w="0" w:type="auto"/>
          </w:tcPr>
          <w:p w14:paraId="1E2A3AA6" w14:textId="77777777" w:rsidR="008A33B5" w:rsidRPr="00324C08" w:rsidRDefault="008A33B5">
            <w:pPr>
              <w:pStyle w:val="TAC"/>
              <w:rPr>
                <w:rFonts w:cs="Arial"/>
                <w:lang w:eastAsia="en-US"/>
              </w:rPr>
            </w:pPr>
            <w:r w:rsidRPr="00324C08">
              <w:rPr>
                <w:rFonts w:cs="Arial"/>
                <w:snapToGrid w:val="0"/>
                <w:lang w:eastAsia="en-US"/>
              </w:rPr>
              <w:t>-20</w:t>
            </w:r>
          </w:p>
        </w:tc>
      </w:tr>
      <w:tr w:rsidR="00324C08" w:rsidRPr="00324C08" w14:paraId="3A455AD1" w14:textId="77777777">
        <w:trPr>
          <w:jc w:val="center"/>
        </w:trPr>
        <w:tc>
          <w:tcPr>
            <w:tcW w:w="0" w:type="auto"/>
          </w:tcPr>
          <w:p w14:paraId="2FA2240D" w14:textId="77777777" w:rsidR="008A33B5" w:rsidRPr="00324C08" w:rsidRDefault="008A33B5">
            <w:pPr>
              <w:pStyle w:val="TAC"/>
              <w:rPr>
                <w:rFonts w:cs="Arial"/>
                <w:lang w:eastAsia="en-US"/>
              </w:rPr>
            </w:pPr>
            <w:r w:rsidRPr="00324C08">
              <w:rPr>
                <w:rFonts w:cs="Arial"/>
                <w:lang w:eastAsia="en-US"/>
              </w:rPr>
              <w:t>126</w:t>
            </w:r>
          </w:p>
        </w:tc>
        <w:tc>
          <w:tcPr>
            <w:tcW w:w="0" w:type="auto"/>
            <w:tcBorders>
              <w:right w:val="nil"/>
            </w:tcBorders>
          </w:tcPr>
          <w:p w14:paraId="7A4DD339" w14:textId="77777777" w:rsidR="008A33B5" w:rsidRPr="00324C08" w:rsidRDefault="008A33B5">
            <w:pPr>
              <w:pStyle w:val="TAC"/>
              <w:rPr>
                <w:rFonts w:cs="Arial"/>
                <w:lang w:eastAsia="en-US"/>
              </w:rPr>
            </w:pPr>
            <w:r w:rsidRPr="00324C08">
              <w:rPr>
                <w:rFonts w:cs="Arial"/>
                <w:snapToGrid w:val="0"/>
                <w:lang w:eastAsia="fr-FR"/>
              </w:rPr>
              <w:t>69</w:t>
            </w:r>
          </w:p>
        </w:tc>
        <w:tc>
          <w:tcPr>
            <w:tcW w:w="0" w:type="auto"/>
            <w:tcBorders>
              <w:right w:val="single" w:sz="4" w:space="0" w:color="auto"/>
            </w:tcBorders>
          </w:tcPr>
          <w:p w14:paraId="16AD1D02" w14:textId="77777777" w:rsidR="008A33B5" w:rsidRPr="00324C08" w:rsidRDefault="008A33B5">
            <w:pPr>
              <w:pStyle w:val="TAC"/>
              <w:rPr>
                <w:rFonts w:cs="Arial"/>
                <w:lang w:eastAsia="en-US"/>
              </w:rPr>
            </w:pPr>
          </w:p>
        </w:tc>
        <w:tc>
          <w:tcPr>
            <w:tcW w:w="0" w:type="auto"/>
            <w:tcBorders>
              <w:right w:val="single" w:sz="4" w:space="0" w:color="auto"/>
            </w:tcBorders>
          </w:tcPr>
          <w:p w14:paraId="0A3E8D67"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right w:val="single" w:sz="4" w:space="0" w:color="auto"/>
            </w:tcBorders>
          </w:tcPr>
          <w:p w14:paraId="1CC35A53" w14:textId="77777777" w:rsidR="008A33B5" w:rsidRPr="00324C08" w:rsidRDefault="008A33B5">
            <w:pPr>
              <w:pStyle w:val="TAC"/>
              <w:rPr>
                <w:rFonts w:cs="Arial"/>
                <w:lang w:eastAsia="en-US"/>
              </w:rPr>
            </w:pPr>
          </w:p>
        </w:tc>
        <w:tc>
          <w:tcPr>
            <w:tcW w:w="0" w:type="auto"/>
            <w:tcBorders>
              <w:top w:val="single" w:sz="4" w:space="0" w:color="auto"/>
              <w:left w:val="single" w:sz="4" w:space="0" w:color="auto"/>
              <w:bottom w:val="single" w:sz="4" w:space="0" w:color="auto"/>
            </w:tcBorders>
          </w:tcPr>
          <w:p w14:paraId="0D6CD495" w14:textId="77777777" w:rsidR="008A33B5" w:rsidRPr="00324C08" w:rsidRDefault="008A33B5">
            <w:pPr>
              <w:pStyle w:val="TAC"/>
              <w:rPr>
                <w:rFonts w:cs="Arial"/>
                <w:lang w:eastAsia="en-US"/>
              </w:rPr>
            </w:pPr>
          </w:p>
        </w:tc>
        <w:tc>
          <w:tcPr>
            <w:tcW w:w="0" w:type="auto"/>
          </w:tcPr>
          <w:p w14:paraId="232414F9" w14:textId="77777777" w:rsidR="008A33B5" w:rsidRPr="00324C08" w:rsidRDefault="008A33B5">
            <w:pPr>
              <w:pStyle w:val="TAC"/>
              <w:rPr>
                <w:rFonts w:cs="Arial"/>
                <w:lang w:eastAsia="en-US"/>
              </w:rPr>
            </w:pPr>
            <w:r w:rsidRPr="00324C08">
              <w:rPr>
                <w:rFonts w:cs="Arial"/>
                <w:snapToGrid w:val="0"/>
                <w:lang w:eastAsia="en-US"/>
              </w:rPr>
              <w:t>-15</w:t>
            </w:r>
          </w:p>
        </w:tc>
      </w:tr>
      <w:tr w:rsidR="008A33B5" w:rsidRPr="00324C08" w14:paraId="1FF6B6FA" w14:textId="77777777">
        <w:trPr>
          <w:jc w:val="center"/>
        </w:trPr>
        <w:tc>
          <w:tcPr>
            <w:tcW w:w="0" w:type="auto"/>
            <w:gridSpan w:val="7"/>
          </w:tcPr>
          <w:p w14:paraId="11B9CCE9" w14:textId="77777777" w:rsidR="008A33B5" w:rsidRPr="00324C08" w:rsidRDefault="008A33B5">
            <w:pPr>
              <w:pStyle w:val="TAN"/>
              <w:rPr>
                <w:rFonts w:cs="Arial"/>
                <w:snapToGrid w:val="0"/>
                <w:lang w:eastAsia="en-US"/>
              </w:rPr>
            </w:pPr>
            <w:r w:rsidRPr="00324C08">
              <w:rPr>
                <w:rFonts w:cs="Arial"/>
                <w:lang w:eastAsia="en-US"/>
              </w:rPr>
              <w:t>Note *:</w:t>
            </w:r>
            <w:r w:rsidRPr="00324C08">
              <w:rPr>
                <w:rFonts w:cs="Arial"/>
                <w:lang w:eastAsia="en-US"/>
              </w:rPr>
              <w:tab/>
            </w:r>
            <w:r w:rsidRPr="00324C08">
              <w:rPr>
                <w:rFonts w:cs="Arial"/>
                <w:snapToGrid w:val="0"/>
                <w:lang w:eastAsia="en-US"/>
              </w:rPr>
              <w:t>Only applicable to Home BS</w:t>
            </w:r>
          </w:p>
        </w:tc>
      </w:tr>
    </w:tbl>
    <w:p w14:paraId="56D64E5D" w14:textId="77777777" w:rsidR="008A33B5" w:rsidRPr="00324C08" w:rsidRDefault="008A33B5">
      <w:pPr>
        <w:rPr>
          <w:rFonts w:eastAsia="MS Mincho" w:cs="v4.2.0"/>
        </w:rPr>
      </w:pPr>
    </w:p>
    <w:p w14:paraId="768932CE" w14:textId="77777777" w:rsidR="008A33B5" w:rsidRPr="00324C08" w:rsidRDefault="008A33B5" w:rsidP="00B50B2F">
      <w:pPr>
        <w:pStyle w:val="Heading4"/>
        <w:rPr>
          <w:rFonts w:cs="v4.2.0"/>
        </w:rPr>
      </w:pPr>
      <w:bookmarkStart w:id="127" w:name="_Toc535330264"/>
      <w:r w:rsidRPr="00324C08">
        <w:rPr>
          <w:rFonts w:cs="v4.2.0"/>
        </w:rPr>
        <w:t>6.1.1.2</w:t>
      </w:r>
      <w:r w:rsidRPr="00324C08">
        <w:rPr>
          <w:rFonts w:cs="v4.2.0"/>
        </w:rPr>
        <w:tab/>
        <w:t>Test Model 2</w:t>
      </w:r>
      <w:r w:rsidR="00DE5CE6" w:rsidRPr="00324C08">
        <w:rPr>
          <w:rFonts w:cs="v4.2.0"/>
        </w:rPr>
        <w:t xml:space="preserve"> – TM2</w:t>
      </w:r>
      <w:bookmarkEnd w:id="127"/>
    </w:p>
    <w:p w14:paraId="086EEDB1" w14:textId="77777777" w:rsidR="008A33B5" w:rsidRPr="00324C08" w:rsidRDefault="008A33B5">
      <w:pPr>
        <w:rPr>
          <w:rFonts w:cs="v4.2.0"/>
        </w:rPr>
      </w:pPr>
      <w:r w:rsidRPr="00324C08">
        <w:rPr>
          <w:rFonts w:cs="v4.2.0"/>
        </w:rPr>
        <w:t>This model shall be used for tests on:</w:t>
      </w:r>
    </w:p>
    <w:p w14:paraId="22A165A9" w14:textId="77777777" w:rsidR="008A33B5" w:rsidRPr="00324C08" w:rsidRDefault="008A33B5">
      <w:pPr>
        <w:pStyle w:val="B1"/>
      </w:pPr>
      <w:r w:rsidRPr="00324C08">
        <w:rPr>
          <w:rFonts w:cs="v4.2.0"/>
        </w:rPr>
        <w:t>-</w:t>
      </w:r>
      <w:r w:rsidRPr="00324C08">
        <w:rPr>
          <w:rFonts w:cs="v4.2.0"/>
        </w:rPr>
        <w:tab/>
        <w:t>output power dynamics.</w:t>
      </w:r>
    </w:p>
    <w:p w14:paraId="24C5CD60" w14:textId="77777777" w:rsidR="008A33B5" w:rsidRPr="00324C08" w:rsidRDefault="008A33B5">
      <w:pPr>
        <w:pStyle w:val="B1"/>
      </w:pPr>
      <w:r w:rsidRPr="00324C08">
        <w:t>-</w:t>
      </w:r>
      <w:r w:rsidRPr="00324C08">
        <w:tab/>
        <w:t>CPICH power accuracy.</w:t>
      </w:r>
    </w:p>
    <w:p w14:paraId="5364B291" w14:textId="77777777" w:rsidR="008A33B5" w:rsidRPr="00324C08" w:rsidRDefault="008A33B5" w:rsidP="004262DD">
      <w:pPr>
        <w:pStyle w:val="TH"/>
        <w:rPr>
          <w:rFonts w:eastAsia="MS Mincho"/>
        </w:rPr>
      </w:pPr>
      <w:r w:rsidRPr="00324C08">
        <w:t xml:space="preserve">Table </w:t>
      </w:r>
      <w:r w:rsidRPr="00324C08">
        <w:rPr>
          <w:rFonts w:eastAsia="MS Mincho"/>
        </w:rPr>
        <w:t>6.3</w:t>
      </w:r>
      <w:r w:rsidRPr="00324C08">
        <w:t xml:space="preserve">: </w:t>
      </w:r>
      <w:r w:rsidR="00DE5CE6" w:rsidRPr="00324C08">
        <w:t>TM2</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2"/>
        <w:gridCol w:w="1260"/>
        <w:gridCol w:w="1355"/>
        <w:gridCol w:w="1530"/>
        <w:gridCol w:w="1705"/>
        <w:gridCol w:w="1350"/>
      </w:tblGrid>
      <w:tr w:rsidR="00324C08" w:rsidRPr="00324C08" w14:paraId="33611136" w14:textId="77777777">
        <w:trPr>
          <w:jc w:val="center"/>
        </w:trPr>
        <w:tc>
          <w:tcPr>
            <w:tcW w:w="1942" w:type="dxa"/>
            <w:tcBorders>
              <w:bottom w:val="nil"/>
            </w:tcBorders>
          </w:tcPr>
          <w:p w14:paraId="59234495" w14:textId="77777777" w:rsidR="008A33B5" w:rsidRPr="00324C08" w:rsidRDefault="008A33B5">
            <w:pPr>
              <w:pStyle w:val="TAH"/>
              <w:rPr>
                <w:rFonts w:cs="Arial"/>
                <w:lang w:eastAsia="en-US"/>
              </w:rPr>
            </w:pPr>
            <w:r w:rsidRPr="00324C08">
              <w:rPr>
                <w:rFonts w:cs="v4.2.0"/>
                <w:lang w:eastAsia="en-US"/>
              </w:rPr>
              <w:t>Type</w:t>
            </w:r>
          </w:p>
        </w:tc>
        <w:tc>
          <w:tcPr>
            <w:tcW w:w="1260" w:type="dxa"/>
            <w:tcBorders>
              <w:bottom w:val="nil"/>
            </w:tcBorders>
          </w:tcPr>
          <w:p w14:paraId="390AF526" w14:textId="77777777" w:rsidR="008A33B5" w:rsidRPr="00324C08" w:rsidRDefault="008A33B5">
            <w:pPr>
              <w:pStyle w:val="TAH"/>
              <w:rPr>
                <w:rFonts w:cs="Arial"/>
                <w:lang w:eastAsia="en-US"/>
              </w:rPr>
            </w:pPr>
            <w:r w:rsidRPr="00324C08">
              <w:rPr>
                <w:rFonts w:cs="v4.2.0"/>
                <w:lang w:eastAsia="en-US"/>
              </w:rPr>
              <w:t>Number of Channels</w:t>
            </w:r>
          </w:p>
        </w:tc>
        <w:tc>
          <w:tcPr>
            <w:tcW w:w="1355" w:type="dxa"/>
            <w:tcBorders>
              <w:bottom w:val="nil"/>
            </w:tcBorders>
          </w:tcPr>
          <w:p w14:paraId="746B97A8" w14:textId="77777777" w:rsidR="008A33B5" w:rsidRPr="00324C08" w:rsidRDefault="008A33B5">
            <w:pPr>
              <w:pStyle w:val="TAH"/>
              <w:rPr>
                <w:rFonts w:cs="Arial"/>
                <w:lang w:eastAsia="en-US"/>
              </w:rPr>
            </w:pPr>
            <w:r w:rsidRPr="00324C08">
              <w:rPr>
                <w:rFonts w:cs="v4.2.0"/>
                <w:lang w:eastAsia="en-US"/>
              </w:rPr>
              <w:t>Fraction of</w:t>
            </w:r>
          </w:p>
          <w:p w14:paraId="5EA5F49A"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1FA5996E" w14:textId="77777777" w:rsidR="008A33B5" w:rsidRPr="00324C08" w:rsidRDefault="008A33B5">
            <w:pPr>
              <w:pStyle w:val="TAH"/>
              <w:rPr>
                <w:rFonts w:cs="Arial"/>
                <w:lang w:eastAsia="en-US"/>
              </w:rPr>
            </w:pPr>
            <w:r w:rsidRPr="00324C08">
              <w:rPr>
                <w:rFonts w:cs="v4.2.0"/>
                <w:lang w:eastAsia="en-US"/>
              </w:rPr>
              <w:t>Level setting ( dB)</w:t>
            </w:r>
          </w:p>
        </w:tc>
        <w:tc>
          <w:tcPr>
            <w:tcW w:w="1705" w:type="dxa"/>
            <w:tcBorders>
              <w:bottom w:val="nil"/>
            </w:tcBorders>
          </w:tcPr>
          <w:p w14:paraId="2EFBD080" w14:textId="77777777" w:rsidR="008A33B5" w:rsidRPr="00324C08" w:rsidRDefault="008A33B5">
            <w:pPr>
              <w:pStyle w:val="TAH"/>
              <w:rPr>
                <w:rFonts w:cs="Arial"/>
                <w:lang w:eastAsia="en-US"/>
              </w:rPr>
            </w:pPr>
            <w:r w:rsidRPr="00324C08">
              <w:rPr>
                <w:rFonts w:cs="v4.2.0"/>
                <w:lang w:eastAsia="en-US"/>
              </w:rPr>
              <w:t>Channelization Code</w:t>
            </w:r>
          </w:p>
        </w:tc>
        <w:tc>
          <w:tcPr>
            <w:tcW w:w="1350" w:type="dxa"/>
            <w:tcBorders>
              <w:bottom w:val="nil"/>
            </w:tcBorders>
          </w:tcPr>
          <w:p w14:paraId="0D7A998B"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14:paraId="5DBB57E7" w14:textId="77777777">
        <w:trPr>
          <w:jc w:val="center"/>
        </w:trPr>
        <w:tc>
          <w:tcPr>
            <w:tcW w:w="1942" w:type="dxa"/>
          </w:tcPr>
          <w:p w14:paraId="2DDE026F" w14:textId="77777777" w:rsidR="008A33B5" w:rsidRPr="00324C08" w:rsidRDefault="008A33B5">
            <w:pPr>
              <w:pStyle w:val="TAC"/>
              <w:rPr>
                <w:rFonts w:cs="Arial"/>
                <w:lang w:eastAsia="en-US"/>
              </w:rPr>
            </w:pPr>
            <w:r w:rsidRPr="00324C08">
              <w:rPr>
                <w:rFonts w:cs="v4.2.0"/>
                <w:lang w:eastAsia="en-US"/>
              </w:rPr>
              <w:t>P-CCPCH+SCH</w:t>
            </w:r>
          </w:p>
        </w:tc>
        <w:tc>
          <w:tcPr>
            <w:tcW w:w="1260" w:type="dxa"/>
          </w:tcPr>
          <w:p w14:paraId="3910308B" w14:textId="77777777" w:rsidR="008A33B5" w:rsidRPr="00324C08" w:rsidRDefault="008A33B5">
            <w:pPr>
              <w:pStyle w:val="TAC"/>
              <w:rPr>
                <w:rFonts w:cs="Arial"/>
                <w:lang w:eastAsia="en-US"/>
              </w:rPr>
            </w:pPr>
            <w:r w:rsidRPr="00324C08">
              <w:rPr>
                <w:rFonts w:cs="v4.2.0"/>
                <w:lang w:eastAsia="en-US"/>
              </w:rPr>
              <w:t>1</w:t>
            </w:r>
          </w:p>
        </w:tc>
        <w:tc>
          <w:tcPr>
            <w:tcW w:w="1355" w:type="dxa"/>
          </w:tcPr>
          <w:p w14:paraId="3D2324A1" w14:textId="77777777" w:rsidR="008A33B5" w:rsidRPr="00324C08" w:rsidRDefault="008A33B5">
            <w:pPr>
              <w:pStyle w:val="TAC"/>
              <w:rPr>
                <w:rFonts w:cs="Arial"/>
                <w:lang w:eastAsia="en-US"/>
              </w:rPr>
            </w:pPr>
            <w:r w:rsidRPr="00324C08">
              <w:rPr>
                <w:rFonts w:cs="v4.2.0"/>
                <w:lang w:eastAsia="en-US"/>
              </w:rPr>
              <w:t>10</w:t>
            </w:r>
          </w:p>
        </w:tc>
        <w:tc>
          <w:tcPr>
            <w:tcW w:w="1530" w:type="dxa"/>
          </w:tcPr>
          <w:p w14:paraId="0841100E" w14:textId="77777777" w:rsidR="008A33B5" w:rsidRPr="00324C08" w:rsidRDefault="008A33B5">
            <w:pPr>
              <w:pStyle w:val="TAC"/>
              <w:rPr>
                <w:rFonts w:cs="Arial"/>
                <w:lang w:eastAsia="en-US"/>
              </w:rPr>
            </w:pPr>
            <w:r w:rsidRPr="00324C08">
              <w:rPr>
                <w:rFonts w:cs="v4.2.0"/>
                <w:lang w:eastAsia="en-US"/>
              </w:rPr>
              <w:t>-10</w:t>
            </w:r>
          </w:p>
        </w:tc>
        <w:tc>
          <w:tcPr>
            <w:tcW w:w="1705" w:type="dxa"/>
          </w:tcPr>
          <w:p w14:paraId="43119B37" w14:textId="77777777" w:rsidR="008A33B5" w:rsidRPr="00324C08" w:rsidRDefault="008A33B5">
            <w:pPr>
              <w:pStyle w:val="TAC"/>
              <w:rPr>
                <w:rFonts w:cs="Arial"/>
                <w:lang w:eastAsia="en-US"/>
              </w:rPr>
            </w:pPr>
            <w:r w:rsidRPr="00324C08">
              <w:rPr>
                <w:rFonts w:cs="v4.2.0"/>
                <w:lang w:eastAsia="en-US"/>
              </w:rPr>
              <w:t>1</w:t>
            </w:r>
          </w:p>
        </w:tc>
        <w:tc>
          <w:tcPr>
            <w:tcW w:w="1350" w:type="dxa"/>
          </w:tcPr>
          <w:p w14:paraId="157C5451" w14:textId="77777777" w:rsidR="008A33B5" w:rsidRPr="00324C08" w:rsidRDefault="008A33B5">
            <w:pPr>
              <w:pStyle w:val="TAC"/>
              <w:rPr>
                <w:rFonts w:cs="Arial"/>
                <w:lang w:eastAsia="en-US"/>
              </w:rPr>
            </w:pPr>
            <w:r w:rsidRPr="00324C08">
              <w:rPr>
                <w:rFonts w:cs="v4.2.0"/>
                <w:lang w:eastAsia="en-US"/>
              </w:rPr>
              <w:t>0</w:t>
            </w:r>
          </w:p>
        </w:tc>
      </w:tr>
      <w:tr w:rsidR="00324C08" w:rsidRPr="00324C08" w14:paraId="1A0C9DAC" w14:textId="77777777">
        <w:trPr>
          <w:jc w:val="center"/>
        </w:trPr>
        <w:tc>
          <w:tcPr>
            <w:tcW w:w="1942" w:type="dxa"/>
          </w:tcPr>
          <w:p w14:paraId="772826C3" w14:textId="77777777" w:rsidR="008A33B5" w:rsidRPr="00324C08" w:rsidRDefault="008A33B5">
            <w:pPr>
              <w:pStyle w:val="TAC"/>
              <w:rPr>
                <w:rFonts w:cs="Arial"/>
                <w:lang w:eastAsia="en-US"/>
              </w:rPr>
            </w:pPr>
            <w:r w:rsidRPr="00324C08">
              <w:rPr>
                <w:rFonts w:cs="v4.2.0"/>
                <w:lang w:eastAsia="en-US"/>
              </w:rPr>
              <w:t>Primary CPICH</w:t>
            </w:r>
          </w:p>
        </w:tc>
        <w:tc>
          <w:tcPr>
            <w:tcW w:w="1260" w:type="dxa"/>
          </w:tcPr>
          <w:p w14:paraId="5A63EB9E" w14:textId="77777777" w:rsidR="008A33B5" w:rsidRPr="00324C08" w:rsidRDefault="008A33B5">
            <w:pPr>
              <w:pStyle w:val="TAC"/>
              <w:rPr>
                <w:rFonts w:cs="Arial"/>
                <w:lang w:eastAsia="en-US"/>
              </w:rPr>
            </w:pPr>
            <w:r w:rsidRPr="00324C08">
              <w:rPr>
                <w:rFonts w:cs="v4.2.0"/>
                <w:lang w:eastAsia="en-US"/>
              </w:rPr>
              <w:t>1</w:t>
            </w:r>
          </w:p>
        </w:tc>
        <w:tc>
          <w:tcPr>
            <w:tcW w:w="1355" w:type="dxa"/>
          </w:tcPr>
          <w:p w14:paraId="4652F213" w14:textId="77777777" w:rsidR="008A33B5" w:rsidRPr="00324C08" w:rsidRDefault="008A33B5">
            <w:pPr>
              <w:pStyle w:val="TAC"/>
              <w:rPr>
                <w:rFonts w:cs="Arial"/>
                <w:lang w:eastAsia="en-US"/>
              </w:rPr>
            </w:pPr>
            <w:r w:rsidRPr="00324C08">
              <w:rPr>
                <w:rFonts w:cs="v4.2.0"/>
                <w:lang w:eastAsia="en-US"/>
              </w:rPr>
              <w:t>10</w:t>
            </w:r>
          </w:p>
        </w:tc>
        <w:tc>
          <w:tcPr>
            <w:tcW w:w="1530" w:type="dxa"/>
          </w:tcPr>
          <w:p w14:paraId="771DAF65" w14:textId="77777777" w:rsidR="008A33B5" w:rsidRPr="00324C08" w:rsidRDefault="008A33B5">
            <w:pPr>
              <w:pStyle w:val="TAC"/>
              <w:rPr>
                <w:rFonts w:cs="Arial"/>
                <w:lang w:eastAsia="en-US"/>
              </w:rPr>
            </w:pPr>
            <w:r w:rsidRPr="00324C08">
              <w:rPr>
                <w:rFonts w:cs="v4.2.0"/>
                <w:lang w:eastAsia="en-US"/>
              </w:rPr>
              <w:t>-10</w:t>
            </w:r>
          </w:p>
        </w:tc>
        <w:tc>
          <w:tcPr>
            <w:tcW w:w="1705" w:type="dxa"/>
          </w:tcPr>
          <w:p w14:paraId="48DEB67E" w14:textId="77777777" w:rsidR="008A33B5" w:rsidRPr="00324C08" w:rsidRDefault="008A33B5">
            <w:pPr>
              <w:pStyle w:val="TAC"/>
              <w:rPr>
                <w:rFonts w:cs="Arial"/>
                <w:lang w:eastAsia="en-US"/>
              </w:rPr>
            </w:pPr>
            <w:r w:rsidRPr="00324C08">
              <w:rPr>
                <w:rFonts w:cs="v4.2.0"/>
                <w:lang w:eastAsia="en-US"/>
              </w:rPr>
              <w:t>0</w:t>
            </w:r>
          </w:p>
        </w:tc>
        <w:tc>
          <w:tcPr>
            <w:tcW w:w="1350" w:type="dxa"/>
          </w:tcPr>
          <w:p w14:paraId="230BE2E8" w14:textId="77777777" w:rsidR="008A33B5" w:rsidRPr="00324C08" w:rsidRDefault="008A33B5">
            <w:pPr>
              <w:pStyle w:val="TAC"/>
              <w:rPr>
                <w:rFonts w:cs="Arial"/>
                <w:lang w:eastAsia="en-US"/>
              </w:rPr>
            </w:pPr>
            <w:r w:rsidRPr="00324C08">
              <w:rPr>
                <w:rFonts w:cs="v4.2.0"/>
                <w:lang w:eastAsia="en-US"/>
              </w:rPr>
              <w:t>0</w:t>
            </w:r>
          </w:p>
        </w:tc>
      </w:tr>
      <w:tr w:rsidR="00324C08" w:rsidRPr="00324C08" w14:paraId="4C3C3AE0" w14:textId="77777777">
        <w:trPr>
          <w:jc w:val="center"/>
        </w:trPr>
        <w:tc>
          <w:tcPr>
            <w:tcW w:w="1942" w:type="dxa"/>
          </w:tcPr>
          <w:p w14:paraId="71099C95" w14:textId="77777777" w:rsidR="008A33B5" w:rsidRPr="00324C08" w:rsidRDefault="008A33B5">
            <w:pPr>
              <w:pStyle w:val="TAC"/>
              <w:rPr>
                <w:rFonts w:cs="Arial"/>
                <w:lang w:eastAsia="en-US"/>
              </w:rPr>
            </w:pPr>
            <w:r w:rsidRPr="00324C08">
              <w:rPr>
                <w:rFonts w:cs="v4.2.0"/>
                <w:lang w:eastAsia="en-US"/>
              </w:rPr>
              <w:t>PICH</w:t>
            </w:r>
          </w:p>
        </w:tc>
        <w:tc>
          <w:tcPr>
            <w:tcW w:w="1260" w:type="dxa"/>
          </w:tcPr>
          <w:p w14:paraId="18C8FCD0" w14:textId="77777777" w:rsidR="008A33B5" w:rsidRPr="00324C08" w:rsidRDefault="008A33B5">
            <w:pPr>
              <w:pStyle w:val="TAC"/>
              <w:rPr>
                <w:rFonts w:cs="Arial"/>
                <w:lang w:eastAsia="en-US"/>
              </w:rPr>
            </w:pPr>
            <w:r w:rsidRPr="00324C08">
              <w:rPr>
                <w:rFonts w:cs="v4.2.0"/>
                <w:lang w:eastAsia="en-US"/>
              </w:rPr>
              <w:t>1</w:t>
            </w:r>
          </w:p>
        </w:tc>
        <w:tc>
          <w:tcPr>
            <w:tcW w:w="1355" w:type="dxa"/>
          </w:tcPr>
          <w:p w14:paraId="719774A0" w14:textId="77777777" w:rsidR="008A33B5" w:rsidRPr="00324C08" w:rsidRDefault="008A33B5">
            <w:pPr>
              <w:pStyle w:val="TAC"/>
              <w:rPr>
                <w:rFonts w:cs="Arial"/>
                <w:lang w:eastAsia="en-US"/>
              </w:rPr>
            </w:pPr>
            <w:r w:rsidRPr="00324C08">
              <w:rPr>
                <w:rFonts w:cs="v4.2.0"/>
                <w:lang w:eastAsia="en-US"/>
              </w:rPr>
              <w:t>5</w:t>
            </w:r>
          </w:p>
        </w:tc>
        <w:tc>
          <w:tcPr>
            <w:tcW w:w="1530" w:type="dxa"/>
          </w:tcPr>
          <w:p w14:paraId="5A621FC0" w14:textId="77777777" w:rsidR="008A33B5" w:rsidRPr="00324C08" w:rsidRDefault="008A33B5">
            <w:pPr>
              <w:pStyle w:val="TAC"/>
              <w:rPr>
                <w:rFonts w:cs="Arial"/>
                <w:lang w:eastAsia="en-US"/>
              </w:rPr>
            </w:pPr>
            <w:r w:rsidRPr="00324C08">
              <w:rPr>
                <w:rFonts w:cs="v4.2.0"/>
                <w:lang w:eastAsia="en-US"/>
              </w:rPr>
              <w:t>-13</w:t>
            </w:r>
          </w:p>
        </w:tc>
        <w:tc>
          <w:tcPr>
            <w:tcW w:w="1705" w:type="dxa"/>
          </w:tcPr>
          <w:p w14:paraId="0168EBE2" w14:textId="77777777" w:rsidR="008A33B5" w:rsidRPr="00324C08" w:rsidRDefault="008A33B5">
            <w:pPr>
              <w:pStyle w:val="TAC"/>
              <w:rPr>
                <w:rFonts w:cs="Arial"/>
                <w:lang w:eastAsia="en-US"/>
              </w:rPr>
            </w:pPr>
            <w:r w:rsidRPr="00324C08">
              <w:rPr>
                <w:rFonts w:cs="v4.2.0"/>
                <w:lang w:eastAsia="en-US"/>
              </w:rPr>
              <w:t>16</w:t>
            </w:r>
          </w:p>
        </w:tc>
        <w:tc>
          <w:tcPr>
            <w:tcW w:w="1350" w:type="dxa"/>
          </w:tcPr>
          <w:p w14:paraId="312DFC7E" w14:textId="77777777" w:rsidR="008A33B5" w:rsidRPr="00324C08" w:rsidRDefault="008A33B5">
            <w:pPr>
              <w:pStyle w:val="TAC"/>
              <w:rPr>
                <w:rFonts w:cs="Arial"/>
                <w:lang w:eastAsia="en-US"/>
              </w:rPr>
            </w:pPr>
            <w:r w:rsidRPr="00324C08">
              <w:rPr>
                <w:rFonts w:cs="v4.2.0"/>
                <w:lang w:eastAsia="en-US"/>
              </w:rPr>
              <w:t>120</w:t>
            </w:r>
          </w:p>
        </w:tc>
      </w:tr>
      <w:tr w:rsidR="00324C08" w:rsidRPr="00324C08" w14:paraId="7C1D11D0" w14:textId="77777777">
        <w:trPr>
          <w:jc w:val="center"/>
        </w:trPr>
        <w:tc>
          <w:tcPr>
            <w:tcW w:w="1942" w:type="dxa"/>
          </w:tcPr>
          <w:p w14:paraId="3DAB8532" w14:textId="77777777" w:rsidR="008A33B5" w:rsidRPr="00324C08" w:rsidRDefault="008A33B5">
            <w:pPr>
              <w:pStyle w:val="TAC"/>
              <w:rPr>
                <w:rFonts w:cs="Arial"/>
                <w:lang w:eastAsia="en-US"/>
              </w:rPr>
            </w:pPr>
            <w:r w:rsidRPr="00324C08">
              <w:rPr>
                <w:rFonts w:cs="Arial"/>
                <w:lang w:eastAsia="en-US"/>
              </w:rPr>
              <w:t>S-CCPCH containing PCH (SF=256)</w:t>
            </w:r>
          </w:p>
        </w:tc>
        <w:tc>
          <w:tcPr>
            <w:tcW w:w="1260" w:type="dxa"/>
          </w:tcPr>
          <w:p w14:paraId="78219AD7" w14:textId="77777777" w:rsidR="008A33B5" w:rsidRPr="00324C08" w:rsidRDefault="008A33B5">
            <w:pPr>
              <w:pStyle w:val="TAC"/>
              <w:rPr>
                <w:rFonts w:cs="Arial"/>
                <w:lang w:eastAsia="en-US"/>
              </w:rPr>
            </w:pPr>
            <w:r w:rsidRPr="00324C08">
              <w:rPr>
                <w:rFonts w:cs="Arial"/>
                <w:lang w:eastAsia="en-US"/>
              </w:rPr>
              <w:t>1</w:t>
            </w:r>
          </w:p>
        </w:tc>
        <w:tc>
          <w:tcPr>
            <w:tcW w:w="1355" w:type="dxa"/>
          </w:tcPr>
          <w:p w14:paraId="3C3E157A" w14:textId="77777777" w:rsidR="008A33B5" w:rsidRPr="00324C08" w:rsidRDefault="008A33B5">
            <w:pPr>
              <w:pStyle w:val="TAC"/>
              <w:rPr>
                <w:rFonts w:cs="Arial"/>
                <w:lang w:eastAsia="en-US"/>
              </w:rPr>
            </w:pPr>
            <w:r w:rsidRPr="00324C08">
              <w:rPr>
                <w:rFonts w:cs="Arial"/>
                <w:lang w:eastAsia="en-US"/>
              </w:rPr>
              <w:t>5</w:t>
            </w:r>
          </w:p>
        </w:tc>
        <w:tc>
          <w:tcPr>
            <w:tcW w:w="1530" w:type="dxa"/>
          </w:tcPr>
          <w:p w14:paraId="34CACE66" w14:textId="77777777" w:rsidR="008A33B5" w:rsidRPr="00324C08" w:rsidRDefault="008A33B5">
            <w:pPr>
              <w:pStyle w:val="TAC"/>
              <w:rPr>
                <w:rFonts w:cs="Arial"/>
                <w:lang w:eastAsia="en-US"/>
              </w:rPr>
            </w:pPr>
            <w:r w:rsidRPr="00324C08">
              <w:rPr>
                <w:rFonts w:cs="Arial"/>
                <w:lang w:eastAsia="en-US"/>
              </w:rPr>
              <w:t>-13</w:t>
            </w:r>
          </w:p>
        </w:tc>
        <w:tc>
          <w:tcPr>
            <w:tcW w:w="1705" w:type="dxa"/>
          </w:tcPr>
          <w:p w14:paraId="635CFA2A" w14:textId="77777777" w:rsidR="008A33B5" w:rsidRPr="00324C08" w:rsidRDefault="008A33B5">
            <w:pPr>
              <w:pStyle w:val="TAC"/>
              <w:rPr>
                <w:rFonts w:cs="Arial"/>
                <w:lang w:eastAsia="en-US"/>
              </w:rPr>
            </w:pPr>
            <w:r w:rsidRPr="00324C08">
              <w:rPr>
                <w:rFonts w:cs="Arial"/>
                <w:snapToGrid w:val="0"/>
                <w:lang w:eastAsia="en-US"/>
              </w:rPr>
              <w:t>3</w:t>
            </w:r>
          </w:p>
        </w:tc>
        <w:tc>
          <w:tcPr>
            <w:tcW w:w="1350" w:type="dxa"/>
          </w:tcPr>
          <w:p w14:paraId="00F618AB" w14:textId="77777777" w:rsidR="008A33B5" w:rsidRPr="00324C08" w:rsidRDefault="008A33B5">
            <w:pPr>
              <w:pStyle w:val="TAC"/>
              <w:rPr>
                <w:rFonts w:cs="Arial"/>
                <w:lang w:eastAsia="en-US"/>
              </w:rPr>
            </w:pPr>
            <w:r w:rsidRPr="00324C08">
              <w:rPr>
                <w:rFonts w:cs="Arial"/>
                <w:lang w:eastAsia="en-US"/>
              </w:rPr>
              <w:t>0</w:t>
            </w:r>
          </w:p>
        </w:tc>
      </w:tr>
      <w:tr w:rsidR="008A33B5" w:rsidRPr="00324C08" w14:paraId="2A569C6E" w14:textId="77777777">
        <w:trPr>
          <w:jc w:val="center"/>
        </w:trPr>
        <w:tc>
          <w:tcPr>
            <w:tcW w:w="1942" w:type="dxa"/>
          </w:tcPr>
          <w:p w14:paraId="02415386" w14:textId="77777777" w:rsidR="008A33B5" w:rsidRPr="00324C08" w:rsidRDefault="008A33B5">
            <w:pPr>
              <w:pStyle w:val="TAC"/>
              <w:rPr>
                <w:rFonts w:cs="Arial"/>
                <w:lang w:eastAsia="en-US"/>
              </w:rPr>
            </w:pPr>
            <w:r w:rsidRPr="00324C08">
              <w:rPr>
                <w:rFonts w:cs="v4.2.0"/>
                <w:lang w:eastAsia="en-US"/>
              </w:rPr>
              <w:t>DPCH</w:t>
            </w:r>
          </w:p>
          <w:p w14:paraId="1F2DFD8B" w14:textId="77777777" w:rsidR="008A33B5" w:rsidRPr="00324C08" w:rsidRDefault="008A33B5">
            <w:pPr>
              <w:pStyle w:val="TAC"/>
              <w:rPr>
                <w:rFonts w:cs="Arial"/>
                <w:lang w:eastAsia="en-US"/>
              </w:rPr>
            </w:pPr>
            <w:r w:rsidRPr="00324C08">
              <w:rPr>
                <w:rFonts w:cs="Arial"/>
                <w:lang w:eastAsia="en-US"/>
              </w:rPr>
              <w:t>(SF=</w:t>
            </w:r>
            <w:r w:rsidRPr="00324C08">
              <w:rPr>
                <w:rFonts w:eastAsia="MS Mincho" w:cs="Arial"/>
                <w:lang w:eastAsia="en-US"/>
              </w:rPr>
              <w:t>128</w:t>
            </w:r>
            <w:r w:rsidRPr="00324C08">
              <w:rPr>
                <w:rFonts w:cs="Arial"/>
                <w:lang w:eastAsia="en-US"/>
              </w:rPr>
              <w:t>)</w:t>
            </w:r>
          </w:p>
        </w:tc>
        <w:tc>
          <w:tcPr>
            <w:tcW w:w="1260" w:type="dxa"/>
          </w:tcPr>
          <w:p w14:paraId="42648A60" w14:textId="77777777" w:rsidR="008A33B5" w:rsidRPr="00324C08" w:rsidRDefault="008A33B5">
            <w:pPr>
              <w:pStyle w:val="TAC"/>
              <w:rPr>
                <w:rFonts w:cs="Arial"/>
                <w:lang w:eastAsia="en-US"/>
              </w:rPr>
            </w:pPr>
            <w:r w:rsidRPr="00324C08">
              <w:rPr>
                <w:rFonts w:cs="v4.2.0"/>
                <w:lang w:eastAsia="en-US"/>
              </w:rPr>
              <w:t>3</w:t>
            </w:r>
          </w:p>
        </w:tc>
        <w:tc>
          <w:tcPr>
            <w:tcW w:w="1355" w:type="dxa"/>
          </w:tcPr>
          <w:p w14:paraId="261D5D4B" w14:textId="77777777" w:rsidR="008A33B5" w:rsidRPr="00324C08" w:rsidRDefault="008A33B5">
            <w:pPr>
              <w:pStyle w:val="TAC"/>
              <w:rPr>
                <w:rFonts w:cs="Arial"/>
                <w:lang w:eastAsia="en-US"/>
              </w:rPr>
            </w:pPr>
            <w:r w:rsidRPr="00324C08">
              <w:rPr>
                <w:rFonts w:cs="v4.2.0"/>
                <w:lang w:eastAsia="en-US"/>
              </w:rPr>
              <w:t>2 x 10,1 x 50</w:t>
            </w:r>
          </w:p>
        </w:tc>
        <w:tc>
          <w:tcPr>
            <w:tcW w:w="1530" w:type="dxa"/>
          </w:tcPr>
          <w:p w14:paraId="4F90C69C" w14:textId="77777777" w:rsidR="008A33B5" w:rsidRPr="00324C08" w:rsidRDefault="008A33B5">
            <w:pPr>
              <w:pStyle w:val="TAC"/>
              <w:rPr>
                <w:rFonts w:cs="Arial"/>
                <w:lang w:eastAsia="en-US"/>
              </w:rPr>
            </w:pPr>
            <w:r w:rsidRPr="00324C08">
              <w:rPr>
                <w:rFonts w:cs="v4.2.0"/>
                <w:lang w:eastAsia="en-US"/>
              </w:rPr>
              <w:t xml:space="preserve">2 x -10, 1 x -3 </w:t>
            </w:r>
          </w:p>
        </w:tc>
        <w:tc>
          <w:tcPr>
            <w:tcW w:w="1705" w:type="dxa"/>
          </w:tcPr>
          <w:p w14:paraId="002029A4" w14:textId="77777777" w:rsidR="008A33B5" w:rsidRPr="00324C08" w:rsidRDefault="008A33B5">
            <w:pPr>
              <w:pStyle w:val="TAC"/>
              <w:rPr>
                <w:rFonts w:cs="Arial"/>
                <w:snapToGrid w:val="0"/>
                <w:lang w:eastAsia="en-US"/>
              </w:rPr>
            </w:pPr>
            <w:r w:rsidRPr="00324C08">
              <w:rPr>
                <w:rFonts w:cs="v4.2.0"/>
                <w:snapToGrid w:val="0"/>
                <w:lang w:eastAsia="en-US"/>
              </w:rPr>
              <w:t>24, 72,</w:t>
            </w:r>
          </w:p>
          <w:p w14:paraId="6CEA1952" w14:textId="77777777" w:rsidR="008A33B5" w:rsidRPr="00324C08" w:rsidRDefault="008A33B5">
            <w:pPr>
              <w:pStyle w:val="TAC"/>
              <w:rPr>
                <w:rFonts w:cs="Arial"/>
                <w:lang w:eastAsia="en-US"/>
              </w:rPr>
            </w:pPr>
            <w:r w:rsidRPr="00324C08">
              <w:rPr>
                <w:rFonts w:cs="Arial"/>
                <w:snapToGrid w:val="0"/>
                <w:lang w:eastAsia="en-US"/>
              </w:rPr>
              <w:t xml:space="preserve"> 120</w:t>
            </w:r>
          </w:p>
        </w:tc>
        <w:tc>
          <w:tcPr>
            <w:tcW w:w="1350" w:type="dxa"/>
          </w:tcPr>
          <w:p w14:paraId="6BDA4717" w14:textId="77777777" w:rsidR="008A33B5" w:rsidRPr="00324C08" w:rsidRDefault="008A33B5">
            <w:pPr>
              <w:pStyle w:val="TAC"/>
              <w:rPr>
                <w:rFonts w:cs="Arial"/>
                <w:lang w:eastAsia="en-US"/>
              </w:rPr>
            </w:pPr>
            <w:r w:rsidRPr="00324C08">
              <w:rPr>
                <w:rFonts w:cs="v4.2.0"/>
                <w:lang w:eastAsia="en-US"/>
              </w:rPr>
              <w:t>1, 7,</w:t>
            </w:r>
          </w:p>
          <w:p w14:paraId="2FE61F96" w14:textId="77777777" w:rsidR="008A33B5" w:rsidRPr="00324C08" w:rsidRDefault="008A33B5">
            <w:pPr>
              <w:pStyle w:val="TAC"/>
              <w:rPr>
                <w:rFonts w:cs="Arial"/>
                <w:lang w:eastAsia="en-US"/>
              </w:rPr>
            </w:pPr>
            <w:r w:rsidRPr="00324C08">
              <w:rPr>
                <w:rFonts w:cs="Arial"/>
                <w:lang w:eastAsia="en-US"/>
              </w:rPr>
              <w:t xml:space="preserve"> 2</w:t>
            </w:r>
          </w:p>
        </w:tc>
      </w:tr>
    </w:tbl>
    <w:p w14:paraId="57BBE0C1" w14:textId="77777777" w:rsidR="008A33B5" w:rsidRPr="00324C08" w:rsidRDefault="008A33B5">
      <w:pPr>
        <w:rPr>
          <w:rFonts w:eastAsia="MS Mincho" w:cs="v4.2.0"/>
        </w:rPr>
      </w:pPr>
    </w:p>
    <w:p w14:paraId="5DAA402D" w14:textId="77777777" w:rsidR="008A33B5" w:rsidRPr="00324C08" w:rsidRDefault="008A33B5" w:rsidP="00B50B2F">
      <w:pPr>
        <w:pStyle w:val="Heading4"/>
        <w:rPr>
          <w:rFonts w:cs="v4.2.0"/>
        </w:rPr>
      </w:pPr>
      <w:bookmarkStart w:id="128" w:name="_Toc535330265"/>
      <w:r w:rsidRPr="00324C08">
        <w:rPr>
          <w:rFonts w:cs="v4.2.0"/>
        </w:rPr>
        <w:t>6.1.1.3</w:t>
      </w:r>
      <w:r w:rsidRPr="00324C08">
        <w:rPr>
          <w:rFonts w:cs="v4.2.0"/>
        </w:rPr>
        <w:tab/>
        <w:t>Test Model 3</w:t>
      </w:r>
      <w:r w:rsidR="00DE5CE6" w:rsidRPr="00324C08">
        <w:rPr>
          <w:rFonts w:cs="v4.2.0"/>
        </w:rPr>
        <w:t xml:space="preserve"> – TM3</w:t>
      </w:r>
      <w:bookmarkEnd w:id="128"/>
    </w:p>
    <w:p w14:paraId="676CE60C" w14:textId="77777777" w:rsidR="008A33B5" w:rsidRPr="00324C08" w:rsidRDefault="008A33B5">
      <w:pPr>
        <w:rPr>
          <w:rFonts w:cs="v4.2.0"/>
        </w:rPr>
      </w:pPr>
      <w:r w:rsidRPr="00324C08">
        <w:rPr>
          <w:rFonts w:cs="v4.2.0"/>
        </w:rPr>
        <w:t>This model shall be used for tests on:</w:t>
      </w:r>
    </w:p>
    <w:p w14:paraId="57C2432F" w14:textId="77777777" w:rsidR="008A33B5" w:rsidRPr="00324C08" w:rsidRDefault="008A33B5">
      <w:pPr>
        <w:pStyle w:val="B1"/>
      </w:pPr>
      <w:r w:rsidRPr="00324C08">
        <w:rPr>
          <w:rFonts w:cs="v4.2.0"/>
        </w:rPr>
        <w:t>-</w:t>
      </w:r>
      <w:r w:rsidRPr="00324C08">
        <w:rPr>
          <w:rFonts w:cs="v4.2.0"/>
        </w:rPr>
        <w:tab/>
        <w:t>peak code domain error.</w:t>
      </w:r>
    </w:p>
    <w:p w14:paraId="52984055" w14:textId="77777777" w:rsidR="008A33B5" w:rsidRPr="00324C08" w:rsidRDefault="008A33B5" w:rsidP="004262DD">
      <w:pPr>
        <w:pStyle w:val="TH"/>
      </w:pPr>
      <w:r w:rsidRPr="00324C08">
        <w:t xml:space="preserve">Table </w:t>
      </w:r>
      <w:r w:rsidRPr="00324C08">
        <w:rPr>
          <w:rFonts w:eastAsia="MS Mincho"/>
        </w:rPr>
        <w:t>6.4</w:t>
      </w:r>
      <w:r w:rsidRPr="00324C08">
        <w:t xml:space="preserve">: </w:t>
      </w:r>
      <w:r w:rsidR="00DE5CE6" w:rsidRPr="00324C08">
        <w:rPr>
          <w:noProof/>
        </w:rPr>
        <w:t>TM3</w:t>
      </w:r>
      <w:r w:rsidRPr="00324C08">
        <w:rPr>
          <w:noProof/>
        </w:rPr>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51"/>
        <w:gridCol w:w="1260"/>
        <w:gridCol w:w="1350"/>
        <w:gridCol w:w="1530"/>
        <w:gridCol w:w="1710"/>
        <w:gridCol w:w="1345"/>
      </w:tblGrid>
      <w:tr w:rsidR="00324C08" w:rsidRPr="00324C08" w14:paraId="371DA565" w14:textId="77777777">
        <w:trPr>
          <w:jc w:val="center"/>
        </w:trPr>
        <w:tc>
          <w:tcPr>
            <w:tcW w:w="1951" w:type="dxa"/>
            <w:tcBorders>
              <w:bottom w:val="nil"/>
            </w:tcBorders>
          </w:tcPr>
          <w:p w14:paraId="35E8EA0D" w14:textId="77777777" w:rsidR="008A33B5" w:rsidRPr="00324C08" w:rsidRDefault="008A33B5">
            <w:pPr>
              <w:pStyle w:val="TAH"/>
              <w:rPr>
                <w:rFonts w:cs="Arial"/>
                <w:lang w:eastAsia="en-US"/>
              </w:rPr>
            </w:pPr>
            <w:r w:rsidRPr="00324C08">
              <w:rPr>
                <w:rFonts w:cs="Arial"/>
                <w:lang w:eastAsia="en-US"/>
              </w:rPr>
              <w:t>Type</w:t>
            </w:r>
          </w:p>
        </w:tc>
        <w:tc>
          <w:tcPr>
            <w:tcW w:w="1260" w:type="dxa"/>
            <w:tcBorders>
              <w:bottom w:val="nil"/>
            </w:tcBorders>
          </w:tcPr>
          <w:p w14:paraId="4367C126"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7E69B321" w14:textId="77777777" w:rsidR="008A33B5" w:rsidRPr="00324C08" w:rsidRDefault="008A33B5">
            <w:pPr>
              <w:pStyle w:val="TAH"/>
              <w:rPr>
                <w:rFonts w:cs="Arial"/>
                <w:lang w:eastAsia="en-US"/>
              </w:rPr>
            </w:pPr>
            <w:r w:rsidRPr="00324C08">
              <w:rPr>
                <w:rFonts w:cs="Arial"/>
                <w:lang w:eastAsia="en-US"/>
              </w:rPr>
              <w:t>Fraction of</w:t>
            </w:r>
          </w:p>
          <w:p w14:paraId="380A0182" w14:textId="77777777" w:rsidR="008A33B5" w:rsidRPr="00324C08" w:rsidRDefault="008A33B5">
            <w:pPr>
              <w:pStyle w:val="TAH"/>
              <w:rPr>
                <w:rFonts w:cs="Arial"/>
                <w:lang w:eastAsia="en-US"/>
              </w:rPr>
            </w:pPr>
            <w:r w:rsidRPr="00324C08">
              <w:rPr>
                <w:rFonts w:cs="Arial"/>
                <w:lang w:eastAsia="en-US"/>
              </w:rPr>
              <w:t>Power (%)</w:t>
            </w:r>
          </w:p>
          <w:p w14:paraId="72E8B044" w14:textId="77777777" w:rsidR="008A33B5" w:rsidRPr="00324C08" w:rsidRDefault="008A33B5">
            <w:pPr>
              <w:pStyle w:val="TAH"/>
              <w:rPr>
                <w:rFonts w:cs="Arial"/>
                <w:lang w:eastAsia="en-US"/>
              </w:rPr>
            </w:pPr>
            <w:r w:rsidRPr="00324C08">
              <w:rPr>
                <w:rFonts w:cs="Arial"/>
                <w:lang w:eastAsia="en-US"/>
              </w:rPr>
              <w:t>4*/8*/16/32</w:t>
            </w:r>
          </w:p>
        </w:tc>
        <w:tc>
          <w:tcPr>
            <w:tcW w:w="1530" w:type="dxa"/>
            <w:tcBorders>
              <w:bottom w:val="nil"/>
            </w:tcBorders>
          </w:tcPr>
          <w:p w14:paraId="63BF0AF3" w14:textId="77777777" w:rsidR="008A33B5" w:rsidRPr="00324C08" w:rsidRDefault="008A33B5">
            <w:pPr>
              <w:pStyle w:val="TAH"/>
              <w:rPr>
                <w:rFonts w:cs="Arial"/>
                <w:lang w:eastAsia="en-US"/>
              </w:rPr>
            </w:pPr>
            <w:r w:rsidRPr="00324C08">
              <w:rPr>
                <w:rFonts w:cs="Arial"/>
                <w:lang w:eastAsia="en-US"/>
              </w:rPr>
              <w:t>Level settings ( dB)</w:t>
            </w:r>
          </w:p>
          <w:p w14:paraId="3313FBFF" w14:textId="77777777" w:rsidR="008A33B5" w:rsidRPr="00324C08" w:rsidRDefault="008A33B5">
            <w:pPr>
              <w:pStyle w:val="TAH"/>
              <w:rPr>
                <w:rFonts w:cs="Arial"/>
                <w:lang w:eastAsia="en-US"/>
              </w:rPr>
            </w:pPr>
            <w:r w:rsidRPr="00324C08">
              <w:rPr>
                <w:rFonts w:cs="Arial"/>
                <w:lang w:eastAsia="en-US"/>
              </w:rPr>
              <w:t>4*/8*/16/32</w:t>
            </w:r>
          </w:p>
        </w:tc>
        <w:tc>
          <w:tcPr>
            <w:tcW w:w="1710" w:type="dxa"/>
            <w:tcBorders>
              <w:bottom w:val="nil"/>
            </w:tcBorders>
          </w:tcPr>
          <w:p w14:paraId="20B738CF" w14:textId="77777777" w:rsidR="008A33B5" w:rsidRPr="00324C08" w:rsidRDefault="008A33B5">
            <w:pPr>
              <w:pStyle w:val="TAH"/>
              <w:rPr>
                <w:rFonts w:cs="Arial"/>
                <w:lang w:eastAsia="en-US"/>
              </w:rPr>
            </w:pPr>
            <w:r w:rsidRPr="00324C08">
              <w:rPr>
                <w:rFonts w:cs="Arial"/>
                <w:lang w:eastAsia="en-US"/>
              </w:rPr>
              <w:t>Channelization Code</w:t>
            </w:r>
          </w:p>
        </w:tc>
        <w:tc>
          <w:tcPr>
            <w:tcW w:w="1345" w:type="dxa"/>
            <w:tcBorders>
              <w:bottom w:val="nil"/>
            </w:tcBorders>
          </w:tcPr>
          <w:p w14:paraId="300B2881"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7D9CACEE" w14:textId="77777777">
        <w:trPr>
          <w:jc w:val="center"/>
        </w:trPr>
        <w:tc>
          <w:tcPr>
            <w:tcW w:w="1951" w:type="dxa"/>
          </w:tcPr>
          <w:p w14:paraId="075EE6F1" w14:textId="77777777" w:rsidR="008A33B5" w:rsidRPr="00324C08" w:rsidRDefault="008A33B5">
            <w:pPr>
              <w:pStyle w:val="TAC"/>
              <w:rPr>
                <w:rFonts w:cs="Arial"/>
                <w:lang w:eastAsia="en-US"/>
              </w:rPr>
            </w:pPr>
            <w:r w:rsidRPr="00324C08">
              <w:rPr>
                <w:rFonts w:cs="Arial"/>
                <w:lang w:eastAsia="en-US"/>
              </w:rPr>
              <w:t>P-CCPCH+SCH</w:t>
            </w:r>
          </w:p>
        </w:tc>
        <w:tc>
          <w:tcPr>
            <w:tcW w:w="1260" w:type="dxa"/>
          </w:tcPr>
          <w:p w14:paraId="5ECE5775" w14:textId="77777777" w:rsidR="008A33B5" w:rsidRPr="00324C08" w:rsidRDefault="008A33B5">
            <w:pPr>
              <w:pStyle w:val="TAC"/>
              <w:rPr>
                <w:rFonts w:cs="Arial"/>
                <w:lang w:eastAsia="en-US"/>
              </w:rPr>
            </w:pPr>
            <w:r w:rsidRPr="00324C08">
              <w:rPr>
                <w:rFonts w:cs="Arial"/>
                <w:lang w:eastAsia="en-US"/>
              </w:rPr>
              <w:t>1</w:t>
            </w:r>
          </w:p>
        </w:tc>
        <w:tc>
          <w:tcPr>
            <w:tcW w:w="1350" w:type="dxa"/>
          </w:tcPr>
          <w:p w14:paraId="2CFE0E47" w14:textId="77777777" w:rsidR="008A33B5" w:rsidRPr="00324C08" w:rsidRDefault="008A33B5">
            <w:pPr>
              <w:pStyle w:val="TAC"/>
              <w:rPr>
                <w:rFonts w:cs="Arial"/>
                <w:lang w:eastAsia="en-US"/>
              </w:rPr>
            </w:pPr>
            <w:r w:rsidRPr="00324C08">
              <w:rPr>
                <w:rFonts w:cs="Arial"/>
                <w:lang w:eastAsia="en-US"/>
              </w:rPr>
              <w:t>15,8/15,8/12,6/7,9</w:t>
            </w:r>
          </w:p>
        </w:tc>
        <w:tc>
          <w:tcPr>
            <w:tcW w:w="1530" w:type="dxa"/>
          </w:tcPr>
          <w:p w14:paraId="29768D6A" w14:textId="77777777" w:rsidR="008A33B5" w:rsidRPr="00324C08" w:rsidRDefault="008A33B5">
            <w:pPr>
              <w:pStyle w:val="TAC"/>
              <w:rPr>
                <w:rFonts w:cs="Arial"/>
                <w:lang w:eastAsia="en-US"/>
              </w:rPr>
            </w:pPr>
            <w:r w:rsidRPr="00324C08">
              <w:rPr>
                <w:rFonts w:cs="Arial"/>
                <w:lang w:eastAsia="en-US"/>
              </w:rPr>
              <w:t>-8/ -8 / -9 / -11</w:t>
            </w:r>
          </w:p>
        </w:tc>
        <w:tc>
          <w:tcPr>
            <w:tcW w:w="1710" w:type="dxa"/>
          </w:tcPr>
          <w:p w14:paraId="441BEA42" w14:textId="77777777" w:rsidR="008A33B5" w:rsidRPr="00324C08" w:rsidRDefault="008A33B5">
            <w:pPr>
              <w:pStyle w:val="TAC"/>
              <w:rPr>
                <w:rFonts w:cs="Arial"/>
                <w:lang w:eastAsia="en-US"/>
              </w:rPr>
            </w:pPr>
            <w:r w:rsidRPr="00324C08">
              <w:rPr>
                <w:rFonts w:cs="Arial"/>
                <w:lang w:eastAsia="en-US"/>
              </w:rPr>
              <w:t>1</w:t>
            </w:r>
          </w:p>
        </w:tc>
        <w:tc>
          <w:tcPr>
            <w:tcW w:w="1345" w:type="dxa"/>
          </w:tcPr>
          <w:p w14:paraId="7DF6BC24" w14:textId="77777777" w:rsidR="008A33B5" w:rsidRPr="00324C08" w:rsidRDefault="008A33B5">
            <w:pPr>
              <w:pStyle w:val="TAC"/>
              <w:rPr>
                <w:rFonts w:cs="Arial"/>
                <w:lang w:eastAsia="en-US"/>
              </w:rPr>
            </w:pPr>
            <w:r w:rsidRPr="00324C08">
              <w:rPr>
                <w:rFonts w:cs="Arial"/>
                <w:lang w:eastAsia="en-US"/>
              </w:rPr>
              <w:t>0</w:t>
            </w:r>
          </w:p>
        </w:tc>
      </w:tr>
      <w:tr w:rsidR="00324C08" w:rsidRPr="00324C08" w14:paraId="770E9D33" w14:textId="77777777">
        <w:trPr>
          <w:jc w:val="center"/>
        </w:trPr>
        <w:tc>
          <w:tcPr>
            <w:tcW w:w="1951" w:type="dxa"/>
          </w:tcPr>
          <w:p w14:paraId="7EA33067" w14:textId="77777777" w:rsidR="008A33B5" w:rsidRPr="00324C08" w:rsidRDefault="008A33B5">
            <w:pPr>
              <w:pStyle w:val="TAC"/>
              <w:rPr>
                <w:rFonts w:cs="Arial"/>
                <w:lang w:eastAsia="en-US"/>
              </w:rPr>
            </w:pPr>
            <w:r w:rsidRPr="00324C08">
              <w:rPr>
                <w:rFonts w:cs="Arial"/>
                <w:lang w:eastAsia="en-US"/>
              </w:rPr>
              <w:t>Primary CPICH</w:t>
            </w:r>
          </w:p>
        </w:tc>
        <w:tc>
          <w:tcPr>
            <w:tcW w:w="1260" w:type="dxa"/>
          </w:tcPr>
          <w:p w14:paraId="5584C8B1" w14:textId="77777777" w:rsidR="008A33B5" w:rsidRPr="00324C08" w:rsidRDefault="008A33B5">
            <w:pPr>
              <w:pStyle w:val="TAC"/>
              <w:rPr>
                <w:rFonts w:cs="Arial"/>
                <w:lang w:eastAsia="en-US"/>
              </w:rPr>
            </w:pPr>
            <w:r w:rsidRPr="00324C08">
              <w:rPr>
                <w:rFonts w:cs="Arial"/>
                <w:lang w:eastAsia="en-US"/>
              </w:rPr>
              <w:t>1</w:t>
            </w:r>
          </w:p>
        </w:tc>
        <w:tc>
          <w:tcPr>
            <w:tcW w:w="1350" w:type="dxa"/>
          </w:tcPr>
          <w:p w14:paraId="62141015" w14:textId="77777777" w:rsidR="008A33B5" w:rsidRPr="00324C08" w:rsidRDefault="008A33B5">
            <w:pPr>
              <w:pStyle w:val="TAC"/>
              <w:rPr>
                <w:rFonts w:cs="Arial"/>
                <w:lang w:eastAsia="en-US"/>
              </w:rPr>
            </w:pPr>
            <w:r w:rsidRPr="00324C08">
              <w:rPr>
                <w:rFonts w:cs="Arial"/>
                <w:lang w:eastAsia="en-US"/>
              </w:rPr>
              <w:t>15.8/15.8/12,6/7,9</w:t>
            </w:r>
          </w:p>
        </w:tc>
        <w:tc>
          <w:tcPr>
            <w:tcW w:w="1530" w:type="dxa"/>
          </w:tcPr>
          <w:p w14:paraId="36B9D10B" w14:textId="77777777" w:rsidR="008A33B5" w:rsidRPr="00324C08" w:rsidRDefault="008A33B5">
            <w:pPr>
              <w:pStyle w:val="TAC"/>
              <w:rPr>
                <w:rFonts w:cs="Arial"/>
                <w:lang w:eastAsia="en-US"/>
              </w:rPr>
            </w:pPr>
            <w:r w:rsidRPr="00324C08">
              <w:rPr>
                <w:rFonts w:cs="Arial"/>
                <w:lang w:eastAsia="en-US"/>
              </w:rPr>
              <w:t xml:space="preserve">-8 / -8 / -9 / -11 </w:t>
            </w:r>
          </w:p>
        </w:tc>
        <w:tc>
          <w:tcPr>
            <w:tcW w:w="1710" w:type="dxa"/>
          </w:tcPr>
          <w:p w14:paraId="11955D8E" w14:textId="77777777" w:rsidR="008A33B5" w:rsidRPr="00324C08" w:rsidRDefault="008A33B5">
            <w:pPr>
              <w:pStyle w:val="TAC"/>
              <w:rPr>
                <w:rFonts w:cs="Arial"/>
                <w:lang w:eastAsia="en-US"/>
              </w:rPr>
            </w:pPr>
            <w:r w:rsidRPr="00324C08">
              <w:rPr>
                <w:rFonts w:cs="Arial"/>
                <w:lang w:eastAsia="en-US"/>
              </w:rPr>
              <w:t>0</w:t>
            </w:r>
          </w:p>
        </w:tc>
        <w:tc>
          <w:tcPr>
            <w:tcW w:w="1345" w:type="dxa"/>
          </w:tcPr>
          <w:p w14:paraId="2A32B9CC" w14:textId="77777777" w:rsidR="008A33B5" w:rsidRPr="00324C08" w:rsidRDefault="008A33B5">
            <w:pPr>
              <w:pStyle w:val="TAC"/>
              <w:rPr>
                <w:rFonts w:cs="Arial"/>
                <w:lang w:eastAsia="en-US"/>
              </w:rPr>
            </w:pPr>
            <w:r w:rsidRPr="00324C08">
              <w:rPr>
                <w:rFonts w:cs="Arial"/>
                <w:lang w:eastAsia="en-US"/>
              </w:rPr>
              <w:t>0</w:t>
            </w:r>
          </w:p>
        </w:tc>
      </w:tr>
      <w:tr w:rsidR="00324C08" w:rsidRPr="00324C08" w14:paraId="4B850213" w14:textId="77777777">
        <w:trPr>
          <w:jc w:val="center"/>
        </w:trPr>
        <w:tc>
          <w:tcPr>
            <w:tcW w:w="1951" w:type="dxa"/>
          </w:tcPr>
          <w:p w14:paraId="06B1A26B" w14:textId="77777777" w:rsidR="008A33B5" w:rsidRPr="00324C08" w:rsidRDefault="008A33B5">
            <w:pPr>
              <w:pStyle w:val="TAC"/>
              <w:rPr>
                <w:rFonts w:cs="Arial"/>
                <w:lang w:eastAsia="en-US"/>
              </w:rPr>
            </w:pPr>
            <w:r w:rsidRPr="00324C08">
              <w:rPr>
                <w:rFonts w:cs="Arial"/>
                <w:lang w:eastAsia="en-US"/>
              </w:rPr>
              <w:t>PICH</w:t>
            </w:r>
          </w:p>
        </w:tc>
        <w:tc>
          <w:tcPr>
            <w:tcW w:w="1260" w:type="dxa"/>
          </w:tcPr>
          <w:p w14:paraId="67B0A422" w14:textId="77777777" w:rsidR="008A33B5" w:rsidRPr="00324C08" w:rsidRDefault="008A33B5">
            <w:pPr>
              <w:pStyle w:val="TAC"/>
              <w:rPr>
                <w:rFonts w:cs="Arial"/>
                <w:lang w:eastAsia="en-US"/>
              </w:rPr>
            </w:pPr>
            <w:r w:rsidRPr="00324C08">
              <w:rPr>
                <w:rFonts w:cs="Arial"/>
                <w:lang w:eastAsia="en-US"/>
              </w:rPr>
              <w:t>1</w:t>
            </w:r>
          </w:p>
        </w:tc>
        <w:tc>
          <w:tcPr>
            <w:tcW w:w="1350" w:type="dxa"/>
          </w:tcPr>
          <w:p w14:paraId="7E958E34" w14:textId="77777777" w:rsidR="008A33B5" w:rsidRPr="00324C08" w:rsidRDefault="008A33B5">
            <w:pPr>
              <w:pStyle w:val="TAC"/>
              <w:rPr>
                <w:rFonts w:cs="Arial"/>
                <w:lang w:eastAsia="en-US"/>
              </w:rPr>
            </w:pPr>
            <w:r w:rsidRPr="00324C08">
              <w:rPr>
                <w:rFonts w:cs="Arial"/>
                <w:lang w:eastAsia="en-US"/>
              </w:rPr>
              <w:t>2.5/2.5/5/1.6</w:t>
            </w:r>
          </w:p>
        </w:tc>
        <w:tc>
          <w:tcPr>
            <w:tcW w:w="1530" w:type="dxa"/>
          </w:tcPr>
          <w:p w14:paraId="4A7D69A2" w14:textId="77777777" w:rsidR="008A33B5" w:rsidRPr="00324C08" w:rsidRDefault="008A33B5">
            <w:pPr>
              <w:pStyle w:val="TAC"/>
              <w:rPr>
                <w:rFonts w:cs="Arial"/>
                <w:lang w:eastAsia="en-US"/>
              </w:rPr>
            </w:pPr>
            <w:r w:rsidRPr="00324C08">
              <w:rPr>
                <w:rFonts w:cs="Arial"/>
                <w:lang w:eastAsia="en-US"/>
              </w:rPr>
              <w:t>-16/-16/-13/-18</w:t>
            </w:r>
          </w:p>
        </w:tc>
        <w:tc>
          <w:tcPr>
            <w:tcW w:w="1710" w:type="dxa"/>
          </w:tcPr>
          <w:p w14:paraId="484A58B9" w14:textId="77777777" w:rsidR="008A33B5" w:rsidRPr="00324C08" w:rsidRDefault="008A33B5">
            <w:pPr>
              <w:pStyle w:val="TAC"/>
              <w:rPr>
                <w:rFonts w:cs="Arial"/>
                <w:lang w:eastAsia="en-US"/>
              </w:rPr>
            </w:pPr>
            <w:r w:rsidRPr="00324C08">
              <w:rPr>
                <w:rFonts w:cs="Arial"/>
                <w:lang w:eastAsia="en-US"/>
              </w:rPr>
              <w:t>16</w:t>
            </w:r>
          </w:p>
        </w:tc>
        <w:tc>
          <w:tcPr>
            <w:tcW w:w="1345" w:type="dxa"/>
          </w:tcPr>
          <w:p w14:paraId="673A881F"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427C9E9E" w14:textId="77777777">
        <w:trPr>
          <w:jc w:val="center"/>
        </w:trPr>
        <w:tc>
          <w:tcPr>
            <w:tcW w:w="1951" w:type="dxa"/>
          </w:tcPr>
          <w:p w14:paraId="48AD738F" w14:textId="77777777" w:rsidR="008A33B5" w:rsidRPr="00324C08" w:rsidRDefault="008A33B5">
            <w:pPr>
              <w:pStyle w:val="TAC"/>
              <w:rPr>
                <w:rFonts w:cs="Arial"/>
                <w:lang w:eastAsia="en-US"/>
              </w:rPr>
            </w:pPr>
            <w:r w:rsidRPr="00324C08">
              <w:rPr>
                <w:rFonts w:cs="Arial"/>
                <w:bCs/>
                <w:lang w:eastAsia="en-US"/>
              </w:rPr>
              <w:t>S-CCPCH containing PCH (SF=256)</w:t>
            </w:r>
          </w:p>
        </w:tc>
        <w:tc>
          <w:tcPr>
            <w:tcW w:w="1260" w:type="dxa"/>
          </w:tcPr>
          <w:p w14:paraId="41371AED"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7A10D81A" w14:textId="77777777" w:rsidR="008A33B5" w:rsidRPr="00324C08" w:rsidRDefault="008A33B5">
            <w:pPr>
              <w:pStyle w:val="TAC"/>
              <w:rPr>
                <w:rFonts w:cs="Arial"/>
                <w:lang w:eastAsia="en-US"/>
              </w:rPr>
            </w:pPr>
            <w:r w:rsidRPr="00324C08">
              <w:rPr>
                <w:rFonts w:cs="Arial"/>
                <w:bCs/>
                <w:lang w:eastAsia="en-US"/>
              </w:rPr>
              <w:t>2.5/2.5/5/1.6</w:t>
            </w:r>
          </w:p>
        </w:tc>
        <w:tc>
          <w:tcPr>
            <w:tcW w:w="1530" w:type="dxa"/>
          </w:tcPr>
          <w:p w14:paraId="733F4DC3" w14:textId="77777777" w:rsidR="008A33B5" w:rsidRPr="00324C08" w:rsidRDefault="008A33B5">
            <w:pPr>
              <w:pStyle w:val="TAC"/>
              <w:rPr>
                <w:rFonts w:cs="Arial"/>
                <w:lang w:eastAsia="en-US"/>
              </w:rPr>
            </w:pPr>
            <w:r w:rsidRPr="00324C08">
              <w:rPr>
                <w:rFonts w:cs="Arial"/>
                <w:bCs/>
                <w:lang w:eastAsia="en-US"/>
              </w:rPr>
              <w:t>-16/-16/-13/-18</w:t>
            </w:r>
          </w:p>
        </w:tc>
        <w:tc>
          <w:tcPr>
            <w:tcW w:w="1710" w:type="dxa"/>
          </w:tcPr>
          <w:p w14:paraId="5E971678" w14:textId="77777777" w:rsidR="008A33B5" w:rsidRPr="00324C08" w:rsidRDefault="008A33B5">
            <w:pPr>
              <w:pStyle w:val="TAC"/>
              <w:rPr>
                <w:rFonts w:cs="Arial"/>
                <w:lang w:eastAsia="en-US"/>
              </w:rPr>
            </w:pPr>
            <w:r w:rsidRPr="00324C08">
              <w:rPr>
                <w:rFonts w:cs="Arial"/>
                <w:bCs/>
                <w:lang w:eastAsia="en-US"/>
              </w:rPr>
              <w:t>3</w:t>
            </w:r>
          </w:p>
        </w:tc>
        <w:tc>
          <w:tcPr>
            <w:tcW w:w="1345" w:type="dxa"/>
          </w:tcPr>
          <w:p w14:paraId="6545D155"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115BF3F0" w14:textId="77777777">
        <w:trPr>
          <w:jc w:val="center"/>
        </w:trPr>
        <w:tc>
          <w:tcPr>
            <w:tcW w:w="1951" w:type="dxa"/>
          </w:tcPr>
          <w:p w14:paraId="41DDED16" w14:textId="77777777" w:rsidR="008A33B5" w:rsidRPr="00324C08" w:rsidRDefault="008A33B5">
            <w:pPr>
              <w:pStyle w:val="TAC"/>
              <w:rPr>
                <w:rFonts w:cs="Arial"/>
                <w:lang w:eastAsia="en-US"/>
              </w:rPr>
            </w:pPr>
            <w:r w:rsidRPr="00324C08">
              <w:rPr>
                <w:rFonts w:cs="Arial"/>
                <w:lang w:eastAsia="en-US"/>
              </w:rPr>
              <w:t>DPCH</w:t>
            </w:r>
          </w:p>
          <w:p w14:paraId="79DD4F16" w14:textId="77777777" w:rsidR="008A33B5" w:rsidRPr="00324C08" w:rsidRDefault="008A33B5">
            <w:pPr>
              <w:pStyle w:val="TAC"/>
              <w:rPr>
                <w:rFonts w:cs="Arial"/>
                <w:lang w:eastAsia="en-US"/>
              </w:rPr>
            </w:pPr>
            <w:r w:rsidRPr="00324C08">
              <w:rPr>
                <w:rFonts w:cs="Arial"/>
                <w:lang w:eastAsia="en-US"/>
              </w:rPr>
              <w:t>(SF=256)</w:t>
            </w:r>
          </w:p>
        </w:tc>
        <w:tc>
          <w:tcPr>
            <w:tcW w:w="1260" w:type="dxa"/>
          </w:tcPr>
          <w:p w14:paraId="3A3006FD" w14:textId="77777777" w:rsidR="008A33B5" w:rsidRPr="00324C08" w:rsidRDefault="008A33B5">
            <w:pPr>
              <w:pStyle w:val="TAC"/>
              <w:rPr>
                <w:rFonts w:cs="Arial"/>
                <w:lang w:eastAsia="en-US"/>
              </w:rPr>
            </w:pPr>
            <w:r w:rsidRPr="00324C08">
              <w:rPr>
                <w:rFonts w:cs="Arial"/>
                <w:lang w:eastAsia="en-US"/>
              </w:rPr>
              <w:t>4*/8*/16/32</w:t>
            </w:r>
          </w:p>
        </w:tc>
        <w:tc>
          <w:tcPr>
            <w:tcW w:w="1350" w:type="dxa"/>
          </w:tcPr>
          <w:p w14:paraId="5F88E576" w14:textId="77777777" w:rsidR="008A33B5" w:rsidRPr="00324C08" w:rsidRDefault="008A33B5">
            <w:pPr>
              <w:pStyle w:val="TAC"/>
              <w:rPr>
                <w:rFonts w:cs="Arial"/>
                <w:lang w:eastAsia="en-US"/>
              </w:rPr>
            </w:pPr>
            <w:r w:rsidRPr="00324C08">
              <w:rPr>
                <w:rFonts w:cs="Arial"/>
                <w:lang w:eastAsia="en-US"/>
              </w:rPr>
              <w:t>63,4/63,4/63,7/80,4 in total</w:t>
            </w:r>
          </w:p>
        </w:tc>
        <w:tc>
          <w:tcPr>
            <w:tcW w:w="1530" w:type="dxa"/>
          </w:tcPr>
          <w:p w14:paraId="21D7B9A2"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710" w:type="dxa"/>
          </w:tcPr>
          <w:p w14:paraId="6BF9468D"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c>
          <w:tcPr>
            <w:tcW w:w="1345" w:type="dxa"/>
          </w:tcPr>
          <w:p w14:paraId="55149318" w14:textId="77777777" w:rsidR="008A33B5" w:rsidRPr="00324C08" w:rsidRDefault="008A33B5">
            <w:pPr>
              <w:pStyle w:val="TAC"/>
              <w:rPr>
                <w:rFonts w:cs="Arial"/>
                <w:lang w:eastAsia="en-US"/>
              </w:rPr>
            </w:pPr>
            <w:r w:rsidRPr="00324C08">
              <w:rPr>
                <w:rFonts w:cs="Arial"/>
                <w:lang w:eastAsia="en-US"/>
              </w:rPr>
              <w:t xml:space="preserve">see table </w:t>
            </w:r>
            <w:r w:rsidRPr="00324C08">
              <w:rPr>
                <w:rFonts w:eastAsia="MS Mincho" w:cs="Arial"/>
                <w:lang w:eastAsia="en-US"/>
              </w:rPr>
              <w:t>6.</w:t>
            </w:r>
            <w:r w:rsidRPr="00324C08">
              <w:rPr>
                <w:rFonts w:cs="Arial"/>
                <w:lang w:eastAsia="en-US"/>
              </w:rPr>
              <w:t>5</w:t>
            </w:r>
          </w:p>
        </w:tc>
      </w:tr>
      <w:tr w:rsidR="008A33B5" w:rsidRPr="00324C08" w14:paraId="04138AAB" w14:textId="77777777">
        <w:trPr>
          <w:jc w:val="center"/>
        </w:trPr>
        <w:tc>
          <w:tcPr>
            <w:tcW w:w="9146" w:type="dxa"/>
            <w:gridSpan w:val="6"/>
          </w:tcPr>
          <w:p w14:paraId="0FA9E71A"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7CBB7AC3" w14:textId="77777777" w:rsidR="008A33B5" w:rsidRPr="00324C08" w:rsidRDefault="008A33B5">
      <w:pPr>
        <w:rPr>
          <w:rFonts w:eastAsia="MS Mincho" w:cs="v4.2.0"/>
        </w:rPr>
      </w:pPr>
    </w:p>
    <w:p w14:paraId="3F619755" w14:textId="77777777" w:rsidR="008A33B5" w:rsidRPr="00324C08" w:rsidRDefault="008A33B5">
      <w:pPr>
        <w:rPr>
          <w:rFonts w:cs="v4.2.0"/>
        </w:rPr>
      </w:pPr>
      <w:r w:rsidRPr="00324C08">
        <w:rPr>
          <w:rFonts w:cs="v4.2.0"/>
        </w:rPr>
        <w:t xml:space="preserve">As with </w:t>
      </w:r>
      <w:r w:rsidR="00DE5CE6" w:rsidRPr="00324C08">
        <w:rPr>
          <w:rFonts w:cs="v4.2.0"/>
        </w:rPr>
        <w:t>TM1</w:t>
      </w:r>
      <w:r w:rsidRPr="00324C08">
        <w:rPr>
          <w:rFonts w:cs="v4.2.0"/>
        </w:rPr>
        <w:t xml:space="preserve">, not every base station implementation will support 32 DPCH, a variant of this test model containing 16 DPCH are also specified. For Home base station, additional options of this </w:t>
      </w:r>
      <w:r w:rsidR="00DE5CE6" w:rsidRPr="00324C08">
        <w:rPr>
          <w:rFonts w:cs="v4.2.0"/>
        </w:rPr>
        <w:t>test model</w:t>
      </w:r>
      <w:r w:rsidRPr="00324C08">
        <w:rPr>
          <w:rFonts w:cs="v4.2.0"/>
        </w:rPr>
        <w:t xml:space="preserve"> containing 8 and 4 DPCH are also specified. The conformance test shall be performed using the larger of these options that can be supported by the equipment under test.</w:t>
      </w:r>
    </w:p>
    <w:p w14:paraId="1DF76189" w14:textId="77777777" w:rsidR="008A33B5" w:rsidRPr="00324C08" w:rsidRDefault="008A33B5" w:rsidP="004262DD">
      <w:pPr>
        <w:pStyle w:val="TH"/>
        <w:rPr>
          <w:rFonts w:eastAsia="MS Mincho"/>
        </w:rPr>
      </w:pPr>
      <w:r w:rsidRPr="00324C08">
        <w:lastRenderedPageBreak/>
        <w:t xml:space="preserve">Table </w:t>
      </w:r>
      <w:r w:rsidRPr="00324C08">
        <w:rPr>
          <w:rFonts w:eastAsia="MS Mincho"/>
        </w:rPr>
        <w:t>6.5:</w:t>
      </w:r>
      <w:r w:rsidRPr="00324C08">
        <w:t xml:space="preserve"> </w:t>
      </w:r>
      <w:r w:rsidRPr="00324C08">
        <w:rPr>
          <w:noProof/>
        </w:rPr>
        <w:t xml:space="preserve">DPCH Spreading Code, Toffset and Power for </w:t>
      </w:r>
      <w:r w:rsidR="00DE5CE6" w:rsidRPr="00324C08">
        <w:rPr>
          <w:noProof/>
        </w:rPr>
        <w:t>TM3</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0"/>
        <w:gridCol w:w="990"/>
        <w:gridCol w:w="1710"/>
        <w:gridCol w:w="1710"/>
        <w:gridCol w:w="1710"/>
        <w:gridCol w:w="1710"/>
      </w:tblGrid>
      <w:tr w:rsidR="00324C08" w:rsidRPr="00324C08" w14:paraId="60C7DCB2" w14:textId="77777777">
        <w:trPr>
          <w:jc w:val="center"/>
        </w:trPr>
        <w:tc>
          <w:tcPr>
            <w:tcW w:w="990" w:type="dxa"/>
          </w:tcPr>
          <w:p w14:paraId="36658D73" w14:textId="77777777" w:rsidR="008A33B5" w:rsidRPr="00324C08" w:rsidRDefault="008A33B5">
            <w:pPr>
              <w:pStyle w:val="TAH"/>
              <w:rPr>
                <w:rFonts w:cs="Arial"/>
                <w:lang w:eastAsia="en-US"/>
              </w:rPr>
            </w:pPr>
            <w:r w:rsidRPr="00324C08">
              <w:rPr>
                <w:rFonts w:cs="Arial"/>
                <w:lang w:eastAsia="en-US"/>
              </w:rPr>
              <w:t>Code</w:t>
            </w:r>
          </w:p>
        </w:tc>
        <w:tc>
          <w:tcPr>
            <w:tcW w:w="990" w:type="dxa"/>
          </w:tcPr>
          <w:p w14:paraId="70F055F5" w14:textId="77777777" w:rsidR="008A33B5" w:rsidRPr="00324C08" w:rsidRDefault="008A33B5">
            <w:pPr>
              <w:pStyle w:val="TAH"/>
              <w:rPr>
                <w:rFonts w:cs="Arial"/>
                <w:lang w:eastAsia="en-US"/>
              </w:rPr>
            </w:pPr>
            <w:r w:rsidRPr="00324C08">
              <w:rPr>
                <w:rFonts w:cs="Arial"/>
                <w:lang w:eastAsia="en-US"/>
              </w:rPr>
              <w:t>T</w:t>
            </w:r>
            <w:r w:rsidRPr="00324C08">
              <w:rPr>
                <w:rFonts w:cs="Arial"/>
                <w:vertAlign w:val="subscript"/>
                <w:lang w:eastAsia="en-US"/>
              </w:rPr>
              <w:t>offset</w:t>
            </w:r>
          </w:p>
        </w:tc>
        <w:tc>
          <w:tcPr>
            <w:tcW w:w="1710" w:type="dxa"/>
          </w:tcPr>
          <w:p w14:paraId="4F1E8865" w14:textId="77777777" w:rsidR="008A33B5" w:rsidRPr="00324C08" w:rsidRDefault="008A33B5">
            <w:pPr>
              <w:pStyle w:val="TAH"/>
              <w:rPr>
                <w:rFonts w:cs="Arial"/>
                <w:lang w:eastAsia="en-US"/>
              </w:rPr>
            </w:pPr>
            <w:r w:rsidRPr="00324C08">
              <w:rPr>
                <w:rFonts w:cs="Arial"/>
                <w:lang w:eastAsia="en-US"/>
              </w:rPr>
              <w:t>Level settings</w:t>
            </w:r>
          </w:p>
          <w:p w14:paraId="61637636" w14:textId="77777777" w:rsidR="008A33B5" w:rsidRPr="00324C08" w:rsidRDefault="008A33B5">
            <w:pPr>
              <w:pStyle w:val="TAH"/>
              <w:rPr>
                <w:rFonts w:cs="Arial"/>
                <w:lang w:eastAsia="en-US"/>
              </w:rPr>
            </w:pPr>
            <w:r w:rsidRPr="00324C08">
              <w:rPr>
                <w:rFonts w:cs="Arial"/>
                <w:lang w:eastAsia="en-US"/>
              </w:rPr>
              <w:t>( dB) (4 codes)*</w:t>
            </w:r>
          </w:p>
        </w:tc>
        <w:tc>
          <w:tcPr>
            <w:tcW w:w="1710" w:type="dxa"/>
          </w:tcPr>
          <w:p w14:paraId="3FBAE88F" w14:textId="77777777" w:rsidR="008A33B5" w:rsidRPr="00324C08" w:rsidRDefault="008A33B5">
            <w:pPr>
              <w:pStyle w:val="TAH"/>
              <w:rPr>
                <w:rFonts w:cs="Arial"/>
                <w:lang w:eastAsia="en-US"/>
              </w:rPr>
            </w:pPr>
            <w:r w:rsidRPr="00324C08">
              <w:rPr>
                <w:rFonts w:cs="Arial"/>
                <w:lang w:eastAsia="en-US"/>
              </w:rPr>
              <w:t>Level settings</w:t>
            </w:r>
          </w:p>
          <w:p w14:paraId="007881DB" w14:textId="77777777" w:rsidR="008A33B5" w:rsidRPr="00324C08" w:rsidRDefault="008A33B5">
            <w:pPr>
              <w:pStyle w:val="TAH"/>
              <w:rPr>
                <w:rFonts w:cs="Arial"/>
                <w:lang w:eastAsia="en-US"/>
              </w:rPr>
            </w:pPr>
            <w:r w:rsidRPr="00324C08">
              <w:rPr>
                <w:rFonts w:cs="Arial"/>
                <w:lang w:eastAsia="en-US"/>
              </w:rPr>
              <w:t>( dB) (8 codes)*</w:t>
            </w:r>
          </w:p>
        </w:tc>
        <w:tc>
          <w:tcPr>
            <w:tcW w:w="1710" w:type="dxa"/>
          </w:tcPr>
          <w:p w14:paraId="2A1A621C" w14:textId="77777777" w:rsidR="008A33B5" w:rsidRPr="00324C08" w:rsidRDefault="008A33B5">
            <w:pPr>
              <w:pStyle w:val="TAH"/>
              <w:rPr>
                <w:rFonts w:cs="Arial"/>
                <w:lang w:eastAsia="en-US"/>
              </w:rPr>
            </w:pPr>
            <w:r w:rsidRPr="00324C08">
              <w:rPr>
                <w:rFonts w:cs="Arial"/>
                <w:lang w:eastAsia="en-US"/>
              </w:rPr>
              <w:t>Level settings</w:t>
            </w:r>
          </w:p>
          <w:p w14:paraId="5132A4D0" w14:textId="77777777" w:rsidR="008A33B5" w:rsidRPr="00324C08" w:rsidRDefault="008A33B5">
            <w:pPr>
              <w:pStyle w:val="TAH"/>
              <w:rPr>
                <w:rFonts w:cs="Arial"/>
                <w:lang w:eastAsia="en-US"/>
              </w:rPr>
            </w:pPr>
            <w:r w:rsidRPr="00324C08">
              <w:rPr>
                <w:rFonts w:cs="Arial"/>
                <w:lang w:eastAsia="en-US"/>
              </w:rPr>
              <w:t>( dB) (16 codes)</w:t>
            </w:r>
          </w:p>
        </w:tc>
        <w:tc>
          <w:tcPr>
            <w:tcW w:w="1710" w:type="dxa"/>
          </w:tcPr>
          <w:p w14:paraId="1EE9A056" w14:textId="77777777" w:rsidR="008A33B5" w:rsidRPr="00324C08" w:rsidRDefault="008A33B5">
            <w:pPr>
              <w:pStyle w:val="TAH"/>
              <w:rPr>
                <w:rFonts w:cs="Arial"/>
                <w:lang w:eastAsia="en-US"/>
              </w:rPr>
            </w:pPr>
            <w:r w:rsidRPr="00324C08">
              <w:rPr>
                <w:rFonts w:cs="Arial"/>
                <w:lang w:eastAsia="en-US"/>
              </w:rPr>
              <w:t>Level settings</w:t>
            </w:r>
          </w:p>
          <w:p w14:paraId="03B8BA18" w14:textId="77777777" w:rsidR="008A33B5" w:rsidRPr="00324C08" w:rsidRDefault="008A33B5">
            <w:pPr>
              <w:pStyle w:val="TAH"/>
              <w:rPr>
                <w:rFonts w:cs="Arial"/>
                <w:lang w:eastAsia="en-US"/>
              </w:rPr>
            </w:pPr>
            <w:r w:rsidRPr="00324C08">
              <w:rPr>
                <w:rFonts w:cs="Arial"/>
                <w:lang w:eastAsia="en-US"/>
              </w:rPr>
              <w:t>( dB) (32 codes)</w:t>
            </w:r>
          </w:p>
        </w:tc>
      </w:tr>
      <w:tr w:rsidR="00324C08" w:rsidRPr="00324C08" w14:paraId="3C4E2A6A" w14:textId="77777777">
        <w:trPr>
          <w:jc w:val="center"/>
        </w:trPr>
        <w:tc>
          <w:tcPr>
            <w:tcW w:w="990" w:type="dxa"/>
          </w:tcPr>
          <w:p w14:paraId="6E6A786B" w14:textId="77777777" w:rsidR="008A33B5" w:rsidRPr="00324C08" w:rsidRDefault="008A33B5">
            <w:pPr>
              <w:pStyle w:val="TAC"/>
              <w:rPr>
                <w:rFonts w:cs="Arial"/>
                <w:lang w:eastAsia="en-US"/>
              </w:rPr>
            </w:pPr>
            <w:r w:rsidRPr="00324C08">
              <w:rPr>
                <w:rFonts w:cs="Arial"/>
                <w:lang w:eastAsia="en-US"/>
              </w:rPr>
              <w:t>64</w:t>
            </w:r>
          </w:p>
        </w:tc>
        <w:tc>
          <w:tcPr>
            <w:tcW w:w="990" w:type="dxa"/>
          </w:tcPr>
          <w:p w14:paraId="059AA653" w14:textId="77777777" w:rsidR="008A33B5" w:rsidRPr="00324C08" w:rsidRDefault="008A33B5">
            <w:pPr>
              <w:pStyle w:val="TAC"/>
              <w:rPr>
                <w:rFonts w:cs="Arial"/>
                <w:lang w:eastAsia="en-US"/>
              </w:rPr>
            </w:pPr>
            <w:r w:rsidRPr="00324C08">
              <w:rPr>
                <w:rFonts w:cs="Arial"/>
                <w:snapToGrid w:val="0"/>
                <w:lang w:eastAsia="fr-FR"/>
              </w:rPr>
              <w:t>86</w:t>
            </w:r>
          </w:p>
        </w:tc>
        <w:tc>
          <w:tcPr>
            <w:tcW w:w="1710" w:type="dxa"/>
          </w:tcPr>
          <w:p w14:paraId="18EB5E99"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1898E003"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3BD6910E"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187A83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FF2F408" w14:textId="77777777">
        <w:trPr>
          <w:jc w:val="center"/>
        </w:trPr>
        <w:tc>
          <w:tcPr>
            <w:tcW w:w="990" w:type="dxa"/>
          </w:tcPr>
          <w:p w14:paraId="1DBE00D2" w14:textId="77777777" w:rsidR="008A33B5" w:rsidRPr="00324C08" w:rsidRDefault="008A33B5">
            <w:pPr>
              <w:pStyle w:val="TAC"/>
              <w:rPr>
                <w:rFonts w:cs="Arial"/>
                <w:lang w:eastAsia="en-US"/>
              </w:rPr>
            </w:pPr>
            <w:r w:rsidRPr="00324C08">
              <w:rPr>
                <w:rFonts w:cs="Arial"/>
                <w:lang w:eastAsia="en-US"/>
              </w:rPr>
              <w:t>69</w:t>
            </w:r>
          </w:p>
        </w:tc>
        <w:tc>
          <w:tcPr>
            <w:tcW w:w="990" w:type="dxa"/>
          </w:tcPr>
          <w:p w14:paraId="1D3249BD" w14:textId="77777777" w:rsidR="008A33B5" w:rsidRPr="00324C08" w:rsidRDefault="008A33B5">
            <w:pPr>
              <w:pStyle w:val="TAC"/>
              <w:rPr>
                <w:rFonts w:cs="Arial"/>
                <w:lang w:eastAsia="en-US"/>
              </w:rPr>
            </w:pPr>
            <w:r w:rsidRPr="00324C08">
              <w:rPr>
                <w:rFonts w:cs="Arial"/>
                <w:snapToGrid w:val="0"/>
                <w:lang w:eastAsia="fr-FR"/>
              </w:rPr>
              <w:t>134</w:t>
            </w:r>
          </w:p>
        </w:tc>
        <w:tc>
          <w:tcPr>
            <w:tcW w:w="1710" w:type="dxa"/>
          </w:tcPr>
          <w:p w14:paraId="2D439C25" w14:textId="77777777" w:rsidR="008A33B5" w:rsidRPr="00324C08" w:rsidRDefault="008A33B5">
            <w:pPr>
              <w:pStyle w:val="TAC"/>
              <w:rPr>
                <w:rFonts w:cs="Arial"/>
                <w:snapToGrid w:val="0"/>
                <w:lang w:eastAsia="en-US"/>
              </w:rPr>
            </w:pPr>
          </w:p>
        </w:tc>
        <w:tc>
          <w:tcPr>
            <w:tcW w:w="1710" w:type="dxa"/>
          </w:tcPr>
          <w:p w14:paraId="15CA1208" w14:textId="77777777" w:rsidR="008A33B5" w:rsidRPr="00324C08" w:rsidRDefault="008A33B5">
            <w:pPr>
              <w:pStyle w:val="TAC"/>
              <w:rPr>
                <w:rFonts w:cs="Arial"/>
                <w:snapToGrid w:val="0"/>
                <w:lang w:eastAsia="en-US"/>
              </w:rPr>
            </w:pPr>
          </w:p>
        </w:tc>
        <w:tc>
          <w:tcPr>
            <w:tcW w:w="1710" w:type="dxa"/>
          </w:tcPr>
          <w:p w14:paraId="0422878A"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BB66950"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DAD336D" w14:textId="77777777">
        <w:trPr>
          <w:jc w:val="center"/>
        </w:trPr>
        <w:tc>
          <w:tcPr>
            <w:tcW w:w="990" w:type="dxa"/>
          </w:tcPr>
          <w:p w14:paraId="0688CC2C" w14:textId="77777777" w:rsidR="008A33B5" w:rsidRPr="00324C08" w:rsidRDefault="008A33B5">
            <w:pPr>
              <w:pStyle w:val="TAC"/>
              <w:rPr>
                <w:rFonts w:cs="Arial"/>
                <w:lang w:eastAsia="en-US"/>
              </w:rPr>
            </w:pPr>
            <w:r w:rsidRPr="00324C08">
              <w:rPr>
                <w:rFonts w:cs="Arial"/>
                <w:lang w:eastAsia="en-US"/>
              </w:rPr>
              <w:t>74</w:t>
            </w:r>
          </w:p>
        </w:tc>
        <w:tc>
          <w:tcPr>
            <w:tcW w:w="990" w:type="dxa"/>
          </w:tcPr>
          <w:p w14:paraId="490D71BA" w14:textId="77777777" w:rsidR="008A33B5" w:rsidRPr="00324C08" w:rsidRDefault="008A33B5">
            <w:pPr>
              <w:pStyle w:val="TAC"/>
              <w:rPr>
                <w:rFonts w:cs="Arial"/>
                <w:lang w:eastAsia="en-US"/>
              </w:rPr>
            </w:pPr>
            <w:r w:rsidRPr="00324C08">
              <w:rPr>
                <w:rFonts w:cs="Arial"/>
                <w:snapToGrid w:val="0"/>
                <w:lang w:eastAsia="fr-FR"/>
              </w:rPr>
              <w:t>52</w:t>
            </w:r>
          </w:p>
        </w:tc>
        <w:tc>
          <w:tcPr>
            <w:tcW w:w="1710" w:type="dxa"/>
          </w:tcPr>
          <w:p w14:paraId="23D0B9D3" w14:textId="77777777" w:rsidR="008A33B5" w:rsidRPr="00324C08" w:rsidRDefault="008A33B5">
            <w:pPr>
              <w:pStyle w:val="TAC"/>
              <w:rPr>
                <w:rFonts w:cs="Arial"/>
                <w:snapToGrid w:val="0"/>
                <w:lang w:eastAsia="en-US"/>
              </w:rPr>
            </w:pPr>
          </w:p>
        </w:tc>
        <w:tc>
          <w:tcPr>
            <w:tcW w:w="1710" w:type="dxa"/>
          </w:tcPr>
          <w:p w14:paraId="1975918C"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4E5D5CA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EB9819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3AA1E61" w14:textId="77777777">
        <w:trPr>
          <w:jc w:val="center"/>
        </w:trPr>
        <w:tc>
          <w:tcPr>
            <w:tcW w:w="990" w:type="dxa"/>
          </w:tcPr>
          <w:p w14:paraId="589AD801" w14:textId="77777777" w:rsidR="008A33B5" w:rsidRPr="00324C08" w:rsidRDefault="008A33B5">
            <w:pPr>
              <w:pStyle w:val="TAC"/>
              <w:rPr>
                <w:rFonts w:cs="Arial"/>
                <w:lang w:eastAsia="en-US"/>
              </w:rPr>
            </w:pPr>
            <w:r w:rsidRPr="00324C08">
              <w:rPr>
                <w:rFonts w:cs="Arial"/>
                <w:lang w:eastAsia="en-US"/>
              </w:rPr>
              <w:t>78</w:t>
            </w:r>
          </w:p>
        </w:tc>
        <w:tc>
          <w:tcPr>
            <w:tcW w:w="990" w:type="dxa"/>
          </w:tcPr>
          <w:p w14:paraId="475D7E6C" w14:textId="77777777" w:rsidR="008A33B5" w:rsidRPr="00324C08" w:rsidRDefault="008A33B5">
            <w:pPr>
              <w:pStyle w:val="TAC"/>
              <w:rPr>
                <w:rFonts w:cs="Arial"/>
                <w:lang w:eastAsia="en-US"/>
              </w:rPr>
            </w:pPr>
            <w:r w:rsidRPr="00324C08">
              <w:rPr>
                <w:rFonts w:cs="Arial"/>
                <w:snapToGrid w:val="0"/>
                <w:lang w:eastAsia="fr-FR"/>
              </w:rPr>
              <w:t>45</w:t>
            </w:r>
          </w:p>
        </w:tc>
        <w:tc>
          <w:tcPr>
            <w:tcW w:w="1710" w:type="dxa"/>
          </w:tcPr>
          <w:p w14:paraId="68C7C9D4" w14:textId="77777777" w:rsidR="008A33B5" w:rsidRPr="00324C08" w:rsidRDefault="008A33B5">
            <w:pPr>
              <w:pStyle w:val="TAC"/>
              <w:rPr>
                <w:rFonts w:cs="Arial"/>
                <w:snapToGrid w:val="0"/>
                <w:lang w:eastAsia="en-US"/>
              </w:rPr>
            </w:pPr>
          </w:p>
        </w:tc>
        <w:tc>
          <w:tcPr>
            <w:tcW w:w="1710" w:type="dxa"/>
          </w:tcPr>
          <w:p w14:paraId="5396A6A0" w14:textId="77777777" w:rsidR="008A33B5" w:rsidRPr="00324C08" w:rsidRDefault="008A33B5">
            <w:pPr>
              <w:pStyle w:val="TAC"/>
              <w:rPr>
                <w:rFonts w:cs="Arial"/>
                <w:snapToGrid w:val="0"/>
                <w:lang w:eastAsia="en-US"/>
              </w:rPr>
            </w:pPr>
          </w:p>
        </w:tc>
        <w:tc>
          <w:tcPr>
            <w:tcW w:w="1710" w:type="dxa"/>
          </w:tcPr>
          <w:p w14:paraId="55833572"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25A630C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4693DE4" w14:textId="77777777">
        <w:trPr>
          <w:jc w:val="center"/>
        </w:trPr>
        <w:tc>
          <w:tcPr>
            <w:tcW w:w="990" w:type="dxa"/>
          </w:tcPr>
          <w:p w14:paraId="605C5224" w14:textId="77777777" w:rsidR="008A33B5" w:rsidRPr="00324C08" w:rsidRDefault="008A33B5">
            <w:pPr>
              <w:pStyle w:val="TAC"/>
              <w:rPr>
                <w:rFonts w:cs="Arial"/>
                <w:lang w:eastAsia="en-US"/>
              </w:rPr>
            </w:pPr>
            <w:r w:rsidRPr="00324C08">
              <w:rPr>
                <w:rFonts w:cs="Arial"/>
                <w:lang w:eastAsia="en-US"/>
              </w:rPr>
              <w:t>83</w:t>
            </w:r>
          </w:p>
        </w:tc>
        <w:tc>
          <w:tcPr>
            <w:tcW w:w="990" w:type="dxa"/>
          </w:tcPr>
          <w:p w14:paraId="50C8264A" w14:textId="77777777" w:rsidR="008A33B5" w:rsidRPr="00324C08" w:rsidRDefault="008A33B5">
            <w:pPr>
              <w:pStyle w:val="TAC"/>
              <w:rPr>
                <w:rFonts w:cs="Arial"/>
                <w:lang w:eastAsia="en-US"/>
              </w:rPr>
            </w:pPr>
            <w:r w:rsidRPr="00324C08">
              <w:rPr>
                <w:rFonts w:cs="Arial"/>
                <w:snapToGrid w:val="0"/>
                <w:lang w:eastAsia="fr-FR"/>
              </w:rPr>
              <w:t>143</w:t>
            </w:r>
          </w:p>
        </w:tc>
        <w:tc>
          <w:tcPr>
            <w:tcW w:w="1710" w:type="dxa"/>
          </w:tcPr>
          <w:p w14:paraId="2971BE59" w14:textId="77777777" w:rsidR="008A33B5" w:rsidRPr="00324C08" w:rsidRDefault="008A33B5">
            <w:pPr>
              <w:pStyle w:val="TAC"/>
              <w:rPr>
                <w:rFonts w:cs="Arial"/>
                <w:snapToGrid w:val="0"/>
                <w:lang w:eastAsia="en-US"/>
              </w:rPr>
            </w:pPr>
          </w:p>
        </w:tc>
        <w:tc>
          <w:tcPr>
            <w:tcW w:w="1710" w:type="dxa"/>
          </w:tcPr>
          <w:p w14:paraId="0BA03187" w14:textId="77777777" w:rsidR="008A33B5" w:rsidRPr="00324C08" w:rsidRDefault="008A33B5">
            <w:pPr>
              <w:pStyle w:val="TAC"/>
              <w:rPr>
                <w:rFonts w:cs="Arial"/>
                <w:snapToGrid w:val="0"/>
                <w:lang w:eastAsia="en-US"/>
              </w:rPr>
            </w:pPr>
          </w:p>
        </w:tc>
        <w:tc>
          <w:tcPr>
            <w:tcW w:w="1710" w:type="dxa"/>
          </w:tcPr>
          <w:p w14:paraId="1B98CFAD"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5063EC3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475B880" w14:textId="77777777">
        <w:trPr>
          <w:jc w:val="center"/>
        </w:trPr>
        <w:tc>
          <w:tcPr>
            <w:tcW w:w="990" w:type="dxa"/>
          </w:tcPr>
          <w:p w14:paraId="747813BD" w14:textId="77777777" w:rsidR="008A33B5" w:rsidRPr="00324C08" w:rsidRDefault="008A33B5">
            <w:pPr>
              <w:pStyle w:val="TAC"/>
              <w:rPr>
                <w:rFonts w:cs="Arial"/>
                <w:lang w:eastAsia="en-US"/>
              </w:rPr>
            </w:pPr>
            <w:r w:rsidRPr="00324C08">
              <w:rPr>
                <w:rFonts w:cs="Arial"/>
                <w:lang w:eastAsia="en-US"/>
              </w:rPr>
              <w:t>89</w:t>
            </w:r>
          </w:p>
        </w:tc>
        <w:tc>
          <w:tcPr>
            <w:tcW w:w="990" w:type="dxa"/>
          </w:tcPr>
          <w:p w14:paraId="3D9A378A" w14:textId="77777777" w:rsidR="008A33B5" w:rsidRPr="00324C08" w:rsidRDefault="008A33B5">
            <w:pPr>
              <w:pStyle w:val="TAC"/>
              <w:rPr>
                <w:rFonts w:cs="Arial"/>
                <w:lang w:eastAsia="en-US"/>
              </w:rPr>
            </w:pPr>
            <w:r w:rsidRPr="00324C08">
              <w:rPr>
                <w:rFonts w:cs="Arial"/>
                <w:snapToGrid w:val="0"/>
                <w:lang w:eastAsia="fr-FR"/>
              </w:rPr>
              <w:t>112</w:t>
            </w:r>
          </w:p>
        </w:tc>
        <w:tc>
          <w:tcPr>
            <w:tcW w:w="1710" w:type="dxa"/>
          </w:tcPr>
          <w:p w14:paraId="605188F7"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330051C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2E4E4EA2"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0D2B62B0"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C2B15B9" w14:textId="77777777">
        <w:trPr>
          <w:jc w:val="center"/>
        </w:trPr>
        <w:tc>
          <w:tcPr>
            <w:tcW w:w="990" w:type="dxa"/>
          </w:tcPr>
          <w:p w14:paraId="4333FA0A" w14:textId="77777777" w:rsidR="008A33B5" w:rsidRPr="00324C08" w:rsidRDefault="008A33B5">
            <w:pPr>
              <w:pStyle w:val="TAC"/>
              <w:rPr>
                <w:rFonts w:cs="Arial"/>
                <w:lang w:eastAsia="en-US"/>
              </w:rPr>
            </w:pPr>
            <w:r w:rsidRPr="00324C08">
              <w:rPr>
                <w:rFonts w:cs="Arial"/>
                <w:lang w:eastAsia="en-US"/>
              </w:rPr>
              <w:t>93</w:t>
            </w:r>
          </w:p>
        </w:tc>
        <w:tc>
          <w:tcPr>
            <w:tcW w:w="990" w:type="dxa"/>
          </w:tcPr>
          <w:p w14:paraId="3C0C2EEB" w14:textId="77777777" w:rsidR="008A33B5" w:rsidRPr="00324C08" w:rsidRDefault="008A33B5">
            <w:pPr>
              <w:pStyle w:val="TAC"/>
              <w:rPr>
                <w:rFonts w:cs="Arial"/>
                <w:lang w:eastAsia="en-US"/>
              </w:rPr>
            </w:pPr>
            <w:r w:rsidRPr="00324C08">
              <w:rPr>
                <w:rFonts w:cs="Arial"/>
                <w:snapToGrid w:val="0"/>
                <w:lang w:eastAsia="fr-FR"/>
              </w:rPr>
              <w:t>59</w:t>
            </w:r>
          </w:p>
        </w:tc>
        <w:tc>
          <w:tcPr>
            <w:tcW w:w="1710" w:type="dxa"/>
          </w:tcPr>
          <w:p w14:paraId="3A70CCAE" w14:textId="77777777" w:rsidR="008A33B5" w:rsidRPr="00324C08" w:rsidRDefault="008A33B5">
            <w:pPr>
              <w:pStyle w:val="TAC"/>
              <w:rPr>
                <w:rFonts w:cs="Arial"/>
                <w:snapToGrid w:val="0"/>
                <w:lang w:eastAsia="en-US"/>
              </w:rPr>
            </w:pPr>
          </w:p>
        </w:tc>
        <w:tc>
          <w:tcPr>
            <w:tcW w:w="1710" w:type="dxa"/>
          </w:tcPr>
          <w:p w14:paraId="14690ADA" w14:textId="77777777" w:rsidR="008A33B5" w:rsidRPr="00324C08" w:rsidRDefault="008A33B5">
            <w:pPr>
              <w:pStyle w:val="TAC"/>
              <w:rPr>
                <w:rFonts w:cs="Arial"/>
                <w:snapToGrid w:val="0"/>
                <w:lang w:eastAsia="en-US"/>
              </w:rPr>
            </w:pPr>
          </w:p>
        </w:tc>
        <w:tc>
          <w:tcPr>
            <w:tcW w:w="1710" w:type="dxa"/>
          </w:tcPr>
          <w:p w14:paraId="1CD2064B"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40482E7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6D7B051" w14:textId="77777777">
        <w:trPr>
          <w:jc w:val="center"/>
        </w:trPr>
        <w:tc>
          <w:tcPr>
            <w:tcW w:w="990" w:type="dxa"/>
          </w:tcPr>
          <w:p w14:paraId="0BED1E2C" w14:textId="77777777" w:rsidR="008A33B5" w:rsidRPr="00324C08" w:rsidRDefault="008A33B5">
            <w:pPr>
              <w:pStyle w:val="TAC"/>
              <w:rPr>
                <w:rFonts w:cs="Arial"/>
                <w:lang w:eastAsia="en-US"/>
              </w:rPr>
            </w:pPr>
            <w:r w:rsidRPr="00324C08">
              <w:rPr>
                <w:rFonts w:cs="Arial"/>
                <w:lang w:eastAsia="en-US"/>
              </w:rPr>
              <w:t>96</w:t>
            </w:r>
          </w:p>
        </w:tc>
        <w:tc>
          <w:tcPr>
            <w:tcW w:w="990" w:type="dxa"/>
          </w:tcPr>
          <w:p w14:paraId="22AB27CC" w14:textId="77777777" w:rsidR="008A33B5" w:rsidRPr="00324C08" w:rsidRDefault="008A33B5">
            <w:pPr>
              <w:pStyle w:val="TAC"/>
              <w:rPr>
                <w:rFonts w:cs="Arial"/>
                <w:lang w:eastAsia="en-US"/>
              </w:rPr>
            </w:pPr>
            <w:r w:rsidRPr="00324C08">
              <w:rPr>
                <w:rFonts w:cs="Arial"/>
                <w:snapToGrid w:val="0"/>
                <w:lang w:eastAsia="fr-FR"/>
              </w:rPr>
              <w:t>23</w:t>
            </w:r>
          </w:p>
        </w:tc>
        <w:tc>
          <w:tcPr>
            <w:tcW w:w="1710" w:type="dxa"/>
          </w:tcPr>
          <w:p w14:paraId="1B227E3A" w14:textId="77777777" w:rsidR="008A33B5" w:rsidRPr="00324C08" w:rsidRDefault="008A33B5">
            <w:pPr>
              <w:pStyle w:val="TAC"/>
              <w:rPr>
                <w:rFonts w:cs="Arial"/>
                <w:snapToGrid w:val="0"/>
                <w:lang w:eastAsia="en-US"/>
              </w:rPr>
            </w:pPr>
          </w:p>
        </w:tc>
        <w:tc>
          <w:tcPr>
            <w:tcW w:w="1710" w:type="dxa"/>
          </w:tcPr>
          <w:p w14:paraId="155124A1"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64F6F8B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71B1A36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FACEAED" w14:textId="77777777">
        <w:trPr>
          <w:jc w:val="center"/>
        </w:trPr>
        <w:tc>
          <w:tcPr>
            <w:tcW w:w="990" w:type="dxa"/>
          </w:tcPr>
          <w:p w14:paraId="5B93E8EB" w14:textId="77777777" w:rsidR="008A33B5" w:rsidRPr="00324C08" w:rsidRDefault="008A33B5">
            <w:pPr>
              <w:pStyle w:val="TAC"/>
              <w:rPr>
                <w:rFonts w:cs="Arial"/>
                <w:lang w:eastAsia="en-US"/>
              </w:rPr>
            </w:pPr>
            <w:r w:rsidRPr="00324C08">
              <w:rPr>
                <w:rFonts w:cs="Arial"/>
                <w:lang w:eastAsia="en-US"/>
              </w:rPr>
              <w:t>100</w:t>
            </w:r>
          </w:p>
        </w:tc>
        <w:tc>
          <w:tcPr>
            <w:tcW w:w="990" w:type="dxa"/>
          </w:tcPr>
          <w:p w14:paraId="545B62E0" w14:textId="77777777" w:rsidR="008A33B5" w:rsidRPr="00324C08" w:rsidRDefault="008A33B5">
            <w:pPr>
              <w:pStyle w:val="TAC"/>
              <w:rPr>
                <w:rFonts w:cs="Arial"/>
                <w:lang w:eastAsia="en-US"/>
              </w:rPr>
            </w:pPr>
            <w:r w:rsidRPr="00324C08">
              <w:rPr>
                <w:rFonts w:cs="Arial"/>
                <w:snapToGrid w:val="0"/>
                <w:lang w:eastAsia="fr-FR"/>
              </w:rPr>
              <w:t>1</w:t>
            </w:r>
          </w:p>
        </w:tc>
        <w:tc>
          <w:tcPr>
            <w:tcW w:w="1710" w:type="dxa"/>
          </w:tcPr>
          <w:p w14:paraId="50ED0D9B" w14:textId="77777777" w:rsidR="008A33B5" w:rsidRPr="00324C08" w:rsidRDefault="008A33B5">
            <w:pPr>
              <w:pStyle w:val="TAC"/>
              <w:rPr>
                <w:rFonts w:cs="Arial"/>
                <w:snapToGrid w:val="0"/>
                <w:lang w:eastAsia="en-US"/>
              </w:rPr>
            </w:pPr>
          </w:p>
        </w:tc>
        <w:tc>
          <w:tcPr>
            <w:tcW w:w="1710" w:type="dxa"/>
          </w:tcPr>
          <w:p w14:paraId="312FD22B" w14:textId="77777777" w:rsidR="008A33B5" w:rsidRPr="00324C08" w:rsidRDefault="008A33B5">
            <w:pPr>
              <w:pStyle w:val="TAC"/>
              <w:rPr>
                <w:rFonts w:cs="Arial"/>
                <w:snapToGrid w:val="0"/>
                <w:lang w:eastAsia="en-US"/>
              </w:rPr>
            </w:pPr>
          </w:p>
        </w:tc>
        <w:tc>
          <w:tcPr>
            <w:tcW w:w="1710" w:type="dxa"/>
          </w:tcPr>
          <w:p w14:paraId="129E93D1"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899646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3FF8CA7" w14:textId="77777777">
        <w:trPr>
          <w:jc w:val="center"/>
        </w:trPr>
        <w:tc>
          <w:tcPr>
            <w:tcW w:w="990" w:type="dxa"/>
          </w:tcPr>
          <w:p w14:paraId="07BD7273" w14:textId="77777777" w:rsidR="008A33B5" w:rsidRPr="00324C08" w:rsidRDefault="008A33B5">
            <w:pPr>
              <w:pStyle w:val="TAC"/>
              <w:rPr>
                <w:rFonts w:cs="Arial"/>
                <w:lang w:eastAsia="en-US"/>
              </w:rPr>
            </w:pPr>
            <w:r w:rsidRPr="00324C08">
              <w:rPr>
                <w:rFonts w:cs="Arial"/>
                <w:lang w:eastAsia="en-US"/>
              </w:rPr>
              <w:t>105</w:t>
            </w:r>
          </w:p>
        </w:tc>
        <w:tc>
          <w:tcPr>
            <w:tcW w:w="990" w:type="dxa"/>
          </w:tcPr>
          <w:p w14:paraId="09DC4BEB" w14:textId="77777777" w:rsidR="008A33B5" w:rsidRPr="00324C08" w:rsidRDefault="008A33B5">
            <w:pPr>
              <w:pStyle w:val="TAC"/>
              <w:rPr>
                <w:rFonts w:cs="Arial"/>
                <w:lang w:eastAsia="en-US"/>
              </w:rPr>
            </w:pPr>
            <w:r w:rsidRPr="00324C08">
              <w:rPr>
                <w:rFonts w:cs="Arial"/>
                <w:snapToGrid w:val="0"/>
                <w:lang w:eastAsia="fr-FR"/>
              </w:rPr>
              <w:t>88</w:t>
            </w:r>
          </w:p>
        </w:tc>
        <w:tc>
          <w:tcPr>
            <w:tcW w:w="1710" w:type="dxa"/>
          </w:tcPr>
          <w:p w14:paraId="63593B4E" w14:textId="77777777" w:rsidR="008A33B5" w:rsidRPr="00324C08" w:rsidRDefault="008A33B5">
            <w:pPr>
              <w:pStyle w:val="TAC"/>
              <w:rPr>
                <w:rFonts w:cs="Arial"/>
                <w:snapToGrid w:val="0"/>
                <w:lang w:eastAsia="en-US"/>
              </w:rPr>
            </w:pPr>
          </w:p>
        </w:tc>
        <w:tc>
          <w:tcPr>
            <w:tcW w:w="1710" w:type="dxa"/>
          </w:tcPr>
          <w:p w14:paraId="7144FD5E" w14:textId="77777777" w:rsidR="008A33B5" w:rsidRPr="00324C08" w:rsidRDefault="008A33B5">
            <w:pPr>
              <w:pStyle w:val="TAC"/>
              <w:rPr>
                <w:rFonts w:cs="Arial"/>
                <w:snapToGrid w:val="0"/>
                <w:lang w:eastAsia="en-US"/>
              </w:rPr>
            </w:pPr>
          </w:p>
        </w:tc>
        <w:tc>
          <w:tcPr>
            <w:tcW w:w="1710" w:type="dxa"/>
          </w:tcPr>
          <w:p w14:paraId="7EB8FDC6"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19EC943C"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7302628" w14:textId="77777777">
        <w:trPr>
          <w:jc w:val="center"/>
        </w:trPr>
        <w:tc>
          <w:tcPr>
            <w:tcW w:w="990" w:type="dxa"/>
          </w:tcPr>
          <w:p w14:paraId="1DC3A7C1" w14:textId="77777777" w:rsidR="008A33B5" w:rsidRPr="00324C08" w:rsidRDefault="008A33B5">
            <w:pPr>
              <w:pStyle w:val="TAC"/>
              <w:rPr>
                <w:rFonts w:cs="Arial"/>
                <w:lang w:eastAsia="en-US"/>
              </w:rPr>
            </w:pPr>
            <w:r w:rsidRPr="00324C08">
              <w:rPr>
                <w:rFonts w:cs="Arial"/>
                <w:lang w:eastAsia="en-US"/>
              </w:rPr>
              <w:t>109</w:t>
            </w:r>
          </w:p>
        </w:tc>
        <w:tc>
          <w:tcPr>
            <w:tcW w:w="990" w:type="dxa"/>
          </w:tcPr>
          <w:p w14:paraId="76075CB8" w14:textId="77777777" w:rsidR="008A33B5" w:rsidRPr="00324C08" w:rsidRDefault="008A33B5">
            <w:pPr>
              <w:pStyle w:val="TAC"/>
              <w:rPr>
                <w:rFonts w:cs="Arial"/>
                <w:lang w:eastAsia="en-US"/>
              </w:rPr>
            </w:pPr>
            <w:r w:rsidRPr="00324C08">
              <w:rPr>
                <w:rFonts w:cs="Arial"/>
                <w:snapToGrid w:val="0"/>
                <w:lang w:eastAsia="fr-FR"/>
              </w:rPr>
              <w:t>30</w:t>
            </w:r>
          </w:p>
        </w:tc>
        <w:tc>
          <w:tcPr>
            <w:tcW w:w="1710" w:type="dxa"/>
          </w:tcPr>
          <w:p w14:paraId="137CF53C"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3BD8B1F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0330799F"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75B68C4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DDCEA14" w14:textId="77777777">
        <w:trPr>
          <w:jc w:val="center"/>
        </w:trPr>
        <w:tc>
          <w:tcPr>
            <w:tcW w:w="990" w:type="dxa"/>
          </w:tcPr>
          <w:p w14:paraId="0D34BD74" w14:textId="77777777" w:rsidR="008A33B5" w:rsidRPr="00324C08" w:rsidRDefault="008A33B5">
            <w:pPr>
              <w:pStyle w:val="TAC"/>
              <w:rPr>
                <w:rFonts w:cs="Arial"/>
                <w:lang w:eastAsia="en-US"/>
              </w:rPr>
            </w:pPr>
            <w:r w:rsidRPr="00324C08">
              <w:rPr>
                <w:rFonts w:cs="Arial"/>
                <w:lang w:eastAsia="en-US"/>
              </w:rPr>
              <w:t>111</w:t>
            </w:r>
          </w:p>
        </w:tc>
        <w:tc>
          <w:tcPr>
            <w:tcW w:w="990" w:type="dxa"/>
          </w:tcPr>
          <w:p w14:paraId="3B54B46D" w14:textId="77777777" w:rsidR="008A33B5" w:rsidRPr="00324C08" w:rsidRDefault="008A33B5">
            <w:pPr>
              <w:pStyle w:val="TAC"/>
              <w:rPr>
                <w:rFonts w:cs="Arial"/>
                <w:lang w:eastAsia="en-US"/>
              </w:rPr>
            </w:pPr>
            <w:r w:rsidRPr="00324C08">
              <w:rPr>
                <w:rFonts w:cs="Arial"/>
                <w:snapToGrid w:val="0"/>
                <w:lang w:eastAsia="fr-FR"/>
              </w:rPr>
              <w:t>18</w:t>
            </w:r>
          </w:p>
        </w:tc>
        <w:tc>
          <w:tcPr>
            <w:tcW w:w="1710" w:type="dxa"/>
          </w:tcPr>
          <w:p w14:paraId="3B9A96A9" w14:textId="77777777" w:rsidR="008A33B5" w:rsidRPr="00324C08" w:rsidRDefault="008A33B5">
            <w:pPr>
              <w:pStyle w:val="TAC"/>
              <w:rPr>
                <w:rFonts w:cs="Arial"/>
                <w:snapToGrid w:val="0"/>
                <w:lang w:eastAsia="en-US"/>
              </w:rPr>
            </w:pPr>
          </w:p>
        </w:tc>
        <w:tc>
          <w:tcPr>
            <w:tcW w:w="1710" w:type="dxa"/>
          </w:tcPr>
          <w:p w14:paraId="34929BCD"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776FC91B"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1683158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4B3881A" w14:textId="77777777">
        <w:trPr>
          <w:jc w:val="center"/>
        </w:trPr>
        <w:tc>
          <w:tcPr>
            <w:tcW w:w="990" w:type="dxa"/>
          </w:tcPr>
          <w:p w14:paraId="5F0CD08A" w14:textId="77777777" w:rsidR="008A33B5" w:rsidRPr="00324C08" w:rsidRDefault="008A33B5">
            <w:pPr>
              <w:pStyle w:val="TAC"/>
              <w:rPr>
                <w:rFonts w:cs="Arial"/>
                <w:lang w:eastAsia="en-US"/>
              </w:rPr>
            </w:pPr>
            <w:r w:rsidRPr="00324C08">
              <w:rPr>
                <w:rFonts w:cs="Arial"/>
                <w:lang w:eastAsia="en-US"/>
              </w:rPr>
              <w:t>115</w:t>
            </w:r>
          </w:p>
        </w:tc>
        <w:tc>
          <w:tcPr>
            <w:tcW w:w="990" w:type="dxa"/>
          </w:tcPr>
          <w:p w14:paraId="09A91EB8" w14:textId="77777777" w:rsidR="008A33B5" w:rsidRPr="00324C08" w:rsidRDefault="008A33B5">
            <w:pPr>
              <w:pStyle w:val="TAC"/>
              <w:rPr>
                <w:rFonts w:cs="Arial"/>
                <w:lang w:eastAsia="en-US"/>
              </w:rPr>
            </w:pPr>
            <w:r w:rsidRPr="00324C08">
              <w:rPr>
                <w:rFonts w:cs="Arial"/>
                <w:snapToGrid w:val="0"/>
                <w:lang w:eastAsia="fr-FR"/>
              </w:rPr>
              <w:t>30</w:t>
            </w:r>
          </w:p>
        </w:tc>
        <w:tc>
          <w:tcPr>
            <w:tcW w:w="1710" w:type="dxa"/>
          </w:tcPr>
          <w:p w14:paraId="380C317E" w14:textId="77777777" w:rsidR="008A33B5" w:rsidRPr="00324C08" w:rsidRDefault="008A33B5">
            <w:pPr>
              <w:pStyle w:val="TAC"/>
              <w:rPr>
                <w:rFonts w:cs="Arial"/>
                <w:snapToGrid w:val="0"/>
                <w:lang w:eastAsia="en-US"/>
              </w:rPr>
            </w:pPr>
          </w:p>
        </w:tc>
        <w:tc>
          <w:tcPr>
            <w:tcW w:w="1710" w:type="dxa"/>
          </w:tcPr>
          <w:p w14:paraId="46D36E8A" w14:textId="77777777" w:rsidR="008A33B5" w:rsidRPr="00324C08" w:rsidRDefault="008A33B5">
            <w:pPr>
              <w:pStyle w:val="TAC"/>
              <w:rPr>
                <w:rFonts w:cs="Arial"/>
                <w:snapToGrid w:val="0"/>
                <w:lang w:eastAsia="en-US"/>
              </w:rPr>
            </w:pPr>
          </w:p>
        </w:tc>
        <w:tc>
          <w:tcPr>
            <w:tcW w:w="1710" w:type="dxa"/>
          </w:tcPr>
          <w:p w14:paraId="38446DB7"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3431C73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AE49F01" w14:textId="77777777">
        <w:trPr>
          <w:jc w:val="center"/>
        </w:trPr>
        <w:tc>
          <w:tcPr>
            <w:tcW w:w="990" w:type="dxa"/>
          </w:tcPr>
          <w:p w14:paraId="26793D77" w14:textId="77777777" w:rsidR="008A33B5" w:rsidRPr="00324C08" w:rsidRDefault="008A33B5">
            <w:pPr>
              <w:pStyle w:val="TAC"/>
              <w:rPr>
                <w:rFonts w:cs="Arial"/>
                <w:lang w:eastAsia="en-US"/>
              </w:rPr>
            </w:pPr>
            <w:r w:rsidRPr="00324C08">
              <w:rPr>
                <w:rFonts w:cs="Arial"/>
                <w:lang w:eastAsia="en-US"/>
              </w:rPr>
              <w:t>118</w:t>
            </w:r>
          </w:p>
        </w:tc>
        <w:tc>
          <w:tcPr>
            <w:tcW w:w="990" w:type="dxa"/>
          </w:tcPr>
          <w:p w14:paraId="1437C6FD" w14:textId="77777777" w:rsidR="008A33B5" w:rsidRPr="00324C08" w:rsidRDefault="008A33B5">
            <w:pPr>
              <w:pStyle w:val="TAC"/>
              <w:rPr>
                <w:rFonts w:cs="Arial"/>
                <w:lang w:eastAsia="en-US"/>
              </w:rPr>
            </w:pPr>
            <w:r w:rsidRPr="00324C08">
              <w:rPr>
                <w:rFonts w:cs="Arial"/>
                <w:snapToGrid w:val="0"/>
                <w:lang w:eastAsia="fr-FR"/>
              </w:rPr>
              <w:t>61</w:t>
            </w:r>
          </w:p>
        </w:tc>
        <w:tc>
          <w:tcPr>
            <w:tcW w:w="1710" w:type="dxa"/>
          </w:tcPr>
          <w:p w14:paraId="3AD999B3" w14:textId="77777777" w:rsidR="008A33B5" w:rsidRPr="00324C08" w:rsidRDefault="008A33B5">
            <w:pPr>
              <w:pStyle w:val="TAC"/>
              <w:rPr>
                <w:rFonts w:cs="Arial"/>
                <w:snapToGrid w:val="0"/>
                <w:lang w:eastAsia="en-US"/>
              </w:rPr>
            </w:pPr>
          </w:p>
        </w:tc>
        <w:tc>
          <w:tcPr>
            <w:tcW w:w="1710" w:type="dxa"/>
          </w:tcPr>
          <w:p w14:paraId="48EA2DEF" w14:textId="77777777" w:rsidR="008A33B5" w:rsidRPr="00324C08" w:rsidRDefault="008A33B5">
            <w:pPr>
              <w:pStyle w:val="TAC"/>
              <w:rPr>
                <w:rFonts w:cs="Arial"/>
                <w:snapToGrid w:val="0"/>
                <w:lang w:eastAsia="en-US"/>
              </w:rPr>
            </w:pPr>
          </w:p>
        </w:tc>
        <w:tc>
          <w:tcPr>
            <w:tcW w:w="1710" w:type="dxa"/>
          </w:tcPr>
          <w:p w14:paraId="5AF115B8"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6DDB234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71EBC4E" w14:textId="77777777">
        <w:trPr>
          <w:jc w:val="center"/>
        </w:trPr>
        <w:tc>
          <w:tcPr>
            <w:tcW w:w="990" w:type="dxa"/>
          </w:tcPr>
          <w:p w14:paraId="7FB49EEF" w14:textId="77777777" w:rsidR="008A33B5" w:rsidRPr="00324C08" w:rsidRDefault="008A33B5">
            <w:pPr>
              <w:pStyle w:val="TAC"/>
              <w:rPr>
                <w:rFonts w:cs="Arial"/>
                <w:lang w:eastAsia="en-US"/>
              </w:rPr>
            </w:pPr>
            <w:r w:rsidRPr="00324C08">
              <w:rPr>
                <w:rFonts w:cs="Arial"/>
                <w:lang w:eastAsia="en-US"/>
              </w:rPr>
              <w:t>122</w:t>
            </w:r>
          </w:p>
        </w:tc>
        <w:tc>
          <w:tcPr>
            <w:tcW w:w="990" w:type="dxa"/>
          </w:tcPr>
          <w:p w14:paraId="4F423228" w14:textId="77777777" w:rsidR="008A33B5" w:rsidRPr="00324C08" w:rsidRDefault="008A33B5">
            <w:pPr>
              <w:pStyle w:val="TAC"/>
              <w:rPr>
                <w:rFonts w:cs="Arial"/>
                <w:lang w:eastAsia="en-US"/>
              </w:rPr>
            </w:pPr>
            <w:r w:rsidRPr="00324C08">
              <w:rPr>
                <w:rFonts w:cs="Arial"/>
                <w:snapToGrid w:val="0"/>
                <w:lang w:eastAsia="fr-FR"/>
              </w:rPr>
              <w:t>128</w:t>
            </w:r>
          </w:p>
        </w:tc>
        <w:tc>
          <w:tcPr>
            <w:tcW w:w="1710" w:type="dxa"/>
          </w:tcPr>
          <w:p w14:paraId="398B01C6" w14:textId="77777777" w:rsidR="008A33B5" w:rsidRPr="00324C08" w:rsidRDefault="008A33B5">
            <w:pPr>
              <w:pStyle w:val="TAC"/>
              <w:rPr>
                <w:rFonts w:cs="Arial"/>
                <w:snapToGrid w:val="0"/>
                <w:lang w:eastAsia="en-US"/>
              </w:rPr>
            </w:pPr>
          </w:p>
        </w:tc>
        <w:tc>
          <w:tcPr>
            <w:tcW w:w="1710" w:type="dxa"/>
          </w:tcPr>
          <w:p w14:paraId="24CFC938"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Pr>
          <w:p w14:paraId="52673D56"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5DA8FDD5"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AC07D4A" w14:textId="77777777">
        <w:trPr>
          <w:jc w:val="center"/>
        </w:trPr>
        <w:tc>
          <w:tcPr>
            <w:tcW w:w="990" w:type="dxa"/>
          </w:tcPr>
          <w:p w14:paraId="312AD3B4" w14:textId="77777777" w:rsidR="008A33B5" w:rsidRPr="00324C08" w:rsidRDefault="008A33B5">
            <w:pPr>
              <w:pStyle w:val="TAC"/>
              <w:rPr>
                <w:rFonts w:cs="Arial"/>
                <w:lang w:eastAsia="en-US"/>
              </w:rPr>
            </w:pPr>
            <w:r w:rsidRPr="00324C08">
              <w:rPr>
                <w:rFonts w:cs="Arial"/>
                <w:lang w:eastAsia="en-US"/>
              </w:rPr>
              <w:t>125</w:t>
            </w:r>
          </w:p>
        </w:tc>
        <w:tc>
          <w:tcPr>
            <w:tcW w:w="990" w:type="dxa"/>
          </w:tcPr>
          <w:p w14:paraId="53087249" w14:textId="77777777" w:rsidR="008A33B5" w:rsidRPr="00324C08" w:rsidRDefault="008A33B5">
            <w:pPr>
              <w:pStyle w:val="TAC"/>
              <w:rPr>
                <w:rFonts w:cs="Arial"/>
                <w:lang w:eastAsia="en-US"/>
              </w:rPr>
            </w:pPr>
            <w:r w:rsidRPr="00324C08">
              <w:rPr>
                <w:rFonts w:cs="Arial"/>
                <w:snapToGrid w:val="0"/>
                <w:lang w:eastAsia="fr-FR"/>
              </w:rPr>
              <w:t>143</w:t>
            </w:r>
          </w:p>
        </w:tc>
        <w:tc>
          <w:tcPr>
            <w:tcW w:w="1710" w:type="dxa"/>
          </w:tcPr>
          <w:p w14:paraId="061548D1" w14:textId="77777777" w:rsidR="008A33B5" w:rsidRPr="00324C08" w:rsidRDefault="008A33B5">
            <w:pPr>
              <w:pStyle w:val="TAC"/>
              <w:rPr>
                <w:rFonts w:cs="Arial"/>
                <w:snapToGrid w:val="0"/>
                <w:lang w:eastAsia="en-US"/>
              </w:rPr>
            </w:pPr>
            <w:r w:rsidRPr="00324C08">
              <w:rPr>
                <w:rFonts w:cs="Arial"/>
                <w:snapToGrid w:val="0"/>
                <w:lang w:eastAsia="en-US"/>
              </w:rPr>
              <w:t>-8</w:t>
            </w:r>
          </w:p>
        </w:tc>
        <w:tc>
          <w:tcPr>
            <w:tcW w:w="1710" w:type="dxa"/>
          </w:tcPr>
          <w:p w14:paraId="79973BC9" w14:textId="77777777" w:rsidR="008A33B5" w:rsidRPr="00324C08" w:rsidRDefault="008A33B5">
            <w:pPr>
              <w:pStyle w:val="TAC"/>
              <w:rPr>
                <w:rFonts w:cs="Arial"/>
                <w:snapToGrid w:val="0"/>
                <w:lang w:eastAsia="en-US"/>
              </w:rPr>
            </w:pPr>
            <w:r w:rsidRPr="00324C08">
              <w:rPr>
                <w:rFonts w:cs="Arial"/>
                <w:snapToGrid w:val="0"/>
                <w:lang w:eastAsia="en-US"/>
              </w:rPr>
              <w:t>-11</w:t>
            </w:r>
          </w:p>
        </w:tc>
        <w:tc>
          <w:tcPr>
            <w:tcW w:w="1710" w:type="dxa"/>
            <w:tcBorders>
              <w:bottom w:val="single" w:sz="4" w:space="0" w:color="auto"/>
            </w:tcBorders>
          </w:tcPr>
          <w:p w14:paraId="39DD8143" w14:textId="77777777" w:rsidR="008A33B5" w:rsidRPr="00324C08" w:rsidRDefault="008A33B5">
            <w:pPr>
              <w:pStyle w:val="TAC"/>
              <w:rPr>
                <w:rFonts w:cs="Arial"/>
                <w:lang w:eastAsia="en-US"/>
              </w:rPr>
            </w:pPr>
            <w:r w:rsidRPr="00324C08">
              <w:rPr>
                <w:rFonts w:cs="Arial"/>
                <w:snapToGrid w:val="0"/>
                <w:lang w:eastAsia="en-US"/>
              </w:rPr>
              <w:t>-14</w:t>
            </w:r>
          </w:p>
        </w:tc>
        <w:tc>
          <w:tcPr>
            <w:tcW w:w="1710" w:type="dxa"/>
          </w:tcPr>
          <w:p w14:paraId="01B4A8E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3531F2CC" w14:textId="77777777">
        <w:trPr>
          <w:jc w:val="center"/>
        </w:trPr>
        <w:tc>
          <w:tcPr>
            <w:tcW w:w="990" w:type="dxa"/>
          </w:tcPr>
          <w:p w14:paraId="15932B6C" w14:textId="77777777" w:rsidR="008A33B5" w:rsidRPr="00324C08" w:rsidRDefault="008A33B5">
            <w:pPr>
              <w:pStyle w:val="TAC"/>
              <w:rPr>
                <w:rFonts w:cs="Arial"/>
                <w:lang w:eastAsia="en-US"/>
              </w:rPr>
            </w:pPr>
            <w:r w:rsidRPr="00324C08">
              <w:rPr>
                <w:rFonts w:cs="Arial"/>
                <w:lang w:eastAsia="en-US"/>
              </w:rPr>
              <w:t>67</w:t>
            </w:r>
          </w:p>
        </w:tc>
        <w:tc>
          <w:tcPr>
            <w:tcW w:w="990" w:type="dxa"/>
          </w:tcPr>
          <w:p w14:paraId="49F586CC" w14:textId="77777777" w:rsidR="008A33B5" w:rsidRPr="00324C08" w:rsidRDefault="008A33B5">
            <w:pPr>
              <w:pStyle w:val="TAC"/>
              <w:rPr>
                <w:rFonts w:cs="Arial"/>
                <w:lang w:eastAsia="en-US"/>
              </w:rPr>
            </w:pPr>
            <w:r w:rsidRPr="00324C08">
              <w:rPr>
                <w:rFonts w:cs="Arial"/>
                <w:snapToGrid w:val="0"/>
                <w:lang w:eastAsia="fr-FR"/>
              </w:rPr>
              <w:t>83</w:t>
            </w:r>
          </w:p>
        </w:tc>
        <w:tc>
          <w:tcPr>
            <w:tcW w:w="1710" w:type="dxa"/>
          </w:tcPr>
          <w:p w14:paraId="6B411005" w14:textId="77777777" w:rsidR="008A33B5" w:rsidRPr="00324C08" w:rsidRDefault="008A33B5">
            <w:pPr>
              <w:pStyle w:val="TAC"/>
              <w:rPr>
                <w:rFonts w:cs="Arial"/>
                <w:lang w:eastAsia="en-US"/>
              </w:rPr>
            </w:pPr>
          </w:p>
        </w:tc>
        <w:tc>
          <w:tcPr>
            <w:tcW w:w="1710" w:type="dxa"/>
          </w:tcPr>
          <w:p w14:paraId="3A10721F" w14:textId="77777777" w:rsidR="008A33B5" w:rsidRPr="00324C08" w:rsidRDefault="008A33B5">
            <w:pPr>
              <w:pStyle w:val="TAC"/>
              <w:rPr>
                <w:rFonts w:cs="Arial"/>
                <w:lang w:eastAsia="en-US"/>
              </w:rPr>
            </w:pPr>
          </w:p>
        </w:tc>
        <w:tc>
          <w:tcPr>
            <w:tcW w:w="1710" w:type="dxa"/>
            <w:tcBorders>
              <w:bottom w:val="single" w:sz="4" w:space="0" w:color="auto"/>
            </w:tcBorders>
          </w:tcPr>
          <w:p w14:paraId="23F6F517" w14:textId="77777777" w:rsidR="008A33B5" w:rsidRPr="00324C08" w:rsidRDefault="008A33B5">
            <w:pPr>
              <w:pStyle w:val="TAC"/>
              <w:rPr>
                <w:rFonts w:cs="Arial"/>
                <w:lang w:eastAsia="en-US"/>
              </w:rPr>
            </w:pPr>
          </w:p>
        </w:tc>
        <w:tc>
          <w:tcPr>
            <w:tcW w:w="1710" w:type="dxa"/>
          </w:tcPr>
          <w:p w14:paraId="5425476D"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6313626F" w14:textId="77777777">
        <w:trPr>
          <w:jc w:val="center"/>
        </w:trPr>
        <w:tc>
          <w:tcPr>
            <w:tcW w:w="990" w:type="dxa"/>
          </w:tcPr>
          <w:p w14:paraId="583C398D" w14:textId="77777777" w:rsidR="008A33B5" w:rsidRPr="00324C08" w:rsidRDefault="008A33B5">
            <w:pPr>
              <w:pStyle w:val="TAC"/>
              <w:rPr>
                <w:rFonts w:cs="Arial"/>
                <w:lang w:eastAsia="en-US"/>
              </w:rPr>
            </w:pPr>
            <w:r w:rsidRPr="00324C08">
              <w:rPr>
                <w:rFonts w:cs="Arial"/>
                <w:lang w:eastAsia="en-US"/>
              </w:rPr>
              <w:t>71</w:t>
            </w:r>
          </w:p>
        </w:tc>
        <w:tc>
          <w:tcPr>
            <w:tcW w:w="990" w:type="dxa"/>
          </w:tcPr>
          <w:p w14:paraId="1978ADF7" w14:textId="77777777" w:rsidR="008A33B5" w:rsidRPr="00324C08" w:rsidRDefault="008A33B5">
            <w:pPr>
              <w:pStyle w:val="TAC"/>
              <w:rPr>
                <w:rFonts w:cs="Arial"/>
                <w:lang w:eastAsia="en-US"/>
              </w:rPr>
            </w:pPr>
            <w:r w:rsidRPr="00324C08">
              <w:rPr>
                <w:rFonts w:cs="Arial"/>
                <w:snapToGrid w:val="0"/>
                <w:lang w:eastAsia="fr-FR"/>
              </w:rPr>
              <w:t>25</w:t>
            </w:r>
          </w:p>
        </w:tc>
        <w:tc>
          <w:tcPr>
            <w:tcW w:w="1710" w:type="dxa"/>
          </w:tcPr>
          <w:p w14:paraId="45B6AB1B" w14:textId="77777777" w:rsidR="008A33B5" w:rsidRPr="00324C08" w:rsidRDefault="008A33B5">
            <w:pPr>
              <w:pStyle w:val="TAC"/>
              <w:rPr>
                <w:rFonts w:cs="Arial"/>
                <w:lang w:eastAsia="en-US"/>
              </w:rPr>
            </w:pPr>
          </w:p>
        </w:tc>
        <w:tc>
          <w:tcPr>
            <w:tcW w:w="1710" w:type="dxa"/>
          </w:tcPr>
          <w:p w14:paraId="0BCF048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1FEC663D" w14:textId="77777777" w:rsidR="008A33B5" w:rsidRPr="00324C08" w:rsidRDefault="008A33B5">
            <w:pPr>
              <w:pStyle w:val="TAC"/>
              <w:rPr>
                <w:rFonts w:cs="Arial"/>
                <w:lang w:eastAsia="en-US"/>
              </w:rPr>
            </w:pPr>
          </w:p>
        </w:tc>
        <w:tc>
          <w:tcPr>
            <w:tcW w:w="1710" w:type="dxa"/>
          </w:tcPr>
          <w:p w14:paraId="4B1AED6E"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541F12E9" w14:textId="77777777">
        <w:trPr>
          <w:jc w:val="center"/>
        </w:trPr>
        <w:tc>
          <w:tcPr>
            <w:tcW w:w="990" w:type="dxa"/>
          </w:tcPr>
          <w:p w14:paraId="79B4357B" w14:textId="77777777" w:rsidR="008A33B5" w:rsidRPr="00324C08" w:rsidRDefault="008A33B5">
            <w:pPr>
              <w:pStyle w:val="TAC"/>
              <w:rPr>
                <w:rFonts w:cs="Arial"/>
                <w:lang w:eastAsia="en-US"/>
              </w:rPr>
            </w:pPr>
            <w:r w:rsidRPr="00324C08">
              <w:rPr>
                <w:rFonts w:cs="Arial"/>
                <w:lang w:eastAsia="en-US"/>
              </w:rPr>
              <w:t>76</w:t>
            </w:r>
          </w:p>
        </w:tc>
        <w:tc>
          <w:tcPr>
            <w:tcW w:w="990" w:type="dxa"/>
          </w:tcPr>
          <w:p w14:paraId="1174A4E0" w14:textId="77777777" w:rsidR="008A33B5" w:rsidRPr="00324C08" w:rsidRDefault="008A33B5">
            <w:pPr>
              <w:pStyle w:val="TAC"/>
              <w:rPr>
                <w:rFonts w:cs="Arial"/>
                <w:lang w:eastAsia="en-US"/>
              </w:rPr>
            </w:pPr>
            <w:r w:rsidRPr="00324C08">
              <w:rPr>
                <w:rFonts w:cs="Arial"/>
                <w:snapToGrid w:val="0"/>
                <w:lang w:eastAsia="fr-FR"/>
              </w:rPr>
              <w:t>103</w:t>
            </w:r>
          </w:p>
        </w:tc>
        <w:tc>
          <w:tcPr>
            <w:tcW w:w="1710" w:type="dxa"/>
          </w:tcPr>
          <w:p w14:paraId="42E5DC26" w14:textId="77777777" w:rsidR="008A33B5" w:rsidRPr="00324C08" w:rsidRDefault="008A33B5">
            <w:pPr>
              <w:pStyle w:val="TAC"/>
              <w:rPr>
                <w:rFonts w:cs="Arial"/>
                <w:lang w:eastAsia="en-US"/>
              </w:rPr>
            </w:pPr>
          </w:p>
        </w:tc>
        <w:tc>
          <w:tcPr>
            <w:tcW w:w="1710" w:type="dxa"/>
          </w:tcPr>
          <w:p w14:paraId="073B6F2E"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0E24F53B" w14:textId="77777777" w:rsidR="008A33B5" w:rsidRPr="00324C08" w:rsidRDefault="008A33B5">
            <w:pPr>
              <w:pStyle w:val="TAC"/>
              <w:rPr>
                <w:rFonts w:cs="Arial"/>
                <w:lang w:eastAsia="en-US"/>
              </w:rPr>
            </w:pPr>
          </w:p>
        </w:tc>
        <w:tc>
          <w:tcPr>
            <w:tcW w:w="1710" w:type="dxa"/>
          </w:tcPr>
          <w:p w14:paraId="3AE090C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9592B1D" w14:textId="77777777">
        <w:trPr>
          <w:jc w:val="center"/>
        </w:trPr>
        <w:tc>
          <w:tcPr>
            <w:tcW w:w="990" w:type="dxa"/>
          </w:tcPr>
          <w:p w14:paraId="47254EB5" w14:textId="77777777" w:rsidR="008A33B5" w:rsidRPr="00324C08" w:rsidRDefault="008A33B5">
            <w:pPr>
              <w:pStyle w:val="TAC"/>
              <w:rPr>
                <w:rFonts w:cs="Arial"/>
                <w:lang w:eastAsia="en-US"/>
              </w:rPr>
            </w:pPr>
            <w:r w:rsidRPr="00324C08">
              <w:rPr>
                <w:rFonts w:cs="Arial"/>
                <w:lang w:eastAsia="en-US"/>
              </w:rPr>
              <w:t>81</w:t>
            </w:r>
          </w:p>
        </w:tc>
        <w:tc>
          <w:tcPr>
            <w:tcW w:w="990" w:type="dxa"/>
          </w:tcPr>
          <w:p w14:paraId="7D495C54" w14:textId="77777777" w:rsidR="008A33B5" w:rsidRPr="00324C08" w:rsidRDefault="008A33B5">
            <w:pPr>
              <w:pStyle w:val="TAC"/>
              <w:rPr>
                <w:rFonts w:cs="Arial"/>
                <w:lang w:eastAsia="en-US"/>
              </w:rPr>
            </w:pPr>
            <w:r w:rsidRPr="00324C08">
              <w:rPr>
                <w:rFonts w:cs="Arial"/>
                <w:snapToGrid w:val="0"/>
                <w:lang w:eastAsia="fr-FR"/>
              </w:rPr>
              <w:t>97</w:t>
            </w:r>
          </w:p>
        </w:tc>
        <w:tc>
          <w:tcPr>
            <w:tcW w:w="1710" w:type="dxa"/>
          </w:tcPr>
          <w:p w14:paraId="0267F5E9" w14:textId="77777777" w:rsidR="008A33B5" w:rsidRPr="00324C08" w:rsidRDefault="008A33B5">
            <w:pPr>
              <w:pStyle w:val="TAC"/>
              <w:rPr>
                <w:rFonts w:cs="Arial"/>
                <w:lang w:eastAsia="en-US"/>
              </w:rPr>
            </w:pPr>
          </w:p>
        </w:tc>
        <w:tc>
          <w:tcPr>
            <w:tcW w:w="1710" w:type="dxa"/>
          </w:tcPr>
          <w:p w14:paraId="695194A1"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9BFCC0A" w14:textId="77777777" w:rsidR="008A33B5" w:rsidRPr="00324C08" w:rsidRDefault="008A33B5">
            <w:pPr>
              <w:pStyle w:val="TAC"/>
              <w:rPr>
                <w:rFonts w:cs="Arial"/>
                <w:lang w:eastAsia="en-US"/>
              </w:rPr>
            </w:pPr>
          </w:p>
        </w:tc>
        <w:tc>
          <w:tcPr>
            <w:tcW w:w="1710" w:type="dxa"/>
          </w:tcPr>
          <w:p w14:paraId="4E038D86"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B503FCF" w14:textId="77777777">
        <w:trPr>
          <w:jc w:val="center"/>
        </w:trPr>
        <w:tc>
          <w:tcPr>
            <w:tcW w:w="990" w:type="dxa"/>
          </w:tcPr>
          <w:p w14:paraId="6CD7E4C7" w14:textId="77777777" w:rsidR="008A33B5" w:rsidRPr="00324C08" w:rsidRDefault="008A33B5">
            <w:pPr>
              <w:pStyle w:val="TAC"/>
              <w:rPr>
                <w:rFonts w:cs="Arial"/>
                <w:lang w:eastAsia="en-US"/>
              </w:rPr>
            </w:pPr>
            <w:r w:rsidRPr="00324C08">
              <w:rPr>
                <w:rFonts w:cs="Arial"/>
                <w:lang w:eastAsia="en-US"/>
              </w:rPr>
              <w:t>86</w:t>
            </w:r>
          </w:p>
        </w:tc>
        <w:tc>
          <w:tcPr>
            <w:tcW w:w="990" w:type="dxa"/>
          </w:tcPr>
          <w:p w14:paraId="3170A034" w14:textId="77777777" w:rsidR="008A33B5" w:rsidRPr="00324C08" w:rsidRDefault="008A33B5">
            <w:pPr>
              <w:pStyle w:val="TAC"/>
              <w:rPr>
                <w:rFonts w:cs="Arial"/>
                <w:lang w:eastAsia="en-US"/>
              </w:rPr>
            </w:pPr>
            <w:r w:rsidRPr="00324C08">
              <w:rPr>
                <w:rFonts w:cs="Arial"/>
                <w:snapToGrid w:val="0"/>
                <w:lang w:eastAsia="fr-FR"/>
              </w:rPr>
              <w:t>56</w:t>
            </w:r>
          </w:p>
        </w:tc>
        <w:tc>
          <w:tcPr>
            <w:tcW w:w="1710" w:type="dxa"/>
          </w:tcPr>
          <w:p w14:paraId="48BEB2BF" w14:textId="77777777" w:rsidR="008A33B5" w:rsidRPr="00324C08" w:rsidRDefault="008A33B5">
            <w:pPr>
              <w:pStyle w:val="TAC"/>
              <w:rPr>
                <w:rFonts w:cs="Arial"/>
                <w:lang w:eastAsia="en-US"/>
              </w:rPr>
            </w:pPr>
          </w:p>
        </w:tc>
        <w:tc>
          <w:tcPr>
            <w:tcW w:w="1710" w:type="dxa"/>
          </w:tcPr>
          <w:p w14:paraId="56DC2AA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75CCCF0" w14:textId="77777777" w:rsidR="008A33B5" w:rsidRPr="00324C08" w:rsidRDefault="008A33B5">
            <w:pPr>
              <w:pStyle w:val="TAC"/>
              <w:rPr>
                <w:rFonts w:cs="Arial"/>
                <w:lang w:eastAsia="en-US"/>
              </w:rPr>
            </w:pPr>
          </w:p>
        </w:tc>
        <w:tc>
          <w:tcPr>
            <w:tcW w:w="1710" w:type="dxa"/>
          </w:tcPr>
          <w:p w14:paraId="1E2EFA97"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BA9374E" w14:textId="77777777">
        <w:trPr>
          <w:jc w:val="center"/>
        </w:trPr>
        <w:tc>
          <w:tcPr>
            <w:tcW w:w="990" w:type="dxa"/>
          </w:tcPr>
          <w:p w14:paraId="20ACB095" w14:textId="77777777" w:rsidR="008A33B5" w:rsidRPr="00324C08" w:rsidRDefault="008A33B5">
            <w:pPr>
              <w:pStyle w:val="TAC"/>
              <w:rPr>
                <w:rFonts w:cs="Arial"/>
                <w:lang w:eastAsia="en-US"/>
              </w:rPr>
            </w:pPr>
            <w:r w:rsidRPr="00324C08">
              <w:rPr>
                <w:rFonts w:cs="Arial"/>
                <w:lang w:eastAsia="en-US"/>
              </w:rPr>
              <w:t>90</w:t>
            </w:r>
          </w:p>
        </w:tc>
        <w:tc>
          <w:tcPr>
            <w:tcW w:w="990" w:type="dxa"/>
          </w:tcPr>
          <w:p w14:paraId="1BFF0971" w14:textId="77777777" w:rsidR="008A33B5" w:rsidRPr="00324C08" w:rsidRDefault="008A33B5">
            <w:pPr>
              <w:pStyle w:val="TAC"/>
              <w:rPr>
                <w:rFonts w:cs="Arial"/>
                <w:lang w:eastAsia="en-US"/>
              </w:rPr>
            </w:pPr>
            <w:r w:rsidRPr="00324C08">
              <w:rPr>
                <w:rFonts w:cs="Arial"/>
                <w:snapToGrid w:val="0"/>
                <w:lang w:eastAsia="fr-FR"/>
              </w:rPr>
              <w:t>104</w:t>
            </w:r>
          </w:p>
        </w:tc>
        <w:tc>
          <w:tcPr>
            <w:tcW w:w="1710" w:type="dxa"/>
          </w:tcPr>
          <w:p w14:paraId="2219E834" w14:textId="77777777" w:rsidR="008A33B5" w:rsidRPr="00324C08" w:rsidRDefault="008A33B5">
            <w:pPr>
              <w:pStyle w:val="TAC"/>
              <w:rPr>
                <w:rFonts w:cs="Arial"/>
                <w:lang w:eastAsia="en-US"/>
              </w:rPr>
            </w:pPr>
          </w:p>
        </w:tc>
        <w:tc>
          <w:tcPr>
            <w:tcW w:w="1710" w:type="dxa"/>
          </w:tcPr>
          <w:p w14:paraId="56EDD68D"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D4CB9E2" w14:textId="77777777" w:rsidR="008A33B5" w:rsidRPr="00324C08" w:rsidRDefault="008A33B5">
            <w:pPr>
              <w:pStyle w:val="TAC"/>
              <w:rPr>
                <w:rFonts w:cs="Arial"/>
                <w:lang w:eastAsia="en-US"/>
              </w:rPr>
            </w:pPr>
          </w:p>
        </w:tc>
        <w:tc>
          <w:tcPr>
            <w:tcW w:w="1710" w:type="dxa"/>
          </w:tcPr>
          <w:p w14:paraId="03840B11"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FA7A7A5" w14:textId="77777777">
        <w:trPr>
          <w:jc w:val="center"/>
        </w:trPr>
        <w:tc>
          <w:tcPr>
            <w:tcW w:w="990" w:type="dxa"/>
          </w:tcPr>
          <w:p w14:paraId="25BBAB04" w14:textId="77777777" w:rsidR="008A33B5" w:rsidRPr="00324C08" w:rsidRDefault="008A33B5">
            <w:pPr>
              <w:pStyle w:val="TAC"/>
              <w:rPr>
                <w:rFonts w:cs="Arial"/>
                <w:lang w:eastAsia="en-US"/>
              </w:rPr>
            </w:pPr>
            <w:r w:rsidRPr="00324C08">
              <w:rPr>
                <w:rFonts w:cs="Arial"/>
                <w:lang w:eastAsia="en-US"/>
              </w:rPr>
              <w:t>95</w:t>
            </w:r>
          </w:p>
        </w:tc>
        <w:tc>
          <w:tcPr>
            <w:tcW w:w="990" w:type="dxa"/>
          </w:tcPr>
          <w:p w14:paraId="2B9C7FB6" w14:textId="77777777" w:rsidR="008A33B5" w:rsidRPr="00324C08" w:rsidRDefault="008A33B5">
            <w:pPr>
              <w:pStyle w:val="TAC"/>
              <w:rPr>
                <w:rFonts w:cs="Arial"/>
                <w:lang w:eastAsia="en-US"/>
              </w:rPr>
            </w:pPr>
            <w:r w:rsidRPr="00324C08">
              <w:rPr>
                <w:rFonts w:cs="Arial"/>
                <w:snapToGrid w:val="0"/>
                <w:lang w:eastAsia="fr-FR"/>
              </w:rPr>
              <w:t>51</w:t>
            </w:r>
          </w:p>
        </w:tc>
        <w:tc>
          <w:tcPr>
            <w:tcW w:w="1710" w:type="dxa"/>
          </w:tcPr>
          <w:p w14:paraId="2DDC38FE" w14:textId="77777777" w:rsidR="008A33B5" w:rsidRPr="00324C08" w:rsidRDefault="008A33B5">
            <w:pPr>
              <w:pStyle w:val="TAC"/>
              <w:rPr>
                <w:rFonts w:cs="Arial"/>
                <w:lang w:eastAsia="en-US"/>
              </w:rPr>
            </w:pPr>
          </w:p>
        </w:tc>
        <w:tc>
          <w:tcPr>
            <w:tcW w:w="1710" w:type="dxa"/>
          </w:tcPr>
          <w:p w14:paraId="748333E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6869FCC7" w14:textId="77777777" w:rsidR="008A33B5" w:rsidRPr="00324C08" w:rsidRDefault="008A33B5">
            <w:pPr>
              <w:pStyle w:val="TAC"/>
              <w:rPr>
                <w:rFonts w:cs="Arial"/>
                <w:lang w:eastAsia="en-US"/>
              </w:rPr>
            </w:pPr>
          </w:p>
        </w:tc>
        <w:tc>
          <w:tcPr>
            <w:tcW w:w="1710" w:type="dxa"/>
          </w:tcPr>
          <w:p w14:paraId="4513476B"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256E091" w14:textId="77777777">
        <w:trPr>
          <w:jc w:val="center"/>
        </w:trPr>
        <w:tc>
          <w:tcPr>
            <w:tcW w:w="990" w:type="dxa"/>
          </w:tcPr>
          <w:p w14:paraId="2DD71B44" w14:textId="77777777" w:rsidR="008A33B5" w:rsidRPr="00324C08" w:rsidRDefault="008A33B5">
            <w:pPr>
              <w:pStyle w:val="TAC"/>
              <w:rPr>
                <w:rFonts w:cs="Arial"/>
                <w:lang w:eastAsia="en-US"/>
              </w:rPr>
            </w:pPr>
            <w:r w:rsidRPr="00324C08">
              <w:rPr>
                <w:rFonts w:cs="Arial"/>
                <w:lang w:eastAsia="en-US"/>
              </w:rPr>
              <w:t>98</w:t>
            </w:r>
          </w:p>
        </w:tc>
        <w:tc>
          <w:tcPr>
            <w:tcW w:w="990" w:type="dxa"/>
          </w:tcPr>
          <w:p w14:paraId="303DCDA1" w14:textId="77777777" w:rsidR="008A33B5" w:rsidRPr="00324C08" w:rsidRDefault="008A33B5">
            <w:pPr>
              <w:pStyle w:val="TAC"/>
              <w:rPr>
                <w:rFonts w:cs="Arial"/>
                <w:lang w:eastAsia="en-US"/>
              </w:rPr>
            </w:pPr>
            <w:r w:rsidRPr="00324C08">
              <w:rPr>
                <w:rFonts w:cs="Arial"/>
                <w:snapToGrid w:val="0"/>
                <w:lang w:eastAsia="fr-FR"/>
              </w:rPr>
              <w:t>26</w:t>
            </w:r>
          </w:p>
        </w:tc>
        <w:tc>
          <w:tcPr>
            <w:tcW w:w="1710" w:type="dxa"/>
          </w:tcPr>
          <w:p w14:paraId="4E066FBB" w14:textId="77777777" w:rsidR="008A33B5" w:rsidRPr="00324C08" w:rsidRDefault="008A33B5">
            <w:pPr>
              <w:pStyle w:val="TAC"/>
              <w:rPr>
                <w:rFonts w:cs="Arial"/>
                <w:lang w:eastAsia="en-US"/>
              </w:rPr>
            </w:pPr>
          </w:p>
        </w:tc>
        <w:tc>
          <w:tcPr>
            <w:tcW w:w="1710" w:type="dxa"/>
          </w:tcPr>
          <w:p w14:paraId="67F93565"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E824313" w14:textId="77777777" w:rsidR="008A33B5" w:rsidRPr="00324C08" w:rsidRDefault="008A33B5">
            <w:pPr>
              <w:pStyle w:val="TAC"/>
              <w:rPr>
                <w:rFonts w:cs="Arial"/>
                <w:lang w:eastAsia="en-US"/>
              </w:rPr>
            </w:pPr>
          </w:p>
        </w:tc>
        <w:tc>
          <w:tcPr>
            <w:tcW w:w="1710" w:type="dxa"/>
          </w:tcPr>
          <w:p w14:paraId="46541282"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F4112C9" w14:textId="77777777">
        <w:trPr>
          <w:jc w:val="center"/>
        </w:trPr>
        <w:tc>
          <w:tcPr>
            <w:tcW w:w="990" w:type="dxa"/>
          </w:tcPr>
          <w:p w14:paraId="79F1DE42" w14:textId="77777777" w:rsidR="008A33B5" w:rsidRPr="00324C08" w:rsidRDefault="008A33B5">
            <w:pPr>
              <w:pStyle w:val="TAC"/>
              <w:rPr>
                <w:rFonts w:cs="Arial"/>
                <w:lang w:eastAsia="en-US"/>
              </w:rPr>
            </w:pPr>
            <w:r w:rsidRPr="00324C08">
              <w:rPr>
                <w:rFonts w:cs="Arial"/>
                <w:lang w:eastAsia="en-US"/>
              </w:rPr>
              <w:t>103</w:t>
            </w:r>
          </w:p>
        </w:tc>
        <w:tc>
          <w:tcPr>
            <w:tcW w:w="990" w:type="dxa"/>
          </w:tcPr>
          <w:p w14:paraId="4EE88409" w14:textId="77777777" w:rsidR="008A33B5" w:rsidRPr="00324C08" w:rsidRDefault="008A33B5">
            <w:pPr>
              <w:pStyle w:val="TAC"/>
              <w:rPr>
                <w:rFonts w:cs="Arial"/>
                <w:lang w:eastAsia="en-US"/>
              </w:rPr>
            </w:pPr>
            <w:r w:rsidRPr="00324C08">
              <w:rPr>
                <w:rFonts w:cs="Arial"/>
                <w:snapToGrid w:val="0"/>
                <w:lang w:eastAsia="fr-FR"/>
              </w:rPr>
              <w:t>137</w:t>
            </w:r>
          </w:p>
        </w:tc>
        <w:tc>
          <w:tcPr>
            <w:tcW w:w="1710" w:type="dxa"/>
          </w:tcPr>
          <w:p w14:paraId="491E2310" w14:textId="77777777" w:rsidR="008A33B5" w:rsidRPr="00324C08" w:rsidRDefault="008A33B5">
            <w:pPr>
              <w:pStyle w:val="TAC"/>
              <w:rPr>
                <w:rFonts w:cs="Arial"/>
                <w:lang w:eastAsia="en-US"/>
              </w:rPr>
            </w:pPr>
          </w:p>
        </w:tc>
        <w:tc>
          <w:tcPr>
            <w:tcW w:w="1710" w:type="dxa"/>
          </w:tcPr>
          <w:p w14:paraId="2433F5D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786A97C2" w14:textId="77777777" w:rsidR="008A33B5" w:rsidRPr="00324C08" w:rsidRDefault="008A33B5">
            <w:pPr>
              <w:pStyle w:val="TAC"/>
              <w:rPr>
                <w:rFonts w:cs="Arial"/>
                <w:lang w:eastAsia="en-US"/>
              </w:rPr>
            </w:pPr>
          </w:p>
        </w:tc>
        <w:tc>
          <w:tcPr>
            <w:tcW w:w="1710" w:type="dxa"/>
          </w:tcPr>
          <w:p w14:paraId="2C4CF43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426811D" w14:textId="77777777">
        <w:trPr>
          <w:jc w:val="center"/>
        </w:trPr>
        <w:tc>
          <w:tcPr>
            <w:tcW w:w="990" w:type="dxa"/>
          </w:tcPr>
          <w:p w14:paraId="1E7A5CB9" w14:textId="77777777" w:rsidR="008A33B5" w:rsidRPr="00324C08" w:rsidRDefault="008A33B5">
            <w:pPr>
              <w:pStyle w:val="TAC"/>
              <w:rPr>
                <w:rFonts w:cs="Arial"/>
                <w:lang w:eastAsia="en-US"/>
              </w:rPr>
            </w:pPr>
            <w:r w:rsidRPr="00324C08">
              <w:rPr>
                <w:rFonts w:cs="Arial"/>
                <w:lang w:eastAsia="en-US"/>
              </w:rPr>
              <w:t>108</w:t>
            </w:r>
          </w:p>
        </w:tc>
        <w:tc>
          <w:tcPr>
            <w:tcW w:w="990" w:type="dxa"/>
          </w:tcPr>
          <w:p w14:paraId="5743E56B" w14:textId="77777777" w:rsidR="008A33B5" w:rsidRPr="00324C08" w:rsidRDefault="008A33B5">
            <w:pPr>
              <w:pStyle w:val="TAC"/>
              <w:rPr>
                <w:rFonts w:cs="Arial"/>
                <w:lang w:eastAsia="en-US"/>
              </w:rPr>
            </w:pPr>
            <w:r w:rsidRPr="00324C08">
              <w:rPr>
                <w:rFonts w:cs="Arial"/>
                <w:snapToGrid w:val="0"/>
                <w:lang w:eastAsia="fr-FR"/>
              </w:rPr>
              <w:t>65</w:t>
            </w:r>
          </w:p>
        </w:tc>
        <w:tc>
          <w:tcPr>
            <w:tcW w:w="1710" w:type="dxa"/>
          </w:tcPr>
          <w:p w14:paraId="62C52D42" w14:textId="77777777" w:rsidR="008A33B5" w:rsidRPr="00324C08" w:rsidRDefault="008A33B5">
            <w:pPr>
              <w:pStyle w:val="TAC"/>
              <w:rPr>
                <w:rFonts w:cs="Arial"/>
                <w:lang w:eastAsia="en-US"/>
              </w:rPr>
            </w:pPr>
          </w:p>
        </w:tc>
        <w:tc>
          <w:tcPr>
            <w:tcW w:w="1710" w:type="dxa"/>
          </w:tcPr>
          <w:p w14:paraId="416632B0"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08B3717E" w14:textId="77777777" w:rsidR="008A33B5" w:rsidRPr="00324C08" w:rsidRDefault="008A33B5">
            <w:pPr>
              <w:pStyle w:val="TAC"/>
              <w:rPr>
                <w:rFonts w:cs="Arial"/>
                <w:lang w:eastAsia="en-US"/>
              </w:rPr>
            </w:pPr>
          </w:p>
        </w:tc>
        <w:tc>
          <w:tcPr>
            <w:tcW w:w="1710" w:type="dxa"/>
          </w:tcPr>
          <w:p w14:paraId="6715A34C"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00E05FD9" w14:textId="77777777">
        <w:trPr>
          <w:jc w:val="center"/>
        </w:trPr>
        <w:tc>
          <w:tcPr>
            <w:tcW w:w="990" w:type="dxa"/>
          </w:tcPr>
          <w:p w14:paraId="1433FB99" w14:textId="77777777" w:rsidR="008A33B5" w:rsidRPr="00324C08" w:rsidRDefault="008A33B5">
            <w:pPr>
              <w:pStyle w:val="TAC"/>
              <w:rPr>
                <w:rFonts w:cs="Arial"/>
                <w:lang w:eastAsia="en-US"/>
              </w:rPr>
            </w:pPr>
            <w:r w:rsidRPr="00324C08">
              <w:rPr>
                <w:rFonts w:cs="Arial"/>
                <w:lang w:eastAsia="en-US"/>
              </w:rPr>
              <w:t>110</w:t>
            </w:r>
          </w:p>
        </w:tc>
        <w:tc>
          <w:tcPr>
            <w:tcW w:w="990" w:type="dxa"/>
          </w:tcPr>
          <w:p w14:paraId="2947C9B1" w14:textId="77777777" w:rsidR="008A33B5" w:rsidRPr="00324C08" w:rsidRDefault="008A33B5">
            <w:pPr>
              <w:pStyle w:val="TAC"/>
              <w:rPr>
                <w:rFonts w:cs="Arial"/>
                <w:lang w:eastAsia="en-US"/>
              </w:rPr>
            </w:pPr>
            <w:r w:rsidRPr="00324C08">
              <w:rPr>
                <w:rFonts w:cs="Arial"/>
                <w:snapToGrid w:val="0"/>
                <w:lang w:eastAsia="fr-FR"/>
              </w:rPr>
              <w:t>37</w:t>
            </w:r>
          </w:p>
        </w:tc>
        <w:tc>
          <w:tcPr>
            <w:tcW w:w="1710" w:type="dxa"/>
          </w:tcPr>
          <w:p w14:paraId="42114C1D" w14:textId="77777777" w:rsidR="008A33B5" w:rsidRPr="00324C08" w:rsidRDefault="008A33B5">
            <w:pPr>
              <w:pStyle w:val="TAC"/>
              <w:rPr>
                <w:rFonts w:cs="Arial"/>
                <w:lang w:eastAsia="en-US"/>
              </w:rPr>
            </w:pPr>
          </w:p>
        </w:tc>
        <w:tc>
          <w:tcPr>
            <w:tcW w:w="1710" w:type="dxa"/>
          </w:tcPr>
          <w:p w14:paraId="2CA1D2F2"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72662A8" w14:textId="77777777" w:rsidR="008A33B5" w:rsidRPr="00324C08" w:rsidRDefault="008A33B5">
            <w:pPr>
              <w:pStyle w:val="TAC"/>
              <w:rPr>
                <w:rFonts w:cs="Arial"/>
                <w:lang w:eastAsia="en-US"/>
              </w:rPr>
            </w:pPr>
          </w:p>
        </w:tc>
        <w:tc>
          <w:tcPr>
            <w:tcW w:w="1710" w:type="dxa"/>
          </w:tcPr>
          <w:p w14:paraId="76A3B194"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219E2717" w14:textId="77777777">
        <w:trPr>
          <w:jc w:val="center"/>
        </w:trPr>
        <w:tc>
          <w:tcPr>
            <w:tcW w:w="990" w:type="dxa"/>
          </w:tcPr>
          <w:p w14:paraId="3AC9BCA8" w14:textId="77777777" w:rsidR="008A33B5" w:rsidRPr="00324C08" w:rsidRDefault="008A33B5">
            <w:pPr>
              <w:pStyle w:val="TAC"/>
              <w:rPr>
                <w:rFonts w:cs="Arial"/>
                <w:lang w:eastAsia="en-US"/>
              </w:rPr>
            </w:pPr>
            <w:r w:rsidRPr="00324C08">
              <w:rPr>
                <w:rFonts w:cs="Arial"/>
                <w:lang w:eastAsia="en-US"/>
              </w:rPr>
              <w:t>112</w:t>
            </w:r>
          </w:p>
        </w:tc>
        <w:tc>
          <w:tcPr>
            <w:tcW w:w="990" w:type="dxa"/>
          </w:tcPr>
          <w:p w14:paraId="6857550B" w14:textId="77777777" w:rsidR="008A33B5" w:rsidRPr="00324C08" w:rsidRDefault="008A33B5">
            <w:pPr>
              <w:pStyle w:val="TAC"/>
              <w:rPr>
                <w:rFonts w:cs="Arial"/>
                <w:lang w:eastAsia="en-US"/>
              </w:rPr>
            </w:pPr>
            <w:r w:rsidRPr="00324C08">
              <w:rPr>
                <w:rFonts w:cs="Arial"/>
                <w:snapToGrid w:val="0"/>
                <w:lang w:eastAsia="fr-FR"/>
              </w:rPr>
              <w:t>125</w:t>
            </w:r>
          </w:p>
        </w:tc>
        <w:tc>
          <w:tcPr>
            <w:tcW w:w="1710" w:type="dxa"/>
          </w:tcPr>
          <w:p w14:paraId="79666E65" w14:textId="77777777" w:rsidR="008A33B5" w:rsidRPr="00324C08" w:rsidRDefault="008A33B5">
            <w:pPr>
              <w:pStyle w:val="TAC"/>
              <w:rPr>
                <w:rFonts w:cs="Arial"/>
                <w:lang w:eastAsia="en-US"/>
              </w:rPr>
            </w:pPr>
          </w:p>
        </w:tc>
        <w:tc>
          <w:tcPr>
            <w:tcW w:w="1710" w:type="dxa"/>
          </w:tcPr>
          <w:p w14:paraId="69A60C01"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2227712F" w14:textId="77777777" w:rsidR="008A33B5" w:rsidRPr="00324C08" w:rsidRDefault="008A33B5">
            <w:pPr>
              <w:pStyle w:val="TAC"/>
              <w:rPr>
                <w:rFonts w:cs="Arial"/>
                <w:lang w:eastAsia="en-US"/>
              </w:rPr>
            </w:pPr>
          </w:p>
        </w:tc>
        <w:tc>
          <w:tcPr>
            <w:tcW w:w="1710" w:type="dxa"/>
          </w:tcPr>
          <w:p w14:paraId="5E2DE45A"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20228F2" w14:textId="77777777">
        <w:trPr>
          <w:jc w:val="center"/>
        </w:trPr>
        <w:tc>
          <w:tcPr>
            <w:tcW w:w="990" w:type="dxa"/>
          </w:tcPr>
          <w:p w14:paraId="4B4E6164" w14:textId="77777777" w:rsidR="008A33B5" w:rsidRPr="00324C08" w:rsidRDefault="008A33B5">
            <w:pPr>
              <w:pStyle w:val="TAC"/>
              <w:rPr>
                <w:rFonts w:cs="Arial"/>
                <w:lang w:eastAsia="en-US"/>
              </w:rPr>
            </w:pPr>
            <w:r w:rsidRPr="00324C08">
              <w:rPr>
                <w:rFonts w:cs="Arial"/>
                <w:lang w:eastAsia="en-US"/>
              </w:rPr>
              <w:t>117</w:t>
            </w:r>
          </w:p>
        </w:tc>
        <w:tc>
          <w:tcPr>
            <w:tcW w:w="990" w:type="dxa"/>
          </w:tcPr>
          <w:p w14:paraId="18FB1079" w14:textId="77777777" w:rsidR="008A33B5" w:rsidRPr="00324C08" w:rsidRDefault="008A33B5">
            <w:pPr>
              <w:pStyle w:val="TAC"/>
              <w:rPr>
                <w:rFonts w:cs="Arial"/>
                <w:lang w:eastAsia="en-US"/>
              </w:rPr>
            </w:pPr>
            <w:r w:rsidRPr="00324C08">
              <w:rPr>
                <w:rFonts w:cs="Arial"/>
                <w:snapToGrid w:val="0"/>
                <w:lang w:eastAsia="fr-FR"/>
              </w:rPr>
              <w:t>149</w:t>
            </w:r>
          </w:p>
        </w:tc>
        <w:tc>
          <w:tcPr>
            <w:tcW w:w="1710" w:type="dxa"/>
          </w:tcPr>
          <w:p w14:paraId="72B3AEF2" w14:textId="77777777" w:rsidR="008A33B5" w:rsidRPr="00324C08" w:rsidRDefault="008A33B5">
            <w:pPr>
              <w:pStyle w:val="TAC"/>
              <w:rPr>
                <w:rFonts w:cs="Arial"/>
                <w:lang w:eastAsia="en-US"/>
              </w:rPr>
            </w:pPr>
          </w:p>
        </w:tc>
        <w:tc>
          <w:tcPr>
            <w:tcW w:w="1710" w:type="dxa"/>
          </w:tcPr>
          <w:p w14:paraId="724B7492"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53C3EC37" w14:textId="77777777" w:rsidR="008A33B5" w:rsidRPr="00324C08" w:rsidRDefault="008A33B5">
            <w:pPr>
              <w:pStyle w:val="TAC"/>
              <w:rPr>
                <w:rFonts w:cs="Arial"/>
                <w:lang w:eastAsia="en-US"/>
              </w:rPr>
            </w:pPr>
          </w:p>
        </w:tc>
        <w:tc>
          <w:tcPr>
            <w:tcW w:w="1710" w:type="dxa"/>
          </w:tcPr>
          <w:p w14:paraId="1E49D87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4AF86191" w14:textId="77777777">
        <w:trPr>
          <w:jc w:val="center"/>
        </w:trPr>
        <w:tc>
          <w:tcPr>
            <w:tcW w:w="990" w:type="dxa"/>
          </w:tcPr>
          <w:p w14:paraId="77E98BFA" w14:textId="77777777" w:rsidR="008A33B5" w:rsidRPr="00324C08" w:rsidRDefault="008A33B5">
            <w:pPr>
              <w:pStyle w:val="TAC"/>
              <w:rPr>
                <w:rFonts w:cs="Arial"/>
                <w:lang w:eastAsia="en-US"/>
              </w:rPr>
            </w:pPr>
            <w:r w:rsidRPr="00324C08">
              <w:rPr>
                <w:rFonts w:cs="Arial"/>
                <w:lang w:eastAsia="en-US"/>
              </w:rPr>
              <w:t>119</w:t>
            </w:r>
          </w:p>
        </w:tc>
        <w:tc>
          <w:tcPr>
            <w:tcW w:w="990" w:type="dxa"/>
          </w:tcPr>
          <w:p w14:paraId="55ABDB46" w14:textId="77777777" w:rsidR="008A33B5" w:rsidRPr="00324C08" w:rsidRDefault="008A33B5">
            <w:pPr>
              <w:pStyle w:val="TAC"/>
              <w:rPr>
                <w:rFonts w:cs="Arial"/>
                <w:lang w:eastAsia="en-US"/>
              </w:rPr>
            </w:pPr>
            <w:r w:rsidRPr="00324C08">
              <w:rPr>
                <w:rFonts w:cs="Arial"/>
                <w:snapToGrid w:val="0"/>
                <w:lang w:eastAsia="fr-FR"/>
              </w:rPr>
              <w:t>123</w:t>
            </w:r>
          </w:p>
        </w:tc>
        <w:tc>
          <w:tcPr>
            <w:tcW w:w="1710" w:type="dxa"/>
          </w:tcPr>
          <w:p w14:paraId="3D07E42C" w14:textId="77777777" w:rsidR="008A33B5" w:rsidRPr="00324C08" w:rsidRDefault="008A33B5">
            <w:pPr>
              <w:pStyle w:val="TAC"/>
              <w:rPr>
                <w:rFonts w:cs="Arial"/>
                <w:lang w:eastAsia="en-US"/>
              </w:rPr>
            </w:pPr>
          </w:p>
        </w:tc>
        <w:tc>
          <w:tcPr>
            <w:tcW w:w="1710" w:type="dxa"/>
          </w:tcPr>
          <w:p w14:paraId="72C93A5B"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2CD0B51D" w14:textId="77777777" w:rsidR="008A33B5" w:rsidRPr="00324C08" w:rsidRDefault="008A33B5">
            <w:pPr>
              <w:pStyle w:val="TAC"/>
              <w:rPr>
                <w:rFonts w:cs="Arial"/>
                <w:lang w:eastAsia="en-US"/>
              </w:rPr>
            </w:pPr>
          </w:p>
        </w:tc>
        <w:tc>
          <w:tcPr>
            <w:tcW w:w="1710" w:type="dxa"/>
          </w:tcPr>
          <w:p w14:paraId="5DC0DD58"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736CF6BD" w14:textId="77777777">
        <w:trPr>
          <w:jc w:val="center"/>
        </w:trPr>
        <w:tc>
          <w:tcPr>
            <w:tcW w:w="990" w:type="dxa"/>
          </w:tcPr>
          <w:p w14:paraId="35C3E765" w14:textId="77777777" w:rsidR="008A33B5" w:rsidRPr="00324C08" w:rsidRDefault="008A33B5">
            <w:pPr>
              <w:pStyle w:val="TAC"/>
              <w:rPr>
                <w:rFonts w:cs="Arial"/>
                <w:lang w:eastAsia="en-US"/>
              </w:rPr>
            </w:pPr>
            <w:r w:rsidRPr="00324C08">
              <w:rPr>
                <w:rFonts w:cs="Arial"/>
                <w:lang w:eastAsia="en-US"/>
              </w:rPr>
              <w:t>123</w:t>
            </w:r>
          </w:p>
        </w:tc>
        <w:tc>
          <w:tcPr>
            <w:tcW w:w="990" w:type="dxa"/>
          </w:tcPr>
          <w:p w14:paraId="3790E0DD" w14:textId="77777777" w:rsidR="008A33B5" w:rsidRPr="00324C08" w:rsidRDefault="008A33B5">
            <w:pPr>
              <w:pStyle w:val="TAC"/>
              <w:rPr>
                <w:rFonts w:cs="Arial"/>
                <w:lang w:eastAsia="en-US"/>
              </w:rPr>
            </w:pPr>
            <w:r w:rsidRPr="00324C08">
              <w:rPr>
                <w:rFonts w:cs="Arial"/>
                <w:snapToGrid w:val="0"/>
                <w:lang w:eastAsia="fr-FR"/>
              </w:rPr>
              <w:t>83</w:t>
            </w:r>
          </w:p>
        </w:tc>
        <w:tc>
          <w:tcPr>
            <w:tcW w:w="1710" w:type="dxa"/>
          </w:tcPr>
          <w:p w14:paraId="4C0F4996" w14:textId="77777777" w:rsidR="008A33B5" w:rsidRPr="00324C08" w:rsidRDefault="008A33B5">
            <w:pPr>
              <w:pStyle w:val="TAC"/>
              <w:rPr>
                <w:rFonts w:cs="Arial"/>
                <w:lang w:eastAsia="en-US"/>
              </w:rPr>
            </w:pPr>
          </w:p>
        </w:tc>
        <w:tc>
          <w:tcPr>
            <w:tcW w:w="1710" w:type="dxa"/>
          </w:tcPr>
          <w:p w14:paraId="0186EE64"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30741F36" w14:textId="77777777" w:rsidR="008A33B5" w:rsidRPr="00324C08" w:rsidRDefault="008A33B5">
            <w:pPr>
              <w:pStyle w:val="TAC"/>
              <w:rPr>
                <w:rFonts w:cs="Arial"/>
                <w:lang w:eastAsia="en-US"/>
              </w:rPr>
            </w:pPr>
          </w:p>
        </w:tc>
        <w:tc>
          <w:tcPr>
            <w:tcW w:w="1710" w:type="dxa"/>
          </w:tcPr>
          <w:p w14:paraId="71DE2CE3" w14:textId="77777777" w:rsidR="008A33B5" w:rsidRPr="00324C08" w:rsidRDefault="008A33B5">
            <w:pPr>
              <w:pStyle w:val="TAC"/>
              <w:rPr>
                <w:rFonts w:cs="Arial"/>
                <w:lang w:eastAsia="en-US"/>
              </w:rPr>
            </w:pPr>
            <w:r w:rsidRPr="00324C08">
              <w:rPr>
                <w:rFonts w:cs="Arial"/>
                <w:snapToGrid w:val="0"/>
                <w:lang w:eastAsia="en-US"/>
              </w:rPr>
              <w:t>-16</w:t>
            </w:r>
          </w:p>
        </w:tc>
      </w:tr>
      <w:tr w:rsidR="00324C08" w:rsidRPr="00324C08" w14:paraId="16B90F59" w14:textId="77777777">
        <w:trPr>
          <w:jc w:val="center"/>
        </w:trPr>
        <w:tc>
          <w:tcPr>
            <w:tcW w:w="990" w:type="dxa"/>
          </w:tcPr>
          <w:p w14:paraId="3642930B" w14:textId="77777777" w:rsidR="008A33B5" w:rsidRPr="00324C08" w:rsidRDefault="008A33B5">
            <w:pPr>
              <w:pStyle w:val="TAC"/>
              <w:rPr>
                <w:rFonts w:cs="Arial"/>
                <w:lang w:eastAsia="en-US"/>
              </w:rPr>
            </w:pPr>
            <w:r w:rsidRPr="00324C08">
              <w:rPr>
                <w:rFonts w:cs="Arial"/>
                <w:lang w:eastAsia="en-US"/>
              </w:rPr>
              <w:t>126</w:t>
            </w:r>
          </w:p>
        </w:tc>
        <w:tc>
          <w:tcPr>
            <w:tcW w:w="990" w:type="dxa"/>
          </w:tcPr>
          <w:p w14:paraId="330FD381" w14:textId="77777777" w:rsidR="008A33B5" w:rsidRPr="00324C08" w:rsidRDefault="008A33B5">
            <w:pPr>
              <w:pStyle w:val="TAC"/>
              <w:rPr>
                <w:rFonts w:cs="Arial"/>
                <w:lang w:eastAsia="en-US"/>
              </w:rPr>
            </w:pPr>
            <w:r w:rsidRPr="00324C08">
              <w:rPr>
                <w:rFonts w:cs="Arial"/>
                <w:snapToGrid w:val="0"/>
                <w:lang w:eastAsia="fr-FR"/>
              </w:rPr>
              <w:t>5</w:t>
            </w:r>
          </w:p>
        </w:tc>
        <w:tc>
          <w:tcPr>
            <w:tcW w:w="1710" w:type="dxa"/>
          </w:tcPr>
          <w:p w14:paraId="0131D2C9" w14:textId="77777777" w:rsidR="008A33B5" w:rsidRPr="00324C08" w:rsidRDefault="008A33B5">
            <w:pPr>
              <w:pStyle w:val="TAC"/>
              <w:rPr>
                <w:rFonts w:cs="Arial"/>
                <w:lang w:eastAsia="en-US"/>
              </w:rPr>
            </w:pPr>
          </w:p>
        </w:tc>
        <w:tc>
          <w:tcPr>
            <w:tcW w:w="1710" w:type="dxa"/>
          </w:tcPr>
          <w:p w14:paraId="6F70111B" w14:textId="77777777" w:rsidR="008A33B5" w:rsidRPr="00324C08" w:rsidRDefault="008A33B5">
            <w:pPr>
              <w:pStyle w:val="TAC"/>
              <w:rPr>
                <w:rFonts w:cs="Arial"/>
                <w:lang w:eastAsia="en-US"/>
              </w:rPr>
            </w:pPr>
          </w:p>
        </w:tc>
        <w:tc>
          <w:tcPr>
            <w:tcW w:w="1710" w:type="dxa"/>
            <w:tcBorders>
              <w:top w:val="single" w:sz="4" w:space="0" w:color="auto"/>
              <w:bottom w:val="single" w:sz="4" w:space="0" w:color="auto"/>
            </w:tcBorders>
          </w:tcPr>
          <w:p w14:paraId="394D1978" w14:textId="77777777" w:rsidR="008A33B5" w:rsidRPr="00324C08" w:rsidRDefault="008A33B5">
            <w:pPr>
              <w:pStyle w:val="TAC"/>
              <w:rPr>
                <w:rFonts w:cs="Arial"/>
                <w:lang w:eastAsia="en-US"/>
              </w:rPr>
            </w:pPr>
          </w:p>
        </w:tc>
        <w:tc>
          <w:tcPr>
            <w:tcW w:w="1710" w:type="dxa"/>
          </w:tcPr>
          <w:p w14:paraId="5DD6DBBF" w14:textId="77777777" w:rsidR="008A33B5" w:rsidRPr="00324C08" w:rsidRDefault="008A33B5">
            <w:pPr>
              <w:pStyle w:val="TAC"/>
              <w:rPr>
                <w:rFonts w:cs="Arial"/>
                <w:lang w:eastAsia="en-US"/>
              </w:rPr>
            </w:pPr>
            <w:r w:rsidRPr="00324C08">
              <w:rPr>
                <w:rFonts w:cs="Arial"/>
                <w:snapToGrid w:val="0"/>
                <w:lang w:eastAsia="en-US"/>
              </w:rPr>
              <w:t>-16</w:t>
            </w:r>
          </w:p>
        </w:tc>
      </w:tr>
      <w:tr w:rsidR="008A33B5" w:rsidRPr="00324C08" w14:paraId="79962006" w14:textId="77777777">
        <w:trPr>
          <w:jc w:val="center"/>
        </w:trPr>
        <w:tc>
          <w:tcPr>
            <w:tcW w:w="8820" w:type="dxa"/>
            <w:gridSpan w:val="6"/>
          </w:tcPr>
          <w:p w14:paraId="548E7E75" w14:textId="77777777" w:rsidR="008A33B5" w:rsidRPr="00324C08" w:rsidRDefault="008A33B5">
            <w:pPr>
              <w:pStyle w:val="NO"/>
              <w:rPr>
                <w:snapToGrid w:val="0"/>
                <w:lang w:eastAsia="en-US"/>
              </w:rPr>
            </w:pPr>
            <w:r w:rsidRPr="00324C08">
              <w:rPr>
                <w:lang w:eastAsia="en-US"/>
              </w:rPr>
              <w:t>Note *:</w:t>
            </w:r>
            <w:r w:rsidRPr="00324C08">
              <w:rPr>
                <w:lang w:eastAsia="en-US"/>
              </w:rPr>
              <w:tab/>
              <w:t>Only applicable to Home BS</w:t>
            </w:r>
          </w:p>
        </w:tc>
      </w:tr>
    </w:tbl>
    <w:p w14:paraId="0F577800" w14:textId="77777777" w:rsidR="008A33B5" w:rsidRPr="00324C08" w:rsidRDefault="008A33B5">
      <w:pPr>
        <w:rPr>
          <w:rFonts w:eastAsia="MS Mincho" w:cs="v4.2.0"/>
        </w:rPr>
      </w:pPr>
    </w:p>
    <w:p w14:paraId="29A3482E" w14:textId="77777777" w:rsidR="008A33B5" w:rsidRPr="00324C08" w:rsidRDefault="008A33B5" w:rsidP="00B50B2F">
      <w:pPr>
        <w:pStyle w:val="Heading4"/>
        <w:rPr>
          <w:rFonts w:cs="v4.2.0"/>
        </w:rPr>
      </w:pPr>
      <w:bookmarkStart w:id="129" w:name="_Toc535330266"/>
      <w:r w:rsidRPr="00324C08">
        <w:rPr>
          <w:rFonts w:cs="v4.2.0"/>
        </w:rPr>
        <w:t>6.1.1.4</w:t>
      </w:r>
      <w:r w:rsidRPr="00324C08">
        <w:rPr>
          <w:rFonts w:cs="v4.2.0"/>
        </w:rPr>
        <w:tab/>
        <w:t>Test Model 4</w:t>
      </w:r>
      <w:r w:rsidR="00DE5CE6" w:rsidRPr="00324C08">
        <w:rPr>
          <w:rFonts w:cs="v4.2.0"/>
        </w:rPr>
        <w:t xml:space="preserve"> – TM4</w:t>
      </w:r>
      <w:bookmarkEnd w:id="129"/>
    </w:p>
    <w:p w14:paraId="7814DEAE" w14:textId="77777777" w:rsidR="008A33B5" w:rsidRPr="00324C08" w:rsidRDefault="008A33B5">
      <w:pPr>
        <w:rPr>
          <w:rFonts w:cs="v4.2.0"/>
        </w:rPr>
      </w:pPr>
      <w:r w:rsidRPr="00324C08">
        <w:rPr>
          <w:rFonts w:cs="v4.2.0"/>
        </w:rPr>
        <w:t>This model shall be used for tests on:</w:t>
      </w:r>
    </w:p>
    <w:p w14:paraId="53AFAE79" w14:textId="77777777" w:rsidR="008A33B5" w:rsidRPr="00324C08" w:rsidRDefault="008A33B5">
      <w:pPr>
        <w:pStyle w:val="B1"/>
      </w:pPr>
      <w:r w:rsidRPr="00324C08">
        <w:t>-</w:t>
      </w:r>
      <w:r w:rsidRPr="00324C08">
        <w:tab/>
        <w:t>EVM measurement</w:t>
      </w:r>
    </w:p>
    <w:p w14:paraId="15C53C24" w14:textId="77777777" w:rsidR="008A33B5" w:rsidRPr="00324C08" w:rsidRDefault="008A33B5">
      <w:pPr>
        <w:pStyle w:val="B1"/>
        <w:rPr>
          <w:rFonts w:eastAsia="MS Mincho"/>
        </w:rPr>
      </w:pPr>
      <w:r w:rsidRPr="00324C08">
        <w:t>-</w:t>
      </w:r>
      <w:r w:rsidRPr="00324C08">
        <w:tab/>
        <w:t>Total power dynamic range</w:t>
      </w:r>
    </w:p>
    <w:p w14:paraId="4AA0DEEF" w14:textId="77777777" w:rsidR="008A33B5" w:rsidRPr="00324C08" w:rsidRDefault="008A33B5">
      <w:pPr>
        <w:pStyle w:val="B1"/>
        <w:rPr>
          <w:rFonts w:eastAsia="MS Mincho" w:cs="v4.2.0"/>
        </w:rPr>
      </w:pPr>
      <w:r w:rsidRPr="00324C08">
        <w:t>-</w:t>
      </w:r>
      <w:r w:rsidRPr="00324C08">
        <w:tab/>
        <w:t>Frequency error</w:t>
      </w:r>
    </w:p>
    <w:p w14:paraId="189556F6" w14:textId="77777777" w:rsidR="008A33B5" w:rsidRPr="00324C08" w:rsidRDefault="008A33B5" w:rsidP="004262DD">
      <w:pPr>
        <w:pStyle w:val="TH"/>
        <w:rPr>
          <w:rFonts w:eastAsia="MS Mincho"/>
        </w:rPr>
      </w:pPr>
      <w:r w:rsidRPr="00324C08">
        <w:t xml:space="preserve">Table </w:t>
      </w:r>
      <w:r w:rsidRPr="00324C08">
        <w:rPr>
          <w:rFonts w:eastAsia="MS Mincho"/>
        </w:rPr>
        <w:t>6.6</w:t>
      </w:r>
      <w:r w:rsidRPr="00324C08">
        <w:t xml:space="preserve">: </w:t>
      </w:r>
      <w:r w:rsidR="00DE5CE6" w:rsidRPr="00324C08">
        <w:t>TM4</w:t>
      </w:r>
      <w:r w:rsidRPr="00324C08">
        <w:t xml:space="preserve"> Active Channels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878"/>
        <w:gridCol w:w="1324"/>
        <w:gridCol w:w="1515"/>
        <w:gridCol w:w="1370"/>
        <w:gridCol w:w="1710"/>
        <w:gridCol w:w="1353"/>
      </w:tblGrid>
      <w:tr w:rsidR="00324C08" w:rsidRPr="00324C08" w14:paraId="67AC9FA0" w14:textId="77777777">
        <w:trPr>
          <w:jc w:val="center"/>
        </w:trPr>
        <w:tc>
          <w:tcPr>
            <w:tcW w:w="1878" w:type="dxa"/>
            <w:tcBorders>
              <w:bottom w:val="nil"/>
            </w:tcBorders>
          </w:tcPr>
          <w:p w14:paraId="3435D091" w14:textId="77777777" w:rsidR="008A33B5" w:rsidRPr="00324C08" w:rsidRDefault="008A33B5">
            <w:pPr>
              <w:pStyle w:val="TAH"/>
              <w:rPr>
                <w:rFonts w:cs="Arial"/>
                <w:lang w:eastAsia="en-US"/>
              </w:rPr>
            </w:pPr>
            <w:r w:rsidRPr="00324C08">
              <w:rPr>
                <w:rFonts w:cs="v4.2.0"/>
                <w:lang w:eastAsia="en-US"/>
              </w:rPr>
              <w:t>Type</w:t>
            </w:r>
          </w:p>
        </w:tc>
        <w:tc>
          <w:tcPr>
            <w:tcW w:w="1324" w:type="dxa"/>
            <w:tcBorders>
              <w:bottom w:val="nil"/>
            </w:tcBorders>
          </w:tcPr>
          <w:p w14:paraId="0F8F232B" w14:textId="77777777" w:rsidR="008A33B5" w:rsidRPr="00324C08" w:rsidRDefault="008A33B5">
            <w:pPr>
              <w:pStyle w:val="TAH"/>
              <w:rPr>
                <w:rFonts w:cs="Arial"/>
                <w:lang w:eastAsia="en-US"/>
              </w:rPr>
            </w:pPr>
            <w:r w:rsidRPr="00324C08">
              <w:rPr>
                <w:rFonts w:cs="v4.2.0"/>
                <w:lang w:eastAsia="en-US"/>
              </w:rPr>
              <w:t>Number of Channels</w:t>
            </w:r>
          </w:p>
        </w:tc>
        <w:tc>
          <w:tcPr>
            <w:tcW w:w="1515" w:type="dxa"/>
            <w:tcBorders>
              <w:bottom w:val="nil"/>
            </w:tcBorders>
          </w:tcPr>
          <w:p w14:paraId="0144EFF5" w14:textId="77777777" w:rsidR="008A33B5" w:rsidRPr="00324C08" w:rsidRDefault="008A33B5">
            <w:pPr>
              <w:pStyle w:val="TAH"/>
              <w:rPr>
                <w:rFonts w:cs="Arial"/>
                <w:lang w:eastAsia="en-US"/>
              </w:rPr>
            </w:pPr>
            <w:r w:rsidRPr="00324C08">
              <w:rPr>
                <w:rFonts w:cs="v4.2.0"/>
                <w:lang w:eastAsia="en-US"/>
              </w:rPr>
              <w:t>Fraction of</w:t>
            </w:r>
          </w:p>
          <w:p w14:paraId="4CB63A7B" w14:textId="77777777" w:rsidR="008A33B5" w:rsidRPr="00324C08" w:rsidRDefault="008A33B5">
            <w:pPr>
              <w:pStyle w:val="TAH"/>
              <w:rPr>
                <w:rFonts w:cs="Arial"/>
                <w:lang w:eastAsia="en-US"/>
              </w:rPr>
            </w:pPr>
            <w:r w:rsidRPr="00324C08">
              <w:rPr>
                <w:rFonts w:cs="Arial"/>
                <w:lang w:eastAsia="en-US"/>
              </w:rPr>
              <w:t>Power (%)</w:t>
            </w:r>
          </w:p>
        </w:tc>
        <w:tc>
          <w:tcPr>
            <w:tcW w:w="1370" w:type="dxa"/>
            <w:tcBorders>
              <w:bottom w:val="nil"/>
            </w:tcBorders>
          </w:tcPr>
          <w:p w14:paraId="05EE6E89" w14:textId="77777777" w:rsidR="008A33B5" w:rsidRPr="00324C08" w:rsidRDefault="008A33B5">
            <w:pPr>
              <w:pStyle w:val="TAH"/>
              <w:rPr>
                <w:rFonts w:cs="Arial"/>
                <w:lang w:eastAsia="en-US"/>
              </w:rPr>
            </w:pPr>
            <w:r w:rsidRPr="00324C08">
              <w:rPr>
                <w:rFonts w:cs="v4.2.0"/>
                <w:lang w:eastAsia="en-US"/>
              </w:rPr>
              <w:t>Level setting ( dB)</w:t>
            </w:r>
          </w:p>
        </w:tc>
        <w:tc>
          <w:tcPr>
            <w:tcW w:w="1710" w:type="dxa"/>
            <w:tcBorders>
              <w:bottom w:val="nil"/>
            </w:tcBorders>
          </w:tcPr>
          <w:p w14:paraId="2713214A" w14:textId="77777777" w:rsidR="008A33B5" w:rsidRPr="00324C08" w:rsidRDefault="008A33B5">
            <w:pPr>
              <w:pStyle w:val="TAH"/>
              <w:rPr>
                <w:rFonts w:cs="Arial"/>
                <w:lang w:eastAsia="en-US"/>
              </w:rPr>
            </w:pPr>
            <w:r w:rsidRPr="00324C08">
              <w:rPr>
                <w:rFonts w:cs="v4.2.0"/>
                <w:lang w:eastAsia="en-US"/>
              </w:rPr>
              <w:t>Channelization Code</w:t>
            </w:r>
          </w:p>
        </w:tc>
        <w:tc>
          <w:tcPr>
            <w:tcW w:w="1353" w:type="dxa"/>
            <w:tcBorders>
              <w:bottom w:val="nil"/>
            </w:tcBorders>
          </w:tcPr>
          <w:p w14:paraId="23F0CB1B" w14:textId="77777777" w:rsidR="008A33B5" w:rsidRPr="00324C08" w:rsidRDefault="008A33B5">
            <w:pPr>
              <w:pStyle w:val="TAH"/>
              <w:rPr>
                <w:rFonts w:cs="Arial"/>
                <w:lang w:eastAsia="en-US"/>
              </w:rPr>
            </w:pPr>
            <w:r w:rsidRPr="00324C08">
              <w:rPr>
                <w:rFonts w:cs="v4.2.0"/>
                <w:lang w:eastAsia="en-US"/>
              </w:rPr>
              <w:t>Timing offset</w:t>
            </w:r>
          </w:p>
        </w:tc>
      </w:tr>
      <w:tr w:rsidR="00324C08" w:rsidRPr="00324C08" w14:paraId="691AF760" w14:textId="77777777">
        <w:trPr>
          <w:jc w:val="center"/>
        </w:trPr>
        <w:tc>
          <w:tcPr>
            <w:tcW w:w="1878" w:type="dxa"/>
          </w:tcPr>
          <w:p w14:paraId="6474AEA4" w14:textId="77777777" w:rsidR="008A33B5" w:rsidRPr="00324C08" w:rsidRDefault="008A33B5">
            <w:pPr>
              <w:pStyle w:val="TAC"/>
              <w:rPr>
                <w:rFonts w:cs="Arial"/>
                <w:lang w:eastAsia="en-US"/>
              </w:rPr>
            </w:pPr>
            <w:r w:rsidRPr="00324C08">
              <w:rPr>
                <w:rFonts w:cs="Arial"/>
                <w:lang w:eastAsia="en-US"/>
              </w:rPr>
              <w:t>PCCPCH+SCH when Primary CPICH is disabled</w:t>
            </w:r>
          </w:p>
        </w:tc>
        <w:tc>
          <w:tcPr>
            <w:tcW w:w="1324" w:type="dxa"/>
          </w:tcPr>
          <w:p w14:paraId="6B5CAA88" w14:textId="77777777" w:rsidR="008A33B5" w:rsidRPr="00324C08" w:rsidRDefault="008A33B5">
            <w:pPr>
              <w:pStyle w:val="TAC"/>
              <w:rPr>
                <w:rFonts w:cs="Arial"/>
                <w:lang w:eastAsia="en-US"/>
              </w:rPr>
            </w:pPr>
            <w:r w:rsidRPr="00324C08">
              <w:rPr>
                <w:rFonts w:cs="Arial"/>
                <w:lang w:eastAsia="en-US"/>
              </w:rPr>
              <w:t>1</w:t>
            </w:r>
          </w:p>
        </w:tc>
        <w:tc>
          <w:tcPr>
            <w:tcW w:w="1515" w:type="dxa"/>
          </w:tcPr>
          <w:p w14:paraId="5D072541" w14:textId="255E2451" w:rsidR="008A33B5" w:rsidRPr="00324C08" w:rsidRDefault="00C81601">
            <w:pPr>
              <w:pStyle w:val="TAC"/>
              <w:rPr>
                <w:rFonts w:cs="Arial"/>
                <w:lang w:eastAsia="en-US"/>
              </w:rPr>
            </w:pPr>
            <w:r>
              <w:rPr>
                <w:rFonts w:cs="Arial"/>
                <w:noProof/>
                <w:lang w:eastAsia="en-US"/>
              </w:rPr>
              <w:drawing>
                <wp:inline distT="0" distB="0" distL="0" distR="0" wp14:anchorId="2745632C" wp14:editId="7434B705">
                  <wp:extent cx="628650" cy="3175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28650" cy="317500"/>
                          </a:xfrm>
                          <a:prstGeom prst="rect">
                            <a:avLst/>
                          </a:prstGeom>
                          <a:noFill/>
                          <a:ln>
                            <a:noFill/>
                          </a:ln>
                        </pic:spPr>
                      </pic:pic>
                    </a:graphicData>
                  </a:graphic>
                </wp:inline>
              </w:drawing>
            </w:r>
          </w:p>
        </w:tc>
        <w:tc>
          <w:tcPr>
            <w:tcW w:w="1370" w:type="dxa"/>
          </w:tcPr>
          <w:p w14:paraId="762D2692" w14:textId="77777777" w:rsidR="008A33B5" w:rsidRPr="00324C08" w:rsidRDefault="008A33B5">
            <w:pPr>
              <w:pStyle w:val="TAC"/>
              <w:rPr>
                <w:rFonts w:cs="Arial"/>
                <w:lang w:eastAsia="en-US"/>
              </w:rPr>
            </w:pPr>
            <w:r w:rsidRPr="00324C08">
              <w:rPr>
                <w:rFonts w:cs="Arial"/>
                <w:lang w:eastAsia="en-US"/>
              </w:rPr>
              <w:t>-X</w:t>
            </w:r>
          </w:p>
        </w:tc>
        <w:tc>
          <w:tcPr>
            <w:tcW w:w="1710" w:type="dxa"/>
          </w:tcPr>
          <w:p w14:paraId="3D2DA7D3" w14:textId="77777777" w:rsidR="008A33B5" w:rsidRPr="00324C08" w:rsidRDefault="008A33B5">
            <w:pPr>
              <w:pStyle w:val="TAC"/>
              <w:rPr>
                <w:rFonts w:cs="Arial"/>
                <w:lang w:eastAsia="en-US"/>
              </w:rPr>
            </w:pPr>
            <w:r w:rsidRPr="00324C08">
              <w:rPr>
                <w:rFonts w:cs="Arial"/>
                <w:lang w:eastAsia="en-US"/>
              </w:rPr>
              <w:t>1</w:t>
            </w:r>
          </w:p>
        </w:tc>
        <w:tc>
          <w:tcPr>
            <w:tcW w:w="1353" w:type="dxa"/>
          </w:tcPr>
          <w:p w14:paraId="1B8C1C00" w14:textId="77777777" w:rsidR="008A33B5" w:rsidRPr="00324C08" w:rsidRDefault="008A33B5">
            <w:pPr>
              <w:pStyle w:val="TAC"/>
              <w:rPr>
                <w:rFonts w:cs="Arial"/>
                <w:lang w:eastAsia="en-US"/>
              </w:rPr>
            </w:pPr>
            <w:r w:rsidRPr="00324C08">
              <w:rPr>
                <w:rFonts w:cs="Arial"/>
                <w:lang w:eastAsia="en-US"/>
              </w:rPr>
              <w:t>0</w:t>
            </w:r>
          </w:p>
        </w:tc>
      </w:tr>
      <w:tr w:rsidR="00324C08" w:rsidRPr="00324C08" w14:paraId="13A3A2E3" w14:textId="77777777">
        <w:trPr>
          <w:jc w:val="center"/>
        </w:trPr>
        <w:tc>
          <w:tcPr>
            <w:tcW w:w="1878" w:type="dxa"/>
          </w:tcPr>
          <w:p w14:paraId="4A9113BD" w14:textId="77777777" w:rsidR="008A33B5" w:rsidRPr="00324C08" w:rsidRDefault="008A33B5">
            <w:pPr>
              <w:pStyle w:val="TAC"/>
              <w:rPr>
                <w:rFonts w:cs="Arial"/>
                <w:lang w:eastAsia="en-US"/>
              </w:rPr>
            </w:pPr>
            <w:r w:rsidRPr="00324C08">
              <w:rPr>
                <w:rFonts w:cs="Arial"/>
                <w:lang w:eastAsia="en-US"/>
              </w:rPr>
              <w:t>PCCPCH+SCH when Primary CPICH is enabled</w:t>
            </w:r>
          </w:p>
        </w:tc>
        <w:tc>
          <w:tcPr>
            <w:tcW w:w="1324" w:type="dxa"/>
          </w:tcPr>
          <w:p w14:paraId="3AAF08C9" w14:textId="77777777" w:rsidR="008A33B5" w:rsidRPr="00324C08" w:rsidRDefault="008A33B5">
            <w:pPr>
              <w:pStyle w:val="TAC"/>
              <w:rPr>
                <w:rFonts w:cs="Arial"/>
                <w:lang w:eastAsia="en-US"/>
              </w:rPr>
            </w:pPr>
            <w:r w:rsidRPr="00324C08">
              <w:rPr>
                <w:rFonts w:cs="Arial"/>
                <w:lang w:eastAsia="en-US"/>
              </w:rPr>
              <w:t>1</w:t>
            </w:r>
          </w:p>
        </w:tc>
        <w:tc>
          <w:tcPr>
            <w:tcW w:w="1515" w:type="dxa"/>
          </w:tcPr>
          <w:p w14:paraId="67F0D9AA" w14:textId="7209F5D9" w:rsidR="008A33B5" w:rsidRPr="00324C08" w:rsidRDefault="00C81601">
            <w:pPr>
              <w:pStyle w:val="TAC"/>
              <w:rPr>
                <w:rFonts w:cs="Arial"/>
                <w:lang w:eastAsia="en-US"/>
              </w:rPr>
            </w:pPr>
            <w:r>
              <w:rPr>
                <w:rFonts w:cs="Arial"/>
                <w:noProof/>
                <w:lang w:eastAsia="en-US"/>
              </w:rPr>
              <w:drawing>
                <wp:inline distT="0" distB="0" distL="0" distR="0" wp14:anchorId="2BFA46F5" wp14:editId="0E4B18FA">
                  <wp:extent cx="736600" cy="3175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36600" cy="317500"/>
                          </a:xfrm>
                          <a:prstGeom prst="rect">
                            <a:avLst/>
                          </a:prstGeom>
                          <a:noFill/>
                          <a:ln>
                            <a:noFill/>
                          </a:ln>
                        </pic:spPr>
                      </pic:pic>
                    </a:graphicData>
                  </a:graphic>
                </wp:inline>
              </w:drawing>
            </w:r>
          </w:p>
        </w:tc>
        <w:tc>
          <w:tcPr>
            <w:tcW w:w="1370" w:type="dxa"/>
          </w:tcPr>
          <w:p w14:paraId="1DDB3603" w14:textId="77777777" w:rsidR="008A33B5" w:rsidRPr="00324C08" w:rsidRDefault="008A33B5">
            <w:pPr>
              <w:pStyle w:val="TAC"/>
              <w:rPr>
                <w:rFonts w:cs="Arial"/>
                <w:lang w:eastAsia="en-US"/>
              </w:rPr>
            </w:pPr>
            <w:r w:rsidRPr="00324C08">
              <w:rPr>
                <w:rFonts w:cs="Arial"/>
                <w:lang w:eastAsia="en-US"/>
              </w:rPr>
              <w:t>-X-3</w:t>
            </w:r>
          </w:p>
        </w:tc>
        <w:tc>
          <w:tcPr>
            <w:tcW w:w="1710" w:type="dxa"/>
          </w:tcPr>
          <w:p w14:paraId="7DB3D01A" w14:textId="77777777" w:rsidR="008A33B5" w:rsidRPr="00324C08" w:rsidRDefault="008A33B5">
            <w:pPr>
              <w:pStyle w:val="TAC"/>
              <w:rPr>
                <w:rFonts w:cs="Arial"/>
                <w:lang w:eastAsia="en-US"/>
              </w:rPr>
            </w:pPr>
            <w:r w:rsidRPr="00324C08">
              <w:rPr>
                <w:rFonts w:cs="Arial"/>
                <w:lang w:eastAsia="en-US"/>
              </w:rPr>
              <w:t>1</w:t>
            </w:r>
          </w:p>
        </w:tc>
        <w:tc>
          <w:tcPr>
            <w:tcW w:w="1353" w:type="dxa"/>
          </w:tcPr>
          <w:p w14:paraId="76436C6E" w14:textId="77777777" w:rsidR="008A33B5" w:rsidRPr="00324C08" w:rsidRDefault="008A33B5">
            <w:pPr>
              <w:pStyle w:val="TAC"/>
              <w:rPr>
                <w:rFonts w:cs="Arial"/>
                <w:lang w:eastAsia="en-US"/>
              </w:rPr>
            </w:pPr>
            <w:r w:rsidRPr="00324C08">
              <w:rPr>
                <w:rFonts w:cs="Arial"/>
                <w:lang w:eastAsia="en-US"/>
              </w:rPr>
              <w:t>0</w:t>
            </w:r>
          </w:p>
        </w:tc>
      </w:tr>
      <w:tr w:rsidR="00324C08" w:rsidRPr="00324C08" w14:paraId="00E428D9" w14:textId="77777777">
        <w:trPr>
          <w:jc w:val="center"/>
        </w:trPr>
        <w:tc>
          <w:tcPr>
            <w:tcW w:w="1878" w:type="dxa"/>
          </w:tcPr>
          <w:p w14:paraId="07AC99BD" w14:textId="77777777" w:rsidR="008A33B5" w:rsidRPr="00324C08" w:rsidRDefault="008A33B5">
            <w:pPr>
              <w:pStyle w:val="TAC"/>
              <w:rPr>
                <w:rFonts w:cs="Arial"/>
                <w:lang w:eastAsia="en-US"/>
              </w:rPr>
            </w:pPr>
            <w:r w:rsidRPr="00324C08">
              <w:rPr>
                <w:rFonts w:cs="Arial"/>
                <w:lang w:eastAsia="en-US"/>
              </w:rPr>
              <w:t>Primary CPICH1</w:t>
            </w:r>
          </w:p>
        </w:tc>
        <w:tc>
          <w:tcPr>
            <w:tcW w:w="1324" w:type="dxa"/>
          </w:tcPr>
          <w:p w14:paraId="03928EC7" w14:textId="77777777" w:rsidR="008A33B5" w:rsidRPr="00324C08" w:rsidRDefault="008A33B5">
            <w:pPr>
              <w:pStyle w:val="TAC"/>
              <w:rPr>
                <w:rFonts w:cs="Arial"/>
                <w:lang w:eastAsia="en-US"/>
              </w:rPr>
            </w:pPr>
            <w:r w:rsidRPr="00324C08">
              <w:rPr>
                <w:rFonts w:cs="Arial"/>
                <w:lang w:eastAsia="en-US"/>
              </w:rPr>
              <w:t>1</w:t>
            </w:r>
          </w:p>
        </w:tc>
        <w:tc>
          <w:tcPr>
            <w:tcW w:w="1515" w:type="dxa"/>
          </w:tcPr>
          <w:p w14:paraId="287C14BA" w14:textId="3FE398AC" w:rsidR="008A33B5" w:rsidRPr="00324C08" w:rsidRDefault="00C81601">
            <w:pPr>
              <w:pStyle w:val="TAC"/>
              <w:rPr>
                <w:rFonts w:cs="Arial"/>
                <w:lang w:eastAsia="en-US"/>
              </w:rPr>
            </w:pPr>
            <w:r>
              <w:rPr>
                <w:rFonts w:cs="Arial"/>
                <w:noProof/>
                <w:lang w:eastAsia="en-US"/>
              </w:rPr>
              <w:drawing>
                <wp:inline distT="0" distB="0" distL="0" distR="0" wp14:anchorId="3B80F2C8" wp14:editId="219DDAE7">
                  <wp:extent cx="736600" cy="3175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36600" cy="317500"/>
                          </a:xfrm>
                          <a:prstGeom prst="rect">
                            <a:avLst/>
                          </a:prstGeom>
                          <a:noFill/>
                          <a:ln>
                            <a:noFill/>
                          </a:ln>
                        </pic:spPr>
                      </pic:pic>
                    </a:graphicData>
                  </a:graphic>
                </wp:inline>
              </w:drawing>
            </w:r>
          </w:p>
        </w:tc>
        <w:tc>
          <w:tcPr>
            <w:tcW w:w="1370" w:type="dxa"/>
          </w:tcPr>
          <w:p w14:paraId="3B33F265" w14:textId="77777777" w:rsidR="008A33B5" w:rsidRPr="00324C08" w:rsidRDefault="008A33B5">
            <w:pPr>
              <w:pStyle w:val="TAC"/>
              <w:rPr>
                <w:rFonts w:cs="Arial"/>
                <w:lang w:eastAsia="en-US"/>
              </w:rPr>
            </w:pPr>
            <w:r w:rsidRPr="00324C08">
              <w:rPr>
                <w:rFonts w:cs="Arial"/>
                <w:lang w:eastAsia="en-US"/>
              </w:rPr>
              <w:t>-X-3</w:t>
            </w:r>
          </w:p>
        </w:tc>
        <w:tc>
          <w:tcPr>
            <w:tcW w:w="1710" w:type="dxa"/>
          </w:tcPr>
          <w:p w14:paraId="52E6E9D4" w14:textId="77777777" w:rsidR="008A33B5" w:rsidRPr="00324C08" w:rsidRDefault="008A33B5">
            <w:pPr>
              <w:pStyle w:val="TAC"/>
              <w:rPr>
                <w:rFonts w:cs="Arial"/>
                <w:lang w:eastAsia="en-US"/>
              </w:rPr>
            </w:pPr>
            <w:r w:rsidRPr="00324C08">
              <w:rPr>
                <w:rFonts w:cs="Arial"/>
                <w:lang w:eastAsia="en-US"/>
              </w:rPr>
              <w:t>0</w:t>
            </w:r>
          </w:p>
        </w:tc>
        <w:tc>
          <w:tcPr>
            <w:tcW w:w="1353" w:type="dxa"/>
          </w:tcPr>
          <w:p w14:paraId="7FA53B62" w14:textId="77777777" w:rsidR="008A33B5" w:rsidRPr="00324C08" w:rsidRDefault="008A33B5">
            <w:pPr>
              <w:pStyle w:val="TAC"/>
              <w:rPr>
                <w:rFonts w:cs="Arial"/>
                <w:lang w:eastAsia="en-US"/>
              </w:rPr>
            </w:pPr>
            <w:r w:rsidRPr="00324C08">
              <w:rPr>
                <w:rFonts w:cs="Arial"/>
                <w:lang w:eastAsia="en-US"/>
              </w:rPr>
              <w:t>0</w:t>
            </w:r>
          </w:p>
        </w:tc>
      </w:tr>
      <w:tr w:rsidR="008A33B5" w:rsidRPr="00324C08" w14:paraId="2E3F1FD7" w14:textId="77777777">
        <w:trPr>
          <w:cantSplit/>
          <w:jc w:val="center"/>
        </w:trPr>
        <w:tc>
          <w:tcPr>
            <w:tcW w:w="9150" w:type="dxa"/>
            <w:gridSpan w:val="6"/>
          </w:tcPr>
          <w:p w14:paraId="4BFFC541" w14:textId="77777777" w:rsidR="008A33B5" w:rsidRPr="00324C08" w:rsidRDefault="008A33B5">
            <w:pPr>
              <w:pStyle w:val="TAN"/>
              <w:rPr>
                <w:rFonts w:cs="v4.2.0"/>
                <w:lang w:eastAsia="en-US"/>
              </w:rPr>
            </w:pPr>
            <w:r w:rsidRPr="00324C08">
              <w:rPr>
                <w:rFonts w:cs="v4.2.0"/>
                <w:lang w:eastAsia="en-US"/>
              </w:rPr>
              <w:t>Note 1: The CPICH channel is optional.</w:t>
            </w:r>
          </w:p>
        </w:tc>
      </w:tr>
    </w:tbl>
    <w:p w14:paraId="46B53626" w14:textId="77777777" w:rsidR="008A33B5" w:rsidRPr="00324C08" w:rsidRDefault="008A33B5">
      <w:pPr>
        <w:rPr>
          <w:rFonts w:cs="v4.2.0"/>
        </w:rPr>
      </w:pPr>
    </w:p>
    <w:p w14:paraId="30EB2EBD" w14:textId="77777777" w:rsidR="008A33B5" w:rsidRPr="00324C08" w:rsidRDefault="008A33B5">
      <w:pPr>
        <w:pStyle w:val="Heading4"/>
        <w:rPr>
          <w:rFonts w:cs="v4.2.0"/>
        </w:rPr>
      </w:pPr>
      <w:bookmarkStart w:id="130" w:name="_Toc535330267"/>
      <w:r w:rsidRPr="00324C08">
        <w:rPr>
          <w:rFonts w:cs="v4.2.0"/>
        </w:rPr>
        <w:lastRenderedPageBreak/>
        <w:t>6.1.1.4A</w:t>
      </w:r>
      <w:r w:rsidRPr="00324C08">
        <w:rPr>
          <w:rFonts w:cs="v4.2.0"/>
        </w:rPr>
        <w:tab/>
        <w:t>Test Model 5</w:t>
      </w:r>
      <w:r w:rsidR="00DE5CE6" w:rsidRPr="00324C08">
        <w:rPr>
          <w:rFonts w:cs="v4.2.0"/>
        </w:rPr>
        <w:t xml:space="preserve"> – TM5</w:t>
      </w:r>
      <w:bookmarkEnd w:id="130"/>
    </w:p>
    <w:p w14:paraId="496CE7D2" w14:textId="77777777" w:rsidR="008A33B5" w:rsidRPr="00324C08" w:rsidRDefault="008A33B5">
      <w:r w:rsidRPr="00324C08">
        <w:t>This model shall be used for tests on:</w:t>
      </w:r>
    </w:p>
    <w:p w14:paraId="720630FD" w14:textId="77777777" w:rsidR="008A33B5" w:rsidRPr="00324C08" w:rsidRDefault="008A33B5">
      <w:pPr>
        <w:pStyle w:val="B1"/>
      </w:pPr>
      <w:r w:rsidRPr="00324C08">
        <w:t>-</w:t>
      </w:r>
      <w:r w:rsidRPr="00324C08">
        <w:tab/>
        <w:t>EVM for base stations supporting HS-PDSCH transmission using 16QAM modulation (at Pmax</w:t>
      </w:r>
      <w:r w:rsidR="00A71626" w:rsidRPr="00324C08">
        <w:t>,c</w:t>
      </w:r>
      <w:r w:rsidRPr="00324C08">
        <w:t>)</w:t>
      </w:r>
    </w:p>
    <w:p w14:paraId="7292419C" w14:textId="77777777" w:rsidR="008A33B5" w:rsidRPr="00324C08" w:rsidRDefault="008A33B5">
      <w:pPr>
        <w:rPr>
          <w:rFonts w:cs="v4.2.0"/>
        </w:rPr>
      </w:pPr>
      <w:r w:rsidRPr="00324C08">
        <w:rPr>
          <w:rFonts w:cs="v4.2.0"/>
        </w:rPr>
        <w:t>Considering that not every base station implementation will support 8 HS-PDSCH + 30 DPCH, variants of this test model containing 4 HS-PDSCH + 14 DPCH and 2 HS-PDSCH + 6 DPCH are also specified. For Home base station, an additional option of this test model containing 4 HS-PDSCH + 4 DPCH is also specified. The conformance test shall be performed using the largest of these options that can be supported by the equipment under test, where the largest is firstly determined by the number of HS-PDSCH and then by the number of DPCH.</w:t>
      </w:r>
    </w:p>
    <w:p w14:paraId="6FEBE67E" w14:textId="77777777" w:rsidR="008A33B5" w:rsidRPr="00324C08" w:rsidRDefault="008A33B5">
      <w:r w:rsidRPr="00324C08">
        <w:rPr>
          <w:rFonts w:cs="v4.2.0"/>
        </w:rPr>
        <w:t>Each HS-PDSCH is modulated by 16QAM.</w:t>
      </w:r>
    </w:p>
    <w:p w14:paraId="47F67479" w14:textId="77777777" w:rsidR="008A33B5" w:rsidRPr="00324C08" w:rsidRDefault="008A33B5" w:rsidP="004262DD">
      <w:pPr>
        <w:pStyle w:val="TH"/>
      </w:pPr>
      <w:r w:rsidRPr="00324C08">
        <w:t>Table 6.6A</w:t>
      </w:r>
      <w:r w:rsidRPr="00324C08">
        <w:rPr>
          <w:noProof/>
        </w:rPr>
        <w:t xml:space="preserve">: </w:t>
      </w:r>
      <w:r w:rsidR="00DE5CE6" w:rsidRPr="00324C08">
        <w:rPr>
          <w:noProof/>
        </w:rPr>
        <w:t>TM5</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710"/>
        <w:gridCol w:w="1353"/>
      </w:tblGrid>
      <w:tr w:rsidR="00324C08" w:rsidRPr="00324C08" w14:paraId="5341A985" w14:textId="77777777">
        <w:trPr>
          <w:jc w:val="center"/>
        </w:trPr>
        <w:tc>
          <w:tcPr>
            <w:tcW w:w="1947" w:type="dxa"/>
            <w:tcBorders>
              <w:bottom w:val="nil"/>
            </w:tcBorders>
          </w:tcPr>
          <w:p w14:paraId="54DF13CE" w14:textId="77777777" w:rsidR="008A33B5" w:rsidRPr="00324C08" w:rsidRDefault="008A33B5">
            <w:pPr>
              <w:pStyle w:val="TAH"/>
              <w:rPr>
                <w:rFonts w:cs="Arial"/>
                <w:lang w:eastAsia="en-US"/>
              </w:rPr>
            </w:pPr>
            <w:r w:rsidRPr="00324C08">
              <w:rPr>
                <w:rFonts w:cs="Arial"/>
                <w:lang w:eastAsia="en-US"/>
              </w:rPr>
              <w:t>Type</w:t>
            </w:r>
          </w:p>
        </w:tc>
        <w:tc>
          <w:tcPr>
            <w:tcW w:w="1248" w:type="dxa"/>
            <w:tcBorders>
              <w:bottom w:val="nil"/>
            </w:tcBorders>
          </w:tcPr>
          <w:p w14:paraId="0D07BB7A" w14:textId="77777777" w:rsidR="008A33B5" w:rsidRPr="00324C08" w:rsidRDefault="008A33B5">
            <w:pPr>
              <w:pStyle w:val="TAH"/>
              <w:rPr>
                <w:rFonts w:cs="Arial"/>
                <w:lang w:eastAsia="en-US"/>
              </w:rPr>
            </w:pPr>
            <w:r w:rsidRPr="00324C08">
              <w:rPr>
                <w:rFonts w:cs="Arial"/>
                <w:lang w:eastAsia="en-US"/>
              </w:rPr>
              <w:t>Number of Channels</w:t>
            </w:r>
          </w:p>
        </w:tc>
        <w:tc>
          <w:tcPr>
            <w:tcW w:w="1350" w:type="dxa"/>
            <w:tcBorders>
              <w:bottom w:val="nil"/>
            </w:tcBorders>
          </w:tcPr>
          <w:p w14:paraId="7CAFF189" w14:textId="77777777" w:rsidR="008A33B5" w:rsidRPr="00324C08" w:rsidRDefault="008A33B5">
            <w:pPr>
              <w:pStyle w:val="TAH"/>
              <w:rPr>
                <w:rFonts w:cs="Arial"/>
                <w:lang w:eastAsia="en-US"/>
              </w:rPr>
            </w:pPr>
            <w:r w:rsidRPr="00324C08">
              <w:rPr>
                <w:rFonts w:cs="Arial"/>
                <w:lang w:eastAsia="en-US"/>
              </w:rPr>
              <w:t>Fraction of</w:t>
            </w:r>
          </w:p>
          <w:p w14:paraId="04D21A25"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0B41BD35" w14:textId="77777777" w:rsidR="008A33B5" w:rsidRPr="00324C08" w:rsidRDefault="008A33B5">
            <w:pPr>
              <w:pStyle w:val="TAH"/>
              <w:rPr>
                <w:rFonts w:cs="Arial"/>
                <w:lang w:eastAsia="en-US"/>
              </w:rPr>
            </w:pPr>
            <w:r w:rsidRPr="00324C08">
              <w:rPr>
                <w:rFonts w:cs="Arial"/>
                <w:lang w:eastAsia="en-US"/>
              </w:rPr>
              <w:t>Level setting ( dB)</w:t>
            </w:r>
          </w:p>
        </w:tc>
        <w:tc>
          <w:tcPr>
            <w:tcW w:w="1710" w:type="dxa"/>
            <w:tcBorders>
              <w:bottom w:val="nil"/>
            </w:tcBorders>
          </w:tcPr>
          <w:p w14:paraId="740463D5" w14:textId="77777777" w:rsidR="008A33B5" w:rsidRPr="00324C08" w:rsidRDefault="008A33B5">
            <w:pPr>
              <w:pStyle w:val="TAH"/>
              <w:rPr>
                <w:rFonts w:cs="Arial"/>
                <w:lang w:eastAsia="en-US"/>
              </w:rPr>
            </w:pPr>
            <w:r w:rsidRPr="00324C08">
              <w:rPr>
                <w:rFonts w:cs="Arial"/>
                <w:lang w:eastAsia="en-US"/>
              </w:rPr>
              <w:t>Channelization Code</w:t>
            </w:r>
          </w:p>
        </w:tc>
        <w:tc>
          <w:tcPr>
            <w:tcW w:w="1353" w:type="dxa"/>
            <w:tcBorders>
              <w:bottom w:val="nil"/>
            </w:tcBorders>
          </w:tcPr>
          <w:p w14:paraId="6776CA74"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r>
      <w:tr w:rsidR="00324C08" w:rsidRPr="00324C08" w14:paraId="46009E27" w14:textId="77777777">
        <w:trPr>
          <w:jc w:val="center"/>
        </w:trPr>
        <w:tc>
          <w:tcPr>
            <w:tcW w:w="1947" w:type="dxa"/>
          </w:tcPr>
          <w:p w14:paraId="191123F1" w14:textId="77777777" w:rsidR="008A33B5" w:rsidRPr="00324C08" w:rsidRDefault="008A33B5">
            <w:pPr>
              <w:pStyle w:val="TAC"/>
              <w:rPr>
                <w:rFonts w:cs="Arial"/>
                <w:lang w:eastAsia="en-US"/>
              </w:rPr>
            </w:pPr>
            <w:r w:rsidRPr="00324C08">
              <w:rPr>
                <w:rFonts w:cs="Arial"/>
                <w:lang w:eastAsia="en-US"/>
              </w:rPr>
              <w:t>P-CCPCH+SCH</w:t>
            </w:r>
          </w:p>
        </w:tc>
        <w:tc>
          <w:tcPr>
            <w:tcW w:w="1248" w:type="dxa"/>
          </w:tcPr>
          <w:p w14:paraId="419C991C" w14:textId="77777777" w:rsidR="008A33B5" w:rsidRPr="00324C08" w:rsidRDefault="008A33B5">
            <w:pPr>
              <w:pStyle w:val="TAC"/>
              <w:rPr>
                <w:rFonts w:cs="Arial"/>
                <w:lang w:eastAsia="en-US"/>
              </w:rPr>
            </w:pPr>
            <w:r w:rsidRPr="00324C08">
              <w:rPr>
                <w:rFonts w:cs="Arial"/>
                <w:lang w:eastAsia="en-US"/>
              </w:rPr>
              <w:t>1</w:t>
            </w:r>
          </w:p>
        </w:tc>
        <w:tc>
          <w:tcPr>
            <w:tcW w:w="1350" w:type="dxa"/>
          </w:tcPr>
          <w:p w14:paraId="2FAAA8BB" w14:textId="77777777" w:rsidR="008A33B5" w:rsidRPr="00324C08" w:rsidRDefault="008A33B5">
            <w:pPr>
              <w:pStyle w:val="TAC"/>
              <w:rPr>
                <w:rFonts w:cs="Arial"/>
                <w:lang w:eastAsia="en-US"/>
              </w:rPr>
            </w:pPr>
            <w:r w:rsidRPr="00324C08">
              <w:rPr>
                <w:rFonts w:cs="Arial"/>
                <w:lang w:eastAsia="en-US"/>
              </w:rPr>
              <w:t>7.9</w:t>
            </w:r>
          </w:p>
        </w:tc>
        <w:tc>
          <w:tcPr>
            <w:tcW w:w="1530" w:type="dxa"/>
          </w:tcPr>
          <w:p w14:paraId="4117D471" w14:textId="77777777" w:rsidR="008A33B5" w:rsidRPr="00324C08" w:rsidRDefault="008A33B5">
            <w:pPr>
              <w:pStyle w:val="TAC"/>
              <w:rPr>
                <w:rFonts w:cs="Arial"/>
                <w:lang w:eastAsia="en-US"/>
              </w:rPr>
            </w:pPr>
            <w:r w:rsidRPr="00324C08">
              <w:rPr>
                <w:rFonts w:cs="Arial"/>
                <w:lang w:eastAsia="en-US"/>
              </w:rPr>
              <w:t>-11</w:t>
            </w:r>
          </w:p>
        </w:tc>
        <w:tc>
          <w:tcPr>
            <w:tcW w:w="1710" w:type="dxa"/>
          </w:tcPr>
          <w:p w14:paraId="4A3DC9F8" w14:textId="77777777" w:rsidR="008A33B5" w:rsidRPr="00324C08" w:rsidRDefault="008A33B5">
            <w:pPr>
              <w:pStyle w:val="TAC"/>
              <w:rPr>
                <w:rFonts w:cs="Arial"/>
                <w:lang w:eastAsia="en-US"/>
              </w:rPr>
            </w:pPr>
            <w:r w:rsidRPr="00324C08">
              <w:rPr>
                <w:rFonts w:cs="Arial"/>
                <w:lang w:eastAsia="en-US"/>
              </w:rPr>
              <w:t>1</w:t>
            </w:r>
          </w:p>
        </w:tc>
        <w:tc>
          <w:tcPr>
            <w:tcW w:w="1353" w:type="dxa"/>
          </w:tcPr>
          <w:p w14:paraId="3F79FD8B" w14:textId="77777777" w:rsidR="008A33B5" w:rsidRPr="00324C08" w:rsidRDefault="008A33B5">
            <w:pPr>
              <w:pStyle w:val="TAC"/>
              <w:rPr>
                <w:rFonts w:cs="Arial"/>
                <w:lang w:eastAsia="en-US"/>
              </w:rPr>
            </w:pPr>
            <w:r w:rsidRPr="00324C08">
              <w:rPr>
                <w:rFonts w:cs="Arial"/>
                <w:lang w:eastAsia="en-US"/>
              </w:rPr>
              <w:t>0</w:t>
            </w:r>
          </w:p>
        </w:tc>
      </w:tr>
      <w:tr w:rsidR="00324C08" w:rsidRPr="00324C08" w14:paraId="66429976" w14:textId="77777777">
        <w:trPr>
          <w:jc w:val="center"/>
        </w:trPr>
        <w:tc>
          <w:tcPr>
            <w:tcW w:w="1947" w:type="dxa"/>
          </w:tcPr>
          <w:p w14:paraId="20C02426" w14:textId="77777777" w:rsidR="008A33B5" w:rsidRPr="00324C08" w:rsidRDefault="008A33B5">
            <w:pPr>
              <w:pStyle w:val="TAC"/>
              <w:rPr>
                <w:rFonts w:cs="Arial"/>
                <w:lang w:eastAsia="en-US"/>
              </w:rPr>
            </w:pPr>
            <w:r w:rsidRPr="00324C08">
              <w:rPr>
                <w:rFonts w:cs="Arial"/>
                <w:lang w:eastAsia="en-US"/>
              </w:rPr>
              <w:t>Primary CPICH</w:t>
            </w:r>
          </w:p>
        </w:tc>
        <w:tc>
          <w:tcPr>
            <w:tcW w:w="1248" w:type="dxa"/>
          </w:tcPr>
          <w:p w14:paraId="06378174" w14:textId="77777777" w:rsidR="008A33B5" w:rsidRPr="00324C08" w:rsidRDefault="008A33B5">
            <w:pPr>
              <w:pStyle w:val="TAC"/>
              <w:rPr>
                <w:rFonts w:cs="Arial"/>
                <w:lang w:eastAsia="en-US"/>
              </w:rPr>
            </w:pPr>
            <w:r w:rsidRPr="00324C08">
              <w:rPr>
                <w:rFonts w:cs="Arial"/>
                <w:lang w:eastAsia="en-US"/>
              </w:rPr>
              <w:t>1</w:t>
            </w:r>
          </w:p>
        </w:tc>
        <w:tc>
          <w:tcPr>
            <w:tcW w:w="1350" w:type="dxa"/>
          </w:tcPr>
          <w:p w14:paraId="1A6DE2BC" w14:textId="77777777" w:rsidR="008A33B5" w:rsidRPr="00324C08" w:rsidRDefault="008A33B5">
            <w:pPr>
              <w:pStyle w:val="TAC"/>
              <w:rPr>
                <w:rFonts w:cs="Arial"/>
                <w:lang w:eastAsia="en-US"/>
              </w:rPr>
            </w:pPr>
            <w:r w:rsidRPr="00324C08">
              <w:rPr>
                <w:rFonts w:cs="Arial"/>
                <w:lang w:eastAsia="en-US"/>
              </w:rPr>
              <w:t>7.9</w:t>
            </w:r>
          </w:p>
        </w:tc>
        <w:tc>
          <w:tcPr>
            <w:tcW w:w="1530" w:type="dxa"/>
          </w:tcPr>
          <w:p w14:paraId="04A0047E" w14:textId="77777777" w:rsidR="008A33B5" w:rsidRPr="00324C08" w:rsidRDefault="008A33B5">
            <w:pPr>
              <w:pStyle w:val="TAC"/>
              <w:rPr>
                <w:rFonts w:cs="Arial"/>
                <w:lang w:eastAsia="en-US"/>
              </w:rPr>
            </w:pPr>
            <w:r w:rsidRPr="00324C08">
              <w:rPr>
                <w:rFonts w:cs="Arial"/>
                <w:lang w:eastAsia="en-US"/>
              </w:rPr>
              <w:t>-11</w:t>
            </w:r>
          </w:p>
        </w:tc>
        <w:tc>
          <w:tcPr>
            <w:tcW w:w="1710" w:type="dxa"/>
          </w:tcPr>
          <w:p w14:paraId="09D9001D" w14:textId="77777777" w:rsidR="008A33B5" w:rsidRPr="00324C08" w:rsidRDefault="008A33B5">
            <w:pPr>
              <w:pStyle w:val="TAC"/>
              <w:rPr>
                <w:rFonts w:cs="Arial"/>
                <w:lang w:eastAsia="en-US"/>
              </w:rPr>
            </w:pPr>
            <w:r w:rsidRPr="00324C08">
              <w:rPr>
                <w:rFonts w:cs="Arial"/>
                <w:lang w:eastAsia="en-US"/>
              </w:rPr>
              <w:t>0</w:t>
            </w:r>
          </w:p>
        </w:tc>
        <w:tc>
          <w:tcPr>
            <w:tcW w:w="1353" w:type="dxa"/>
          </w:tcPr>
          <w:p w14:paraId="64E5FDB3" w14:textId="77777777" w:rsidR="008A33B5" w:rsidRPr="00324C08" w:rsidRDefault="008A33B5">
            <w:pPr>
              <w:pStyle w:val="TAC"/>
              <w:rPr>
                <w:rFonts w:cs="Arial"/>
                <w:lang w:eastAsia="en-US"/>
              </w:rPr>
            </w:pPr>
            <w:r w:rsidRPr="00324C08">
              <w:rPr>
                <w:rFonts w:cs="Arial"/>
                <w:lang w:eastAsia="en-US"/>
              </w:rPr>
              <w:t>0</w:t>
            </w:r>
          </w:p>
        </w:tc>
      </w:tr>
      <w:tr w:rsidR="00324C08" w:rsidRPr="00324C08" w14:paraId="599666ED" w14:textId="77777777">
        <w:trPr>
          <w:jc w:val="center"/>
        </w:trPr>
        <w:tc>
          <w:tcPr>
            <w:tcW w:w="1947" w:type="dxa"/>
          </w:tcPr>
          <w:p w14:paraId="2406311D" w14:textId="77777777" w:rsidR="008A33B5" w:rsidRPr="00324C08" w:rsidRDefault="008A33B5">
            <w:pPr>
              <w:pStyle w:val="TAC"/>
              <w:rPr>
                <w:rFonts w:cs="Arial"/>
                <w:lang w:eastAsia="en-US"/>
              </w:rPr>
            </w:pPr>
            <w:r w:rsidRPr="00324C08">
              <w:rPr>
                <w:rFonts w:cs="Arial"/>
                <w:lang w:eastAsia="en-US"/>
              </w:rPr>
              <w:t>PICH</w:t>
            </w:r>
          </w:p>
        </w:tc>
        <w:tc>
          <w:tcPr>
            <w:tcW w:w="1248" w:type="dxa"/>
          </w:tcPr>
          <w:p w14:paraId="1C96F8EF" w14:textId="77777777" w:rsidR="008A33B5" w:rsidRPr="00324C08" w:rsidRDefault="008A33B5">
            <w:pPr>
              <w:pStyle w:val="TAC"/>
              <w:rPr>
                <w:rFonts w:cs="Arial"/>
                <w:lang w:eastAsia="en-US"/>
              </w:rPr>
            </w:pPr>
            <w:r w:rsidRPr="00324C08">
              <w:rPr>
                <w:rFonts w:cs="Arial"/>
                <w:lang w:eastAsia="en-US"/>
              </w:rPr>
              <w:t>1</w:t>
            </w:r>
          </w:p>
        </w:tc>
        <w:tc>
          <w:tcPr>
            <w:tcW w:w="1350" w:type="dxa"/>
          </w:tcPr>
          <w:p w14:paraId="66D8A2AB" w14:textId="77777777" w:rsidR="008A33B5" w:rsidRPr="00324C08" w:rsidRDefault="008A33B5">
            <w:pPr>
              <w:pStyle w:val="TAC"/>
              <w:rPr>
                <w:rFonts w:cs="Arial"/>
                <w:lang w:eastAsia="en-US"/>
              </w:rPr>
            </w:pPr>
            <w:r w:rsidRPr="00324C08">
              <w:rPr>
                <w:rFonts w:cs="Arial"/>
                <w:lang w:eastAsia="en-US"/>
              </w:rPr>
              <w:t>1.3</w:t>
            </w:r>
          </w:p>
        </w:tc>
        <w:tc>
          <w:tcPr>
            <w:tcW w:w="1530" w:type="dxa"/>
          </w:tcPr>
          <w:p w14:paraId="1FE55CA7" w14:textId="77777777" w:rsidR="008A33B5" w:rsidRPr="00324C08" w:rsidRDefault="008A33B5">
            <w:pPr>
              <w:pStyle w:val="TAC"/>
              <w:rPr>
                <w:rFonts w:cs="Arial"/>
                <w:lang w:eastAsia="en-US"/>
              </w:rPr>
            </w:pPr>
            <w:r w:rsidRPr="00324C08">
              <w:rPr>
                <w:rFonts w:cs="Arial"/>
                <w:lang w:eastAsia="en-US"/>
              </w:rPr>
              <w:t>-19</w:t>
            </w:r>
          </w:p>
        </w:tc>
        <w:tc>
          <w:tcPr>
            <w:tcW w:w="1710" w:type="dxa"/>
          </w:tcPr>
          <w:p w14:paraId="3D20470A" w14:textId="77777777" w:rsidR="008A33B5" w:rsidRPr="00324C08" w:rsidRDefault="008A33B5">
            <w:pPr>
              <w:pStyle w:val="TAC"/>
              <w:rPr>
                <w:rFonts w:cs="Arial"/>
                <w:lang w:eastAsia="en-US"/>
              </w:rPr>
            </w:pPr>
            <w:r w:rsidRPr="00324C08">
              <w:rPr>
                <w:rFonts w:cs="Arial"/>
                <w:lang w:eastAsia="en-US"/>
              </w:rPr>
              <w:t>16</w:t>
            </w:r>
          </w:p>
        </w:tc>
        <w:tc>
          <w:tcPr>
            <w:tcW w:w="1353" w:type="dxa"/>
          </w:tcPr>
          <w:p w14:paraId="1A521258" w14:textId="77777777" w:rsidR="008A33B5" w:rsidRPr="00324C08" w:rsidRDefault="008A33B5">
            <w:pPr>
              <w:pStyle w:val="TAC"/>
              <w:rPr>
                <w:rFonts w:cs="Arial"/>
                <w:lang w:eastAsia="en-US"/>
              </w:rPr>
            </w:pPr>
            <w:r w:rsidRPr="00324C08">
              <w:rPr>
                <w:rFonts w:cs="Arial"/>
                <w:lang w:eastAsia="en-US"/>
              </w:rPr>
              <w:t>120</w:t>
            </w:r>
          </w:p>
        </w:tc>
      </w:tr>
      <w:tr w:rsidR="00324C08" w:rsidRPr="00324C08" w14:paraId="24FB4030" w14:textId="77777777">
        <w:trPr>
          <w:jc w:val="center"/>
        </w:trPr>
        <w:tc>
          <w:tcPr>
            <w:tcW w:w="1947" w:type="dxa"/>
          </w:tcPr>
          <w:p w14:paraId="79F76B56" w14:textId="77777777" w:rsidR="008A33B5" w:rsidRPr="00324C08" w:rsidRDefault="008A33B5">
            <w:pPr>
              <w:pStyle w:val="TAC"/>
              <w:rPr>
                <w:rFonts w:cs="Arial"/>
                <w:lang w:eastAsia="en-US"/>
              </w:rPr>
            </w:pPr>
            <w:r w:rsidRPr="00324C08">
              <w:rPr>
                <w:rFonts w:cs="Arial"/>
                <w:bCs/>
                <w:lang w:eastAsia="en-US"/>
              </w:rPr>
              <w:t>S-CCPCH containing PCH (SF=256)</w:t>
            </w:r>
          </w:p>
        </w:tc>
        <w:tc>
          <w:tcPr>
            <w:tcW w:w="1248" w:type="dxa"/>
          </w:tcPr>
          <w:p w14:paraId="23DDA8E5" w14:textId="77777777" w:rsidR="008A33B5" w:rsidRPr="00324C08" w:rsidRDefault="008A33B5">
            <w:pPr>
              <w:pStyle w:val="TAC"/>
              <w:rPr>
                <w:rFonts w:cs="Arial"/>
                <w:lang w:eastAsia="en-US"/>
              </w:rPr>
            </w:pPr>
            <w:r w:rsidRPr="00324C08">
              <w:rPr>
                <w:rFonts w:cs="Arial"/>
                <w:bCs/>
                <w:lang w:eastAsia="en-US"/>
              </w:rPr>
              <w:t>1</w:t>
            </w:r>
          </w:p>
        </w:tc>
        <w:tc>
          <w:tcPr>
            <w:tcW w:w="1350" w:type="dxa"/>
          </w:tcPr>
          <w:p w14:paraId="09A52D57" w14:textId="77777777" w:rsidR="008A33B5" w:rsidRPr="00324C08" w:rsidRDefault="008A33B5">
            <w:pPr>
              <w:pStyle w:val="TAC"/>
              <w:rPr>
                <w:rFonts w:cs="Arial"/>
                <w:lang w:eastAsia="en-US"/>
              </w:rPr>
            </w:pPr>
            <w:r w:rsidRPr="00324C08">
              <w:rPr>
                <w:rFonts w:cs="Arial"/>
                <w:bCs/>
                <w:lang w:eastAsia="en-US"/>
              </w:rPr>
              <w:t>1.3</w:t>
            </w:r>
          </w:p>
        </w:tc>
        <w:tc>
          <w:tcPr>
            <w:tcW w:w="1530" w:type="dxa"/>
          </w:tcPr>
          <w:p w14:paraId="20C91569" w14:textId="77777777" w:rsidR="008A33B5" w:rsidRPr="00324C08" w:rsidRDefault="008A33B5">
            <w:pPr>
              <w:pStyle w:val="TAC"/>
              <w:rPr>
                <w:rFonts w:cs="Arial"/>
                <w:lang w:eastAsia="en-US"/>
              </w:rPr>
            </w:pPr>
            <w:r w:rsidRPr="00324C08">
              <w:rPr>
                <w:rFonts w:cs="Arial"/>
                <w:bCs/>
                <w:lang w:eastAsia="en-US"/>
              </w:rPr>
              <w:t>-19</w:t>
            </w:r>
          </w:p>
        </w:tc>
        <w:tc>
          <w:tcPr>
            <w:tcW w:w="1710" w:type="dxa"/>
          </w:tcPr>
          <w:p w14:paraId="5D471677" w14:textId="77777777" w:rsidR="008A33B5" w:rsidRPr="00324C08" w:rsidRDefault="008A33B5">
            <w:pPr>
              <w:pStyle w:val="TAC"/>
              <w:rPr>
                <w:rFonts w:cs="Arial"/>
                <w:lang w:eastAsia="en-US"/>
              </w:rPr>
            </w:pPr>
            <w:r w:rsidRPr="00324C08">
              <w:rPr>
                <w:rFonts w:cs="Arial"/>
                <w:bCs/>
                <w:lang w:eastAsia="en-US"/>
              </w:rPr>
              <w:t>3</w:t>
            </w:r>
          </w:p>
        </w:tc>
        <w:tc>
          <w:tcPr>
            <w:tcW w:w="1353" w:type="dxa"/>
          </w:tcPr>
          <w:p w14:paraId="0B35AB5A" w14:textId="77777777" w:rsidR="008A33B5" w:rsidRPr="00324C08" w:rsidRDefault="008A33B5">
            <w:pPr>
              <w:pStyle w:val="TAC"/>
              <w:rPr>
                <w:rFonts w:cs="Arial"/>
                <w:lang w:eastAsia="en-US"/>
              </w:rPr>
            </w:pPr>
            <w:r w:rsidRPr="00324C08">
              <w:rPr>
                <w:rFonts w:cs="Arial"/>
                <w:bCs/>
                <w:lang w:eastAsia="en-US"/>
              </w:rPr>
              <w:t>0</w:t>
            </w:r>
          </w:p>
        </w:tc>
      </w:tr>
      <w:tr w:rsidR="00324C08" w:rsidRPr="00324C08" w14:paraId="0C9D2789" w14:textId="77777777">
        <w:trPr>
          <w:jc w:val="center"/>
        </w:trPr>
        <w:tc>
          <w:tcPr>
            <w:tcW w:w="1947" w:type="dxa"/>
          </w:tcPr>
          <w:p w14:paraId="55DA3685" w14:textId="77777777" w:rsidR="008A33B5" w:rsidRPr="00324C08" w:rsidRDefault="008A33B5">
            <w:pPr>
              <w:pStyle w:val="TAC"/>
              <w:rPr>
                <w:rFonts w:cs="Arial"/>
                <w:lang w:eastAsia="en-US"/>
              </w:rPr>
            </w:pPr>
            <w:r w:rsidRPr="00324C08">
              <w:rPr>
                <w:rFonts w:cs="Arial"/>
                <w:lang w:eastAsia="en-US"/>
              </w:rPr>
              <w:t>DPCH</w:t>
            </w:r>
          </w:p>
          <w:p w14:paraId="2F6A784A" w14:textId="77777777" w:rsidR="008A33B5" w:rsidRPr="00324C08" w:rsidRDefault="008A33B5">
            <w:pPr>
              <w:pStyle w:val="TAC"/>
              <w:rPr>
                <w:rFonts w:cs="Arial"/>
                <w:lang w:eastAsia="en-US"/>
              </w:rPr>
            </w:pPr>
            <w:r w:rsidRPr="00324C08">
              <w:rPr>
                <w:rFonts w:cs="Arial"/>
                <w:lang w:eastAsia="en-US"/>
              </w:rPr>
              <w:t>(SF=128)</w:t>
            </w:r>
          </w:p>
        </w:tc>
        <w:tc>
          <w:tcPr>
            <w:tcW w:w="1248" w:type="dxa"/>
          </w:tcPr>
          <w:p w14:paraId="22957EE9" w14:textId="77777777" w:rsidR="008A33B5" w:rsidRPr="00324C08" w:rsidRDefault="008A33B5">
            <w:pPr>
              <w:pStyle w:val="TAC"/>
              <w:rPr>
                <w:rFonts w:cs="Arial"/>
                <w:lang w:eastAsia="en-US"/>
              </w:rPr>
            </w:pPr>
            <w:r w:rsidRPr="00324C08">
              <w:rPr>
                <w:rFonts w:cs="Arial"/>
                <w:lang w:eastAsia="en-US"/>
              </w:rPr>
              <w:t>30/14/6/4(*)</w:t>
            </w:r>
          </w:p>
        </w:tc>
        <w:tc>
          <w:tcPr>
            <w:tcW w:w="1350" w:type="dxa"/>
          </w:tcPr>
          <w:p w14:paraId="5C3263D2" w14:textId="77777777" w:rsidR="008A33B5" w:rsidRPr="00324C08" w:rsidRDefault="008A33B5">
            <w:pPr>
              <w:pStyle w:val="TAC"/>
              <w:rPr>
                <w:rFonts w:cs="Arial"/>
                <w:lang w:eastAsia="en-US"/>
              </w:rPr>
            </w:pPr>
            <w:r w:rsidRPr="00324C08">
              <w:rPr>
                <w:rFonts w:cs="Arial"/>
                <w:lang w:eastAsia="en-US"/>
              </w:rPr>
              <w:t>14/14.2/14.4/14.2 in total</w:t>
            </w:r>
          </w:p>
        </w:tc>
        <w:tc>
          <w:tcPr>
            <w:tcW w:w="1530" w:type="dxa"/>
          </w:tcPr>
          <w:p w14:paraId="142C4B74" w14:textId="77777777" w:rsidR="008A33B5" w:rsidRPr="00324C08" w:rsidRDefault="008A33B5">
            <w:pPr>
              <w:pStyle w:val="TAC"/>
              <w:rPr>
                <w:rFonts w:cs="Arial"/>
                <w:lang w:eastAsia="en-US"/>
              </w:rPr>
            </w:pPr>
            <w:r w:rsidRPr="00324C08">
              <w:rPr>
                <w:rFonts w:cs="Arial"/>
                <w:lang w:eastAsia="en-US"/>
              </w:rPr>
              <w:t>see table 6.6.B</w:t>
            </w:r>
          </w:p>
        </w:tc>
        <w:tc>
          <w:tcPr>
            <w:tcW w:w="1710" w:type="dxa"/>
          </w:tcPr>
          <w:p w14:paraId="025764A8" w14:textId="77777777" w:rsidR="008A33B5" w:rsidRPr="00324C08" w:rsidRDefault="008A33B5">
            <w:pPr>
              <w:pStyle w:val="TAC"/>
              <w:rPr>
                <w:rFonts w:cs="Arial"/>
                <w:lang w:eastAsia="en-US"/>
              </w:rPr>
            </w:pPr>
            <w:r w:rsidRPr="00324C08">
              <w:rPr>
                <w:rFonts w:cs="Arial"/>
                <w:lang w:eastAsia="en-US"/>
              </w:rPr>
              <w:t>see table 6.6B</w:t>
            </w:r>
          </w:p>
        </w:tc>
        <w:tc>
          <w:tcPr>
            <w:tcW w:w="1353" w:type="dxa"/>
          </w:tcPr>
          <w:p w14:paraId="6DBD2764" w14:textId="77777777" w:rsidR="008A33B5" w:rsidRPr="00324C08" w:rsidRDefault="008A33B5">
            <w:pPr>
              <w:pStyle w:val="TAC"/>
              <w:rPr>
                <w:rFonts w:cs="Arial"/>
                <w:lang w:eastAsia="en-US"/>
              </w:rPr>
            </w:pPr>
            <w:r w:rsidRPr="00324C08">
              <w:rPr>
                <w:rFonts w:cs="Arial"/>
                <w:lang w:eastAsia="en-US"/>
              </w:rPr>
              <w:t>see table 6.6.B</w:t>
            </w:r>
          </w:p>
        </w:tc>
      </w:tr>
      <w:tr w:rsidR="00324C08" w:rsidRPr="00324C08" w14:paraId="0B362330" w14:textId="77777777">
        <w:trPr>
          <w:jc w:val="center"/>
        </w:trPr>
        <w:tc>
          <w:tcPr>
            <w:tcW w:w="1947" w:type="dxa"/>
          </w:tcPr>
          <w:p w14:paraId="04027516" w14:textId="77777777" w:rsidR="008A33B5" w:rsidRPr="00324C08" w:rsidRDefault="008A33B5">
            <w:pPr>
              <w:pStyle w:val="TAC"/>
              <w:rPr>
                <w:rFonts w:cs="Arial"/>
                <w:lang w:eastAsia="en-US"/>
              </w:rPr>
            </w:pPr>
            <w:r w:rsidRPr="00324C08">
              <w:rPr>
                <w:rFonts w:cs="Arial"/>
                <w:lang w:eastAsia="en-US"/>
              </w:rPr>
              <w:t>HS-SCCH</w:t>
            </w:r>
          </w:p>
        </w:tc>
        <w:tc>
          <w:tcPr>
            <w:tcW w:w="1248" w:type="dxa"/>
          </w:tcPr>
          <w:p w14:paraId="6D5276F3" w14:textId="77777777" w:rsidR="008A33B5" w:rsidRPr="00324C08" w:rsidRDefault="008A33B5">
            <w:pPr>
              <w:pStyle w:val="TAC"/>
              <w:rPr>
                <w:rFonts w:cs="Arial"/>
                <w:lang w:eastAsia="en-US"/>
              </w:rPr>
            </w:pPr>
            <w:r w:rsidRPr="00324C08">
              <w:rPr>
                <w:rFonts w:cs="Arial"/>
                <w:lang w:eastAsia="en-US"/>
              </w:rPr>
              <w:t>2</w:t>
            </w:r>
          </w:p>
        </w:tc>
        <w:tc>
          <w:tcPr>
            <w:tcW w:w="1350" w:type="dxa"/>
          </w:tcPr>
          <w:p w14:paraId="0FAA3DB1" w14:textId="77777777" w:rsidR="008A33B5" w:rsidRPr="00324C08" w:rsidRDefault="008A33B5">
            <w:pPr>
              <w:pStyle w:val="TAC"/>
              <w:rPr>
                <w:rFonts w:cs="Arial"/>
                <w:lang w:eastAsia="en-US"/>
              </w:rPr>
            </w:pPr>
            <w:r w:rsidRPr="00324C08">
              <w:rPr>
                <w:rFonts w:cs="Arial"/>
                <w:lang w:eastAsia="en-US"/>
              </w:rPr>
              <w:t>4 in total</w:t>
            </w:r>
          </w:p>
        </w:tc>
        <w:tc>
          <w:tcPr>
            <w:tcW w:w="1530" w:type="dxa"/>
          </w:tcPr>
          <w:p w14:paraId="110D7B0E" w14:textId="77777777" w:rsidR="008A33B5" w:rsidRPr="00324C08" w:rsidRDefault="008A33B5">
            <w:pPr>
              <w:pStyle w:val="TAC"/>
              <w:rPr>
                <w:rFonts w:cs="Arial"/>
                <w:lang w:eastAsia="en-US"/>
              </w:rPr>
            </w:pPr>
            <w:r w:rsidRPr="00324C08">
              <w:rPr>
                <w:rFonts w:cs="Arial"/>
                <w:lang w:eastAsia="en-US"/>
              </w:rPr>
              <w:t>see table 6.6C</w:t>
            </w:r>
          </w:p>
        </w:tc>
        <w:tc>
          <w:tcPr>
            <w:tcW w:w="1710" w:type="dxa"/>
          </w:tcPr>
          <w:p w14:paraId="4D369410" w14:textId="77777777" w:rsidR="008A33B5" w:rsidRPr="00324C08" w:rsidRDefault="008A33B5">
            <w:pPr>
              <w:pStyle w:val="TAC"/>
              <w:rPr>
                <w:rFonts w:cs="Arial"/>
                <w:lang w:eastAsia="en-US"/>
              </w:rPr>
            </w:pPr>
            <w:r w:rsidRPr="00324C08">
              <w:rPr>
                <w:rFonts w:cs="Arial"/>
                <w:lang w:eastAsia="en-US"/>
              </w:rPr>
              <w:t>see table 6.6C</w:t>
            </w:r>
          </w:p>
        </w:tc>
        <w:tc>
          <w:tcPr>
            <w:tcW w:w="1353" w:type="dxa"/>
          </w:tcPr>
          <w:p w14:paraId="41DB0AB2" w14:textId="77777777" w:rsidR="008A33B5" w:rsidRPr="00324C08" w:rsidRDefault="008A33B5">
            <w:pPr>
              <w:pStyle w:val="TAC"/>
              <w:rPr>
                <w:rFonts w:cs="Arial"/>
                <w:lang w:eastAsia="en-US"/>
              </w:rPr>
            </w:pPr>
            <w:r w:rsidRPr="00324C08">
              <w:rPr>
                <w:rFonts w:cs="Arial"/>
                <w:lang w:eastAsia="en-US"/>
              </w:rPr>
              <w:t>see table 6.6C</w:t>
            </w:r>
          </w:p>
        </w:tc>
      </w:tr>
      <w:tr w:rsidR="00324C08" w:rsidRPr="00324C08" w14:paraId="14085973" w14:textId="77777777">
        <w:trPr>
          <w:jc w:val="center"/>
        </w:trPr>
        <w:tc>
          <w:tcPr>
            <w:tcW w:w="1947" w:type="dxa"/>
          </w:tcPr>
          <w:p w14:paraId="36F097B8" w14:textId="77777777" w:rsidR="008A33B5" w:rsidRPr="00324C08" w:rsidRDefault="008A33B5">
            <w:pPr>
              <w:pStyle w:val="TAC"/>
              <w:rPr>
                <w:rFonts w:cs="Arial"/>
                <w:lang w:eastAsia="en-US"/>
              </w:rPr>
            </w:pPr>
            <w:r w:rsidRPr="00324C08">
              <w:rPr>
                <w:rFonts w:cs="Arial"/>
                <w:lang w:eastAsia="en-US"/>
              </w:rPr>
              <w:t>HS-PDSCH (16QAM)</w:t>
            </w:r>
          </w:p>
        </w:tc>
        <w:tc>
          <w:tcPr>
            <w:tcW w:w="1248" w:type="dxa"/>
          </w:tcPr>
          <w:p w14:paraId="46F938EC" w14:textId="77777777" w:rsidR="008A33B5" w:rsidRPr="00324C08" w:rsidRDefault="008A33B5">
            <w:pPr>
              <w:pStyle w:val="TAC"/>
              <w:rPr>
                <w:rFonts w:cs="Arial"/>
                <w:lang w:eastAsia="en-US"/>
              </w:rPr>
            </w:pPr>
            <w:r w:rsidRPr="00324C08">
              <w:rPr>
                <w:rFonts w:cs="Arial"/>
                <w:lang w:eastAsia="en-US"/>
              </w:rPr>
              <w:t>8/4/2(*)</w:t>
            </w:r>
          </w:p>
        </w:tc>
        <w:tc>
          <w:tcPr>
            <w:tcW w:w="1350" w:type="dxa"/>
          </w:tcPr>
          <w:p w14:paraId="62098FB9" w14:textId="77777777" w:rsidR="008A33B5" w:rsidRPr="00324C08" w:rsidRDefault="008A33B5">
            <w:pPr>
              <w:pStyle w:val="TAC"/>
              <w:rPr>
                <w:rFonts w:cs="Arial"/>
                <w:lang w:eastAsia="en-US"/>
              </w:rPr>
            </w:pPr>
            <w:r w:rsidRPr="00324C08">
              <w:rPr>
                <w:rFonts w:cs="Arial"/>
                <w:lang w:eastAsia="en-US"/>
              </w:rPr>
              <w:t>63.6/63.4/63.2 in total</w:t>
            </w:r>
          </w:p>
        </w:tc>
        <w:tc>
          <w:tcPr>
            <w:tcW w:w="1530" w:type="dxa"/>
          </w:tcPr>
          <w:p w14:paraId="23DB8BD1" w14:textId="77777777" w:rsidR="008A33B5" w:rsidRPr="00324C08" w:rsidRDefault="008A33B5">
            <w:pPr>
              <w:pStyle w:val="TAC"/>
              <w:rPr>
                <w:rFonts w:cs="Arial"/>
                <w:lang w:eastAsia="en-US"/>
              </w:rPr>
            </w:pPr>
            <w:r w:rsidRPr="00324C08">
              <w:rPr>
                <w:rFonts w:cs="Arial"/>
                <w:lang w:eastAsia="en-US"/>
              </w:rPr>
              <w:t>see table 6.6D</w:t>
            </w:r>
          </w:p>
        </w:tc>
        <w:tc>
          <w:tcPr>
            <w:tcW w:w="1710" w:type="dxa"/>
          </w:tcPr>
          <w:p w14:paraId="388FA213" w14:textId="77777777" w:rsidR="008A33B5" w:rsidRPr="00324C08" w:rsidRDefault="008A33B5">
            <w:pPr>
              <w:pStyle w:val="TAC"/>
              <w:rPr>
                <w:rFonts w:cs="Arial"/>
                <w:lang w:eastAsia="en-US"/>
              </w:rPr>
            </w:pPr>
            <w:r w:rsidRPr="00324C08">
              <w:rPr>
                <w:rFonts w:cs="Arial"/>
                <w:lang w:eastAsia="en-US"/>
              </w:rPr>
              <w:t>see table 6.6D</w:t>
            </w:r>
          </w:p>
        </w:tc>
        <w:tc>
          <w:tcPr>
            <w:tcW w:w="1353" w:type="dxa"/>
          </w:tcPr>
          <w:p w14:paraId="794981E0" w14:textId="77777777" w:rsidR="008A33B5" w:rsidRPr="00324C08" w:rsidRDefault="008A33B5">
            <w:pPr>
              <w:pStyle w:val="TAC"/>
              <w:rPr>
                <w:rFonts w:cs="Arial"/>
                <w:lang w:eastAsia="en-US"/>
              </w:rPr>
            </w:pPr>
            <w:r w:rsidRPr="00324C08">
              <w:rPr>
                <w:rFonts w:cs="Arial"/>
                <w:lang w:eastAsia="en-US"/>
              </w:rPr>
              <w:t>see table 6.6D</w:t>
            </w:r>
          </w:p>
        </w:tc>
      </w:tr>
      <w:tr w:rsidR="008A33B5" w:rsidRPr="00324C08" w14:paraId="34F4DDC8" w14:textId="77777777">
        <w:trPr>
          <w:cantSplit/>
          <w:jc w:val="center"/>
        </w:trPr>
        <w:tc>
          <w:tcPr>
            <w:tcW w:w="9138" w:type="dxa"/>
            <w:gridSpan w:val="6"/>
          </w:tcPr>
          <w:p w14:paraId="1F5C59FC"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2 HS-PDSCH shall be taken together with 6 DPCH, 4 HS-PDSCH shall be taken with 14 DPCH or (for Home BS only) 4 DPCH, and 8 HS-PDSCH shall be taken together with 30 DPCH.</w:t>
            </w:r>
          </w:p>
        </w:tc>
      </w:tr>
    </w:tbl>
    <w:p w14:paraId="30ED1534" w14:textId="77777777" w:rsidR="008A33B5" w:rsidRPr="00324C08" w:rsidRDefault="008A33B5">
      <w:pPr>
        <w:rPr>
          <w:rFonts w:cs="v4.2.0"/>
        </w:rPr>
      </w:pPr>
    </w:p>
    <w:p w14:paraId="125333AD" w14:textId="77777777" w:rsidR="008A33B5" w:rsidRPr="00324C08" w:rsidRDefault="008A33B5" w:rsidP="004262DD">
      <w:pPr>
        <w:pStyle w:val="TH"/>
      </w:pPr>
      <w:r w:rsidRPr="00324C08">
        <w:lastRenderedPageBreak/>
        <w:t>Table 6.6B</w:t>
      </w:r>
      <w:r w:rsidRPr="00324C08">
        <w:rPr>
          <w:noProof/>
        </w:rPr>
        <w:t xml:space="preserve">: DPCH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gridCol w:w="1584"/>
        <w:gridCol w:w="1584"/>
      </w:tblGrid>
      <w:tr w:rsidR="00324C08" w:rsidRPr="00324C08" w14:paraId="19147BA5" w14:textId="77777777">
        <w:trPr>
          <w:tblHeader/>
          <w:jc w:val="center"/>
        </w:trPr>
        <w:tc>
          <w:tcPr>
            <w:tcW w:w="1120" w:type="dxa"/>
          </w:tcPr>
          <w:p w14:paraId="1CF227C7" w14:textId="77777777" w:rsidR="008A33B5" w:rsidRPr="00324C08" w:rsidRDefault="008A33B5">
            <w:pPr>
              <w:pStyle w:val="TAH"/>
              <w:rPr>
                <w:rFonts w:cs="Arial"/>
                <w:lang w:eastAsia="en-US"/>
              </w:rPr>
            </w:pPr>
            <w:r w:rsidRPr="00324C08">
              <w:rPr>
                <w:rFonts w:cs="Arial"/>
                <w:lang w:eastAsia="en-US"/>
              </w:rPr>
              <w:t>Code (SF=128)</w:t>
            </w:r>
          </w:p>
        </w:tc>
        <w:tc>
          <w:tcPr>
            <w:tcW w:w="1440" w:type="dxa"/>
          </w:tcPr>
          <w:p w14:paraId="10ECAC0D"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1584" w:type="dxa"/>
          </w:tcPr>
          <w:p w14:paraId="62912F62" w14:textId="77777777" w:rsidR="008A33B5" w:rsidRPr="00324C08" w:rsidRDefault="008A33B5">
            <w:pPr>
              <w:pStyle w:val="TAH"/>
              <w:rPr>
                <w:rFonts w:cs="Arial"/>
                <w:lang w:eastAsia="en-US"/>
              </w:rPr>
            </w:pPr>
            <w:r w:rsidRPr="00324C08">
              <w:rPr>
                <w:rFonts w:cs="Arial"/>
                <w:lang w:eastAsia="en-US"/>
              </w:rPr>
              <w:t>Level settings</w:t>
            </w:r>
          </w:p>
          <w:p w14:paraId="76D3B96F" w14:textId="77777777" w:rsidR="008A33B5" w:rsidRPr="00324C08" w:rsidRDefault="008A33B5">
            <w:pPr>
              <w:pStyle w:val="TAH"/>
              <w:rPr>
                <w:rFonts w:cs="Arial"/>
                <w:lang w:eastAsia="en-US"/>
              </w:rPr>
            </w:pPr>
            <w:r w:rsidRPr="00324C08">
              <w:rPr>
                <w:rFonts w:cs="Arial"/>
                <w:lang w:eastAsia="en-US"/>
              </w:rPr>
              <w:t>( dB) (30 codes)</w:t>
            </w:r>
          </w:p>
        </w:tc>
        <w:tc>
          <w:tcPr>
            <w:tcW w:w="1584" w:type="dxa"/>
          </w:tcPr>
          <w:p w14:paraId="337DDAAD" w14:textId="77777777" w:rsidR="008A33B5" w:rsidRPr="00324C08" w:rsidRDefault="008A33B5">
            <w:pPr>
              <w:pStyle w:val="TAH"/>
              <w:rPr>
                <w:rFonts w:cs="Arial"/>
                <w:lang w:eastAsia="en-US"/>
              </w:rPr>
            </w:pPr>
            <w:r w:rsidRPr="00324C08">
              <w:rPr>
                <w:rFonts w:cs="Arial"/>
                <w:lang w:eastAsia="en-US"/>
              </w:rPr>
              <w:t>Level settings ( dB) (14 codes)</w:t>
            </w:r>
          </w:p>
        </w:tc>
        <w:tc>
          <w:tcPr>
            <w:tcW w:w="1584" w:type="dxa"/>
          </w:tcPr>
          <w:p w14:paraId="7E3AE25B" w14:textId="77777777" w:rsidR="008A33B5" w:rsidRPr="00324C08" w:rsidRDefault="008A33B5">
            <w:pPr>
              <w:pStyle w:val="TAH"/>
              <w:rPr>
                <w:rFonts w:cs="Arial"/>
                <w:lang w:eastAsia="en-US"/>
              </w:rPr>
            </w:pPr>
            <w:r w:rsidRPr="00324C08">
              <w:rPr>
                <w:rFonts w:cs="Arial"/>
                <w:lang w:eastAsia="en-US"/>
              </w:rPr>
              <w:t>Level settings ( dB) (6 codes)</w:t>
            </w:r>
          </w:p>
        </w:tc>
        <w:tc>
          <w:tcPr>
            <w:tcW w:w="1584" w:type="dxa"/>
          </w:tcPr>
          <w:p w14:paraId="340AB026" w14:textId="77777777" w:rsidR="008A33B5" w:rsidRPr="00324C08" w:rsidRDefault="008A33B5">
            <w:pPr>
              <w:pStyle w:val="TAH"/>
              <w:rPr>
                <w:rFonts w:cs="Arial"/>
                <w:lang w:eastAsia="en-US"/>
              </w:rPr>
            </w:pPr>
            <w:r w:rsidRPr="00324C08">
              <w:rPr>
                <w:rFonts w:cs="Arial"/>
                <w:lang w:eastAsia="en-US"/>
              </w:rPr>
              <w:t>Level settings ( dB) (4 codes)*</w:t>
            </w:r>
          </w:p>
        </w:tc>
      </w:tr>
      <w:tr w:rsidR="00324C08" w:rsidRPr="00324C08" w14:paraId="688CA6D4" w14:textId="77777777">
        <w:trPr>
          <w:jc w:val="center"/>
        </w:trPr>
        <w:tc>
          <w:tcPr>
            <w:tcW w:w="1120" w:type="dxa"/>
          </w:tcPr>
          <w:p w14:paraId="41D83A9D" w14:textId="77777777" w:rsidR="008A33B5" w:rsidRPr="00324C08" w:rsidRDefault="008A33B5">
            <w:pPr>
              <w:pStyle w:val="TAC"/>
              <w:rPr>
                <w:rFonts w:cs="Arial"/>
                <w:lang w:eastAsia="en-US"/>
              </w:rPr>
            </w:pPr>
            <w:r w:rsidRPr="00324C08">
              <w:rPr>
                <w:rFonts w:cs="Arial"/>
                <w:lang w:eastAsia="en-US"/>
              </w:rPr>
              <w:t>15</w:t>
            </w:r>
          </w:p>
        </w:tc>
        <w:tc>
          <w:tcPr>
            <w:tcW w:w="1440" w:type="dxa"/>
          </w:tcPr>
          <w:p w14:paraId="1F4D726D" w14:textId="77777777" w:rsidR="008A33B5" w:rsidRPr="00324C08" w:rsidRDefault="008A33B5">
            <w:pPr>
              <w:pStyle w:val="TAC"/>
              <w:rPr>
                <w:rFonts w:cs="Arial"/>
                <w:lang w:eastAsia="en-US"/>
              </w:rPr>
            </w:pPr>
            <w:r w:rsidRPr="00324C08">
              <w:rPr>
                <w:rFonts w:cs="Arial"/>
                <w:lang w:eastAsia="en-US"/>
              </w:rPr>
              <w:t>86</w:t>
            </w:r>
          </w:p>
        </w:tc>
        <w:tc>
          <w:tcPr>
            <w:tcW w:w="1584" w:type="dxa"/>
          </w:tcPr>
          <w:p w14:paraId="792B8DD2" w14:textId="77777777" w:rsidR="008A33B5" w:rsidRPr="00324C08" w:rsidRDefault="008A33B5">
            <w:pPr>
              <w:pStyle w:val="TAC"/>
              <w:rPr>
                <w:rFonts w:cs="Arial"/>
                <w:lang w:eastAsia="en-US"/>
              </w:rPr>
            </w:pPr>
            <w:r w:rsidRPr="00324C08">
              <w:rPr>
                <w:rFonts w:cs="Arial"/>
                <w:lang w:eastAsia="en-US"/>
              </w:rPr>
              <w:t>-20</w:t>
            </w:r>
          </w:p>
        </w:tc>
        <w:tc>
          <w:tcPr>
            <w:tcW w:w="1584" w:type="dxa"/>
          </w:tcPr>
          <w:p w14:paraId="16ECA368" w14:textId="77777777" w:rsidR="008A33B5" w:rsidRPr="00324C08" w:rsidRDefault="008A33B5">
            <w:pPr>
              <w:pStyle w:val="TAC"/>
              <w:rPr>
                <w:rFonts w:cs="Arial"/>
                <w:lang w:eastAsia="en-US"/>
              </w:rPr>
            </w:pPr>
            <w:r w:rsidRPr="00324C08">
              <w:rPr>
                <w:rFonts w:cs="Arial"/>
                <w:lang w:eastAsia="en-US"/>
              </w:rPr>
              <w:t>-17</w:t>
            </w:r>
          </w:p>
        </w:tc>
        <w:tc>
          <w:tcPr>
            <w:tcW w:w="1584" w:type="dxa"/>
          </w:tcPr>
          <w:p w14:paraId="0F4598D6" w14:textId="77777777" w:rsidR="008A33B5" w:rsidRPr="00324C08" w:rsidRDefault="008A33B5">
            <w:pPr>
              <w:pStyle w:val="TAC"/>
              <w:rPr>
                <w:rFonts w:cs="Arial"/>
                <w:lang w:eastAsia="en-US"/>
              </w:rPr>
            </w:pPr>
            <w:r w:rsidRPr="00324C08">
              <w:rPr>
                <w:rFonts w:cs="Arial"/>
                <w:lang w:eastAsia="en-US"/>
              </w:rPr>
              <w:t>-17</w:t>
            </w:r>
          </w:p>
        </w:tc>
        <w:tc>
          <w:tcPr>
            <w:tcW w:w="1584" w:type="dxa"/>
          </w:tcPr>
          <w:p w14:paraId="7C050B3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A3DE0FE" w14:textId="77777777">
        <w:trPr>
          <w:jc w:val="center"/>
        </w:trPr>
        <w:tc>
          <w:tcPr>
            <w:tcW w:w="1120" w:type="dxa"/>
          </w:tcPr>
          <w:p w14:paraId="76E90F78" w14:textId="77777777" w:rsidR="008A33B5" w:rsidRPr="00324C08" w:rsidRDefault="008A33B5">
            <w:pPr>
              <w:pStyle w:val="TAC"/>
              <w:rPr>
                <w:rFonts w:cs="Arial"/>
                <w:lang w:eastAsia="en-US"/>
              </w:rPr>
            </w:pPr>
            <w:r w:rsidRPr="00324C08">
              <w:rPr>
                <w:rFonts w:cs="Arial"/>
                <w:lang w:eastAsia="en-US"/>
              </w:rPr>
              <w:t>23</w:t>
            </w:r>
          </w:p>
        </w:tc>
        <w:tc>
          <w:tcPr>
            <w:tcW w:w="1440" w:type="dxa"/>
          </w:tcPr>
          <w:p w14:paraId="6603637B" w14:textId="77777777" w:rsidR="008A33B5" w:rsidRPr="00324C08" w:rsidRDefault="008A33B5">
            <w:pPr>
              <w:pStyle w:val="TAC"/>
              <w:rPr>
                <w:rFonts w:cs="Arial"/>
                <w:lang w:eastAsia="en-US"/>
              </w:rPr>
            </w:pPr>
            <w:r w:rsidRPr="00324C08">
              <w:rPr>
                <w:rFonts w:cs="Arial"/>
                <w:lang w:eastAsia="en-US"/>
              </w:rPr>
              <w:t>134</w:t>
            </w:r>
          </w:p>
        </w:tc>
        <w:tc>
          <w:tcPr>
            <w:tcW w:w="1584" w:type="dxa"/>
          </w:tcPr>
          <w:p w14:paraId="2B0C4D50" w14:textId="77777777" w:rsidR="008A33B5" w:rsidRPr="00324C08" w:rsidRDefault="008A33B5">
            <w:pPr>
              <w:pStyle w:val="TAC"/>
              <w:rPr>
                <w:rFonts w:cs="Arial"/>
                <w:lang w:eastAsia="en-US"/>
              </w:rPr>
            </w:pPr>
            <w:r w:rsidRPr="00324C08">
              <w:rPr>
                <w:rFonts w:cs="Arial"/>
                <w:lang w:eastAsia="en-US"/>
              </w:rPr>
              <w:t>-20</w:t>
            </w:r>
          </w:p>
        </w:tc>
        <w:tc>
          <w:tcPr>
            <w:tcW w:w="1584" w:type="dxa"/>
          </w:tcPr>
          <w:p w14:paraId="11FEB18F" w14:textId="77777777" w:rsidR="008A33B5" w:rsidRPr="00324C08" w:rsidRDefault="008A33B5">
            <w:pPr>
              <w:pStyle w:val="TAC"/>
              <w:rPr>
                <w:rFonts w:cs="Arial"/>
                <w:lang w:eastAsia="en-US"/>
              </w:rPr>
            </w:pPr>
            <w:r w:rsidRPr="00324C08">
              <w:rPr>
                <w:rFonts w:cs="Arial"/>
                <w:lang w:eastAsia="en-US"/>
              </w:rPr>
              <w:t>-19</w:t>
            </w:r>
          </w:p>
        </w:tc>
        <w:tc>
          <w:tcPr>
            <w:tcW w:w="1584" w:type="dxa"/>
          </w:tcPr>
          <w:p w14:paraId="72EE76F7" w14:textId="77777777" w:rsidR="008A33B5" w:rsidRPr="00324C08" w:rsidRDefault="008A33B5">
            <w:pPr>
              <w:pStyle w:val="TAC"/>
              <w:rPr>
                <w:rFonts w:cs="Arial"/>
                <w:lang w:eastAsia="en-US"/>
              </w:rPr>
            </w:pPr>
            <w:r w:rsidRPr="00324C08">
              <w:rPr>
                <w:rFonts w:cs="Arial"/>
                <w:lang w:eastAsia="en-US"/>
              </w:rPr>
              <w:t>-15</w:t>
            </w:r>
          </w:p>
        </w:tc>
        <w:tc>
          <w:tcPr>
            <w:tcW w:w="1584" w:type="dxa"/>
          </w:tcPr>
          <w:p w14:paraId="4156CE87"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20BDD77" w14:textId="77777777">
        <w:trPr>
          <w:jc w:val="center"/>
        </w:trPr>
        <w:tc>
          <w:tcPr>
            <w:tcW w:w="1120" w:type="dxa"/>
          </w:tcPr>
          <w:p w14:paraId="72ED42D7" w14:textId="77777777" w:rsidR="008A33B5" w:rsidRPr="00324C08" w:rsidRDefault="008A33B5">
            <w:pPr>
              <w:pStyle w:val="TAC"/>
              <w:rPr>
                <w:rFonts w:cs="Arial"/>
                <w:lang w:eastAsia="en-US"/>
              </w:rPr>
            </w:pPr>
            <w:r w:rsidRPr="00324C08">
              <w:rPr>
                <w:rFonts w:cs="Arial"/>
                <w:lang w:eastAsia="en-US"/>
              </w:rPr>
              <w:t>68</w:t>
            </w:r>
          </w:p>
        </w:tc>
        <w:tc>
          <w:tcPr>
            <w:tcW w:w="1440" w:type="dxa"/>
          </w:tcPr>
          <w:p w14:paraId="132A38C1" w14:textId="77777777" w:rsidR="008A33B5" w:rsidRPr="00324C08" w:rsidRDefault="008A33B5">
            <w:pPr>
              <w:pStyle w:val="TAC"/>
              <w:rPr>
                <w:rFonts w:cs="Arial"/>
                <w:lang w:eastAsia="en-US"/>
              </w:rPr>
            </w:pPr>
            <w:r w:rsidRPr="00324C08">
              <w:rPr>
                <w:rFonts w:cs="Arial"/>
                <w:lang w:eastAsia="en-US"/>
              </w:rPr>
              <w:t>52</w:t>
            </w:r>
          </w:p>
        </w:tc>
        <w:tc>
          <w:tcPr>
            <w:tcW w:w="1584" w:type="dxa"/>
          </w:tcPr>
          <w:p w14:paraId="55D00753" w14:textId="77777777" w:rsidR="008A33B5" w:rsidRPr="00324C08" w:rsidRDefault="008A33B5">
            <w:pPr>
              <w:pStyle w:val="TAC"/>
              <w:rPr>
                <w:rFonts w:cs="Arial"/>
                <w:lang w:eastAsia="en-US"/>
              </w:rPr>
            </w:pPr>
            <w:r w:rsidRPr="00324C08">
              <w:rPr>
                <w:rFonts w:cs="Arial"/>
                <w:lang w:eastAsia="en-US"/>
              </w:rPr>
              <w:t>-21</w:t>
            </w:r>
          </w:p>
        </w:tc>
        <w:tc>
          <w:tcPr>
            <w:tcW w:w="1584" w:type="dxa"/>
          </w:tcPr>
          <w:p w14:paraId="28B5D25F" w14:textId="77777777" w:rsidR="008A33B5" w:rsidRPr="00324C08" w:rsidRDefault="008A33B5">
            <w:pPr>
              <w:pStyle w:val="TAC"/>
              <w:rPr>
                <w:rFonts w:cs="Arial"/>
                <w:lang w:eastAsia="en-US"/>
              </w:rPr>
            </w:pPr>
            <w:r w:rsidRPr="00324C08">
              <w:rPr>
                <w:rFonts w:cs="Arial"/>
                <w:lang w:eastAsia="en-US"/>
              </w:rPr>
              <w:t>-19</w:t>
            </w:r>
          </w:p>
        </w:tc>
        <w:tc>
          <w:tcPr>
            <w:tcW w:w="1584" w:type="dxa"/>
          </w:tcPr>
          <w:p w14:paraId="62544A78" w14:textId="77777777" w:rsidR="008A33B5" w:rsidRPr="00324C08" w:rsidRDefault="008A33B5">
            <w:pPr>
              <w:pStyle w:val="TAC"/>
              <w:rPr>
                <w:rFonts w:cs="Arial"/>
                <w:lang w:eastAsia="en-US"/>
              </w:rPr>
            </w:pPr>
            <w:r w:rsidRPr="00324C08">
              <w:rPr>
                <w:rFonts w:cs="Arial"/>
                <w:lang w:eastAsia="en-US"/>
              </w:rPr>
              <w:t>-15</w:t>
            </w:r>
          </w:p>
        </w:tc>
        <w:tc>
          <w:tcPr>
            <w:tcW w:w="1584" w:type="dxa"/>
          </w:tcPr>
          <w:p w14:paraId="56B9D421" w14:textId="77777777" w:rsidR="008A33B5" w:rsidRPr="00324C08" w:rsidRDefault="008A33B5">
            <w:pPr>
              <w:pStyle w:val="TAC"/>
              <w:rPr>
                <w:rFonts w:cs="Arial"/>
                <w:lang w:eastAsia="en-US"/>
              </w:rPr>
            </w:pPr>
            <w:r w:rsidRPr="00324C08">
              <w:rPr>
                <w:rFonts w:cs="Arial"/>
                <w:lang w:eastAsia="en-US"/>
              </w:rPr>
              <w:t>-18</w:t>
            </w:r>
          </w:p>
        </w:tc>
      </w:tr>
      <w:tr w:rsidR="00324C08" w:rsidRPr="00324C08" w14:paraId="5BC83648" w14:textId="77777777">
        <w:trPr>
          <w:jc w:val="center"/>
        </w:trPr>
        <w:tc>
          <w:tcPr>
            <w:tcW w:w="1120" w:type="dxa"/>
          </w:tcPr>
          <w:p w14:paraId="0C3BF227" w14:textId="77777777" w:rsidR="008A33B5" w:rsidRPr="00324C08" w:rsidRDefault="008A33B5">
            <w:pPr>
              <w:pStyle w:val="TAC"/>
              <w:rPr>
                <w:rFonts w:cs="Arial"/>
                <w:lang w:eastAsia="en-US"/>
              </w:rPr>
            </w:pPr>
            <w:r w:rsidRPr="00324C08">
              <w:rPr>
                <w:rFonts w:cs="Arial"/>
                <w:lang w:eastAsia="en-US"/>
              </w:rPr>
              <w:t>76</w:t>
            </w:r>
          </w:p>
        </w:tc>
        <w:tc>
          <w:tcPr>
            <w:tcW w:w="1440" w:type="dxa"/>
          </w:tcPr>
          <w:p w14:paraId="72C5866D" w14:textId="77777777" w:rsidR="008A33B5" w:rsidRPr="00324C08" w:rsidRDefault="008A33B5">
            <w:pPr>
              <w:pStyle w:val="TAC"/>
              <w:rPr>
                <w:rFonts w:cs="Arial"/>
                <w:lang w:eastAsia="en-US"/>
              </w:rPr>
            </w:pPr>
            <w:r w:rsidRPr="00324C08">
              <w:rPr>
                <w:rFonts w:cs="Arial"/>
                <w:lang w:eastAsia="en-US"/>
              </w:rPr>
              <w:t>45</w:t>
            </w:r>
          </w:p>
        </w:tc>
        <w:tc>
          <w:tcPr>
            <w:tcW w:w="1584" w:type="dxa"/>
          </w:tcPr>
          <w:p w14:paraId="1EC2EFA6" w14:textId="77777777" w:rsidR="008A33B5" w:rsidRPr="00324C08" w:rsidRDefault="008A33B5">
            <w:pPr>
              <w:pStyle w:val="TAC"/>
              <w:rPr>
                <w:rFonts w:cs="Arial"/>
                <w:lang w:eastAsia="en-US"/>
              </w:rPr>
            </w:pPr>
            <w:r w:rsidRPr="00324C08">
              <w:rPr>
                <w:rFonts w:cs="Arial"/>
                <w:lang w:eastAsia="en-US"/>
              </w:rPr>
              <w:t>-22</w:t>
            </w:r>
          </w:p>
        </w:tc>
        <w:tc>
          <w:tcPr>
            <w:tcW w:w="1584" w:type="dxa"/>
          </w:tcPr>
          <w:p w14:paraId="37706415" w14:textId="77777777" w:rsidR="008A33B5" w:rsidRPr="00324C08" w:rsidRDefault="008A33B5">
            <w:pPr>
              <w:pStyle w:val="TAC"/>
              <w:rPr>
                <w:rFonts w:cs="Arial"/>
                <w:lang w:eastAsia="en-US"/>
              </w:rPr>
            </w:pPr>
            <w:r w:rsidRPr="00324C08">
              <w:rPr>
                <w:rFonts w:cs="Arial"/>
                <w:lang w:eastAsia="en-US"/>
              </w:rPr>
              <w:t>-20</w:t>
            </w:r>
          </w:p>
        </w:tc>
        <w:tc>
          <w:tcPr>
            <w:tcW w:w="1584" w:type="dxa"/>
          </w:tcPr>
          <w:p w14:paraId="6DBC5CFB" w14:textId="77777777" w:rsidR="008A33B5" w:rsidRPr="00324C08" w:rsidRDefault="008A33B5">
            <w:pPr>
              <w:pStyle w:val="TAC"/>
              <w:rPr>
                <w:rFonts w:cs="Arial"/>
                <w:lang w:eastAsia="en-US"/>
              </w:rPr>
            </w:pPr>
            <w:r w:rsidRPr="00324C08">
              <w:rPr>
                <w:rFonts w:cs="Arial"/>
                <w:lang w:eastAsia="en-US"/>
              </w:rPr>
              <w:t>-18</w:t>
            </w:r>
          </w:p>
        </w:tc>
        <w:tc>
          <w:tcPr>
            <w:tcW w:w="1584" w:type="dxa"/>
          </w:tcPr>
          <w:p w14:paraId="6E4803D7" w14:textId="77777777" w:rsidR="008A33B5" w:rsidRPr="00324C08" w:rsidRDefault="008A33B5">
            <w:pPr>
              <w:pStyle w:val="TAC"/>
              <w:rPr>
                <w:rFonts w:cs="Arial"/>
                <w:lang w:eastAsia="en-US"/>
              </w:rPr>
            </w:pPr>
            <w:r w:rsidRPr="00324C08">
              <w:rPr>
                <w:rFonts w:cs="Arial"/>
                <w:lang w:eastAsia="en-US"/>
              </w:rPr>
              <w:t>-12</w:t>
            </w:r>
          </w:p>
        </w:tc>
      </w:tr>
      <w:tr w:rsidR="00324C08" w:rsidRPr="00324C08" w14:paraId="0CFC13AC" w14:textId="77777777">
        <w:trPr>
          <w:jc w:val="center"/>
        </w:trPr>
        <w:tc>
          <w:tcPr>
            <w:tcW w:w="1120" w:type="dxa"/>
          </w:tcPr>
          <w:p w14:paraId="2AD746A4" w14:textId="77777777" w:rsidR="008A33B5" w:rsidRPr="00324C08" w:rsidRDefault="008A33B5">
            <w:pPr>
              <w:pStyle w:val="TAC"/>
              <w:rPr>
                <w:rFonts w:cs="Arial"/>
                <w:lang w:eastAsia="en-US"/>
              </w:rPr>
            </w:pPr>
            <w:r w:rsidRPr="00324C08">
              <w:rPr>
                <w:rFonts w:cs="Arial"/>
                <w:lang w:eastAsia="en-US"/>
              </w:rPr>
              <w:t>82</w:t>
            </w:r>
          </w:p>
        </w:tc>
        <w:tc>
          <w:tcPr>
            <w:tcW w:w="1440" w:type="dxa"/>
          </w:tcPr>
          <w:p w14:paraId="1FBDDD4B"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51DF464F"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D992A26" w14:textId="77777777" w:rsidR="008A33B5" w:rsidRPr="00324C08" w:rsidRDefault="008A33B5">
            <w:pPr>
              <w:pStyle w:val="TAC"/>
              <w:rPr>
                <w:rFonts w:cs="Arial"/>
                <w:lang w:eastAsia="en-US"/>
              </w:rPr>
            </w:pPr>
            <w:r w:rsidRPr="00324C08">
              <w:rPr>
                <w:rFonts w:cs="Arial"/>
                <w:lang w:eastAsia="en-US"/>
              </w:rPr>
              <w:t>-18</w:t>
            </w:r>
          </w:p>
        </w:tc>
        <w:tc>
          <w:tcPr>
            <w:tcW w:w="1584" w:type="dxa"/>
          </w:tcPr>
          <w:p w14:paraId="77F2F1C2" w14:textId="77777777" w:rsidR="008A33B5" w:rsidRPr="00324C08" w:rsidRDefault="008A33B5">
            <w:pPr>
              <w:pStyle w:val="TAC"/>
              <w:rPr>
                <w:rFonts w:cs="Arial"/>
                <w:lang w:eastAsia="en-US"/>
              </w:rPr>
            </w:pPr>
            <w:r w:rsidRPr="00324C08">
              <w:rPr>
                <w:rFonts w:cs="Arial"/>
                <w:lang w:eastAsia="en-US"/>
              </w:rPr>
              <w:t>-16</w:t>
            </w:r>
          </w:p>
        </w:tc>
        <w:tc>
          <w:tcPr>
            <w:tcW w:w="1584" w:type="dxa"/>
          </w:tcPr>
          <w:p w14:paraId="3E31865B" w14:textId="77777777" w:rsidR="008A33B5" w:rsidRPr="00324C08" w:rsidRDefault="008A33B5">
            <w:pPr>
              <w:pStyle w:val="TAC"/>
              <w:rPr>
                <w:rFonts w:cs="Arial"/>
                <w:lang w:eastAsia="en-US"/>
              </w:rPr>
            </w:pPr>
          </w:p>
        </w:tc>
      </w:tr>
      <w:tr w:rsidR="00324C08" w:rsidRPr="00324C08" w14:paraId="1FE14630" w14:textId="77777777">
        <w:trPr>
          <w:jc w:val="center"/>
        </w:trPr>
        <w:tc>
          <w:tcPr>
            <w:tcW w:w="1120" w:type="dxa"/>
          </w:tcPr>
          <w:p w14:paraId="3D8B7351" w14:textId="77777777" w:rsidR="008A33B5" w:rsidRPr="00324C08" w:rsidRDefault="008A33B5">
            <w:pPr>
              <w:pStyle w:val="TAC"/>
              <w:rPr>
                <w:rFonts w:cs="Arial"/>
                <w:lang w:eastAsia="en-US"/>
              </w:rPr>
            </w:pPr>
            <w:r w:rsidRPr="00324C08">
              <w:rPr>
                <w:rFonts w:cs="Arial"/>
                <w:lang w:eastAsia="en-US"/>
              </w:rPr>
              <w:t>90</w:t>
            </w:r>
          </w:p>
        </w:tc>
        <w:tc>
          <w:tcPr>
            <w:tcW w:w="1440" w:type="dxa"/>
          </w:tcPr>
          <w:p w14:paraId="29D3CF5B" w14:textId="77777777" w:rsidR="008A33B5" w:rsidRPr="00324C08" w:rsidRDefault="008A33B5">
            <w:pPr>
              <w:pStyle w:val="TAC"/>
              <w:rPr>
                <w:rFonts w:cs="Arial"/>
                <w:lang w:eastAsia="en-US"/>
              </w:rPr>
            </w:pPr>
            <w:r w:rsidRPr="00324C08">
              <w:rPr>
                <w:rFonts w:cs="Arial"/>
                <w:lang w:eastAsia="en-US"/>
              </w:rPr>
              <w:t>112</w:t>
            </w:r>
          </w:p>
        </w:tc>
        <w:tc>
          <w:tcPr>
            <w:tcW w:w="1584" w:type="dxa"/>
          </w:tcPr>
          <w:p w14:paraId="3DC6A33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08711216" w14:textId="77777777" w:rsidR="008A33B5" w:rsidRPr="00324C08" w:rsidRDefault="008A33B5">
            <w:pPr>
              <w:pStyle w:val="TAC"/>
              <w:rPr>
                <w:rFonts w:cs="Arial"/>
                <w:lang w:eastAsia="en-US"/>
              </w:rPr>
            </w:pPr>
            <w:r w:rsidRPr="00324C08">
              <w:rPr>
                <w:rFonts w:cs="Arial"/>
                <w:lang w:eastAsia="en-US"/>
              </w:rPr>
              <w:t>-20</w:t>
            </w:r>
          </w:p>
        </w:tc>
        <w:tc>
          <w:tcPr>
            <w:tcW w:w="1584" w:type="dxa"/>
          </w:tcPr>
          <w:p w14:paraId="74CF8EEF" w14:textId="77777777" w:rsidR="008A33B5" w:rsidRPr="00324C08" w:rsidRDefault="008A33B5">
            <w:pPr>
              <w:pStyle w:val="TAC"/>
              <w:rPr>
                <w:rFonts w:cs="Arial"/>
                <w:lang w:eastAsia="en-US"/>
              </w:rPr>
            </w:pPr>
            <w:r w:rsidRPr="00324C08">
              <w:rPr>
                <w:rFonts w:cs="Arial"/>
                <w:lang w:eastAsia="en-US"/>
              </w:rPr>
              <w:t>-17</w:t>
            </w:r>
          </w:p>
        </w:tc>
        <w:tc>
          <w:tcPr>
            <w:tcW w:w="1584" w:type="dxa"/>
          </w:tcPr>
          <w:p w14:paraId="59AB68D3" w14:textId="77777777" w:rsidR="008A33B5" w:rsidRPr="00324C08" w:rsidRDefault="008A33B5">
            <w:pPr>
              <w:pStyle w:val="TAC"/>
              <w:rPr>
                <w:rFonts w:cs="Arial"/>
                <w:lang w:eastAsia="en-US"/>
              </w:rPr>
            </w:pPr>
          </w:p>
        </w:tc>
      </w:tr>
      <w:tr w:rsidR="00324C08" w:rsidRPr="00324C08" w14:paraId="1E3F19CA" w14:textId="77777777">
        <w:trPr>
          <w:jc w:val="center"/>
        </w:trPr>
        <w:tc>
          <w:tcPr>
            <w:tcW w:w="1120" w:type="dxa"/>
          </w:tcPr>
          <w:p w14:paraId="204E699E" w14:textId="77777777" w:rsidR="008A33B5" w:rsidRPr="00324C08" w:rsidRDefault="008A33B5">
            <w:pPr>
              <w:pStyle w:val="TAC"/>
              <w:rPr>
                <w:rFonts w:cs="Arial"/>
                <w:lang w:eastAsia="en-US"/>
              </w:rPr>
            </w:pPr>
            <w:r w:rsidRPr="00324C08">
              <w:rPr>
                <w:rFonts w:cs="Arial"/>
                <w:lang w:eastAsia="en-US"/>
              </w:rPr>
              <w:t>5</w:t>
            </w:r>
          </w:p>
        </w:tc>
        <w:tc>
          <w:tcPr>
            <w:tcW w:w="1440" w:type="dxa"/>
          </w:tcPr>
          <w:p w14:paraId="7B36A57E" w14:textId="77777777" w:rsidR="008A33B5" w:rsidRPr="00324C08" w:rsidRDefault="008A33B5">
            <w:pPr>
              <w:pStyle w:val="TAC"/>
              <w:rPr>
                <w:rFonts w:cs="Arial"/>
                <w:lang w:eastAsia="en-US"/>
              </w:rPr>
            </w:pPr>
            <w:r w:rsidRPr="00324C08">
              <w:rPr>
                <w:rFonts w:cs="Arial"/>
                <w:lang w:eastAsia="en-US"/>
              </w:rPr>
              <w:t>59</w:t>
            </w:r>
          </w:p>
        </w:tc>
        <w:tc>
          <w:tcPr>
            <w:tcW w:w="1584" w:type="dxa"/>
          </w:tcPr>
          <w:p w14:paraId="7A77BD78" w14:textId="77777777" w:rsidR="008A33B5" w:rsidRPr="00324C08" w:rsidRDefault="008A33B5">
            <w:pPr>
              <w:pStyle w:val="TAC"/>
              <w:rPr>
                <w:rFonts w:cs="Arial"/>
                <w:lang w:eastAsia="en-US"/>
              </w:rPr>
            </w:pPr>
            <w:r w:rsidRPr="00324C08">
              <w:rPr>
                <w:rFonts w:cs="Arial"/>
                <w:lang w:eastAsia="en-US"/>
              </w:rPr>
              <w:t>-23</w:t>
            </w:r>
          </w:p>
        </w:tc>
        <w:tc>
          <w:tcPr>
            <w:tcW w:w="1584" w:type="dxa"/>
          </w:tcPr>
          <w:p w14:paraId="5EAC979B" w14:textId="77777777" w:rsidR="008A33B5" w:rsidRPr="00324C08" w:rsidRDefault="008A33B5">
            <w:pPr>
              <w:pStyle w:val="TAC"/>
              <w:rPr>
                <w:rFonts w:cs="Arial"/>
                <w:lang w:eastAsia="en-US"/>
              </w:rPr>
            </w:pPr>
            <w:r w:rsidRPr="00324C08">
              <w:rPr>
                <w:rFonts w:cs="Arial"/>
                <w:lang w:eastAsia="en-US"/>
              </w:rPr>
              <w:t>-25</w:t>
            </w:r>
          </w:p>
        </w:tc>
        <w:tc>
          <w:tcPr>
            <w:tcW w:w="1584" w:type="dxa"/>
          </w:tcPr>
          <w:p w14:paraId="1E410E9F" w14:textId="77777777" w:rsidR="008A33B5" w:rsidRPr="00324C08" w:rsidRDefault="008A33B5">
            <w:pPr>
              <w:pStyle w:val="TAC"/>
              <w:rPr>
                <w:rFonts w:cs="Arial"/>
                <w:lang w:eastAsia="en-US"/>
              </w:rPr>
            </w:pPr>
          </w:p>
        </w:tc>
        <w:tc>
          <w:tcPr>
            <w:tcW w:w="1584" w:type="dxa"/>
          </w:tcPr>
          <w:p w14:paraId="40DAA029" w14:textId="77777777" w:rsidR="008A33B5" w:rsidRPr="00324C08" w:rsidRDefault="008A33B5">
            <w:pPr>
              <w:pStyle w:val="TAC"/>
              <w:rPr>
                <w:rFonts w:cs="Arial"/>
                <w:lang w:eastAsia="en-US"/>
              </w:rPr>
            </w:pPr>
          </w:p>
        </w:tc>
      </w:tr>
      <w:tr w:rsidR="00324C08" w:rsidRPr="00324C08" w14:paraId="762FF945" w14:textId="77777777">
        <w:trPr>
          <w:jc w:val="center"/>
        </w:trPr>
        <w:tc>
          <w:tcPr>
            <w:tcW w:w="1120" w:type="dxa"/>
          </w:tcPr>
          <w:p w14:paraId="75CD2C80" w14:textId="77777777" w:rsidR="008A33B5" w:rsidRPr="00324C08" w:rsidRDefault="008A33B5">
            <w:pPr>
              <w:pStyle w:val="TAC"/>
              <w:rPr>
                <w:rFonts w:cs="Arial"/>
                <w:lang w:eastAsia="en-US"/>
              </w:rPr>
            </w:pPr>
            <w:r w:rsidRPr="00324C08">
              <w:rPr>
                <w:rFonts w:cs="Arial"/>
                <w:lang w:eastAsia="en-US"/>
              </w:rPr>
              <w:t>11</w:t>
            </w:r>
          </w:p>
        </w:tc>
        <w:tc>
          <w:tcPr>
            <w:tcW w:w="1440" w:type="dxa"/>
          </w:tcPr>
          <w:p w14:paraId="5B312DB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08B307F8" w14:textId="77777777" w:rsidR="008A33B5" w:rsidRPr="00324C08" w:rsidRDefault="008A33B5">
            <w:pPr>
              <w:pStyle w:val="TAC"/>
              <w:rPr>
                <w:rFonts w:cs="Arial"/>
                <w:lang w:eastAsia="en-US"/>
              </w:rPr>
            </w:pPr>
            <w:r w:rsidRPr="00324C08">
              <w:rPr>
                <w:rFonts w:cs="Arial"/>
                <w:lang w:eastAsia="en-US"/>
              </w:rPr>
              <w:t>-25</w:t>
            </w:r>
          </w:p>
        </w:tc>
        <w:tc>
          <w:tcPr>
            <w:tcW w:w="1584" w:type="dxa"/>
          </w:tcPr>
          <w:p w14:paraId="574563B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C0EA31F" w14:textId="77777777" w:rsidR="008A33B5" w:rsidRPr="00324C08" w:rsidRDefault="008A33B5">
            <w:pPr>
              <w:pStyle w:val="TAC"/>
              <w:rPr>
                <w:rFonts w:cs="Arial"/>
                <w:lang w:eastAsia="en-US"/>
              </w:rPr>
            </w:pPr>
          </w:p>
        </w:tc>
        <w:tc>
          <w:tcPr>
            <w:tcW w:w="1584" w:type="dxa"/>
          </w:tcPr>
          <w:p w14:paraId="78948E9C" w14:textId="77777777" w:rsidR="008A33B5" w:rsidRPr="00324C08" w:rsidRDefault="008A33B5">
            <w:pPr>
              <w:pStyle w:val="TAC"/>
              <w:rPr>
                <w:rFonts w:cs="Arial"/>
                <w:lang w:eastAsia="en-US"/>
              </w:rPr>
            </w:pPr>
          </w:p>
        </w:tc>
      </w:tr>
      <w:tr w:rsidR="00324C08" w:rsidRPr="00324C08" w14:paraId="3CC87825" w14:textId="77777777">
        <w:trPr>
          <w:jc w:val="center"/>
        </w:trPr>
        <w:tc>
          <w:tcPr>
            <w:tcW w:w="1120" w:type="dxa"/>
          </w:tcPr>
          <w:p w14:paraId="297ABCFC" w14:textId="77777777" w:rsidR="008A33B5" w:rsidRPr="00324C08" w:rsidRDefault="008A33B5">
            <w:pPr>
              <w:pStyle w:val="TAC"/>
              <w:rPr>
                <w:rFonts w:cs="Arial"/>
                <w:lang w:eastAsia="en-US"/>
              </w:rPr>
            </w:pPr>
            <w:r w:rsidRPr="00324C08">
              <w:rPr>
                <w:rFonts w:cs="Arial"/>
                <w:lang w:eastAsia="en-US"/>
              </w:rPr>
              <w:t>17</w:t>
            </w:r>
          </w:p>
        </w:tc>
        <w:tc>
          <w:tcPr>
            <w:tcW w:w="1440" w:type="dxa"/>
          </w:tcPr>
          <w:p w14:paraId="64B0DF32" w14:textId="77777777" w:rsidR="008A33B5" w:rsidRPr="00324C08" w:rsidRDefault="008A33B5">
            <w:pPr>
              <w:pStyle w:val="TAC"/>
              <w:rPr>
                <w:rFonts w:cs="Arial"/>
                <w:lang w:eastAsia="en-US"/>
              </w:rPr>
            </w:pPr>
            <w:r w:rsidRPr="00324C08">
              <w:rPr>
                <w:rFonts w:cs="Arial"/>
                <w:lang w:eastAsia="en-US"/>
              </w:rPr>
              <w:t>1</w:t>
            </w:r>
          </w:p>
        </w:tc>
        <w:tc>
          <w:tcPr>
            <w:tcW w:w="1584" w:type="dxa"/>
          </w:tcPr>
          <w:p w14:paraId="706F5E39" w14:textId="77777777" w:rsidR="008A33B5" w:rsidRPr="00324C08" w:rsidRDefault="008A33B5">
            <w:pPr>
              <w:pStyle w:val="TAC"/>
              <w:rPr>
                <w:rFonts w:cs="Arial"/>
                <w:lang w:eastAsia="en-US"/>
              </w:rPr>
            </w:pPr>
            <w:r w:rsidRPr="00324C08">
              <w:rPr>
                <w:rFonts w:cs="Arial"/>
                <w:lang w:eastAsia="en-US"/>
              </w:rPr>
              <w:t>-23</w:t>
            </w:r>
          </w:p>
        </w:tc>
        <w:tc>
          <w:tcPr>
            <w:tcW w:w="1584" w:type="dxa"/>
          </w:tcPr>
          <w:p w14:paraId="7B7EA179" w14:textId="77777777" w:rsidR="008A33B5" w:rsidRPr="00324C08" w:rsidRDefault="008A33B5">
            <w:pPr>
              <w:pStyle w:val="TAC"/>
              <w:rPr>
                <w:rFonts w:cs="Arial"/>
                <w:lang w:eastAsia="en-US"/>
              </w:rPr>
            </w:pPr>
            <w:r w:rsidRPr="00324C08">
              <w:rPr>
                <w:rFonts w:cs="Arial"/>
                <w:lang w:eastAsia="en-US"/>
              </w:rPr>
              <w:t>-20</w:t>
            </w:r>
          </w:p>
        </w:tc>
        <w:tc>
          <w:tcPr>
            <w:tcW w:w="1584" w:type="dxa"/>
          </w:tcPr>
          <w:p w14:paraId="44058708" w14:textId="77777777" w:rsidR="008A33B5" w:rsidRPr="00324C08" w:rsidRDefault="008A33B5">
            <w:pPr>
              <w:pStyle w:val="TAC"/>
              <w:rPr>
                <w:rFonts w:cs="Arial"/>
                <w:lang w:eastAsia="en-US"/>
              </w:rPr>
            </w:pPr>
          </w:p>
        </w:tc>
        <w:tc>
          <w:tcPr>
            <w:tcW w:w="1584" w:type="dxa"/>
          </w:tcPr>
          <w:p w14:paraId="231A2349" w14:textId="77777777" w:rsidR="008A33B5" w:rsidRPr="00324C08" w:rsidRDefault="008A33B5">
            <w:pPr>
              <w:pStyle w:val="TAC"/>
              <w:rPr>
                <w:rFonts w:cs="Arial"/>
                <w:lang w:eastAsia="en-US"/>
              </w:rPr>
            </w:pPr>
          </w:p>
        </w:tc>
      </w:tr>
      <w:tr w:rsidR="00324C08" w:rsidRPr="00324C08" w14:paraId="1D07C727" w14:textId="77777777">
        <w:trPr>
          <w:jc w:val="center"/>
        </w:trPr>
        <w:tc>
          <w:tcPr>
            <w:tcW w:w="1120" w:type="dxa"/>
          </w:tcPr>
          <w:p w14:paraId="71B5E800" w14:textId="77777777" w:rsidR="008A33B5" w:rsidRPr="00324C08" w:rsidRDefault="008A33B5">
            <w:pPr>
              <w:pStyle w:val="TAC"/>
              <w:rPr>
                <w:rFonts w:cs="Arial"/>
                <w:lang w:eastAsia="en-US"/>
              </w:rPr>
            </w:pPr>
            <w:r w:rsidRPr="00324C08">
              <w:rPr>
                <w:rFonts w:cs="Arial"/>
                <w:lang w:eastAsia="en-US"/>
              </w:rPr>
              <w:t>27</w:t>
            </w:r>
          </w:p>
        </w:tc>
        <w:tc>
          <w:tcPr>
            <w:tcW w:w="1440" w:type="dxa"/>
          </w:tcPr>
          <w:p w14:paraId="6A92298E" w14:textId="77777777" w:rsidR="008A33B5" w:rsidRPr="00324C08" w:rsidRDefault="008A33B5">
            <w:pPr>
              <w:pStyle w:val="TAC"/>
              <w:rPr>
                <w:rFonts w:cs="Arial"/>
                <w:lang w:eastAsia="en-US"/>
              </w:rPr>
            </w:pPr>
            <w:r w:rsidRPr="00324C08">
              <w:rPr>
                <w:rFonts w:cs="Arial"/>
                <w:lang w:eastAsia="en-US"/>
              </w:rPr>
              <w:t>88</w:t>
            </w:r>
          </w:p>
        </w:tc>
        <w:tc>
          <w:tcPr>
            <w:tcW w:w="1584" w:type="dxa"/>
          </w:tcPr>
          <w:p w14:paraId="0451199C" w14:textId="77777777" w:rsidR="008A33B5" w:rsidRPr="00324C08" w:rsidRDefault="008A33B5">
            <w:pPr>
              <w:pStyle w:val="TAC"/>
              <w:rPr>
                <w:rFonts w:cs="Arial"/>
                <w:lang w:eastAsia="en-US"/>
              </w:rPr>
            </w:pPr>
            <w:r w:rsidRPr="00324C08">
              <w:rPr>
                <w:rFonts w:cs="Arial"/>
                <w:lang w:eastAsia="en-US"/>
              </w:rPr>
              <w:t>-26</w:t>
            </w:r>
          </w:p>
        </w:tc>
        <w:tc>
          <w:tcPr>
            <w:tcW w:w="1584" w:type="dxa"/>
          </w:tcPr>
          <w:p w14:paraId="3650342A" w14:textId="77777777" w:rsidR="008A33B5" w:rsidRPr="00324C08" w:rsidRDefault="008A33B5">
            <w:pPr>
              <w:pStyle w:val="TAC"/>
              <w:rPr>
                <w:rFonts w:cs="Arial"/>
                <w:lang w:eastAsia="en-US"/>
              </w:rPr>
            </w:pPr>
            <w:r w:rsidRPr="00324C08">
              <w:rPr>
                <w:rFonts w:cs="Arial"/>
                <w:lang w:eastAsia="en-US"/>
              </w:rPr>
              <w:t>-22</w:t>
            </w:r>
          </w:p>
        </w:tc>
        <w:tc>
          <w:tcPr>
            <w:tcW w:w="1584" w:type="dxa"/>
          </w:tcPr>
          <w:p w14:paraId="3DEDF577" w14:textId="77777777" w:rsidR="008A33B5" w:rsidRPr="00324C08" w:rsidRDefault="008A33B5">
            <w:pPr>
              <w:pStyle w:val="TAC"/>
              <w:rPr>
                <w:rFonts w:cs="Arial"/>
                <w:lang w:eastAsia="en-US"/>
              </w:rPr>
            </w:pPr>
          </w:p>
        </w:tc>
        <w:tc>
          <w:tcPr>
            <w:tcW w:w="1584" w:type="dxa"/>
          </w:tcPr>
          <w:p w14:paraId="6CEEB7A3" w14:textId="77777777" w:rsidR="008A33B5" w:rsidRPr="00324C08" w:rsidRDefault="008A33B5">
            <w:pPr>
              <w:pStyle w:val="TAC"/>
              <w:rPr>
                <w:rFonts w:cs="Arial"/>
                <w:lang w:eastAsia="en-US"/>
              </w:rPr>
            </w:pPr>
          </w:p>
        </w:tc>
      </w:tr>
      <w:tr w:rsidR="00324C08" w:rsidRPr="00324C08" w14:paraId="50B4197B" w14:textId="77777777">
        <w:trPr>
          <w:jc w:val="center"/>
        </w:trPr>
        <w:tc>
          <w:tcPr>
            <w:tcW w:w="1120" w:type="dxa"/>
          </w:tcPr>
          <w:p w14:paraId="4E6FDC0A" w14:textId="77777777" w:rsidR="008A33B5" w:rsidRPr="00324C08" w:rsidRDefault="008A33B5">
            <w:pPr>
              <w:pStyle w:val="TAC"/>
              <w:rPr>
                <w:rFonts w:cs="Arial"/>
                <w:lang w:eastAsia="en-US"/>
              </w:rPr>
            </w:pPr>
            <w:r w:rsidRPr="00324C08">
              <w:rPr>
                <w:rFonts w:cs="Arial"/>
                <w:lang w:eastAsia="en-US"/>
              </w:rPr>
              <w:t>64</w:t>
            </w:r>
          </w:p>
        </w:tc>
        <w:tc>
          <w:tcPr>
            <w:tcW w:w="1440" w:type="dxa"/>
          </w:tcPr>
          <w:p w14:paraId="3459404E" w14:textId="77777777" w:rsidR="008A33B5" w:rsidRPr="00324C08" w:rsidRDefault="008A33B5">
            <w:pPr>
              <w:pStyle w:val="TAC"/>
              <w:rPr>
                <w:rFonts w:cs="Arial"/>
                <w:lang w:eastAsia="en-US"/>
              </w:rPr>
            </w:pPr>
            <w:r w:rsidRPr="00324C08">
              <w:rPr>
                <w:rFonts w:cs="Arial"/>
                <w:lang w:eastAsia="en-US"/>
              </w:rPr>
              <w:t>30</w:t>
            </w:r>
          </w:p>
        </w:tc>
        <w:tc>
          <w:tcPr>
            <w:tcW w:w="1584" w:type="dxa"/>
          </w:tcPr>
          <w:p w14:paraId="5F04AD8D" w14:textId="77777777" w:rsidR="008A33B5" w:rsidRPr="00324C08" w:rsidRDefault="008A33B5">
            <w:pPr>
              <w:pStyle w:val="TAC"/>
              <w:rPr>
                <w:rFonts w:cs="Arial"/>
                <w:lang w:eastAsia="en-US"/>
              </w:rPr>
            </w:pPr>
            <w:r w:rsidRPr="00324C08">
              <w:rPr>
                <w:rFonts w:cs="Arial"/>
                <w:lang w:eastAsia="en-US"/>
              </w:rPr>
              <w:t>-24</w:t>
            </w:r>
          </w:p>
        </w:tc>
        <w:tc>
          <w:tcPr>
            <w:tcW w:w="1584" w:type="dxa"/>
          </w:tcPr>
          <w:p w14:paraId="5182E36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255B80F9" w14:textId="77777777" w:rsidR="008A33B5" w:rsidRPr="00324C08" w:rsidRDefault="008A33B5">
            <w:pPr>
              <w:pStyle w:val="TAC"/>
              <w:rPr>
                <w:rFonts w:cs="Arial"/>
                <w:lang w:eastAsia="en-US"/>
              </w:rPr>
            </w:pPr>
          </w:p>
        </w:tc>
        <w:tc>
          <w:tcPr>
            <w:tcW w:w="1584" w:type="dxa"/>
          </w:tcPr>
          <w:p w14:paraId="426FA906" w14:textId="77777777" w:rsidR="008A33B5" w:rsidRPr="00324C08" w:rsidRDefault="008A33B5">
            <w:pPr>
              <w:pStyle w:val="TAC"/>
              <w:rPr>
                <w:rFonts w:cs="Arial"/>
                <w:lang w:eastAsia="en-US"/>
              </w:rPr>
            </w:pPr>
          </w:p>
        </w:tc>
      </w:tr>
      <w:tr w:rsidR="00324C08" w:rsidRPr="00324C08" w14:paraId="3835BBA9" w14:textId="77777777">
        <w:trPr>
          <w:jc w:val="center"/>
        </w:trPr>
        <w:tc>
          <w:tcPr>
            <w:tcW w:w="1120" w:type="dxa"/>
          </w:tcPr>
          <w:p w14:paraId="28425668" w14:textId="77777777" w:rsidR="008A33B5" w:rsidRPr="00324C08" w:rsidRDefault="008A33B5">
            <w:pPr>
              <w:pStyle w:val="TAC"/>
              <w:rPr>
                <w:rFonts w:cs="Arial"/>
                <w:lang w:eastAsia="en-US"/>
              </w:rPr>
            </w:pPr>
            <w:r w:rsidRPr="00324C08">
              <w:rPr>
                <w:rFonts w:cs="Arial"/>
                <w:lang w:eastAsia="en-US"/>
              </w:rPr>
              <w:t>72</w:t>
            </w:r>
          </w:p>
        </w:tc>
        <w:tc>
          <w:tcPr>
            <w:tcW w:w="1440" w:type="dxa"/>
          </w:tcPr>
          <w:p w14:paraId="13F99BA4" w14:textId="77777777" w:rsidR="008A33B5" w:rsidRPr="00324C08" w:rsidRDefault="008A33B5">
            <w:pPr>
              <w:pStyle w:val="TAC"/>
              <w:rPr>
                <w:rFonts w:cs="Arial"/>
                <w:lang w:eastAsia="en-US"/>
              </w:rPr>
            </w:pPr>
            <w:r w:rsidRPr="00324C08">
              <w:rPr>
                <w:rFonts w:cs="Arial"/>
                <w:lang w:eastAsia="en-US"/>
              </w:rPr>
              <w:t>18</w:t>
            </w:r>
          </w:p>
        </w:tc>
        <w:tc>
          <w:tcPr>
            <w:tcW w:w="1584" w:type="dxa"/>
          </w:tcPr>
          <w:p w14:paraId="69D49D78" w14:textId="77777777" w:rsidR="008A33B5" w:rsidRPr="00324C08" w:rsidRDefault="008A33B5">
            <w:pPr>
              <w:pStyle w:val="TAC"/>
              <w:rPr>
                <w:rFonts w:cs="Arial"/>
                <w:lang w:eastAsia="en-US"/>
              </w:rPr>
            </w:pPr>
            <w:r w:rsidRPr="00324C08">
              <w:rPr>
                <w:rFonts w:cs="Arial"/>
                <w:lang w:eastAsia="en-US"/>
              </w:rPr>
              <w:t>-22</w:t>
            </w:r>
          </w:p>
        </w:tc>
        <w:tc>
          <w:tcPr>
            <w:tcW w:w="1584" w:type="dxa"/>
          </w:tcPr>
          <w:p w14:paraId="1CA9FBF5" w14:textId="77777777" w:rsidR="008A33B5" w:rsidRPr="00324C08" w:rsidRDefault="008A33B5">
            <w:pPr>
              <w:pStyle w:val="TAC"/>
              <w:rPr>
                <w:rFonts w:cs="Arial"/>
                <w:lang w:eastAsia="en-US"/>
              </w:rPr>
            </w:pPr>
            <w:r w:rsidRPr="00324C08">
              <w:rPr>
                <w:rFonts w:cs="Arial"/>
                <w:lang w:eastAsia="en-US"/>
              </w:rPr>
              <w:t>-22</w:t>
            </w:r>
          </w:p>
        </w:tc>
        <w:tc>
          <w:tcPr>
            <w:tcW w:w="1584" w:type="dxa"/>
          </w:tcPr>
          <w:p w14:paraId="4033A70B" w14:textId="77777777" w:rsidR="008A33B5" w:rsidRPr="00324C08" w:rsidRDefault="008A33B5">
            <w:pPr>
              <w:pStyle w:val="TAC"/>
              <w:rPr>
                <w:rFonts w:cs="Arial"/>
                <w:lang w:eastAsia="en-US"/>
              </w:rPr>
            </w:pPr>
          </w:p>
        </w:tc>
        <w:tc>
          <w:tcPr>
            <w:tcW w:w="1584" w:type="dxa"/>
          </w:tcPr>
          <w:p w14:paraId="189C1DF3" w14:textId="77777777" w:rsidR="008A33B5" w:rsidRPr="00324C08" w:rsidRDefault="008A33B5">
            <w:pPr>
              <w:pStyle w:val="TAC"/>
              <w:rPr>
                <w:rFonts w:cs="Arial"/>
                <w:lang w:eastAsia="en-US"/>
              </w:rPr>
            </w:pPr>
          </w:p>
        </w:tc>
      </w:tr>
      <w:tr w:rsidR="00324C08" w:rsidRPr="00324C08" w14:paraId="09DCD91B" w14:textId="77777777">
        <w:trPr>
          <w:jc w:val="center"/>
        </w:trPr>
        <w:tc>
          <w:tcPr>
            <w:tcW w:w="1120" w:type="dxa"/>
          </w:tcPr>
          <w:p w14:paraId="006D07B5" w14:textId="77777777" w:rsidR="008A33B5" w:rsidRPr="00324C08" w:rsidRDefault="008A33B5">
            <w:pPr>
              <w:pStyle w:val="TAC"/>
              <w:rPr>
                <w:rFonts w:cs="Arial"/>
                <w:lang w:eastAsia="en-US"/>
              </w:rPr>
            </w:pPr>
            <w:r w:rsidRPr="00324C08">
              <w:rPr>
                <w:rFonts w:cs="Arial"/>
                <w:lang w:eastAsia="en-US"/>
              </w:rPr>
              <w:t>86</w:t>
            </w:r>
          </w:p>
        </w:tc>
        <w:tc>
          <w:tcPr>
            <w:tcW w:w="1440" w:type="dxa"/>
          </w:tcPr>
          <w:p w14:paraId="71CD5EE7" w14:textId="77777777" w:rsidR="008A33B5" w:rsidRPr="00324C08" w:rsidRDefault="008A33B5">
            <w:pPr>
              <w:pStyle w:val="TAC"/>
              <w:rPr>
                <w:rFonts w:cs="Arial"/>
                <w:lang w:eastAsia="en-US"/>
              </w:rPr>
            </w:pPr>
            <w:r w:rsidRPr="00324C08">
              <w:rPr>
                <w:rFonts w:cs="Arial"/>
                <w:lang w:eastAsia="en-US"/>
              </w:rPr>
              <w:t>30</w:t>
            </w:r>
          </w:p>
        </w:tc>
        <w:tc>
          <w:tcPr>
            <w:tcW w:w="1584" w:type="dxa"/>
          </w:tcPr>
          <w:p w14:paraId="6EBEADF1" w14:textId="77777777" w:rsidR="008A33B5" w:rsidRPr="00324C08" w:rsidRDefault="008A33B5">
            <w:pPr>
              <w:pStyle w:val="TAC"/>
              <w:rPr>
                <w:rFonts w:cs="Arial"/>
                <w:lang w:eastAsia="en-US"/>
              </w:rPr>
            </w:pPr>
            <w:r w:rsidRPr="00324C08">
              <w:rPr>
                <w:rFonts w:cs="Arial"/>
                <w:lang w:eastAsia="en-US"/>
              </w:rPr>
              <w:t>-24</w:t>
            </w:r>
          </w:p>
        </w:tc>
        <w:tc>
          <w:tcPr>
            <w:tcW w:w="1584" w:type="dxa"/>
          </w:tcPr>
          <w:p w14:paraId="2423DCD4" w14:textId="77777777" w:rsidR="008A33B5" w:rsidRPr="00324C08" w:rsidRDefault="008A33B5">
            <w:pPr>
              <w:pStyle w:val="TAC"/>
              <w:rPr>
                <w:rFonts w:cs="Arial"/>
                <w:lang w:eastAsia="en-US"/>
              </w:rPr>
            </w:pPr>
            <w:r w:rsidRPr="00324C08">
              <w:rPr>
                <w:rFonts w:cs="Arial"/>
                <w:lang w:eastAsia="en-US"/>
              </w:rPr>
              <w:t>-19</w:t>
            </w:r>
          </w:p>
        </w:tc>
        <w:tc>
          <w:tcPr>
            <w:tcW w:w="1584" w:type="dxa"/>
          </w:tcPr>
          <w:p w14:paraId="0EDB889C" w14:textId="77777777" w:rsidR="008A33B5" w:rsidRPr="00324C08" w:rsidRDefault="008A33B5">
            <w:pPr>
              <w:pStyle w:val="TAC"/>
              <w:rPr>
                <w:rFonts w:cs="Arial"/>
                <w:lang w:eastAsia="en-US"/>
              </w:rPr>
            </w:pPr>
          </w:p>
        </w:tc>
        <w:tc>
          <w:tcPr>
            <w:tcW w:w="1584" w:type="dxa"/>
          </w:tcPr>
          <w:p w14:paraId="1714891D" w14:textId="77777777" w:rsidR="008A33B5" w:rsidRPr="00324C08" w:rsidRDefault="008A33B5">
            <w:pPr>
              <w:pStyle w:val="TAC"/>
              <w:rPr>
                <w:rFonts w:cs="Arial"/>
                <w:lang w:eastAsia="en-US"/>
              </w:rPr>
            </w:pPr>
          </w:p>
        </w:tc>
      </w:tr>
      <w:tr w:rsidR="00324C08" w:rsidRPr="00324C08" w14:paraId="7B4B0ADD" w14:textId="77777777">
        <w:trPr>
          <w:jc w:val="center"/>
        </w:trPr>
        <w:tc>
          <w:tcPr>
            <w:tcW w:w="1120" w:type="dxa"/>
          </w:tcPr>
          <w:p w14:paraId="7881A3CB" w14:textId="77777777" w:rsidR="008A33B5" w:rsidRPr="00324C08" w:rsidRDefault="008A33B5">
            <w:pPr>
              <w:pStyle w:val="TAC"/>
              <w:rPr>
                <w:rFonts w:cs="Arial"/>
                <w:lang w:eastAsia="en-US"/>
              </w:rPr>
            </w:pPr>
            <w:r w:rsidRPr="00324C08">
              <w:rPr>
                <w:rFonts w:cs="Arial"/>
                <w:lang w:eastAsia="en-US"/>
              </w:rPr>
              <w:t>94</w:t>
            </w:r>
          </w:p>
        </w:tc>
        <w:tc>
          <w:tcPr>
            <w:tcW w:w="1440" w:type="dxa"/>
          </w:tcPr>
          <w:p w14:paraId="20758B6C" w14:textId="77777777" w:rsidR="008A33B5" w:rsidRPr="00324C08" w:rsidRDefault="008A33B5">
            <w:pPr>
              <w:pStyle w:val="TAC"/>
              <w:rPr>
                <w:rFonts w:cs="Arial"/>
                <w:lang w:eastAsia="en-US"/>
              </w:rPr>
            </w:pPr>
            <w:r w:rsidRPr="00324C08">
              <w:rPr>
                <w:rFonts w:cs="Arial"/>
                <w:lang w:eastAsia="en-US"/>
              </w:rPr>
              <w:t>61</w:t>
            </w:r>
          </w:p>
        </w:tc>
        <w:tc>
          <w:tcPr>
            <w:tcW w:w="1584" w:type="dxa"/>
          </w:tcPr>
          <w:p w14:paraId="58727EA2" w14:textId="77777777" w:rsidR="008A33B5" w:rsidRPr="00324C08" w:rsidRDefault="008A33B5">
            <w:pPr>
              <w:pStyle w:val="TAC"/>
              <w:rPr>
                <w:rFonts w:cs="Arial"/>
                <w:lang w:eastAsia="en-US"/>
              </w:rPr>
            </w:pPr>
            <w:r w:rsidRPr="00324C08">
              <w:rPr>
                <w:rFonts w:cs="Arial"/>
                <w:lang w:eastAsia="en-US"/>
              </w:rPr>
              <w:t>-28</w:t>
            </w:r>
          </w:p>
        </w:tc>
        <w:tc>
          <w:tcPr>
            <w:tcW w:w="1584" w:type="dxa"/>
          </w:tcPr>
          <w:p w14:paraId="3B70E2DF" w14:textId="77777777" w:rsidR="008A33B5" w:rsidRPr="00324C08" w:rsidRDefault="008A33B5">
            <w:pPr>
              <w:pStyle w:val="TAC"/>
              <w:rPr>
                <w:rFonts w:cs="Arial"/>
                <w:lang w:eastAsia="en-US"/>
              </w:rPr>
            </w:pPr>
            <w:r w:rsidRPr="00324C08">
              <w:rPr>
                <w:rFonts w:cs="Arial"/>
                <w:lang w:eastAsia="en-US"/>
              </w:rPr>
              <w:t>-20</w:t>
            </w:r>
          </w:p>
        </w:tc>
        <w:tc>
          <w:tcPr>
            <w:tcW w:w="1584" w:type="dxa"/>
          </w:tcPr>
          <w:p w14:paraId="74BC4C91" w14:textId="77777777" w:rsidR="008A33B5" w:rsidRPr="00324C08" w:rsidRDefault="008A33B5">
            <w:pPr>
              <w:pStyle w:val="TAC"/>
              <w:rPr>
                <w:rFonts w:cs="Arial"/>
                <w:lang w:eastAsia="en-US"/>
              </w:rPr>
            </w:pPr>
          </w:p>
        </w:tc>
        <w:tc>
          <w:tcPr>
            <w:tcW w:w="1584" w:type="dxa"/>
          </w:tcPr>
          <w:p w14:paraId="76D2426B" w14:textId="77777777" w:rsidR="008A33B5" w:rsidRPr="00324C08" w:rsidRDefault="008A33B5">
            <w:pPr>
              <w:pStyle w:val="TAC"/>
              <w:rPr>
                <w:rFonts w:cs="Arial"/>
                <w:lang w:eastAsia="en-US"/>
              </w:rPr>
            </w:pPr>
          </w:p>
        </w:tc>
      </w:tr>
      <w:tr w:rsidR="00324C08" w:rsidRPr="00324C08" w14:paraId="79FC2E81" w14:textId="77777777">
        <w:trPr>
          <w:jc w:val="center"/>
        </w:trPr>
        <w:tc>
          <w:tcPr>
            <w:tcW w:w="1120" w:type="dxa"/>
          </w:tcPr>
          <w:p w14:paraId="08ECB434" w14:textId="77777777" w:rsidR="008A33B5" w:rsidRPr="00324C08" w:rsidRDefault="008A33B5">
            <w:pPr>
              <w:pStyle w:val="TAC"/>
              <w:rPr>
                <w:rFonts w:cs="Arial"/>
                <w:lang w:eastAsia="en-US"/>
              </w:rPr>
            </w:pPr>
            <w:r w:rsidRPr="00324C08">
              <w:rPr>
                <w:rFonts w:cs="Arial"/>
                <w:lang w:eastAsia="en-US"/>
              </w:rPr>
              <w:t>3</w:t>
            </w:r>
          </w:p>
        </w:tc>
        <w:tc>
          <w:tcPr>
            <w:tcW w:w="1440" w:type="dxa"/>
          </w:tcPr>
          <w:p w14:paraId="7BC9E25D" w14:textId="77777777" w:rsidR="008A33B5" w:rsidRPr="00324C08" w:rsidRDefault="008A33B5">
            <w:pPr>
              <w:pStyle w:val="TAC"/>
              <w:rPr>
                <w:rFonts w:cs="Arial"/>
                <w:lang w:eastAsia="en-US"/>
              </w:rPr>
            </w:pPr>
            <w:r w:rsidRPr="00324C08">
              <w:rPr>
                <w:rFonts w:cs="Arial"/>
                <w:lang w:eastAsia="en-US"/>
              </w:rPr>
              <w:t>128</w:t>
            </w:r>
          </w:p>
        </w:tc>
        <w:tc>
          <w:tcPr>
            <w:tcW w:w="1584" w:type="dxa"/>
          </w:tcPr>
          <w:p w14:paraId="0AFE01D3" w14:textId="77777777" w:rsidR="008A33B5" w:rsidRPr="00324C08" w:rsidRDefault="008A33B5">
            <w:pPr>
              <w:pStyle w:val="TAC"/>
              <w:rPr>
                <w:rFonts w:cs="Arial"/>
                <w:lang w:eastAsia="en-US"/>
              </w:rPr>
            </w:pPr>
            <w:r w:rsidRPr="00324C08">
              <w:rPr>
                <w:rFonts w:cs="Arial"/>
                <w:lang w:eastAsia="en-US"/>
              </w:rPr>
              <w:t>-27</w:t>
            </w:r>
          </w:p>
        </w:tc>
        <w:tc>
          <w:tcPr>
            <w:tcW w:w="1584" w:type="dxa"/>
          </w:tcPr>
          <w:p w14:paraId="4D98AED4" w14:textId="77777777" w:rsidR="008A33B5" w:rsidRPr="00324C08" w:rsidRDefault="008A33B5">
            <w:pPr>
              <w:pStyle w:val="TAC"/>
              <w:rPr>
                <w:rFonts w:cs="Arial"/>
                <w:lang w:eastAsia="en-US"/>
              </w:rPr>
            </w:pPr>
          </w:p>
        </w:tc>
        <w:tc>
          <w:tcPr>
            <w:tcW w:w="1584" w:type="dxa"/>
          </w:tcPr>
          <w:p w14:paraId="7577D72D" w14:textId="77777777" w:rsidR="008A33B5" w:rsidRPr="00324C08" w:rsidRDefault="008A33B5">
            <w:pPr>
              <w:pStyle w:val="TAC"/>
              <w:rPr>
                <w:rFonts w:cs="Arial"/>
                <w:lang w:eastAsia="en-US"/>
              </w:rPr>
            </w:pPr>
          </w:p>
        </w:tc>
        <w:tc>
          <w:tcPr>
            <w:tcW w:w="1584" w:type="dxa"/>
          </w:tcPr>
          <w:p w14:paraId="1186C339" w14:textId="77777777" w:rsidR="008A33B5" w:rsidRPr="00324C08" w:rsidRDefault="008A33B5">
            <w:pPr>
              <w:pStyle w:val="TAC"/>
              <w:rPr>
                <w:rFonts w:cs="Arial"/>
                <w:lang w:eastAsia="en-US"/>
              </w:rPr>
            </w:pPr>
          </w:p>
        </w:tc>
      </w:tr>
      <w:tr w:rsidR="00324C08" w:rsidRPr="00324C08" w14:paraId="5F59BB45" w14:textId="77777777">
        <w:trPr>
          <w:jc w:val="center"/>
        </w:trPr>
        <w:tc>
          <w:tcPr>
            <w:tcW w:w="1120" w:type="dxa"/>
          </w:tcPr>
          <w:p w14:paraId="5A911208" w14:textId="77777777" w:rsidR="008A33B5" w:rsidRPr="00324C08" w:rsidRDefault="008A33B5">
            <w:pPr>
              <w:pStyle w:val="TAC"/>
              <w:rPr>
                <w:rFonts w:cs="Arial"/>
                <w:lang w:eastAsia="en-US"/>
              </w:rPr>
            </w:pPr>
            <w:r w:rsidRPr="00324C08">
              <w:rPr>
                <w:rFonts w:cs="Arial"/>
                <w:lang w:eastAsia="en-US"/>
              </w:rPr>
              <w:t>7</w:t>
            </w:r>
          </w:p>
        </w:tc>
        <w:tc>
          <w:tcPr>
            <w:tcW w:w="1440" w:type="dxa"/>
          </w:tcPr>
          <w:p w14:paraId="0A6DB0D3"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2D25420E" w14:textId="77777777" w:rsidR="008A33B5" w:rsidRPr="00324C08" w:rsidRDefault="008A33B5">
            <w:pPr>
              <w:pStyle w:val="TAC"/>
              <w:rPr>
                <w:rFonts w:cs="Arial"/>
                <w:lang w:eastAsia="en-US"/>
              </w:rPr>
            </w:pPr>
            <w:r w:rsidRPr="00324C08">
              <w:rPr>
                <w:rFonts w:cs="Arial"/>
                <w:lang w:eastAsia="en-US"/>
              </w:rPr>
              <w:t>-26</w:t>
            </w:r>
          </w:p>
        </w:tc>
        <w:tc>
          <w:tcPr>
            <w:tcW w:w="1584" w:type="dxa"/>
          </w:tcPr>
          <w:p w14:paraId="0963DDCB" w14:textId="77777777" w:rsidR="008A33B5" w:rsidRPr="00324C08" w:rsidRDefault="008A33B5">
            <w:pPr>
              <w:pStyle w:val="TAC"/>
              <w:rPr>
                <w:rFonts w:cs="Arial"/>
                <w:lang w:eastAsia="en-US"/>
              </w:rPr>
            </w:pPr>
          </w:p>
        </w:tc>
        <w:tc>
          <w:tcPr>
            <w:tcW w:w="1584" w:type="dxa"/>
          </w:tcPr>
          <w:p w14:paraId="57406BE4" w14:textId="77777777" w:rsidR="008A33B5" w:rsidRPr="00324C08" w:rsidRDefault="008A33B5">
            <w:pPr>
              <w:pStyle w:val="TAC"/>
              <w:rPr>
                <w:rFonts w:cs="Arial"/>
                <w:lang w:eastAsia="en-US"/>
              </w:rPr>
            </w:pPr>
          </w:p>
        </w:tc>
        <w:tc>
          <w:tcPr>
            <w:tcW w:w="1584" w:type="dxa"/>
          </w:tcPr>
          <w:p w14:paraId="5D77FE0A" w14:textId="77777777" w:rsidR="008A33B5" w:rsidRPr="00324C08" w:rsidRDefault="008A33B5">
            <w:pPr>
              <w:pStyle w:val="TAC"/>
              <w:rPr>
                <w:rFonts w:cs="Arial"/>
                <w:lang w:eastAsia="en-US"/>
              </w:rPr>
            </w:pPr>
          </w:p>
        </w:tc>
      </w:tr>
      <w:tr w:rsidR="00324C08" w:rsidRPr="00324C08" w14:paraId="39B833CE" w14:textId="77777777">
        <w:trPr>
          <w:jc w:val="center"/>
        </w:trPr>
        <w:tc>
          <w:tcPr>
            <w:tcW w:w="1120" w:type="dxa"/>
          </w:tcPr>
          <w:p w14:paraId="107226A7" w14:textId="77777777" w:rsidR="008A33B5" w:rsidRPr="00324C08" w:rsidRDefault="008A33B5">
            <w:pPr>
              <w:pStyle w:val="TAC"/>
              <w:rPr>
                <w:rFonts w:cs="Arial"/>
                <w:lang w:eastAsia="en-US"/>
              </w:rPr>
            </w:pPr>
            <w:r w:rsidRPr="00324C08">
              <w:rPr>
                <w:rFonts w:cs="Arial"/>
                <w:lang w:eastAsia="en-US"/>
              </w:rPr>
              <w:t>13</w:t>
            </w:r>
          </w:p>
        </w:tc>
        <w:tc>
          <w:tcPr>
            <w:tcW w:w="1440" w:type="dxa"/>
          </w:tcPr>
          <w:p w14:paraId="06418D51" w14:textId="77777777" w:rsidR="008A33B5" w:rsidRPr="00324C08" w:rsidRDefault="008A33B5">
            <w:pPr>
              <w:pStyle w:val="TAC"/>
              <w:rPr>
                <w:rFonts w:cs="Arial"/>
                <w:lang w:eastAsia="en-US"/>
              </w:rPr>
            </w:pPr>
            <w:r w:rsidRPr="00324C08">
              <w:rPr>
                <w:rFonts w:cs="Arial"/>
                <w:lang w:eastAsia="en-US"/>
              </w:rPr>
              <w:t>83</w:t>
            </w:r>
          </w:p>
        </w:tc>
        <w:tc>
          <w:tcPr>
            <w:tcW w:w="1584" w:type="dxa"/>
          </w:tcPr>
          <w:p w14:paraId="1BD71C31" w14:textId="77777777" w:rsidR="008A33B5" w:rsidRPr="00324C08" w:rsidRDefault="008A33B5">
            <w:pPr>
              <w:pStyle w:val="TAC"/>
              <w:rPr>
                <w:rFonts w:cs="Arial"/>
                <w:lang w:eastAsia="en-US"/>
              </w:rPr>
            </w:pPr>
            <w:r w:rsidRPr="00324C08">
              <w:rPr>
                <w:rFonts w:cs="Arial"/>
                <w:lang w:eastAsia="en-US"/>
              </w:rPr>
              <w:t>-27</w:t>
            </w:r>
          </w:p>
        </w:tc>
        <w:tc>
          <w:tcPr>
            <w:tcW w:w="1584" w:type="dxa"/>
          </w:tcPr>
          <w:p w14:paraId="26614D62" w14:textId="77777777" w:rsidR="008A33B5" w:rsidRPr="00324C08" w:rsidRDefault="008A33B5">
            <w:pPr>
              <w:pStyle w:val="TAC"/>
              <w:rPr>
                <w:rFonts w:cs="Arial"/>
                <w:lang w:eastAsia="en-US"/>
              </w:rPr>
            </w:pPr>
          </w:p>
        </w:tc>
        <w:tc>
          <w:tcPr>
            <w:tcW w:w="1584" w:type="dxa"/>
          </w:tcPr>
          <w:p w14:paraId="7DE26A4F" w14:textId="77777777" w:rsidR="008A33B5" w:rsidRPr="00324C08" w:rsidRDefault="008A33B5">
            <w:pPr>
              <w:pStyle w:val="TAC"/>
              <w:rPr>
                <w:rFonts w:cs="Arial"/>
                <w:lang w:eastAsia="en-US"/>
              </w:rPr>
            </w:pPr>
          </w:p>
        </w:tc>
        <w:tc>
          <w:tcPr>
            <w:tcW w:w="1584" w:type="dxa"/>
          </w:tcPr>
          <w:p w14:paraId="7215645D" w14:textId="77777777" w:rsidR="008A33B5" w:rsidRPr="00324C08" w:rsidRDefault="008A33B5">
            <w:pPr>
              <w:pStyle w:val="TAC"/>
              <w:rPr>
                <w:rFonts w:cs="Arial"/>
                <w:lang w:eastAsia="en-US"/>
              </w:rPr>
            </w:pPr>
          </w:p>
        </w:tc>
      </w:tr>
      <w:tr w:rsidR="00324C08" w:rsidRPr="00324C08" w14:paraId="1C63ACEE" w14:textId="77777777">
        <w:trPr>
          <w:jc w:val="center"/>
        </w:trPr>
        <w:tc>
          <w:tcPr>
            <w:tcW w:w="1120" w:type="dxa"/>
          </w:tcPr>
          <w:p w14:paraId="6AA82E97" w14:textId="77777777" w:rsidR="008A33B5" w:rsidRPr="00324C08" w:rsidRDefault="008A33B5">
            <w:pPr>
              <w:pStyle w:val="TAC"/>
              <w:rPr>
                <w:rFonts w:cs="Arial"/>
                <w:lang w:eastAsia="en-US"/>
              </w:rPr>
            </w:pPr>
            <w:r w:rsidRPr="00324C08">
              <w:rPr>
                <w:rFonts w:cs="Arial"/>
                <w:lang w:eastAsia="en-US"/>
              </w:rPr>
              <w:t>19</w:t>
            </w:r>
          </w:p>
        </w:tc>
        <w:tc>
          <w:tcPr>
            <w:tcW w:w="1440" w:type="dxa"/>
          </w:tcPr>
          <w:p w14:paraId="51103F01" w14:textId="77777777" w:rsidR="008A33B5" w:rsidRPr="00324C08" w:rsidRDefault="008A33B5">
            <w:pPr>
              <w:pStyle w:val="TAC"/>
              <w:rPr>
                <w:rFonts w:cs="Arial"/>
                <w:lang w:eastAsia="en-US"/>
              </w:rPr>
            </w:pPr>
            <w:r w:rsidRPr="00324C08">
              <w:rPr>
                <w:rFonts w:cs="Arial"/>
                <w:lang w:eastAsia="en-US"/>
              </w:rPr>
              <w:t>25</w:t>
            </w:r>
          </w:p>
        </w:tc>
        <w:tc>
          <w:tcPr>
            <w:tcW w:w="1584" w:type="dxa"/>
          </w:tcPr>
          <w:p w14:paraId="774DF5A2" w14:textId="77777777" w:rsidR="008A33B5" w:rsidRPr="00324C08" w:rsidRDefault="008A33B5">
            <w:pPr>
              <w:pStyle w:val="TAC"/>
              <w:rPr>
                <w:rFonts w:cs="Arial"/>
                <w:lang w:eastAsia="en-US"/>
              </w:rPr>
            </w:pPr>
            <w:r w:rsidRPr="00324C08">
              <w:rPr>
                <w:rFonts w:cs="Arial"/>
                <w:lang w:eastAsia="en-US"/>
              </w:rPr>
              <w:t>-25</w:t>
            </w:r>
          </w:p>
        </w:tc>
        <w:tc>
          <w:tcPr>
            <w:tcW w:w="1584" w:type="dxa"/>
          </w:tcPr>
          <w:p w14:paraId="04D533C1" w14:textId="77777777" w:rsidR="008A33B5" w:rsidRPr="00324C08" w:rsidRDefault="008A33B5">
            <w:pPr>
              <w:pStyle w:val="TAC"/>
              <w:rPr>
                <w:rFonts w:cs="Arial"/>
                <w:lang w:eastAsia="en-US"/>
              </w:rPr>
            </w:pPr>
          </w:p>
        </w:tc>
        <w:tc>
          <w:tcPr>
            <w:tcW w:w="1584" w:type="dxa"/>
          </w:tcPr>
          <w:p w14:paraId="022F15CF" w14:textId="77777777" w:rsidR="008A33B5" w:rsidRPr="00324C08" w:rsidRDefault="008A33B5">
            <w:pPr>
              <w:pStyle w:val="TAC"/>
              <w:rPr>
                <w:rFonts w:cs="Arial"/>
                <w:lang w:eastAsia="en-US"/>
              </w:rPr>
            </w:pPr>
          </w:p>
        </w:tc>
        <w:tc>
          <w:tcPr>
            <w:tcW w:w="1584" w:type="dxa"/>
          </w:tcPr>
          <w:p w14:paraId="63645D7F" w14:textId="77777777" w:rsidR="008A33B5" w:rsidRPr="00324C08" w:rsidRDefault="008A33B5">
            <w:pPr>
              <w:pStyle w:val="TAC"/>
              <w:rPr>
                <w:rFonts w:cs="Arial"/>
                <w:lang w:eastAsia="en-US"/>
              </w:rPr>
            </w:pPr>
          </w:p>
        </w:tc>
      </w:tr>
      <w:tr w:rsidR="00324C08" w:rsidRPr="00324C08" w14:paraId="305A5955" w14:textId="77777777">
        <w:trPr>
          <w:jc w:val="center"/>
        </w:trPr>
        <w:tc>
          <w:tcPr>
            <w:tcW w:w="1120" w:type="dxa"/>
          </w:tcPr>
          <w:p w14:paraId="36EDDE22" w14:textId="77777777" w:rsidR="008A33B5" w:rsidRPr="00324C08" w:rsidRDefault="008A33B5">
            <w:pPr>
              <w:pStyle w:val="TAC"/>
              <w:rPr>
                <w:rFonts w:cs="Arial"/>
                <w:lang w:eastAsia="en-US"/>
              </w:rPr>
            </w:pPr>
            <w:r w:rsidRPr="00324C08">
              <w:rPr>
                <w:rFonts w:cs="Arial"/>
                <w:lang w:eastAsia="en-US"/>
              </w:rPr>
              <w:t>21</w:t>
            </w:r>
          </w:p>
        </w:tc>
        <w:tc>
          <w:tcPr>
            <w:tcW w:w="1440" w:type="dxa"/>
          </w:tcPr>
          <w:p w14:paraId="5E6F969E" w14:textId="77777777" w:rsidR="008A33B5" w:rsidRPr="00324C08" w:rsidRDefault="008A33B5">
            <w:pPr>
              <w:pStyle w:val="TAC"/>
              <w:rPr>
                <w:rFonts w:cs="Arial"/>
                <w:lang w:eastAsia="en-US"/>
              </w:rPr>
            </w:pPr>
            <w:r w:rsidRPr="00324C08">
              <w:rPr>
                <w:rFonts w:cs="Arial"/>
                <w:lang w:eastAsia="en-US"/>
              </w:rPr>
              <w:t>103</w:t>
            </w:r>
          </w:p>
        </w:tc>
        <w:tc>
          <w:tcPr>
            <w:tcW w:w="1584" w:type="dxa"/>
          </w:tcPr>
          <w:p w14:paraId="79F2042F" w14:textId="77777777" w:rsidR="008A33B5" w:rsidRPr="00324C08" w:rsidRDefault="008A33B5">
            <w:pPr>
              <w:pStyle w:val="TAC"/>
              <w:rPr>
                <w:rFonts w:cs="Arial"/>
                <w:lang w:eastAsia="en-US"/>
              </w:rPr>
            </w:pPr>
            <w:r w:rsidRPr="00324C08">
              <w:rPr>
                <w:rFonts w:cs="Arial"/>
                <w:lang w:eastAsia="en-US"/>
              </w:rPr>
              <w:t>-21</w:t>
            </w:r>
          </w:p>
        </w:tc>
        <w:tc>
          <w:tcPr>
            <w:tcW w:w="1584" w:type="dxa"/>
          </w:tcPr>
          <w:p w14:paraId="549788A4" w14:textId="77777777" w:rsidR="008A33B5" w:rsidRPr="00324C08" w:rsidRDefault="008A33B5">
            <w:pPr>
              <w:pStyle w:val="TAC"/>
              <w:rPr>
                <w:rFonts w:cs="Arial"/>
                <w:lang w:eastAsia="en-US"/>
              </w:rPr>
            </w:pPr>
          </w:p>
        </w:tc>
        <w:tc>
          <w:tcPr>
            <w:tcW w:w="1584" w:type="dxa"/>
          </w:tcPr>
          <w:p w14:paraId="5461E84C" w14:textId="77777777" w:rsidR="008A33B5" w:rsidRPr="00324C08" w:rsidRDefault="008A33B5">
            <w:pPr>
              <w:pStyle w:val="TAC"/>
              <w:rPr>
                <w:rFonts w:cs="Arial"/>
                <w:lang w:eastAsia="en-US"/>
              </w:rPr>
            </w:pPr>
          </w:p>
        </w:tc>
        <w:tc>
          <w:tcPr>
            <w:tcW w:w="1584" w:type="dxa"/>
          </w:tcPr>
          <w:p w14:paraId="4B199AF4" w14:textId="77777777" w:rsidR="008A33B5" w:rsidRPr="00324C08" w:rsidRDefault="008A33B5">
            <w:pPr>
              <w:pStyle w:val="TAC"/>
              <w:rPr>
                <w:rFonts w:cs="Arial"/>
                <w:lang w:eastAsia="en-US"/>
              </w:rPr>
            </w:pPr>
          </w:p>
        </w:tc>
      </w:tr>
      <w:tr w:rsidR="00324C08" w:rsidRPr="00324C08" w14:paraId="53D159B9" w14:textId="77777777">
        <w:trPr>
          <w:jc w:val="center"/>
        </w:trPr>
        <w:tc>
          <w:tcPr>
            <w:tcW w:w="1120" w:type="dxa"/>
          </w:tcPr>
          <w:p w14:paraId="1521F1CA" w14:textId="77777777" w:rsidR="008A33B5" w:rsidRPr="00324C08" w:rsidRDefault="008A33B5">
            <w:pPr>
              <w:pStyle w:val="TAC"/>
              <w:rPr>
                <w:rFonts w:cs="Arial"/>
                <w:lang w:eastAsia="en-US"/>
              </w:rPr>
            </w:pPr>
            <w:r w:rsidRPr="00324C08">
              <w:rPr>
                <w:rFonts w:cs="Arial"/>
                <w:lang w:eastAsia="en-US"/>
              </w:rPr>
              <w:t>25</w:t>
            </w:r>
          </w:p>
        </w:tc>
        <w:tc>
          <w:tcPr>
            <w:tcW w:w="1440" w:type="dxa"/>
          </w:tcPr>
          <w:p w14:paraId="5245990A" w14:textId="77777777" w:rsidR="008A33B5" w:rsidRPr="00324C08" w:rsidRDefault="008A33B5">
            <w:pPr>
              <w:pStyle w:val="TAC"/>
              <w:rPr>
                <w:rFonts w:cs="Arial"/>
                <w:lang w:eastAsia="en-US"/>
              </w:rPr>
            </w:pPr>
            <w:r w:rsidRPr="00324C08">
              <w:rPr>
                <w:rFonts w:cs="Arial"/>
                <w:lang w:eastAsia="en-US"/>
              </w:rPr>
              <w:t>97</w:t>
            </w:r>
          </w:p>
        </w:tc>
        <w:tc>
          <w:tcPr>
            <w:tcW w:w="1584" w:type="dxa"/>
          </w:tcPr>
          <w:p w14:paraId="530CF97C" w14:textId="77777777" w:rsidR="008A33B5" w:rsidRPr="00324C08" w:rsidRDefault="008A33B5">
            <w:pPr>
              <w:pStyle w:val="TAC"/>
              <w:rPr>
                <w:rFonts w:cs="Arial"/>
                <w:lang w:eastAsia="en-US"/>
              </w:rPr>
            </w:pPr>
            <w:r w:rsidRPr="00324C08">
              <w:rPr>
                <w:rFonts w:cs="Arial"/>
                <w:lang w:eastAsia="en-US"/>
              </w:rPr>
              <w:t>-21</w:t>
            </w:r>
          </w:p>
        </w:tc>
        <w:tc>
          <w:tcPr>
            <w:tcW w:w="1584" w:type="dxa"/>
          </w:tcPr>
          <w:p w14:paraId="33CBF69E" w14:textId="77777777" w:rsidR="008A33B5" w:rsidRPr="00324C08" w:rsidRDefault="008A33B5">
            <w:pPr>
              <w:pStyle w:val="TAC"/>
              <w:rPr>
                <w:rFonts w:cs="Arial"/>
                <w:lang w:eastAsia="en-US"/>
              </w:rPr>
            </w:pPr>
          </w:p>
        </w:tc>
        <w:tc>
          <w:tcPr>
            <w:tcW w:w="1584" w:type="dxa"/>
          </w:tcPr>
          <w:p w14:paraId="32C0ECCE" w14:textId="77777777" w:rsidR="008A33B5" w:rsidRPr="00324C08" w:rsidRDefault="008A33B5">
            <w:pPr>
              <w:pStyle w:val="TAC"/>
              <w:rPr>
                <w:rFonts w:cs="Arial"/>
                <w:lang w:eastAsia="en-US"/>
              </w:rPr>
            </w:pPr>
          </w:p>
        </w:tc>
        <w:tc>
          <w:tcPr>
            <w:tcW w:w="1584" w:type="dxa"/>
          </w:tcPr>
          <w:p w14:paraId="2E4979C6" w14:textId="77777777" w:rsidR="008A33B5" w:rsidRPr="00324C08" w:rsidRDefault="008A33B5">
            <w:pPr>
              <w:pStyle w:val="TAC"/>
              <w:rPr>
                <w:rFonts w:cs="Arial"/>
                <w:lang w:eastAsia="en-US"/>
              </w:rPr>
            </w:pPr>
          </w:p>
        </w:tc>
      </w:tr>
      <w:tr w:rsidR="00324C08" w:rsidRPr="00324C08" w14:paraId="0081277B" w14:textId="77777777">
        <w:trPr>
          <w:jc w:val="center"/>
        </w:trPr>
        <w:tc>
          <w:tcPr>
            <w:tcW w:w="1120" w:type="dxa"/>
          </w:tcPr>
          <w:p w14:paraId="216C0246" w14:textId="77777777" w:rsidR="008A33B5" w:rsidRPr="00324C08" w:rsidRDefault="008A33B5">
            <w:pPr>
              <w:pStyle w:val="TAC"/>
              <w:rPr>
                <w:rFonts w:cs="Arial"/>
                <w:lang w:eastAsia="en-US"/>
              </w:rPr>
            </w:pPr>
            <w:r w:rsidRPr="00324C08">
              <w:rPr>
                <w:rFonts w:cs="Arial"/>
                <w:lang w:eastAsia="en-US"/>
              </w:rPr>
              <w:t>31</w:t>
            </w:r>
          </w:p>
        </w:tc>
        <w:tc>
          <w:tcPr>
            <w:tcW w:w="1440" w:type="dxa"/>
          </w:tcPr>
          <w:p w14:paraId="479FF8C4" w14:textId="77777777" w:rsidR="008A33B5" w:rsidRPr="00324C08" w:rsidRDefault="008A33B5">
            <w:pPr>
              <w:pStyle w:val="TAC"/>
              <w:rPr>
                <w:rFonts w:cs="Arial"/>
                <w:lang w:eastAsia="en-US"/>
              </w:rPr>
            </w:pPr>
            <w:r w:rsidRPr="00324C08">
              <w:rPr>
                <w:rFonts w:cs="Arial"/>
                <w:lang w:eastAsia="en-US"/>
              </w:rPr>
              <w:t>56</w:t>
            </w:r>
          </w:p>
        </w:tc>
        <w:tc>
          <w:tcPr>
            <w:tcW w:w="1584" w:type="dxa"/>
          </w:tcPr>
          <w:p w14:paraId="5F176007"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ECBCACE" w14:textId="77777777" w:rsidR="008A33B5" w:rsidRPr="00324C08" w:rsidRDefault="008A33B5">
            <w:pPr>
              <w:pStyle w:val="TAC"/>
              <w:rPr>
                <w:rFonts w:cs="Arial"/>
                <w:lang w:eastAsia="en-US"/>
              </w:rPr>
            </w:pPr>
          </w:p>
        </w:tc>
        <w:tc>
          <w:tcPr>
            <w:tcW w:w="1584" w:type="dxa"/>
          </w:tcPr>
          <w:p w14:paraId="0B3007A6" w14:textId="77777777" w:rsidR="008A33B5" w:rsidRPr="00324C08" w:rsidRDefault="008A33B5">
            <w:pPr>
              <w:pStyle w:val="TAC"/>
              <w:rPr>
                <w:rFonts w:cs="Arial"/>
                <w:lang w:eastAsia="en-US"/>
              </w:rPr>
            </w:pPr>
          </w:p>
        </w:tc>
        <w:tc>
          <w:tcPr>
            <w:tcW w:w="1584" w:type="dxa"/>
          </w:tcPr>
          <w:p w14:paraId="4CA2115E" w14:textId="77777777" w:rsidR="008A33B5" w:rsidRPr="00324C08" w:rsidRDefault="008A33B5">
            <w:pPr>
              <w:pStyle w:val="TAC"/>
              <w:rPr>
                <w:rFonts w:cs="Arial"/>
                <w:lang w:eastAsia="en-US"/>
              </w:rPr>
            </w:pPr>
          </w:p>
        </w:tc>
      </w:tr>
      <w:tr w:rsidR="00324C08" w:rsidRPr="00324C08" w14:paraId="5340A89B" w14:textId="77777777">
        <w:trPr>
          <w:jc w:val="center"/>
        </w:trPr>
        <w:tc>
          <w:tcPr>
            <w:tcW w:w="1120" w:type="dxa"/>
          </w:tcPr>
          <w:p w14:paraId="75D45579" w14:textId="77777777" w:rsidR="008A33B5" w:rsidRPr="00324C08" w:rsidRDefault="008A33B5">
            <w:pPr>
              <w:pStyle w:val="TAC"/>
              <w:rPr>
                <w:rFonts w:cs="Arial"/>
                <w:lang w:eastAsia="en-US"/>
              </w:rPr>
            </w:pPr>
            <w:r w:rsidRPr="00324C08">
              <w:rPr>
                <w:rFonts w:cs="Arial"/>
                <w:lang w:eastAsia="en-US"/>
              </w:rPr>
              <w:t>66</w:t>
            </w:r>
          </w:p>
        </w:tc>
        <w:tc>
          <w:tcPr>
            <w:tcW w:w="1440" w:type="dxa"/>
          </w:tcPr>
          <w:p w14:paraId="6DE00136" w14:textId="77777777" w:rsidR="008A33B5" w:rsidRPr="00324C08" w:rsidRDefault="008A33B5">
            <w:pPr>
              <w:pStyle w:val="TAC"/>
              <w:rPr>
                <w:rFonts w:cs="Arial"/>
                <w:lang w:eastAsia="en-US"/>
              </w:rPr>
            </w:pPr>
            <w:r w:rsidRPr="00324C08">
              <w:rPr>
                <w:rFonts w:cs="Arial"/>
                <w:lang w:eastAsia="en-US"/>
              </w:rPr>
              <w:t>104</w:t>
            </w:r>
          </w:p>
        </w:tc>
        <w:tc>
          <w:tcPr>
            <w:tcW w:w="1584" w:type="dxa"/>
          </w:tcPr>
          <w:p w14:paraId="459B5C8B" w14:textId="77777777" w:rsidR="008A33B5" w:rsidRPr="00324C08" w:rsidRDefault="008A33B5">
            <w:pPr>
              <w:pStyle w:val="TAC"/>
              <w:rPr>
                <w:rFonts w:cs="Arial"/>
                <w:lang w:eastAsia="en-US"/>
              </w:rPr>
            </w:pPr>
            <w:r w:rsidRPr="00324C08">
              <w:rPr>
                <w:rFonts w:cs="Arial"/>
                <w:lang w:eastAsia="en-US"/>
              </w:rPr>
              <w:t>-26</w:t>
            </w:r>
          </w:p>
        </w:tc>
        <w:tc>
          <w:tcPr>
            <w:tcW w:w="1584" w:type="dxa"/>
          </w:tcPr>
          <w:p w14:paraId="743A17EF" w14:textId="77777777" w:rsidR="008A33B5" w:rsidRPr="00324C08" w:rsidRDefault="008A33B5">
            <w:pPr>
              <w:pStyle w:val="TAC"/>
              <w:rPr>
                <w:rFonts w:cs="Arial"/>
                <w:lang w:eastAsia="en-US"/>
              </w:rPr>
            </w:pPr>
          </w:p>
        </w:tc>
        <w:tc>
          <w:tcPr>
            <w:tcW w:w="1584" w:type="dxa"/>
          </w:tcPr>
          <w:p w14:paraId="73B52B0D" w14:textId="77777777" w:rsidR="008A33B5" w:rsidRPr="00324C08" w:rsidRDefault="008A33B5">
            <w:pPr>
              <w:pStyle w:val="TAC"/>
              <w:rPr>
                <w:rFonts w:cs="Arial"/>
                <w:lang w:eastAsia="en-US"/>
              </w:rPr>
            </w:pPr>
          </w:p>
        </w:tc>
        <w:tc>
          <w:tcPr>
            <w:tcW w:w="1584" w:type="dxa"/>
          </w:tcPr>
          <w:p w14:paraId="08417C0D" w14:textId="77777777" w:rsidR="008A33B5" w:rsidRPr="00324C08" w:rsidRDefault="008A33B5">
            <w:pPr>
              <w:pStyle w:val="TAC"/>
              <w:rPr>
                <w:rFonts w:cs="Arial"/>
                <w:lang w:eastAsia="en-US"/>
              </w:rPr>
            </w:pPr>
          </w:p>
        </w:tc>
      </w:tr>
      <w:tr w:rsidR="00324C08" w:rsidRPr="00324C08" w14:paraId="6889C9AB" w14:textId="77777777">
        <w:trPr>
          <w:jc w:val="center"/>
        </w:trPr>
        <w:tc>
          <w:tcPr>
            <w:tcW w:w="1120" w:type="dxa"/>
          </w:tcPr>
          <w:p w14:paraId="729130C0" w14:textId="77777777" w:rsidR="008A33B5" w:rsidRPr="00324C08" w:rsidRDefault="008A33B5">
            <w:pPr>
              <w:pStyle w:val="TAC"/>
              <w:rPr>
                <w:rFonts w:cs="Arial"/>
                <w:lang w:eastAsia="en-US"/>
              </w:rPr>
            </w:pPr>
            <w:r w:rsidRPr="00324C08">
              <w:rPr>
                <w:rFonts w:cs="Arial"/>
                <w:lang w:eastAsia="en-US"/>
              </w:rPr>
              <w:t>70</w:t>
            </w:r>
          </w:p>
        </w:tc>
        <w:tc>
          <w:tcPr>
            <w:tcW w:w="1440" w:type="dxa"/>
          </w:tcPr>
          <w:p w14:paraId="47082BE9" w14:textId="77777777" w:rsidR="008A33B5" w:rsidRPr="00324C08" w:rsidRDefault="008A33B5">
            <w:pPr>
              <w:pStyle w:val="TAC"/>
              <w:rPr>
                <w:rFonts w:cs="Arial"/>
                <w:lang w:eastAsia="en-US"/>
              </w:rPr>
            </w:pPr>
            <w:r w:rsidRPr="00324C08">
              <w:rPr>
                <w:rFonts w:cs="Arial"/>
                <w:lang w:eastAsia="en-US"/>
              </w:rPr>
              <w:t>51</w:t>
            </w:r>
          </w:p>
        </w:tc>
        <w:tc>
          <w:tcPr>
            <w:tcW w:w="1584" w:type="dxa"/>
          </w:tcPr>
          <w:p w14:paraId="1F8974B8" w14:textId="77777777" w:rsidR="008A33B5" w:rsidRPr="00324C08" w:rsidRDefault="008A33B5">
            <w:pPr>
              <w:pStyle w:val="TAC"/>
              <w:rPr>
                <w:rFonts w:cs="Arial"/>
                <w:lang w:eastAsia="en-US"/>
              </w:rPr>
            </w:pPr>
            <w:r w:rsidRPr="00324C08">
              <w:rPr>
                <w:rFonts w:cs="Arial"/>
                <w:lang w:eastAsia="en-US"/>
              </w:rPr>
              <w:t>-25</w:t>
            </w:r>
          </w:p>
        </w:tc>
        <w:tc>
          <w:tcPr>
            <w:tcW w:w="1584" w:type="dxa"/>
          </w:tcPr>
          <w:p w14:paraId="774F7FF9" w14:textId="77777777" w:rsidR="008A33B5" w:rsidRPr="00324C08" w:rsidRDefault="008A33B5">
            <w:pPr>
              <w:pStyle w:val="TAC"/>
              <w:rPr>
                <w:rFonts w:cs="Arial"/>
                <w:lang w:eastAsia="en-US"/>
              </w:rPr>
            </w:pPr>
          </w:p>
        </w:tc>
        <w:tc>
          <w:tcPr>
            <w:tcW w:w="1584" w:type="dxa"/>
          </w:tcPr>
          <w:p w14:paraId="3FED5816" w14:textId="77777777" w:rsidR="008A33B5" w:rsidRPr="00324C08" w:rsidRDefault="008A33B5">
            <w:pPr>
              <w:pStyle w:val="TAC"/>
              <w:rPr>
                <w:rFonts w:cs="Arial"/>
                <w:lang w:eastAsia="en-US"/>
              </w:rPr>
            </w:pPr>
          </w:p>
        </w:tc>
        <w:tc>
          <w:tcPr>
            <w:tcW w:w="1584" w:type="dxa"/>
          </w:tcPr>
          <w:p w14:paraId="0F591BBD" w14:textId="77777777" w:rsidR="008A33B5" w:rsidRPr="00324C08" w:rsidRDefault="008A33B5">
            <w:pPr>
              <w:pStyle w:val="TAC"/>
              <w:rPr>
                <w:rFonts w:cs="Arial"/>
                <w:lang w:eastAsia="en-US"/>
              </w:rPr>
            </w:pPr>
          </w:p>
        </w:tc>
      </w:tr>
      <w:tr w:rsidR="00324C08" w:rsidRPr="00324C08" w14:paraId="49782CFC" w14:textId="77777777">
        <w:trPr>
          <w:jc w:val="center"/>
        </w:trPr>
        <w:tc>
          <w:tcPr>
            <w:tcW w:w="1120" w:type="dxa"/>
          </w:tcPr>
          <w:p w14:paraId="090AA52D" w14:textId="77777777" w:rsidR="008A33B5" w:rsidRPr="00324C08" w:rsidRDefault="008A33B5">
            <w:pPr>
              <w:pStyle w:val="TAC"/>
              <w:rPr>
                <w:rFonts w:cs="Arial"/>
                <w:lang w:eastAsia="en-US"/>
              </w:rPr>
            </w:pPr>
            <w:r w:rsidRPr="00324C08">
              <w:rPr>
                <w:rFonts w:cs="Arial"/>
                <w:lang w:eastAsia="en-US"/>
              </w:rPr>
              <w:t>74</w:t>
            </w:r>
          </w:p>
        </w:tc>
        <w:tc>
          <w:tcPr>
            <w:tcW w:w="1440" w:type="dxa"/>
          </w:tcPr>
          <w:p w14:paraId="786F7314" w14:textId="77777777" w:rsidR="008A33B5" w:rsidRPr="00324C08" w:rsidRDefault="008A33B5">
            <w:pPr>
              <w:pStyle w:val="TAC"/>
              <w:rPr>
                <w:rFonts w:cs="Arial"/>
                <w:lang w:eastAsia="en-US"/>
              </w:rPr>
            </w:pPr>
            <w:r w:rsidRPr="00324C08">
              <w:rPr>
                <w:rFonts w:cs="Arial"/>
                <w:lang w:eastAsia="en-US"/>
              </w:rPr>
              <w:t>26</w:t>
            </w:r>
          </w:p>
        </w:tc>
        <w:tc>
          <w:tcPr>
            <w:tcW w:w="1584" w:type="dxa"/>
          </w:tcPr>
          <w:p w14:paraId="669ECE42"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55BADE3" w14:textId="77777777" w:rsidR="008A33B5" w:rsidRPr="00324C08" w:rsidRDefault="008A33B5">
            <w:pPr>
              <w:pStyle w:val="TAC"/>
              <w:rPr>
                <w:rFonts w:cs="Arial"/>
                <w:lang w:eastAsia="en-US"/>
              </w:rPr>
            </w:pPr>
          </w:p>
        </w:tc>
        <w:tc>
          <w:tcPr>
            <w:tcW w:w="1584" w:type="dxa"/>
          </w:tcPr>
          <w:p w14:paraId="592ADD97" w14:textId="77777777" w:rsidR="008A33B5" w:rsidRPr="00324C08" w:rsidRDefault="008A33B5">
            <w:pPr>
              <w:pStyle w:val="TAC"/>
              <w:rPr>
                <w:rFonts w:cs="Arial"/>
                <w:lang w:eastAsia="en-US"/>
              </w:rPr>
            </w:pPr>
          </w:p>
        </w:tc>
        <w:tc>
          <w:tcPr>
            <w:tcW w:w="1584" w:type="dxa"/>
          </w:tcPr>
          <w:p w14:paraId="5C83DB12" w14:textId="77777777" w:rsidR="008A33B5" w:rsidRPr="00324C08" w:rsidRDefault="008A33B5">
            <w:pPr>
              <w:pStyle w:val="TAC"/>
              <w:rPr>
                <w:rFonts w:cs="Arial"/>
                <w:lang w:eastAsia="en-US"/>
              </w:rPr>
            </w:pPr>
          </w:p>
        </w:tc>
      </w:tr>
      <w:tr w:rsidR="00324C08" w:rsidRPr="00324C08" w14:paraId="1221184C" w14:textId="77777777">
        <w:trPr>
          <w:jc w:val="center"/>
        </w:trPr>
        <w:tc>
          <w:tcPr>
            <w:tcW w:w="1120" w:type="dxa"/>
          </w:tcPr>
          <w:p w14:paraId="2262AB85" w14:textId="77777777" w:rsidR="008A33B5" w:rsidRPr="00324C08" w:rsidRDefault="008A33B5">
            <w:pPr>
              <w:pStyle w:val="TAC"/>
              <w:rPr>
                <w:rFonts w:cs="Arial"/>
                <w:lang w:eastAsia="en-US"/>
              </w:rPr>
            </w:pPr>
            <w:r w:rsidRPr="00324C08">
              <w:rPr>
                <w:rFonts w:cs="Arial"/>
                <w:lang w:eastAsia="en-US"/>
              </w:rPr>
              <w:t>78</w:t>
            </w:r>
          </w:p>
        </w:tc>
        <w:tc>
          <w:tcPr>
            <w:tcW w:w="1440" w:type="dxa"/>
          </w:tcPr>
          <w:p w14:paraId="3E5ADD57" w14:textId="77777777" w:rsidR="008A33B5" w:rsidRPr="00324C08" w:rsidRDefault="008A33B5">
            <w:pPr>
              <w:pStyle w:val="TAC"/>
              <w:rPr>
                <w:rFonts w:cs="Arial"/>
                <w:lang w:eastAsia="en-US"/>
              </w:rPr>
            </w:pPr>
            <w:r w:rsidRPr="00324C08">
              <w:rPr>
                <w:rFonts w:cs="Arial"/>
                <w:lang w:eastAsia="en-US"/>
              </w:rPr>
              <w:t>137</w:t>
            </w:r>
          </w:p>
        </w:tc>
        <w:tc>
          <w:tcPr>
            <w:tcW w:w="1584" w:type="dxa"/>
          </w:tcPr>
          <w:p w14:paraId="3EEA2C25" w14:textId="77777777" w:rsidR="008A33B5" w:rsidRPr="00324C08" w:rsidRDefault="008A33B5">
            <w:pPr>
              <w:pStyle w:val="TAC"/>
              <w:rPr>
                <w:rFonts w:cs="Arial"/>
                <w:lang w:eastAsia="en-US"/>
              </w:rPr>
            </w:pPr>
            <w:r w:rsidRPr="00324C08">
              <w:rPr>
                <w:rFonts w:cs="Arial"/>
                <w:lang w:eastAsia="en-US"/>
              </w:rPr>
              <w:t>-27</w:t>
            </w:r>
          </w:p>
        </w:tc>
        <w:tc>
          <w:tcPr>
            <w:tcW w:w="1584" w:type="dxa"/>
          </w:tcPr>
          <w:p w14:paraId="38AC639B" w14:textId="77777777" w:rsidR="008A33B5" w:rsidRPr="00324C08" w:rsidRDefault="008A33B5">
            <w:pPr>
              <w:pStyle w:val="TAC"/>
              <w:rPr>
                <w:rFonts w:cs="Arial"/>
                <w:lang w:eastAsia="en-US"/>
              </w:rPr>
            </w:pPr>
          </w:p>
        </w:tc>
        <w:tc>
          <w:tcPr>
            <w:tcW w:w="1584" w:type="dxa"/>
          </w:tcPr>
          <w:p w14:paraId="4875F4D2" w14:textId="77777777" w:rsidR="008A33B5" w:rsidRPr="00324C08" w:rsidRDefault="008A33B5">
            <w:pPr>
              <w:pStyle w:val="TAC"/>
              <w:rPr>
                <w:rFonts w:cs="Arial"/>
                <w:lang w:eastAsia="en-US"/>
              </w:rPr>
            </w:pPr>
          </w:p>
        </w:tc>
        <w:tc>
          <w:tcPr>
            <w:tcW w:w="1584" w:type="dxa"/>
          </w:tcPr>
          <w:p w14:paraId="703DE903" w14:textId="77777777" w:rsidR="008A33B5" w:rsidRPr="00324C08" w:rsidRDefault="008A33B5">
            <w:pPr>
              <w:pStyle w:val="TAC"/>
              <w:rPr>
                <w:rFonts w:cs="Arial"/>
                <w:lang w:eastAsia="en-US"/>
              </w:rPr>
            </w:pPr>
          </w:p>
        </w:tc>
      </w:tr>
      <w:tr w:rsidR="00324C08" w:rsidRPr="00324C08" w14:paraId="30BDF096" w14:textId="77777777">
        <w:trPr>
          <w:jc w:val="center"/>
        </w:trPr>
        <w:tc>
          <w:tcPr>
            <w:tcW w:w="1120" w:type="dxa"/>
          </w:tcPr>
          <w:p w14:paraId="1AADC6FF" w14:textId="77777777" w:rsidR="008A33B5" w:rsidRPr="00324C08" w:rsidRDefault="008A33B5">
            <w:pPr>
              <w:pStyle w:val="TAC"/>
              <w:rPr>
                <w:rFonts w:cs="Arial"/>
                <w:lang w:eastAsia="en-US"/>
              </w:rPr>
            </w:pPr>
            <w:r w:rsidRPr="00324C08">
              <w:rPr>
                <w:rFonts w:cs="Arial"/>
                <w:lang w:eastAsia="en-US"/>
              </w:rPr>
              <w:t>80</w:t>
            </w:r>
          </w:p>
        </w:tc>
        <w:tc>
          <w:tcPr>
            <w:tcW w:w="1440" w:type="dxa"/>
          </w:tcPr>
          <w:p w14:paraId="17B7DEA2" w14:textId="77777777" w:rsidR="008A33B5" w:rsidRPr="00324C08" w:rsidRDefault="008A33B5">
            <w:pPr>
              <w:pStyle w:val="TAC"/>
              <w:rPr>
                <w:rFonts w:cs="Arial"/>
                <w:lang w:eastAsia="en-US"/>
              </w:rPr>
            </w:pPr>
            <w:r w:rsidRPr="00324C08">
              <w:rPr>
                <w:rFonts w:cs="Arial"/>
                <w:lang w:eastAsia="en-US"/>
              </w:rPr>
              <w:t>65</w:t>
            </w:r>
          </w:p>
        </w:tc>
        <w:tc>
          <w:tcPr>
            <w:tcW w:w="1584" w:type="dxa"/>
          </w:tcPr>
          <w:p w14:paraId="03E4B6F6" w14:textId="77777777" w:rsidR="008A33B5" w:rsidRPr="00324C08" w:rsidRDefault="008A33B5">
            <w:pPr>
              <w:pStyle w:val="TAC"/>
              <w:rPr>
                <w:rFonts w:cs="Arial"/>
                <w:lang w:eastAsia="en-US"/>
              </w:rPr>
            </w:pPr>
            <w:r w:rsidRPr="00324C08">
              <w:rPr>
                <w:rFonts w:cs="Arial"/>
                <w:lang w:eastAsia="en-US"/>
              </w:rPr>
              <w:t>-26</w:t>
            </w:r>
          </w:p>
        </w:tc>
        <w:tc>
          <w:tcPr>
            <w:tcW w:w="1584" w:type="dxa"/>
          </w:tcPr>
          <w:p w14:paraId="784BA121" w14:textId="77777777" w:rsidR="008A33B5" w:rsidRPr="00324C08" w:rsidRDefault="008A33B5">
            <w:pPr>
              <w:pStyle w:val="TAC"/>
              <w:rPr>
                <w:rFonts w:cs="Arial"/>
                <w:lang w:eastAsia="en-US"/>
              </w:rPr>
            </w:pPr>
          </w:p>
        </w:tc>
        <w:tc>
          <w:tcPr>
            <w:tcW w:w="1584" w:type="dxa"/>
          </w:tcPr>
          <w:p w14:paraId="08715DD0" w14:textId="77777777" w:rsidR="008A33B5" w:rsidRPr="00324C08" w:rsidRDefault="008A33B5">
            <w:pPr>
              <w:pStyle w:val="TAC"/>
              <w:rPr>
                <w:rFonts w:cs="Arial"/>
                <w:lang w:eastAsia="en-US"/>
              </w:rPr>
            </w:pPr>
          </w:p>
        </w:tc>
        <w:tc>
          <w:tcPr>
            <w:tcW w:w="1584" w:type="dxa"/>
          </w:tcPr>
          <w:p w14:paraId="00289A8E" w14:textId="77777777" w:rsidR="008A33B5" w:rsidRPr="00324C08" w:rsidRDefault="008A33B5">
            <w:pPr>
              <w:pStyle w:val="TAC"/>
              <w:rPr>
                <w:rFonts w:cs="Arial"/>
                <w:lang w:eastAsia="en-US"/>
              </w:rPr>
            </w:pPr>
          </w:p>
        </w:tc>
      </w:tr>
      <w:tr w:rsidR="00324C08" w:rsidRPr="00324C08" w14:paraId="050CF53B" w14:textId="77777777">
        <w:trPr>
          <w:jc w:val="center"/>
        </w:trPr>
        <w:tc>
          <w:tcPr>
            <w:tcW w:w="1120" w:type="dxa"/>
          </w:tcPr>
          <w:p w14:paraId="01C36A69" w14:textId="77777777" w:rsidR="008A33B5" w:rsidRPr="00324C08" w:rsidRDefault="008A33B5">
            <w:pPr>
              <w:pStyle w:val="TAC"/>
              <w:rPr>
                <w:rFonts w:cs="Arial"/>
                <w:lang w:eastAsia="en-US"/>
              </w:rPr>
            </w:pPr>
            <w:r w:rsidRPr="00324C08">
              <w:rPr>
                <w:rFonts w:cs="Arial"/>
                <w:lang w:eastAsia="en-US"/>
              </w:rPr>
              <w:t>84</w:t>
            </w:r>
          </w:p>
        </w:tc>
        <w:tc>
          <w:tcPr>
            <w:tcW w:w="1440" w:type="dxa"/>
          </w:tcPr>
          <w:p w14:paraId="40D5FDAF" w14:textId="77777777" w:rsidR="008A33B5" w:rsidRPr="00324C08" w:rsidRDefault="008A33B5">
            <w:pPr>
              <w:pStyle w:val="TAC"/>
              <w:rPr>
                <w:rFonts w:cs="Arial"/>
                <w:lang w:eastAsia="en-US"/>
              </w:rPr>
            </w:pPr>
            <w:r w:rsidRPr="00324C08">
              <w:rPr>
                <w:rFonts w:cs="Arial"/>
                <w:lang w:eastAsia="en-US"/>
              </w:rPr>
              <w:t>37</w:t>
            </w:r>
          </w:p>
        </w:tc>
        <w:tc>
          <w:tcPr>
            <w:tcW w:w="1584" w:type="dxa"/>
          </w:tcPr>
          <w:p w14:paraId="6C71FD9D" w14:textId="77777777" w:rsidR="008A33B5" w:rsidRPr="00324C08" w:rsidRDefault="008A33B5">
            <w:pPr>
              <w:pStyle w:val="TAC"/>
              <w:rPr>
                <w:rFonts w:cs="Arial"/>
                <w:lang w:eastAsia="en-US"/>
              </w:rPr>
            </w:pPr>
            <w:r w:rsidRPr="00324C08">
              <w:rPr>
                <w:rFonts w:cs="Arial"/>
                <w:lang w:eastAsia="en-US"/>
              </w:rPr>
              <w:t>-23</w:t>
            </w:r>
          </w:p>
        </w:tc>
        <w:tc>
          <w:tcPr>
            <w:tcW w:w="1584" w:type="dxa"/>
          </w:tcPr>
          <w:p w14:paraId="6C1B551C" w14:textId="77777777" w:rsidR="008A33B5" w:rsidRPr="00324C08" w:rsidRDefault="008A33B5">
            <w:pPr>
              <w:pStyle w:val="TAC"/>
              <w:rPr>
                <w:rFonts w:cs="Arial"/>
                <w:lang w:eastAsia="en-US"/>
              </w:rPr>
            </w:pPr>
          </w:p>
        </w:tc>
        <w:tc>
          <w:tcPr>
            <w:tcW w:w="1584" w:type="dxa"/>
          </w:tcPr>
          <w:p w14:paraId="6F9D14B8" w14:textId="77777777" w:rsidR="008A33B5" w:rsidRPr="00324C08" w:rsidRDefault="008A33B5">
            <w:pPr>
              <w:pStyle w:val="TAC"/>
              <w:rPr>
                <w:rFonts w:cs="Arial"/>
                <w:lang w:eastAsia="en-US"/>
              </w:rPr>
            </w:pPr>
          </w:p>
        </w:tc>
        <w:tc>
          <w:tcPr>
            <w:tcW w:w="1584" w:type="dxa"/>
          </w:tcPr>
          <w:p w14:paraId="7830D94A" w14:textId="77777777" w:rsidR="008A33B5" w:rsidRPr="00324C08" w:rsidRDefault="008A33B5">
            <w:pPr>
              <w:pStyle w:val="TAC"/>
              <w:rPr>
                <w:rFonts w:cs="Arial"/>
                <w:lang w:eastAsia="en-US"/>
              </w:rPr>
            </w:pPr>
          </w:p>
        </w:tc>
      </w:tr>
      <w:tr w:rsidR="00324C08" w:rsidRPr="00324C08" w14:paraId="15B3CE30" w14:textId="77777777">
        <w:trPr>
          <w:jc w:val="center"/>
        </w:trPr>
        <w:tc>
          <w:tcPr>
            <w:tcW w:w="1120" w:type="dxa"/>
          </w:tcPr>
          <w:p w14:paraId="5D2889F6" w14:textId="77777777" w:rsidR="008A33B5" w:rsidRPr="00324C08" w:rsidRDefault="008A33B5">
            <w:pPr>
              <w:pStyle w:val="TAC"/>
              <w:rPr>
                <w:rFonts w:cs="Arial"/>
                <w:lang w:eastAsia="en-US"/>
              </w:rPr>
            </w:pPr>
            <w:r w:rsidRPr="00324C08">
              <w:rPr>
                <w:rFonts w:cs="Arial"/>
                <w:lang w:eastAsia="en-US"/>
              </w:rPr>
              <w:t>88</w:t>
            </w:r>
          </w:p>
        </w:tc>
        <w:tc>
          <w:tcPr>
            <w:tcW w:w="1440" w:type="dxa"/>
          </w:tcPr>
          <w:p w14:paraId="77417EAD" w14:textId="77777777" w:rsidR="008A33B5" w:rsidRPr="00324C08" w:rsidRDefault="008A33B5">
            <w:pPr>
              <w:pStyle w:val="TAC"/>
              <w:rPr>
                <w:rFonts w:cs="Arial"/>
                <w:lang w:eastAsia="en-US"/>
              </w:rPr>
            </w:pPr>
            <w:r w:rsidRPr="00324C08">
              <w:rPr>
                <w:rFonts w:cs="Arial"/>
                <w:lang w:eastAsia="en-US"/>
              </w:rPr>
              <w:t>125</w:t>
            </w:r>
          </w:p>
        </w:tc>
        <w:tc>
          <w:tcPr>
            <w:tcW w:w="1584" w:type="dxa"/>
          </w:tcPr>
          <w:p w14:paraId="26A5AAA9" w14:textId="77777777" w:rsidR="008A33B5" w:rsidRPr="00324C08" w:rsidRDefault="008A33B5">
            <w:pPr>
              <w:pStyle w:val="TAC"/>
              <w:rPr>
                <w:rFonts w:cs="Arial"/>
                <w:lang w:eastAsia="en-US"/>
              </w:rPr>
            </w:pPr>
            <w:r w:rsidRPr="00324C08">
              <w:rPr>
                <w:rFonts w:cs="Arial"/>
                <w:lang w:eastAsia="en-US"/>
              </w:rPr>
              <w:t>-25</w:t>
            </w:r>
          </w:p>
        </w:tc>
        <w:tc>
          <w:tcPr>
            <w:tcW w:w="1584" w:type="dxa"/>
          </w:tcPr>
          <w:p w14:paraId="3C90D9F4" w14:textId="77777777" w:rsidR="008A33B5" w:rsidRPr="00324C08" w:rsidRDefault="008A33B5">
            <w:pPr>
              <w:pStyle w:val="TAC"/>
              <w:rPr>
                <w:rFonts w:cs="Arial"/>
                <w:lang w:eastAsia="en-US"/>
              </w:rPr>
            </w:pPr>
          </w:p>
        </w:tc>
        <w:tc>
          <w:tcPr>
            <w:tcW w:w="1584" w:type="dxa"/>
          </w:tcPr>
          <w:p w14:paraId="1C064733" w14:textId="77777777" w:rsidR="008A33B5" w:rsidRPr="00324C08" w:rsidRDefault="008A33B5">
            <w:pPr>
              <w:pStyle w:val="TAC"/>
              <w:rPr>
                <w:rFonts w:cs="Arial"/>
                <w:lang w:eastAsia="en-US"/>
              </w:rPr>
            </w:pPr>
          </w:p>
        </w:tc>
        <w:tc>
          <w:tcPr>
            <w:tcW w:w="1584" w:type="dxa"/>
          </w:tcPr>
          <w:p w14:paraId="37E63609" w14:textId="77777777" w:rsidR="008A33B5" w:rsidRPr="00324C08" w:rsidRDefault="008A33B5">
            <w:pPr>
              <w:pStyle w:val="TAC"/>
              <w:rPr>
                <w:rFonts w:cs="Arial"/>
                <w:lang w:eastAsia="en-US"/>
              </w:rPr>
            </w:pPr>
          </w:p>
        </w:tc>
      </w:tr>
      <w:tr w:rsidR="00324C08" w:rsidRPr="00324C08" w14:paraId="39D4AF17" w14:textId="77777777">
        <w:trPr>
          <w:jc w:val="center"/>
        </w:trPr>
        <w:tc>
          <w:tcPr>
            <w:tcW w:w="1120" w:type="dxa"/>
          </w:tcPr>
          <w:p w14:paraId="2DF9D5E4" w14:textId="77777777" w:rsidR="008A33B5" w:rsidRPr="00324C08" w:rsidRDefault="008A33B5">
            <w:pPr>
              <w:pStyle w:val="TAC"/>
              <w:rPr>
                <w:rFonts w:cs="Arial"/>
                <w:lang w:eastAsia="en-US"/>
              </w:rPr>
            </w:pPr>
            <w:r w:rsidRPr="00324C08">
              <w:rPr>
                <w:rFonts w:cs="Arial"/>
                <w:lang w:eastAsia="en-US"/>
              </w:rPr>
              <w:t>89</w:t>
            </w:r>
          </w:p>
        </w:tc>
        <w:tc>
          <w:tcPr>
            <w:tcW w:w="1440" w:type="dxa"/>
          </w:tcPr>
          <w:p w14:paraId="648F461F" w14:textId="77777777" w:rsidR="008A33B5" w:rsidRPr="00324C08" w:rsidRDefault="008A33B5">
            <w:pPr>
              <w:pStyle w:val="TAC"/>
              <w:rPr>
                <w:rFonts w:cs="Arial"/>
                <w:lang w:eastAsia="en-US"/>
              </w:rPr>
            </w:pPr>
            <w:r w:rsidRPr="00324C08">
              <w:rPr>
                <w:rFonts w:cs="Arial"/>
                <w:lang w:eastAsia="en-US"/>
              </w:rPr>
              <w:t>149</w:t>
            </w:r>
          </w:p>
        </w:tc>
        <w:tc>
          <w:tcPr>
            <w:tcW w:w="1584" w:type="dxa"/>
          </w:tcPr>
          <w:p w14:paraId="6781F93D" w14:textId="77777777" w:rsidR="008A33B5" w:rsidRPr="00324C08" w:rsidRDefault="008A33B5">
            <w:pPr>
              <w:pStyle w:val="TAC"/>
              <w:rPr>
                <w:rFonts w:cs="Arial"/>
                <w:lang w:eastAsia="en-US"/>
              </w:rPr>
            </w:pPr>
            <w:r w:rsidRPr="00324C08">
              <w:rPr>
                <w:rFonts w:cs="Arial"/>
                <w:lang w:eastAsia="en-US"/>
              </w:rPr>
              <w:t>-22</w:t>
            </w:r>
          </w:p>
        </w:tc>
        <w:tc>
          <w:tcPr>
            <w:tcW w:w="1584" w:type="dxa"/>
          </w:tcPr>
          <w:p w14:paraId="00437B2C" w14:textId="77777777" w:rsidR="008A33B5" w:rsidRPr="00324C08" w:rsidRDefault="008A33B5">
            <w:pPr>
              <w:pStyle w:val="TAC"/>
              <w:rPr>
                <w:rFonts w:cs="Arial"/>
                <w:lang w:eastAsia="en-US"/>
              </w:rPr>
            </w:pPr>
          </w:p>
        </w:tc>
        <w:tc>
          <w:tcPr>
            <w:tcW w:w="1584" w:type="dxa"/>
          </w:tcPr>
          <w:p w14:paraId="37D8EA93" w14:textId="77777777" w:rsidR="008A33B5" w:rsidRPr="00324C08" w:rsidRDefault="008A33B5">
            <w:pPr>
              <w:pStyle w:val="TAC"/>
              <w:rPr>
                <w:rFonts w:cs="Arial"/>
                <w:lang w:eastAsia="en-US"/>
              </w:rPr>
            </w:pPr>
          </w:p>
        </w:tc>
        <w:tc>
          <w:tcPr>
            <w:tcW w:w="1584" w:type="dxa"/>
          </w:tcPr>
          <w:p w14:paraId="17ABEDF6" w14:textId="77777777" w:rsidR="008A33B5" w:rsidRPr="00324C08" w:rsidRDefault="008A33B5">
            <w:pPr>
              <w:pStyle w:val="TAC"/>
              <w:rPr>
                <w:rFonts w:cs="Arial"/>
                <w:lang w:eastAsia="en-US"/>
              </w:rPr>
            </w:pPr>
          </w:p>
        </w:tc>
      </w:tr>
      <w:tr w:rsidR="00324C08" w:rsidRPr="00324C08" w14:paraId="43150CBE" w14:textId="77777777">
        <w:trPr>
          <w:jc w:val="center"/>
        </w:trPr>
        <w:tc>
          <w:tcPr>
            <w:tcW w:w="1120" w:type="dxa"/>
          </w:tcPr>
          <w:p w14:paraId="2F4DCC17" w14:textId="77777777" w:rsidR="008A33B5" w:rsidRPr="00324C08" w:rsidRDefault="008A33B5">
            <w:pPr>
              <w:pStyle w:val="TAC"/>
              <w:rPr>
                <w:rFonts w:cs="Arial"/>
                <w:lang w:eastAsia="en-US"/>
              </w:rPr>
            </w:pPr>
            <w:r w:rsidRPr="00324C08">
              <w:rPr>
                <w:rFonts w:cs="Arial"/>
                <w:lang w:eastAsia="en-US"/>
              </w:rPr>
              <w:t>92</w:t>
            </w:r>
          </w:p>
        </w:tc>
        <w:tc>
          <w:tcPr>
            <w:tcW w:w="1440" w:type="dxa"/>
          </w:tcPr>
          <w:p w14:paraId="569B53D0" w14:textId="77777777" w:rsidR="008A33B5" w:rsidRPr="00324C08" w:rsidRDefault="008A33B5">
            <w:pPr>
              <w:pStyle w:val="TAC"/>
              <w:rPr>
                <w:rFonts w:cs="Arial"/>
                <w:lang w:eastAsia="en-US"/>
              </w:rPr>
            </w:pPr>
            <w:r w:rsidRPr="00324C08">
              <w:rPr>
                <w:rFonts w:cs="Arial"/>
                <w:lang w:eastAsia="en-US"/>
              </w:rPr>
              <w:t>123</w:t>
            </w:r>
          </w:p>
        </w:tc>
        <w:tc>
          <w:tcPr>
            <w:tcW w:w="1584" w:type="dxa"/>
          </w:tcPr>
          <w:p w14:paraId="1FEB3B04" w14:textId="77777777" w:rsidR="008A33B5" w:rsidRPr="00324C08" w:rsidRDefault="008A33B5">
            <w:pPr>
              <w:pStyle w:val="TAC"/>
              <w:rPr>
                <w:rFonts w:cs="Arial"/>
                <w:lang w:eastAsia="en-US"/>
              </w:rPr>
            </w:pPr>
            <w:r w:rsidRPr="00324C08">
              <w:rPr>
                <w:rFonts w:cs="Arial"/>
                <w:lang w:eastAsia="en-US"/>
              </w:rPr>
              <w:t>-24</w:t>
            </w:r>
          </w:p>
        </w:tc>
        <w:tc>
          <w:tcPr>
            <w:tcW w:w="1584" w:type="dxa"/>
          </w:tcPr>
          <w:p w14:paraId="1E43C3E0" w14:textId="77777777" w:rsidR="008A33B5" w:rsidRPr="00324C08" w:rsidRDefault="008A33B5">
            <w:pPr>
              <w:pStyle w:val="TAC"/>
              <w:rPr>
                <w:rFonts w:cs="Arial"/>
                <w:lang w:eastAsia="en-US"/>
              </w:rPr>
            </w:pPr>
          </w:p>
        </w:tc>
        <w:tc>
          <w:tcPr>
            <w:tcW w:w="1584" w:type="dxa"/>
          </w:tcPr>
          <w:p w14:paraId="28BE1D6D" w14:textId="77777777" w:rsidR="008A33B5" w:rsidRPr="00324C08" w:rsidRDefault="008A33B5">
            <w:pPr>
              <w:pStyle w:val="TAC"/>
              <w:rPr>
                <w:rFonts w:cs="Arial"/>
                <w:lang w:eastAsia="en-US"/>
              </w:rPr>
            </w:pPr>
          </w:p>
        </w:tc>
        <w:tc>
          <w:tcPr>
            <w:tcW w:w="1584" w:type="dxa"/>
          </w:tcPr>
          <w:p w14:paraId="207BA927" w14:textId="77777777" w:rsidR="008A33B5" w:rsidRPr="00324C08" w:rsidRDefault="008A33B5">
            <w:pPr>
              <w:pStyle w:val="TAC"/>
              <w:rPr>
                <w:rFonts w:cs="Arial"/>
                <w:lang w:eastAsia="en-US"/>
              </w:rPr>
            </w:pPr>
          </w:p>
        </w:tc>
      </w:tr>
      <w:tr w:rsidR="008A33B5" w:rsidRPr="00324C08" w14:paraId="442F6C6C" w14:textId="77777777">
        <w:trPr>
          <w:jc w:val="center"/>
        </w:trPr>
        <w:tc>
          <w:tcPr>
            <w:tcW w:w="8896" w:type="dxa"/>
            <w:gridSpan w:val="6"/>
          </w:tcPr>
          <w:p w14:paraId="1996AB1E"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6A5F52DC" w14:textId="77777777" w:rsidR="008A33B5" w:rsidRPr="00324C08" w:rsidRDefault="008A33B5"/>
    <w:p w14:paraId="65FAA3C7" w14:textId="77777777" w:rsidR="008A33B5" w:rsidRPr="00324C08" w:rsidRDefault="008A33B5" w:rsidP="004262DD">
      <w:pPr>
        <w:pStyle w:val="TH"/>
      </w:pPr>
      <w:r w:rsidRPr="00324C08">
        <w:t>Table 6.6C</w:t>
      </w:r>
      <w:r w:rsidRPr="00324C08">
        <w:rPr>
          <w:noProof/>
        </w:rPr>
        <w:t xml:space="preserve">: HS-SCCH Spreading Code, Timing offsets and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14:paraId="75095385" w14:textId="77777777">
        <w:trPr>
          <w:tblHeader/>
          <w:jc w:val="center"/>
        </w:trPr>
        <w:tc>
          <w:tcPr>
            <w:tcW w:w="1152" w:type="dxa"/>
          </w:tcPr>
          <w:p w14:paraId="5B69EBAC" w14:textId="77777777" w:rsidR="008A33B5" w:rsidRPr="00324C08" w:rsidRDefault="008A33B5">
            <w:pPr>
              <w:pStyle w:val="TAH"/>
              <w:rPr>
                <w:rFonts w:cs="Arial"/>
                <w:lang w:eastAsia="en-US"/>
              </w:rPr>
            </w:pPr>
            <w:r w:rsidRPr="00324C08">
              <w:rPr>
                <w:rFonts w:cs="v4.2.0"/>
                <w:lang w:eastAsia="en-US"/>
              </w:rPr>
              <w:t>Code (SF=128)</w:t>
            </w:r>
          </w:p>
        </w:tc>
        <w:tc>
          <w:tcPr>
            <w:tcW w:w="1842" w:type="dxa"/>
          </w:tcPr>
          <w:p w14:paraId="09831249"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14:paraId="0461241C" w14:textId="77777777" w:rsidR="008A33B5" w:rsidRPr="00324C08" w:rsidRDefault="008A33B5">
            <w:pPr>
              <w:pStyle w:val="TAH"/>
              <w:rPr>
                <w:rFonts w:cs="Arial"/>
                <w:lang w:eastAsia="en-US"/>
              </w:rPr>
            </w:pPr>
            <w:r w:rsidRPr="00324C08">
              <w:rPr>
                <w:rFonts w:cs="v4.2.0"/>
                <w:lang w:eastAsia="en-US"/>
              </w:rPr>
              <w:t>Level settings</w:t>
            </w:r>
          </w:p>
          <w:p w14:paraId="1DB2F262" w14:textId="77777777" w:rsidR="008A33B5" w:rsidRPr="00324C08" w:rsidRDefault="008A33B5">
            <w:pPr>
              <w:pStyle w:val="TAH"/>
              <w:rPr>
                <w:rFonts w:cs="Arial"/>
                <w:lang w:eastAsia="en-US"/>
              </w:rPr>
            </w:pPr>
            <w:r w:rsidRPr="00324C08">
              <w:rPr>
                <w:rFonts w:cs="Arial"/>
                <w:lang w:eastAsia="en-US"/>
              </w:rPr>
              <w:t xml:space="preserve">( dB) </w:t>
            </w:r>
          </w:p>
        </w:tc>
      </w:tr>
      <w:tr w:rsidR="00324C08" w:rsidRPr="00324C08" w14:paraId="3177B8C1" w14:textId="77777777">
        <w:trPr>
          <w:jc w:val="center"/>
        </w:trPr>
        <w:tc>
          <w:tcPr>
            <w:tcW w:w="1152" w:type="dxa"/>
          </w:tcPr>
          <w:p w14:paraId="01D5FED2" w14:textId="77777777" w:rsidR="008A33B5" w:rsidRPr="00324C08" w:rsidRDefault="008A33B5">
            <w:pPr>
              <w:pStyle w:val="TAR"/>
              <w:rPr>
                <w:rFonts w:cs="Arial"/>
                <w:lang w:eastAsia="en-US"/>
              </w:rPr>
            </w:pPr>
            <w:r w:rsidRPr="00324C08">
              <w:rPr>
                <w:rFonts w:cs="Arial"/>
                <w:lang w:eastAsia="en-US"/>
              </w:rPr>
              <w:t>9</w:t>
            </w:r>
          </w:p>
        </w:tc>
        <w:tc>
          <w:tcPr>
            <w:tcW w:w="1842" w:type="dxa"/>
          </w:tcPr>
          <w:p w14:paraId="099D682D" w14:textId="77777777" w:rsidR="008A33B5" w:rsidRPr="00324C08" w:rsidRDefault="008A33B5">
            <w:pPr>
              <w:pStyle w:val="TAC"/>
              <w:rPr>
                <w:rFonts w:cs="Arial"/>
                <w:lang w:eastAsia="en-US"/>
              </w:rPr>
            </w:pPr>
            <w:r w:rsidRPr="00324C08">
              <w:rPr>
                <w:rFonts w:cs="Arial"/>
                <w:lang w:eastAsia="en-US"/>
              </w:rPr>
              <w:t>0</w:t>
            </w:r>
          </w:p>
        </w:tc>
        <w:tc>
          <w:tcPr>
            <w:tcW w:w="2050" w:type="dxa"/>
          </w:tcPr>
          <w:p w14:paraId="76B24E6E" w14:textId="77777777" w:rsidR="008A33B5" w:rsidRPr="00324C08" w:rsidRDefault="008A33B5">
            <w:pPr>
              <w:pStyle w:val="TAC"/>
              <w:rPr>
                <w:rFonts w:cs="Arial"/>
                <w:lang w:eastAsia="en-US"/>
              </w:rPr>
            </w:pPr>
            <w:r w:rsidRPr="00324C08">
              <w:rPr>
                <w:rFonts w:cs="Arial"/>
                <w:lang w:eastAsia="en-US"/>
              </w:rPr>
              <w:t>-15</w:t>
            </w:r>
          </w:p>
        </w:tc>
      </w:tr>
      <w:tr w:rsidR="008A33B5" w:rsidRPr="00324C08" w14:paraId="70807E4E" w14:textId="77777777">
        <w:trPr>
          <w:jc w:val="center"/>
        </w:trPr>
        <w:tc>
          <w:tcPr>
            <w:tcW w:w="1152" w:type="dxa"/>
          </w:tcPr>
          <w:p w14:paraId="58F796E8" w14:textId="77777777" w:rsidR="008A33B5" w:rsidRPr="00324C08" w:rsidRDefault="008A33B5">
            <w:pPr>
              <w:pStyle w:val="TAR"/>
              <w:rPr>
                <w:rFonts w:cs="Arial"/>
                <w:lang w:eastAsia="en-US"/>
              </w:rPr>
            </w:pPr>
            <w:r w:rsidRPr="00324C08">
              <w:rPr>
                <w:rFonts w:cs="Arial"/>
                <w:lang w:eastAsia="en-US"/>
              </w:rPr>
              <w:t>29</w:t>
            </w:r>
          </w:p>
        </w:tc>
        <w:tc>
          <w:tcPr>
            <w:tcW w:w="1842" w:type="dxa"/>
          </w:tcPr>
          <w:p w14:paraId="2D653778" w14:textId="77777777" w:rsidR="008A33B5" w:rsidRPr="00324C08" w:rsidRDefault="008A33B5">
            <w:pPr>
              <w:pStyle w:val="TAC"/>
              <w:rPr>
                <w:rFonts w:cs="Arial"/>
                <w:lang w:eastAsia="en-US"/>
              </w:rPr>
            </w:pPr>
            <w:r w:rsidRPr="00324C08">
              <w:rPr>
                <w:rFonts w:cs="Arial"/>
                <w:lang w:eastAsia="en-US"/>
              </w:rPr>
              <w:t>0</w:t>
            </w:r>
          </w:p>
        </w:tc>
        <w:tc>
          <w:tcPr>
            <w:tcW w:w="2050" w:type="dxa"/>
          </w:tcPr>
          <w:p w14:paraId="1F0DD3BB" w14:textId="77777777" w:rsidR="008A33B5" w:rsidRPr="00324C08" w:rsidRDefault="008A33B5">
            <w:pPr>
              <w:pStyle w:val="TAC"/>
              <w:rPr>
                <w:rFonts w:cs="Arial"/>
                <w:lang w:eastAsia="en-US"/>
              </w:rPr>
            </w:pPr>
            <w:r w:rsidRPr="00324C08">
              <w:rPr>
                <w:rFonts w:cs="Arial"/>
                <w:lang w:eastAsia="en-US"/>
              </w:rPr>
              <w:t>-21</w:t>
            </w:r>
          </w:p>
        </w:tc>
      </w:tr>
    </w:tbl>
    <w:p w14:paraId="0C7A5A38" w14:textId="77777777" w:rsidR="008A33B5" w:rsidRPr="00324C08" w:rsidRDefault="008A33B5"/>
    <w:p w14:paraId="4CE3CEC4" w14:textId="77777777" w:rsidR="008A33B5" w:rsidRPr="00324C08" w:rsidRDefault="008A33B5" w:rsidP="004262DD">
      <w:pPr>
        <w:pStyle w:val="TH"/>
      </w:pPr>
      <w:r w:rsidRPr="00324C08">
        <w:t>Table 6.6D</w:t>
      </w:r>
      <w:r w:rsidRPr="00324C08">
        <w:rPr>
          <w:noProof/>
        </w:rPr>
        <w:t xml:space="preserve">: HS-PDSCH Spreading Code, Timing offsets, level settings for </w:t>
      </w:r>
      <w:r w:rsidR="00DE5CE6" w:rsidRPr="00324C08">
        <w:rPr>
          <w:noProof/>
        </w:rPr>
        <w:t>TM5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440"/>
        <w:gridCol w:w="1440"/>
        <w:gridCol w:w="1440"/>
      </w:tblGrid>
      <w:tr w:rsidR="00324C08" w:rsidRPr="00324C08" w14:paraId="5F8ABF09" w14:textId="77777777">
        <w:trPr>
          <w:tblHeader/>
          <w:jc w:val="center"/>
        </w:trPr>
        <w:tc>
          <w:tcPr>
            <w:tcW w:w="1120" w:type="dxa"/>
          </w:tcPr>
          <w:p w14:paraId="5A80066D" w14:textId="77777777" w:rsidR="008A33B5" w:rsidRPr="00324C08" w:rsidRDefault="008A33B5">
            <w:pPr>
              <w:pStyle w:val="TAH"/>
              <w:rPr>
                <w:rFonts w:cs="Arial"/>
                <w:lang w:eastAsia="en-US"/>
              </w:rPr>
            </w:pPr>
            <w:r w:rsidRPr="00324C08">
              <w:rPr>
                <w:rFonts w:cs="v4.2.0"/>
                <w:lang w:eastAsia="en-US"/>
              </w:rPr>
              <w:t>Code (SF=16)</w:t>
            </w:r>
          </w:p>
        </w:tc>
        <w:tc>
          <w:tcPr>
            <w:tcW w:w="1440" w:type="dxa"/>
          </w:tcPr>
          <w:p w14:paraId="7C835989"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440" w:type="dxa"/>
          </w:tcPr>
          <w:p w14:paraId="560EEA15" w14:textId="77777777" w:rsidR="008A33B5" w:rsidRPr="00324C08" w:rsidRDefault="008A33B5">
            <w:pPr>
              <w:pStyle w:val="TAH"/>
              <w:rPr>
                <w:rFonts w:cs="Arial"/>
                <w:lang w:eastAsia="en-US"/>
              </w:rPr>
            </w:pPr>
            <w:r w:rsidRPr="00324C08">
              <w:rPr>
                <w:rFonts w:cs="v4.2.0"/>
                <w:lang w:eastAsia="en-US"/>
              </w:rPr>
              <w:t>Level settings</w:t>
            </w:r>
          </w:p>
          <w:p w14:paraId="153717A6" w14:textId="77777777" w:rsidR="008A33B5" w:rsidRPr="00324C08" w:rsidRDefault="008A33B5">
            <w:pPr>
              <w:pStyle w:val="TAH"/>
              <w:rPr>
                <w:rFonts w:cs="Arial"/>
                <w:lang w:eastAsia="en-US"/>
              </w:rPr>
            </w:pPr>
            <w:r w:rsidRPr="00324C08">
              <w:rPr>
                <w:rFonts w:cs="Arial"/>
                <w:lang w:eastAsia="en-US"/>
              </w:rPr>
              <w:t>( dB) (8 codes)</w:t>
            </w:r>
          </w:p>
        </w:tc>
        <w:tc>
          <w:tcPr>
            <w:tcW w:w="1440" w:type="dxa"/>
          </w:tcPr>
          <w:p w14:paraId="7D9303FB" w14:textId="77777777" w:rsidR="008A33B5" w:rsidRPr="00324C08" w:rsidRDefault="008A33B5">
            <w:pPr>
              <w:pStyle w:val="TAH"/>
              <w:rPr>
                <w:rFonts w:cs="Arial"/>
                <w:lang w:eastAsia="en-US"/>
              </w:rPr>
            </w:pPr>
            <w:r w:rsidRPr="00324C08">
              <w:rPr>
                <w:rFonts w:cs="v4.2.0"/>
                <w:lang w:eastAsia="en-US"/>
              </w:rPr>
              <w:t>Level settings ( dB) (4 codes)</w:t>
            </w:r>
          </w:p>
        </w:tc>
        <w:tc>
          <w:tcPr>
            <w:tcW w:w="1440" w:type="dxa"/>
          </w:tcPr>
          <w:p w14:paraId="0C0CBBBB" w14:textId="77777777" w:rsidR="008A33B5" w:rsidRPr="00324C08" w:rsidRDefault="008A33B5">
            <w:pPr>
              <w:pStyle w:val="TAH"/>
              <w:rPr>
                <w:rFonts w:cs="Arial"/>
                <w:lang w:eastAsia="en-US"/>
              </w:rPr>
            </w:pPr>
            <w:r w:rsidRPr="00324C08">
              <w:rPr>
                <w:rFonts w:cs="v4.2.0"/>
                <w:lang w:eastAsia="en-US"/>
              </w:rPr>
              <w:t>Level settings ( dB) (2 codes)</w:t>
            </w:r>
          </w:p>
        </w:tc>
      </w:tr>
      <w:tr w:rsidR="00324C08" w:rsidRPr="00324C08" w14:paraId="09ACF172" w14:textId="77777777">
        <w:trPr>
          <w:jc w:val="center"/>
        </w:trPr>
        <w:tc>
          <w:tcPr>
            <w:tcW w:w="1120" w:type="dxa"/>
          </w:tcPr>
          <w:p w14:paraId="68CFAEC2" w14:textId="77777777" w:rsidR="008A33B5" w:rsidRPr="00324C08" w:rsidRDefault="008A33B5">
            <w:pPr>
              <w:pStyle w:val="TAC"/>
              <w:rPr>
                <w:rFonts w:cs="Arial"/>
                <w:lang w:eastAsia="en-US"/>
              </w:rPr>
            </w:pPr>
            <w:r w:rsidRPr="00324C08">
              <w:rPr>
                <w:rFonts w:cs="Arial"/>
                <w:lang w:eastAsia="en-US"/>
              </w:rPr>
              <w:t>4</w:t>
            </w:r>
          </w:p>
        </w:tc>
        <w:tc>
          <w:tcPr>
            <w:tcW w:w="1440" w:type="dxa"/>
          </w:tcPr>
          <w:p w14:paraId="0270374D" w14:textId="77777777" w:rsidR="008A33B5" w:rsidRPr="00324C08" w:rsidRDefault="008A33B5">
            <w:pPr>
              <w:pStyle w:val="TAC"/>
              <w:rPr>
                <w:rFonts w:cs="Arial"/>
                <w:lang w:eastAsia="en-US"/>
              </w:rPr>
            </w:pPr>
            <w:r w:rsidRPr="00324C08">
              <w:rPr>
                <w:rFonts w:cs="Arial"/>
                <w:lang w:eastAsia="en-US"/>
              </w:rPr>
              <w:t>0</w:t>
            </w:r>
          </w:p>
        </w:tc>
        <w:tc>
          <w:tcPr>
            <w:tcW w:w="1440" w:type="dxa"/>
          </w:tcPr>
          <w:p w14:paraId="26062AE3" w14:textId="77777777" w:rsidR="008A33B5" w:rsidRPr="00324C08" w:rsidRDefault="008A33B5">
            <w:pPr>
              <w:pStyle w:val="TAC"/>
              <w:rPr>
                <w:rFonts w:cs="Arial"/>
                <w:lang w:eastAsia="en-US"/>
              </w:rPr>
            </w:pPr>
            <w:r w:rsidRPr="00324C08">
              <w:rPr>
                <w:rFonts w:cs="Arial"/>
                <w:lang w:eastAsia="en-US"/>
              </w:rPr>
              <w:t>-11</w:t>
            </w:r>
          </w:p>
        </w:tc>
        <w:tc>
          <w:tcPr>
            <w:tcW w:w="1440" w:type="dxa"/>
          </w:tcPr>
          <w:p w14:paraId="55A81CDC" w14:textId="77777777" w:rsidR="008A33B5" w:rsidRPr="00324C08" w:rsidRDefault="008A33B5">
            <w:pPr>
              <w:pStyle w:val="TAC"/>
              <w:rPr>
                <w:rFonts w:cs="Arial"/>
                <w:lang w:eastAsia="en-US"/>
              </w:rPr>
            </w:pPr>
            <w:r w:rsidRPr="00324C08">
              <w:rPr>
                <w:rFonts w:cs="Arial"/>
                <w:lang w:eastAsia="en-US"/>
              </w:rPr>
              <w:t>-8</w:t>
            </w:r>
          </w:p>
        </w:tc>
        <w:tc>
          <w:tcPr>
            <w:tcW w:w="1440" w:type="dxa"/>
          </w:tcPr>
          <w:p w14:paraId="2D67FEF6" w14:textId="77777777" w:rsidR="008A33B5" w:rsidRPr="00324C08" w:rsidRDefault="008A33B5">
            <w:pPr>
              <w:pStyle w:val="TAC"/>
              <w:rPr>
                <w:rFonts w:cs="Arial"/>
                <w:lang w:eastAsia="en-US"/>
              </w:rPr>
            </w:pPr>
            <w:r w:rsidRPr="00324C08">
              <w:rPr>
                <w:rFonts w:cs="Arial"/>
                <w:lang w:eastAsia="en-US"/>
              </w:rPr>
              <w:t>-5</w:t>
            </w:r>
          </w:p>
        </w:tc>
      </w:tr>
      <w:tr w:rsidR="00324C08" w:rsidRPr="00324C08" w14:paraId="6688640F" w14:textId="77777777">
        <w:trPr>
          <w:jc w:val="center"/>
        </w:trPr>
        <w:tc>
          <w:tcPr>
            <w:tcW w:w="1120" w:type="dxa"/>
          </w:tcPr>
          <w:p w14:paraId="4AB7603B" w14:textId="77777777" w:rsidR="008A33B5" w:rsidRPr="00324C08" w:rsidRDefault="008A33B5">
            <w:pPr>
              <w:pStyle w:val="TAC"/>
              <w:rPr>
                <w:rFonts w:cs="Arial"/>
                <w:lang w:eastAsia="en-US"/>
              </w:rPr>
            </w:pPr>
            <w:r w:rsidRPr="00324C08">
              <w:rPr>
                <w:rFonts w:cs="Arial"/>
                <w:lang w:eastAsia="en-US"/>
              </w:rPr>
              <w:t>5</w:t>
            </w:r>
          </w:p>
        </w:tc>
        <w:tc>
          <w:tcPr>
            <w:tcW w:w="1440" w:type="dxa"/>
          </w:tcPr>
          <w:p w14:paraId="77F38BA6" w14:textId="77777777" w:rsidR="008A33B5" w:rsidRPr="00324C08" w:rsidRDefault="008A33B5">
            <w:pPr>
              <w:pStyle w:val="TAC"/>
              <w:rPr>
                <w:rFonts w:cs="Arial"/>
                <w:lang w:eastAsia="en-US"/>
              </w:rPr>
            </w:pPr>
            <w:r w:rsidRPr="00324C08">
              <w:rPr>
                <w:rFonts w:cs="Arial"/>
                <w:lang w:eastAsia="en-US"/>
              </w:rPr>
              <w:t>0</w:t>
            </w:r>
          </w:p>
        </w:tc>
        <w:tc>
          <w:tcPr>
            <w:tcW w:w="1440" w:type="dxa"/>
          </w:tcPr>
          <w:p w14:paraId="554165CD" w14:textId="77777777" w:rsidR="008A33B5" w:rsidRPr="00324C08" w:rsidRDefault="008A33B5">
            <w:pPr>
              <w:pStyle w:val="TAC"/>
              <w:rPr>
                <w:rFonts w:cs="Arial"/>
                <w:lang w:eastAsia="en-US"/>
              </w:rPr>
            </w:pPr>
            <w:r w:rsidRPr="00324C08">
              <w:rPr>
                <w:rFonts w:cs="Arial"/>
                <w:lang w:eastAsia="en-US"/>
              </w:rPr>
              <w:t>-11</w:t>
            </w:r>
          </w:p>
        </w:tc>
        <w:tc>
          <w:tcPr>
            <w:tcW w:w="1440" w:type="dxa"/>
          </w:tcPr>
          <w:p w14:paraId="48EB451C" w14:textId="77777777" w:rsidR="008A33B5" w:rsidRPr="00324C08" w:rsidRDefault="008A33B5">
            <w:pPr>
              <w:pStyle w:val="TAC"/>
              <w:rPr>
                <w:rFonts w:cs="Arial"/>
                <w:lang w:eastAsia="en-US"/>
              </w:rPr>
            </w:pPr>
            <w:r w:rsidRPr="00324C08">
              <w:rPr>
                <w:rFonts w:cs="Arial"/>
                <w:lang w:eastAsia="en-US"/>
              </w:rPr>
              <w:t>-8</w:t>
            </w:r>
          </w:p>
        </w:tc>
        <w:tc>
          <w:tcPr>
            <w:tcW w:w="1440" w:type="dxa"/>
          </w:tcPr>
          <w:p w14:paraId="04C722A2" w14:textId="77777777" w:rsidR="008A33B5" w:rsidRPr="00324C08" w:rsidRDefault="008A33B5">
            <w:pPr>
              <w:pStyle w:val="TAC"/>
              <w:rPr>
                <w:rFonts w:cs="Arial"/>
                <w:lang w:eastAsia="en-US"/>
              </w:rPr>
            </w:pPr>
          </w:p>
        </w:tc>
      </w:tr>
      <w:tr w:rsidR="00324C08" w:rsidRPr="00324C08" w14:paraId="2C0EB0D7" w14:textId="77777777">
        <w:trPr>
          <w:jc w:val="center"/>
        </w:trPr>
        <w:tc>
          <w:tcPr>
            <w:tcW w:w="1120" w:type="dxa"/>
          </w:tcPr>
          <w:p w14:paraId="19739108" w14:textId="77777777" w:rsidR="008A33B5" w:rsidRPr="00324C08" w:rsidRDefault="008A33B5">
            <w:pPr>
              <w:pStyle w:val="TAC"/>
              <w:rPr>
                <w:rFonts w:cs="Arial"/>
                <w:lang w:eastAsia="en-US"/>
              </w:rPr>
            </w:pPr>
            <w:r w:rsidRPr="00324C08">
              <w:rPr>
                <w:rFonts w:cs="Arial"/>
                <w:lang w:eastAsia="en-US"/>
              </w:rPr>
              <w:t>6</w:t>
            </w:r>
          </w:p>
        </w:tc>
        <w:tc>
          <w:tcPr>
            <w:tcW w:w="1440" w:type="dxa"/>
          </w:tcPr>
          <w:p w14:paraId="018FA3DF" w14:textId="77777777" w:rsidR="008A33B5" w:rsidRPr="00324C08" w:rsidRDefault="008A33B5">
            <w:pPr>
              <w:pStyle w:val="TAC"/>
              <w:rPr>
                <w:rFonts w:cs="Arial"/>
                <w:lang w:eastAsia="en-US"/>
              </w:rPr>
            </w:pPr>
            <w:r w:rsidRPr="00324C08">
              <w:rPr>
                <w:rFonts w:cs="Arial"/>
                <w:lang w:eastAsia="en-US"/>
              </w:rPr>
              <w:t>0</w:t>
            </w:r>
          </w:p>
        </w:tc>
        <w:tc>
          <w:tcPr>
            <w:tcW w:w="1440" w:type="dxa"/>
          </w:tcPr>
          <w:p w14:paraId="7E8E4BD1"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3FF9EC4" w14:textId="77777777" w:rsidR="008A33B5" w:rsidRPr="00324C08" w:rsidRDefault="008A33B5">
            <w:pPr>
              <w:pStyle w:val="TAC"/>
              <w:rPr>
                <w:rFonts w:cs="Arial"/>
                <w:lang w:eastAsia="en-US"/>
              </w:rPr>
            </w:pPr>
          </w:p>
        </w:tc>
        <w:tc>
          <w:tcPr>
            <w:tcW w:w="1440" w:type="dxa"/>
          </w:tcPr>
          <w:p w14:paraId="707AA4BC" w14:textId="77777777" w:rsidR="008A33B5" w:rsidRPr="00324C08" w:rsidRDefault="008A33B5">
            <w:pPr>
              <w:pStyle w:val="TAC"/>
              <w:rPr>
                <w:rFonts w:cs="Arial"/>
                <w:lang w:eastAsia="en-US"/>
              </w:rPr>
            </w:pPr>
          </w:p>
        </w:tc>
      </w:tr>
      <w:tr w:rsidR="00324C08" w:rsidRPr="00324C08" w14:paraId="0D077A5B" w14:textId="77777777">
        <w:trPr>
          <w:jc w:val="center"/>
        </w:trPr>
        <w:tc>
          <w:tcPr>
            <w:tcW w:w="1120" w:type="dxa"/>
          </w:tcPr>
          <w:p w14:paraId="4AA2FB5A" w14:textId="77777777" w:rsidR="008A33B5" w:rsidRPr="00324C08" w:rsidRDefault="008A33B5">
            <w:pPr>
              <w:pStyle w:val="TAC"/>
              <w:rPr>
                <w:rFonts w:cs="Arial"/>
                <w:lang w:eastAsia="en-US"/>
              </w:rPr>
            </w:pPr>
            <w:r w:rsidRPr="00324C08">
              <w:rPr>
                <w:rFonts w:cs="Arial"/>
                <w:lang w:eastAsia="en-US"/>
              </w:rPr>
              <w:t>7</w:t>
            </w:r>
          </w:p>
        </w:tc>
        <w:tc>
          <w:tcPr>
            <w:tcW w:w="1440" w:type="dxa"/>
          </w:tcPr>
          <w:p w14:paraId="69917DF7" w14:textId="77777777" w:rsidR="008A33B5" w:rsidRPr="00324C08" w:rsidRDefault="008A33B5">
            <w:pPr>
              <w:pStyle w:val="TAC"/>
              <w:rPr>
                <w:rFonts w:cs="Arial"/>
                <w:lang w:eastAsia="en-US"/>
              </w:rPr>
            </w:pPr>
            <w:r w:rsidRPr="00324C08">
              <w:rPr>
                <w:rFonts w:cs="Arial"/>
                <w:lang w:eastAsia="en-US"/>
              </w:rPr>
              <w:t>0</w:t>
            </w:r>
          </w:p>
        </w:tc>
        <w:tc>
          <w:tcPr>
            <w:tcW w:w="1440" w:type="dxa"/>
          </w:tcPr>
          <w:p w14:paraId="0D9A5782"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51BC37B" w14:textId="77777777" w:rsidR="008A33B5" w:rsidRPr="00324C08" w:rsidRDefault="008A33B5">
            <w:pPr>
              <w:pStyle w:val="TAC"/>
              <w:rPr>
                <w:rFonts w:cs="Arial"/>
                <w:lang w:eastAsia="en-US"/>
              </w:rPr>
            </w:pPr>
          </w:p>
        </w:tc>
        <w:tc>
          <w:tcPr>
            <w:tcW w:w="1440" w:type="dxa"/>
          </w:tcPr>
          <w:p w14:paraId="45273ACC" w14:textId="77777777" w:rsidR="008A33B5" w:rsidRPr="00324C08" w:rsidRDefault="008A33B5">
            <w:pPr>
              <w:pStyle w:val="TAC"/>
              <w:rPr>
                <w:rFonts w:cs="Arial"/>
                <w:lang w:eastAsia="en-US"/>
              </w:rPr>
            </w:pPr>
          </w:p>
        </w:tc>
      </w:tr>
      <w:tr w:rsidR="00324C08" w:rsidRPr="00324C08" w14:paraId="0A8B0DC5" w14:textId="77777777">
        <w:trPr>
          <w:jc w:val="center"/>
        </w:trPr>
        <w:tc>
          <w:tcPr>
            <w:tcW w:w="1120" w:type="dxa"/>
          </w:tcPr>
          <w:p w14:paraId="72EDAB27" w14:textId="77777777" w:rsidR="008A33B5" w:rsidRPr="00324C08" w:rsidRDefault="008A33B5">
            <w:pPr>
              <w:pStyle w:val="TAC"/>
              <w:rPr>
                <w:rFonts w:cs="Arial"/>
                <w:lang w:eastAsia="en-US"/>
              </w:rPr>
            </w:pPr>
            <w:r w:rsidRPr="00324C08">
              <w:rPr>
                <w:rFonts w:cs="Arial"/>
                <w:lang w:eastAsia="en-US"/>
              </w:rPr>
              <w:t>12</w:t>
            </w:r>
          </w:p>
        </w:tc>
        <w:tc>
          <w:tcPr>
            <w:tcW w:w="1440" w:type="dxa"/>
          </w:tcPr>
          <w:p w14:paraId="22CBFCEB" w14:textId="77777777" w:rsidR="008A33B5" w:rsidRPr="00324C08" w:rsidRDefault="008A33B5">
            <w:pPr>
              <w:pStyle w:val="TAC"/>
              <w:rPr>
                <w:rFonts w:cs="Arial"/>
                <w:lang w:eastAsia="en-US"/>
              </w:rPr>
            </w:pPr>
            <w:r w:rsidRPr="00324C08">
              <w:rPr>
                <w:rFonts w:cs="Arial"/>
                <w:lang w:eastAsia="en-US"/>
              </w:rPr>
              <w:t>0</w:t>
            </w:r>
          </w:p>
        </w:tc>
        <w:tc>
          <w:tcPr>
            <w:tcW w:w="1440" w:type="dxa"/>
          </w:tcPr>
          <w:p w14:paraId="06B27FB1" w14:textId="77777777" w:rsidR="008A33B5" w:rsidRPr="00324C08" w:rsidRDefault="008A33B5">
            <w:pPr>
              <w:pStyle w:val="TAC"/>
              <w:rPr>
                <w:rFonts w:cs="Arial"/>
                <w:lang w:eastAsia="en-US"/>
              </w:rPr>
            </w:pPr>
            <w:r w:rsidRPr="00324C08">
              <w:rPr>
                <w:rFonts w:cs="Arial"/>
                <w:lang w:eastAsia="en-US"/>
              </w:rPr>
              <w:t>-11</w:t>
            </w:r>
          </w:p>
        </w:tc>
        <w:tc>
          <w:tcPr>
            <w:tcW w:w="1440" w:type="dxa"/>
          </w:tcPr>
          <w:p w14:paraId="08D9653F" w14:textId="77777777" w:rsidR="008A33B5" w:rsidRPr="00324C08" w:rsidRDefault="008A33B5">
            <w:pPr>
              <w:pStyle w:val="TAC"/>
              <w:rPr>
                <w:rFonts w:cs="Arial"/>
                <w:lang w:eastAsia="en-US"/>
              </w:rPr>
            </w:pPr>
            <w:r w:rsidRPr="00324C08">
              <w:rPr>
                <w:rFonts w:cs="Arial"/>
                <w:lang w:eastAsia="en-US"/>
              </w:rPr>
              <w:t>-8</w:t>
            </w:r>
          </w:p>
        </w:tc>
        <w:tc>
          <w:tcPr>
            <w:tcW w:w="1440" w:type="dxa"/>
          </w:tcPr>
          <w:p w14:paraId="170DE15B" w14:textId="77777777" w:rsidR="008A33B5" w:rsidRPr="00324C08" w:rsidRDefault="008A33B5">
            <w:pPr>
              <w:pStyle w:val="TAC"/>
              <w:rPr>
                <w:rFonts w:cs="Arial"/>
                <w:lang w:eastAsia="en-US"/>
              </w:rPr>
            </w:pPr>
            <w:r w:rsidRPr="00324C08">
              <w:rPr>
                <w:rFonts w:cs="Arial"/>
                <w:lang w:eastAsia="en-US"/>
              </w:rPr>
              <w:t>-5</w:t>
            </w:r>
          </w:p>
        </w:tc>
      </w:tr>
      <w:tr w:rsidR="00324C08" w:rsidRPr="00324C08" w14:paraId="003674BC" w14:textId="77777777">
        <w:trPr>
          <w:jc w:val="center"/>
        </w:trPr>
        <w:tc>
          <w:tcPr>
            <w:tcW w:w="1120" w:type="dxa"/>
          </w:tcPr>
          <w:p w14:paraId="139BEA67" w14:textId="77777777" w:rsidR="008A33B5" w:rsidRPr="00324C08" w:rsidRDefault="008A33B5">
            <w:pPr>
              <w:pStyle w:val="TAC"/>
              <w:rPr>
                <w:rFonts w:cs="Arial"/>
                <w:lang w:eastAsia="en-US"/>
              </w:rPr>
            </w:pPr>
            <w:r w:rsidRPr="00324C08">
              <w:rPr>
                <w:rFonts w:cs="Arial"/>
                <w:lang w:eastAsia="en-US"/>
              </w:rPr>
              <w:t>13</w:t>
            </w:r>
          </w:p>
        </w:tc>
        <w:tc>
          <w:tcPr>
            <w:tcW w:w="1440" w:type="dxa"/>
          </w:tcPr>
          <w:p w14:paraId="5F7C2EDC" w14:textId="77777777" w:rsidR="008A33B5" w:rsidRPr="00324C08" w:rsidRDefault="008A33B5">
            <w:pPr>
              <w:pStyle w:val="TAC"/>
              <w:rPr>
                <w:rFonts w:cs="Arial"/>
                <w:lang w:eastAsia="en-US"/>
              </w:rPr>
            </w:pPr>
            <w:r w:rsidRPr="00324C08">
              <w:rPr>
                <w:rFonts w:cs="Arial"/>
                <w:lang w:eastAsia="en-US"/>
              </w:rPr>
              <w:t>0</w:t>
            </w:r>
          </w:p>
        </w:tc>
        <w:tc>
          <w:tcPr>
            <w:tcW w:w="1440" w:type="dxa"/>
          </w:tcPr>
          <w:p w14:paraId="3A1E85AA"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FFA9922" w14:textId="77777777" w:rsidR="008A33B5" w:rsidRPr="00324C08" w:rsidRDefault="008A33B5">
            <w:pPr>
              <w:pStyle w:val="TAC"/>
              <w:rPr>
                <w:rFonts w:cs="Arial"/>
                <w:lang w:eastAsia="en-US"/>
              </w:rPr>
            </w:pPr>
            <w:r w:rsidRPr="00324C08">
              <w:rPr>
                <w:rFonts w:cs="Arial"/>
                <w:lang w:eastAsia="en-US"/>
              </w:rPr>
              <w:t>-8</w:t>
            </w:r>
          </w:p>
        </w:tc>
        <w:tc>
          <w:tcPr>
            <w:tcW w:w="1440" w:type="dxa"/>
          </w:tcPr>
          <w:p w14:paraId="0BD1870B" w14:textId="77777777" w:rsidR="008A33B5" w:rsidRPr="00324C08" w:rsidRDefault="008A33B5">
            <w:pPr>
              <w:pStyle w:val="TAC"/>
              <w:rPr>
                <w:rFonts w:cs="Arial"/>
                <w:lang w:eastAsia="en-US"/>
              </w:rPr>
            </w:pPr>
          </w:p>
        </w:tc>
      </w:tr>
      <w:tr w:rsidR="00324C08" w:rsidRPr="00324C08" w14:paraId="3DBB9A67" w14:textId="77777777">
        <w:trPr>
          <w:jc w:val="center"/>
        </w:trPr>
        <w:tc>
          <w:tcPr>
            <w:tcW w:w="1120" w:type="dxa"/>
          </w:tcPr>
          <w:p w14:paraId="44290B91" w14:textId="77777777" w:rsidR="008A33B5" w:rsidRPr="00324C08" w:rsidRDefault="008A33B5">
            <w:pPr>
              <w:pStyle w:val="TAC"/>
              <w:rPr>
                <w:rFonts w:cs="Arial"/>
                <w:lang w:eastAsia="en-US"/>
              </w:rPr>
            </w:pPr>
            <w:r w:rsidRPr="00324C08">
              <w:rPr>
                <w:rFonts w:cs="Arial"/>
                <w:lang w:eastAsia="en-US"/>
              </w:rPr>
              <w:t>14</w:t>
            </w:r>
          </w:p>
        </w:tc>
        <w:tc>
          <w:tcPr>
            <w:tcW w:w="1440" w:type="dxa"/>
          </w:tcPr>
          <w:p w14:paraId="75AD8726" w14:textId="77777777" w:rsidR="008A33B5" w:rsidRPr="00324C08" w:rsidRDefault="008A33B5">
            <w:pPr>
              <w:pStyle w:val="TAC"/>
              <w:rPr>
                <w:rFonts w:cs="Arial"/>
                <w:lang w:eastAsia="en-US"/>
              </w:rPr>
            </w:pPr>
            <w:r w:rsidRPr="00324C08">
              <w:rPr>
                <w:rFonts w:cs="Arial"/>
                <w:lang w:eastAsia="en-US"/>
              </w:rPr>
              <w:t>0</w:t>
            </w:r>
          </w:p>
        </w:tc>
        <w:tc>
          <w:tcPr>
            <w:tcW w:w="1440" w:type="dxa"/>
          </w:tcPr>
          <w:p w14:paraId="1D26C45A"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3477ACC" w14:textId="77777777" w:rsidR="008A33B5" w:rsidRPr="00324C08" w:rsidRDefault="008A33B5">
            <w:pPr>
              <w:pStyle w:val="TAC"/>
              <w:rPr>
                <w:rFonts w:cs="Arial"/>
                <w:lang w:eastAsia="en-US"/>
              </w:rPr>
            </w:pPr>
          </w:p>
        </w:tc>
        <w:tc>
          <w:tcPr>
            <w:tcW w:w="1440" w:type="dxa"/>
          </w:tcPr>
          <w:p w14:paraId="183ED69A" w14:textId="77777777" w:rsidR="008A33B5" w:rsidRPr="00324C08" w:rsidRDefault="008A33B5">
            <w:pPr>
              <w:pStyle w:val="TAC"/>
              <w:rPr>
                <w:rFonts w:cs="Arial"/>
                <w:lang w:eastAsia="en-US"/>
              </w:rPr>
            </w:pPr>
          </w:p>
        </w:tc>
      </w:tr>
      <w:tr w:rsidR="008A33B5" w:rsidRPr="00324C08" w14:paraId="0F58FB0B" w14:textId="77777777">
        <w:trPr>
          <w:jc w:val="center"/>
        </w:trPr>
        <w:tc>
          <w:tcPr>
            <w:tcW w:w="1120" w:type="dxa"/>
          </w:tcPr>
          <w:p w14:paraId="611F2DB1" w14:textId="77777777" w:rsidR="008A33B5" w:rsidRPr="00324C08" w:rsidRDefault="008A33B5">
            <w:pPr>
              <w:pStyle w:val="TAC"/>
              <w:rPr>
                <w:rFonts w:cs="Arial"/>
                <w:lang w:eastAsia="en-US"/>
              </w:rPr>
            </w:pPr>
            <w:r w:rsidRPr="00324C08">
              <w:rPr>
                <w:rFonts w:cs="Arial"/>
                <w:lang w:eastAsia="en-US"/>
              </w:rPr>
              <w:t>15</w:t>
            </w:r>
          </w:p>
        </w:tc>
        <w:tc>
          <w:tcPr>
            <w:tcW w:w="1440" w:type="dxa"/>
          </w:tcPr>
          <w:p w14:paraId="0428DC0F" w14:textId="77777777" w:rsidR="008A33B5" w:rsidRPr="00324C08" w:rsidRDefault="008A33B5">
            <w:pPr>
              <w:pStyle w:val="TAC"/>
              <w:rPr>
                <w:rFonts w:cs="Arial"/>
                <w:lang w:eastAsia="en-US"/>
              </w:rPr>
            </w:pPr>
            <w:r w:rsidRPr="00324C08">
              <w:rPr>
                <w:rFonts w:cs="Arial"/>
                <w:lang w:eastAsia="en-US"/>
              </w:rPr>
              <w:t>0</w:t>
            </w:r>
          </w:p>
        </w:tc>
        <w:tc>
          <w:tcPr>
            <w:tcW w:w="1440" w:type="dxa"/>
          </w:tcPr>
          <w:p w14:paraId="2E8EEF7C" w14:textId="77777777" w:rsidR="008A33B5" w:rsidRPr="00324C08" w:rsidRDefault="008A33B5">
            <w:pPr>
              <w:pStyle w:val="TAC"/>
              <w:rPr>
                <w:rFonts w:cs="Arial"/>
                <w:lang w:eastAsia="en-US"/>
              </w:rPr>
            </w:pPr>
            <w:r w:rsidRPr="00324C08">
              <w:rPr>
                <w:rFonts w:cs="Arial"/>
                <w:lang w:eastAsia="en-US"/>
              </w:rPr>
              <w:t>-11</w:t>
            </w:r>
          </w:p>
        </w:tc>
        <w:tc>
          <w:tcPr>
            <w:tcW w:w="1440" w:type="dxa"/>
          </w:tcPr>
          <w:p w14:paraId="3C863F30" w14:textId="77777777" w:rsidR="008A33B5" w:rsidRPr="00324C08" w:rsidRDefault="008A33B5">
            <w:pPr>
              <w:pStyle w:val="TAC"/>
              <w:rPr>
                <w:rFonts w:cs="Arial"/>
                <w:lang w:eastAsia="en-US"/>
              </w:rPr>
            </w:pPr>
          </w:p>
        </w:tc>
        <w:tc>
          <w:tcPr>
            <w:tcW w:w="1440" w:type="dxa"/>
          </w:tcPr>
          <w:p w14:paraId="0532F7CC" w14:textId="77777777" w:rsidR="008A33B5" w:rsidRPr="00324C08" w:rsidRDefault="008A33B5">
            <w:pPr>
              <w:pStyle w:val="TAC"/>
              <w:rPr>
                <w:rFonts w:cs="Arial"/>
                <w:lang w:eastAsia="en-US"/>
              </w:rPr>
            </w:pPr>
          </w:p>
        </w:tc>
      </w:tr>
    </w:tbl>
    <w:p w14:paraId="63A395BB" w14:textId="77777777" w:rsidR="008A33B5" w:rsidRPr="00324C08" w:rsidRDefault="008A33B5"/>
    <w:p w14:paraId="15B424BE" w14:textId="77777777" w:rsidR="008A33B5" w:rsidRPr="00324C08" w:rsidRDefault="008A33B5">
      <w:pPr>
        <w:pStyle w:val="Heading4"/>
        <w:rPr>
          <w:rFonts w:cs="v4.2.0"/>
        </w:rPr>
      </w:pPr>
      <w:bookmarkStart w:id="131" w:name="_Toc535330268"/>
      <w:r w:rsidRPr="00324C08">
        <w:rPr>
          <w:rFonts w:cs="v4.2.0"/>
        </w:rPr>
        <w:t>6.1.1.4B</w:t>
      </w:r>
      <w:r w:rsidRPr="00324C08">
        <w:rPr>
          <w:rFonts w:cs="v4.2.0"/>
        </w:rPr>
        <w:tab/>
        <w:t>Test Model 6</w:t>
      </w:r>
      <w:r w:rsidR="00DE5CE6" w:rsidRPr="00324C08">
        <w:rPr>
          <w:rFonts w:cs="v4.2.0"/>
        </w:rPr>
        <w:t xml:space="preserve"> – TM6</w:t>
      </w:r>
      <w:bookmarkEnd w:id="131"/>
    </w:p>
    <w:p w14:paraId="3AF23F87" w14:textId="77777777" w:rsidR="008A33B5" w:rsidRPr="00324C08" w:rsidRDefault="008A33B5">
      <w:r w:rsidRPr="00324C08">
        <w:t>This model shall be used for tests on:</w:t>
      </w:r>
    </w:p>
    <w:p w14:paraId="7A7BE1DA" w14:textId="77777777" w:rsidR="008A33B5" w:rsidRPr="00324C08" w:rsidRDefault="008A33B5">
      <w:pPr>
        <w:pStyle w:val="B1"/>
      </w:pPr>
      <w:r w:rsidRPr="00324C08">
        <w:t>-</w:t>
      </w:r>
      <w:r w:rsidRPr="00324C08">
        <w:tab/>
        <w:t>Relative CDE for base stations supporting HS-PDSCH transmission using 64QAM modulation</w:t>
      </w:r>
    </w:p>
    <w:p w14:paraId="7D9450CB" w14:textId="77777777" w:rsidR="008A33B5" w:rsidRPr="00324C08" w:rsidRDefault="008A33B5">
      <w:pPr>
        <w:rPr>
          <w:rFonts w:cs="v4.2.0"/>
        </w:rPr>
      </w:pPr>
      <w:r w:rsidRPr="00324C08">
        <w:rPr>
          <w:rFonts w:cs="v4.2.0"/>
        </w:rPr>
        <w:lastRenderedPageBreak/>
        <w:t>For Home base station, an additional option of this test model containing 4 HS-PDSCH + 4 DPCH is also specified. The conformance test shall be performed using the larger option that can be supported by the Home base station under test.</w:t>
      </w:r>
    </w:p>
    <w:p w14:paraId="3DEC6B77" w14:textId="77777777" w:rsidR="008A33B5" w:rsidRPr="00324C08" w:rsidRDefault="008A33B5">
      <w:r w:rsidRPr="00324C08">
        <w:rPr>
          <w:rFonts w:cs="v4.2.0"/>
        </w:rPr>
        <w:t>Each HS-PDSCH is modulated by 64QAM.</w:t>
      </w:r>
    </w:p>
    <w:p w14:paraId="31E3877A" w14:textId="77777777" w:rsidR="008A33B5" w:rsidRPr="00324C08" w:rsidRDefault="008A33B5" w:rsidP="004262DD">
      <w:pPr>
        <w:pStyle w:val="TH"/>
      </w:pPr>
      <w:r w:rsidRPr="00324C08">
        <w:t>Table 6.6E</w:t>
      </w:r>
      <w:r w:rsidRPr="00324C08">
        <w:rPr>
          <w:noProof/>
        </w:rPr>
        <w:t xml:space="preserve">: </w:t>
      </w:r>
      <w:r w:rsidR="00DE5CE6" w:rsidRPr="00324C08">
        <w:rPr>
          <w:noProof/>
        </w:rPr>
        <w:t>TM6</w:t>
      </w:r>
      <w:r w:rsidRPr="00324C08">
        <w:rPr>
          <w:noProof/>
        </w:rPr>
        <w:t xml:space="preserve"> Active Channels</w:t>
      </w:r>
    </w:p>
    <w:tbl>
      <w:tblPr>
        <w:tblW w:w="91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1947"/>
        <w:gridCol w:w="1248"/>
        <w:gridCol w:w="1350"/>
        <w:gridCol w:w="1530"/>
        <w:gridCol w:w="1612"/>
        <w:gridCol w:w="1451"/>
      </w:tblGrid>
      <w:tr w:rsidR="00324C08" w:rsidRPr="00324C08" w14:paraId="7D1ADE5C" w14:textId="77777777">
        <w:trPr>
          <w:jc w:val="center"/>
        </w:trPr>
        <w:tc>
          <w:tcPr>
            <w:tcW w:w="1947" w:type="dxa"/>
            <w:tcBorders>
              <w:bottom w:val="nil"/>
            </w:tcBorders>
          </w:tcPr>
          <w:p w14:paraId="00D12599" w14:textId="77777777" w:rsidR="008A33B5" w:rsidRPr="00324C08" w:rsidRDefault="008A33B5">
            <w:pPr>
              <w:pStyle w:val="TAH"/>
              <w:rPr>
                <w:rFonts w:cs="Arial"/>
                <w:lang w:eastAsia="en-US"/>
              </w:rPr>
            </w:pPr>
            <w:r w:rsidRPr="00324C08">
              <w:rPr>
                <w:rFonts w:cs="v4.2.0"/>
                <w:lang w:eastAsia="en-US"/>
              </w:rPr>
              <w:t>Type</w:t>
            </w:r>
          </w:p>
        </w:tc>
        <w:tc>
          <w:tcPr>
            <w:tcW w:w="1248" w:type="dxa"/>
            <w:tcBorders>
              <w:bottom w:val="nil"/>
            </w:tcBorders>
          </w:tcPr>
          <w:p w14:paraId="729BFCA0" w14:textId="77777777" w:rsidR="008A33B5" w:rsidRPr="00324C08" w:rsidRDefault="008A33B5">
            <w:pPr>
              <w:pStyle w:val="TAH"/>
              <w:rPr>
                <w:rFonts w:cs="Arial"/>
                <w:lang w:eastAsia="en-US"/>
              </w:rPr>
            </w:pPr>
            <w:r w:rsidRPr="00324C08">
              <w:rPr>
                <w:rFonts w:cs="v4.2.0"/>
                <w:lang w:eastAsia="en-US"/>
              </w:rPr>
              <w:t>Number of Channels</w:t>
            </w:r>
          </w:p>
        </w:tc>
        <w:tc>
          <w:tcPr>
            <w:tcW w:w="1350" w:type="dxa"/>
            <w:tcBorders>
              <w:bottom w:val="nil"/>
            </w:tcBorders>
          </w:tcPr>
          <w:p w14:paraId="6537801C" w14:textId="77777777" w:rsidR="008A33B5" w:rsidRPr="00324C08" w:rsidRDefault="008A33B5">
            <w:pPr>
              <w:pStyle w:val="TAH"/>
              <w:rPr>
                <w:rFonts w:cs="Arial"/>
                <w:lang w:eastAsia="en-US"/>
              </w:rPr>
            </w:pPr>
            <w:r w:rsidRPr="00324C08">
              <w:rPr>
                <w:rFonts w:cs="v4.2.0"/>
                <w:lang w:eastAsia="en-US"/>
              </w:rPr>
              <w:t>Fraction of</w:t>
            </w:r>
          </w:p>
          <w:p w14:paraId="1D3A8C77" w14:textId="77777777" w:rsidR="008A33B5" w:rsidRPr="00324C08" w:rsidRDefault="008A33B5">
            <w:pPr>
              <w:pStyle w:val="TAH"/>
              <w:rPr>
                <w:rFonts w:cs="Arial"/>
                <w:lang w:eastAsia="en-US"/>
              </w:rPr>
            </w:pPr>
            <w:r w:rsidRPr="00324C08">
              <w:rPr>
                <w:rFonts w:cs="Arial"/>
                <w:lang w:eastAsia="en-US"/>
              </w:rPr>
              <w:t xml:space="preserve">Power (%) </w:t>
            </w:r>
          </w:p>
        </w:tc>
        <w:tc>
          <w:tcPr>
            <w:tcW w:w="1530" w:type="dxa"/>
            <w:tcBorders>
              <w:bottom w:val="nil"/>
            </w:tcBorders>
          </w:tcPr>
          <w:p w14:paraId="6A2B5FFC" w14:textId="77777777" w:rsidR="008A33B5" w:rsidRPr="00324C08" w:rsidRDefault="008A33B5">
            <w:pPr>
              <w:pStyle w:val="TAH"/>
              <w:rPr>
                <w:rFonts w:cs="Arial"/>
                <w:lang w:eastAsia="en-US"/>
              </w:rPr>
            </w:pPr>
            <w:r w:rsidRPr="00324C08">
              <w:rPr>
                <w:rFonts w:cs="v4.2.0"/>
                <w:lang w:eastAsia="en-US"/>
              </w:rPr>
              <w:t>Level setting (dB)</w:t>
            </w:r>
          </w:p>
        </w:tc>
        <w:tc>
          <w:tcPr>
            <w:tcW w:w="1612" w:type="dxa"/>
            <w:tcBorders>
              <w:bottom w:val="nil"/>
            </w:tcBorders>
          </w:tcPr>
          <w:p w14:paraId="1D0E2D93" w14:textId="77777777" w:rsidR="008A33B5" w:rsidRPr="00324C08" w:rsidRDefault="008A33B5">
            <w:pPr>
              <w:pStyle w:val="TAH"/>
              <w:rPr>
                <w:rFonts w:cs="Arial"/>
                <w:lang w:eastAsia="en-US"/>
              </w:rPr>
            </w:pPr>
            <w:r w:rsidRPr="00324C08">
              <w:rPr>
                <w:rFonts w:cs="v4.2.0"/>
                <w:lang w:eastAsia="en-US"/>
              </w:rPr>
              <w:t>Channelization Code</w:t>
            </w:r>
          </w:p>
        </w:tc>
        <w:tc>
          <w:tcPr>
            <w:tcW w:w="1451" w:type="dxa"/>
            <w:tcBorders>
              <w:bottom w:val="nil"/>
            </w:tcBorders>
          </w:tcPr>
          <w:p w14:paraId="43F730E0"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r>
      <w:tr w:rsidR="00324C08" w:rsidRPr="00324C08" w14:paraId="21DC80B1" w14:textId="77777777">
        <w:trPr>
          <w:jc w:val="center"/>
        </w:trPr>
        <w:tc>
          <w:tcPr>
            <w:tcW w:w="1947" w:type="dxa"/>
          </w:tcPr>
          <w:p w14:paraId="0AD15939" w14:textId="77777777" w:rsidR="008A33B5" w:rsidRPr="00324C08" w:rsidRDefault="008A33B5">
            <w:pPr>
              <w:pStyle w:val="TAC"/>
              <w:rPr>
                <w:rFonts w:cs="Arial"/>
                <w:lang w:eastAsia="en-US"/>
              </w:rPr>
            </w:pPr>
            <w:r w:rsidRPr="00324C08">
              <w:rPr>
                <w:rFonts w:cs="v4.2.0"/>
                <w:lang w:eastAsia="en-US"/>
              </w:rPr>
              <w:t>P-CCPCH+SCH</w:t>
            </w:r>
          </w:p>
        </w:tc>
        <w:tc>
          <w:tcPr>
            <w:tcW w:w="1248" w:type="dxa"/>
          </w:tcPr>
          <w:p w14:paraId="1C58A578" w14:textId="77777777" w:rsidR="008A33B5" w:rsidRPr="00324C08" w:rsidRDefault="008A33B5">
            <w:pPr>
              <w:pStyle w:val="TAC"/>
              <w:rPr>
                <w:rFonts w:cs="Arial"/>
                <w:lang w:eastAsia="en-US"/>
              </w:rPr>
            </w:pPr>
            <w:r w:rsidRPr="00324C08">
              <w:rPr>
                <w:rFonts w:cs="v4.2.0"/>
                <w:lang w:eastAsia="en-US"/>
              </w:rPr>
              <w:t>1</w:t>
            </w:r>
          </w:p>
        </w:tc>
        <w:tc>
          <w:tcPr>
            <w:tcW w:w="1350" w:type="dxa"/>
          </w:tcPr>
          <w:p w14:paraId="0FD0A432" w14:textId="77777777" w:rsidR="008A33B5" w:rsidRPr="00324C08" w:rsidRDefault="008A33B5">
            <w:pPr>
              <w:pStyle w:val="TAC"/>
              <w:rPr>
                <w:rFonts w:cs="Arial"/>
                <w:lang w:eastAsia="en-US"/>
              </w:rPr>
            </w:pPr>
            <w:r w:rsidRPr="00324C08">
              <w:rPr>
                <w:rFonts w:cs="Arial"/>
                <w:lang w:eastAsia="en-US"/>
              </w:rPr>
              <w:t>7.9</w:t>
            </w:r>
          </w:p>
        </w:tc>
        <w:tc>
          <w:tcPr>
            <w:tcW w:w="1530" w:type="dxa"/>
          </w:tcPr>
          <w:p w14:paraId="5237BD19" w14:textId="77777777" w:rsidR="008A33B5" w:rsidRPr="00324C08" w:rsidRDefault="008A33B5">
            <w:pPr>
              <w:pStyle w:val="TAC"/>
              <w:rPr>
                <w:rFonts w:cs="Arial"/>
                <w:lang w:eastAsia="en-US"/>
              </w:rPr>
            </w:pPr>
            <w:r w:rsidRPr="00324C08">
              <w:rPr>
                <w:rFonts w:cs="v4.2.0"/>
                <w:lang w:eastAsia="en-US"/>
              </w:rPr>
              <w:t>-11</w:t>
            </w:r>
          </w:p>
        </w:tc>
        <w:tc>
          <w:tcPr>
            <w:tcW w:w="1612" w:type="dxa"/>
          </w:tcPr>
          <w:p w14:paraId="3F5E44FE" w14:textId="77777777" w:rsidR="008A33B5" w:rsidRPr="00324C08" w:rsidRDefault="008A33B5">
            <w:pPr>
              <w:pStyle w:val="TAC"/>
              <w:rPr>
                <w:rFonts w:cs="Arial"/>
                <w:lang w:eastAsia="en-US"/>
              </w:rPr>
            </w:pPr>
            <w:r w:rsidRPr="00324C08">
              <w:rPr>
                <w:rFonts w:cs="v4.2.0"/>
                <w:lang w:eastAsia="en-US"/>
              </w:rPr>
              <w:t>1</w:t>
            </w:r>
          </w:p>
        </w:tc>
        <w:tc>
          <w:tcPr>
            <w:tcW w:w="1451" w:type="dxa"/>
          </w:tcPr>
          <w:p w14:paraId="1E89A71B" w14:textId="77777777" w:rsidR="008A33B5" w:rsidRPr="00324C08" w:rsidRDefault="008A33B5">
            <w:pPr>
              <w:pStyle w:val="TAC"/>
              <w:rPr>
                <w:rFonts w:cs="Arial"/>
                <w:lang w:eastAsia="en-US"/>
              </w:rPr>
            </w:pPr>
            <w:r w:rsidRPr="00324C08">
              <w:rPr>
                <w:rFonts w:cs="v4.2.0"/>
                <w:lang w:eastAsia="en-US"/>
              </w:rPr>
              <w:t>0</w:t>
            </w:r>
          </w:p>
        </w:tc>
      </w:tr>
      <w:tr w:rsidR="00324C08" w:rsidRPr="00324C08" w14:paraId="26A34446" w14:textId="77777777">
        <w:trPr>
          <w:jc w:val="center"/>
        </w:trPr>
        <w:tc>
          <w:tcPr>
            <w:tcW w:w="1947" w:type="dxa"/>
          </w:tcPr>
          <w:p w14:paraId="2341BD86" w14:textId="77777777" w:rsidR="008A33B5" w:rsidRPr="00324C08" w:rsidRDefault="008A33B5">
            <w:pPr>
              <w:pStyle w:val="TAC"/>
              <w:rPr>
                <w:rFonts w:cs="Arial"/>
                <w:lang w:eastAsia="en-US"/>
              </w:rPr>
            </w:pPr>
            <w:r w:rsidRPr="00324C08">
              <w:rPr>
                <w:rFonts w:cs="v4.2.0"/>
                <w:lang w:eastAsia="en-US"/>
              </w:rPr>
              <w:t>Primary CPICH</w:t>
            </w:r>
          </w:p>
        </w:tc>
        <w:tc>
          <w:tcPr>
            <w:tcW w:w="1248" w:type="dxa"/>
          </w:tcPr>
          <w:p w14:paraId="2C109280" w14:textId="77777777" w:rsidR="008A33B5" w:rsidRPr="00324C08" w:rsidRDefault="008A33B5">
            <w:pPr>
              <w:pStyle w:val="TAC"/>
              <w:rPr>
                <w:rFonts w:cs="Arial"/>
                <w:lang w:eastAsia="en-US"/>
              </w:rPr>
            </w:pPr>
            <w:r w:rsidRPr="00324C08">
              <w:rPr>
                <w:rFonts w:cs="v4.2.0"/>
                <w:lang w:eastAsia="en-US"/>
              </w:rPr>
              <w:t>1</w:t>
            </w:r>
          </w:p>
        </w:tc>
        <w:tc>
          <w:tcPr>
            <w:tcW w:w="1350" w:type="dxa"/>
          </w:tcPr>
          <w:p w14:paraId="12D103A8" w14:textId="77777777" w:rsidR="008A33B5" w:rsidRPr="00324C08" w:rsidRDefault="008A33B5">
            <w:pPr>
              <w:pStyle w:val="TAC"/>
              <w:rPr>
                <w:rFonts w:cs="Arial"/>
                <w:lang w:eastAsia="en-US"/>
              </w:rPr>
            </w:pPr>
            <w:r w:rsidRPr="00324C08">
              <w:rPr>
                <w:rFonts w:cs="Arial"/>
                <w:lang w:eastAsia="en-US"/>
              </w:rPr>
              <w:t>7.9</w:t>
            </w:r>
          </w:p>
        </w:tc>
        <w:tc>
          <w:tcPr>
            <w:tcW w:w="1530" w:type="dxa"/>
          </w:tcPr>
          <w:p w14:paraId="7785FE9F" w14:textId="77777777" w:rsidR="008A33B5" w:rsidRPr="00324C08" w:rsidRDefault="008A33B5">
            <w:pPr>
              <w:pStyle w:val="TAC"/>
              <w:rPr>
                <w:rFonts w:cs="Arial"/>
                <w:lang w:eastAsia="en-US"/>
              </w:rPr>
            </w:pPr>
            <w:r w:rsidRPr="00324C08">
              <w:rPr>
                <w:rFonts w:cs="v4.2.0"/>
                <w:lang w:eastAsia="en-US"/>
              </w:rPr>
              <w:t>-11</w:t>
            </w:r>
          </w:p>
        </w:tc>
        <w:tc>
          <w:tcPr>
            <w:tcW w:w="1612" w:type="dxa"/>
          </w:tcPr>
          <w:p w14:paraId="6A861B9C" w14:textId="77777777" w:rsidR="008A33B5" w:rsidRPr="00324C08" w:rsidRDefault="008A33B5">
            <w:pPr>
              <w:pStyle w:val="TAC"/>
              <w:rPr>
                <w:rFonts w:cs="Arial"/>
                <w:lang w:eastAsia="en-US"/>
              </w:rPr>
            </w:pPr>
            <w:r w:rsidRPr="00324C08">
              <w:rPr>
                <w:rFonts w:cs="v4.2.0"/>
                <w:lang w:eastAsia="en-US"/>
              </w:rPr>
              <w:t>0</w:t>
            </w:r>
          </w:p>
        </w:tc>
        <w:tc>
          <w:tcPr>
            <w:tcW w:w="1451" w:type="dxa"/>
          </w:tcPr>
          <w:p w14:paraId="35DE27A2" w14:textId="77777777" w:rsidR="008A33B5" w:rsidRPr="00324C08" w:rsidRDefault="008A33B5">
            <w:pPr>
              <w:pStyle w:val="TAC"/>
              <w:rPr>
                <w:rFonts w:cs="Arial"/>
                <w:lang w:eastAsia="en-US"/>
              </w:rPr>
            </w:pPr>
            <w:r w:rsidRPr="00324C08">
              <w:rPr>
                <w:rFonts w:cs="v4.2.0"/>
                <w:lang w:eastAsia="en-US"/>
              </w:rPr>
              <w:t>0</w:t>
            </w:r>
          </w:p>
        </w:tc>
      </w:tr>
      <w:tr w:rsidR="00324C08" w:rsidRPr="00324C08" w14:paraId="142122B1" w14:textId="77777777">
        <w:trPr>
          <w:jc w:val="center"/>
        </w:trPr>
        <w:tc>
          <w:tcPr>
            <w:tcW w:w="1947" w:type="dxa"/>
          </w:tcPr>
          <w:p w14:paraId="607F03C6" w14:textId="77777777" w:rsidR="008A33B5" w:rsidRPr="00324C08" w:rsidRDefault="008A33B5">
            <w:pPr>
              <w:pStyle w:val="TAC"/>
              <w:rPr>
                <w:rFonts w:cs="Arial"/>
                <w:lang w:eastAsia="en-US"/>
              </w:rPr>
            </w:pPr>
            <w:r w:rsidRPr="00324C08">
              <w:rPr>
                <w:rFonts w:cs="v4.2.0"/>
                <w:lang w:eastAsia="en-US"/>
              </w:rPr>
              <w:t>PICH</w:t>
            </w:r>
          </w:p>
        </w:tc>
        <w:tc>
          <w:tcPr>
            <w:tcW w:w="1248" w:type="dxa"/>
          </w:tcPr>
          <w:p w14:paraId="03C0B4AD" w14:textId="77777777" w:rsidR="008A33B5" w:rsidRPr="00324C08" w:rsidRDefault="008A33B5">
            <w:pPr>
              <w:pStyle w:val="TAC"/>
              <w:rPr>
                <w:rFonts w:cs="Arial"/>
                <w:lang w:eastAsia="en-US"/>
              </w:rPr>
            </w:pPr>
            <w:r w:rsidRPr="00324C08">
              <w:rPr>
                <w:rFonts w:cs="v4.2.0"/>
                <w:lang w:eastAsia="en-US"/>
              </w:rPr>
              <w:t>1</w:t>
            </w:r>
          </w:p>
        </w:tc>
        <w:tc>
          <w:tcPr>
            <w:tcW w:w="1350" w:type="dxa"/>
          </w:tcPr>
          <w:p w14:paraId="12DFF9FD" w14:textId="77777777" w:rsidR="008A33B5" w:rsidRPr="00324C08" w:rsidRDefault="008A33B5">
            <w:pPr>
              <w:pStyle w:val="TAC"/>
              <w:rPr>
                <w:rFonts w:cs="Arial"/>
                <w:lang w:eastAsia="en-US"/>
              </w:rPr>
            </w:pPr>
            <w:r w:rsidRPr="00324C08">
              <w:rPr>
                <w:rFonts w:cs="Arial"/>
                <w:lang w:eastAsia="en-US"/>
              </w:rPr>
              <w:t>1.3</w:t>
            </w:r>
          </w:p>
        </w:tc>
        <w:tc>
          <w:tcPr>
            <w:tcW w:w="1530" w:type="dxa"/>
          </w:tcPr>
          <w:p w14:paraId="358607AC" w14:textId="77777777" w:rsidR="008A33B5" w:rsidRPr="00324C08" w:rsidRDefault="008A33B5">
            <w:pPr>
              <w:pStyle w:val="TAC"/>
              <w:rPr>
                <w:rFonts w:cs="Arial"/>
                <w:lang w:eastAsia="en-US"/>
              </w:rPr>
            </w:pPr>
            <w:r w:rsidRPr="00324C08">
              <w:rPr>
                <w:rFonts w:cs="v4.2.0"/>
                <w:lang w:eastAsia="en-US"/>
              </w:rPr>
              <w:t>-19</w:t>
            </w:r>
          </w:p>
        </w:tc>
        <w:tc>
          <w:tcPr>
            <w:tcW w:w="1612" w:type="dxa"/>
          </w:tcPr>
          <w:p w14:paraId="71E12421" w14:textId="77777777" w:rsidR="008A33B5" w:rsidRPr="00324C08" w:rsidRDefault="008A33B5">
            <w:pPr>
              <w:pStyle w:val="TAC"/>
              <w:rPr>
                <w:rFonts w:cs="Arial"/>
                <w:lang w:eastAsia="en-US"/>
              </w:rPr>
            </w:pPr>
            <w:r w:rsidRPr="00324C08">
              <w:rPr>
                <w:rFonts w:cs="v4.2.0"/>
                <w:lang w:eastAsia="en-US"/>
              </w:rPr>
              <w:t>16</w:t>
            </w:r>
          </w:p>
        </w:tc>
        <w:tc>
          <w:tcPr>
            <w:tcW w:w="1451" w:type="dxa"/>
          </w:tcPr>
          <w:p w14:paraId="6533ED3D" w14:textId="77777777" w:rsidR="008A33B5" w:rsidRPr="00324C08" w:rsidRDefault="008A33B5">
            <w:pPr>
              <w:pStyle w:val="TAC"/>
              <w:rPr>
                <w:rFonts w:cs="Arial"/>
                <w:lang w:eastAsia="en-US"/>
              </w:rPr>
            </w:pPr>
            <w:r w:rsidRPr="00324C08">
              <w:rPr>
                <w:rFonts w:cs="v4.2.0"/>
                <w:lang w:eastAsia="en-US"/>
              </w:rPr>
              <w:t>120</w:t>
            </w:r>
          </w:p>
        </w:tc>
      </w:tr>
      <w:tr w:rsidR="00324C08" w:rsidRPr="00324C08" w14:paraId="744D7068" w14:textId="77777777">
        <w:trPr>
          <w:jc w:val="center"/>
        </w:trPr>
        <w:tc>
          <w:tcPr>
            <w:tcW w:w="1947" w:type="dxa"/>
          </w:tcPr>
          <w:p w14:paraId="563C987F" w14:textId="77777777" w:rsidR="008A33B5" w:rsidRPr="00324C08" w:rsidRDefault="008A33B5">
            <w:pPr>
              <w:pStyle w:val="TAC"/>
              <w:rPr>
                <w:rFonts w:cs="Arial"/>
                <w:lang w:eastAsia="en-US"/>
              </w:rPr>
            </w:pPr>
            <w:r w:rsidRPr="00324C08">
              <w:rPr>
                <w:rFonts w:cs="Arial"/>
                <w:lang w:eastAsia="en-US"/>
              </w:rPr>
              <w:t>S-CCPCH containing PCH (SF=256)</w:t>
            </w:r>
          </w:p>
        </w:tc>
        <w:tc>
          <w:tcPr>
            <w:tcW w:w="1248" w:type="dxa"/>
          </w:tcPr>
          <w:p w14:paraId="6DB322D1" w14:textId="77777777" w:rsidR="008A33B5" w:rsidRPr="00324C08" w:rsidRDefault="008A33B5">
            <w:pPr>
              <w:pStyle w:val="TAC"/>
              <w:rPr>
                <w:rFonts w:cs="Arial"/>
                <w:lang w:eastAsia="en-US"/>
              </w:rPr>
            </w:pPr>
            <w:r w:rsidRPr="00324C08">
              <w:rPr>
                <w:rFonts w:cs="Arial"/>
                <w:lang w:eastAsia="en-US"/>
              </w:rPr>
              <w:t>1</w:t>
            </w:r>
          </w:p>
        </w:tc>
        <w:tc>
          <w:tcPr>
            <w:tcW w:w="1350" w:type="dxa"/>
          </w:tcPr>
          <w:p w14:paraId="0C4B8E3C" w14:textId="77777777" w:rsidR="008A33B5" w:rsidRPr="00324C08" w:rsidRDefault="008A33B5">
            <w:pPr>
              <w:pStyle w:val="TAC"/>
              <w:rPr>
                <w:rFonts w:cs="Arial"/>
                <w:lang w:eastAsia="en-US"/>
              </w:rPr>
            </w:pPr>
            <w:r w:rsidRPr="00324C08">
              <w:rPr>
                <w:rFonts w:cs="Arial"/>
                <w:lang w:eastAsia="en-US"/>
              </w:rPr>
              <w:t>1.3</w:t>
            </w:r>
          </w:p>
        </w:tc>
        <w:tc>
          <w:tcPr>
            <w:tcW w:w="1530" w:type="dxa"/>
          </w:tcPr>
          <w:p w14:paraId="499C5343" w14:textId="77777777" w:rsidR="008A33B5" w:rsidRPr="00324C08" w:rsidRDefault="008A33B5">
            <w:pPr>
              <w:pStyle w:val="TAC"/>
              <w:rPr>
                <w:rFonts w:cs="Arial"/>
                <w:lang w:eastAsia="en-US"/>
              </w:rPr>
            </w:pPr>
            <w:r w:rsidRPr="00324C08">
              <w:rPr>
                <w:rFonts w:cs="Arial"/>
                <w:lang w:eastAsia="en-US"/>
              </w:rPr>
              <w:t>-19</w:t>
            </w:r>
          </w:p>
        </w:tc>
        <w:tc>
          <w:tcPr>
            <w:tcW w:w="1612" w:type="dxa"/>
          </w:tcPr>
          <w:p w14:paraId="0D33056A" w14:textId="77777777" w:rsidR="008A33B5" w:rsidRPr="00324C08" w:rsidRDefault="008A33B5">
            <w:pPr>
              <w:pStyle w:val="TAC"/>
              <w:rPr>
                <w:rFonts w:cs="Arial"/>
                <w:lang w:eastAsia="en-US"/>
              </w:rPr>
            </w:pPr>
            <w:r w:rsidRPr="00324C08">
              <w:rPr>
                <w:rFonts w:cs="Arial"/>
                <w:lang w:eastAsia="en-US"/>
              </w:rPr>
              <w:t>3</w:t>
            </w:r>
          </w:p>
        </w:tc>
        <w:tc>
          <w:tcPr>
            <w:tcW w:w="1451" w:type="dxa"/>
          </w:tcPr>
          <w:p w14:paraId="79635F56" w14:textId="77777777" w:rsidR="008A33B5" w:rsidRPr="00324C08" w:rsidRDefault="008A33B5">
            <w:pPr>
              <w:pStyle w:val="TAC"/>
              <w:rPr>
                <w:rFonts w:cs="Arial"/>
                <w:lang w:eastAsia="en-US"/>
              </w:rPr>
            </w:pPr>
            <w:r w:rsidRPr="00324C08">
              <w:rPr>
                <w:rFonts w:cs="Arial"/>
                <w:lang w:eastAsia="en-US"/>
              </w:rPr>
              <w:t>0</w:t>
            </w:r>
          </w:p>
        </w:tc>
      </w:tr>
      <w:tr w:rsidR="00324C08" w:rsidRPr="00324C08" w14:paraId="70228588" w14:textId="77777777">
        <w:trPr>
          <w:jc w:val="center"/>
        </w:trPr>
        <w:tc>
          <w:tcPr>
            <w:tcW w:w="1947" w:type="dxa"/>
          </w:tcPr>
          <w:p w14:paraId="59DE43E2" w14:textId="77777777" w:rsidR="008A33B5" w:rsidRPr="00324C08" w:rsidRDefault="008A33B5">
            <w:pPr>
              <w:pStyle w:val="TAC"/>
              <w:rPr>
                <w:rFonts w:cs="Arial"/>
                <w:lang w:eastAsia="en-US"/>
              </w:rPr>
            </w:pPr>
            <w:r w:rsidRPr="00324C08">
              <w:rPr>
                <w:rFonts w:cs="v4.2.0"/>
                <w:lang w:eastAsia="en-US"/>
              </w:rPr>
              <w:t>DPCH</w:t>
            </w:r>
          </w:p>
          <w:p w14:paraId="3EDF29EA" w14:textId="77777777" w:rsidR="008A33B5" w:rsidRPr="00324C08" w:rsidRDefault="008A33B5">
            <w:pPr>
              <w:pStyle w:val="TAC"/>
              <w:rPr>
                <w:rFonts w:cs="Arial"/>
                <w:lang w:eastAsia="en-US"/>
              </w:rPr>
            </w:pPr>
            <w:r w:rsidRPr="00324C08">
              <w:rPr>
                <w:rFonts w:cs="Arial"/>
                <w:lang w:eastAsia="en-US"/>
              </w:rPr>
              <w:t>(SF=128)</w:t>
            </w:r>
          </w:p>
        </w:tc>
        <w:tc>
          <w:tcPr>
            <w:tcW w:w="1248" w:type="dxa"/>
          </w:tcPr>
          <w:p w14:paraId="1257D6AB" w14:textId="77777777" w:rsidR="008A33B5" w:rsidRPr="00324C08" w:rsidRDefault="008A33B5">
            <w:pPr>
              <w:pStyle w:val="TAC"/>
              <w:rPr>
                <w:rFonts w:cs="Arial"/>
                <w:lang w:eastAsia="en-US"/>
              </w:rPr>
            </w:pPr>
            <w:r w:rsidRPr="00324C08">
              <w:rPr>
                <w:rFonts w:cs="v4.2.0"/>
                <w:lang w:eastAsia="en-US"/>
              </w:rPr>
              <w:t>30/4*</w:t>
            </w:r>
          </w:p>
        </w:tc>
        <w:tc>
          <w:tcPr>
            <w:tcW w:w="1350" w:type="dxa"/>
          </w:tcPr>
          <w:p w14:paraId="4ED31DBC" w14:textId="77777777" w:rsidR="008A33B5" w:rsidRPr="00324C08" w:rsidRDefault="008A33B5">
            <w:pPr>
              <w:pStyle w:val="TAC"/>
              <w:rPr>
                <w:rFonts w:cs="Arial"/>
                <w:lang w:eastAsia="en-US"/>
              </w:rPr>
            </w:pPr>
            <w:r w:rsidRPr="00324C08">
              <w:rPr>
                <w:rFonts w:cs="v4.2.0"/>
                <w:lang w:eastAsia="en-US"/>
              </w:rPr>
              <w:t>27.1 in total</w:t>
            </w:r>
          </w:p>
        </w:tc>
        <w:tc>
          <w:tcPr>
            <w:tcW w:w="1530" w:type="dxa"/>
          </w:tcPr>
          <w:p w14:paraId="1428974E" w14:textId="77777777" w:rsidR="008A33B5" w:rsidRPr="00324C08" w:rsidRDefault="008A33B5">
            <w:pPr>
              <w:pStyle w:val="TAC"/>
              <w:rPr>
                <w:rFonts w:cs="Arial"/>
                <w:lang w:eastAsia="en-US"/>
              </w:rPr>
            </w:pPr>
            <w:r w:rsidRPr="00324C08">
              <w:rPr>
                <w:rFonts w:cs="v4.2.0"/>
                <w:lang w:eastAsia="en-US"/>
              </w:rPr>
              <w:t>see table 6.6F</w:t>
            </w:r>
          </w:p>
        </w:tc>
        <w:tc>
          <w:tcPr>
            <w:tcW w:w="1612" w:type="dxa"/>
          </w:tcPr>
          <w:p w14:paraId="7441554A" w14:textId="77777777" w:rsidR="008A33B5" w:rsidRPr="00324C08" w:rsidRDefault="008A33B5">
            <w:pPr>
              <w:pStyle w:val="TAC"/>
              <w:rPr>
                <w:rFonts w:cs="Arial"/>
                <w:lang w:eastAsia="en-US"/>
              </w:rPr>
            </w:pPr>
            <w:r w:rsidRPr="00324C08">
              <w:rPr>
                <w:rFonts w:cs="v4.2.0"/>
                <w:lang w:eastAsia="en-US"/>
              </w:rPr>
              <w:t>see table 6.6F</w:t>
            </w:r>
          </w:p>
        </w:tc>
        <w:tc>
          <w:tcPr>
            <w:tcW w:w="1451" w:type="dxa"/>
          </w:tcPr>
          <w:p w14:paraId="0971DC71" w14:textId="77777777" w:rsidR="008A33B5" w:rsidRPr="00324C08" w:rsidRDefault="008A33B5">
            <w:pPr>
              <w:pStyle w:val="TAC"/>
              <w:rPr>
                <w:rFonts w:cs="Arial"/>
                <w:lang w:eastAsia="en-US"/>
              </w:rPr>
            </w:pPr>
            <w:r w:rsidRPr="00324C08">
              <w:rPr>
                <w:rFonts w:cs="v4.2.0"/>
                <w:lang w:eastAsia="en-US"/>
              </w:rPr>
              <w:t>see table 6.6F</w:t>
            </w:r>
          </w:p>
        </w:tc>
      </w:tr>
      <w:tr w:rsidR="00324C08" w:rsidRPr="00324C08" w14:paraId="0155D5E5" w14:textId="77777777">
        <w:trPr>
          <w:jc w:val="center"/>
        </w:trPr>
        <w:tc>
          <w:tcPr>
            <w:tcW w:w="1947" w:type="dxa"/>
          </w:tcPr>
          <w:p w14:paraId="7769B23B" w14:textId="77777777" w:rsidR="008A33B5" w:rsidRPr="00324C08" w:rsidRDefault="008A33B5">
            <w:pPr>
              <w:pStyle w:val="TAC"/>
              <w:rPr>
                <w:rFonts w:cs="Arial"/>
                <w:lang w:eastAsia="en-US"/>
              </w:rPr>
            </w:pPr>
            <w:r w:rsidRPr="00324C08">
              <w:rPr>
                <w:rFonts w:cs="v4.2.0"/>
                <w:lang w:eastAsia="en-US"/>
              </w:rPr>
              <w:t>HS-SCCH</w:t>
            </w:r>
          </w:p>
        </w:tc>
        <w:tc>
          <w:tcPr>
            <w:tcW w:w="1248" w:type="dxa"/>
          </w:tcPr>
          <w:p w14:paraId="2CE77D24" w14:textId="77777777" w:rsidR="008A33B5" w:rsidRPr="00324C08" w:rsidRDefault="008A33B5">
            <w:pPr>
              <w:pStyle w:val="TAC"/>
              <w:rPr>
                <w:rFonts w:cs="Arial"/>
                <w:lang w:eastAsia="en-US"/>
              </w:rPr>
            </w:pPr>
            <w:r w:rsidRPr="00324C08">
              <w:rPr>
                <w:rFonts w:cs="v4.2.0"/>
                <w:lang w:eastAsia="en-US"/>
              </w:rPr>
              <w:t>2</w:t>
            </w:r>
          </w:p>
        </w:tc>
        <w:tc>
          <w:tcPr>
            <w:tcW w:w="1350" w:type="dxa"/>
          </w:tcPr>
          <w:p w14:paraId="47B8A3B9" w14:textId="77777777" w:rsidR="008A33B5" w:rsidRPr="00324C08" w:rsidRDefault="008A33B5">
            <w:pPr>
              <w:pStyle w:val="TAC"/>
              <w:rPr>
                <w:rFonts w:cs="Arial"/>
                <w:lang w:eastAsia="en-US"/>
              </w:rPr>
            </w:pPr>
            <w:r w:rsidRPr="00324C08">
              <w:rPr>
                <w:rFonts w:cs="v4.2.0"/>
                <w:lang w:eastAsia="en-US"/>
              </w:rPr>
              <w:t>4 in total</w:t>
            </w:r>
          </w:p>
        </w:tc>
        <w:tc>
          <w:tcPr>
            <w:tcW w:w="1530" w:type="dxa"/>
          </w:tcPr>
          <w:p w14:paraId="116DBB4A" w14:textId="77777777" w:rsidR="008A33B5" w:rsidRPr="00324C08" w:rsidRDefault="008A33B5">
            <w:pPr>
              <w:pStyle w:val="TAC"/>
              <w:rPr>
                <w:rFonts w:cs="Arial"/>
                <w:lang w:eastAsia="en-US"/>
              </w:rPr>
            </w:pPr>
            <w:r w:rsidRPr="00324C08">
              <w:rPr>
                <w:rFonts w:cs="v4.2.0"/>
                <w:lang w:eastAsia="en-US"/>
              </w:rPr>
              <w:t>see table 6.6G</w:t>
            </w:r>
          </w:p>
        </w:tc>
        <w:tc>
          <w:tcPr>
            <w:tcW w:w="1612" w:type="dxa"/>
          </w:tcPr>
          <w:p w14:paraId="39B6B982" w14:textId="77777777" w:rsidR="008A33B5" w:rsidRPr="00324C08" w:rsidRDefault="008A33B5">
            <w:pPr>
              <w:pStyle w:val="TAC"/>
              <w:rPr>
                <w:rFonts w:cs="Arial"/>
                <w:lang w:eastAsia="en-US"/>
              </w:rPr>
            </w:pPr>
            <w:r w:rsidRPr="00324C08">
              <w:rPr>
                <w:rFonts w:cs="v4.2.0"/>
                <w:lang w:eastAsia="en-US"/>
              </w:rPr>
              <w:t>see table 6.6G</w:t>
            </w:r>
          </w:p>
        </w:tc>
        <w:tc>
          <w:tcPr>
            <w:tcW w:w="1451" w:type="dxa"/>
          </w:tcPr>
          <w:p w14:paraId="31F78FD6" w14:textId="77777777" w:rsidR="008A33B5" w:rsidRPr="00324C08" w:rsidRDefault="008A33B5">
            <w:pPr>
              <w:pStyle w:val="TAC"/>
              <w:rPr>
                <w:rFonts w:cs="Arial"/>
                <w:lang w:eastAsia="en-US"/>
              </w:rPr>
            </w:pPr>
            <w:r w:rsidRPr="00324C08">
              <w:rPr>
                <w:rFonts w:cs="v4.2.0"/>
                <w:lang w:eastAsia="en-US"/>
              </w:rPr>
              <w:t>see table 6.6G</w:t>
            </w:r>
          </w:p>
        </w:tc>
      </w:tr>
      <w:tr w:rsidR="00324C08" w:rsidRPr="00324C08" w14:paraId="1031C702" w14:textId="77777777">
        <w:trPr>
          <w:jc w:val="center"/>
        </w:trPr>
        <w:tc>
          <w:tcPr>
            <w:tcW w:w="1947" w:type="dxa"/>
          </w:tcPr>
          <w:p w14:paraId="54FB5ACD" w14:textId="77777777" w:rsidR="008A33B5" w:rsidRPr="00324C08" w:rsidRDefault="008A33B5">
            <w:pPr>
              <w:pStyle w:val="TAC"/>
              <w:rPr>
                <w:rFonts w:cs="Arial"/>
                <w:lang w:eastAsia="en-US"/>
              </w:rPr>
            </w:pPr>
            <w:r w:rsidRPr="00324C08">
              <w:rPr>
                <w:rFonts w:cs="v4.2.0"/>
                <w:lang w:eastAsia="en-US"/>
              </w:rPr>
              <w:t>HS-PDSCH (64QAM)</w:t>
            </w:r>
          </w:p>
        </w:tc>
        <w:tc>
          <w:tcPr>
            <w:tcW w:w="1248" w:type="dxa"/>
          </w:tcPr>
          <w:p w14:paraId="49D7558C" w14:textId="77777777" w:rsidR="008A33B5" w:rsidRPr="00324C08" w:rsidRDefault="008A33B5">
            <w:pPr>
              <w:pStyle w:val="TAC"/>
              <w:rPr>
                <w:rFonts w:cs="Arial"/>
                <w:lang w:eastAsia="en-US"/>
              </w:rPr>
            </w:pPr>
            <w:r w:rsidRPr="00324C08">
              <w:rPr>
                <w:rFonts w:cs="v4.2.0"/>
                <w:lang w:eastAsia="en-US"/>
              </w:rPr>
              <w:t>8/4*</w:t>
            </w:r>
          </w:p>
        </w:tc>
        <w:tc>
          <w:tcPr>
            <w:tcW w:w="1350" w:type="dxa"/>
          </w:tcPr>
          <w:p w14:paraId="64F9B074" w14:textId="77777777" w:rsidR="008A33B5" w:rsidRPr="00324C08" w:rsidRDefault="008A33B5">
            <w:pPr>
              <w:pStyle w:val="TAC"/>
              <w:rPr>
                <w:rFonts w:cs="Arial"/>
                <w:lang w:eastAsia="en-US"/>
              </w:rPr>
            </w:pPr>
            <w:r w:rsidRPr="00324C08">
              <w:rPr>
                <w:rFonts w:cs="v4.2.0"/>
                <w:lang w:eastAsia="en-US"/>
              </w:rPr>
              <w:t>50.5 in total</w:t>
            </w:r>
          </w:p>
        </w:tc>
        <w:tc>
          <w:tcPr>
            <w:tcW w:w="1530" w:type="dxa"/>
          </w:tcPr>
          <w:p w14:paraId="59F32EC0" w14:textId="77777777" w:rsidR="008A33B5" w:rsidRPr="00324C08" w:rsidRDefault="008A33B5">
            <w:pPr>
              <w:pStyle w:val="TAC"/>
              <w:rPr>
                <w:rFonts w:cs="Arial"/>
                <w:lang w:eastAsia="en-US"/>
              </w:rPr>
            </w:pPr>
            <w:r w:rsidRPr="00324C08">
              <w:rPr>
                <w:rFonts w:cs="v4.2.0"/>
                <w:lang w:eastAsia="en-US"/>
              </w:rPr>
              <w:t>see table 6.6H</w:t>
            </w:r>
          </w:p>
        </w:tc>
        <w:tc>
          <w:tcPr>
            <w:tcW w:w="1612" w:type="dxa"/>
          </w:tcPr>
          <w:p w14:paraId="61556912" w14:textId="77777777" w:rsidR="008A33B5" w:rsidRPr="00324C08" w:rsidRDefault="008A33B5">
            <w:pPr>
              <w:pStyle w:val="TAC"/>
              <w:rPr>
                <w:rFonts w:cs="Arial"/>
                <w:lang w:eastAsia="en-US"/>
              </w:rPr>
            </w:pPr>
            <w:r w:rsidRPr="00324C08">
              <w:rPr>
                <w:rFonts w:cs="v4.2.0"/>
                <w:lang w:eastAsia="en-US"/>
              </w:rPr>
              <w:t>see table 6.6H</w:t>
            </w:r>
          </w:p>
        </w:tc>
        <w:tc>
          <w:tcPr>
            <w:tcW w:w="1451" w:type="dxa"/>
          </w:tcPr>
          <w:p w14:paraId="24ACB1E8" w14:textId="77777777" w:rsidR="008A33B5" w:rsidRPr="00324C08" w:rsidRDefault="008A33B5">
            <w:pPr>
              <w:pStyle w:val="TAC"/>
              <w:rPr>
                <w:rFonts w:cs="Arial"/>
                <w:lang w:eastAsia="en-US"/>
              </w:rPr>
            </w:pPr>
            <w:r w:rsidRPr="00324C08">
              <w:rPr>
                <w:rFonts w:cs="v4.2.0"/>
                <w:lang w:eastAsia="en-US"/>
              </w:rPr>
              <w:t>see table 6.6H</w:t>
            </w:r>
          </w:p>
        </w:tc>
      </w:tr>
      <w:tr w:rsidR="008A33B5" w:rsidRPr="00324C08" w14:paraId="4E29ABEA" w14:textId="77777777">
        <w:trPr>
          <w:cantSplit/>
          <w:jc w:val="center"/>
        </w:trPr>
        <w:tc>
          <w:tcPr>
            <w:tcW w:w="9138" w:type="dxa"/>
            <w:gridSpan w:val="6"/>
          </w:tcPr>
          <w:p w14:paraId="60AC5444"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8 HS-PDSCH shall be taken together with 30 DPCH, and (for Home BS only) 4 HS-PDSCH shall be taken with 4 DPCH.</w:t>
            </w:r>
          </w:p>
        </w:tc>
      </w:tr>
    </w:tbl>
    <w:p w14:paraId="2FB50979" w14:textId="77777777" w:rsidR="008A33B5" w:rsidRPr="00324C08" w:rsidRDefault="008A33B5">
      <w:pPr>
        <w:rPr>
          <w:rFonts w:cs="v4.2.0"/>
        </w:rPr>
      </w:pPr>
    </w:p>
    <w:p w14:paraId="4F393C26" w14:textId="77777777" w:rsidR="008A33B5" w:rsidRPr="00324C08" w:rsidRDefault="008A33B5" w:rsidP="004262DD">
      <w:pPr>
        <w:pStyle w:val="TH"/>
      </w:pPr>
      <w:r w:rsidRPr="00324C08">
        <w:t>Table 6.6F</w:t>
      </w:r>
      <w:r w:rsidRPr="00324C08">
        <w:rPr>
          <w:noProof/>
        </w:rPr>
        <w:t xml:space="preserve">: DPCH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0"/>
        <w:gridCol w:w="1440"/>
        <w:gridCol w:w="1584"/>
        <w:gridCol w:w="1584"/>
      </w:tblGrid>
      <w:tr w:rsidR="00324C08" w:rsidRPr="00324C08" w14:paraId="6F6E3150" w14:textId="77777777">
        <w:trPr>
          <w:tblHeader/>
          <w:jc w:val="center"/>
        </w:trPr>
        <w:tc>
          <w:tcPr>
            <w:tcW w:w="1120" w:type="dxa"/>
          </w:tcPr>
          <w:p w14:paraId="61C56BCC" w14:textId="77777777" w:rsidR="008A33B5" w:rsidRPr="00324C08" w:rsidRDefault="008A33B5">
            <w:pPr>
              <w:pStyle w:val="TAH"/>
              <w:rPr>
                <w:rFonts w:cs="Arial"/>
                <w:lang w:eastAsia="en-US"/>
              </w:rPr>
            </w:pPr>
            <w:r w:rsidRPr="00324C08">
              <w:rPr>
                <w:rFonts w:cs="v4.2.0"/>
                <w:lang w:eastAsia="en-US"/>
              </w:rPr>
              <w:t>Code (SF=128)</w:t>
            </w:r>
          </w:p>
        </w:tc>
        <w:tc>
          <w:tcPr>
            <w:tcW w:w="1440" w:type="dxa"/>
          </w:tcPr>
          <w:p w14:paraId="6DC563D2"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1584" w:type="dxa"/>
          </w:tcPr>
          <w:p w14:paraId="48937303" w14:textId="77777777" w:rsidR="008A33B5" w:rsidRPr="00324C08" w:rsidRDefault="008A33B5">
            <w:pPr>
              <w:pStyle w:val="TAH"/>
              <w:rPr>
                <w:rFonts w:cs="Arial"/>
                <w:lang w:eastAsia="en-US"/>
              </w:rPr>
            </w:pPr>
            <w:r w:rsidRPr="00324C08">
              <w:rPr>
                <w:rFonts w:cs="v4.2.0"/>
                <w:lang w:eastAsia="en-US"/>
              </w:rPr>
              <w:t>Level settings</w:t>
            </w:r>
          </w:p>
          <w:p w14:paraId="5BB02084" w14:textId="77777777" w:rsidR="008A33B5" w:rsidRPr="00324C08" w:rsidRDefault="008A33B5">
            <w:pPr>
              <w:pStyle w:val="TAH"/>
              <w:rPr>
                <w:rFonts w:cs="Arial"/>
                <w:lang w:eastAsia="en-US"/>
              </w:rPr>
            </w:pPr>
            <w:r w:rsidRPr="00324C08">
              <w:rPr>
                <w:rFonts w:cs="Arial"/>
                <w:lang w:eastAsia="en-US"/>
              </w:rPr>
              <w:t>(dB) (30 codes)</w:t>
            </w:r>
          </w:p>
        </w:tc>
        <w:tc>
          <w:tcPr>
            <w:tcW w:w="1584" w:type="dxa"/>
          </w:tcPr>
          <w:p w14:paraId="0EDC4D69" w14:textId="77777777" w:rsidR="008A33B5" w:rsidRPr="00324C08" w:rsidRDefault="008A33B5">
            <w:pPr>
              <w:pStyle w:val="TAH"/>
              <w:rPr>
                <w:rFonts w:cs="Arial"/>
                <w:lang w:eastAsia="en-US"/>
              </w:rPr>
            </w:pPr>
            <w:r w:rsidRPr="00324C08">
              <w:rPr>
                <w:rFonts w:cs="Arial"/>
                <w:lang w:eastAsia="en-US"/>
              </w:rPr>
              <w:t>Level settings</w:t>
            </w:r>
          </w:p>
          <w:p w14:paraId="34926660" w14:textId="77777777" w:rsidR="008A33B5" w:rsidRPr="00324C08" w:rsidRDefault="008A33B5">
            <w:pPr>
              <w:pStyle w:val="TAH"/>
              <w:rPr>
                <w:rFonts w:cs="Arial"/>
                <w:lang w:eastAsia="en-US"/>
              </w:rPr>
            </w:pPr>
            <w:r w:rsidRPr="00324C08">
              <w:rPr>
                <w:rFonts w:cs="Arial"/>
                <w:lang w:eastAsia="en-US"/>
              </w:rPr>
              <w:t>(dB) (4 codes)*</w:t>
            </w:r>
          </w:p>
        </w:tc>
      </w:tr>
      <w:tr w:rsidR="00324C08" w:rsidRPr="00324C08" w14:paraId="56DFA562" w14:textId="77777777">
        <w:trPr>
          <w:jc w:val="center"/>
        </w:trPr>
        <w:tc>
          <w:tcPr>
            <w:tcW w:w="1120" w:type="dxa"/>
          </w:tcPr>
          <w:p w14:paraId="7166ABFE" w14:textId="77777777" w:rsidR="008A33B5" w:rsidRPr="00324C08" w:rsidRDefault="008A33B5">
            <w:pPr>
              <w:pStyle w:val="TAC"/>
              <w:rPr>
                <w:rFonts w:cs="Arial"/>
                <w:lang w:eastAsia="en-US"/>
              </w:rPr>
            </w:pPr>
            <w:r w:rsidRPr="00324C08">
              <w:rPr>
                <w:rFonts w:cs="Arial"/>
                <w:lang w:eastAsia="en-US"/>
              </w:rPr>
              <w:t>15</w:t>
            </w:r>
          </w:p>
        </w:tc>
        <w:tc>
          <w:tcPr>
            <w:tcW w:w="1440" w:type="dxa"/>
          </w:tcPr>
          <w:p w14:paraId="0AE118B3" w14:textId="77777777" w:rsidR="008A33B5" w:rsidRPr="00324C08" w:rsidRDefault="008A33B5">
            <w:pPr>
              <w:pStyle w:val="TAC"/>
              <w:rPr>
                <w:rFonts w:cs="Arial"/>
                <w:lang w:eastAsia="en-US"/>
              </w:rPr>
            </w:pPr>
            <w:r w:rsidRPr="00324C08">
              <w:rPr>
                <w:rFonts w:cs="Arial"/>
                <w:lang w:eastAsia="en-US"/>
              </w:rPr>
              <w:t>86</w:t>
            </w:r>
          </w:p>
        </w:tc>
        <w:tc>
          <w:tcPr>
            <w:tcW w:w="1584" w:type="dxa"/>
          </w:tcPr>
          <w:p w14:paraId="787D5461" w14:textId="77777777" w:rsidR="008A33B5" w:rsidRPr="00324C08" w:rsidRDefault="008A33B5">
            <w:pPr>
              <w:pStyle w:val="TAC"/>
              <w:rPr>
                <w:rFonts w:cs="Arial"/>
                <w:lang w:eastAsia="en-US"/>
              </w:rPr>
            </w:pPr>
            <w:r w:rsidRPr="00324C08">
              <w:rPr>
                <w:rFonts w:cs="Arial"/>
                <w:lang w:eastAsia="en-US"/>
              </w:rPr>
              <w:t>-17</w:t>
            </w:r>
          </w:p>
        </w:tc>
        <w:tc>
          <w:tcPr>
            <w:tcW w:w="1584" w:type="dxa"/>
          </w:tcPr>
          <w:p w14:paraId="7B1B06C5" w14:textId="77777777" w:rsidR="008A33B5" w:rsidRPr="00324C08" w:rsidRDefault="008A33B5">
            <w:pPr>
              <w:pStyle w:val="TAC"/>
              <w:rPr>
                <w:rFonts w:cs="Arial"/>
                <w:lang w:eastAsia="en-US"/>
              </w:rPr>
            </w:pPr>
            <w:r w:rsidRPr="00324C08">
              <w:rPr>
                <w:rFonts w:cs="Arial"/>
                <w:lang w:eastAsia="en-US"/>
              </w:rPr>
              <w:t>-13</w:t>
            </w:r>
          </w:p>
        </w:tc>
      </w:tr>
      <w:tr w:rsidR="00324C08" w:rsidRPr="00324C08" w14:paraId="01519797" w14:textId="77777777">
        <w:trPr>
          <w:jc w:val="center"/>
        </w:trPr>
        <w:tc>
          <w:tcPr>
            <w:tcW w:w="1120" w:type="dxa"/>
          </w:tcPr>
          <w:p w14:paraId="5CD87724" w14:textId="77777777" w:rsidR="008A33B5" w:rsidRPr="00324C08" w:rsidRDefault="008A33B5">
            <w:pPr>
              <w:pStyle w:val="TAC"/>
              <w:rPr>
                <w:rFonts w:cs="Arial"/>
                <w:lang w:eastAsia="en-US"/>
              </w:rPr>
            </w:pPr>
            <w:r w:rsidRPr="00324C08">
              <w:rPr>
                <w:rFonts w:cs="Arial"/>
                <w:lang w:eastAsia="en-US"/>
              </w:rPr>
              <w:t>23</w:t>
            </w:r>
          </w:p>
        </w:tc>
        <w:tc>
          <w:tcPr>
            <w:tcW w:w="1440" w:type="dxa"/>
          </w:tcPr>
          <w:p w14:paraId="775F9869" w14:textId="77777777" w:rsidR="008A33B5" w:rsidRPr="00324C08" w:rsidRDefault="008A33B5">
            <w:pPr>
              <w:pStyle w:val="TAC"/>
              <w:rPr>
                <w:rFonts w:cs="Arial"/>
                <w:lang w:eastAsia="en-US"/>
              </w:rPr>
            </w:pPr>
            <w:r w:rsidRPr="00324C08">
              <w:rPr>
                <w:rFonts w:cs="Arial"/>
                <w:lang w:eastAsia="en-US"/>
              </w:rPr>
              <w:t>134</w:t>
            </w:r>
          </w:p>
        </w:tc>
        <w:tc>
          <w:tcPr>
            <w:tcW w:w="1584" w:type="dxa"/>
          </w:tcPr>
          <w:p w14:paraId="2966E969" w14:textId="77777777" w:rsidR="008A33B5" w:rsidRPr="00324C08" w:rsidRDefault="008A33B5">
            <w:pPr>
              <w:pStyle w:val="TAC"/>
              <w:rPr>
                <w:rFonts w:cs="Arial"/>
                <w:lang w:eastAsia="en-US"/>
              </w:rPr>
            </w:pPr>
            <w:r w:rsidRPr="00324C08">
              <w:rPr>
                <w:rFonts w:cs="Arial"/>
                <w:lang w:eastAsia="en-US"/>
              </w:rPr>
              <w:t>-17</w:t>
            </w:r>
          </w:p>
        </w:tc>
        <w:tc>
          <w:tcPr>
            <w:tcW w:w="1584" w:type="dxa"/>
          </w:tcPr>
          <w:p w14:paraId="6C151EF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DA64F45" w14:textId="77777777">
        <w:trPr>
          <w:jc w:val="center"/>
        </w:trPr>
        <w:tc>
          <w:tcPr>
            <w:tcW w:w="1120" w:type="dxa"/>
          </w:tcPr>
          <w:p w14:paraId="323135A0" w14:textId="77777777" w:rsidR="008A33B5" w:rsidRPr="00324C08" w:rsidRDefault="008A33B5">
            <w:pPr>
              <w:pStyle w:val="TAC"/>
              <w:rPr>
                <w:rFonts w:cs="Arial"/>
                <w:lang w:eastAsia="en-US"/>
              </w:rPr>
            </w:pPr>
            <w:r w:rsidRPr="00324C08">
              <w:rPr>
                <w:rFonts w:cs="Arial"/>
                <w:lang w:eastAsia="en-US"/>
              </w:rPr>
              <w:t>68</w:t>
            </w:r>
          </w:p>
        </w:tc>
        <w:tc>
          <w:tcPr>
            <w:tcW w:w="1440" w:type="dxa"/>
          </w:tcPr>
          <w:p w14:paraId="24E316B1" w14:textId="77777777" w:rsidR="008A33B5" w:rsidRPr="00324C08" w:rsidRDefault="008A33B5">
            <w:pPr>
              <w:pStyle w:val="TAC"/>
              <w:rPr>
                <w:rFonts w:cs="Arial"/>
                <w:lang w:eastAsia="en-US"/>
              </w:rPr>
            </w:pPr>
            <w:r w:rsidRPr="00324C08">
              <w:rPr>
                <w:rFonts w:cs="Arial"/>
                <w:lang w:eastAsia="en-US"/>
              </w:rPr>
              <w:t>52</w:t>
            </w:r>
          </w:p>
        </w:tc>
        <w:tc>
          <w:tcPr>
            <w:tcW w:w="1584" w:type="dxa"/>
          </w:tcPr>
          <w:p w14:paraId="36EA41EE" w14:textId="77777777" w:rsidR="008A33B5" w:rsidRPr="00324C08" w:rsidRDefault="008A33B5">
            <w:pPr>
              <w:pStyle w:val="TAC"/>
              <w:rPr>
                <w:rFonts w:cs="Arial"/>
                <w:lang w:eastAsia="en-US"/>
              </w:rPr>
            </w:pPr>
            <w:r w:rsidRPr="00324C08">
              <w:rPr>
                <w:rFonts w:cs="Arial"/>
                <w:lang w:eastAsia="en-US"/>
              </w:rPr>
              <w:t>-18</w:t>
            </w:r>
          </w:p>
        </w:tc>
        <w:tc>
          <w:tcPr>
            <w:tcW w:w="1584" w:type="dxa"/>
          </w:tcPr>
          <w:p w14:paraId="53F01D71" w14:textId="77777777" w:rsidR="008A33B5" w:rsidRPr="00324C08" w:rsidRDefault="008A33B5">
            <w:pPr>
              <w:pStyle w:val="TAC"/>
              <w:rPr>
                <w:rFonts w:cs="Arial"/>
                <w:lang w:eastAsia="en-US"/>
              </w:rPr>
            </w:pPr>
            <w:r w:rsidRPr="00324C08">
              <w:rPr>
                <w:rFonts w:cs="Arial"/>
                <w:lang w:eastAsia="en-US"/>
              </w:rPr>
              <w:t>-9</w:t>
            </w:r>
          </w:p>
        </w:tc>
      </w:tr>
      <w:tr w:rsidR="00324C08" w:rsidRPr="00324C08" w14:paraId="3B761AD2" w14:textId="77777777">
        <w:trPr>
          <w:jc w:val="center"/>
        </w:trPr>
        <w:tc>
          <w:tcPr>
            <w:tcW w:w="1120" w:type="dxa"/>
          </w:tcPr>
          <w:p w14:paraId="303BCE07" w14:textId="77777777" w:rsidR="008A33B5" w:rsidRPr="00324C08" w:rsidRDefault="008A33B5">
            <w:pPr>
              <w:pStyle w:val="TAC"/>
              <w:rPr>
                <w:rFonts w:cs="Arial"/>
                <w:lang w:eastAsia="en-US"/>
              </w:rPr>
            </w:pPr>
            <w:r w:rsidRPr="00324C08">
              <w:rPr>
                <w:rFonts w:cs="Arial"/>
                <w:lang w:eastAsia="en-US"/>
              </w:rPr>
              <w:t>76</w:t>
            </w:r>
          </w:p>
        </w:tc>
        <w:tc>
          <w:tcPr>
            <w:tcW w:w="1440" w:type="dxa"/>
          </w:tcPr>
          <w:p w14:paraId="015BB2B8" w14:textId="77777777" w:rsidR="008A33B5" w:rsidRPr="00324C08" w:rsidRDefault="008A33B5">
            <w:pPr>
              <w:pStyle w:val="TAC"/>
              <w:rPr>
                <w:rFonts w:cs="Arial"/>
                <w:lang w:eastAsia="en-US"/>
              </w:rPr>
            </w:pPr>
            <w:r w:rsidRPr="00324C08">
              <w:rPr>
                <w:rFonts w:cs="Arial"/>
                <w:lang w:eastAsia="en-US"/>
              </w:rPr>
              <w:t>45</w:t>
            </w:r>
          </w:p>
        </w:tc>
        <w:tc>
          <w:tcPr>
            <w:tcW w:w="1584" w:type="dxa"/>
          </w:tcPr>
          <w:p w14:paraId="35E3FDF5" w14:textId="77777777" w:rsidR="008A33B5" w:rsidRPr="00324C08" w:rsidRDefault="008A33B5">
            <w:pPr>
              <w:pStyle w:val="TAC"/>
              <w:rPr>
                <w:rFonts w:cs="Arial"/>
                <w:lang w:eastAsia="en-US"/>
              </w:rPr>
            </w:pPr>
            <w:r w:rsidRPr="00324C08">
              <w:rPr>
                <w:rFonts w:cs="Arial"/>
                <w:lang w:eastAsia="en-US"/>
              </w:rPr>
              <w:t>-19</w:t>
            </w:r>
          </w:p>
        </w:tc>
        <w:tc>
          <w:tcPr>
            <w:tcW w:w="1584" w:type="dxa"/>
          </w:tcPr>
          <w:p w14:paraId="069273EE" w14:textId="77777777" w:rsidR="008A33B5" w:rsidRPr="00324C08" w:rsidRDefault="008A33B5">
            <w:pPr>
              <w:pStyle w:val="TAC"/>
              <w:rPr>
                <w:rFonts w:cs="Arial"/>
                <w:lang w:eastAsia="en-US"/>
              </w:rPr>
            </w:pPr>
            <w:r w:rsidRPr="00324C08">
              <w:rPr>
                <w:rFonts w:cs="Arial"/>
                <w:lang w:eastAsia="en-US"/>
              </w:rPr>
              <w:t>-12</w:t>
            </w:r>
          </w:p>
        </w:tc>
      </w:tr>
      <w:tr w:rsidR="00324C08" w:rsidRPr="00324C08" w14:paraId="0A0F1ED4" w14:textId="77777777">
        <w:trPr>
          <w:jc w:val="center"/>
        </w:trPr>
        <w:tc>
          <w:tcPr>
            <w:tcW w:w="1120" w:type="dxa"/>
          </w:tcPr>
          <w:p w14:paraId="3CEFCE52" w14:textId="77777777" w:rsidR="008A33B5" w:rsidRPr="00324C08" w:rsidRDefault="008A33B5">
            <w:pPr>
              <w:pStyle w:val="TAC"/>
              <w:rPr>
                <w:rFonts w:cs="Arial"/>
                <w:lang w:eastAsia="en-US"/>
              </w:rPr>
            </w:pPr>
            <w:r w:rsidRPr="00324C08">
              <w:rPr>
                <w:rFonts w:cs="Arial"/>
                <w:lang w:eastAsia="en-US"/>
              </w:rPr>
              <w:t>82</w:t>
            </w:r>
          </w:p>
        </w:tc>
        <w:tc>
          <w:tcPr>
            <w:tcW w:w="1440" w:type="dxa"/>
          </w:tcPr>
          <w:p w14:paraId="56CAE612"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40E928EA" w14:textId="77777777" w:rsidR="008A33B5" w:rsidRPr="00324C08" w:rsidRDefault="008A33B5">
            <w:pPr>
              <w:pStyle w:val="TAC"/>
              <w:rPr>
                <w:rFonts w:cs="Arial"/>
                <w:lang w:eastAsia="en-US"/>
              </w:rPr>
            </w:pPr>
            <w:r w:rsidRPr="00324C08">
              <w:rPr>
                <w:rFonts w:cs="Arial"/>
                <w:lang w:eastAsia="en-US"/>
              </w:rPr>
              <w:t>-21</w:t>
            </w:r>
          </w:p>
        </w:tc>
        <w:tc>
          <w:tcPr>
            <w:tcW w:w="1584" w:type="dxa"/>
          </w:tcPr>
          <w:p w14:paraId="4BD373D2" w14:textId="77777777" w:rsidR="008A33B5" w:rsidRPr="00324C08" w:rsidRDefault="008A33B5">
            <w:pPr>
              <w:pStyle w:val="TAC"/>
              <w:rPr>
                <w:rFonts w:cs="Arial"/>
                <w:lang w:eastAsia="en-US"/>
              </w:rPr>
            </w:pPr>
          </w:p>
        </w:tc>
      </w:tr>
      <w:tr w:rsidR="00324C08" w:rsidRPr="00324C08" w14:paraId="394D7697" w14:textId="77777777">
        <w:trPr>
          <w:jc w:val="center"/>
        </w:trPr>
        <w:tc>
          <w:tcPr>
            <w:tcW w:w="1120" w:type="dxa"/>
          </w:tcPr>
          <w:p w14:paraId="011E4ED6" w14:textId="77777777" w:rsidR="008A33B5" w:rsidRPr="00324C08" w:rsidRDefault="008A33B5">
            <w:pPr>
              <w:pStyle w:val="TAC"/>
              <w:rPr>
                <w:rFonts w:cs="Arial"/>
                <w:lang w:eastAsia="en-US"/>
              </w:rPr>
            </w:pPr>
            <w:r w:rsidRPr="00324C08">
              <w:rPr>
                <w:rFonts w:cs="Arial"/>
                <w:lang w:eastAsia="en-US"/>
              </w:rPr>
              <w:t>90</w:t>
            </w:r>
          </w:p>
        </w:tc>
        <w:tc>
          <w:tcPr>
            <w:tcW w:w="1440" w:type="dxa"/>
          </w:tcPr>
          <w:p w14:paraId="02C3147A" w14:textId="77777777" w:rsidR="008A33B5" w:rsidRPr="00324C08" w:rsidRDefault="008A33B5">
            <w:pPr>
              <w:pStyle w:val="TAC"/>
              <w:rPr>
                <w:rFonts w:cs="Arial"/>
                <w:lang w:eastAsia="en-US"/>
              </w:rPr>
            </w:pPr>
            <w:r w:rsidRPr="00324C08">
              <w:rPr>
                <w:rFonts w:cs="Arial"/>
                <w:lang w:eastAsia="en-US"/>
              </w:rPr>
              <w:t>112</w:t>
            </w:r>
          </w:p>
        </w:tc>
        <w:tc>
          <w:tcPr>
            <w:tcW w:w="1584" w:type="dxa"/>
          </w:tcPr>
          <w:p w14:paraId="10F550A9"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E24152F" w14:textId="77777777" w:rsidR="008A33B5" w:rsidRPr="00324C08" w:rsidRDefault="008A33B5">
            <w:pPr>
              <w:pStyle w:val="TAC"/>
              <w:rPr>
                <w:rFonts w:cs="Arial"/>
                <w:lang w:eastAsia="en-US"/>
              </w:rPr>
            </w:pPr>
          </w:p>
        </w:tc>
      </w:tr>
      <w:tr w:rsidR="00324C08" w:rsidRPr="00324C08" w14:paraId="30310C1E" w14:textId="77777777">
        <w:trPr>
          <w:jc w:val="center"/>
        </w:trPr>
        <w:tc>
          <w:tcPr>
            <w:tcW w:w="1120" w:type="dxa"/>
          </w:tcPr>
          <w:p w14:paraId="6BCB5E20" w14:textId="77777777" w:rsidR="008A33B5" w:rsidRPr="00324C08" w:rsidRDefault="008A33B5">
            <w:pPr>
              <w:pStyle w:val="TAC"/>
              <w:rPr>
                <w:rFonts w:cs="Arial"/>
                <w:lang w:eastAsia="en-US"/>
              </w:rPr>
            </w:pPr>
            <w:r w:rsidRPr="00324C08">
              <w:rPr>
                <w:rFonts w:cs="Arial"/>
                <w:lang w:eastAsia="en-US"/>
              </w:rPr>
              <w:t>5</w:t>
            </w:r>
          </w:p>
        </w:tc>
        <w:tc>
          <w:tcPr>
            <w:tcW w:w="1440" w:type="dxa"/>
          </w:tcPr>
          <w:p w14:paraId="73E6DCEB" w14:textId="77777777" w:rsidR="008A33B5" w:rsidRPr="00324C08" w:rsidRDefault="008A33B5">
            <w:pPr>
              <w:pStyle w:val="TAC"/>
              <w:rPr>
                <w:rFonts w:cs="Arial"/>
                <w:lang w:eastAsia="en-US"/>
              </w:rPr>
            </w:pPr>
            <w:r w:rsidRPr="00324C08">
              <w:rPr>
                <w:rFonts w:cs="Arial"/>
                <w:lang w:eastAsia="en-US"/>
              </w:rPr>
              <w:t>59</w:t>
            </w:r>
          </w:p>
        </w:tc>
        <w:tc>
          <w:tcPr>
            <w:tcW w:w="1584" w:type="dxa"/>
          </w:tcPr>
          <w:p w14:paraId="7AB627C4" w14:textId="77777777" w:rsidR="008A33B5" w:rsidRPr="00324C08" w:rsidRDefault="008A33B5">
            <w:pPr>
              <w:pStyle w:val="TAC"/>
              <w:rPr>
                <w:rFonts w:cs="Arial"/>
                <w:lang w:eastAsia="en-US"/>
              </w:rPr>
            </w:pPr>
            <w:r w:rsidRPr="00324C08">
              <w:rPr>
                <w:rFonts w:cs="Arial"/>
                <w:lang w:eastAsia="en-US"/>
              </w:rPr>
              <w:t>-20</w:t>
            </w:r>
          </w:p>
        </w:tc>
        <w:tc>
          <w:tcPr>
            <w:tcW w:w="1584" w:type="dxa"/>
          </w:tcPr>
          <w:p w14:paraId="392088E8" w14:textId="77777777" w:rsidR="008A33B5" w:rsidRPr="00324C08" w:rsidRDefault="008A33B5">
            <w:pPr>
              <w:pStyle w:val="TAC"/>
              <w:rPr>
                <w:rFonts w:cs="Arial"/>
                <w:lang w:eastAsia="en-US"/>
              </w:rPr>
            </w:pPr>
          </w:p>
        </w:tc>
      </w:tr>
      <w:tr w:rsidR="00324C08" w:rsidRPr="00324C08" w14:paraId="23444C39" w14:textId="77777777">
        <w:trPr>
          <w:jc w:val="center"/>
        </w:trPr>
        <w:tc>
          <w:tcPr>
            <w:tcW w:w="1120" w:type="dxa"/>
          </w:tcPr>
          <w:p w14:paraId="64AA9A96" w14:textId="77777777" w:rsidR="008A33B5" w:rsidRPr="00324C08" w:rsidRDefault="008A33B5">
            <w:pPr>
              <w:pStyle w:val="TAC"/>
              <w:rPr>
                <w:rFonts w:cs="Arial"/>
                <w:lang w:eastAsia="en-US"/>
              </w:rPr>
            </w:pPr>
            <w:r w:rsidRPr="00324C08">
              <w:rPr>
                <w:rFonts w:cs="Arial"/>
                <w:lang w:eastAsia="en-US"/>
              </w:rPr>
              <w:t>11</w:t>
            </w:r>
          </w:p>
        </w:tc>
        <w:tc>
          <w:tcPr>
            <w:tcW w:w="1440" w:type="dxa"/>
          </w:tcPr>
          <w:p w14:paraId="7FF95577"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B50A26E" w14:textId="77777777" w:rsidR="008A33B5" w:rsidRPr="00324C08" w:rsidRDefault="008A33B5">
            <w:pPr>
              <w:pStyle w:val="TAC"/>
              <w:rPr>
                <w:rFonts w:cs="Arial"/>
                <w:lang w:eastAsia="en-US"/>
              </w:rPr>
            </w:pPr>
            <w:r w:rsidRPr="00324C08">
              <w:rPr>
                <w:rFonts w:cs="Arial"/>
                <w:lang w:eastAsia="en-US"/>
              </w:rPr>
              <w:t>-22</w:t>
            </w:r>
          </w:p>
        </w:tc>
        <w:tc>
          <w:tcPr>
            <w:tcW w:w="1584" w:type="dxa"/>
          </w:tcPr>
          <w:p w14:paraId="7F741486" w14:textId="77777777" w:rsidR="008A33B5" w:rsidRPr="00324C08" w:rsidRDefault="008A33B5">
            <w:pPr>
              <w:pStyle w:val="TAC"/>
              <w:rPr>
                <w:rFonts w:cs="Arial"/>
                <w:lang w:eastAsia="en-US"/>
              </w:rPr>
            </w:pPr>
          </w:p>
        </w:tc>
      </w:tr>
      <w:tr w:rsidR="00324C08" w:rsidRPr="00324C08" w14:paraId="4243B9C8" w14:textId="77777777">
        <w:trPr>
          <w:jc w:val="center"/>
        </w:trPr>
        <w:tc>
          <w:tcPr>
            <w:tcW w:w="1120" w:type="dxa"/>
          </w:tcPr>
          <w:p w14:paraId="0E2CDDC8" w14:textId="77777777" w:rsidR="008A33B5" w:rsidRPr="00324C08" w:rsidRDefault="008A33B5">
            <w:pPr>
              <w:pStyle w:val="TAC"/>
              <w:rPr>
                <w:rFonts w:cs="Arial"/>
                <w:lang w:eastAsia="en-US"/>
              </w:rPr>
            </w:pPr>
            <w:r w:rsidRPr="00324C08">
              <w:rPr>
                <w:rFonts w:cs="Arial"/>
                <w:lang w:eastAsia="en-US"/>
              </w:rPr>
              <w:t>17</w:t>
            </w:r>
          </w:p>
        </w:tc>
        <w:tc>
          <w:tcPr>
            <w:tcW w:w="1440" w:type="dxa"/>
          </w:tcPr>
          <w:p w14:paraId="6A450889" w14:textId="77777777" w:rsidR="008A33B5" w:rsidRPr="00324C08" w:rsidRDefault="008A33B5">
            <w:pPr>
              <w:pStyle w:val="TAC"/>
              <w:rPr>
                <w:rFonts w:cs="Arial"/>
                <w:lang w:eastAsia="en-US"/>
              </w:rPr>
            </w:pPr>
            <w:r w:rsidRPr="00324C08">
              <w:rPr>
                <w:rFonts w:cs="Arial"/>
                <w:lang w:eastAsia="en-US"/>
              </w:rPr>
              <w:t>1</w:t>
            </w:r>
          </w:p>
        </w:tc>
        <w:tc>
          <w:tcPr>
            <w:tcW w:w="1584" w:type="dxa"/>
          </w:tcPr>
          <w:p w14:paraId="75656986" w14:textId="77777777" w:rsidR="008A33B5" w:rsidRPr="00324C08" w:rsidRDefault="008A33B5">
            <w:pPr>
              <w:pStyle w:val="TAC"/>
              <w:rPr>
                <w:rFonts w:cs="Arial"/>
                <w:lang w:eastAsia="en-US"/>
              </w:rPr>
            </w:pPr>
            <w:r w:rsidRPr="00324C08">
              <w:rPr>
                <w:rFonts w:cs="Arial"/>
                <w:lang w:eastAsia="en-US"/>
              </w:rPr>
              <w:t>-20</w:t>
            </w:r>
          </w:p>
        </w:tc>
        <w:tc>
          <w:tcPr>
            <w:tcW w:w="1584" w:type="dxa"/>
          </w:tcPr>
          <w:p w14:paraId="4E8E4040" w14:textId="77777777" w:rsidR="008A33B5" w:rsidRPr="00324C08" w:rsidRDefault="008A33B5">
            <w:pPr>
              <w:pStyle w:val="TAC"/>
              <w:rPr>
                <w:rFonts w:cs="Arial"/>
                <w:lang w:eastAsia="en-US"/>
              </w:rPr>
            </w:pPr>
          </w:p>
        </w:tc>
      </w:tr>
      <w:tr w:rsidR="00324C08" w:rsidRPr="00324C08" w14:paraId="6F0C1C71" w14:textId="77777777">
        <w:trPr>
          <w:jc w:val="center"/>
        </w:trPr>
        <w:tc>
          <w:tcPr>
            <w:tcW w:w="1120" w:type="dxa"/>
          </w:tcPr>
          <w:p w14:paraId="3B3B0207" w14:textId="77777777" w:rsidR="008A33B5" w:rsidRPr="00324C08" w:rsidRDefault="008A33B5">
            <w:pPr>
              <w:pStyle w:val="TAC"/>
              <w:rPr>
                <w:rFonts w:cs="Arial"/>
                <w:lang w:eastAsia="en-US"/>
              </w:rPr>
            </w:pPr>
            <w:r w:rsidRPr="00324C08">
              <w:rPr>
                <w:rFonts w:cs="Arial"/>
                <w:lang w:eastAsia="en-US"/>
              </w:rPr>
              <w:t>27</w:t>
            </w:r>
          </w:p>
        </w:tc>
        <w:tc>
          <w:tcPr>
            <w:tcW w:w="1440" w:type="dxa"/>
          </w:tcPr>
          <w:p w14:paraId="61C98E3F" w14:textId="77777777" w:rsidR="008A33B5" w:rsidRPr="00324C08" w:rsidRDefault="008A33B5">
            <w:pPr>
              <w:pStyle w:val="TAC"/>
              <w:rPr>
                <w:rFonts w:cs="Arial"/>
                <w:lang w:eastAsia="en-US"/>
              </w:rPr>
            </w:pPr>
            <w:r w:rsidRPr="00324C08">
              <w:rPr>
                <w:rFonts w:cs="Arial"/>
                <w:lang w:eastAsia="en-US"/>
              </w:rPr>
              <w:t>88</w:t>
            </w:r>
          </w:p>
        </w:tc>
        <w:tc>
          <w:tcPr>
            <w:tcW w:w="1584" w:type="dxa"/>
          </w:tcPr>
          <w:p w14:paraId="0C630093" w14:textId="77777777" w:rsidR="008A33B5" w:rsidRPr="00324C08" w:rsidRDefault="008A33B5">
            <w:pPr>
              <w:pStyle w:val="TAC"/>
              <w:rPr>
                <w:rFonts w:cs="Arial"/>
                <w:lang w:eastAsia="en-US"/>
              </w:rPr>
            </w:pPr>
            <w:r w:rsidRPr="00324C08">
              <w:rPr>
                <w:rFonts w:cs="Arial"/>
                <w:lang w:eastAsia="en-US"/>
              </w:rPr>
              <w:t>-23</w:t>
            </w:r>
          </w:p>
        </w:tc>
        <w:tc>
          <w:tcPr>
            <w:tcW w:w="1584" w:type="dxa"/>
          </w:tcPr>
          <w:p w14:paraId="4D19BA47" w14:textId="77777777" w:rsidR="008A33B5" w:rsidRPr="00324C08" w:rsidRDefault="008A33B5">
            <w:pPr>
              <w:pStyle w:val="TAC"/>
              <w:rPr>
                <w:rFonts w:cs="Arial"/>
                <w:lang w:eastAsia="en-US"/>
              </w:rPr>
            </w:pPr>
          </w:p>
        </w:tc>
      </w:tr>
      <w:tr w:rsidR="00324C08" w:rsidRPr="00324C08" w14:paraId="28B86730" w14:textId="77777777">
        <w:trPr>
          <w:jc w:val="center"/>
        </w:trPr>
        <w:tc>
          <w:tcPr>
            <w:tcW w:w="1120" w:type="dxa"/>
          </w:tcPr>
          <w:p w14:paraId="3EAC1569" w14:textId="77777777" w:rsidR="008A33B5" w:rsidRPr="00324C08" w:rsidRDefault="008A33B5">
            <w:pPr>
              <w:pStyle w:val="TAC"/>
              <w:rPr>
                <w:rFonts w:cs="Arial"/>
                <w:lang w:eastAsia="en-US"/>
              </w:rPr>
            </w:pPr>
            <w:r w:rsidRPr="00324C08">
              <w:rPr>
                <w:rFonts w:cs="Arial"/>
                <w:lang w:eastAsia="en-US"/>
              </w:rPr>
              <w:t>64</w:t>
            </w:r>
          </w:p>
        </w:tc>
        <w:tc>
          <w:tcPr>
            <w:tcW w:w="1440" w:type="dxa"/>
          </w:tcPr>
          <w:p w14:paraId="6ABE2872" w14:textId="77777777" w:rsidR="008A33B5" w:rsidRPr="00324C08" w:rsidRDefault="008A33B5">
            <w:pPr>
              <w:pStyle w:val="TAC"/>
              <w:rPr>
                <w:rFonts w:cs="Arial"/>
                <w:lang w:eastAsia="en-US"/>
              </w:rPr>
            </w:pPr>
            <w:r w:rsidRPr="00324C08">
              <w:rPr>
                <w:rFonts w:cs="Arial"/>
                <w:lang w:eastAsia="en-US"/>
              </w:rPr>
              <w:t>30</w:t>
            </w:r>
          </w:p>
        </w:tc>
        <w:tc>
          <w:tcPr>
            <w:tcW w:w="1584" w:type="dxa"/>
          </w:tcPr>
          <w:p w14:paraId="1C228C4F" w14:textId="77777777" w:rsidR="008A33B5" w:rsidRPr="00324C08" w:rsidRDefault="008A33B5">
            <w:pPr>
              <w:pStyle w:val="TAC"/>
              <w:rPr>
                <w:rFonts w:cs="Arial"/>
                <w:lang w:eastAsia="en-US"/>
              </w:rPr>
            </w:pPr>
            <w:r w:rsidRPr="00324C08">
              <w:rPr>
                <w:rFonts w:cs="Arial"/>
                <w:lang w:eastAsia="en-US"/>
              </w:rPr>
              <w:t>-21</w:t>
            </w:r>
          </w:p>
        </w:tc>
        <w:tc>
          <w:tcPr>
            <w:tcW w:w="1584" w:type="dxa"/>
          </w:tcPr>
          <w:p w14:paraId="746D85F1" w14:textId="77777777" w:rsidR="008A33B5" w:rsidRPr="00324C08" w:rsidRDefault="008A33B5">
            <w:pPr>
              <w:pStyle w:val="TAC"/>
              <w:rPr>
                <w:rFonts w:cs="Arial"/>
                <w:lang w:eastAsia="en-US"/>
              </w:rPr>
            </w:pPr>
          </w:p>
        </w:tc>
      </w:tr>
      <w:tr w:rsidR="00324C08" w:rsidRPr="00324C08" w14:paraId="468782DE" w14:textId="77777777">
        <w:trPr>
          <w:jc w:val="center"/>
        </w:trPr>
        <w:tc>
          <w:tcPr>
            <w:tcW w:w="1120" w:type="dxa"/>
          </w:tcPr>
          <w:p w14:paraId="455B60FF" w14:textId="77777777" w:rsidR="008A33B5" w:rsidRPr="00324C08" w:rsidRDefault="008A33B5">
            <w:pPr>
              <w:pStyle w:val="TAC"/>
              <w:rPr>
                <w:rFonts w:cs="Arial"/>
                <w:lang w:eastAsia="en-US"/>
              </w:rPr>
            </w:pPr>
            <w:r w:rsidRPr="00324C08">
              <w:rPr>
                <w:rFonts w:cs="Arial"/>
                <w:lang w:eastAsia="en-US"/>
              </w:rPr>
              <w:t>72</w:t>
            </w:r>
          </w:p>
        </w:tc>
        <w:tc>
          <w:tcPr>
            <w:tcW w:w="1440" w:type="dxa"/>
          </w:tcPr>
          <w:p w14:paraId="5DA4F831" w14:textId="77777777" w:rsidR="008A33B5" w:rsidRPr="00324C08" w:rsidRDefault="008A33B5">
            <w:pPr>
              <w:pStyle w:val="TAC"/>
              <w:rPr>
                <w:rFonts w:cs="Arial"/>
                <w:lang w:eastAsia="en-US"/>
              </w:rPr>
            </w:pPr>
            <w:r w:rsidRPr="00324C08">
              <w:rPr>
                <w:rFonts w:cs="Arial"/>
                <w:lang w:eastAsia="en-US"/>
              </w:rPr>
              <w:t>18</w:t>
            </w:r>
          </w:p>
        </w:tc>
        <w:tc>
          <w:tcPr>
            <w:tcW w:w="1584" w:type="dxa"/>
          </w:tcPr>
          <w:p w14:paraId="1CD25CAD" w14:textId="77777777" w:rsidR="008A33B5" w:rsidRPr="00324C08" w:rsidRDefault="008A33B5">
            <w:pPr>
              <w:pStyle w:val="TAC"/>
              <w:rPr>
                <w:rFonts w:cs="Arial"/>
                <w:lang w:eastAsia="en-US"/>
              </w:rPr>
            </w:pPr>
            <w:r w:rsidRPr="00324C08">
              <w:rPr>
                <w:rFonts w:cs="Arial"/>
                <w:lang w:eastAsia="en-US"/>
              </w:rPr>
              <w:t>-19</w:t>
            </w:r>
          </w:p>
        </w:tc>
        <w:tc>
          <w:tcPr>
            <w:tcW w:w="1584" w:type="dxa"/>
          </w:tcPr>
          <w:p w14:paraId="4D3A0967" w14:textId="77777777" w:rsidR="008A33B5" w:rsidRPr="00324C08" w:rsidRDefault="008A33B5">
            <w:pPr>
              <w:pStyle w:val="TAC"/>
              <w:rPr>
                <w:rFonts w:cs="Arial"/>
                <w:lang w:eastAsia="en-US"/>
              </w:rPr>
            </w:pPr>
          </w:p>
        </w:tc>
      </w:tr>
      <w:tr w:rsidR="00324C08" w:rsidRPr="00324C08" w14:paraId="2B776654" w14:textId="77777777">
        <w:trPr>
          <w:jc w:val="center"/>
        </w:trPr>
        <w:tc>
          <w:tcPr>
            <w:tcW w:w="1120" w:type="dxa"/>
          </w:tcPr>
          <w:p w14:paraId="57B45F4E" w14:textId="77777777" w:rsidR="008A33B5" w:rsidRPr="00324C08" w:rsidRDefault="008A33B5">
            <w:pPr>
              <w:pStyle w:val="TAC"/>
              <w:rPr>
                <w:rFonts w:cs="Arial"/>
                <w:lang w:eastAsia="en-US"/>
              </w:rPr>
            </w:pPr>
            <w:r w:rsidRPr="00324C08">
              <w:rPr>
                <w:rFonts w:cs="Arial"/>
                <w:lang w:eastAsia="en-US"/>
              </w:rPr>
              <w:t>86</w:t>
            </w:r>
          </w:p>
        </w:tc>
        <w:tc>
          <w:tcPr>
            <w:tcW w:w="1440" w:type="dxa"/>
          </w:tcPr>
          <w:p w14:paraId="3DB91950" w14:textId="77777777" w:rsidR="008A33B5" w:rsidRPr="00324C08" w:rsidRDefault="008A33B5">
            <w:pPr>
              <w:pStyle w:val="TAC"/>
              <w:rPr>
                <w:rFonts w:cs="Arial"/>
                <w:lang w:eastAsia="en-US"/>
              </w:rPr>
            </w:pPr>
            <w:r w:rsidRPr="00324C08">
              <w:rPr>
                <w:rFonts w:cs="Arial"/>
                <w:lang w:eastAsia="en-US"/>
              </w:rPr>
              <w:t>30</w:t>
            </w:r>
          </w:p>
        </w:tc>
        <w:tc>
          <w:tcPr>
            <w:tcW w:w="1584" w:type="dxa"/>
          </w:tcPr>
          <w:p w14:paraId="010CF413" w14:textId="77777777" w:rsidR="008A33B5" w:rsidRPr="00324C08" w:rsidRDefault="008A33B5">
            <w:pPr>
              <w:pStyle w:val="TAC"/>
              <w:rPr>
                <w:rFonts w:cs="Arial"/>
                <w:lang w:eastAsia="en-US"/>
              </w:rPr>
            </w:pPr>
            <w:r w:rsidRPr="00324C08">
              <w:rPr>
                <w:rFonts w:cs="Arial"/>
                <w:lang w:eastAsia="en-US"/>
              </w:rPr>
              <w:t>-21</w:t>
            </w:r>
          </w:p>
        </w:tc>
        <w:tc>
          <w:tcPr>
            <w:tcW w:w="1584" w:type="dxa"/>
          </w:tcPr>
          <w:p w14:paraId="68FC207E" w14:textId="77777777" w:rsidR="008A33B5" w:rsidRPr="00324C08" w:rsidRDefault="008A33B5">
            <w:pPr>
              <w:pStyle w:val="TAC"/>
              <w:rPr>
                <w:rFonts w:cs="Arial"/>
                <w:lang w:eastAsia="en-US"/>
              </w:rPr>
            </w:pPr>
          </w:p>
        </w:tc>
      </w:tr>
      <w:tr w:rsidR="00324C08" w:rsidRPr="00324C08" w14:paraId="4B19286E" w14:textId="77777777">
        <w:trPr>
          <w:jc w:val="center"/>
        </w:trPr>
        <w:tc>
          <w:tcPr>
            <w:tcW w:w="1120" w:type="dxa"/>
          </w:tcPr>
          <w:p w14:paraId="1E9D80AE" w14:textId="77777777" w:rsidR="008A33B5" w:rsidRPr="00324C08" w:rsidRDefault="008A33B5">
            <w:pPr>
              <w:pStyle w:val="TAC"/>
              <w:rPr>
                <w:rFonts w:cs="Arial"/>
                <w:lang w:eastAsia="en-US"/>
              </w:rPr>
            </w:pPr>
            <w:r w:rsidRPr="00324C08">
              <w:rPr>
                <w:rFonts w:cs="Arial"/>
                <w:lang w:eastAsia="en-US"/>
              </w:rPr>
              <w:t>94</w:t>
            </w:r>
          </w:p>
        </w:tc>
        <w:tc>
          <w:tcPr>
            <w:tcW w:w="1440" w:type="dxa"/>
          </w:tcPr>
          <w:p w14:paraId="1B5E56B9" w14:textId="77777777" w:rsidR="008A33B5" w:rsidRPr="00324C08" w:rsidRDefault="008A33B5">
            <w:pPr>
              <w:pStyle w:val="TAC"/>
              <w:rPr>
                <w:rFonts w:cs="Arial"/>
                <w:lang w:eastAsia="en-US"/>
              </w:rPr>
            </w:pPr>
            <w:r w:rsidRPr="00324C08">
              <w:rPr>
                <w:rFonts w:cs="Arial"/>
                <w:lang w:eastAsia="en-US"/>
              </w:rPr>
              <w:t>61</w:t>
            </w:r>
          </w:p>
        </w:tc>
        <w:tc>
          <w:tcPr>
            <w:tcW w:w="1584" w:type="dxa"/>
          </w:tcPr>
          <w:p w14:paraId="0D31C3F0" w14:textId="77777777" w:rsidR="008A33B5" w:rsidRPr="00324C08" w:rsidRDefault="008A33B5">
            <w:pPr>
              <w:pStyle w:val="TAC"/>
              <w:rPr>
                <w:rFonts w:cs="Arial"/>
                <w:lang w:eastAsia="en-US"/>
              </w:rPr>
            </w:pPr>
            <w:r w:rsidRPr="00324C08">
              <w:rPr>
                <w:rFonts w:cs="Arial"/>
                <w:lang w:eastAsia="en-US"/>
              </w:rPr>
              <w:t>-25</w:t>
            </w:r>
          </w:p>
        </w:tc>
        <w:tc>
          <w:tcPr>
            <w:tcW w:w="1584" w:type="dxa"/>
          </w:tcPr>
          <w:p w14:paraId="493681AA" w14:textId="77777777" w:rsidR="008A33B5" w:rsidRPr="00324C08" w:rsidRDefault="008A33B5">
            <w:pPr>
              <w:pStyle w:val="TAC"/>
              <w:rPr>
                <w:rFonts w:cs="Arial"/>
                <w:lang w:eastAsia="en-US"/>
              </w:rPr>
            </w:pPr>
          </w:p>
        </w:tc>
      </w:tr>
      <w:tr w:rsidR="00324C08" w:rsidRPr="00324C08" w14:paraId="70D1D1D8" w14:textId="77777777">
        <w:trPr>
          <w:jc w:val="center"/>
        </w:trPr>
        <w:tc>
          <w:tcPr>
            <w:tcW w:w="1120" w:type="dxa"/>
          </w:tcPr>
          <w:p w14:paraId="1F30DD5A" w14:textId="77777777" w:rsidR="008A33B5" w:rsidRPr="00324C08" w:rsidRDefault="008A33B5">
            <w:pPr>
              <w:pStyle w:val="TAC"/>
              <w:rPr>
                <w:rFonts w:cs="Arial"/>
                <w:lang w:eastAsia="en-US"/>
              </w:rPr>
            </w:pPr>
            <w:r w:rsidRPr="00324C08">
              <w:rPr>
                <w:rFonts w:cs="Arial"/>
                <w:lang w:eastAsia="en-US"/>
              </w:rPr>
              <w:t>3</w:t>
            </w:r>
          </w:p>
        </w:tc>
        <w:tc>
          <w:tcPr>
            <w:tcW w:w="1440" w:type="dxa"/>
          </w:tcPr>
          <w:p w14:paraId="30A893EC" w14:textId="77777777" w:rsidR="008A33B5" w:rsidRPr="00324C08" w:rsidRDefault="008A33B5">
            <w:pPr>
              <w:pStyle w:val="TAC"/>
              <w:rPr>
                <w:rFonts w:cs="Arial"/>
                <w:lang w:eastAsia="en-US"/>
              </w:rPr>
            </w:pPr>
            <w:r w:rsidRPr="00324C08">
              <w:rPr>
                <w:rFonts w:cs="Arial"/>
                <w:lang w:eastAsia="en-US"/>
              </w:rPr>
              <w:t>128</w:t>
            </w:r>
          </w:p>
        </w:tc>
        <w:tc>
          <w:tcPr>
            <w:tcW w:w="1584" w:type="dxa"/>
          </w:tcPr>
          <w:p w14:paraId="4E3F907D" w14:textId="77777777" w:rsidR="008A33B5" w:rsidRPr="00324C08" w:rsidRDefault="008A33B5">
            <w:pPr>
              <w:pStyle w:val="TAC"/>
              <w:rPr>
                <w:rFonts w:cs="Arial"/>
                <w:lang w:eastAsia="en-US"/>
              </w:rPr>
            </w:pPr>
            <w:r w:rsidRPr="00324C08">
              <w:rPr>
                <w:rFonts w:cs="Arial"/>
                <w:lang w:eastAsia="en-US"/>
              </w:rPr>
              <w:t>-24</w:t>
            </w:r>
          </w:p>
        </w:tc>
        <w:tc>
          <w:tcPr>
            <w:tcW w:w="1584" w:type="dxa"/>
          </w:tcPr>
          <w:p w14:paraId="7796D762" w14:textId="77777777" w:rsidR="008A33B5" w:rsidRPr="00324C08" w:rsidRDefault="008A33B5">
            <w:pPr>
              <w:pStyle w:val="TAC"/>
              <w:rPr>
                <w:rFonts w:cs="Arial"/>
                <w:lang w:eastAsia="en-US"/>
              </w:rPr>
            </w:pPr>
          </w:p>
        </w:tc>
      </w:tr>
      <w:tr w:rsidR="00324C08" w:rsidRPr="00324C08" w14:paraId="2601B67F" w14:textId="77777777">
        <w:trPr>
          <w:jc w:val="center"/>
        </w:trPr>
        <w:tc>
          <w:tcPr>
            <w:tcW w:w="1120" w:type="dxa"/>
          </w:tcPr>
          <w:p w14:paraId="3C6C466D" w14:textId="77777777" w:rsidR="008A33B5" w:rsidRPr="00324C08" w:rsidRDefault="008A33B5">
            <w:pPr>
              <w:pStyle w:val="TAC"/>
              <w:rPr>
                <w:rFonts w:cs="Arial"/>
                <w:lang w:eastAsia="en-US"/>
              </w:rPr>
            </w:pPr>
            <w:r w:rsidRPr="00324C08">
              <w:rPr>
                <w:rFonts w:cs="Arial"/>
                <w:lang w:eastAsia="en-US"/>
              </w:rPr>
              <w:t>7</w:t>
            </w:r>
          </w:p>
        </w:tc>
        <w:tc>
          <w:tcPr>
            <w:tcW w:w="1440" w:type="dxa"/>
          </w:tcPr>
          <w:p w14:paraId="20D6A049" w14:textId="77777777" w:rsidR="008A33B5" w:rsidRPr="00324C08" w:rsidRDefault="008A33B5">
            <w:pPr>
              <w:pStyle w:val="TAC"/>
              <w:rPr>
                <w:rFonts w:cs="Arial"/>
                <w:lang w:eastAsia="en-US"/>
              </w:rPr>
            </w:pPr>
            <w:r w:rsidRPr="00324C08">
              <w:rPr>
                <w:rFonts w:cs="Arial"/>
                <w:lang w:eastAsia="en-US"/>
              </w:rPr>
              <w:t>143</w:t>
            </w:r>
          </w:p>
        </w:tc>
        <w:tc>
          <w:tcPr>
            <w:tcW w:w="1584" w:type="dxa"/>
          </w:tcPr>
          <w:p w14:paraId="64CFDE71" w14:textId="77777777" w:rsidR="008A33B5" w:rsidRPr="00324C08" w:rsidRDefault="008A33B5">
            <w:pPr>
              <w:pStyle w:val="TAC"/>
              <w:rPr>
                <w:rFonts w:cs="Arial"/>
                <w:lang w:eastAsia="en-US"/>
              </w:rPr>
            </w:pPr>
            <w:r w:rsidRPr="00324C08">
              <w:rPr>
                <w:rFonts w:cs="Arial"/>
                <w:lang w:eastAsia="en-US"/>
              </w:rPr>
              <w:t>-23</w:t>
            </w:r>
          </w:p>
        </w:tc>
        <w:tc>
          <w:tcPr>
            <w:tcW w:w="1584" w:type="dxa"/>
          </w:tcPr>
          <w:p w14:paraId="159591A9" w14:textId="77777777" w:rsidR="008A33B5" w:rsidRPr="00324C08" w:rsidRDefault="008A33B5">
            <w:pPr>
              <w:pStyle w:val="TAC"/>
              <w:rPr>
                <w:rFonts w:cs="Arial"/>
                <w:lang w:eastAsia="en-US"/>
              </w:rPr>
            </w:pPr>
          </w:p>
        </w:tc>
      </w:tr>
      <w:tr w:rsidR="00324C08" w:rsidRPr="00324C08" w14:paraId="1394642F" w14:textId="77777777">
        <w:trPr>
          <w:jc w:val="center"/>
        </w:trPr>
        <w:tc>
          <w:tcPr>
            <w:tcW w:w="1120" w:type="dxa"/>
          </w:tcPr>
          <w:p w14:paraId="2AC2DF29" w14:textId="77777777" w:rsidR="008A33B5" w:rsidRPr="00324C08" w:rsidRDefault="008A33B5">
            <w:pPr>
              <w:pStyle w:val="TAC"/>
              <w:rPr>
                <w:rFonts w:cs="Arial"/>
                <w:lang w:eastAsia="en-US"/>
              </w:rPr>
            </w:pPr>
            <w:r w:rsidRPr="00324C08">
              <w:rPr>
                <w:rFonts w:cs="Arial"/>
                <w:lang w:eastAsia="en-US"/>
              </w:rPr>
              <w:t>13</w:t>
            </w:r>
          </w:p>
        </w:tc>
        <w:tc>
          <w:tcPr>
            <w:tcW w:w="1440" w:type="dxa"/>
          </w:tcPr>
          <w:p w14:paraId="10F7E424" w14:textId="77777777" w:rsidR="008A33B5" w:rsidRPr="00324C08" w:rsidRDefault="008A33B5">
            <w:pPr>
              <w:pStyle w:val="TAC"/>
              <w:rPr>
                <w:rFonts w:cs="Arial"/>
                <w:lang w:eastAsia="en-US"/>
              </w:rPr>
            </w:pPr>
            <w:r w:rsidRPr="00324C08">
              <w:rPr>
                <w:rFonts w:cs="Arial"/>
                <w:lang w:eastAsia="en-US"/>
              </w:rPr>
              <w:t>83</w:t>
            </w:r>
          </w:p>
        </w:tc>
        <w:tc>
          <w:tcPr>
            <w:tcW w:w="1584" w:type="dxa"/>
          </w:tcPr>
          <w:p w14:paraId="10F7EE0E" w14:textId="77777777" w:rsidR="008A33B5" w:rsidRPr="00324C08" w:rsidRDefault="008A33B5">
            <w:pPr>
              <w:pStyle w:val="TAC"/>
              <w:rPr>
                <w:rFonts w:cs="Arial"/>
                <w:lang w:eastAsia="en-US"/>
              </w:rPr>
            </w:pPr>
            <w:r w:rsidRPr="00324C08">
              <w:rPr>
                <w:rFonts w:cs="Arial"/>
                <w:lang w:eastAsia="en-US"/>
              </w:rPr>
              <w:t>-24</w:t>
            </w:r>
          </w:p>
        </w:tc>
        <w:tc>
          <w:tcPr>
            <w:tcW w:w="1584" w:type="dxa"/>
          </w:tcPr>
          <w:p w14:paraId="127452AD" w14:textId="77777777" w:rsidR="008A33B5" w:rsidRPr="00324C08" w:rsidRDefault="008A33B5">
            <w:pPr>
              <w:pStyle w:val="TAC"/>
              <w:rPr>
                <w:rFonts w:cs="Arial"/>
                <w:lang w:eastAsia="en-US"/>
              </w:rPr>
            </w:pPr>
          </w:p>
        </w:tc>
      </w:tr>
      <w:tr w:rsidR="00324C08" w:rsidRPr="00324C08" w14:paraId="227FE985" w14:textId="77777777">
        <w:trPr>
          <w:jc w:val="center"/>
        </w:trPr>
        <w:tc>
          <w:tcPr>
            <w:tcW w:w="1120" w:type="dxa"/>
          </w:tcPr>
          <w:p w14:paraId="3ED40E6E" w14:textId="77777777" w:rsidR="008A33B5" w:rsidRPr="00324C08" w:rsidRDefault="008A33B5">
            <w:pPr>
              <w:pStyle w:val="TAC"/>
              <w:rPr>
                <w:rFonts w:cs="Arial"/>
                <w:lang w:eastAsia="en-US"/>
              </w:rPr>
            </w:pPr>
            <w:r w:rsidRPr="00324C08">
              <w:rPr>
                <w:rFonts w:cs="Arial"/>
                <w:lang w:eastAsia="en-US"/>
              </w:rPr>
              <w:t>19</w:t>
            </w:r>
          </w:p>
        </w:tc>
        <w:tc>
          <w:tcPr>
            <w:tcW w:w="1440" w:type="dxa"/>
          </w:tcPr>
          <w:p w14:paraId="683A6401" w14:textId="77777777" w:rsidR="008A33B5" w:rsidRPr="00324C08" w:rsidRDefault="008A33B5">
            <w:pPr>
              <w:pStyle w:val="TAC"/>
              <w:rPr>
                <w:rFonts w:cs="Arial"/>
                <w:lang w:eastAsia="en-US"/>
              </w:rPr>
            </w:pPr>
            <w:r w:rsidRPr="00324C08">
              <w:rPr>
                <w:rFonts w:cs="Arial"/>
                <w:lang w:eastAsia="en-US"/>
              </w:rPr>
              <w:t>25</w:t>
            </w:r>
          </w:p>
        </w:tc>
        <w:tc>
          <w:tcPr>
            <w:tcW w:w="1584" w:type="dxa"/>
          </w:tcPr>
          <w:p w14:paraId="231B7699" w14:textId="77777777" w:rsidR="008A33B5" w:rsidRPr="00324C08" w:rsidRDefault="008A33B5">
            <w:pPr>
              <w:pStyle w:val="TAC"/>
              <w:rPr>
                <w:rFonts w:cs="Arial"/>
                <w:lang w:eastAsia="en-US"/>
              </w:rPr>
            </w:pPr>
            <w:r w:rsidRPr="00324C08">
              <w:rPr>
                <w:rFonts w:cs="Arial"/>
                <w:lang w:eastAsia="en-US"/>
              </w:rPr>
              <w:t>-22</w:t>
            </w:r>
          </w:p>
        </w:tc>
        <w:tc>
          <w:tcPr>
            <w:tcW w:w="1584" w:type="dxa"/>
          </w:tcPr>
          <w:p w14:paraId="6FA18533" w14:textId="77777777" w:rsidR="008A33B5" w:rsidRPr="00324C08" w:rsidRDefault="008A33B5">
            <w:pPr>
              <w:pStyle w:val="TAC"/>
              <w:rPr>
                <w:rFonts w:cs="Arial"/>
                <w:lang w:eastAsia="en-US"/>
              </w:rPr>
            </w:pPr>
          </w:p>
        </w:tc>
      </w:tr>
      <w:tr w:rsidR="00324C08" w:rsidRPr="00324C08" w14:paraId="2D452D61" w14:textId="77777777">
        <w:trPr>
          <w:jc w:val="center"/>
        </w:trPr>
        <w:tc>
          <w:tcPr>
            <w:tcW w:w="1120" w:type="dxa"/>
          </w:tcPr>
          <w:p w14:paraId="202E4DB0" w14:textId="77777777" w:rsidR="008A33B5" w:rsidRPr="00324C08" w:rsidRDefault="008A33B5">
            <w:pPr>
              <w:pStyle w:val="TAC"/>
              <w:rPr>
                <w:rFonts w:cs="Arial"/>
                <w:lang w:eastAsia="en-US"/>
              </w:rPr>
            </w:pPr>
            <w:r w:rsidRPr="00324C08">
              <w:rPr>
                <w:rFonts w:cs="Arial"/>
                <w:lang w:eastAsia="en-US"/>
              </w:rPr>
              <w:t>21</w:t>
            </w:r>
          </w:p>
        </w:tc>
        <w:tc>
          <w:tcPr>
            <w:tcW w:w="1440" w:type="dxa"/>
          </w:tcPr>
          <w:p w14:paraId="2B671F86" w14:textId="77777777" w:rsidR="008A33B5" w:rsidRPr="00324C08" w:rsidRDefault="008A33B5">
            <w:pPr>
              <w:pStyle w:val="TAC"/>
              <w:rPr>
                <w:rFonts w:cs="Arial"/>
                <w:lang w:eastAsia="en-US"/>
              </w:rPr>
            </w:pPr>
            <w:r w:rsidRPr="00324C08">
              <w:rPr>
                <w:rFonts w:cs="Arial"/>
                <w:lang w:eastAsia="en-US"/>
              </w:rPr>
              <w:t>103</w:t>
            </w:r>
          </w:p>
        </w:tc>
        <w:tc>
          <w:tcPr>
            <w:tcW w:w="1584" w:type="dxa"/>
          </w:tcPr>
          <w:p w14:paraId="2E310F34"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B210839" w14:textId="77777777" w:rsidR="008A33B5" w:rsidRPr="00324C08" w:rsidRDefault="008A33B5">
            <w:pPr>
              <w:pStyle w:val="TAC"/>
              <w:rPr>
                <w:rFonts w:cs="Arial"/>
                <w:lang w:eastAsia="en-US"/>
              </w:rPr>
            </w:pPr>
          </w:p>
        </w:tc>
      </w:tr>
      <w:tr w:rsidR="00324C08" w:rsidRPr="00324C08" w14:paraId="17B5E98A" w14:textId="77777777">
        <w:trPr>
          <w:jc w:val="center"/>
        </w:trPr>
        <w:tc>
          <w:tcPr>
            <w:tcW w:w="1120" w:type="dxa"/>
          </w:tcPr>
          <w:p w14:paraId="51EA9E54" w14:textId="77777777" w:rsidR="008A33B5" w:rsidRPr="00324C08" w:rsidRDefault="008A33B5">
            <w:pPr>
              <w:pStyle w:val="TAC"/>
              <w:rPr>
                <w:rFonts w:cs="Arial"/>
                <w:lang w:eastAsia="en-US"/>
              </w:rPr>
            </w:pPr>
            <w:r w:rsidRPr="00324C08">
              <w:rPr>
                <w:rFonts w:cs="Arial"/>
                <w:lang w:eastAsia="en-US"/>
              </w:rPr>
              <w:t>25</w:t>
            </w:r>
          </w:p>
        </w:tc>
        <w:tc>
          <w:tcPr>
            <w:tcW w:w="1440" w:type="dxa"/>
          </w:tcPr>
          <w:p w14:paraId="30C8F048" w14:textId="77777777" w:rsidR="008A33B5" w:rsidRPr="00324C08" w:rsidRDefault="008A33B5">
            <w:pPr>
              <w:pStyle w:val="TAC"/>
              <w:rPr>
                <w:rFonts w:cs="Arial"/>
                <w:lang w:eastAsia="en-US"/>
              </w:rPr>
            </w:pPr>
            <w:r w:rsidRPr="00324C08">
              <w:rPr>
                <w:rFonts w:cs="Arial"/>
                <w:lang w:eastAsia="en-US"/>
              </w:rPr>
              <w:t>97</w:t>
            </w:r>
          </w:p>
        </w:tc>
        <w:tc>
          <w:tcPr>
            <w:tcW w:w="1584" w:type="dxa"/>
          </w:tcPr>
          <w:p w14:paraId="27B6C5FC" w14:textId="77777777" w:rsidR="008A33B5" w:rsidRPr="00324C08" w:rsidRDefault="008A33B5">
            <w:pPr>
              <w:pStyle w:val="TAC"/>
              <w:rPr>
                <w:rFonts w:cs="Arial"/>
                <w:lang w:eastAsia="en-US"/>
              </w:rPr>
            </w:pPr>
            <w:r w:rsidRPr="00324C08">
              <w:rPr>
                <w:rFonts w:cs="Arial"/>
                <w:lang w:eastAsia="en-US"/>
              </w:rPr>
              <w:t>-18</w:t>
            </w:r>
          </w:p>
        </w:tc>
        <w:tc>
          <w:tcPr>
            <w:tcW w:w="1584" w:type="dxa"/>
          </w:tcPr>
          <w:p w14:paraId="29D6277F" w14:textId="77777777" w:rsidR="008A33B5" w:rsidRPr="00324C08" w:rsidRDefault="008A33B5">
            <w:pPr>
              <w:pStyle w:val="TAC"/>
              <w:rPr>
                <w:rFonts w:cs="Arial"/>
                <w:lang w:eastAsia="en-US"/>
              </w:rPr>
            </w:pPr>
          </w:p>
        </w:tc>
      </w:tr>
      <w:tr w:rsidR="00324C08" w:rsidRPr="00324C08" w14:paraId="0967F1B5" w14:textId="77777777">
        <w:trPr>
          <w:jc w:val="center"/>
        </w:trPr>
        <w:tc>
          <w:tcPr>
            <w:tcW w:w="1120" w:type="dxa"/>
          </w:tcPr>
          <w:p w14:paraId="38CD01AA" w14:textId="77777777" w:rsidR="008A33B5" w:rsidRPr="00324C08" w:rsidRDefault="008A33B5">
            <w:pPr>
              <w:pStyle w:val="TAC"/>
              <w:rPr>
                <w:rFonts w:cs="Arial"/>
                <w:lang w:eastAsia="en-US"/>
              </w:rPr>
            </w:pPr>
            <w:r w:rsidRPr="00324C08">
              <w:rPr>
                <w:rFonts w:cs="Arial"/>
                <w:lang w:eastAsia="en-US"/>
              </w:rPr>
              <w:t>31</w:t>
            </w:r>
          </w:p>
        </w:tc>
        <w:tc>
          <w:tcPr>
            <w:tcW w:w="1440" w:type="dxa"/>
          </w:tcPr>
          <w:p w14:paraId="2BC5A8E1" w14:textId="77777777" w:rsidR="008A33B5" w:rsidRPr="00324C08" w:rsidRDefault="008A33B5">
            <w:pPr>
              <w:pStyle w:val="TAC"/>
              <w:rPr>
                <w:rFonts w:cs="Arial"/>
                <w:lang w:eastAsia="en-US"/>
              </w:rPr>
            </w:pPr>
            <w:r w:rsidRPr="00324C08">
              <w:rPr>
                <w:rFonts w:cs="Arial"/>
                <w:lang w:eastAsia="en-US"/>
              </w:rPr>
              <w:t>56</w:t>
            </w:r>
          </w:p>
        </w:tc>
        <w:tc>
          <w:tcPr>
            <w:tcW w:w="1584" w:type="dxa"/>
          </w:tcPr>
          <w:p w14:paraId="58EC9C93" w14:textId="77777777" w:rsidR="008A33B5" w:rsidRPr="00324C08" w:rsidRDefault="008A33B5">
            <w:pPr>
              <w:pStyle w:val="TAC"/>
              <w:rPr>
                <w:rFonts w:cs="Arial"/>
                <w:lang w:eastAsia="en-US"/>
              </w:rPr>
            </w:pPr>
            <w:r w:rsidRPr="00324C08">
              <w:rPr>
                <w:rFonts w:cs="Arial"/>
                <w:lang w:eastAsia="en-US"/>
              </w:rPr>
              <w:t>-20</w:t>
            </w:r>
          </w:p>
        </w:tc>
        <w:tc>
          <w:tcPr>
            <w:tcW w:w="1584" w:type="dxa"/>
          </w:tcPr>
          <w:p w14:paraId="083F8F45" w14:textId="77777777" w:rsidR="008A33B5" w:rsidRPr="00324C08" w:rsidRDefault="008A33B5">
            <w:pPr>
              <w:pStyle w:val="TAC"/>
              <w:rPr>
                <w:rFonts w:cs="Arial"/>
                <w:lang w:eastAsia="en-US"/>
              </w:rPr>
            </w:pPr>
          </w:p>
        </w:tc>
      </w:tr>
      <w:tr w:rsidR="00324C08" w:rsidRPr="00324C08" w14:paraId="4F76E15C" w14:textId="77777777">
        <w:trPr>
          <w:jc w:val="center"/>
        </w:trPr>
        <w:tc>
          <w:tcPr>
            <w:tcW w:w="1120" w:type="dxa"/>
          </w:tcPr>
          <w:p w14:paraId="73B06399" w14:textId="77777777" w:rsidR="008A33B5" w:rsidRPr="00324C08" w:rsidRDefault="008A33B5">
            <w:pPr>
              <w:pStyle w:val="TAC"/>
              <w:rPr>
                <w:rFonts w:cs="Arial"/>
                <w:lang w:eastAsia="en-US"/>
              </w:rPr>
            </w:pPr>
            <w:r w:rsidRPr="00324C08">
              <w:rPr>
                <w:rFonts w:cs="Arial"/>
                <w:lang w:eastAsia="en-US"/>
              </w:rPr>
              <w:t>66</w:t>
            </w:r>
          </w:p>
        </w:tc>
        <w:tc>
          <w:tcPr>
            <w:tcW w:w="1440" w:type="dxa"/>
          </w:tcPr>
          <w:p w14:paraId="50E9E349" w14:textId="77777777" w:rsidR="008A33B5" w:rsidRPr="00324C08" w:rsidRDefault="008A33B5">
            <w:pPr>
              <w:pStyle w:val="TAC"/>
              <w:rPr>
                <w:rFonts w:cs="Arial"/>
                <w:lang w:eastAsia="en-US"/>
              </w:rPr>
            </w:pPr>
            <w:r w:rsidRPr="00324C08">
              <w:rPr>
                <w:rFonts w:cs="Arial"/>
                <w:lang w:eastAsia="en-US"/>
              </w:rPr>
              <w:t>104</w:t>
            </w:r>
          </w:p>
        </w:tc>
        <w:tc>
          <w:tcPr>
            <w:tcW w:w="1584" w:type="dxa"/>
          </w:tcPr>
          <w:p w14:paraId="37C1475B" w14:textId="77777777" w:rsidR="008A33B5" w:rsidRPr="00324C08" w:rsidRDefault="008A33B5">
            <w:pPr>
              <w:pStyle w:val="TAC"/>
              <w:rPr>
                <w:rFonts w:cs="Arial"/>
                <w:lang w:eastAsia="en-US"/>
              </w:rPr>
            </w:pPr>
            <w:r w:rsidRPr="00324C08">
              <w:rPr>
                <w:rFonts w:cs="Arial"/>
                <w:lang w:eastAsia="en-US"/>
              </w:rPr>
              <w:t>-23</w:t>
            </w:r>
          </w:p>
        </w:tc>
        <w:tc>
          <w:tcPr>
            <w:tcW w:w="1584" w:type="dxa"/>
          </w:tcPr>
          <w:p w14:paraId="0CDB2DC0" w14:textId="77777777" w:rsidR="008A33B5" w:rsidRPr="00324C08" w:rsidRDefault="008A33B5">
            <w:pPr>
              <w:pStyle w:val="TAC"/>
              <w:rPr>
                <w:rFonts w:cs="Arial"/>
                <w:lang w:eastAsia="en-US"/>
              </w:rPr>
            </w:pPr>
          </w:p>
        </w:tc>
      </w:tr>
      <w:tr w:rsidR="00324C08" w:rsidRPr="00324C08" w14:paraId="6EE1B78A" w14:textId="77777777">
        <w:trPr>
          <w:jc w:val="center"/>
        </w:trPr>
        <w:tc>
          <w:tcPr>
            <w:tcW w:w="1120" w:type="dxa"/>
          </w:tcPr>
          <w:p w14:paraId="1EB0729F" w14:textId="77777777" w:rsidR="008A33B5" w:rsidRPr="00324C08" w:rsidRDefault="008A33B5">
            <w:pPr>
              <w:pStyle w:val="TAC"/>
              <w:rPr>
                <w:rFonts w:cs="Arial"/>
                <w:lang w:eastAsia="en-US"/>
              </w:rPr>
            </w:pPr>
            <w:r w:rsidRPr="00324C08">
              <w:rPr>
                <w:rFonts w:cs="Arial"/>
                <w:lang w:eastAsia="en-US"/>
              </w:rPr>
              <w:t>70</w:t>
            </w:r>
          </w:p>
        </w:tc>
        <w:tc>
          <w:tcPr>
            <w:tcW w:w="1440" w:type="dxa"/>
          </w:tcPr>
          <w:p w14:paraId="7229FC53" w14:textId="77777777" w:rsidR="008A33B5" w:rsidRPr="00324C08" w:rsidRDefault="008A33B5">
            <w:pPr>
              <w:pStyle w:val="TAC"/>
              <w:rPr>
                <w:rFonts w:cs="Arial"/>
                <w:lang w:eastAsia="en-US"/>
              </w:rPr>
            </w:pPr>
            <w:r w:rsidRPr="00324C08">
              <w:rPr>
                <w:rFonts w:cs="Arial"/>
                <w:lang w:eastAsia="en-US"/>
              </w:rPr>
              <w:t>51</w:t>
            </w:r>
          </w:p>
        </w:tc>
        <w:tc>
          <w:tcPr>
            <w:tcW w:w="1584" w:type="dxa"/>
          </w:tcPr>
          <w:p w14:paraId="4FC1EFB1"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E1536BC" w14:textId="77777777" w:rsidR="008A33B5" w:rsidRPr="00324C08" w:rsidRDefault="008A33B5">
            <w:pPr>
              <w:pStyle w:val="TAC"/>
              <w:rPr>
                <w:rFonts w:cs="Arial"/>
                <w:lang w:eastAsia="en-US"/>
              </w:rPr>
            </w:pPr>
          </w:p>
        </w:tc>
      </w:tr>
      <w:tr w:rsidR="00324C08" w:rsidRPr="00324C08" w14:paraId="6E569E60" w14:textId="77777777">
        <w:trPr>
          <w:jc w:val="center"/>
        </w:trPr>
        <w:tc>
          <w:tcPr>
            <w:tcW w:w="1120" w:type="dxa"/>
          </w:tcPr>
          <w:p w14:paraId="644B22E4" w14:textId="77777777" w:rsidR="008A33B5" w:rsidRPr="00324C08" w:rsidRDefault="008A33B5">
            <w:pPr>
              <w:pStyle w:val="TAC"/>
              <w:rPr>
                <w:rFonts w:cs="Arial"/>
                <w:lang w:eastAsia="en-US"/>
              </w:rPr>
            </w:pPr>
            <w:r w:rsidRPr="00324C08">
              <w:rPr>
                <w:rFonts w:cs="Arial"/>
                <w:lang w:eastAsia="en-US"/>
              </w:rPr>
              <w:t>74</w:t>
            </w:r>
          </w:p>
        </w:tc>
        <w:tc>
          <w:tcPr>
            <w:tcW w:w="1440" w:type="dxa"/>
          </w:tcPr>
          <w:p w14:paraId="3186651D" w14:textId="77777777" w:rsidR="008A33B5" w:rsidRPr="00324C08" w:rsidRDefault="008A33B5">
            <w:pPr>
              <w:pStyle w:val="TAC"/>
              <w:rPr>
                <w:rFonts w:cs="Arial"/>
                <w:lang w:eastAsia="en-US"/>
              </w:rPr>
            </w:pPr>
            <w:r w:rsidRPr="00324C08">
              <w:rPr>
                <w:rFonts w:cs="Arial"/>
                <w:lang w:eastAsia="en-US"/>
              </w:rPr>
              <w:t>26</w:t>
            </w:r>
          </w:p>
        </w:tc>
        <w:tc>
          <w:tcPr>
            <w:tcW w:w="1584" w:type="dxa"/>
          </w:tcPr>
          <w:p w14:paraId="0BE1CCAD" w14:textId="77777777" w:rsidR="008A33B5" w:rsidRPr="00324C08" w:rsidRDefault="008A33B5">
            <w:pPr>
              <w:pStyle w:val="TAC"/>
              <w:rPr>
                <w:rFonts w:cs="Arial"/>
                <w:lang w:eastAsia="en-US"/>
              </w:rPr>
            </w:pPr>
            <w:r w:rsidRPr="00324C08">
              <w:rPr>
                <w:rFonts w:cs="Arial"/>
                <w:lang w:eastAsia="en-US"/>
              </w:rPr>
              <w:t>-21</w:t>
            </w:r>
          </w:p>
        </w:tc>
        <w:tc>
          <w:tcPr>
            <w:tcW w:w="1584" w:type="dxa"/>
          </w:tcPr>
          <w:p w14:paraId="7075B2BB" w14:textId="77777777" w:rsidR="008A33B5" w:rsidRPr="00324C08" w:rsidRDefault="008A33B5">
            <w:pPr>
              <w:pStyle w:val="TAC"/>
              <w:rPr>
                <w:rFonts w:cs="Arial"/>
                <w:lang w:eastAsia="en-US"/>
              </w:rPr>
            </w:pPr>
          </w:p>
        </w:tc>
      </w:tr>
      <w:tr w:rsidR="00324C08" w:rsidRPr="00324C08" w14:paraId="51A88743" w14:textId="77777777">
        <w:trPr>
          <w:jc w:val="center"/>
        </w:trPr>
        <w:tc>
          <w:tcPr>
            <w:tcW w:w="1120" w:type="dxa"/>
          </w:tcPr>
          <w:p w14:paraId="0C06BF31" w14:textId="77777777" w:rsidR="008A33B5" w:rsidRPr="00324C08" w:rsidRDefault="008A33B5">
            <w:pPr>
              <w:pStyle w:val="TAC"/>
              <w:rPr>
                <w:rFonts w:cs="Arial"/>
                <w:lang w:eastAsia="en-US"/>
              </w:rPr>
            </w:pPr>
            <w:r w:rsidRPr="00324C08">
              <w:rPr>
                <w:rFonts w:cs="Arial"/>
                <w:lang w:eastAsia="en-US"/>
              </w:rPr>
              <w:t>78</w:t>
            </w:r>
          </w:p>
        </w:tc>
        <w:tc>
          <w:tcPr>
            <w:tcW w:w="1440" w:type="dxa"/>
          </w:tcPr>
          <w:p w14:paraId="79E16715" w14:textId="77777777" w:rsidR="008A33B5" w:rsidRPr="00324C08" w:rsidRDefault="008A33B5">
            <w:pPr>
              <w:pStyle w:val="TAC"/>
              <w:rPr>
                <w:rFonts w:cs="Arial"/>
                <w:lang w:eastAsia="en-US"/>
              </w:rPr>
            </w:pPr>
            <w:r w:rsidRPr="00324C08">
              <w:rPr>
                <w:rFonts w:cs="Arial"/>
                <w:lang w:eastAsia="en-US"/>
              </w:rPr>
              <w:t>137</w:t>
            </w:r>
          </w:p>
        </w:tc>
        <w:tc>
          <w:tcPr>
            <w:tcW w:w="1584" w:type="dxa"/>
          </w:tcPr>
          <w:p w14:paraId="573C77E1" w14:textId="77777777" w:rsidR="008A33B5" w:rsidRPr="00324C08" w:rsidRDefault="008A33B5">
            <w:pPr>
              <w:pStyle w:val="TAC"/>
              <w:rPr>
                <w:rFonts w:cs="Arial"/>
                <w:lang w:eastAsia="en-US"/>
              </w:rPr>
            </w:pPr>
            <w:r w:rsidRPr="00324C08">
              <w:rPr>
                <w:rFonts w:cs="Arial"/>
                <w:lang w:eastAsia="en-US"/>
              </w:rPr>
              <w:t>-24</w:t>
            </w:r>
          </w:p>
        </w:tc>
        <w:tc>
          <w:tcPr>
            <w:tcW w:w="1584" w:type="dxa"/>
          </w:tcPr>
          <w:p w14:paraId="45CFD844" w14:textId="77777777" w:rsidR="008A33B5" w:rsidRPr="00324C08" w:rsidRDefault="008A33B5">
            <w:pPr>
              <w:pStyle w:val="TAC"/>
              <w:rPr>
                <w:rFonts w:cs="Arial"/>
                <w:lang w:eastAsia="en-US"/>
              </w:rPr>
            </w:pPr>
          </w:p>
        </w:tc>
      </w:tr>
      <w:tr w:rsidR="00324C08" w:rsidRPr="00324C08" w14:paraId="0CDF5ACC" w14:textId="77777777">
        <w:trPr>
          <w:jc w:val="center"/>
        </w:trPr>
        <w:tc>
          <w:tcPr>
            <w:tcW w:w="1120" w:type="dxa"/>
          </w:tcPr>
          <w:p w14:paraId="4959F805" w14:textId="77777777" w:rsidR="008A33B5" w:rsidRPr="00324C08" w:rsidRDefault="008A33B5">
            <w:pPr>
              <w:pStyle w:val="TAC"/>
              <w:rPr>
                <w:rFonts w:cs="Arial"/>
                <w:lang w:eastAsia="en-US"/>
              </w:rPr>
            </w:pPr>
            <w:r w:rsidRPr="00324C08">
              <w:rPr>
                <w:rFonts w:cs="Arial"/>
                <w:lang w:eastAsia="en-US"/>
              </w:rPr>
              <w:t>80</w:t>
            </w:r>
          </w:p>
        </w:tc>
        <w:tc>
          <w:tcPr>
            <w:tcW w:w="1440" w:type="dxa"/>
          </w:tcPr>
          <w:p w14:paraId="1B8CBA20" w14:textId="77777777" w:rsidR="008A33B5" w:rsidRPr="00324C08" w:rsidRDefault="008A33B5">
            <w:pPr>
              <w:pStyle w:val="TAC"/>
              <w:rPr>
                <w:rFonts w:cs="Arial"/>
                <w:lang w:eastAsia="en-US"/>
              </w:rPr>
            </w:pPr>
            <w:r w:rsidRPr="00324C08">
              <w:rPr>
                <w:rFonts w:cs="Arial"/>
                <w:lang w:eastAsia="en-US"/>
              </w:rPr>
              <w:t>65</w:t>
            </w:r>
          </w:p>
        </w:tc>
        <w:tc>
          <w:tcPr>
            <w:tcW w:w="1584" w:type="dxa"/>
          </w:tcPr>
          <w:p w14:paraId="00CD1D18" w14:textId="77777777" w:rsidR="008A33B5" w:rsidRPr="00324C08" w:rsidRDefault="008A33B5">
            <w:pPr>
              <w:pStyle w:val="TAC"/>
              <w:rPr>
                <w:rFonts w:cs="Arial"/>
                <w:lang w:eastAsia="en-US"/>
              </w:rPr>
            </w:pPr>
            <w:r w:rsidRPr="00324C08">
              <w:rPr>
                <w:rFonts w:cs="Arial"/>
                <w:lang w:eastAsia="en-US"/>
              </w:rPr>
              <w:t>-23</w:t>
            </w:r>
          </w:p>
        </w:tc>
        <w:tc>
          <w:tcPr>
            <w:tcW w:w="1584" w:type="dxa"/>
          </w:tcPr>
          <w:p w14:paraId="57E1CF6D" w14:textId="77777777" w:rsidR="008A33B5" w:rsidRPr="00324C08" w:rsidRDefault="008A33B5">
            <w:pPr>
              <w:pStyle w:val="TAC"/>
              <w:rPr>
                <w:rFonts w:cs="Arial"/>
                <w:lang w:eastAsia="en-US"/>
              </w:rPr>
            </w:pPr>
          </w:p>
        </w:tc>
      </w:tr>
      <w:tr w:rsidR="00324C08" w:rsidRPr="00324C08" w14:paraId="49F665B1" w14:textId="77777777">
        <w:trPr>
          <w:jc w:val="center"/>
        </w:trPr>
        <w:tc>
          <w:tcPr>
            <w:tcW w:w="1120" w:type="dxa"/>
          </w:tcPr>
          <w:p w14:paraId="6FAB0D03" w14:textId="77777777" w:rsidR="008A33B5" w:rsidRPr="00324C08" w:rsidRDefault="008A33B5">
            <w:pPr>
              <w:pStyle w:val="TAC"/>
              <w:rPr>
                <w:rFonts w:cs="Arial"/>
                <w:lang w:eastAsia="en-US"/>
              </w:rPr>
            </w:pPr>
            <w:r w:rsidRPr="00324C08">
              <w:rPr>
                <w:rFonts w:cs="Arial"/>
                <w:lang w:eastAsia="en-US"/>
              </w:rPr>
              <w:t>84</w:t>
            </w:r>
          </w:p>
        </w:tc>
        <w:tc>
          <w:tcPr>
            <w:tcW w:w="1440" w:type="dxa"/>
          </w:tcPr>
          <w:p w14:paraId="101F222E" w14:textId="77777777" w:rsidR="008A33B5" w:rsidRPr="00324C08" w:rsidRDefault="008A33B5">
            <w:pPr>
              <w:pStyle w:val="TAC"/>
              <w:rPr>
                <w:rFonts w:cs="Arial"/>
                <w:lang w:eastAsia="en-US"/>
              </w:rPr>
            </w:pPr>
            <w:r w:rsidRPr="00324C08">
              <w:rPr>
                <w:rFonts w:cs="Arial"/>
                <w:lang w:eastAsia="en-US"/>
              </w:rPr>
              <w:t>37</w:t>
            </w:r>
          </w:p>
        </w:tc>
        <w:tc>
          <w:tcPr>
            <w:tcW w:w="1584" w:type="dxa"/>
          </w:tcPr>
          <w:p w14:paraId="156EFC61"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DD4DB85" w14:textId="77777777" w:rsidR="008A33B5" w:rsidRPr="00324C08" w:rsidRDefault="008A33B5">
            <w:pPr>
              <w:pStyle w:val="TAC"/>
              <w:rPr>
                <w:rFonts w:cs="Arial"/>
                <w:lang w:eastAsia="en-US"/>
              </w:rPr>
            </w:pPr>
          </w:p>
        </w:tc>
      </w:tr>
      <w:tr w:rsidR="00324C08" w:rsidRPr="00324C08" w14:paraId="011AB8F7" w14:textId="77777777">
        <w:trPr>
          <w:jc w:val="center"/>
        </w:trPr>
        <w:tc>
          <w:tcPr>
            <w:tcW w:w="1120" w:type="dxa"/>
          </w:tcPr>
          <w:p w14:paraId="0CA8121E" w14:textId="77777777" w:rsidR="008A33B5" w:rsidRPr="00324C08" w:rsidRDefault="008A33B5">
            <w:pPr>
              <w:pStyle w:val="TAC"/>
              <w:rPr>
                <w:rFonts w:cs="Arial"/>
                <w:lang w:eastAsia="en-US"/>
              </w:rPr>
            </w:pPr>
            <w:r w:rsidRPr="00324C08">
              <w:rPr>
                <w:rFonts w:cs="Arial"/>
                <w:lang w:eastAsia="en-US"/>
              </w:rPr>
              <w:t>88</w:t>
            </w:r>
          </w:p>
        </w:tc>
        <w:tc>
          <w:tcPr>
            <w:tcW w:w="1440" w:type="dxa"/>
          </w:tcPr>
          <w:p w14:paraId="26CBC212" w14:textId="77777777" w:rsidR="008A33B5" w:rsidRPr="00324C08" w:rsidRDefault="008A33B5">
            <w:pPr>
              <w:pStyle w:val="TAC"/>
              <w:rPr>
                <w:rFonts w:cs="Arial"/>
                <w:lang w:eastAsia="en-US"/>
              </w:rPr>
            </w:pPr>
            <w:r w:rsidRPr="00324C08">
              <w:rPr>
                <w:rFonts w:cs="Arial"/>
                <w:lang w:eastAsia="en-US"/>
              </w:rPr>
              <w:t>125</w:t>
            </w:r>
          </w:p>
        </w:tc>
        <w:tc>
          <w:tcPr>
            <w:tcW w:w="1584" w:type="dxa"/>
          </w:tcPr>
          <w:p w14:paraId="71E0F6B7" w14:textId="77777777" w:rsidR="008A33B5" w:rsidRPr="00324C08" w:rsidRDefault="008A33B5">
            <w:pPr>
              <w:pStyle w:val="TAC"/>
              <w:rPr>
                <w:rFonts w:cs="Arial"/>
                <w:lang w:eastAsia="en-US"/>
              </w:rPr>
            </w:pPr>
            <w:r w:rsidRPr="00324C08">
              <w:rPr>
                <w:rFonts w:cs="Arial"/>
                <w:lang w:eastAsia="en-US"/>
              </w:rPr>
              <w:t>-22</w:t>
            </w:r>
          </w:p>
        </w:tc>
        <w:tc>
          <w:tcPr>
            <w:tcW w:w="1584" w:type="dxa"/>
          </w:tcPr>
          <w:p w14:paraId="5E65C3F0" w14:textId="77777777" w:rsidR="008A33B5" w:rsidRPr="00324C08" w:rsidRDefault="008A33B5">
            <w:pPr>
              <w:pStyle w:val="TAC"/>
              <w:rPr>
                <w:rFonts w:cs="Arial"/>
                <w:lang w:eastAsia="en-US"/>
              </w:rPr>
            </w:pPr>
          </w:p>
        </w:tc>
      </w:tr>
      <w:tr w:rsidR="00324C08" w:rsidRPr="00324C08" w14:paraId="2119D565" w14:textId="77777777">
        <w:trPr>
          <w:jc w:val="center"/>
        </w:trPr>
        <w:tc>
          <w:tcPr>
            <w:tcW w:w="1120" w:type="dxa"/>
          </w:tcPr>
          <w:p w14:paraId="793688FC" w14:textId="77777777" w:rsidR="008A33B5" w:rsidRPr="00324C08" w:rsidRDefault="008A33B5">
            <w:pPr>
              <w:pStyle w:val="TAC"/>
              <w:rPr>
                <w:rFonts w:cs="Arial"/>
                <w:lang w:eastAsia="en-US"/>
              </w:rPr>
            </w:pPr>
            <w:r w:rsidRPr="00324C08">
              <w:rPr>
                <w:rFonts w:cs="Arial"/>
                <w:lang w:eastAsia="en-US"/>
              </w:rPr>
              <w:t>89</w:t>
            </w:r>
          </w:p>
        </w:tc>
        <w:tc>
          <w:tcPr>
            <w:tcW w:w="1440" w:type="dxa"/>
          </w:tcPr>
          <w:p w14:paraId="3C3220A9" w14:textId="77777777" w:rsidR="008A33B5" w:rsidRPr="00324C08" w:rsidRDefault="008A33B5">
            <w:pPr>
              <w:pStyle w:val="TAC"/>
              <w:rPr>
                <w:rFonts w:cs="Arial"/>
                <w:lang w:eastAsia="en-US"/>
              </w:rPr>
            </w:pPr>
            <w:r w:rsidRPr="00324C08">
              <w:rPr>
                <w:rFonts w:cs="Arial"/>
                <w:lang w:eastAsia="en-US"/>
              </w:rPr>
              <w:t>149</w:t>
            </w:r>
          </w:p>
        </w:tc>
        <w:tc>
          <w:tcPr>
            <w:tcW w:w="1584" w:type="dxa"/>
          </w:tcPr>
          <w:p w14:paraId="6A1BD52C" w14:textId="77777777" w:rsidR="008A33B5" w:rsidRPr="00324C08" w:rsidRDefault="008A33B5">
            <w:pPr>
              <w:pStyle w:val="TAC"/>
              <w:rPr>
                <w:rFonts w:cs="Arial"/>
                <w:lang w:eastAsia="en-US"/>
              </w:rPr>
            </w:pPr>
            <w:r w:rsidRPr="00324C08">
              <w:rPr>
                <w:rFonts w:cs="Arial"/>
                <w:lang w:eastAsia="en-US"/>
              </w:rPr>
              <w:t>-22</w:t>
            </w:r>
          </w:p>
        </w:tc>
        <w:tc>
          <w:tcPr>
            <w:tcW w:w="1584" w:type="dxa"/>
          </w:tcPr>
          <w:p w14:paraId="48CDFAC3" w14:textId="77777777" w:rsidR="008A33B5" w:rsidRPr="00324C08" w:rsidRDefault="008A33B5">
            <w:pPr>
              <w:pStyle w:val="TAC"/>
              <w:rPr>
                <w:rFonts w:cs="Arial"/>
                <w:lang w:eastAsia="en-US"/>
              </w:rPr>
            </w:pPr>
          </w:p>
        </w:tc>
      </w:tr>
      <w:tr w:rsidR="00324C08" w:rsidRPr="00324C08" w14:paraId="5F518B11" w14:textId="77777777">
        <w:trPr>
          <w:jc w:val="center"/>
        </w:trPr>
        <w:tc>
          <w:tcPr>
            <w:tcW w:w="1120" w:type="dxa"/>
          </w:tcPr>
          <w:p w14:paraId="771C5343" w14:textId="77777777" w:rsidR="008A33B5" w:rsidRPr="00324C08" w:rsidRDefault="008A33B5">
            <w:pPr>
              <w:pStyle w:val="TAC"/>
              <w:rPr>
                <w:rFonts w:cs="Arial"/>
                <w:lang w:eastAsia="en-US"/>
              </w:rPr>
            </w:pPr>
            <w:r w:rsidRPr="00324C08">
              <w:rPr>
                <w:rFonts w:cs="Arial"/>
                <w:lang w:eastAsia="en-US"/>
              </w:rPr>
              <w:t>92</w:t>
            </w:r>
          </w:p>
        </w:tc>
        <w:tc>
          <w:tcPr>
            <w:tcW w:w="1440" w:type="dxa"/>
          </w:tcPr>
          <w:p w14:paraId="14B32DCC" w14:textId="77777777" w:rsidR="008A33B5" w:rsidRPr="00324C08" w:rsidRDefault="008A33B5">
            <w:pPr>
              <w:pStyle w:val="TAC"/>
              <w:rPr>
                <w:rFonts w:cs="Arial"/>
                <w:lang w:eastAsia="en-US"/>
              </w:rPr>
            </w:pPr>
            <w:r w:rsidRPr="00324C08">
              <w:rPr>
                <w:rFonts w:cs="Arial"/>
                <w:lang w:eastAsia="en-US"/>
              </w:rPr>
              <w:t>123</w:t>
            </w:r>
          </w:p>
        </w:tc>
        <w:tc>
          <w:tcPr>
            <w:tcW w:w="1584" w:type="dxa"/>
          </w:tcPr>
          <w:p w14:paraId="38F0B9B6" w14:textId="77777777" w:rsidR="008A33B5" w:rsidRPr="00324C08" w:rsidRDefault="008A33B5">
            <w:pPr>
              <w:pStyle w:val="TAC"/>
              <w:rPr>
                <w:rFonts w:cs="Arial"/>
                <w:lang w:eastAsia="en-US"/>
              </w:rPr>
            </w:pPr>
            <w:r w:rsidRPr="00324C08">
              <w:rPr>
                <w:rFonts w:cs="Arial"/>
                <w:lang w:eastAsia="en-US"/>
              </w:rPr>
              <w:t>-21</w:t>
            </w:r>
          </w:p>
        </w:tc>
        <w:tc>
          <w:tcPr>
            <w:tcW w:w="1584" w:type="dxa"/>
          </w:tcPr>
          <w:p w14:paraId="0611435A" w14:textId="77777777" w:rsidR="008A33B5" w:rsidRPr="00324C08" w:rsidRDefault="008A33B5">
            <w:pPr>
              <w:pStyle w:val="TAC"/>
              <w:rPr>
                <w:rFonts w:cs="Arial"/>
                <w:lang w:eastAsia="en-US"/>
              </w:rPr>
            </w:pPr>
          </w:p>
        </w:tc>
      </w:tr>
      <w:tr w:rsidR="008A33B5" w:rsidRPr="00324C08" w14:paraId="79C4ACBB" w14:textId="77777777">
        <w:trPr>
          <w:jc w:val="center"/>
        </w:trPr>
        <w:tc>
          <w:tcPr>
            <w:tcW w:w="5728" w:type="dxa"/>
            <w:gridSpan w:val="4"/>
          </w:tcPr>
          <w:p w14:paraId="5650EDEE"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09238A02" w14:textId="77777777" w:rsidR="008A33B5" w:rsidRPr="00324C08" w:rsidRDefault="008A33B5"/>
    <w:p w14:paraId="33721CCF" w14:textId="77777777" w:rsidR="008A33B5" w:rsidRPr="00324C08" w:rsidRDefault="008A33B5" w:rsidP="004262DD">
      <w:pPr>
        <w:pStyle w:val="TH"/>
      </w:pPr>
      <w:r w:rsidRPr="00324C08">
        <w:t>Table 6.6G</w:t>
      </w:r>
      <w:r w:rsidRPr="00324C08">
        <w:rPr>
          <w:noProof/>
        </w:rPr>
        <w:t xml:space="preserve">: HS-SCCH Spreading Code, Timing offsets and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52"/>
        <w:gridCol w:w="1842"/>
        <w:gridCol w:w="2050"/>
      </w:tblGrid>
      <w:tr w:rsidR="00324C08" w:rsidRPr="00324C08" w14:paraId="65B914E2" w14:textId="77777777">
        <w:trPr>
          <w:tblHeader/>
          <w:jc w:val="center"/>
        </w:trPr>
        <w:tc>
          <w:tcPr>
            <w:tcW w:w="1152" w:type="dxa"/>
          </w:tcPr>
          <w:p w14:paraId="3BC7FFE0" w14:textId="77777777" w:rsidR="008A33B5" w:rsidRPr="00324C08" w:rsidRDefault="008A33B5">
            <w:pPr>
              <w:pStyle w:val="TAH"/>
              <w:rPr>
                <w:rFonts w:cs="Arial"/>
                <w:lang w:eastAsia="en-US"/>
              </w:rPr>
            </w:pPr>
            <w:r w:rsidRPr="00324C08">
              <w:rPr>
                <w:rFonts w:cs="v4.2.0"/>
                <w:lang w:eastAsia="en-US"/>
              </w:rPr>
              <w:t>Code (SF=128)</w:t>
            </w:r>
          </w:p>
        </w:tc>
        <w:tc>
          <w:tcPr>
            <w:tcW w:w="1842" w:type="dxa"/>
          </w:tcPr>
          <w:p w14:paraId="02B00394" w14:textId="77777777" w:rsidR="008A33B5" w:rsidRPr="00324C08" w:rsidRDefault="008A33B5">
            <w:pPr>
              <w:pStyle w:val="TAH"/>
              <w:rPr>
                <w:rFonts w:cs="Arial"/>
                <w:lang w:eastAsia="en-US"/>
              </w:rPr>
            </w:pPr>
            <w:r w:rsidRPr="00324C08">
              <w:rPr>
                <w:rFonts w:cs="v4.2.0"/>
                <w:lang w:eastAsia="en-US"/>
              </w:rPr>
              <w:t>Timing offset (x256T</w:t>
            </w:r>
            <w:r w:rsidRPr="00324C08">
              <w:rPr>
                <w:rFonts w:cs="v4.2.0"/>
                <w:vertAlign w:val="subscript"/>
                <w:lang w:eastAsia="en-US"/>
              </w:rPr>
              <w:t>chip</w:t>
            </w:r>
            <w:r w:rsidRPr="00324C08">
              <w:rPr>
                <w:rFonts w:cs="v4.2.0"/>
                <w:lang w:eastAsia="en-US"/>
              </w:rPr>
              <w:t>)</w:t>
            </w:r>
          </w:p>
        </w:tc>
        <w:tc>
          <w:tcPr>
            <w:tcW w:w="2050" w:type="dxa"/>
          </w:tcPr>
          <w:p w14:paraId="3585F804" w14:textId="77777777" w:rsidR="008A33B5" w:rsidRPr="00324C08" w:rsidRDefault="008A33B5">
            <w:pPr>
              <w:pStyle w:val="TAH"/>
              <w:rPr>
                <w:rFonts w:cs="Arial"/>
                <w:lang w:eastAsia="en-US"/>
              </w:rPr>
            </w:pPr>
            <w:r w:rsidRPr="00324C08">
              <w:rPr>
                <w:rFonts w:cs="v4.2.0"/>
                <w:lang w:eastAsia="en-US"/>
              </w:rPr>
              <w:t>Level settings</w:t>
            </w:r>
          </w:p>
          <w:p w14:paraId="6F889495" w14:textId="77777777" w:rsidR="008A33B5" w:rsidRPr="00324C08" w:rsidRDefault="008A33B5">
            <w:pPr>
              <w:pStyle w:val="TAH"/>
              <w:rPr>
                <w:rFonts w:cs="Arial"/>
                <w:lang w:eastAsia="en-US"/>
              </w:rPr>
            </w:pPr>
            <w:r w:rsidRPr="00324C08">
              <w:rPr>
                <w:rFonts w:cs="Arial"/>
                <w:lang w:eastAsia="en-US"/>
              </w:rPr>
              <w:t xml:space="preserve">(dB) </w:t>
            </w:r>
          </w:p>
        </w:tc>
      </w:tr>
      <w:tr w:rsidR="00324C08" w:rsidRPr="00324C08" w14:paraId="24C0FC53" w14:textId="77777777">
        <w:trPr>
          <w:jc w:val="center"/>
        </w:trPr>
        <w:tc>
          <w:tcPr>
            <w:tcW w:w="1152" w:type="dxa"/>
          </w:tcPr>
          <w:p w14:paraId="08630C94" w14:textId="77777777" w:rsidR="008A33B5" w:rsidRPr="00324C08" w:rsidRDefault="008A33B5">
            <w:pPr>
              <w:pStyle w:val="TAR"/>
              <w:rPr>
                <w:rFonts w:cs="Arial"/>
                <w:lang w:eastAsia="en-US"/>
              </w:rPr>
            </w:pPr>
            <w:r w:rsidRPr="00324C08">
              <w:rPr>
                <w:rFonts w:cs="Arial"/>
                <w:lang w:eastAsia="en-US"/>
              </w:rPr>
              <w:t>9</w:t>
            </w:r>
          </w:p>
        </w:tc>
        <w:tc>
          <w:tcPr>
            <w:tcW w:w="1842" w:type="dxa"/>
          </w:tcPr>
          <w:p w14:paraId="5AE64183" w14:textId="77777777" w:rsidR="008A33B5" w:rsidRPr="00324C08" w:rsidRDefault="008A33B5">
            <w:pPr>
              <w:pStyle w:val="TAC"/>
              <w:rPr>
                <w:rFonts w:cs="Arial"/>
                <w:lang w:eastAsia="en-US"/>
              </w:rPr>
            </w:pPr>
            <w:r w:rsidRPr="00324C08">
              <w:rPr>
                <w:rFonts w:cs="Arial"/>
                <w:lang w:eastAsia="en-US"/>
              </w:rPr>
              <w:t>0</w:t>
            </w:r>
          </w:p>
        </w:tc>
        <w:tc>
          <w:tcPr>
            <w:tcW w:w="2050" w:type="dxa"/>
          </w:tcPr>
          <w:p w14:paraId="4E6C1DD3"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EE62C1B" w14:textId="77777777">
        <w:trPr>
          <w:jc w:val="center"/>
        </w:trPr>
        <w:tc>
          <w:tcPr>
            <w:tcW w:w="1152" w:type="dxa"/>
          </w:tcPr>
          <w:p w14:paraId="1A9CB95F" w14:textId="77777777" w:rsidR="008A33B5" w:rsidRPr="00324C08" w:rsidRDefault="008A33B5">
            <w:pPr>
              <w:pStyle w:val="TAR"/>
              <w:rPr>
                <w:rFonts w:cs="Arial"/>
                <w:lang w:eastAsia="en-US"/>
              </w:rPr>
            </w:pPr>
            <w:r w:rsidRPr="00324C08">
              <w:rPr>
                <w:rFonts w:cs="Arial"/>
                <w:lang w:eastAsia="en-US"/>
              </w:rPr>
              <w:t>29</w:t>
            </w:r>
          </w:p>
        </w:tc>
        <w:tc>
          <w:tcPr>
            <w:tcW w:w="1842" w:type="dxa"/>
          </w:tcPr>
          <w:p w14:paraId="0980345A" w14:textId="77777777" w:rsidR="008A33B5" w:rsidRPr="00324C08" w:rsidRDefault="008A33B5">
            <w:pPr>
              <w:pStyle w:val="TAC"/>
              <w:rPr>
                <w:rFonts w:cs="Arial"/>
                <w:lang w:eastAsia="en-US"/>
              </w:rPr>
            </w:pPr>
            <w:r w:rsidRPr="00324C08">
              <w:rPr>
                <w:rFonts w:cs="Arial"/>
                <w:lang w:eastAsia="en-US"/>
              </w:rPr>
              <w:t>0</w:t>
            </w:r>
          </w:p>
        </w:tc>
        <w:tc>
          <w:tcPr>
            <w:tcW w:w="2050" w:type="dxa"/>
          </w:tcPr>
          <w:p w14:paraId="16651513" w14:textId="77777777" w:rsidR="008A33B5" w:rsidRPr="00324C08" w:rsidRDefault="008A33B5">
            <w:pPr>
              <w:pStyle w:val="TAC"/>
              <w:rPr>
                <w:rFonts w:cs="Arial"/>
                <w:lang w:eastAsia="en-US"/>
              </w:rPr>
            </w:pPr>
            <w:r w:rsidRPr="00324C08">
              <w:rPr>
                <w:rFonts w:cs="Arial"/>
                <w:lang w:eastAsia="en-US"/>
              </w:rPr>
              <w:t>-21</w:t>
            </w:r>
          </w:p>
        </w:tc>
      </w:tr>
    </w:tbl>
    <w:p w14:paraId="1F36D61C" w14:textId="77777777" w:rsidR="008A33B5" w:rsidRPr="00324C08" w:rsidRDefault="008A33B5"/>
    <w:p w14:paraId="15C0C2E5" w14:textId="77777777" w:rsidR="008A33B5" w:rsidRPr="00324C08" w:rsidRDefault="008A33B5" w:rsidP="004262DD">
      <w:pPr>
        <w:pStyle w:val="TH"/>
      </w:pPr>
      <w:r w:rsidRPr="00324C08">
        <w:lastRenderedPageBreak/>
        <w:t>Table 6.6H</w:t>
      </w:r>
      <w:r w:rsidRPr="00324C08">
        <w:rPr>
          <w:noProof/>
        </w:rPr>
        <w:t xml:space="preserve">: HS-PDSCH Spreading Code, Timing offsets, level settings for </w:t>
      </w:r>
      <w:r w:rsidR="00DE5CE6" w:rsidRPr="00324C08">
        <w:rPr>
          <w:noProof/>
        </w:rPr>
        <w:t>TM6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72"/>
        <w:gridCol w:w="2273"/>
        <w:gridCol w:w="1417"/>
        <w:gridCol w:w="1487"/>
      </w:tblGrid>
      <w:tr w:rsidR="00324C08" w:rsidRPr="00324C08" w14:paraId="42C680F5" w14:textId="77777777">
        <w:trPr>
          <w:tblHeader/>
          <w:jc w:val="center"/>
        </w:trPr>
        <w:tc>
          <w:tcPr>
            <w:tcW w:w="0" w:type="auto"/>
          </w:tcPr>
          <w:p w14:paraId="1F01930D" w14:textId="77777777" w:rsidR="008A33B5" w:rsidRPr="00324C08" w:rsidRDefault="008A33B5">
            <w:pPr>
              <w:pStyle w:val="TAH"/>
              <w:rPr>
                <w:rFonts w:cs="Arial"/>
                <w:lang w:eastAsia="en-US"/>
              </w:rPr>
            </w:pPr>
            <w:r w:rsidRPr="00324C08">
              <w:rPr>
                <w:rFonts w:cs="Arial"/>
                <w:lang w:eastAsia="en-US"/>
              </w:rPr>
              <w:t>Code (SF=16)</w:t>
            </w:r>
          </w:p>
        </w:tc>
        <w:tc>
          <w:tcPr>
            <w:tcW w:w="0" w:type="auto"/>
          </w:tcPr>
          <w:p w14:paraId="1A73149E" w14:textId="77777777" w:rsidR="008A33B5" w:rsidRPr="00324C08" w:rsidRDefault="008A33B5">
            <w:pPr>
              <w:pStyle w:val="TAH"/>
              <w:rPr>
                <w:rFonts w:cs="Arial"/>
                <w:lang w:eastAsia="en-US"/>
              </w:rPr>
            </w:pPr>
            <w:r w:rsidRPr="00324C08">
              <w:rPr>
                <w:rFonts w:cs="Arial"/>
                <w:lang w:eastAsia="en-US"/>
              </w:rPr>
              <w:t>Timing offset (x256T</w:t>
            </w:r>
            <w:r w:rsidRPr="00324C08">
              <w:rPr>
                <w:rFonts w:cs="Arial"/>
                <w:vertAlign w:val="subscript"/>
                <w:lang w:eastAsia="en-US"/>
              </w:rPr>
              <w:t>chip</w:t>
            </w:r>
            <w:r w:rsidRPr="00324C08">
              <w:rPr>
                <w:rFonts w:cs="Arial"/>
                <w:lang w:eastAsia="en-US"/>
              </w:rPr>
              <w:t>)</w:t>
            </w:r>
          </w:p>
        </w:tc>
        <w:tc>
          <w:tcPr>
            <w:tcW w:w="0" w:type="auto"/>
          </w:tcPr>
          <w:p w14:paraId="4BEAC265" w14:textId="77777777" w:rsidR="008A33B5" w:rsidRPr="00324C08" w:rsidRDefault="008A33B5">
            <w:pPr>
              <w:pStyle w:val="TAH"/>
              <w:rPr>
                <w:rFonts w:cs="Arial"/>
                <w:lang w:eastAsia="en-US"/>
              </w:rPr>
            </w:pPr>
            <w:r w:rsidRPr="00324C08">
              <w:rPr>
                <w:rFonts w:cs="Arial"/>
                <w:lang w:eastAsia="en-US"/>
              </w:rPr>
              <w:t>Level settings</w:t>
            </w:r>
          </w:p>
          <w:p w14:paraId="08308419" w14:textId="77777777" w:rsidR="008A33B5" w:rsidRPr="00324C08" w:rsidRDefault="008A33B5">
            <w:pPr>
              <w:pStyle w:val="TAH"/>
              <w:rPr>
                <w:rFonts w:cs="Arial"/>
                <w:lang w:eastAsia="en-US"/>
              </w:rPr>
            </w:pPr>
            <w:r w:rsidRPr="00324C08">
              <w:rPr>
                <w:rFonts w:cs="Arial"/>
                <w:lang w:eastAsia="en-US"/>
              </w:rPr>
              <w:t>(dB) (8 codes)</w:t>
            </w:r>
          </w:p>
        </w:tc>
        <w:tc>
          <w:tcPr>
            <w:tcW w:w="0" w:type="auto"/>
          </w:tcPr>
          <w:p w14:paraId="484859AC" w14:textId="77777777" w:rsidR="008A33B5" w:rsidRPr="00324C08" w:rsidRDefault="008A33B5">
            <w:pPr>
              <w:pStyle w:val="TAH"/>
              <w:rPr>
                <w:rFonts w:cs="Arial"/>
                <w:lang w:eastAsia="en-US"/>
              </w:rPr>
            </w:pPr>
            <w:r w:rsidRPr="00324C08">
              <w:rPr>
                <w:rFonts w:cs="Arial"/>
                <w:lang w:eastAsia="en-US"/>
              </w:rPr>
              <w:t>Level settings</w:t>
            </w:r>
          </w:p>
          <w:p w14:paraId="1AA4E3DE" w14:textId="77777777" w:rsidR="008A33B5" w:rsidRPr="00324C08" w:rsidRDefault="008A33B5">
            <w:pPr>
              <w:pStyle w:val="TAH"/>
              <w:rPr>
                <w:rFonts w:cs="Arial"/>
                <w:lang w:eastAsia="en-US"/>
              </w:rPr>
            </w:pPr>
            <w:r w:rsidRPr="00324C08">
              <w:rPr>
                <w:rFonts w:cs="Arial"/>
                <w:lang w:eastAsia="en-US"/>
              </w:rPr>
              <w:t>(dB) (4 codes)*</w:t>
            </w:r>
          </w:p>
        </w:tc>
      </w:tr>
      <w:tr w:rsidR="00324C08" w:rsidRPr="00324C08" w14:paraId="5F7E895C" w14:textId="77777777">
        <w:trPr>
          <w:jc w:val="center"/>
        </w:trPr>
        <w:tc>
          <w:tcPr>
            <w:tcW w:w="0" w:type="auto"/>
          </w:tcPr>
          <w:p w14:paraId="544E1184" w14:textId="77777777" w:rsidR="008A33B5" w:rsidRPr="00324C08" w:rsidRDefault="008A33B5">
            <w:pPr>
              <w:pStyle w:val="TAC"/>
              <w:rPr>
                <w:rFonts w:cs="Arial"/>
                <w:lang w:eastAsia="en-US"/>
              </w:rPr>
            </w:pPr>
            <w:r w:rsidRPr="00324C08">
              <w:rPr>
                <w:rFonts w:cs="Arial"/>
                <w:lang w:eastAsia="en-US"/>
              </w:rPr>
              <w:t>4</w:t>
            </w:r>
          </w:p>
        </w:tc>
        <w:tc>
          <w:tcPr>
            <w:tcW w:w="0" w:type="auto"/>
          </w:tcPr>
          <w:p w14:paraId="5202DEFA" w14:textId="77777777" w:rsidR="008A33B5" w:rsidRPr="00324C08" w:rsidRDefault="008A33B5">
            <w:pPr>
              <w:pStyle w:val="TAC"/>
              <w:rPr>
                <w:rFonts w:cs="Arial"/>
                <w:lang w:eastAsia="en-US"/>
              </w:rPr>
            </w:pPr>
            <w:r w:rsidRPr="00324C08">
              <w:rPr>
                <w:rFonts w:cs="Arial"/>
                <w:lang w:eastAsia="en-US"/>
              </w:rPr>
              <w:t>0</w:t>
            </w:r>
          </w:p>
        </w:tc>
        <w:tc>
          <w:tcPr>
            <w:tcW w:w="0" w:type="auto"/>
          </w:tcPr>
          <w:p w14:paraId="5330F77C" w14:textId="77777777" w:rsidR="008A33B5" w:rsidRPr="00324C08" w:rsidRDefault="008A33B5">
            <w:pPr>
              <w:pStyle w:val="TAC"/>
              <w:rPr>
                <w:rFonts w:cs="Arial"/>
                <w:lang w:eastAsia="en-US"/>
              </w:rPr>
            </w:pPr>
            <w:r w:rsidRPr="00324C08">
              <w:rPr>
                <w:rFonts w:cs="Arial"/>
                <w:lang w:eastAsia="en-US"/>
              </w:rPr>
              <w:t>-12</w:t>
            </w:r>
          </w:p>
        </w:tc>
        <w:tc>
          <w:tcPr>
            <w:tcW w:w="0" w:type="auto"/>
          </w:tcPr>
          <w:p w14:paraId="189321A6" w14:textId="77777777" w:rsidR="008A33B5" w:rsidRPr="00324C08" w:rsidRDefault="008A33B5">
            <w:pPr>
              <w:pStyle w:val="TAC"/>
              <w:rPr>
                <w:rFonts w:cs="Arial"/>
                <w:lang w:eastAsia="en-US"/>
              </w:rPr>
            </w:pPr>
            <w:r w:rsidRPr="00324C08">
              <w:rPr>
                <w:rFonts w:cs="Arial"/>
                <w:lang w:eastAsia="en-US"/>
              </w:rPr>
              <w:t>-9</w:t>
            </w:r>
          </w:p>
        </w:tc>
      </w:tr>
      <w:tr w:rsidR="00324C08" w:rsidRPr="00324C08" w14:paraId="683EFE6C" w14:textId="77777777">
        <w:trPr>
          <w:jc w:val="center"/>
        </w:trPr>
        <w:tc>
          <w:tcPr>
            <w:tcW w:w="0" w:type="auto"/>
          </w:tcPr>
          <w:p w14:paraId="14688722" w14:textId="77777777" w:rsidR="008A33B5" w:rsidRPr="00324C08" w:rsidRDefault="008A33B5">
            <w:pPr>
              <w:pStyle w:val="TAC"/>
              <w:rPr>
                <w:rFonts w:cs="Arial"/>
                <w:lang w:eastAsia="en-US"/>
              </w:rPr>
            </w:pPr>
            <w:r w:rsidRPr="00324C08">
              <w:rPr>
                <w:rFonts w:cs="Arial"/>
                <w:lang w:eastAsia="en-US"/>
              </w:rPr>
              <w:t>5</w:t>
            </w:r>
          </w:p>
        </w:tc>
        <w:tc>
          <w:tcPr>
            <w:tcW w:w="0" w:type="auto"/>
          </w:tcPr>
          <w:p w14:paraId="0914EEBC" w14:textId="77777777" w:rsidR="008A33B5" w:rsidRPr="00324C08" w:rsidRDefault="008A33B5">
            <w:pPr>
              <w:pStyle w:val="TAC"/>
              <w:rPr>
                <w:rFonts w:cs="Arial"/>
                <w:lang w:eastAsia="en-US"/>
              </w:rPr>
            </w:pPr>
            <w:r w:rsidRPr="00324C08">
              <w:rPr>
                <w:rFonts w:cs="Arial"/>
                <w:lang w:eastAsia="en-US"/>
              </w:rPr>
              <w:t>0</w:t>
            </w:r>
          </w:p>
        </w:tc>
        <w:tc>
          <w:tcPr>
            <w:tcW w:w="0" w:type="auto"/>
          </w:tcPr>
          <w:p w14:paraId="03174B70" w14:textId="77777777" w:rsidR="008A33B5" w:rsidRPr="00324C08" w:rsidRDefault="008A33B5">
            <w:pPr>
              <w:pStyle w:val="TAC"/>
              <w:rPr>
                <w:rFonts w:cs="Arial"/>
                <w:lang w:eastAsia="en-US"/>
              </w:rPr>
            </w:pPr>
            <w:r w:rsidRPr="00324C08">
              <w:rPr>
                <w:rFonts w:cs="Arial"/>
                <w:lang w:eastAsia="en-US"/>
              </w:rPr>
              <w:t>-12</w:t>
            </w:r>
          </w:p>
        </w:tc>
        <w:tc>
          <w:tcPr>
            <w:tcW w:w="0" w:type="auto"/>
          </w:tcPr>
          <w:p w14:paraId="2FB5B073" w14:textId="77777777" w:rsidR="008A33B5" w:rsidRPr="00324C08" w:rsidRDefault="008A33B5">
            <w:pPr>
              <w:pStyle w:val="TAC"/>
              <w:rPr>
                <w:rFonts w:cs="Arial"/>
                <w:lang w:eastAsia="en-US"/>
              </w:rPr>
            </w:pPr>
            <w:r w:rsidRPr="00324C08">
              <w:rPr>
                <w:rFonts w:cs="Arial"/>
                <w:lang w:eastAsia="en-US"/>
              </w:rPr>
              <w:t>-9</w:t>
            </w:r>
          </w:p>
        </w:tc>
      </w:tr>
      <w:tr w:rsidR="00324C08" w:rsidRPr="00324C08" w14:paraId="63C15F8A" w14:textId="77777777">
        <w:trPr>
          <w:jc w:val="center"/>
        </w:trPr>
        <w:tc>
          <w:tcPr>
            <w:tcW w:w="0" w:type="auto"/>
          </w:tcPr>
          <w:p w14:paraId="53B3737D" w14:textId="77777777" w:rsidR="008A33B5" w:rsidRPr="00324C08" w:rsidRDefault="008A33B5">
            <w:pPr>
              <w:pStyle w:val="TAC"/>
              <w:rPr>
                <w:rFonts w:cs="Arial"/>
                <w:lang w:eastAsia="en-US"/>
              </w:rPr>
            </w:pPr>
            <w:r w:rsidRPr="00324C08">
              <w:rPr>
                <w:rFonts w:cs="Arial"/>
                <w:lang w:eastAsia="en-US"/>
              </w:rPr>
              <w:t>6</w:t>
            </w:r>
          </w:p>
        </w:tc>
        <w:tc>
          <w:tcPr>
            <w:tcW w:w="0" w:type="auto"/>
          </w:tcPr>
          <w:p w14:paraId="26625EB9" w14:textId="77777777" w:rsidR="008A33B5" w:rsidRPr="00324C08" w:rsidRDefault="008A33B5">
            <w:pPr>
              <w:pStyle w:val="TAC"/>
              <w:rPr>
                <w:rFonts w:cs="Arial"/>
                <w:lang w:eastAsia="en-US"/>
              </w:rPr>
            </w:pPr>
            <w:r w:rsidRPr="00324C08">
              <w:rPr>
                <w:rFonts w:cs="Arial"/>
                <w:lang w:eastAsia="en-US"/>
              </w:rPr>
              <w:t>0</w:t>
            </w:r>
          </w:p>
        </w:tc>
        <w:tc>
          <w:tcPr>
            <w:tcW w:w="0" w:type="auto"/>
          </w:tcPr>
          <w:p w14:paraId="26D8B0A8" w14:textId="77777777" w:rsidR="008A33B5" w:rsidRPr="00324C08" w:rsidRDefault="008A33B5">
            <w:pPr>
              <w:pStyle w:val="TAC"/>
              <w:rPr>
                <w:rFonts w:cs="Arial"/>
                <w:lang w:eastAsia="en-US"/>
              </w:rPr>
            </w:pPr>
            <w:r w:rsidRPr="00324C08">
              <w:rPr>
                <w:rFonts w:cs="Arial"/>
                <w:lang w:eastAsia="en-US"/>
              </w:rPr>
              <w:t>-12</w:t>
            </w:r>
          </w:p>
        </w:tc>
        <w:tc>
          <w:tcPr>
            <w:tcW w:w="0" w:type="auto"/>
          </w:tcPr>
          <w:p w14:paraId="61FDE184" w14:textId="77777777" w:rsidR="008A33B5" w:rsidRPr="00324C08" w:rsidRDefault="008A33B5">
            <w:pPr>
              <w:pStyle w:val="TAC"/>
              <w:rPr>
                <w:rFonts w:cs="Arial"/>
                <w:lang w:eastAsia="en-US"/>
              </w:rPr>
            </w:pPr>
          </w:p>
        </w:tc>
      </w:tr>
      <w:tr w:rsidR="00324C08" w:rsidRPr="00324C08" w14:paraId="05FC27BF" w14:textId="77777777">
        <w:trPr>
          <w:jc w:val="center"/>
        </w:trPr>
        <w:tc>
          <w:tcPr>
            <w:tcW w:w="0" w:type="auto"/>
          </w:tcPr>
          <w:p w14:paraId="0C7B2221" w14:textId="77777777" w:rsidR="008A33B5" w:rsidRPr="00324C08" w:rsidRDefault="008A33B5">
            <w:pPr>
              <w:pStyle w:val="TAC"/>
              <w:rPr>
                <w:rFonts w:cs="Arial"/>
                <w:lang w:eastAsia="en-US"/>
              </w:rPr>
            </w:pPr>
            <w:r w:rsidRPr="00324C08">
              <w:rPr>
                <w:rFonts w:cs="Arial"/>
                <w:lang w:eastAsia="en-US"/>
              </w:rPr>
              <w:t>7</w:t>
            </w:r>
          </w:p>
        </w:tc>
        <w:tc>
          <w:tcPr>
            <w:tcW w:w="0" w:type="auto"/>
          </w:tcPr>
          <w:p w14:paraId="6AD8FC2A" w14:textId="77777777" w:rsidR="008A33B5" w:rsidRPr="00324C08" w:rsidRDefault="008A33B5">
            <w:pPr>
              <w:pStyle w:val="TAC"/>
              <w:rPr>
                <w:rFonts w:cs="Arial"/>
                <w:lang w:eastAsia="en-US"/>
              </w:rPr>
            </w:pPr>
            <w:r w:rsidRPr="00324C08">
              <w:rPr>
                <w:rFonts w:cs="Arial"/>
                <w:lang w:eastAsia="en-US"/>
              </w:rPr>
              <w:t>0</w:t>
            </w:r>
          </w:p>
        </w:tc>
        <w:tc>
          <w:tcPr>
            <w:tcW w:w="0" w:type="auto"/>
          </w:tcPr>
          <w:p w14:paraId="214ECF98" w14:textId="77777777" w:rsidR="008A33B5" w:rsidRPr="00324C08" w:rsidRDefault="008A33B5">
            <w:pPr>
              <w:pStyle w:val="TAC"/>
              <w:rPr>
                <w:rFonts w:cs="Arial"/>
                <w:lang w:eastAsia="en-US"/>
              </w:rPr>
            </w:pPr>
            <w:r w:rsidRPr="00324C08">
              <w:rPr>
                <w:rFonts w:cs="Arial"/>
                <w:lang w:eastAsia="en-US"/>
              </w:rPr>
              <w:t>-12</w:t>
            </w:r>
          </w:p>
        </w:tc>
        <w:tc>
          <w:tcPr>
            <w:tcW w:w="0" w:type="auto"/>
          </w:tcPr>
          <w:p w14:paraId="677EC944" w14:textId="77777777" w:rsidR="008A33B5" w:rsidRPr="00324C08" w:rsidRDefault="008A33B5">
            <w:pPr>
              <w:pStyle w:val="TAC"/>
              <w:rPr>
                <w:rFonts w:cs="Arial"/>
                <w:lang w:eastAsia="en-US"/>
              </w:rPr>
            </w:pPr>
          </w:p>
        </w:tc>
      </w:tr>
      <w:tr w:rsidR="00324C08" w:rsidRPr="00324C08" w14:paraId="37A0D778" w14:textId="77777777">
        <w:trPr>
          <w:jc w:val="center"/>
        </w:trPr>
        <w:tc>
          <w:tcPr>
            <w:tcW w:w="0" w:type="auto"/>
          </w:tcPr>
          <w:p w14:paraId="358D8F66" w14:textId="77777777" w:rsidR="008A33B5" w:rsidRPr="00324C08" w:rsidRDefault="008A33B5">
            <w:pPr>
              <w:pStyle w:val="TAC"/>
              <w:rPr>
                <w:rFonts w:cs="Arial"/>
                <w:lang w:eastAsia="en-US"/>
              </w:rPr>
            </w:pPr>
            <w:r w:rsidRPr="00324C08">
              <w:rPr>
                <w:rFonts w:cs="Arial"/>
                <w:lang w:eastAsia="en-US"/>
              </w:rPr>
              <w:t>12</w:t>
            </w:r>
          </w:p>
        </w:tc>
        <w:tc>
          <w:tcPr>
            <w:tcW w:w="0" w:type="auto"/>
          </w:tcPr>
          <w:p w14:paraId="12C2FAB3" w14:textId="77777777" w:rsidR="008A33B5" w:rsidRPr="00324C08" w:rsidRDefault="008A33B5">
            <w:pPr>
              <w:pStyle w:val="TAC"/>
              <w:rPr>
                <w:rFonts w:cs="Arial"/>
                <w:lang w:eastAsia="en-US"/>
              </w:rPr>
            </w:pPr>
            <w:r w:rsidRPr="00324C08">
              <w:rPr>
                <w:rFonts w:cs="Arial"/>
                <w:lang w:eastAsia="en-US"/>
              </w:rPr>
              <w:t>0</w:t>
            </w:r>
          </w:p>
        </w:tc>
        <w:tc>
          <w:tcPr>
            <w:tcW w:w="0" w:type="auto"/>
          </w:tcPr>
          <w:p w14:paraId="5D1852CF" w14:textId="77777777" w:rsidR="008A33B5" w:rsidRPr="00324C08" w:rsidRDefault="008A33B5">
            <w:pPr>
              <w:pStyle w:val="TAC"/>
              <w:rPr>
                <w:rFonts w:cs="Arial"/>
                <w:lang w:eastAsia="en-US"/>
              </w:rPr>
            </w:pPr>
            <w:r w:rsidRPr="00324C08">
              <w:rPr>
                <w:rFonts w:cs="Arial"/>
                <w:lang w:eastAsia="en-US"/>
              </w:rPr>
              <w:t>-12</w:t>
            </w:r>
          </w:p>
        </w:tc>
        <w:tc>
          <w:tcPr>
            <w:tcW w:w="0" w:type="auto"/>
          </w:tcPr>
          <w:p w14:paraId="092DA85E" w14:textId="77777777" w:rsidR="008A33B5" w:rsidRPr="00324C08" w:rsidRDefault="008A33B5">
            <w:pPr>
              <w:pStyle w:val="TAC"/>
              <w:rPr>
                <w:rFonts w:cs="Arial"/>
                <w:lang w:eastAsia="en-US"/>
              </w:rPr>
            </w:pPr>
            <w:r w:rsidRPr="00324C08">
              <w:rPr>
                <w:rFonts w:cs="Arial"/>
                <w:lang w:eastAsia="en-US"/>
              </w:rPr>
              <w:t>-9</w:t>
            </w:r>
          </w:p>
        </w:tc>
      </w:tr>
      <w:tr w:rsidR="00324C08" w:rsidRPr="00324C08" w14:paraId="2117E8D6" w14:textId="77777777">
        <w:trPr>
          <w:jc w:val="center"/>
        </w:trPr>
        <w:tc>
          <w:tcPr>
            <w:tcW w:w="0" w:type="auto"/>
          </w:tcPr>
          <w:p w14:paraId="3076EEB6" w14:textId="77777777" w:rsidR="008A33B5" w:rsidRPr="00324C08" w:rsidRDefault="008A33B5">
            <w:pPr>
              <w:pStyle w:val="TAC"/>
              <w:rPr>
                <w:rFonts w:cs="Arial"/>
                <w:lang w:eastAsia="en-US"/>
              </w:rPr>
            </w:pPr>
            <w:r w:rsidRPr="00324C08">
              <w:rPr>
                <w:rFonts w:cs="Arial"/>
                <w:lang w:eastAsia="en-US"/>
              </w:rPr>
              <w:t>13</w:t>
            </w:r>
          </w:p>
        </w:tc>
        <w:tc>
          <w:tcPr>
            <w:tcW w:w="0" w:type="auto"/>
          </w:tcPr>
          <w:p w14:paraId="5DB086F8" w14:textId="77777777" w:rsidR="008A33B5" w:rsidRPr="00324C08" w:rsidRDefault="008A33B5">
            <w:pPr>
              <w:pStyle w:val="TAC"/>
              <w:rPr>
                <w:rFonts w:cs="Arial"/>
                <w:lang w:eastAsia="en-US"/>
              </w:rPr>
            </w:pPr>
            <w:r w:rsidRPr="00324C08">
              <w:rPr>
                <w:rFonts w:cs="Arial"/>
                <w:lang w:eastAsia="en-US"/>
              </w:rPr>
              <w:t>0</w:t>
            </w:r>
          </w:p>
        </w:tc>
        <w:tc>
          <w:tcPr>
            <w:tcW w:w="0" w:type="auto"/>
          </w:tcPr>
          <w:p w14:paraId="5836C38A" w14:textId="77777777" w:rsidR="008A33B5" w:rsidRPr="00324C08" w:rsidRDefault="008A33B5">
            <w:pPr>
              <w:pStyle w:val="TAC"/>
              <w:rPr>
                <w:rFonts w:cs="Arial"/>
                <w:lang w:eastAsia="en-US"/>
              </w:rPr>
            </w:pPr>
            <w:r w:rsidRPr="00324C08">
              <w:rPr>
                <w:rFonts w:cs="Arial"/>
                <w:lang w:eastAsia="en-US"/>
              </w:rPr>
              <w:t>-12</w:t>
            </w:r>
          </w:p>
        </w:tc>
        <w:tc>
          <w:tcPr>
            <w:tcW w:w="0" w:type="auto"/>
          </w:tcPr>
          <w:p w14:paraId="47F8711B" w14:textId="77777777" w:rsidR="008A33B5" w:rsidRPr="00324C08" w:rsidRDefault="008A33B5">
            <w:pPr>
              <w:pStyle w:val="TAC"/>
              <w:rPr>
                <w:rFonts w:cs="Arial"/>
                <w:lang w:eastAsia="en-US"/>
              </w:rPr>
            </w:pPr>
            <w:r w:rsidRPr="00324C08">
              <w:rPr>
                <w:rFonts w:cs="Arial"/>
                <w:lang w:eastAsia="en-US"/>
              </w:rPr>
              <w:t>-9</w:t>
            </w:r>
          </w:p>
        </w:tc>
      </w:tr>
      <w:tr w:rsidR="00324C08" w:rsidRPr="00324C08" w14:paraId="1D3943F1" w14:textId="77777777">
        <w:trPr>
          <w:jc w:val="center"/>
        </w:trPr>
        <w:tc>
          <w:tcPr>
            <w:tcW w:w="0" w:type="auto"/>
          </w:tcPr>
          <w:p w14:paraId="2D4C0CEB" w14:textId="77777777" w:rsidR="008A33B5" w:rsidRPr="00324C08" w:rsidRDefault="008A33B5">
            <w:pPr>
              <w:pStyle w:val="TAC"/>
              <w:rPr>
                <w:rFonts w:cs="Arial"/>
                <w:lang w:eastAsia="en-US"/>
              </w:rPr>
            </w:pPr>
            <w:r w:rsidRPr="00324C08">
              <w:rPr>
                <w:rFonts w:cs="Arial"/>
                <w:lang w:eastAsia="en-US"/>
              </w:rPr>
              <w:t>14</w:t>
            </w:r>
          </w:p>
        </w:tc>
        <w:tc>
          <w:tcPr>
            <w:tcW w:w="0" w:type="auto"/>
          </w:tcPr>
          <w:p w14:paraId="59986F88" w14:textId="77777777" w:rsidR="008A33B5" w:rsidRPr="00324C08" w:rsidRDefault="008A33B5">
            <w:pPr>
              <w:pStyle w:val="TAC"/>
              <w:rPr>
                <w:rFonts w:cs="Arial"/>
                <w:lang w:eastAsia="en-US"/>
              </w:rPr>
            </w:pPr>
            <w:r w:rsidRPr="00324C08">
              <w:rPr>
                <w:rFonts w:cs="Arial"/>
                <w:lang w:eastAsia="en-US"/>
              </w:rPr>
              <w:t>0</w:t>
            </w:r>
          </w:p>
        </w:tc>
        <w:tc>
          <w:tcPr>
            <w:tcW w:w="0" w:type="auto"/>
          </w:tcPr>
          <w:p w14:paraId="47FB9E48" w14:textId="77777777" w:rsidR="008A33B5" w:rsidRPr="00324C08" w:rsidRDefault="008A33B5">
            <w:pPr>
              <w:pStyle w:val="TAC"/>
              <w:rPr>
                <w:rFonts w:cs="Arial"/>
                <w:lang w:eastAsia="en-US"/>
              </w:rPr>
            </w:pPr>
            <w:r w:rsidRPr="00324C08">
              <w:rPr>
                <w:rFonts w:cs="Arial"/>
                <w:lang w:eastAsia="en-US"/>
              </w:rPr>
              <w:t>-12</w:t>
            </w:r>
          </w:p>
        </w:tc>
        <w:tc>
          <w:tcPr>
            <w:tcW w:w="0" w:type="auto"/>
          </w:tcPr>
          <w:p w14:paraId="1AF3FCE3" w14:textId="77777777" w:rsidR="008A33B5" w:rsidRPr="00324C08" w:rsidRDefault="008A33B5">
            <w:pPr>
              <w:pStyle w:val="TAC"/>
              <w:rPr>
                <w:rFonts w:cs="Arial"/>
                <w:lang w:eastAsia="en-US"/>
              </w:rPr>
            </w:pPr>
          </w:p>
        </w:tc>
      </w:tr>
      <w:tr w:rsidR="00324C08" w:rsidRPr="00324C08" w14:paraId="5812D731" w14:textId="77777777">
        <w:trPr>
          <w:jc w:val="center"/>
        </w:trPr>
        <w:tc>
          <w:tcPr>
            <w:tcW w:w="0" w:type="auto"/>
          </w:tcPr>
          <w:p w14:paraId="38F04639" w14:textId="77777777" w:rsidR="008A33B5" w:rsidRPr="00324C08" w:rsidRDefault="008A33B5">
            <w:pPr>
              <w:pStyle w:val="TAC"/>
              <w:rPr>
                <w:rFonts w:cs="Arial"/>
                <w:lang w:eastAsia="en-US"/>
              </w:rPr>
            </w:pPr>
            <w:r w:rsidRPr="00324C08">
              <w:rPr>
                <w:rFonts w:cs="Arial"/>
                <w:lang w:eastAsia="en-US"/>
              </w:rPr>
              <w:t>15</w:t>
            </w:r>
          </w:p>
        </w:tc>
        <w:tc>
          <w:tcPr>
            <w:tcW w:w="0" w:type="auto"/>
          </w:tcPr>
          <w:p w14:paraId="74C2D218" w14:textId="77777777" w:rsidR="008A33B5" w:rsidRPr="00324C08" w:rsidRDefault="008A33B5">
            <w:pPr>
              <w:pStyle w:val="TAC"/>
              <w:rPr>
                <w:rFonts w:cs="Arial"/>
                <w:lang w:eastAsia="en-US"/>
              </w:rPr>
            </w:pPr>
            <w:r w:rsidRPr="00324C08">
              <w:rPr>
                <w:rFonts w:cs="Arial"/>
                <w:lang w:eastAsia="en-US"/>
              </w:rPr>
              <w:t>0</w:t>
            </w:r>
          </w:p>
        </w:tc>
        <w:tc>
          <w:tcPr>
            <w:tcW w:w="0" w:type="auto"/>
          </w:tcPr>
          <w:p w14:paraId="7102D74E" w14:textId="77777777" w:rsidR="008A33B5" w:rsidRPr="00324C08" w:rsidRDefault="008A33B5">
            <w:pPr>
              <w:pStyle w:val="TAC"/>
              <w:rPr>
                <w:rFonts w:cs="Arial"/>
                <w:lang w:eastAsia="en-US"/>
              </w:rPr>
            </w:pPr>
            <w:r w:rsidRPr="00324C08">
              <w:rPr>
                <w:rFonts w:cs="Arial"/>
                <w:lang w:eastAsia="en-US"/>
              </w:rPr>
              <w:t>-12</w:t>
            </w:r>
          </w:p>
        </w:tc>
        <w:tc>
          <w:tcPr>
            <w:tcW w:w="0" w:type="auto"/>
          </w:tcPr>
          <w:p w14:paraId="150ABD74" w14:textId="77777777" w:rsidR="008A33B5" w:rsidRPr="00324C08" w:rsidRDefault="008A33B5">
            <w:pPr>
              <w:pStyle w:val="TAC"/>
              <w:rPr>
                <w:rFonts w:cs="Arial"/>
                <w:lang w:eastAsia="en-US"/>
              </w:rPr>
            </w:pPr>
          </w:p>
        </w:tc>
      </w:tr>
      <w:tr w:rsidR="008A33B5" w:rsidRPr="00324C08" w14:paraId="6B608910" w14:textId="77777777">
        <w:trPr>
          <w:jc w:val="center"/>
        </w:trPr>
        <w:tc>
          <w:tcPr>
            <w:tcW w:w="0" w:type="auto"/>
            <w:gridSpan w:val="4"/>
          </w:tcPr>
          <w:p w14:paraId="65D65AA6" w14:textId="77777777" w:rsidR="008A33B5" w:rsidRPr="00324C08" w:rsidRDefault="008A33B5">
            <w:pPr>
              <w:pStyle w:val="TAN"/>
              <w:rPr>
                <w:rFonts w:cs="Arial"/>
                <w:lang w:eastAsia="en-US"/>
              </w:rPr>
            </w:pPr>
            <w:r w:rsidRPr="00324C08">
              <w:rPr>
                <w:rFonts w:cs="Arial"/>
                <w:lang w:eastAsia="en-US"/>
              </w:rPr>
              <w:t>Note *:</w:t>
            </w:r>
            <w:r w:rsidRPr="00324C08">
              <w:rPr>
                <w:rFonts w:cs="Arial"/>
                <w:lang w:eastAsia="en-US"/>
              </w:rPr>
              <w:tab/>
              <w:t>Only applicable to Home BS</w:t>
            </w:r>
          </w:p>
        </w:tc>
      </w:tr>
    </w:tbl>
    <w:p w14:paraId="71772731" w14:textId="77777777" w:rsidR="008A33B5" w:rsidRPr="00324C08" w:rsidRDefault="008A33B5"/>
    <w:p w14:paraId="032770BA" w14:textId="77777777" w:rsidR="008A33B5" w:rsidRPr="00324C08" w:rsidRDefault="008A33B5" w:rsidP="00B50B2F">
      <w:pPr>
        <w:pStyle w:val="Heading4"/>
        <w:rPr>
          <w:rFonts w:cs="v4.2.0"/>
        </w:rPr>
      </w:pPr>
      <w:bookmarkStart w:id="132" w:name="_Toc535330269"/>
      <w:r w:rsidRPr="00324C08">
        <w:rPr>
          <w:rFonts w:cs="v4.2.0"/>
        </w:rPr>
        <w:t>6.1.1.5</w:t>
      </w:r>
      <w:r w:rsidRPr="00324C08">
        <w:rPr>
          <w:rFonts w:cs="v4.2.0"/>
        </w:rPr>
        <w:tab/>
        <w:t>DPCH Structure of the Downlink Test Models</w:t>
      </w:r>
      <w:bookmarkEnd w:id="132"/>
    </w:p>
    <w:p w14:paraId="1B1C2EAB" w14:textId="77777777" w:rsidR="008A33B5" w:rsidRPr="00324C08" w:rsidRDefault="008A33B5">
      <w:pPr>
        <w:rPr>
          <w:rFonts w:cs="v4.2.0"/>
        </w:rPr>
      </w:pPr>
      <w:r w:rsidRPr="00324C08">
        <w:rPr>
          <w:rFonts w:eastAsia="MS Mincho" w:cs="v4.2.0"/>
        </w:rPr>
        <w:t>F</w:t>
      </w:r>
      <w:r w:rsidRPr="00324C08">
        <w:rPr>
          <w:rFonts w:cs="v4.2.0"/>
        </w:rPr>
        <w:t>or the above test models the following structure is adopted for the DPCH.</w:t>
      </w:r>
      <w:r w:rsidRPr="00324C08">
        <w:rPr>
          <w:rFonts w:eastAsia="MS Mincho" w:cs="v4.2.0"/>
        </w:rPr>
        <w:t xml:space="preserve"> T</w:t>
      </w:r>
      <w:r w:rsidRPr="00324C08">
        <w:rPr>
          <w:rFonts w:cs="v4.2.0"/>
        </w:rPr>
        <w:t>he DPDCH and DPCCH have the same power level.</w:t>
      </w:r>
      <w:r w:rsidRPr="00324C08">
        <w:rPr>
          <w:rFonts w:eastAsia="MS Mincho" w:cs="v4.2.0"/>
        </w:rPr>
        <w:t xml:space="preserve"> T</w:t>
      </w:r>
      <w:r w:rsidRPr="00324C08">
        <w:rPr>
          <w:rFonts w:cs="v4.2.0"/>
        </w:rPr>
        <w:t xml:space="preserve">he timeslot structure should be as described by TS 25.211-slot format 10 and 6 that are reproduced in table </w:t>
      </w:r>
      <w:r w:rsidRPr="00324C08">
        <w:rPr>
          <w:rFonts w:eastAsia="MS Mincho" w:cs="v4.2.0"/>
        </w:rPr>
        <w:t>6.7</w:t>
      </w:r>
      <w:r w:rsidRPr="00324C08">
        <w:rPr>
          <w:rFonts w:cs="v4.2.0"/>
        </w:rPr>
        <w:t>.</w:t>
      </w:r>
    </w:p>
    <w:p w14:paraId="23371836" w14:textId="77777777" w:rsidR="008A33B5" w:rsidRPr="00324C08" w:rsidRDefault="008A33B5" w:rsidP="004262DD">
      <w:pPr>
        <w:pStyle w:val="TH"/>
        <w:rPr>
          <w:rFonts w:eastAsia="MS Mincho"/>
        </w:rPr>
      </w:pPr>
      <w:r w:rsidRPr="00324C08">
        <w:rPr>
          <w:rFonts w:eastAsia="MS Mincho"/>
        </w:rPr>
        <w:t xml:space="preserve">Table 6.7: DPCH structure of the downlink </w:t>
      </w:r>
      <w:r w:rsidR="00DE5CE6" w:rsidRPr="00324C08">
        <w:rPr>
          <w:rFonts w:eastAsia="MS Mincho"/>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992"/>
        <w:gridCol w:w="567"/>
        <w:gridCol w:w="850"/>
        <w:gridCol w:w="851"/>
        <w:gridCol w:w="567"/>
        <w:gridCol w:w="567"/>
        <w:gridCol w:w="850"/>
        <w:gridCol w:w="851"/>
        <w:gridCol w:w="709"/>
        <w:gridCol w:w="708"/>
        <w:gridCol w:w="709"/>
      </w:tblGrid>
      <w:tr w:rsidR="00324C08" w:rsidRPr="00324C08" w14:paraId="42D83105" w14:textId="77777777">
        <w:trPr>
          <w:cantSplit/>
          <w:jc w:val="center"/>
        </w:trPr>
        <w:tc>
          <w:tcPr>
            <w:tcW w:w="851" w:type="dxa"/>
            <w:tcBorders>
              <w:bottom w:val="nil"/>
            </w:tcBorders>
          </w:tcPr>
          <w:p w14:paraId="13A8A20B" w14:textId="77777777" w:rsidR="008A33B5" w:rsidRPr="00324C08" w:rsidRDefault="008A33B5">
            <w:pPr>
              <w:pStyle w:val="TAH"/>
              <w:rPr>
                <w:rFonts w:cs="Arial"/>
                <w:lang w:eastAsia="en-US"/>
              </w:rPr>
            </w:pPr>
            <w:r w:rsidRPr="00324C08">
              <w:rPr>
                <w:rFonts w:cs="v4.2.0"/>
                <w:sz w:val="16"/>
                <w:lang w:eastAsia="en-US"/>
              </w:rPr>
              <w:t>Slot Format</w:t>
            </w:r>
          </w:p>
        </w:tc>
        <w:tc>
          <w:tcPr>
            <w:tcW w:w="851" w:type="dxa"/>
            <w:tcBorders>
              <w:bottom w:val="nil"/>
            </w:tcBorders>
          </w:tcPr>
          <w:p w14:paraId="475D2BFB" w14:textId="77777777" w:rsidR="008A33B5" w:rsidRPr="00324C08" w:rsidRDefault="008A33B5">
            <w:pPr>
              <w:pStyle w:val="TAH"/>
              <w:rPr>
                <w:rFonts w:cs="Arial"/>
                <w:lang w:eastAsia="en-US"/>
              </w:rPr>
            </w:pPr>
            <w:r w:rsidRPr="00324C08">
              <w:rPr>
                <w:rFonts w:eastAsia="平成角ゴシックW5 (Prop)" w:cs="v4.2.0"/>
                <w:sz w:val="16"/>
                <w:lang w:eastAsia="en-US"/>
              </w:rPr>
              <w:t xml:space="preserve">Channel Bit </w:t>
            </w:r>
          </w:p>
        </w:tc>
        <w:tc>
          <w:tcPr>
            <w:tcW w:w="992" w:type="dxa"/>
            <w:tcBorders>
              <w:bottom w:val="nil"/>
            </w:tcBorders>
          </w:tcPr>
          <w:p w14:paraId="5C6D078F" w14:textId="77777777" w:rsidR="008A33B5" w:rsidRPr="00324C08" w:rsidRDefault="008A33B5">
            <w:pPr>
              <w:pStyle w:val="TAH"/>
              <w:rPr>
                <w:rFonts w:cs="Arial"/>
                <w:lang w:eastAsia="en-US"/>
              </w:rPr>
            </w:pPr>
            <w:r w:rsidRPr="00324C08">
              <w:rPr>
                <w:rFonts w:eastAsia="平成角ゴシックW5 (Prop)" w:cs="v4.2.0"/>
                <w:sz w:val="16"/>
                <w:lang w:eastAsia="en-US"/>
              </w:rPr>
              <w:t>Channel Symbol</w:t>
            </w:r>
          </w:p>
        </w:tc>
        <w:tc>
          <w:tcPr>
            <w:tcW w:w="567" w:type="dxa"/>
            <w:tcBorders>
              <w:bottom w:val="nil"/>
            </w:tcBorders>
          </w:tcPr>
          <w:p w14:paraId="5DC7EECF" w14:textId="77777777" w:rsidR="008A33B5" w:rsidRPr="00324C08" w:rsidRDefault="008A33B5">
            <w:pPr>
              <w:pStyle w:val="TAH"/>
              <w:rPr>
                <w:rFonts w:cs="Arial"/>
                <w:lang w:eastAsia="en-US"/>
              </w:rPr>
            </w:pPr>
            <w:r w:rsidRPr="00324C08">
              <w:rPr>
                <w:rFonts w:eastAsia="平成角ゴシックW5 (Prop)" w:cs="v4.2.0"/>
                <w:sz w:val="16"/>
                <w:lang w:eastAsia="en-US"/>
              </w:rPr>
              <w:t>SF</w:t>
            </w:r>
          </w:p>
        </w:tc>
        <w:tc>
          <w:tcPr>
            <w:tcW w:w="2268" w:type="dxa"/>
            <w:gridSpan w:val="3"/>
          </w:tcPr>
          <w:p w14:paraId="5A2170AF" w14:textId="77777777" w:rsidR="008A33B5" w:rsidRPr="00324C08" w:rsidRDefault="008A33B5">
            <w:pPr>
              <w:pStyle w:val="TAH"/>
              <w:rPr>
                <w:rFonts w:cs="Arial"/>
                <w:lang w:eastAsia="en-US"/>
              </w:rPr>
            </w:pPr>
            <w:r w:rsidRPr="00324C08">
              <w:rPr>
                <w:rFonts w:eastAsia="平成角ゴシックW5 (Prop)" w:cs="v4.2.0"/>
                <w:sz w:val="16"/>
                <w:lang w:eastAsia="en-US"/>
              </w:rPr>
              <w:t>Bits/Frame</w:t>
            </w:r>
          </w:p>
        </w:tc>
        <w:tc>
          <w:tcPr>
            <w:tcW w:w="567" w:type="dxa"/>
            <w:tcBorders>
              <w:bottom w:val="nil"/>
            </w:tcBorders>
          </w:tcPr>
          <w:p w14:paraId="4FECE295" w14:textId="77777777" w:rsidR="008A33B5" w:rsidRPr="00324C08" w:rsidRDefault="008A33B5">
            <w:pPr>
              <w:pStyle w:val="TAH"/>
              <w:rPr>
                <w:rFonts w:cs="Arial"/>
                <w:lang w:eastAsia="en-US"/>
              </w:rPr>
            </w:pPr>
            <w:r w:rsidRPr="00324C08">
              <w:rPr>
                <w:rFonts w:eastAsia="平成角ゴシックW5 (Prop)" w:cs="v4.2.0"/>
                <w:sz w:val="16"/>
                <w:lang w:eastAsia="en-US"/>
              </w:rPr>
              <w:t>Bits/ Slot</w:t>
            </w:r>
          </w:p>
        </w:tc>
        <w:tc>
          <w:tcPr>
            <w:tcW w:w="1701" w:type="dxa"/>
            <w:gridSpan w:val="2"/>
          </w:tcPr>
          <w:p w14:paraId="4DBD5561" w14:textId="77777777" w:rsidR="008A33B5" w:rsidRPr="00324C08" w:rsidRDefault="008A33B5">
            <w:pPr>
              <w:pStyle w:val="TAH"/>
              <w:rPr>
                <w:rFonts w:cs="Arial"/>
                <w:lang w:eastAsia="en-US"/>
              </w:rPr>
            </w:pPr>
            <w:r w:rsidRPr="00324C08">
              <w:rPr>
                <w:rFonts w:eastAsia="平成角ゴシックW5 (Prop)" w:cs="v4.2.0"/>
                <w:sz w:val="16"/>
                <w:lang w:eastAsia="en-US"/>
              </w:rPr>
              <w:t>DPDCH Bits/Slot</w:t>
            </w:r>
          </w:p>
        </w:tc>
        <w:tc>
          <w:tcPr>
            <w:tcW w:w="2126" w:type="dxa"/>
            <w:gridSpan w:val="3"/>
          </w:tcPr>
          <w:p w14:paraId="73814F9D" w14:textId="77777777" w:rsidR="008A33B5" w:rsidRPr="00324C08" w:rsidRDefault="008A33B5">
            <w:pPr>
              <w:pStyle w:val="TAH"/>
              <w:rPr>
                <w:rFonts w:cs="Arial"/>
                <w:lang w:eastAsia="en-US"/>
              </w:rPr>
            </w:pPr>
            <w:r w:rsidRPr="00324C08">
              <w:rPr>
                <w:rFonts w:eastAsia="平成角ゴシックW5 (Prop)" w:cs="v4.2.0"/>
                <w:sz w:val="16"/>
                <w:lang w:eastAsia="en-US"/>
              </w:rPr>
              <w:t>DPCCH Bits/Slot</w:t>
            </w:r>
          </w:p>
        </w:tc>
      </w:tr>
      <w:tr w:rsidR="00324C08" w:rsidRPr="00324C08" w14:paraId="203FDA80" w14:textId="77777777">
        <w:trPr>
          <w:jc w:val="center"/>
        </w:trPr>
        <w:tc>
          <w:tcPr>
            <w:tcW w:w="851" w:type="dxa"/>
            <w:tcBorders>
              <w:top w:val="nil"/>
            </w:tcBorders>
          </w:tcPr>
          <w:p w14:paraId="7ADD77BC" w14:textId="77777777" w:rsidR="008A33B5" w:rsidRPr="00324C08" w:rsidRDefault="008A33B5">
            <w:pPr>
              <w:pStyle w:val="TAH"/>
              <w:rPr>
                <w:rFonts w:cs="Arial"/>
                <w:lang w:eastAsia="en-US"/>
              </w:rPr>
            </w:pPr>
            <w:r w:rsidRPr="00324C08">
              <w:rPr>
                <w:rFonts w:cs="v4.2.0"/>
                <w:sz w:val="16"/>
                <w:lang w:eastAsia="en-US"/>
              </w:rPr>
              <w:t>#I</w:t>
            </w:r>
          </w:p>
        </w:tc>
        <w:tc>
          <w:tcPr>
            <w:tcW w:w="851" w:type="dxa"/>
            <w:tcBorders>
              <w:top w:val="nil"/>
            </w:tcBorders>
          </w:tcPr>
          <w:p w14:paraId="1D476F38" w14:textId="77777777" w:rsidR="008A33B5" w:rsidRPr="00324C08" w:rsidRDefault="008A33B5">
            <w:pPr>
              <w:pStyle w:val="TAH"/>
              <w:rPr>
                <w:rFonts w:cs="Arial"/>
                <w:lang w:eastAsia="en-US"/>
              </w:rPr>
            </w:pPr>
            <w:r w:rsidRPr="00324C08">
              <w:rPr>
                <w:rFonts w:eastAsia="平成角ゴシックW5 (Prop)" w:cs="v4.2.0"/>
                <w:sz w:val="16"/>
                <w:lang w:eastAsia="en-US"/>
              </w:rPr>
              <w:t>Rate (kbps)</w:t>
            </w:r>
          </w:p>
        </w:tc>
        <w:tc>
          <w:tcPr>
            <w:tcW w:w="992" w:type="dxa"/>
            <w:tcBorders>
              <w:top w:val="nil"/>
            </w:tcBorders>
          </w:tcPr>
          <w:p w14:paraId="58827E00" w14:textId="77777777" w:rsidR="008A33B5" w:rsidRPr="00324C08" w:rsidRDefault="008A33B5">
            <w:pPr>
              <w:pStyle w:val="TAH"/>
              <w:rPr>
                <w:rFonts w:cs="Arial"/>
                <w:lang w:eastAsia="en-US"/>
              </w:rPr>
            </w:pPr>
            <w:r w:rsidRPr="00324C08">
              <w:rPr>
                <w:rFonts w:eastAsia="平成角ゴシックW5 (Prop)" w:cs="v4.2.0"/>
                <w:sz w:val="16"/>
                <w:lang w:eastAsia="en-US"/>
              </w:rPr>
              <w:t>Rate (ksps)</w:t>
            </w:r>
          </w:p>
        </w:tc>
        <w:tc>
          <w:tcPr>
            <w:tcW w:w="567" w:type="dxa"/>
            <w:tcBorders>
              <w:top w:val="nil"/>
            </w:tcBorders>
          </w:tcPr>
          <w:p w14:paraId="2128AADB" w14:textId="77777777" w:rsidR="008A33B5" w:rsidRPr="00324C08" w:rsidRDefault="008A33B5">
            <w:pPr>
              <w:pStyle w:val="TAH"/>
              <w:rPr>
                <w:rFonts w:cs="Arial"/>
                <w:lang w:eastAsia="en-US"/>
              </w:rPr>
            </w:pPr>
          </w:p>
        </w:tc>
        <w:tc>
          <w:tcPr>
            <w:tcW w:w="850" w:type="dxa"/>
          </w:tcPr>
          <w:p w14:paraId="302F59C5" w14:textId="77777777" w:rsidR="008A33B5" w:rsidRPr="00324C08" w:rsidRDefault="008A33B5">
            <w:pPr>
              <w:pStyle w:val="TAH"/>
              <w:rPr>
                <w:rFonts w:cs="Arial"/>
                <w:lang w:eastAsia="en-US"/>
              </w:rPr>
            </w:pPr>
            <w:r w:rsidRPr="00324C08">
              <w:rPr>
                <w:rFonts w:eastAsia="平成角ゴシックW5 (Prop)" w:cs="v4.2.0"/>
                <w:sz w:val="16"/>
                <w:lang w:eastAsia="en-US"/>
              </w:rPr>
              <w:t>DPDCH</w:t>
            </w:r>
          </w:p>
        </w:tc>
        <w:tc>
          <w:tcPr>
            <w:tcW w:w="851" w:type="dxa"/>
          </w:tcPr>
          <w:p w14:paraId="2393959D" w14:textId="77777777" w:rsidR="008A33B5" w:rsidRPr="00324C08" w:rsidRDefault="008A33B5">
            <w:pPr>
              <w:pStyle w:val="TAH"/>
              <w:rPr>
                <w:rFonts w:cs="Arial"/>
                <w:lang w:eastAsia="en-US"/>
              </w:rPr>
            </w:pPr>
            <w:r w:rsidRPr="00324C08">
              <w:rPr>
                <w:rFonts w:eastAsia="平成角ゴシックW5 (Prop)" w:cs="v4.2.0"/>
                <w:sz w:val="16"/>
                <w:lang w:eastAsia="en-US"/>
              </w:rPr>
              <w:t>DPCCH</w:t>
            </w:r>
          </w:p>
        </w:tc>
        <w:tc>
          <w:tcPr>
            <w:tcW w:w="567" w:type="dxa"/>
          </w:tcPr>
          <w:p w14:paraId="6FDF609A" w14:textId="77777777" w:rsidR="008A33B5" w:rsidRPr="00324C08" w:rsidRDefault="008A33B5">
            <w:pPr>
              <w:pStyle w:val="TAH"/>
              <w:rPr>
                <w:rFonts w:cs="Arial"/>
                <w:lang w:eastAsia="en-US"/>
              </w:rPr>
            </w:pPr>
            <w:r w:rsidRPr="00324C08">
              <w:rPr>
                <w:rFonts w:eastAsia="平成角ゴシックW5 (Prop)" w:cs="v4.2.0"/>
                <w:sz w:val="16"/>
                <w:lang w:eastAsia="en-US"/>
              </w:rPr>
              <w:t>TOT</w:t>
            </w:r>
          </w:p>
        </w:tc>
        <w:tc>
          <w:tcPr>
            <w:tcW w:w="567" w:type="dxa"/>
            <w:tcBorders>
              <w:top w:val="nil"/>
            </w:tcBorders>
          </w:tcPr>
          <w:p w14:paraId="6789F977" w14:textId="77777777" w:rsidR="008A33B5" w:rsidRPr="00324C08" w:rsidRDefault="008A33B5">
            <w:pPr>
              <w:pStyle w:val="TAH"/>
              <w:rPr>
                <w:rFonts w:cs="Arial"/>
                <w:lang w:eastAsia="en-US"/>
              </w:rPr>
            </w:pPr>
          </w:p>
        </w:tc>
        <w:tc>
          <w:tcPr>
            <w:tcW w:w="850" w:type="dxa"/>
          </w:tcPr>
          <w:p w14:paraId="33343E72" w14:textId="77777777" w:rsidR="008A33B5" w:rsidRPr="00324C08" w:rsidRDefault="008A33B5">
            <w:pPr>
              <w:pStyle w:val="TAH"/>
              <w:rPr>
                <w:rFonts w:cs="Arial"/>
                <w:lang w:eastAsia="en-US"/>
              </w:rPr>
            </w:pPr>
            <w:r w:rsidRPr="00324C08">
              <w:rPr>
                <w:rFonts w:eastAsia="平成角ゴシックW5 (Prop)" w:cs="v4.2.0"/>
                <w:sz w:val="16"/>
                <w:lang w:eastAsia="en-US"/>
              </w:rPr>
              <w:t>NData1</w:t>
            </w:r>
          </w:p>
        </w:tc>
        <w:tc>
          <w:tcPr>
            <w:tcW w:w="851" w:type="dxa"/>
          </w:tcPr>
          <w:p w14:paraId="764C6AAF" w14:textId="77777777" w:rsidR="008A33B5" w:rsidRPr="00324C08" w:rsidRDefault="008A33B5">
            <w:pPr>
              <w:pStyle w:val="TAH"/>
              <w:rPr>
                <w:rFonts w:cs="Arial"/>
                <w:lang w:eastAsia="en-US"/>
              </w:rPr>
            </w:pPr>
            <w:r w:rsidRPr="00324C08">
              <w:rPr>
                <w:rFonts w:eastAsia="平成角ゴシックW5 (Prop)" w:cs="v4.2.0"/>
                <w:sz w:val="16"/>
                <w:lang w:eastAsia="en-US"/>
              </w:rPr>
              <w:t>Ndata2</w:t>
            </w:r>
          </w:p>
        </w:tc>
        <w:tc>
          <w:tcPr>
            <w:tcW w:w="709" w:type="dxa"/>
          </w:tcPr>
          <w:p w14:paraId="6CA5C285" w14:textId="77777777" w:rsidR="008A33B5" w:rsidRPr="00324C08" w:rsidRDefault="008A33B5">
            <w:pPr>
              <w:pStyle w:val="TAH"/>
              <w:rPr>
                <w:rFonts w:cs="Arial"/>
                <w:lang w:eastAsia="en-US"/>
              </w:rPr>
            </w:pPr>
            <w:r w:rsidRPr="00324C08">
              <w:rPr>
                <w:rFonts w:eastAsia="平成角ゴシックW5 (Prop)" w:cs="v4.2.0"/>
                <w:sz w:val="16"/>
                <w:lang w:eastAsia="en-US"/>
              </w:rPr>
              <w:t>NTFCI</w:t>
            </w:r>
          </w:p>
        </w:tc>
        <w:tc>
          <w:tcPr>
            <w:tcW w:w="708" w:type="dxa"/>
          </w:tcPr>
          <w:p w14:paraId="2E244767" w14:textId="77777777" w:rsidR="008A33B5" w:rsidRPr="00324C08" w:rsidRDefault="008A33B5">
            <w:pPr>
              <w:pStyle w:val="TAH"/>
              <w:rPr>
                <w:rFonts w:cs="Arial"/>
                <w:lang w:eastAsia="en-US"/>
              </w:rPr>
            </w:pPr>
            <w:r w:rsidRPr="00324C08">
              <w:rPr>
                <w:rFonts w:eastAsia="平成角ゴシックW5 (Prop)" w:cs="v4.2.0"/>
                <w:sz w:val="16"/>
                <w:lang w:eastAsia="en-US"/>
              </w:rPr>
              <w:t>NTPC</w:t>
            </w:r>
          </w:p>
        </w:tc>
        <w:tc>
          <w:tcPr>
            <w:tcW w:w="709" w:type="dxa"/>
          </w:tcPr>
          <w:p w14:paraId="40D4013A" w14:textId="77777777" w:rsidR="008A33B5" w:rsidRPr="00324C08" w:rsidRDefault="008A33B5">
            <w:pPr>
              <w:pStyle w:val="TAH"/>
              <w:rPr>
                <w:rFonts w:cs="Arial"/>
                <w:lang w:eastAsia="en-US"/>
              </w:rPr>
            </w:pPr>
            <w:r w:rsidRPr="00324C08">
              <w:rPr>
                <w:rFonts w:eastAsia="平成角ゴシックW5 (Prop)" w:cs="v4.2.0"/>
                <w:sz w:val="16"/>
                <w:lang w:eastAsia="en-US"/>
              </w:rPr>
              <w:t>Npilot</w:t>
            </w:r>
          </w:p>
        </w:tc>
      </w:tr>
      <w:tr w:rsidR="00324C08" w:rsidRPr="00324C08" w14:paraId="326A9712" w14:textId="77777777">
        <w:trPr>
          <w:jc w:val="center"/>
        </w:trPr>
        <w:tc>
          <w:tcPr>
            <w:tcW w:w="851" w:type="dxa"/>
          </w:tcPr>
          <w:p w14:paraId="4CAE1E77"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10</w:t>
            </w:r>
          </w:p>
        </w:tc>
        <w:tc>
          <w:tcPr>
            <w:tcW w:w="851" w:type="dxa"/>
          </w:tcPr>
          <w:p w14:paraId="4ED39D6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60</w:t>
            </w:r>
          </w:p>
        </w:tc>
        <w:tc>
          <w:tcPr>
            <w:tcW w:w="992" w:type="dxa"/>
          </w:tcPr>
          <w:p w14:paraId="2749B6DC"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567" w:type="dxa"/>
          </w:tcPr>
          <w:p w14:paraId="51F8CBDF"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128</w:t>
            </w:r>
          </w:p>
        </w:tc>
        <w:tc>
          <w:tcPr>
            <w:tcW w:w="850" w:type="dxa"/>
          </w:tcPr>
          <w:p w14:paraId="50B1FB7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450</w:t>
            </w:r>
          </w:p>
        </w:tc>
        <w:tc>
          <w:tcPr>
            <w:tcW w:w="851" w:type="dxa"/>
          </w:tcPr>
          <w:p w14:paraId="5708A25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14:paraId="0149314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600</w:t>
            </w:r>
          </w:p>
        </w:tc>
        <w:tc>
          <w:tcPr>
            <w:tcW w:w="567" w:type="dxa"/>
          </w:tcPr>
          <w:p w14:paraId="6FF4882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40</w:t>
            </w:r>
          </w:p>
        </w:tc>
        <w:tc>
          <w:tcPr>
            <w:tcW w:w="850" w:type="dxa"/>
          </w:tcPr>
          <w:p w14:paraId="1317F05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14:paraId="186C63EC"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24</w:t>
            </w:r>
          </w:p>
        </w:tc>
        <w:tc>
          <w:tcPr>
            <w:tcW w:w="709" w:type="dxa"/>
          </w:tcPr>
          <w:p w14:paraId="1142033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14:paraId="2C8139F5"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14:paraId="74992698"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r w:rsidR="008A33B5" w:rsidRPr="00324C08" w14:paraId="0E137185" w14:textId="77777777">
        <w:trPr>
          <w:jc w:val="center"/>
        </w:trPr>
        <w:tc>
          <w:tcPr>
            <w:tcW w:w="851" w:type="dxa"/>
          </w:tcPr>
          <w:p w14:paraId="3E325F2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6</w:t>
            </w:r>
          </w:p>
        </w:tc>
        <w:tc>
          <w:tcPr>
            <w:tcW w:w="851" w:type="dxa"/>
          </w:tcPr>
          <w:p w14:paraId="2D789423"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w:t>
            </w:r>
          </w:p>
        </w:tc>
        <w:tc>
          <w:tcPr>
            <w:tcW w:w="992" w:type="dxa"/>
          </w:tcPr>
          <w:p w14:paraId="05D7D51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w:t>
            </w:r>
          </w:p>
        </w:tc>
        <w:tc>
          <w:tcPr>
            <w:tcW w:w="567" w:type="dxa"/>
          </w:tcPr>
          <w:p w14:paraId="4415923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256</w:t>
            </w:r>
          </w:p>
        </w:tc>
        <w:tc>
          <w:tcPr>
            <w:tcW w:w="850" w:type="dxa"/>
          </w:tcPr>
          <w:p w14:paraId="0A96314E"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851" w:type="dxa"/>
          </w:tcPr>
          <w:p w14:paraId="3EEE2619"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150</w:t>
            </w:r>
          </w:p>
        </w:tc>
        <w:tc>
          <w:tcPr>
            <w:tcW w:w="567" w:type="dxa"/>
          </w:tcPr>
          <w:p w14:paraId="51385FBA"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300</w:t>
            </w:r>
          </w:p>
        </w:tc>
        <w:tc>
          <w:tcPr>
            <w:tcW w:w="567" w:type="dxa"/>
          </w:tcPr>
          <w:p w14:paraId="7ABD49D1"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20</w:t>
            </w:r>
          </w:p>
        </w:tc>
        <w:tc>
          <w:tcPr>
            <w:tcW w:w="850" w:type="dxa"/>
          </w:tcPr>
          <w:p w14:paraId="4AC5E2AB"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851" w:type="dxa"/>
          </w:tcPr>
          <w:p w14:paraId="24958AD2"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c>
          <w:tcPr>
            <w:tcW w:w="709" w:type="dxa"/>
          </w:tcPr>
          <w:p w14:paraId="17FB65D2"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0</w:t>
            </w:r>
          </w:p>
        </w:tc>
        <w:tc>
          <w:tcPr>
            <w:tcW w:w="708" w:type="dxa"/>
          </w:tcPr>
          <w:p w14:paraId="227DE05D"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2</w:t>
            </w:r>
          </w:p>
        </w:tc>
        <w:tc>
          <w:tcPr>
            <w:tcW w:w="709" w:type="dxa"/>
          </w:tcPr>
          <w:p w14:paraId="521516AB" w14:textId="77777777" w:rsidR="008A33B5" w:rsidRPr="00324C08" w:rsidRDefault="008A33B5">
            <w:pPr>
              <w:pStyle w:val="TAL"/>
              <w:rPr>
                <w:rFonts w:eastAsia="平成角ゴシックW5 (Prop)" w:cs="Arial"/>
                <w:lang w:eastAsia="en-US"/>
              </w:rPr>
            </w:pPr>
            <w:r w:rsidRPr="00324C08">
              <w:rPr>
                <w:rFonts w:eastAsia="平成角ゴシックW5 (Prop)" w:cs="v4.2.0"/>
                <w:lang w:eastAsia="en-US"/>
              </w:rPr>
              <w:t>8</w:t>
            </w:r>
          </w:p>
        </w:tc>
      </w:tr>
    </w:tbl>
    <w:p w14:paraId="1AF6B52A" w14:textId="77777777" w:rsidR="008A33B5" w:rsidRPr="00324C08" w:rsidRDefault="008A33B5">
      <w:pPr>
        <w:rPr>
          <w:rFonts w:eastAsia="MS Mincho" w:cs="v4.2.0"/>
        </w:rPr>
      </w:pPr>
    </w:p>
    <w:p w14:paraId="0590C86E" w14:textId="77777777" w:rsidR="008A33B5" w:rsidRPr="00324C08" w:rsidRDefault="008A33B5">
      <w:pPr>
        <w:rPr>
          <w:rFonts w:cs="v4.2.0"/>
        </w:rPr>
      </w:pPr>
      <w:r w:rsidRPr="00324C08">
        <w:rPr>
          <w:rFonts w:eastAsia="MS Mincho" w:cs="v4.2.0"/>
        </w:rPr>
        <w:t>T</w:t>
      </w:r>
      <w:r w:rsidRPr="00324C08">
        <w:rPr>
          <w:rFonts w:cs="v4.2.0"/>
        </w:rPr>
        <w:t xml:space="preserve">he test DPCH has frame structure so that the pilot bits are defined over 15 timeslots according to the relevant columns of TS 25.211, which are reproduced in table </w:t>
      </w:r>
      <w:r w:rsidRPr="00324C08">
        <w:rPr>
          <w:rFonts w:eastAsia="MS Mincho" w:cs="v4.2.0"/>
        </w:rPr>
        <w:t>6.8</w:t>
      </w:r>
      <w:r w:rsidRPr="00324C08">
        <w:rPr>
          <w:rFonts w:cs="v4.2.0"/>
        </w:rPr>
        <w:t>.</w:t>
      </w:r>
    </w:p>
    <w:p w14:paraId="1E65D1F8" w14:textId="77777777" w:rsidR="008A33B5" w:rsidRPr="00324C08" w:rsidRDefault="008A33B5" w:rsidP="004262DD">
      <w:pPr>
        <w:pStyle w:val="TH"/>
        <w:rPr>
          <w:rFonts w:eastAsia="MS Mincho"/>
        </w:rPr>
      </w:pPr>
      <w:r w:rsidRPr="00324C08">
        <w:rPr>
          <w:rFonts w:eastAsia="MS Mincho"/>
        </w:rPr>
        <w:t>Table 6.8: Frame structure of DPCH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5"/>
        <w:gridCol w:w="540"/>
        <w:gridCol w:w="540"/>
        <w:gridCol w:w="630"/>
        <w:gridCol w:w="540"/>
      </w:tblGrid>
      <w:tr w:rsidR="00324C08" w:rsidRPr="00324C08" w14:paraId="5F0711FC" w14:textId="77777777">
        <w:trPr>
          <w:cantSplit/>
          <w:jc w:val="center"/>
        </w:trPr>
        <w:tc>
          <w:tcPr>
            <w:tcW w:w="1025" w:type="dxa"/>
          </w:tcPr>
          <w:p w14:paraId="4334DECD" w14:textId="77777777" w:rsidR="008A33B5" w:rsidRPr="00324C08" w:rsidRDefault="008A33B5">
            <w:pPr>
              <w:pStyle w:val="TAH"/>
              <w:rPr>
                <w:rFonts w:cs="Arial"/>
                <w:lang w:eastAsia="en-US"/>
              </w:rPr>
            </w:pPr>
          </w:p>
        </w:tc>
        <w:tc>
          <w:tcPr>
            <w:tcW w:w="2250" w:type="dxa"/>
            <w:gridSpan w:val="4"/>
          </w:tcPr>
          <w:p w14:paraId="5E5431CB" w14:textId="77777777" w:rsidR="008A33B5" w:rsidRPr="00324C08" w:rsidRDefault="008A33B5">
            <w:pPr>
              <w:pStyle w:val="TAH"/>
              <w:rPr>
                <w:rFonts w:cs="Arial"/>
                <w:lang w:eastAsia="en-US"/>
              </w:rPr>
            </w:pPr>
            <w:r w:rsidRPr="00324C08">
              <w:rPr>
                <w:rFonts w:cs="v4.2.0"/>
                <w:lang w:eastAsia="en-US"/>
              </w:rPr>
              <w:t>N</w:t>
            </w:r>
            <w:r w:rsidRPr="00324C08">
              <w:rPr>
                <w:rFonts w:cs="v4.2.0"/>
                <w:sz w:val="14"/>
                <w:lang w:eastAsia="en-US"/>
              </w:rPr>
              <w:t>pilot</w:t>
            </w:r>
            <w:r w:rsidRPr="00324C08">
              <w:rPr>
                <w:rFonts w:cs="v4.2.0"/>
                <w:lang w:eastAsia="en-US"/>
              </w:rPr>
              <w:t xml:space="preserve"> = 8</w:t>
            </w:r>
          </w:p>
        </w:tc>
      </w:tr>
      <w:tr w:rsidR="00324C08" w:rsidRPr="00324C08" w14:paraId="09E89788" w14:textId="77777777">
        <w:trPr>
          <w:jc w:val="center"/>
        </w:trPr>
        <w:tc>
          <w:tcPr>
            <w:tcW w:w="1025" w:type="dxa"/>
          </w:tcPr>
          <w:p w14:paraId="2D49D733" w14:textId="77777777" w:rsidR="008A33B5" w:rsidRPr="00324C08" w:rsidRDefault="008A33B5">
            <w:pPr>
              <w:pStyle w:val="TAH"/>
              <w:rPr>
                <w:rFonts w:cs="Arial"/>
                <w:lang w:eastAsia="en-US"/>
              </w:rPr>
            </w:pPr>
            <w:r w:rsidRPr="00324C08">
              <w:rPr>
                <w:rFonts w:cs="v4.2.0"/>
                <w:lang w:eastAsia="en-US"/>
              </w:rPr>
              <w:t>Symbol #</w:t>
            </w:r>
          </w:p>
        </w:tc>
        <w:tc>
          <w:tcPr>
            <w:tcW w:w="540" w:type="dxa"/>
          </w:tcPr>
          <w:p w14:paraId="04D19387" w14:textId="77777777" w:rsidR="008A33B5" w:rsidRPr="00324C08" w:rsidRDefault="008A33B5">
            <w:pPr>
              <w:pStyle w:val="TAH"/>
              <w:rPr>
                <w:rFonts w:cs="Arial"/>
                <w:lang w:eastAsia="en-US"/>
              </w:rPr>
            </w:pPr>
            <w:r w:rsidRPr="00324C08">
              <w:rPr>
                <w:rFonts w:cs="v4.2.0"/>
                <w:lang w:eastAsia="en-US"/>
              </w:rPr>
              <w:t>0</w:t>
            </w:r>
          </w:p>
        </w:tc>
        <w:tc>
          <w:tcPr>
            <w:tcW w:w="540" w:type="dxa"/>
            <w:shd w:val="pct5" w:color="auto" w:fill="FFFFFF"/>
          </w:tcPr>
          <w:p w14:paraId="771546E8" w14:textId="77777777" w:rsidR="008A33B5" w:rsidRPr="00324C08" w:rsidRDefault="008A33B5">
            <w:pPr>
              <w:pStyle w:val="TAH"/>
              <w:rPr>
                <w:rFonts w:cs="Arial"/>
                <w:lang w:eastAsia="en-US"/>
              </w:rPr>
            </w:pPr>
            <w:r w:rsidRPr="00324C08">
              <w:rPr>
                <w:rFonts w:cs="v4.2.0"/>
                <w:lang w:eastAsia="en-US"/>
              </w:rPr>
              <w:t>1</w:t>
            </w:r>
          </w:p>
        </w:tc>
        <w:tc>
          <w:tcPr>
            <w:tcW w:w="630" w:type="dxa"/>
          </w:tcPr>
          <w:p w14:paraId="064E1A36" w14:textId="77777777" w:rsidR="008A33B5" w:rsidRPr="00324C08" w:rsidRDefault="008A33B5">
            <w:pPr>
              <w:pStyle w:val="TAH"/>
              <w:rPr>
                <w:rFonts w:cs="Arial"/>
                <w:lang w:eastAsia="en-US"/>
              </w:rPr>
            </w:pPr>
            <w:r w:rsidRPr="00324C08">
              <w:rPr>
                <w:rFonts w:cs="v4.2.0"/>
                <w:lang w:eastAsia="en-US"/>
              </w:rPr>
              <w:t>2</w:t>
            </w:r>
          </w:p>
        </w:tc>
        <w:tc>
          <w:tcPr>
            <w:tcW w:w="540" w:type="dxa"/>
            <w:shd w:val="pct5" w:color="auto" w:fill="FFFFFF"/>
          </w:tcPr>
          <w:p w14:paraId="7D503AB1" w14:textId="77777777" w:rsidR="008A33B5" w:rsidRPr="00324C08" w:rsidRDefault="008A33B5">
            <w:pPr>
              <w:pStyle w:val="TAH"/>
              <w:rPr>
                <w:rFonts w:cs="Arial"/>
                <w:lang w:eastAsia="en-US"/>
              </w:rPr>
            </w:pPr>
            <w:r w:rsidRPr="00324C08">
              <w:rPr>
                <w:rFonts w:cs="v4.2.0"/>
                <w:lang w:eastAsia="en-US"/>
              </w:rPr>
              <w:t>3</w:t>
            </w:r>
          </w:p>
        </w:tc>
      </w:tr>
      <w:tr w:rsidR="00324C08" w:rsidRPr="00324C08" w14:paraId="7717A290" w14:textId="77777777">
        <w:trPr>
          <w:jc w:val="center"/>
        </w:trPr>
        <w:tc>
          <w:tcPr>
            <w:tcW w:w="1025" w:type="dxa"/>
          </w:tcPr>
          <w:p w14:paraId="3B0A005E" w14:textId="77777777" w:rsidR="008A33B5" w:rsidRPr="00324C08" w:rsidRDefault="008A33B5">
            <w:pPr>
              <w:pStyle w:val="TAC"/>
              <w:rPr>
                <w:rFonts w:cs="Arial"/>
                <w:lang w:eastAsia="en-US"/>
              </w:rPr>
            </w:pPr>
            <w:r w:rsidRPr="00324C08">
              <w:rPr>
                <w:rFonts w:cs="v4.2.0"/>
                <w:lang w:eastAsia="en-US"/>
              </w:rPr>
              <w:t>Slot #0</w:t>
            </w:r>
          </w:p>
          <w:p w14:paraId="09BCE653" w14:textId="77777777" w:rsidR="008A33B5" w:rsidRPr="00324C08" w:rsidRDefault="008A33B5">
            <w:pPr>
              <w:pStyle w:val="TAC"/>
              <w:rPr>
                <w:rFonts w:cs="Arial"/>
                <w:lang w:eastAsia="en-US"/>
              </w:rPr>
            </w:pPr>
            <w:r w:rsidRPr="00324C08">
              <w:rPr>
                <w:rFonts w:cs="Arial"/>
                <w:lang w:eastAsia="en-US"/>
              </w:rPr>
              <w:t>1</w:t>
            </w:r>
          </w:p>
          <w:p w14:paraId="2EDCBF44" w14:textId="77777777" w:rsidR="008A33B5" w:rsidRPr="00324C08" w:rsidRDefault="008A33B5">
            <w:pPr>
              <w:pStyle w:val="TAC"/>
              <w:rPr>
                <w:rFonts w:cs="Arial"/>
                <w:lang w:eastAsia="en-US"/>
              </w:rPr>
            </w:pPr>
            <w:r w:rsidRPr="00324C08">
              <w:rPr>
                <w:rFonts w:cs="Arial"/>
                <w:lang w:eastAsia="en-US"/>
              </w:rPr>
              <w:t>2</w:t>
            </w:r>
          </w:p>
          <w:p w14:paraId="65A2679F" w14:textId="77777777" w:rsidR="008A33B5" w:rsidRPr="00324C08" w:rsidRDefault="008A33B5">
            <w:pPr>
              <w:pStyle w:val="TAC"/>
              <w:rPr>
                <w:rFonts w:cs="Arial"/>
                <w:lang w:eastAsia="en-US"/>
              </w:rPr>
            </w:pPr>
            <w:r w:rsidRPr="00324C08">
              <w:rPr>
                <w:rFonts w:cs="Arial"/>
                <w:lang w:eastAsia="en-US"/>
              </w:rPr>
              <w:t>3</w:t>
            </w:r>
          </w:p>
          <w:p w14:paraId="226E2963" w14:textId="77777777" w:rsidR="008A33B5" w:rsidRPr="00324C08" w:rsidRDefault="008A33B5">
            <w:pPr>
              <w:pStyle w:val="TAC"/>
              <w:rPr>
                <w:rFonts w:cs="Arial"/>
                <w:lang w:eastAsia="en-US"/>
              </w:rPr>
            </w:pPr>
            <w:r w:rsidRPr="00324C08">
              <w:rPr>
                <w:rFonts w:cs="Arial"/>
                <w:lang w:eastAsia="en-US"/>
              </w:rPr>
              <w:t>4</w:t>
            </w:r>
          </w:p>
          <w:p w14:paraId="773680A5" w14:textId="77777777" w:rsidR="008A33B5" w:rsidRPr="00324C08" w:rsidRDefault="008A33B5">
            <w:pPr>
              <w:pStyle w:val="TAC"/>
              <w:rPr>
                <w:rFonts w:cs="Arial"/>
                <w:lang w:eastAsia="en-US"/>
              </w:rPr>
            </w:pPr>
            <w:r w:rsidRPr="00324C08">
              <w:rPr>
                <w:rFonts w:cs="Arial"/>
                <w:lang w:eastAsia="en-US"/>
              </w:rPr>
              <w:t>5</w:t>
            </w:r>
          </w:p>
          <w:p w14:paraId="00F2374D" w14:textId="77777777" w:rsidR="008A33B5" w:rsidRPr="00324C08" w:rsidRDefault="008A33B5">
            <w:pPr>
              <w:pStyle w:val="TAC"/>
              <w:rPr>
                <w:rFonts w:cs="Arial"/>
                <w:lang w:eastAsia="en-US"/>
              </w:rPr>
            </w:pPr>
            <w:r w:rsidRPr="00324C08">
              <w:rPr>
                <w:rFonts w:cs="Arial"/>
                <w:lang w:eastAsia="en-US"/>
              </w:rPr>
              <w:t>6</w:t>
            </w:r>
          </w:p>
          <w:p w14:paraId="6740341A" w14:textId="77777777" w:rsidR="008A33B5" w:rsidRPr="00324C08" w:rsidRDefault="008A33B5">
            <w:pPr>
              <w:pStyle w:val="TAC"/>
              <w:rPr>
                <w:rFonts w:cs="Arial"/>
                <w:lang w:eastAsia="en-US"/>
              </w:rPr>
            </w:pPr>
            <w:r w:rsidRPr="00324C08">
              <w:rPr>
                <w:rFonts w:cs="Arial"/>
                <w:lang w:eastAsia="en-US"/>
              </w:rPr>
              <w:t>7</w:t>
            </w:r>
          </w:p>
          <w:p w14:paraId="251BACF4" w14:textId="77777777" w:rsidR="008A33B5" w:rsidRPr="00324C08" w:rsidRDefault="008A33B5">
            <w:pPr>
              <w:pStyle w:val="TAC"/>
              <w:rPr>
                <w:rFonts w:cs="Arial"/>
                <w:lang w:eastAsia="en-US"/>
              </w:rPr>
            </w:pPr>
            <w:r w:rsidRPr="00324C08">
              <w:rPr>
                <w:rFonts w:cs="Arial"/>
                <w:lang w:eastAsia="en-US"/>
              </w:rPr>
              <w:t>8</w:t>
            </w:r>
          </w:p>
          <w:p w14:paraId="31C6D3F9" w14:textId="77777777" w:rsidR="008A33B5" w:rsidRPr="00324C08" w:rsidRDefault="008A33B5">
            <w:pPr>
              <w:pStyle w:val="TAC"/>
              <w:rPr>
                <w:rFonts w:cs="Arial"/>
                <w:lang w:eastAsia="en-US"/>
              </w:rPr>
            </w:pPr>
            <w:r w:rsidRPr="00324C08">
              <w:rPr>
                <w:rFonts w:cs="Arial"/>
                <w:lang w:eastAsia="en-US"/>
              </w:rPr>
              <w:t>9</w:t>
            </w:r>
          </w:p>
          <w:p w14:paraId="33BECE4D" w14:textId="77777777" w:rsidR="008A33B5" w:rsidRPr="00324C08" w:rsidRDefault="008A33B5">
            <w:pPr>
              <w:pStyle w:val="TAC"/>
              <w:rPr>
                <w:rFonts w:cs="Arial"/>
                <w:lang w:eastAsia="en-US"/>
              </w:rPr>
            </w:pPr>
            <w:r w:rsidRPr="00324C08">
              <w:rPr>
                <w:rFonts w:cs="Arial"/>
                <w:lang w:eastAsia="en-US"/>
              </w:rPr>
              <w:t>10</w:t>
            </w:r>
          </w:p>
          <w:p w14:paraId="39FD2774" w14:textId="77777777" w:rsidR="008A33B5" w:rsidRPr="00324C08" w:rsidRDefault="008A33B5">
            <w:pPr>
              <w:pStyle w:val="TAC"/>
              <w:rPr>
                <w:rFonts w:cs="Arial"/>
                <w:lang w:eastAsia="en-US"/>
              </w:rPr>
            </w:pPr>
            <w:r w:rsidRPr="00324C08">
              <w:rPr>
                <w:rFonts w:cs="Arial"/>
                <w:lang w:eastAsia="en-US"/>
              </w:rPr>
              <w:t>11</w:t>
            </w:r>
          </w:p>
          <w:p w14:paraId="3FDF71EB" w14:textId="77777777" w:rsidR="008A33B5" w:rsidRPr="00324C08" w:rsidRDefault="008A33B5">
            <w:pPr>
              <w:pStyle w:val="TAC"/>
              <w:rPr>
                <w:rFonts w:cs="Arial"/>
                <w:lang w:eastAsia="en-US"/>
              </w:rPr>
            </w:pPr>
            <w:r w:rsidRPr="00324C08">
              <w:rPr>
                <w:rFonts w:cs="Arial"/>
                <w:lang w:eastAsia="en-US"/>
              </w:rPr>
              <w:t>12</w:t>
            </w:r>
          </w:p>
          <w:p w14:paraId="7A2229F8" w14:textId="77777777" w:rsidR="008A33B5" w:rsidRPr="00324C08" w:rsidRDefault="008A33B5">
            <w:pPr>
              <w:pStyle w:val="TAC"/>
              <w:rPr>
                <w:rFonts w:cs="Arial"/>
                <w:lang w:eastAsia="en-US"/>
              </w:rPr>
            </w:pPr>
            <w:r w:rsidRPr="00324C08">
              <w:rPr>
                <w:rFonts w:cs="Arial"/>
                <w:lang w:eastAsia="en-US"/>
              </w:rPr>
              <w:t>13</w:t>
            </w:r>
          </w:p>
          <w:p w14:paraId="0BB11AFD" w14:textId="77777777" w:rsidR="008A33B5" w:rsidRPr="00324C08" w:rsidRDefault="008A33B5">
            <w:pPr>
              <w:pStyle w:val="TAC"/>
              <w:rPr>
                <w:rFonts w:cs="Arial"/>
                <w:lang w:eastAsia="en-US"/>
              </w:rPr>
            </w:pPr>
            <w:r w:rsidRPr="00324C08">
              <w:rPr>
                <w:rFonts w:cs="Arial"/>
                <w:lang w:eastAsia="en-US"/>
              </w:rPr>
              <w:t>14</w:t>
            </w:r>
          </w:p>
        </w:tc>
        <w:tc>
          <w:tcPr>
            <w:tcW w:w="540" w:type="dxa"/>
          </w:tcPr>
          <w:p w14:paraId="2465142F" w14:textId="77777777" w:rsidR="008A33B5" w:rsidRPr="00324C08" w:rsidRDefault="008A33B5">
            <w:pPr>
              <w:pStyle w:val="TAC"/>
              <w:rPr>
                <w:rFonts w:cs="Arial"/>
                <w:lang w:eastAsia="en-US"/>
              </w:rPr>
            </w:pPr>
            <w:r w:rsidRPr="00324C08">
              <w:rPr>
                <w:rFonts w:cs="v4.2.0"/>
                <w:lang w:eastAsia="en-US"/>
              </w:rPr>
              <w:t>11</w:t>
            </w:r>
          </w:p>
          <w:p w14:paraId="54C4125C" w14:textId="77777777" w:rsidR="008A33B5" w:rsidRPr="00324C08" w:rsidRDefault="008A33B5">
            <w:pPr>
              <w:pStyle w:val="TAC"/>
              <w:rPr>
                <w:rFonts w:cs="Arial"/>
                <w:lang w:eastAsia="en-US"/>
              </w:rPr>
            </w:pPr>
            <w:r w:rsidRPr="00324C08">
              <w:rPr>
                <w:rFonts w:cs="Arial"/>
                <w:lang w:eastAsia="en-US"/>
              </w:rPr>
              <w:t>11</w:t>
            </w:r>
          </w:p>
          <w:p w14:paraId="0101319C" w14:textId="77777777" w:rsidR="008A33B5" w:rsidRPr="00324C08" w:rsidRDefault="008A33B5">
            <w:pPr>
              <w:pStyle w:val="TAC"/>
              <w:rPr>
                <w:rFonts w:cs="Arial"/>
                <w:lang w:eastAsia="en-US"/>
              </w:rPr>
            </w:pPr>
            <w:r w:rsidRPr="00324C08">
              <w:rPr>
                <w:rFonts w:cs="Arial"/>
                <w:lang w:eastAsia="en-US"/>
              </w:rPr>
              <w:t>11</w:t>
            </w:r>
          </w:p>
          <w:p w14:paraId="25D8ED83" w14:textId="77777777" w:rsidR="008A33B5" w:rsidRPr="00324C08" w:rsidRDefault="008A33B5">
            <w:pPr>
              <w:pStyle w:val="TAC"/>
              <w:rPr>
                <w:rFonts w:cs="Arial"/>
                <w:lang w:eastAsia="en-US"/>
              </w:rPr>
            </w:pPr>
            <w:r w:rsidRPr="00324C08">
              <w:rPr>
                <w:rFonts w:cs="Arial"/>
                <w:lang w:eastAsia="en-US"/>
              </w:rPr>
              <w:t>11</w:t>
            </w:r>
          </w:p>
          <w:p w14:paraId="0E1C8B24" w14:textId="77777777" w:rsidR="008A33B5" w:rsidRPr="00324C08" w:rsidRDefault="008A33B5">
            <w:pPr>
              <w:pStyle w:val="TAC"/>
              <w:rPr>
                <w:rFonts w:cs="Arial"/>
                <w:lang w:eastAsia="en-US"/>
              </w:rPr>
            </w:pPr>
            <w:r w:rsidRPr="00324C08">
              <w:rPr>
                <w:rFonts w:cs="Arial"/>
                <w:lang w:eastAsia="en-US"/>
              </w:rPr>
              <w:t>11</w:t>
            </w:r>
          </w:p>
          <w:p w14:paraId="7812AD2B" w14:textId="77777777" w:rsidR="008A33B5" w:rsidRPr="00324C08" w:rsidRDefault="008A33B5">
            <w:pPr>
              <w:pStyle w:val="TAC"/>
              <w:rPr>
                <w:rFonts w:cs="Arial"/>
                <w:lang w:eastAsia="en-US"/>
              </w:rPr>
            </w:pPr>
            <w:r w:rsidRPr="00324C08">
              <w:rPr>
                <w:rFonts w:cs="Arial"/>
                <w:lang w:eastAsia="en-US"/>
              </w:rPr>
              <w:t>11</w:t>
            </w:r>
          </w:p>
          <w:p w14:paraId="7F8A3EF2" w14:textId="77777777" w:rsidR="008A33B5" w:rsidRPr="00324C08" w:rsidRDefault="008A33B5">
            <w:pPr>
              <w:pStyle w:val="TAC"/>
              <w:rPr>
                <w:rFonts w:cs="Arial"/>
                <w:lang w:eastAsia="en-US"/>
              </w:rPr>
            </w:pPr>
            <w:r w:rsidRPr="00324C08">
              <w:rPr>
                <w:rFonts w:cs="Arial"/>
                <w:lang w:eastAsia="en-US"/>
              </w:rPr>
              <w:t>11</w:t>
            </w:r>
          </w:p>
          <w:p w14:paraId="759DB6EF" w14:textId="77777777" w:rsidR="008A33B5" w:rsidRPr="00324C08" w:rsidRDefault="008A33B5">
            <w:pPr>
              <w:pStyle w:val="TAC"/>
              <w:rPr>
                <w:rFonts w:cs="Arial"/>
                <w:lang w:eastAsia="en-US"/>
              </w:rPr>
            </w:pPr>
            <w:r w:rsidRPr="00324C08">
              <w:rPr>
                <w:rFonts w:cs="Arial"/>
                <w:lang w:eastAsia="en-US"/>
              </w:rPr>
              <w:t>11</w:t>
            </w:r>
          </w:p>
          <w:p w14:paraId="3E7FD3C1" w14:textId="77777777" w:rsidR="008A33B5" w:rsidRPr="00324C08" w:rsidRDefault="008A33B5">
            <w:pPr>
              <w:pStyle w:val="TAC"/>
              <w:rPr>
                <w:rFonts w:cs="Arial"/>
                <w:lang w:eastAsia="en-US"/>
              </w:rPr>
            </w:pPr>
            <w:r w:rsidRPr="00324C08">
              <w:rPr>
                <w:rFonts w:cs="Arial"/>
                <w:lang w:eastAsia="en-US"/>
              </w:rPr>
              <w:t>11</w:t>
            </w:r>
          </w:p>
          <w:p w14:paraId="48EB605D" w14:textId="77777777" w:rsidR="008A33B5" w:rsidRPr="00324C08" w:rsidRDefault="008A33B5">
            <w:pPr>
              <w:pStyle w:val="TAC"/>
              <w:rPr>
                <w:rFonts w:cs="Arial"/>
                <w:lang w:eastAsia="en-US"/>
              </w:rPr>
            </w:pPr>
            <w:r w:rsidRPr="00324C08">
              <w:rPr>
                <w:rFonts w:cs="Arial"/>
                <w:lang w:eastAsia="en-US"/>
              </w:rPr>
              <w:t>11</w:t>
            </w:r>
          </w:p>
          <w:p w14:paraId="08DCB40B" w14:textId="77777777" w:rsidR="008A33B5" w:rsidRPr="00324C08" w:rsidRDefault="008A33B5">
            <w:pPr>
              <w:pStyle w:val="TAC"/>
              <w:rPr>
                <w:rFonts w:cs="Arial"/>
                <w:lang w:eastAsia="en-US"/>
              </w:rPr>
            </w:pPr>
            <w:r w:rsidRPr="00324C08">
              <w:rPr>
                <w:rFonts w:cs="Arial"/>
                <w:lang w:eastAsia="en-US"/>
              </w:rPr>
              <w:t>11</w:t>
            </w:r>
          </w:p>
          <w:p w14:paraId="15F3BED3" w14:textId="77777777" w:rsidR="008A33B5" w:rsidRPr="00324C08" w:rsidRDefault="008A33B5">
            <w:pPr>
              <w:pStyle w:val="TAC"/>
              <w:rPr>
                <w:rFonts w:cs="Arial"/>
                <w:lang w:eastAsia="en-US"/>
              </w:rPr>
            </w:pPr>
            <w:r w:rsidRPr="00324C08">
              <w:rPr>
                <w:rFonts w:cs="Arial"/>
                <w:lang w:eastAsia="en-US"/>
              </w:rPr>
              <w:t>11</w:t>
            </w:r>
          </w:p>
          <w:p w14:paraId="42EC5A4D" w14:textId="77777777" w:rsidR="008A33B5" w:rsidRPr="00324C08" w:rsidRDefault="008A33B5">
            <w:pPr>
              <w:pStyle w:val="TAC"/>
              <w:rPr>
                <w:rFonts w:cs="Arial"/>
                <w:lang w:eastAsia="en-US"/>
              </w:rPr>
            </w:pPr>
            <w:r w:rsidRPr="00324C08">
              <w:rPr>
                <w:rFonts w:cs="Arial"/>
                <w:lang w:eastAsia="en-US"/>
              </w:rPr>
              <w:t>11</w:t>
            </w:r>
          </w:p>
          <w:p w14:paraId="005117EA" w14:textId="77777777" w:rsidR="008A33B5" w:rsidRPr="00324C08" w:rsidRDefault="008A33B5">
            <w:pPr>
              <w:pStyle w:val="TAC"/>
              <w:rPr>
                <w:rFonts w:cs="Arial"/>
                <w:lang w:eastAsia="en-US"/>
              </w:rPr>
            </w:pPr>
            <w:r w:rsidRPr="00324C08">
              <w:rPr>
                <w:rFonts w:cs="Arial"/>
                <w:lang w:eastAsia="en-US"/>
              </w:rPr>
              <w:t>11</w:t>
            </w:r>
          </w:p>
          <w:p w14:paraId="420F1A9D" w14:textId="77777777"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14:paraId="587CD220" w14:textId="77777777" w:rsidR="008A33B5" w:rsidRPr="00324C08" w:rsidRDefault="008A33B5">
            <w:pPr>
              <w:pStyle w:val="TAC"/>
              <w:rPr>
                <w:rFonts w:cs="Arial"/>
                <w:lang w:eastAsia="en-US"/>
              </w:rPr>
            </w:pPr>
            <w:r w:rsidRPr="00324C08">
              <w:rPr>
                <w:rFonts w:cs="v4.2.0"/>
                <w:lang w:eastAsia="en-US"/>
              </w:rPr>
              <w:t>11</w:t>
            </w:r>
          </w:p>
          <w:p w14:paraId="4795FCBA" w14:textId="77777777" w:rsidR="008A33B5" w:rsidRPr="00324C08" w:rsidRDefault="008A33B5">
            <w:pPr>
              <w:pStyle w:val="TAC"/>
              <w:rPr>
                <w:rFonts w:cs="Arial"/>
                <w:lang w:eastAsia="en-US"/>
              </w:rPr>
            </w:pPr>
            <w:r w:rsidRPr="00324C08">
              <w:rPr>
                <w:rFonts w:cs="Arial"/>
                <w:lang w:eastAsia="en-US"/>
              </w:rPr>
              <w:t>00</w:t>
            </w:r>
          </w:p>
          <w:p w14:paraId="600D4303" w14:textId="77777777" w:rsidR="008A33B5" w:rsidRPr="00324C08" w:rsidRDefault="008A33B5">
            <w:pPr>
              <w:pStyle w:val="TAC"/>
              <w:rPr>
                <w:rFonts w:cs="Arial"/>
                <w:lang w:eastAsia="en-US"/>
              </w:rPr>
            </w:pPr>
            <w:r w:rsidRPr="00324C08">
              <w:rPr>
                <w:rFonts w:cs="Arial"/>
                <w:lang w:eastAsia="en-US"/>
              </w:rPr>
              <w:t>01</w:t>
            </w:r>
          </w:p>
          <w:p w14:paraId="77D0A2F4" w14:textId="77777777" w:rsidR="008A33B5" w:rsidRPr="00324C08" w:rsidRDefault="008A33B5">
            <w:pPr>
              <w:pStyle w:val="TAC"/>
              <w:rPr>
                <w:rFonts w:cs="Arial"/>
                <w:lang w:eastAsia="en-US"/>
              </w:rPr>
            </w:pPr>
            <w:r w:rsidRPr="00324C08">
              <w:rPr>
                <w:rFonts w:cs="Arial"/>
                <w:lang w:eastAsia="en-US"/>
              </w:rPr>
              <w:t>00</w:t>
            </w:r>
          </w:p>
          <w:p w14:paraId="1A0854D1" w14:textId="77777777" w:rsidR="008A33B5" w:rsidRPr="00324C08" w:rsidRDefault="008A33B5">
            <w:pPr>
              <w:pStyle w:val="TAC"/>
              <w:rPr>
                <w:rFonts w:cs="Arial"/>
                <w:lang w:eastAsia="en-US"/>
              </w:rPr>
            </w:pPr>
            <w:r w:rsidRPr="00324C08">
              <w:rPr>
                <w:rFonts w:cs="Arial"/>
                <w:lang w:eastAsia="en-US"/>
              </w:rPr>
              <w:t>10</w:t>
            </w:r>
          </w:p>
          <w:p w14:paraId="4CAA983D" w14:textId="77777777" w:rsidR="008A33B5" w:rsidRPr="00324C08" w:rsidRDefault="008A33B5">
            <w:pPr>
              <w:pStyle w:val="TAC"/>
              <w:rPr>
                <w:rFonts w:cs="Arial"/>
                <w:lang w:eastAsia="en-US"/>
              </w:rPr>
            </w:pPr>
            <w:r w:rsidRPr="00324C08">
              <w:rPr>
                <w:rFonts w:cs="Arial"/>
                <w:lang w:eastAsia="en-US"/>
              </w:rPr>
              <w:t>11</w:t>
            </w:r>
          </w:p>
          <w:p w14:paraId="479F2C7C" w14:textId="77777777" w:rsidR="008A33B5" w:rsidRPr="00324C08" w:rsidRDefault="008A33B5">
            <w:pPr>
              <w:pStyle w:val="TAC"/>
              <w:rPr>
                <w:rFonts w:cs="Arial"/>
                <w:lang w:eastAsia="en-US"/>
              </w:rPr>
            </w:pPr>
            <w:r w:rsidRPr="00324C08">
              <w:rPr>
                <w:rFonts w:cs="Arial"/>
                <w:lang w:eastAsia="en-US"/>
              </w:rPr>
              <w:t>11</w:t>
            </w:r>
          </w:p>
          <w:p w14:paraId="407A6019" w14:textId="77777777" w:rsidR="008A33B5" w:rsidRPr="00324C08" w:rsidRDefault="008A33B5">
            <w:pPr>
              <w:pStyle w:val="TAC"/>
              <w:rPr>
                <w:rFonts w:cs="Arial"/>
                <w:lang w:eastAsia="en-US"/>
              </w:rPr>
            </w:pPr>
            <w:r w:rsidRPr="00324C08">
              <w:rPr>
                <w:rFonts w:cs="Arial"/>
                <w:lang w:eastAsia="en-US"/>
              </w:rPr>
              <w:t>10</w:t>
            </w:r>
          </w:p>
          <w:p w14:paraId="31C56AC3" w14:textId="77777777" w:rsidR="008A33B5" w:rsidRPr="00324C08" w:rsidRDefault="008A33B5">
            <w:pPr>
              <w:pStyle w:val="TAC"/>
              <w:rPr>
                <w:rFonts w:cs="Arial"/>
                <w:lang w:eastAsia="en-US"/>
              </w:rPr>
            </w:pPr>
            <w:r w:rsidRPr="00324C08">
              <w:rPr>
                <w:rFonts w:cs="Arial"/>
                <w:lang w:eastAsia="en-US"/>
              </w:rPr>
              <w:t>01</w:t>
            </w:r>
          </w:p>
          <w:p w14:paraId="7D9D7FD8" w14:textId="77777777" w:rsidR="008A33B5" w:rsidRPr="00324C08" w:rsidRDefault="008A33B5">
            <w:pPr>
              <w:pStyle w:val="TAC"/>
              <w:rPr>
                <w:rFonts w:cs="Arial"/>
                <w:lang w:eastAsia="en-US"/>
              </w:rPr>
            </w:pPr>
            <w:r w:rsidRPr="00324C08">
              <w:rPr>
                <w:rFonts w:cs="Arial"/>
                <w:lang w:eastAsia="en-US"/>
              </w:rPr>
              <w:t>11</w:t>
            </w:r>
          </w:p>
          <w:p w14:paraId="1E3E8CD6" w14:textId="77777777" w:rsidR="008A33B5" w:rsidRPr="00324C08" w:rsidRDefault="008A33B5">
            <w:pPr>
              <w:pStyle w:val="TAC"/>
              <w:rPr>
                <w:rFonts w:cs="Arial"/>
                <w:lang w:eastAsia="en-US"/>
              </w:rPr>
            </w:pPr>
            <w:r w:rsidRPr="00324C08">
              <w:rPr>
                <w:rFonts w:cs="Arial"/>
                <w:lang w:eastAsia="en-US"/>
              </w:rPr>
              <w:t>01</w:t>
            </w:r>
          </w:p>
          <w:p w14:paraId="60ADC1E3" w14:textId="77777777" w:rsidR="008A33B5" w:rsidRPr="00324C08" w:rsidRDefault="008A33B5">
            <w:pPr>
              <w:pStyle w:val="TAC"/>
              <w:rPr>
                <w:rFonts w:cs="Arial"/>
                <w:lang w:eastAsia="en-US"/>
              </w:rPr>
            </w:pPr>
            <w:r w:rsidRPr="00324C08">
              <w:rPr>
                <w:rFonts w:cs="Arial"/>
                <w:lang w:eastAsia="en-US"/>
              </w:rPr>
              <w:t>10</w:t>
            </w:r>
          </w:p>
          <w:p w14:paraId="04F3FAA2" w14:textId="77777777" w:rsidR="008A33B5" w:rsidRPr="00324C08" w:rsidRDefault="008A33B5">
            <w:pPr>
              <w:pStyle w:val="TAC"/>
              <w:rPr>
                <w:rFonts w:cs="Arial"/>
                <w:lang w:eastAsia="en-US"/>
              </w:rPr>
            </w:pPr>
            <w:r w:rsidRPr="00324C08">
              <w:rPr>
                <w:rFonts w:cs="Arial"/>
                <w:lang w:eastAsia="en-US"/>
              </w:rPr>
              <w:t>10</w:t>
            </w:r>
          </w:p>
          <w:p w14:paraId="1EE2D22D" w14:textId="77777777" w:rsidR="008A33B5" w:rsidRPr="00324C08" w:rsidRDefault="008A33B5">
            <w:pPr>
              <w:pStyle w:val="TAC"/>
              <w:rPr>
                <w:rFonts w:cs="Arial"/>
                <w:lang w:eastAsia="en-US"/>
              </w:rPr>
            </w:pPr>
            <w:r w:rsidRPr="00324C08">
              <w:rPr>
                <w:rFonts w:cs="Arial"/>
                <w:lang w:eastAsia="en-US"/>
              </w:rPr>
              <w:t>00</w:t>
            </w:r>
          </w:p>
          <w:p w14:paraId="7EA5BA19" w14:textId="77777777" w:rsidR="008A33B5" w:rsidRPr="00324C08" w:rsidRDefault="008A33B5">
            <w:pPr>
              <w:pStyle w:val="TAC"/>
              <w:rPr>
                <w:rFonts w:cs="Arial"/>
                <w:lang w:eastAsia="en-US"/>
              </w:rPr>
            </w:pPr>
            <w:r w:rsidRPr="00324C08">
              <w:rPr>
                <w:rFonts w:cs="Arial"/>
                <w:lang w:eastAsia="en-US"/>
              </w:rPr>
              <w:t>00</w:t>
            </w:r>
          </w:p>
        </w:tc>
        <w:tc>
          <w:tcPr>
            <w:tcW w:w="630" w:type="dxa"/>
          </w:tcPr>
          <w:p w14:paraId="36E1424D" w14:textId="77777777" w:rsidR="008A33B5" w:rsidRPr="00324C08" w:rsidRDefault="008A33B5">
            <w:pPr>
              <w:pStyle w:val="TAC"/>
              <w:rPr>
                <w:rFonts w:cs="Arial"/>
                <w:lang w:eastAsia="en-US"/>
              </w:rPr>
            </w:pPr>
            <w:r w:rsidRPr="00324C08">
              <w:rPr>
                <w:rFonts w:cs="v4.2.0"/>
                <w:lang w:eastAsia="en-US"/>
              </w:rPr>
              <w:t>11</w:t>
            </w:r>
          </w:p>
          <w:p w14:paraId="7AB94921" w14:textId="77777777" w:rsidR="008A33B5" w:rsidRPr="00324C08" w:rsidRDefault="008A33B5">
            <w:pPr>
              <w:pStyle w:val="TAC"/>
              <w:rPr>
                <w:rFonts w:cs="Arial"/>
                <w:lang w:eastAsia="en-US"/>
              </w:rPr>
            </w:pPr>
            <w:r w:rsidRPr="00324C08">
              <w:rPr>
                <w:rFonts w:cs="Arial"/>
                <w:lang w:eastAsia="en-US"/>
              </w:rPr>
              <w:t>11</w:t>
            </w:r>
          </w:p>
          <w:p w14:paraId="313769EE" w14:textId="77777777" w:rsidR="008A33B5" w:rsidRPr="00324C08" w:rsidRDefault="008A33B5">
            <w:pPr>
              <w:pStyle w:val="TAC"/>
              <w:rPr>
                <w:rFonts w:cs="Arial"/>
                <w:lang w:eastAsia="en-US"/>
              </w:rPr>
            </w:pPr>
            <w:r w:rsidRPr="00324C08">
              <w:rPr>
                <w:rFonts w:cs="Arial"/>
                <w:lang w:eastAsia="en-US"/>
              </w:rPr>
              <w:t>11</w:t>
            </w:r>
          </w:p>
          <w:p w14:paraId="35E79B84" w14:textId="77777777" w:rsidR="008A33B5" w:rsidRPr="00324C08" w:rsidRDefault="008A33B5">
            <w:pPr>
              <w:pStyle w:val="TAC"/>
              <w:rPr>
                <w:rFonts w:cs="Arial"/>
                <w:lang w:eastAsia="en-US"/>
              </w:rPr>
            </w:pPr>
            <w:r w:rsidRPr="00324C08">
              <w:rPr>
                <w:rFonts w:cs="Arial"/>
                <w:lang w:eastAsia="en-US"/>
              </w:rPr>
              <w:t>11</w:t>
            </w:r>
          </w:p>
          <w:p w14:paraId="1145D872" w14:textId="77777777" w:rsidR="008A33B5" w:rsidRPr="00324C08" w:rsidRDefault="008A33B5">
            <w:pPr>
              <w:pStyle w:val="TAC"/>
              <w:rPr>
                <w:rFonts w:cs="Arial"/>
                <w:lang w:eastAsia="en-US"/>
              </w:rPr>
            </w:pPr>
            <w:r w:rsidRPr="00324C08">
              <w:rPr>
                <w:rFonts w:cs="Arial"/>
                <w:lang w:eastAsia="en-US"/>
              </w:rPr>
              <w:t>11</w:t>
            </w:r>
          </w:p>
          <w:p w14:paraId="3F8D3773" w14:textId="77777777" w:rsidR="008A33B5" w:rsidRPr="00324C08" w:rsidRDefault="008A33B5">
            <w:pPr>
              <w:pStyle w:val="TAC"/>
              <w:rPr>
                <w:rFonts w:cs="Arial"/>
                <w:lang w:eastAsia="en-US"/>
              </w:rPr>
            </w:pPr>
            <w:r w:rsidRPr="00324C08">
              <w:rPr>
                <w:rFonts w:cs="Arial"/>
                <w:lang w:eastAsia="en-US"/>
              </w:rPr>
              <w:t>11</w:t>
            </w:r>
          </w:p>
          <w:p w14:paraId="27950CCC" w14:textId="77777777" w:rsidR="008A33B5" w:rsidRPr="00324C08" w:rsidRDefault="008A33B5">
            <w:pPr>
              <w:pStyle w:val="TAC"/>
              <w:rPr>
                <w:rFonts w:cs="Arial"/>
                <w:lang w:eastAsia="en-US"/>
              </w:rPr>
            </w:pPr>
            <w:r w:rsidRPr="00324C08">
              <w:rPr>
                <w:rFonts w:cs="Arial"/>
                <w:lang w:eastAsia="en-US"/>
              </w:rPr>
              <w:t>11</w:t>
            </w:r>
          </w:p>
          <w:p w14:paraId="1C18B5AB" w14:textId="77777777" w:rsidR="008A33B5" w:rsidRPr="00324C08" w:rsidRDefault="008A33B5">
            <w:pPr>
              <w:pStyle w:val="TAC"/>
              <w:rPr>
                <w:rFonts w:cs="Arial"/>
                <w:lang w:eastAsia="en-US"/>
              </w:rPr>
            </w:pPr>
            <w:r w:rsidRPr="00324C08">
              <w:rPr>
                <w:rFonts w:cs="Arial"/>
                <w:lang w:eastAsia="en-US"/>
              </w:rPr>
              <w:t>11</w:t>
            </w:r>
          </w:p>
          <w:p w14:paraId="7AFE2680" w14:textId="77777777" w:rsidR="008A33B5" w:rsidRPr="00324C08" w:rsidRDefault="008A33B5">
            <w:pPr>
              <w:pStyle w:val="TAC"/>
              <w:rPr>
                <w:rFonts w:cs="Arial"/>
                <w:lang w:eastAsia="en-US"/>
              </w:rPr>
            </w:pPr>
            <w:r w:rsidRPr="00324C08">
              <w:rPr>
                <w:rFonts w:cs="Arial"/>
                <w:lang w:eastAsia="en-US"/>
              </w:rPr>
              <w:t>11</w:t>
            </w:r>
          </w:p>
          <w:p w14:paraId="03180459" w14:textId="77777777" w:rsidR="008A33B5" w:rsidRPr="00324C08" w:rsidRDefault="008A33B5">
            <w:pPr>
              <w:pStyle w:val="TAC"/>
              <w:rPr>
                <w:rFonts w:cs="Arial"/>
                <w:lang w:eastAsia="en-US"/>
              </w:rPr>
            </w:pPr>
            <w:r w:rsidRPr="00324C08">
              <w:rPr>
                <w:rFonts w:cs="Arial"/>
                <w:lang w:eastAsia="en-US"/>
              </w:rPr>
              <w:t>11</w:t>
            </w:r>
          </w:p>
          <w:p w14:paraId="4B6B89F2" w14:textId="77777777" w:rsidR="008A33B5" w:rsidRPr="00324C08" w:rsidRDefault="008A33B5">
            <w:pPr>
              <w:pStyle w:val="TAC"/>
              <w:rPr>
                <w:rFonts w:cs="Arial"/>
                <w:lang w:eastAsia="en-US"/>
              </w:rPr>
            </w:pPr>
            <w:r w:rsidRPr="00324C08">
              <w:rPr>
                <w:rFonts w:cs="Arial"/>
                <w:lang w:eastAsia="en-US"/>
              </w:rPr>
              <w:t>11</w:t>
            </w:r>
          </w:p>
          <w:p w14:paraId="7797EAEB" w14:textId="77777777" w:rsidR="008A33B5" w:rsidRPr="00324C08" w:rsidRDefault="008A33B5">
            <w:pPr>
              <w:pStyle w:val="TAC"/>
              <w:rPr>
                <w:rFonts w:cs="Arial"/>
                <w:lang w:eastAsia="en-US"/>
              </w:rPr>
            </w:pPr>
            <w:r w:rsidRPr="00324C08">
              <w:rPr>
                <w:rFonts w:cs="Arial"/>
                <w:lang w:eastAsia="en-US"/>
              </w:rPr>
              <w:t>11</w:t>
            </w:r>
          </w:p>
          <w:p w14:paraId="1A1C40B2" w14:textId="77777777" w:rsidR="008A33B5" w:rsidRPr="00324C08" w:rsidRDefault="008A33B5">
            <w:pPr>
              <w:pStyle w:val="TAC"/>
              <w:rPr>
                <w:rFonts w:cs="Arial"/>
                <w:lang w:eastAsia="en-US"/>
              </w:rPr>
            </w:pPr>
            <w:r w:rsidRPr="00324C08">
              <w:rPr>
                <w:rFonts w:cs="Arial"/>
                <w:lang w:eastAsia="en-US"/>
              </w:rPr>
              <w:t>11</w:t>
            </w:r>
          </w:p>
          <w:p w14:paraId="48EAA1F0" w14:textId="77777777" w:rsidR="008A33B5" w:rsidRPr="00324C08" w:rsidRDefault="008A33B5">
            <w:pPr>
              <w:pStyle w:val="TAC"/>
              <w:rPr>
                <w:rFonts w:cs="Arial"/>
                <w:lang w:eastAsia="en-US"/>
              </w:rPr>
            </w:pPr>
            <w:r w:rsidRPr="00324C08">
              <w:rPr>
                <w:rFonts w:cs="Arial"/>
                <w:lang w:eastAsia="en-US"/>
              </w:rPr>
              <w:t>11</w:t>
            </w:r>
          </w:p>
          <w:p w14:paraId="6C5353A5" w14:textId="77777777" w:rsidR="008A33B5" w:rsidRPr="00324C08" w:rsidRDefault="008A33B5">
            <w:pPr>
              <w:pStyle w:val="TAC"/>
              <w:rPr>
                <w:rFonts w:cs="Arial"/>
                <w:lang w:eastAsia="en-US"/>
              </w:rPr>
            </w:pPr>
            <w:r w:rsidRPr="00324C08">
              <w:rPr>
                <w:rFonts w:cs="Arial"/>
                <w:lang w:eastAsia="en-US"/>
              </w:rPr>
              <w:t>11</w:t>
            </w:r>
          </w:p>
        </w:tc>
        <w:tc>
          <w:tcPr>
            <w:tcW w:w="540" w:type="dxa"/>
            <w:shd w:val="pct5" w:color="auto" w:fill="FFFFFF"/>
          </w:tcPr>
          <w:p w14:paraId="53BCCA84" w14:textId="77777777" w:rsidR="008A33B5" w:rsidRPr="00324C08" w:rsidRDefault="008A33B5">
            <w:pPr>
              <w:pStyle w:val="TAC"/>
              <w:rPr>
                <w:rFonts w:cs="Arial"/>
                <w:lang w:eastAsia="en-US"/>
              </w:rPr>
            </w:pPr>
            <w:r w:rsidRPr="00324C08">
              <w:rPr>
                <w:rFonts w:cs="v4.2.0"/>
                <w:lang w:eastAsia="en-US"/>
              </w:rPr>
              <w:t>10</w:t>
            </w:r>
          </w:p>
          <w:p w14:paraId="0CB2013F" w14:textId="77777777" w:rsidR="008A33B5" w:rsidRPr="00324C08" w:rsidRDefault="008A33B5">
            <w:pPr>
              <w:pStyle w:val="TAC"/>
              <w:rPr>
                <w:rFonts w:cs="Arial"/>
                <w:lang w:eastAsia="en-US"/>
              </w:rPr>
            </w:pPr>
            <w:r w:rsidRPr="00324C08">
              <w:rPr>
                <w:rFonts w:cs="Arial"/>
                <w:lang w:eastAsia="en-US"/>
              </w:rPr>
              <w:t>10</w:t>
            </w:r>
          </w:p>
          <w:p w14:paraId="23E698D1" w14:textId="77777777" w:rsidR="008A33B5" w:rsidRPr="00324C08" w:rsidRDefault="008A33B5">
            <w:pPr>
              <w:pStyle w:val="TAC"/>
              <w:rPr>
                <w:rFonts w:cs="Arial"/>
                <w:lang w:eastAsia="en-US"/>
              </w:rPr>
            </w:pPr>
            <w:r w:rsidRPr="00324C08">
              <w:rPr>
                <w:rFonts w:cs="Arial"/>
                <w:lang w:eastAsia="en-US"/>
              </w:rPr>
              <w:t>01</w:t>
            </w:r>
          </w:p>
          <w:p w14:paraId="608155FA" w14:textId="77777777" w:rsidR="008A33B5" w:rsidRPr="00324C08" w:rsidRDefault="008A33B5">
            <w:pPr>
              <w:pStyle w:val="TAC"/>
              <w:rPr>
                <w:rFonts w:cs="Arial"/>
                <w:lang w:eastAsia="en-US"/>
              </w:rPr>
            </w:pPr>
            <w:r w:rsidRPr="00324C08">
              <w:rPr>
                <w:rFonts w:cs="Arial"/>
                <w:lang w:eastAsia="en-US"/>
              </w:rPr>
              <w:t>00</w:t>
            </w:r>
          </w:p>
          <w:p w14:paraId="5CCC3FAB" w14:textId="77777777" w:rsidR="008A33B5" w:rsidRPr="00324C08" w:rsidRDefault="008A33B5">
            <w:pPr>
              <w:pStyle w:val="TAC"/>
              <w:rPr>
                <w:rFonts w:cs="Arial"/>
                <w:lang w:eastAsia="en-US"/>
              </w:rPr>
            </w:pPr>
            <w:r w:rsidRPr="00324C08">
              <w:rPr>
                <w:rFonts w:cs="Arial"/>
                <w:lang w:eastAsia="en-US"/>
              </w:rPr>
              <w:t>01</w:t>
            </w:r>
          </w:p>
          <w:p w14:paraId="22B379E2" w14:textId="77777777" w:rsidR="008A33B5" w:rsidRPr="00324C08" w:rsidRDefault="008A33B5">
            <w:pPr>
              <w:pStyle w:val="TAC"/>
              <w:rPr>
                <w:rFonts w:cs="Arial"/>
                <w:lang w:eastAsia="en-US"/>
              </w:rPr>
            </w:pPr>
            <w:r w:rsidRPr="00324C08">
              <w:rPr>
                <w:rFonts w:cs="Arial"/>
                <w:lang w:eastAsia="en-US"/>
              </w:rPr>
              <w:t>10</w:t>
            </w:r>
          </w:p>
          <w:p w14:paraId="5A57A91E" w14:textId="77777777" w:rsidR="008A33B5" w:rsidRPr="00324C08" w:rsidRDefault="008A33B5">
            <w:pPr>
              <w:pStyle w:val="TAC"/>
              <w:rPr>
                <w:rFonts w:cs="Arial"/>
                <w:lang w:eastAsia="en-US"/>
              </w:rPr>
            </w:pPr>
            <w:r w:rsidRPr="00324C08">
              <w:rPr>
                <w:rFonts w:cs="Arial"/>
                <w:lang w:eastAsia="en-US"/>
              </w:rPr>
              <w:t>00</w:t>
            </w:r>
          </w:p>
          <w:p w14:paraId="6FFFD1D1" w14:textId="77777777" w:rsidR="008A33B5" w:rsidRPr="00324C08" w:rsidRDefault="008A33B5">
            <w:pPr>
              <w:pStyle w:val="TAC"/>
              <w:rPr>
                <w:rFonts w:cs="Arial"/>
                <w:lang w:eastAsia="en-US"/>
              </w:rPr>
            </w:pPr>
            <w:r w:rsidRPr="00324C08">
              <w:rPr>
                <w:rFonts w:cs="Arial"/>
                <w:lang w:eastAsia="en-US"/>
              </w:rPr>
              <w:t>00</w:t>
            </w:r>
          </w:p>
          <w:p w14:paraId="44212AAC" w14:textId="77777777" w:rsidR="008A33B5" w:rsidRPr="00324C08" w:rsidRDefault="008A33B5">
            <w:pPr>
              <w:pStyle w:val="TAC"/>
              <w:rPr>
                <w:rFonts w:cs="Arial"/>
                <w:lang w:eastAsia="en-US"/>
              </w:rPr>
            </w:pPr>
            <w:r w:rsidRPr="00324C08">
              <w:rPr>
                <w:rFonts w:cs="Arial"/>
                <w:lang w:eastAsia="en-US"/>
              </w:rPr>
              <w:t>10</w:t>
            </w:r>
          </w:p>
          <w:p w14:paraId="476EEA1E" w14:textId="77777777" w:rsidR="008A33B5" w:rsidRPr="00324C08" w:rsidRDefault="008A33B5">
            <w:pPr>
              <w:pStyle w:val="TAC"/>
              <w:rPr>
                <w:rFonts w:cs="Arial"/>
                <w:lang w:eastAsia="en-US"/>
              </w:rPr>
            </w:pPr>
            <w:r w:rsidRPr="00324C08">
              <w:rPr>
                <w:rFonts w:cs="Arial"/>
                <w:lang w:eastAsia="en-US"/>
              </w:rPr>
              <w:t>11</w:t>
            </w:r>
          </w:p>
          <w:p w14:paraId="05184E61" w14:textId="77777777" w:rsidR="008A33B5" w:rsidRPr="00324C08" w:rsidRDefault="008A33B5">
            <w:pPr>
              <w:pStyle w:val="TAC"/>
              <w:rPr>
                <w:rFonts w:cs="Arial"/>
                <w:lang w:eastAsia="en-US"/>
              </w:rPr>
            </w:pPr>
            <w:r w:rsidRPr="00324C08">
              <w:rPr>
                <w:rFonts w:cs="Arial"/>
                <w:lang w:eastAsia="en-US"/>
              </w:rPr>
              <w:t>01</w:t>
            </w:r>
          </w:p>
          <w:p w14:paraId="10838BAD" w14:textId="77777777" w:rsidR="008A33B5" w:rsidRPr="00324C08" w:rsidRDefault="008A33B5">
            <w:pPr>
              <w:pStyle w:val="TAC"/>
              <w:rPr>
                <w:rFonts w:cs="Arial"/>
                <w:lang w:eastAsia="en-US"/>
              </w:rPr>
            </w:pPr>
            <w:r w:rsidRPr="00324C08">
              <w:rPr>
                <w:rFonts w:cs="Arial"/>
                <w:lang w:eastAsia="en-US"/>
              </w:rPr>
              <w:t>11</w:t>
            </w:r>
          </w:p>
          <w:p w14:paraId="21921450" w14:textId="77777777" w:rsidR="008A33B5" w:rsidRPr="00324C08" w:rsidRDefault="008A33B5">
            <w:pPr>
              <w:pStyle w:val="TAC"/>
              <w:rPr>
                <w:rFonts w:cs="Arial"/>
                <w:lang w:eastAsia="en-US"/>
              </w:rPr>
            </w:pPr>
            <w:r w:rsidRPr="00324C08">
              <w:rPr>
                <w:rFonts w:cs="Arial"/>
                <w:lang w:eastAsia="en-US"/>
              </w:rPr>
              <w:t>00</w:t>
            </w:r>
          </w:p>
          <w:p w14:paraId="7C21F7D5" w14:textId="77777777" w:rsidR="008A33B5" w:rsidRPr="00324C08" w:rsidRDefault="008A33B5">
            <w:pPr>
              <w:pStyle w:val="TAC"/>
              <w:rPr>
                <w:rFonts w:cs="Arial"/>
                <w:lang w:eastAsia="en-US"/>
              </w:rPr>
            </w:pPr>
            <w:r w:rsidRPr="00324C08">
              <w:rPr>
                <w:rFonts w:cs="Arial"/>
                <w:lang w:eastAsia="en-US"/>
              </w:rPr>
              <w:t>11</w:t>
            </w:r>
          </w:p>
          <w:p w14:paraId="3E2D9E1D" w14:textId="77777777" w:rsidR="008A33B5" w:rsidRPr="00324C08" w:rsidRDefault="008A33B5">
            <w:pPr>
              <w:pStyle w:val="TAC"/>
              <w:rPr>
                <w:rFonts w:cs="Arial"/>
                <w:lang w:eastAsia="en-US"/>
              </w:rPr>
            </w:pPr>
            <w:r w:rsidRPr="00324C08">
              <w:rPr>
                <w:rFonts w:cs="Arial"/>
                <w:lang w:eastAsia="en-US"/>
              </w:rPr>
              <w:t>11</w:t>
            </w:r>
          </w:p>
        </w:tc>
      </w:tr>
    </w:tbl>
    <w:p w14:paraId="60C45AF5" w14:textId="77777777" w:rsidR="008A33B5" w:rsidRPr="00324C08" w:rsidRDefault="008A33B5">
      <w:pPr>
        <w:rPr>
          <w:rFonts w:cs="v4.2.0"/>
        </w:rPr>
      </w:pPr>
    </w:p>
    <w:p w14:paraId="67E25187" w14:textId="77777777" w:rsidR="008A33B5" w:rsidRPr="00324C08" w:rsidRDefault="008A33B5">
      <w:pPr>
        <w:rPr>
          <w:rFonts w:cs="v4.2.0"/>
        </w:rPr>
      </w:pPr>
      <w:r w:rsidRPr="00324C08">
        <w:rPr>
          <w:rFonts w:eastAsia="MS Mincho" w:cs="v4.2.0"/>
        </w:rPr>
        <w:t>T</w:t>
      </w:r>
      <w:r w:rsidRPr="00324C08">
        <w:rPr>
          <w:rFonts w:cs="v4.2.0"/>
        </w:rPr>
        <w:t>he TPC bits alternate 00 / 11 starting with 00 in timeslot 0.</w:t>
      </w:r>
    </w:p>
    <w:p w14:paraId="705E90CA" w14:textId="77777777" w:rsidR="008A33B5" w:rsidRPr="00324C08" w:rsidRDefault="008A33B5">
      <w:pPr>
        <w:rPr>
          <w:rFonts w:cs="v4.2.0"/>
        </w:rPr>
      </w:pPr>
      <w:r w:rsidRPr="00324C08">
        <w:rPr>
          <w:rFonts w:eastAsia="MS Mincho" w:cs="v4.2.0"/>
        </w:rPr>
        <w:t>T</w:t>
      </w:r>
      <w:r w:rsidRPr="00324C08">
        <w:rPr>
          <w:rFonts w:cs="v4.2.0"/>
        </w:rPr>
        <w:t xml:space="preserve">he aggregate 15 x 30 = 450 DPDCH bits per frame are filled with a PN9 sequence generated using the primitive trinomial </w:t>
      </w:r>
      <w:r w:rsidRPr="00324C08">
        <w:rPr>
          <w:rFonts w:cs="v4.2.0"/>
          <w:position w:val="-6"/>
        </w:rPr>
        <w:object w:dxaOrig="1020" w:dyaOrig="320" w14:anchorId="5CEEAAF6">
          <v:shape id="_x0000_i1033" type="#_x0000_t75" style="width:50pt;height:16.5pt" o:ole="" fillcolor="window">
            <v:imagedata r:id="rId28" o:title=""/>
          </v:shape>
          <o:OLEObject Type="Embed" ProgID="Equation.DSMT4" ShapeID="_x0000_i1033" DrawAspect="Content" ObjectID="_1710574997" r:id="rId29"/>
        </w:object>
      </w:r>
      <w:r w:rsidRPr="00324C08">
        <w:rPr>
          <w:rFonts w:cs="v4.2.0"/>
        </w:rPr>
        <w:t xml:space="preserve">. </w:t>
      </w:r>
      <w:r w:rsidRPr="00324C08">
        <w:t xml:space="preserve">In case there are less data bits/frame needed then the first bits of the aggregate shall be selected. </w:t>
      </w:r>
      <w:r w:rsidRPr="00324C08">
        <w:rPr>
          <w:rFonts w:cs="v4.2.0"/>
        </w:rPr>
        <w:t>To ensure non-correlation of the PN9 sequences, each DPDCH shall use its channelization code as the seed for the PN sequence at the start of each frame, according to its timing offset.</w:t>
      </w:r>
    </w:p>
    <w:p w14:paraId="76E59309" w14:textId="77777777" w:rsidR="008A33B5" w:rsidRPr="00324C08" w:rsidRDefault="008A33B5">
      <w:pPr>
        <w:rPr>
          <w:rFonts w:cs="v4.2.0"/>
        </w:rPr>
      </w:pPr>
      <w:r w:rsidRPr="00324C08">
        <w:rPr>
          <w:rFonts w:cs="v4.2.0"/>
        </w:rPr>
        <w:t>The sequence shall be generated in a nine-stage shift register whose 5</w:t>
      </w:r>
      <w:r w:rsidRPr="00324C08">
        <w:rPr>
          <w:rFonts w:cs="v4.2.0"/>
          <w:vertAlign w:val="superscript"/>
        </w:rPr>
        <w:t>th</w:t>
      </w:r>
      <w:r w:rsidRPr="00324C08">
        <w:rPr>
          <w:rFonts w:cs="v4.2.0"/>
        </w:rPr>
        <w:t xml:space="preserve"> and 9</w:t>
      </w:r>
      <w:r w:rsidRPr="00324C08">
        <w:rPr>
          <w:rFonts w:cs="v4.2.0"/>
          <w:vertAlign w:val="superscript"/>
        </w:rPr>
        <w:t>th</w:t>
      </w:r>
      <w:r w:rsidRPr="00324C08">
        <w:rPr>
          <w:rFonts w:cs="v4.2.0"/>
        </w:rPr>
        <w:t xml:space="preserve"> stage outputs are added in a modulo</w:t>
      </w:r>
      <w:r w:rsidRPr="00324C08">
        <w:rPr>
          <w:rFonts w:cs="v4.2.0"/>
        </w:rPr>
        <w:noBreakHyphen/>
        <w:t>two addition stage, and the result is fed back to the input of the first stage. The generator shall be seeded so that the sequence begins with the channelization code starting from the LSB, and followed by 2 consecutive ONEs for SF=128 and 1 consecutive ONE for SF=256.</w:t>
      </w:r>
    </w:p>
    <w:bookmarkStart w:id="133" w:name="_MON_1149337667"/>
    <w:bookmarkStart w:id="134" w:name="_MON_1149338425"/>
    <w:bookmarkEnd w:id="133"/>
    <w:bookmarkEnd w:id="134"/>
    <w:bookmarkStart w:id="135" w:name="_MON_1080393385"/>
    <w:bookmarkEnd w:id="135"/>
    <w:p w14:paraId="6046B1A2" w14:textId="77777777" w:rsidR="008A33B5" w:rsidRPr="00324C08" w:rsidRDefault="008A33B5">
      <w:pPr>
        <w:pStyle w:val="TH"/>
      </w:pPr>
      <w:r w:rsidRPr="00324C08">
        <w:rPr>
          <w:rFonts w:cs="v3.7.0"/>
        </w:rPr>
        <w:object w:dxaOrig="4065" w:dyaOrig="1035" w14:anchorId="4B218412">
          <v:shape id="_x0000_i1034" type="#_x0000_t75" style="width:203.5pt;height:52.5pt" o:ole="" fillcolor="window">
            <v:imagedata r:id="rId30" o:title=""/>
          </v:shape>
          <o:OLEObject Type="Embed" ProgID="Word.Picture.8" ShapeID="_x0000_i1034" DrawAspect="Content" ObjectID="_1710574998" r:id="rId31"/>
        </w:object>
      </w:r>
    </w:p>
    <w:p w14:paraId="13198D50" w14:textId="77777777" w:rsidR="008A33B5" w:rsidRPr="00324C08" w:rsidRDefault="008A33B5" w:rsidP="004262DD">
      <w:pPr>
        <w:pStyle w:val="TF"/>
      </w:pPr>
      <w:r w:rsidRPr="00324C08">
        <w:t>Figure 6.2</w:t>
      </w:r>
    </w:p>
    <w:p w14:paraId="564EFA65" w14:textId="77777777" w:rsidR="008A33B5" w:rsidRPr="00324C08" w:rsidRDefault="008A33B5" w:rsidP="00B50B2F">
      <w:pPr>
        <w:pStyle w:val="Heading4"/>
        <w:rPr>
          <w:rFonts w:cs="v4.2.0"/>
        </w:rPr>
      </w:pPr>
      <w:bookmarkStart w:id="136" w:name="_Toc535330270"/>
      <w:r w:rsidRPr="00324C08">
        <w:rPr>
          <w:rFonts w:cs="v4.2.0"/>
        </w:rPr>
        <w:t>6.1.1.6</w:t>
      </w:r>
      <w:r w:rsidRPr="00324C08">
        <w:rPr>
          <w:rFonts w:cs="v4.2.0"/>
        </w:rPr>
        <w:tab/>
        <w:t>Common channel Structure of the Downlink Test Models</w:t>
      </w:r>
      <w:bookmarkEnd w:id="136"/>
    </w:p>
    <w:p w14:paraId="2EE8E7B5" w14:textId="77777777" w:rsidR="008A33B5" w:rsidRPr="00324C08" w:rsidRDefault="008A33B5" w:rsidP="00B50B2F">
      <w:pPr>
        <w:pStyle w:val="Heading5"/>
        <w:rPr>
          <w:rFonts w:cs="v4.2.0"/>
        </w:rPr>
      </w:pPr>
      <w:bookmarkStart w:id="137" w:name="_Toc535330271"/>
      <w:r w:rsidRPr="00324C08">
        <w:rPr>
          <w:rFonts w:cs="v4.2.0"/>
        </w:rPr>
        <w:t>6.1.1.6.1</w:t>
      </w:r>
      <w:r w:rsidRPr="00324C08">
        <w:rPr>
          <w:rFonts w:cs="v4.2.0"/>
        </w:rPr>
        <w:tab/>
        <w:t>P-CCPCH</w:t>
      </w:r>
      <w:bookmarkEnd w:id="137"/>
    </w:p>
    <w:p w14:paraId="380DDDA0" w14:textId="77777777" w:rsidR="008A33B5" w:rsidRPr="00324C08" w:rsidRDefault="008A33B5">
      <w:pPr>
        <w:rPr>
          <w:rFonts w:cs="v4.2.0"/>
        </w:rPr>
      </w:pPr>
      <w:r w:rsidRPr="00324C08">
        <w:rPr>
          <w:rFonts w:cs="v4.2.0"/>
        </w:rPr>
        <w:t xml:space="preserve">The aggregate 15 x 18 = 270 P-CCPCH bits per frame are filled with a PN9 sequence generated using the primitive trinomial </w:t>
      </w:r>
      <w:r w:rsidRPr="00324C08">
        <w:rPr>
          <w:rFonts w:cs="v4.2.0"/>
          <w:position w:val="-6"/>
        </w:rPr>
        <w:object w:dxaOrig="1020" w:dyaOrig="320" w14:anchorId="5FD4852C">
          <v:shape id="_x0000_i1035" type="#_x0000_t75" style="width:50pt;height:16.5pt" o:ole="" fillcolor="window">
            <v:imagedata r:id="rId28" o:title=""/>
          </v:shape>
          <o:OLEObject Type="Embed" ProgID="Equation.DSMT4" ShapeID="_x0000_i1035" DrawAspect="Content" ObjectID="_1710574999" r:id="rId32"/>
        </w:object>
      </w:r>
      <w:r w:rsidRPr="00324C08">
        <w:rPr>
          <w:rFonts w:cs="v4.2.0"/>
        </w:rPr>
        <w:t>. Channelization code of the P-CCPCH is used as the seed for the PN sequence at the start of each frame.</w:t>
      </w:r>
    </w:p>
    <w:p w14:paraId="06FC18EC" w14:textId="77777777" w:rsidR="008A33B5" w:rsidRPr="00324C08" w:rsidRDefault="008A33B5">
      <w:pPr>
        <w:rPr>
          <w:rFonts w:cs="v4.2.0"/>
        </w:rPr>
      </w:pPr>
      <w:r w:rsidRPr="00324C08">
        <w:rPr>
          <w:rFonts w:cs="v4.2.0"/>
        </w:rPr>
        <w:t>The generator shall be seeded so that the sequence begins with the 8 bit channelization code starting from the LSB, and followed by a ONE.</w:t>
      </w:r>
    </w:p>
    <w:p w14:paraId="1054C864" w14:textId="77777777" w:rsidR="008A33B5" w:rsidRPr="00324C08" w:rsidRDefault="008A33B5" w:rsidP="00B50B2F">
      <w:pPr>
        <w:pStyle w:val="Heading5"/>
        <w:rPr>
          <w:rFonts w:cs="v4.2.0"/>
        </w:rPr>
      </w:pPr>
      <w:bookmarkStart w:id="138" w:name="_Toc535330272"/>
      <w:r w:rsidRPr="00324C08">
        <w:rPr>
          <w:rFonts w:cs="v4.2.0"/>
        </w:rPr>
        <w:t>6.1.1.6.2</w:t>
      </w:r>
      <w:r w:rsidRPr="00324C08">
        <w:rPr>
          <w:rFonts w:cs="v4.2.0"/>
        </w:rPr>
        <w:tab/>
        <w:t>PICH</w:t>
      </w:r>
      <w:bookmarkEnd w:id="138"/>
    </w:p>
    <w:p w14:paraId="1F984FB7" w14:textId="77777777" w:rsidR="008A33B5" w:rsidRPr="00324C08" w:rsidRDefault="008A33B5">
      <w:pPr>
        <w:rPr>
          <w:rFonts w:cs="v4.2.0"/>
        </w:rPr>
      </w:pPr>
      <w:r w:rsidRPr="00324C08">
        <w:rPr>
          <w:rFonts w:cs="v4.2.0"/>
        </w:rPr>
        <w:t>PICH carries 18 Paging Indicators (Pq) sent in the following sequence from left to right [1 0 1 1 0 0 0 1 0 1 1 0 0 0 1 0 1 0]. This defines the 288 first bits of the PICH. No power is transmitted for the 12 remaining unused bits.</w:t>
      </w:r>
    </w:p>
    <w:p w14:paraId="3136D97A" w14:textId="77777777" w:rsidR="008A33B5" w:rsidRPr="00324C08" w:rsidRDefault="008A33B5" w:rsidP="00B50B2F">
      <w:pPr>
        <w:pStyle w:val="Heading5"/>
        <w:rPr>
          <w:rFonts w:cs="v4.2.0"/>
        </w:rPr>
      </w:pPr>
      <w:bookmarkStart w:id="139" w:name="_Toc535330273"/>
      <w:r w:rsidRPr="00324C08">
        <w:rPr>
          <w:rFonts w:cs="v4.2.0"/>
        </w:rPr>
        <w:t>6.1.1.6.3</w:t>
      </w:r>
      <w:r w:rsidRPr="00324C08">
        <w:rPr>
          <w:rFonts w:cs="v4.2.0"/>
        </w:rPr>
        <w:tab/>
        <w:t>Primary scrambling code and SCH</w:t>
      </w:r>
      <w:bookmarkEnd w:id="139"/>
    </w:p>
    <w:p w14:paraId="2041E76D" w14:textId="77777777" w:rsidR="008A33B5" w:rsidRPr="00324C08" w:rsidRDefault="008A33B5">
      <w:pPr>
        <w:rPr>
          <w:rFonts w:cs="v4.2.0"/>
        </w:rPr>
      </w:pPr>
      <w:r w:rsidRPr="00324C08">
        <w:rPr>
          <w:rFonts w:cs="v4.2.0"/>
        </w:rPr>
        <w:t>The scrambling code should be 0.</w:t>
      </w:r>
    </w:p>
    <w:p w14:paraId="1B580CBA" w14:textId="77777777" w:rsidR="008A33B5" w:rsidRPr="00324C08" w:rsidRDefault="008A33B5">
      <w:pPr>
        <w:rPr>
          <w:rFonts w:cs="v4.2.0"/>
        </w:rPr>
      </w:pPr>
      <w:r w:rsidRPr="00324C08">
        <w:rPr>
          <w:rFonts w:cs="v4.2.0"/>
        </w:rPr>
        <w:t>Where multiple repetitions of the Test Model signals are being used to simulate a multi-carrier signal the scrambling code for the lower frequency is 0. Carriers added at successively higher frequencies use codes 1, 2,... and their frame structures are time offset by 1/5, 2/5... of a time slot duration.</w:t>
      </w:r>
    </w:p>
    <w:p w14:paraId="1BED0407" w14:textId="77777777" w:rsidR="008A33B5" w:rsidRPr="00324C08" w:rsidRDefault="008A33B5">
      <w:pPr>
        <w:rPr>
          <w:rFonts w:cs="v4.2.0"/>
        </w:rPr>
      </w:pPr>
      <w:r w:rsidRPr="00324C08">
        <w:rPr>
          <w:rFonts w:cs="v4.2.0"/>
        </w:rPr>
        <w:t>The scrambling code defines the SSC sequence of the secondary SCH.</w:t>
      </w:r>
      <w:bookmarkEnd w:id="124"/>
      <w:bookmarkEnd w:id="125"/>
      <w:r w:rsidRPr="00324C08">
        <w:rPr>
          <w:rFonts w:cs="v4.2.0"/>
        </w:rPr>
        <w:t xml:space="preserve"> In their active part, primary and secondary SCH share equally the power level defined for "PCCPCH+SCH".</w:t>
      </w:r>
    </w:p>
    <w:p w14:paraId="6EC04CD1" w14:textId="77777777" w:rsidR="008A33B5" w:rsidRPr="00324C08" w:rsidRDefault="008A33B5" w:rsidP="00B50B2F">
      <w:pPr>
        <w:pStyle w:val="Heading5"/>
        <w:ind w:left="0" w:firstLine="0"/>
        <w:rPr>
          <w:rFonts w:cs="v4.2.0"/>
        </w:rPr>
      </w:pPr>
      <w:bookmarkStart w:id="140" w:name="_Toc535330274"/>
      <w:r w:rsidRPr="00324C08">
        <w:rPr>
          <w:rFonts w:cs="v4.2.0"/>
        </w:rPr>
        <w:t>6.1.1.6.4</w:t>
      </w:r>
      <w:r w:rsidRPr="00324C08">
        <w:rPr>
          <w:rFonts w:cs="v4.2.0"/>
        </w:rPr>
        <w:tab/>
        <w:t>S-CCPCH containing PCH</w:t>
      </w:r>
      <w:bookmarkEnd w:id="140"/>
    </w:p>
    <w:p w14:paraId="624FEAAE" w14:textId="77777777" w:rsidR="008A33B5" w:rsidRPr="00324C08" w:rsidRDefault="008A33B5">
      <w:pPr>
        <w:rPr>
          <w:rFonts w:cs="v4.2.0"/>
        </w:rPr>
      </w:pPr>
      <w:r w:rsidRPr="00324C08">
        <w:t xml:space="preserve">The aggregate 15 x 20 = 300 S-CCPCH bits per frame are used. Data bits are filled with a PN9 sequence generated using the primitive trinomial </w:t>
      </w:r>
      <w:r w:rsidRPr="00324C08">
        <w:rPr>
          <w:position w:val="-6"/>
        </w:rPr>
        <w:object w:dxaOrig="1020" w:dyaOrig="320" w14:anchorId="7705D2A1">
          <v:shape id="_x0000_i1036" type="#_x0000_t75" style="width:50pt;height:16.5pt" o:ole="" fillcolor="window">
            <v:imagedata r:id="rId28" o:title=""/>
          </v:shape>
          <o:OLEObject Type="Embed" ProgID="Equation.DSMT4" ShapeID="_x0000_i1036" DrawAspect="Content" ObjectID="_1710575000" r:id="rId33"/>
        </w:object>
      </w:r>
      <w:r w:rsidRPr="00324C08">
        <w:t>. In case there are less data bits/frame needed then the first bits of the aggregate shall be selected.</w:t>
      </w:r>
      <w:r w:rsidRPr="00324C08">
        <w:rPr>
          <w:rFonts w:cs="v4.2.0"/>
        </w:rPr>
        <w:t xml:space="preserve">. Channelization code of the S-CCPCH is used as the seed for the PN sequence at the start of each frame. </w:t>
      </w:r>
      <w:r w:rsidRPr="00324C08">
        <w:t>For test purposes, any one of the four</w:t>
      </w:r>
      <w:r w:rsidRPr="00324C08">
        <w:rPr>
          <w:rFonts w:cs="v4.2.0"/>
        </w:rPr>
        <w:t xml:space="preserve"> possible slot formats 0,1, 2 and 3 can be </w:t>
      </w:r>
      <w:r w:rsidRPr="00324C08">
        <w:t>supported. The support for all four slot formats is not needed.</w:t>
      </w:r>
      <w:r w:rsidRPr="00324C08">
        <w:rPr>
          <w:rFonts w:cs="v4.2.0"/>
        </w:rPr>
        <w:t>.</w:t>
      </w:r>
    </w:p>
    <w:p w14:paraId="2EEAFFAF" w14:textId="77777777" w:rsidR="008A33B5" w:rsidRPr="00324C08" w:rsidRDefault="008A33B5">
      <w:pPr>
        <w:rPr>
          <w:rFonts w:cs="v4.2.0"/>
        </w:rPr>
      </w:pPr>
      <w:r w:rsidRPr="00324C08">
        <w:rPr>
          <w:rFonts w:cs="v4.2.0"/>
        </w:rPr>
        <w:t xml:space="preserve">The generator shall be seeded so that the sequence begins with the 8 bit channelization code starting from the LSB, and followed by a ONE. </w:t>
      </w:r>
      <w:r w:rsidRPr="00324C08">
        <w:t>The test on S-CCPCH has a frame structure so that the pilot bits are defined over 15 timeslots to the relevant columns of TS 25.211. The TFCI bits are filled with ONEs whenever needed.</w:t>
      </w:r>
    </w:p>
    <w:p w14:paraId="085FBAB0" w14:textId="77777777" w:rsidR="008A33B5" w:rsidRPr="00324C08" w:rsidRDefault="008A33B5" w:rsidP="00B50B2F">
      <w:pPr>
        <w:pStyle w:val="Heading4"/>
      </w:pPr>
      <w:bookmarkStart w:id="141" w:name="_Toc535330275"/>
      <w:r w:rsidRPr="00324C08">
        <w:t>6.1.1.7</w:t>
      </w:r>
      <w:r w:rsidRPr="00324C08">
        <w:tab/>
        <w:t xml:space="preserve">HS-PDSCH Structure of the Downlink </w:t>
      </w:r>
      <w:r w:rsidR="00DE5CE6" w:rsidRPr="00324C08">
        <w:t>TM5</w:t>
      </w:r>
      <w:bookmarkEnd w:id="141"/>
    </w:p>
    <w:p w14:paraId="5B89AACF" w14:textId="77777777" w:rsidR="008A33B5" w:rsidRPr="00324C08" w:rsidRDefault="008A33B5">
      <w:r w:rsidRPr="00324C08">
        <w:t xml:space="preserve">There are 640 bits per slot in a 16QAM-modulated HS-PDSCH. The aggregate 15 x 640 = 9600 bits per frame are filled with repetitions of a PN9 sequence generated using the primitive trinomial </w:t>
      </w:r>
      <w:r w:rsidRPr="00324C08">
        <w:rPr>
          <w:rFonts w:cs="v3.7.0"/>
          <w:position w:val="-6"/>
        </w:rPr>
        <w:object w:dxaOrig="1020" w:dyaOrig="320" w14:anchorId="356E6F0A">
          <v:shape id="_x0000_i1037" type="#_x0000_t75" style="width:50pt;height:16.5pt" o:ole="" fillcolor="window">
            <v:imagedata r:id="rId28" o:title=""/>
          </v:shape>
          <o:OLEObject Type="Embed" ProgID="Equation.DSMT4" ShapeID="_x0000_i1037" DrawAspect="Content" ObjectID="_1710575001" r:id="rId34"/>
        </w:object>
      </w:r>
      <w:r w:rsidRPr="00324C08">
        <w:t>. To ensure non-correlation of the PN9 sequences, each HS-PDSCH shall use its channelization code multiplied by 23 as the seed for the PN sequence at the start of each frame.</w:t>
      </w:r>
    </w:p>
    <w:p w14:paraId="4B6A9BDE" w14:textId="77777777" w:rsidR="008A33B5" w:rsidRPr="00324C08" w:rsidRDefault="008A33B5">
      <w:r w:rsidRPr="00324C08">
        <w:t>The generator shall be seeded so that the sequence begins with the channelization code multiplied by 23 starting from the LSB.</w:t>
      </w:r>
    </w:p>
    <w:bookmarkStart w:id="142" w:name="_MON_1094309153"/>
    <w:bookmarkEnd w:id="142"/>
    <w:p w14:paraId="53EA773A" w14:textId="77777777" w:rsidR="008A33B5" w:rsidRPr="00324C08" w:rsidRDefault="008A33B5">
      <w:pPr>
        <w:pStyle w:val="TH"/>
      </w:pPr>
      <w:r w:rsidRPr="00324C08">
        <w:object w:dxaOrig="4065" w:dyaOrig="1035" w14:anchorId="68A6928B">
          <v:shape id="_x0000_i1038" type="#_x0000_t75" style="width:203.5pt;height:52.5pt" o:ole="" fillcolor="window">
            <v:imagedata r:id="rId30" o:title=""/>
          </v:shape>
          <o:OLEObject Type="Embed" ProgID="Word.Picture.8" ShapeID="_x0000_i1038" DrawAspect="Content" ObjectID="_1710575002" r:id="rId35"/>
        </w:object>
      </w:r>
    </w:p>
    <w:p w14:paraId="64ECD545" w14:textId="77777777" w:rsidR="008A33B5" w:rsidRPr="00324C08" w:rsidRDefault="008A33B5" w:rsidP="004262DD">
      <w:pPr>
        <w:pStyle w:val="TF"/>
      </w:pPr>
      <w:r w:rsidRPr="00324C08">
        <w:t>Figure 6.2</w:t>
      </w:r>
    </w:p>
    <w:p w14:paraId="6CBE92CD" w14:textId="77777777" w:rsidR="008A33B5" w:rsidRPr="00324C08" w:rsidRDefault="008A33B5" w:rsidP="00B50B2F">
      <w:pPr>
        <w:pStyle w:val="Heading4"/>
      </w:pPr>
      <w:bookmarkStart w:id="143" w:name="_Toc535330276"/>
      <w:r w:rsidRPr="00324C08">
        <w:lastRenderedPageBreak/>
        <w:t>6.1.1.8</w:t>
      </w:r>
      <w:r w:rsidRPr="00324C08">
        <w:tab/>
        <w:t>HS-SCCH Structure of the Downlink Test Models 5 and 6</w:t>
      </w:r>
      <w:bookmarkEnd w:id="143"/>
    </w:p>
    <w:p w14:paraId="6612C166" w14:textId="77777777" w:rsidR="008A33B5" w:rsidRPr="00324C08" w:rsidRDefault="008A33B5">
      <w:pPr>
        <w:rPr>
          <w:rFonts w:cs="v4.2.0"/>
        </w:rPr>
      </w:pPr>
      <w:r w:rsidRPr="00324C08">
        <w:t xml:space="preserve">There are 40 bits per time slot in a HS-SCCH. The aggregate 15 x 40 = 600 bits per frame are filled with repetitions of a PN9 sequence generated using the primitive trinomial </w:t>
      </w:r>
      <w:r w:rsidRPr="00324C08">
        <w:rPr>
          <w:rFonts w:cs="v3.7.0"/>
          <w:position w:val="-6"/>
        </w:rPr>
        <w:object w:dxaOrig="1020" w:dyaOrig="320" w14:anchorId="5950DC60">
          <v:shape id="_x0000_i1039" type="#_x0000_t75" style="width:50pt;height:16.5pt" o:ole="" fillcolor="window">
            <v:imagedata r:id="rId28" o:title=""/>
          </v:shape>
          <o:OLEObject Type="Embed" ProgID="Equation.DSMT4" ShapeID="_x0000_i1039" DrawAspect="Content" ObjectID="_1710575003" r:id="rId36"/>
        </w:object>
      </w:r>
      <w:r w:rsidRPr="00324C08">
        <w:t>. Channelization code of the HS-SCCH is used as the seed for the PN sequence at the start of each frame. The generator shall be seeded so that the sequence begins with the channelization code starting from the LSB,</w:t>
      </w:r>
      <w:r w:rsidRPr="00324C08">
        <w:rPr>
          <w:rFonts w:cs="v4.2.0"/>
        </w:rPr>
        <w:t xml:space="preserve"> and followed by 2 consecutive ONEs</w:t>
      </w:r>
      <w:r w:rsidRPr="00324C08">
        <w:t>.</w:t>
      </w:r>
    </w:p>
    <w:p w14:paraId="78925ADD" w14:textId="77777777" w:rsidR="008A33B5" w:rsidRPr="00324C08" w:rsidRDefault="008A33B5" w:rsidP="00B50B2F">
      <w:pPr>
        <w:pStyle w:val="Heading4"/>
      </w:pPr>
      <w:bookmarkStart w:id="144" w:name="_Toc535330277"/>
      <w:r w:rsidRPr="00324C08">
        <w:t>6.1.1.9</w:t>
      </w:r>
      <w:r w:rsidRPr="00324C08">
        <w:tab/>
        <w:t xml:space="preserve">HS-PDSCH Structure of the Downlink </w:t>
      </w:r>
      <w:r w:rsidR="00DE5CE6" w:rsidRPr="00324C08">
        <w:t>TM6</w:t>
      </w:r>
      <w:bookmarkEnd w:id="144"/>
    </w:p>
    <w:p w14:paraId="21B4D74F" w14:textId="77777777" w:rsidR="008A33B5" w:rsidRPr="00324C08" w:rsidRDefault="008A33B5">
      <w:r w:rsidRPr="00324C08">
        <w:t xml:space="preserve">There are 960 bits per slot in a 64QAM-modulated HS-PDSCH. The aggregate 15 x 960 = 14400 bits per frame are filled with repetitions of a PN9 sequence generated using the primitive trinomial </w:t>
      </w:r>
      <w:r w:rsidRPr="00324C08">
        <w:rPr>
          <w:rFonts w:cs="v3.7.0"/>
          <w:position w:val="-6"/>
        </w:rPr>
        <w:object w:dxaOrig="1020" w:dyaOrig="320" w14:anchorId="0E232EB6">
          <v:shape id="_x0000_i1040" type="#_x0000_t75" style="width:50pt;height:16.5pt" o:ole="" fillcolor="window">
            <v:imagedata r:id="rId28" o:title=""/>
          </v:shape>
          <o:OLEObject Type="Embed" ProgID="Equation.DSMT4" ShapeID="_x0000_i1040" DrawAspect="Content" ObjectID="_1710575004" r:id="rId37"/>
        </w:object>
      </w:r>
      <w:r w:rsidRPr="00324C08">
        <w:t>. To ensure non-correlation of the PN9 sequences, each HS-PDSCH shall use its channelization code multiplied by 23 as the seed for the PN sequence at the start of each frame.</w:t>
      </w:r>
    </w:p>
    <w:p w14:paraId="31B4B177" w14:textId="77777777" w:rsidR="008A33B5" w:rsidRPr="00324C08" w:rsidRDefault="008A33B5">
      <w:r w:rsidRPr="00324C08">
        <w:t>The generator shall be seeded so that the sequence begins with the channelization code multiplied by 23 starting from the LSB.</w:t>
      </w:r>
    </w:p>
    <w:p w14:paraId="7C08EBCF" w14:textId="77777777" w:rsidR="008A33B5" w:rsidRPr="00324C08" w:rsidRDefault="008A33B5">
      <w:pPr>
        <w:pStyle w:val="TH"/>
      </w:pPr>
      <w:r w:rsidRPr="00324C08">
        <w:object w:dxaOrig="4065" w:dyaOrig="1035" w14:anchorId="76C3BBCE">
          <v:shape id="_x0000_i1041" type="#_x0000_t75" style="width:203.5pt;height:52.5pt" o:ole="" fillcolor="window">
            <v:imagedata r:id="rId30" o:title=""/>
          </v:shape>
          <o:OLEObject Type="Embed" ProgID="Word.Picture.8" ShapeID="_x0000_i1041" DrawAspect="Content" ObjectID="_1710575005" r:id="rId38"/>
        </w:object>
      </w:r>
    </w:p>
    <w:p w14:paraId="7D4B4C45" w14:textId="77777777" w:rsidR="008A33B5" w:rsidRPr="00324C08" w:rsidRDefault="008A33B5" w:rsidP="004262DD">
      <w:pPr>
        <w:pStyle w:val="TF"/>
      </w:pPr>
      <w:r w:rsidRPr="00324C08">
        <w:t>Figure 6.3</w:t>
      </w:r>
    </w:p>
    <w:p w14:paraId="4CB9FECF" w14:textId="77777777" w:rsidR="008A33B5" w:rsidRPr="00324C08" w:rsidRDefault="008A33B5" w:rsidP="00B50B2F">
      <w:pPr>
        <w:pStyle w:val="Heading2"/>
        <w:rPr>
          <w:rFonts w:cs="v4.2.0"/>
        </w:rPr>
      </w:pPr>
      <w:bookmarkStart w:id="145" w:name="_Toc535330278"/>
      <w:r w:rsidRPr="00324C08">
        <w:rPr>
          <w:rFonts w:cs="v4.2.0"/>
        </w:rPr>
        <w:t>6.2</w:t>
      </w:r>
      <w:r w:rsidRPr="00324C08">
        <w:rPr>
          <w:rFonts w:cs="v4.2.0"/>
        </w:rPr>
        <w:tab/>
        <w:t>Base station output power</w:t>
      </w:r>
      <w:bookmarkEnd w:id="145"/>
    </w:p>
    <w:p w14:paraId="16711BE6" w14:textId="77777777" w:rsidR="008A33B5" w:rsidRPr="00324C08" w:rsidRDefault="008A33B5" w:rsidP="00B50B2F">
      <w:pPr>
        <w:pStyle w:val="Heading3"/>
        <w:rPr>
          <w:rFonts w:cs="v4.2.0"/>
        </w:rPr>
      </w:pPr>
      <w:bookmarkStart w:id="146" w:name="_Ref460013212"/>
      <w:bookmarkStart w:id="147" w:name="_Ref460015368"/>
      <w:bookmarkStart w:id="148" w:name="_Ref460931405"/>
      <w:bookmarkStart w:id="149" w:name="_Ref460931483"/>
      <w:bookmarkStart w:id="150" w:name="_Toc535330279"/>
      <w:r w:rsidRPr="00324C08">
        <w:rPr>
          <w:rFonts w:cs="v4.2.0"/>
        </w:rPr>
        <w:t>6.2.1</w:t>
      </w:r>
      <w:r w:rsidRPr="00324C08">
        <w:rPr>
          <w:rFonts w:cs="v4.2.0"/>
        </w:rPr>
        <w:tab/>
        <w:t>Base station maximum output power</w:t>
      </w:r>
      <w:bookmarkEnd w:id="146"/>
      <w:bookmarkEnd w:id="147"/>
      <w:bookmarkEnd w:id="148"/>
      <w:bookmarkEnd w:id="149"/>
      <w:bookmarkEnd w:id="150"/>
    </w:p>
    <w:p w14:paraId="0C481216" w14:textId="77777777" w:rsidR="008A33B5" w:rsidRPr="00324C08" w:rsidRDefault="008A33B5" w:rsidP="00B50B2F">
      <w:pPr>
        <w:pStyle w:val="Heading4"/>
        <w:rPr>
          <w:rFonts w:cs="v4.2.0"/>
        </w:rPr>
      </w:pPr>
      <w:bookmarkStart w:id="151" w:name="_Toc535330280"/>
      <w:r w:rsidRPr="00324C08">
        <w:rPr>
          <w:rFonts w:cs="v4.2.0"/>
        </w:rPr>
        <w:t>6.2.1.1</w:t>
      </w:r>
      <w:r w:rsidRPr="00324C08">
        <w:rPr>
          <w:rFonts w:cs="v4.2.0"/>
        </w:rPr>
        <w:tab/>
        <w:t>Definition and applicability</w:t>
      </w:r>
      <w:bookmarkEnd w:id="151"/>
    </w:p>
    <w:p w14:paraId="43EA8D11" w14:textId="77777777" w:rsidR="008A33B5" w:rsidRPr="00324C08" w:rsidRDefault="008A33B5">
      <w:pPr>
        <w:rPr>
          <w:rFonts w:cs="v4.2.0"/>
        </w:rPr>
      </w:pPr>
      <w:r w:rsidRPr="00324C08">
        <w:rPr>
          <w:rFonts w:cs="v4.2.0"/>
          <w:snapToGrid w:val="0"/>
        </w:rPr>
        <w:t>In certain regions, the minimum requirement for normal conditions may apply also for some conditions outside the ranges defined for the Normal test environment in clause 4.4.1.</w:t>
      </w:r>
    </w:p>
    <w:p w14:paraId="18328C10" w14:textId="77777777" w:rsidR="008A33B5" w:rsidRPr="00324C08" w:rsidRDefault="008A33B5">
      <w:r w:rsidRPr="00324C08">
        <w:t>The rated output power,</w:t>
      </w:r>
      <w:r w:rsidRPr="00324C08">
        <w:rPr>
          <w:snapToGrid w:val="0"/>
        </w:rPr>
        <w:t xml:space="preserve"> </w:t>
      </w:r>
      <w:r w:rsidR="003936CE" w:rsidRPr="00324C08">
        <w:rPr>
          <w:snapToGrid w:val="0"/>
        </w:rPr>
        <w:t>Prated,c</w:t>
      </w:r>
      <w:r w:rsidRPr="00324C08">
        <w:t>, of the BS shall be as specified in Table 6.8AA.</w:t>
      </w:r>
    </w:p>
    <w:p w14:paraId="6633EED8" w14:textId="77777777" w:rsidR="008A33B5" w:rsidRPr="00324C08" w:rsidRDefault="008A33B5" w:rsidP="004262DD">
      <w:pPr>
        <w:pStyle w:val="TH"/>
      </w:pPr>
      <w:r w:rsidRPr="00324C08">
        <w:t>Table 6.8AA: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59"/>
        <w:gridCol w:w="3205"/>
      </w:tblGrid>
      <w:tr w:rsidR="00324C08" w:rsidRPr="00324C08" w14:paraId="752DE4AE" w14:textId="77777777">
        <w:trPr>
          <w:jc w:val="center"/>
        </w:trPr>
        <w:tc>
          <w:tcPr>
            <w:tcW w:w="3059" w:type="dxa"/>
          </w:tcPr>
          <w:p w14:paraId="715EB4AD" w14:textId="77777777" w:rsidR="008A33B5" w:rsidRPr="00324C08" w:rsidRDefault="008A33B5">
            <w:pPr>
              <w:pStyle w:val="TAH"/>
              <w:rPr>
                <w:rFonts w:cs="Arial"/>
                <w:lang w:eastAsia="en-US"/>
              </w:rPr>
            </w:pPr>
            <w:r w:rsidRPr="00324C08">
              <w:rPr>
                <w:rFonts w:cs="Arial"/>
                <w:lang w:eastAsia="en-US"/>
              </w:rPr>
              <w:t>BS class</w:t>
            </w:r>
          </w:p>
        </w:tc>
        <w:tc>
          <w:tcPr>
            <w:tcW w:w="3205" w:type="dxa"/>
          </w:tcPr>
          <w:p w14:paraId="59463361" w14:textId="77777777" w:rsidR="008A33B5" w:rsidRPr="00324C08" w:rsidRDefault="003936CE">
            <w:pPr>
              <w:pStyle w:val="TAH"/>
              <w:rPr>
                <w:rFonts w:cs="Arial"/>
                <w:lang w:eastAsia="en-US"/>
              </w:rPr>
            </w:pPr>
            <w:r w:rsidRPr="00324C08">
              <w:rPr>
                <w:rFonts w:cs="v5.0.0"/>
                <w:snapToGrid w:val="0"/>
                <w:lang w:eastAsia="en-US"/>
              </w:rPr>
              <w:t>Prated,c</w:t>
            </w:r>
          </w:p>
        </w:tc>
      </w:tr>
      <w:tr w:rsidR="00324C08" w:rsidRPr="00324C08" w14:paraId="6FFD9F35" w14:textId="77777777">
        <w:trPr>
          <w:jc w:val="center"/>
        </w:trPr>
        <w:tc>
          <w:tcPr>
            <w:tcW w:w="3059" w:type="dxa"/>
          </w:tcPr>
          <w:p w14:paraId="7CAADC3F" w14:textId="77777777" w:rsidR="008A33B5" w:rsidRPr="00324C08" w:rsidRDefault="008A33B5">
            <w:pPr>
              <w:pStyle w:val="TAC"/>
              <w:rPr>
                <w:rFonts w:cs="Arial"/>
                <w:lang w:eastAsia="en-US"/>
              </w:rPr>
            </w:pPr>
            <w:r w:rsidRPr="00324C08">
              <w:rPr>
                <w:rFonts w:cs="Arial"/>
                <w:lang w:eastAsia="en-US"/>
              </w:rPr>
              <w:t>Wide Area BS</w:t>
            </w:r>
          </w:p>
        </w:tc>
        <w:tc>
          <w:tcPr>
            <w:tcW w:w="3205" w:type="dxa"/>
          </w:tcPr>
          <w:p w14:paraId="41D05299" w14:textId="77777777" w:rsidR="008A33B5" w:rsidRPr="00324C08" w:rsidRDefault="008A33B5">
            <w:pPr>
              <w:pStyle w:val="TAC"/>
              <w:rPr>
                <w:rFonts w:cs="Arial"/>
                <w:lang w:eastAsia="en-US"/>
              </w:rPr>
            </w:pPr>
            <w:r w:rsidRPr="00324C08">
              <w:rPr>
                <w:rFonts w:cs="Arial"/>
                <w:lang w:eastAsia="en-US"/>
              </w:rPr>
              <w:t>- (note)</w:t>
            </w:r>
          </w:p>
        </w:tc>
      </w:tr>
      <w:tr w:rsidR="00324C08" w:rsidRPr="00324C08" w14:paraId="6AA0D7D5" w14:textId="77777777">
        <w:trPr>
          <w:jc w:val="center"/>
        </w:trPr>
        <w:tc>
          <w:tcPr>
            <w:tcW w:w="3059" w:type="dxa"/>
          </w:tcPr>
          <w:p w14:paraId="6FD1961C" w14:textId="77777777" w:rsidR="008A33B5" w:rsidRPr="00324C08" w:rsidRDefault="008A33B5">
            <w:pPr>
              <w:pStyle w:val="TAC"/>
              <w:rPr>
                <w:rFonts w:cs="Arial"/>
                <w:lang w:eastAsia="en-US"/>
              </w:rPr>
            </w:pPr>
            <w:r w:rsidRPr="00324C08">
              <w:rPr>
                <w:rFonts w:cs="Arial"/>
                <w:lang w:eastAsia="en-US"/>
              </w:rPr>
              <w:t>Medium Range BS</w:t>
            </w:r>
          </w:p>
        </w:tc>
        <w:tc>
          <w:tcPr>
            <w:tcW w:w="3205" w:type="dxa"/>
          </w:tcPr>
          <w:p w14:paraId="567892B4"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+38 dBm</w:t>
            </w:r>
          </w:p>
        </w:tc>
      </w:tr>
      <w:tr w:rsidR="00324C08" w:rsidRPr="00324C08" w14:paraId="46521727" w14:textId="77777777">
        <w:trPr>
          <w:jc w:val="center"/>
        </w:trPr>
        <w:tc>
          <w:tcPr>
            <w:tcW w:w="3059" w:type="dxa"/>
          </w:tcPr>
          <w:p w14:paraId="3784FB6B" w14:textId="77777777" w:rsidR="008A33B5" w:rsidRPr="00324C08" w:rsidRDefault="008A33B5">
            <w:pPr>
              <w:pStyle w:val="TAC"/>
              <w:rPr>
                <w:rFonts w:cs="Arial"/>
                <w:lang w:eastAsia="en-US"/>
              </w:rPr>
            </w:pPr>
            <w:r w:rsidRPr="00324C08">
              <w:rPr>
                <w:rFonts w:cs="Arial"/>
                <w:lang w:eastAsia="en-US"/>
              </w:rPr>
              <w:t>Local Area BS</w:t>
            </w:r>
          </w:p>
        </w:tc>
        <w:tc>
          <w:tcPr>
            <w:tcW w:w="3205" w:type="dxa"/>
          </w:tcPr>
          <w:p w14:paraId="03AE0713"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+ 24 dBm</w:t>
            </w:r>
          </w:p>
        </w:tc>
      </w:tr>
      <w:tr w:rsidR="00324C08" w:rsidRPr="00324C08" w14:paraId="6C420D15" w14:textId="77777777">
        <w:trPr>
          <w:jc w:val="center"/>
        </w:trPr>
        <w:tc>
          <w:tcPr>
            <w:tcW w:w="3059" w:type="dxa"/>
          </w:tcPr>
          <w:p w14:paraId="564F164C" w14:textId="77777777" w:rsidR="008A33B5" w:rsidRPr="00324C08" w:rsidRDefault="008A33B5">
            <w:pPr>
              <w:pStyle w:val="TAC"/>
              <w:rPr>
                <w:rFonts w:cs="Arial"/>
                <w:lang w:eastAsia="en-US"/>
              </w:rPr>
            </w:pPr>
            <w:r w:rsidRPr="00324C08">
              <w:rPr>
                <w:rFonts w:cs="Arial"/>
                <w:lang w:eastAsia="en-US"/>
              </w:rPr>
              <w:t>Home BS</w:t>
            </w:r>
          </w:p>
        </w:tc>
        <w:tc>
          <w:tcPr>
            <w:tcW w:w="3205" w:type="dxa"/>
          </w:tcPr>
          <w:p w14:paraId="3317475D" w14:textId="77777777" w:rsidR="008A33B5" w:rsidRPr="00324C08" w:rsidRDefault="008A33B5">
            <w:pPr>
              <w:pStyle w:val="TAC"/>
              <w:rPr>
                <w:rFonts w:cs="Arial"/>
                <w:lang w:eastAsia="en-US"/>
              </w:rPr>
            </w:pPr>
            <w:r w:rsidRPr="00324C08">
              <w:rPr>
                <w:rFonts w:cs="Arial"/>
                <w:u w:val="single"/>
                <w:lang w:eastAsia="en-US"/>
              </w:rPr>
              <w:t>&lt;</w:t>
            </w:r>
            <w:r w:rsidRPr="00324C08">
              <w:rPr>
                <w:rFonts w:cs="Arial"/>
                <w:lang w:eastAsia="en-US"/>
              </w:rPr>
              <w:t xml:space="preserve"> + 20 dBm (without transmit diversity or MIMO)</w:t>
            </w:r>
          </w:p>
          <w:p w14:paraId="1F1987E4" w14:textId="77777777" w:rsidR="0076278D" w:rsidRPr="00324C08" w:rsidRDefault="008A33B5" w:rsidP="0076278D">
            <w:pPr>
              <w:pStyle w:val="TAC"/>
              <w:rPr>
                <w:rFonts w:cs="Arial"/>
                <w:lang w:eastAsia="en-US"/>
              </w:rPr>
            </w:pPr>
            <w:r w:rsidRPr="00324C08">
              <w:rPr>
                <w:rFonts w:cs="Arial"/>
                <w:u w:val="single"/>
                <w:lang w:eastAsia="en-US"/>
              </w:rPr>
              <w:t>&lt;</w:t>
            </w:r>
            <w:r w:rsidRPr="00324C08">
              <w:rPr>
                <w:rFonts w:cs="Arial"/>
                <w:lang w:eastAsia="en-US"/>
              </w:rPr>
              <w:t xml:space="preserve"> + 17 dBm (with transmit diversity or MIMO</w:t>
            </w:r>
            <w:r w:rsidR="004F77C0" w:rsidRPr="00324C08">
              <w:rPr>
                <w:rFonts w:cs="Arial"/>
                <w:lang w:eastAsia="en-US"/>
              </w:rPr>
              <w:t xml:space="preserve"> mode with two transmlt antennas</w:t>
            </w:r>
            <w:r w:rsidRPr="00324C08">
              <w:rPr>
                <w:rFonts w:cs="Arial"/>
                <w:lang w:eastAsia="en-US"/>
              </w:rPr>
              <w:t>)</w:t>
            </w:r>
          </w:p>
          <w:p w14:paraId="317EE5C9" w14:textId="77777777" w:rsidR="008A33B5" w:rsidRPr="00324C08" w:rsidRDefault="0076278D" w:rsidP="0076278D">
            <w:pPr>
              <w:pStyle w:val="TAC"/>
              <w:rPr>
                <w:rFonts w:cs="Arial"/>
                <w:u w:val="single"/>
                <w:lang w:eastAsia="en-US"/>
              </w:rPr>
            </w:pPr>
            <w:r w:rsidRPr="00324C08">
              <w:rPr>
                <w:rFonts w:cs="Arial"/>
                <w:lang w:eastAsia="en-US"/>
              </w:rPr>
              <w:t>&lt; + 14 dBm (</w:t>
            </w:r>
            <w:r w:rsidR="004F77C0" w:rsidRPr="00324C08">
              <w:rPr>
                <w:rFonts w:cs="v4.2.0"/>
                <w:lang w:eastAsia="en-US"/>
              </w:rPr>
              <w:t>with MIMO mode with four transmit antennas</w:t>
            </w:r>
            <w:r w:rsidRPr="00324C08">
              <w:rPr>
                <w:rFonts w:cs="Arial"/>
                <w:lang w:eastAsia="en-US"/>
              </w:rPr>
              <w:t>)</w:t>
            </w:r>
          </w:p>
        </w:tc>
      </w:tr>
      <w:tr w:rsidR="008A33B5" w:rsidRPr="00324C08" w14:paraId="4C3400BE" w14:textId="77777777">
        <w:trPr>
          <w:jc w:val="center"/>
        </w:trPr>
        <w:tc>
          <w:tcPr>
            <w:tcW w:w="6264" w:type="dxa"/>
            <w:gridSpan w:val="2"/>
          </w:tcPr>
          <w:p w14:paraId="3CFCE041" w14:textId="77777777" w:rsidR="008A33B5" w:rsidRPr="00324C08" w:rsidRDefault="008A33B5">
            <w:pPr>
              <w:pStyle w:val="TAN"/>
              <w:rPr>
                <w:rFonts w:cs="Arial"/>
                <w:u w:val="single"/>
                <w:lang w:eastAsia="en-US"/>
              </w:rPr>
            </w:pPr>
            <w:r w:rsidRPr="00324C08">
              <w:rPr>
                <w:rFonts w:cs="Arial"/>
                <w:lang w:eastAsia="en-US"/>
              </w:rPr>
              <w:t>NOTE:</w:t>
            </w:r>
            <w:r w:rsidRPr="00324C08">
              <w:rPr>
                <w:rFonts w:cs="Arial"/>
                <w:lang w:eastAsia="en-US"/>
              </w:rPr>
              <w:tab/>
              <w:t>There is no upper limit required for the rated output power of the Wide Area Base Station like for the base station for General Purpose application in Release 99, 4, and 5.</w:t>
            </w:r>
          </w:p>
        </w:tc>
      </w:tr>
    </w:tbl>
    <w:p w14:paraId="020D5EC8" w14:textId="77777777" w:rsidR="008A33B5" w:rsidRPr="00324C08" w:rsidRDefault="008A33B5"/>
    <w:p w14:paraId="55F9C565" w14:textId="77777777" w:rsidR="008A33B5" w:rsidRPr="00324C08" w:rsidRDefault="008A33B5" w:rsidP="00B50B2F">
      <w:pPr>
        <w:pStyle w:val="Heading4"/>
        <w:rPr>
          <w:rFonts w:cs="v4.2.0"/>
        </w:rPr>
      </w:pPr>
      <w:bookmarkStart w:id="152" w:name="_Toc535330281"/>
      <w:r w:rsidRPr="00324C08">
        <w:rPr>
          <w:rFonts w:cs="v4.2.0"/>
        </w:rPr>
        <w:t>6.2.1.2</w:t>
      </w:r>
      <w:r w:rsidRPr="00324C08">
        <w:rPr>
          <w:rFonts w:cs="v4.2.0"/>
        </w:rPr>
        <w:tab/>
        <w:t>Minimum Requirement</w:t>
      </w:r>
      <w:bookmarkEnd w:id="152"/>
    </w:p>
    <w:p w14:paraId="6A168A02" w14:textId="77777777" w:rsidR="008A33B5" w:rsidRPr="00324C08" w:rsidRDefault="008A33B5">
      <w:pPr>
        <w:rPr>
          <w:rFonts w:cs="v4.2.0"/>
        </w:rPr>
      </w:pPr>
      <w:r w:rsidRPr="00324C08">
        <w:rPr>
          <w:rFonts w:cs="v4.2.0"/>
        </w:rPr>
        <w:t>The minimum requirement is in TS 25.104 [1] clause 6.2.1.</w:t>
      </w:r>
    </w:p>
    <w:p w14:paraId="7DB96928" w14:textId="77777777" w:rsidR="008A33B5" w:rsidRPr="00324C08" w:rsidRDefault="008A33B5" w:rsidP="00B50B2F">
      <w:pPr>
        <w:pStyle w:val="Heading4"/>
        <w:rPr>
          <w:rFonts w:cs="v4.2.0"/>
        </w:rPr>
      </w:pPr>
      <w:bookmarkStart w:id="153" w:name="_Toc535330282"/>
      <w:r w:rsidRPr="00324C08">
        <w:rPr>
          <w:rFonts w:cs="v4.2.0"/>
        </w:rPr>
        <w:t>6.2.1.3</w:t>
      </w:r>
      <w:r w:rsidRPr="00324C08">
        <w:rPr>
          <w:rFonts w:cs="v4.2.0"/>
        </w:rPr>
        <w:tab/>
        <w:t>Test purpose</w:t>
      </w:r>
      <w:bookmarkEnd w:id="153"/>
    </w:p>
    <w:p w14:paraId="4D041C17" w14:textId="77777777" w:rsidR="008A33B5" w:rsidRPr="00324C08" w:rsidRDefault="008A33B5">
      <w:pPr>
        <w:rPr>
          <w:rFonts w:cs="v4.2.0"/>
        </w:rPr>
      </w:pPr>
      <w:r w:rsidRPr="00324C08">
        <w:rPr>
          <w:rFonts w:cs="v4.2.0"/>
        </w:rPr>
        <w:t>The test purpose is to verify the accuracy of the maximum output power across the frequency range and under normal and extreme conditions for all transmitters in the BS.</w:t>
      </w:r>
    </w:p>
    <w:p w14:paraId="31B6823C" w14:textId="77777777" w:rsidR="008A33B5" w:rsidRPr="00324C08" w:rsidRDefault="008A33B5" w:rsidP="00B50B2F">
      <w:pPr>
        <w:pStyle w:val="Heading4"/>
        <w:rPr>
          <w:rFonts w:cs="v4.2.0"/>
        </w:rPr>
      </w:pPr>
      <w:bookmarkStart w:id="154" w:name="_Toc535330283"/>
      <w:r w:rsidRPr="00324C08">
        <w:rPr>
          <w:rFonts w:cs="v4.2.0"/>
        </w:rPr>
        <w:lastRenderedPageBreak/>
        <w:t>6.2.1.4</w:t>
      </w:r>
      <w:r w:rsidRPr="00324C08">
        <w:rPr>
          <w:rFonts w:cs="v4.2.0"/>
        </w:rPr>
        <w:tab/>
        <w:t>Method of test</w:t>
      </w:r>
      <w:bookmarkEnd w:id="154"/>
    </w:p>
    <w:p w14:paraId="41AF1682" w14:textId="77777777" w:rsidR="008A33B5" w:rsidRPr="00324C08" w:rsidRDefault="008A33B5" w:rsidP="00B50B2F">
      <w:pPr>
        <w:pStyle w:val="Heading5"/>
        <w:rPr>
          <w:rFonts w:cs="v4.2.0"/>
        </w:rPr>
      </w:pPr>
      <w:bookmarkStart w:id="155" w:name="_Toc535330284"/>
      <w:r w:rsidRPr="00324C08">
        <w:rPr>
          <w:rFonts w:cs="v4.2.0"/>
        </w:rPr>
        <w:t>6.2.1.4.1</w:t>
      </w:r>
      <w:r w:rsidRPr="00324C08">
        <w:rPr>
          <w:rFonts w:cs="v4.2.0"/>
        </w:rPr>
        <w:tab/>
        <w:t>Initial conditions</w:t>
      </w:r>
      <w:bookmarkEnd w:id="155"/>
    </w:p>
    <w:p w14:paraId="74FF437A"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FCC9FBE" w14:textId="77777777" w:rsidR="00DE5CE6" w:rsidRPr="00324C08" w:rsidRDefault="008A33B5" w:rsidP="00DE5CE6">
      <w:pPr>
        <w:rPr>
          <w:rFonts w:cs="v4.2.0"/>
        </w:rPr>
      </w:pPr>
      <w:r w:rsidRPr="00324C08">
        <w:rPr>
          <w:rFonts w:cs="v4.2.0"/>
        </w:rPr>
        <w:t>RF channels to be tested</w:t>
      </w:r>
      <w:r w:rsidR="00DE5CE6" w:rsidRPr="00324C08">
        <w:rPr>
          <w:rFonts w:cs="v4.2.0"/>
        </w:rPr>
        <w:t xml:space="preserve"> for single carrier</w:t>
      </w:r>
      <w:r w:rsidRPr="00324C08">
        <w:rPr>
          <w:rFonts w:cs="v4.2.0"/>
        </w:rPr>
        <w:t xml:space="preserve">: </w:t>
      </w:r>
      <w:r w:rsidRPr="00324C08">
        <w:rPr>
          <w:rFonts w:cs="v4.2.0"/>
        </w:rPr>
        <w:tab/>
        <w:t>B, M and T; see clause 4.8.</w:t>
      </w:r>
    </w:p>
    <w:p w14:paraId="6819491C" w14:textId="77777777" w:rsidR="008A33B5" w:rsidRPr="00324C08" w:rsidRDefault="003936CE" w:rsidP="00DE5CE6">
      <w:pPr>
        <w:rPr>
          <w:rFonts w:cs="v4.2.0"/>
        </w:rPr>
      </w:pPr>
      <w:r w:rsidRPr="00324C08">
        <w:t xml:space="preserve">Base Station </w:t>
      </w:r>
      <w:r w:rsidR="00DE5CE6" w:rsidRPr="00324C08">
        <w:t xml:space="preserve">RF </w:t>
      </w:r>
      <w:r w:rsidRPr="00324C08">
        <w:t>B</w:t>
      </w:r>
      <w:r w:rsidR="00DE5CE6" w:rsidRPr="00324C08">
        <w:t xml:space="preserve">andwidth positions </w:t>
      </w:r>
      <w:r w:rsidR="00DE5CE6" w:rsidRPr="00324C08">
        <w:rPr>
          <w:rFonts w:cs="v4.2.0"/>
        </w:rPr>
        <w:t xml:space="preserve">to be tested for multi-carrier: </w:t>
      </w:r>
      <w:r w:rsidR="00DE5CE6" w:rsidRPr="00324C08">
        <w:rPr>
          <w:rFonts w:cs="v4.2.0"/>
        </w:rPr>
        <w:tab/>
      </w:r>
      <w:r w:rsidR="00DE5CE6" w:rsidRPr="00324C08">
        <w:t>B</w:t>
      </w:r>
      <w:r w:rsidR="00DE5CE6" w:rsidRPr="00324C08">
        <w:rPr>
          <w:vertAlign w:val="subscript"/>
        </w:rPr>
        <w:t>RFBW</w:t>
      </w:r>
      <w:r w:rsidR="00DE5CE6" w:rsidRPr="00324C08">
        <w:t>, M</w:t>
      </w:r>
      <w:r w:rsidR="00DE5CE6" w:rsidRPr="00324C08">
        <w:rPr>
          <w:vertAlign w:val="subscript"/>
        </w:rPr>
        <w:t>RFBW</w:t>
      </w:r>
      <w:r w:rsidR="00DE5CE6" w:rsidRPr="00324C08">
        <w:t xml:space="preserve"> and T</w:t>
      </w:r>
      <w:r w:rsidR="00DE5CE6" w:rsidRPr="00324C08">
        <w:rPr>
          <w:vertAlign w:val="subscript"/>
        </w:rPr>
        <w:t>RFBW</w:t>
      </w:r>
      <w:r w:rsidR="00DE5CE6" w:rsidRPr="00324C08">
        <w:t xml:space="preserve"> in single band operation; </w:t>
      </w:r>
      <w:r w:rsidR="00DE5CE6" w:rsidRPr="00324C08">
        <w:rPr>
          <w:lang w:val="en-US"/>
        </w:rPr>
        <w:t>B</w:t>
      </w:r>
      <w:r w:rsidR="00DE5CE6" w:rsidRPr="00324C08">
        <w:rPr>
          <w:vertAlign w:val="subscript"/>
          <w:lang w:val="en-US"/>
        </w:rPr>
        <w:t>RFBW</w:t>
      </w:r>
      <w:r w:rsidR="00DE5CE6" w:rsidRPr="00324C08">
        <w:rPr>
          <w:lang w:val="en-US"/>
        </w:rPr>
        <w:t>_T</w:t>
      </w:r>
      <w:r w:rsidR="00DE5CE6" w:rsidRPr="00324C08">
        <w:rPr>
          <w:lang w:val="en-US" w:eastAsia="zh-CN"/>
        </w:rPr>
        <w:t>’</w:t>
      </w:r>
      <w:r w:rsidR="00DE5CE6" w:rsidRPr="00324C08">
        <w:rPr>
          <w:vertAlign w:val="subscript"/>
          <w:lang w:val="en-US"/>
        </w:rPr>
        <w:t>RFBW</w:t>
      </w:r>
      <w:r w:rsidR="00DE5CE6" w:rsidRPr="00324C08">
        <w:rPr>
          <w:rFonts w:hint="eastAsia"/>
          <w:lang w:val="en-US" w:eastAsia="zh-CN"/>
        </w:rPr>
        <w:t xml:space="preserve"> and</w:t>
      </w:r>
      <w:r w:rsidR="00DE5CE6" w:rsidRPr="00324C08">
        <w:rPr>
          <w:lang w:val="en-US"/>
        </w:rPr>
        <w:t xml:space="preserve"> B</w:t>
      </w:r>
      <w:r w:rsidR="00DE5CE6" w:rsidRPr="00324C08">
        <w:rPr>
          <w:lang w:val="en-US" w:eastAsia="zh-CN"/>
        </w:rPr>
        <w:t>’</w:t>
      </w:r>
      <w:r w:rsidR="00DE5CE6" w:rsidRPr="00324C08">
        <w:rPr>
          <w:vertAlign w:val="subscript"/>
          <w:lang w:val="en-US"/>
        </w:rPr>
        <w:t>RFBW</w:t>
      </w:r>
      <w:r w:rsidR="00DE5CE6" w:rsidRPr="00324C08">
        <w:rPr>
          <w:lang w:val="en-US"/>
        </w:rPr>
        <w:t>_T</w:t>
      </w:r>
      <w:r w:rsidR="00DE5CE6" w:rsidRPr="00324C08">
        <w:rPr>
          <w:vertAlign w:val="subscript"/>
          <w:lang w:val="en-US"/>
        </w:rPr>
        <w:t>RFBW</w:t>
      </w:r>
      <w:r w:rsidR="00DE5CE6" w:rsidRPr="00324C08">
        <w:t xml:space="preserve"> </w:t>
      </w:r>
      <w:r w:rsidR="00DE5CE6" w:rsidRPr="00324C08">
        <w:rPr>
          <w:rFonts w:hint="eastAsia"/>
          <w:lang w:eastAsia="zh-CN"/>
        </w:rPr>
        <w:t>in multi-band operation</w:t>
      </w:r>
      <w:r w:rsidR="00DE5CE6" w:rsidRPr="00324C08">
        <w:rPr>
          <w:lang w:eastAsia="zh-CN"/>
        </w:rPr>
        <w:t>;</w:t>
      </w:r>
      <w:r w:rsidR="00DE5CE6" w:rsidRPr="00324C08">
        <w:rPr>
          <w:rFonts w:cs="v4.2.0"/>
        </w:rPr>
        <w:t xml:space="preserve"> see subclause 4.8.1.</w:t>
      </w:r>
    </w:p>
    <w:p w14:paraId="2D16B893" w14:textId="77777777" w:rsidR="008A33B5" w:rsidRPr="00324C08" w:rsidRDefault="008A33B5">
      <w:pPr>
        <w:rPr>
          <w:rFonts w:cs="v4.2.0"/>
        </w:rPr>
      </w:pPr>
      <w:r w:rsidRPr="00324C08">
        <w:rPr>
          <w:rFonts w:cs="v4.2.0"/>
        </w:rPr>
        <w:t>In addition,</w:t>
      </w:r>
      <w:r w:rsidR="00DE5CE6" w:rsidRPr="00324C08">
        <w:rPr>
          <w:rFonts w:cs="v4.2.0"/>
        </w:rPr>
        <w:t xml:space="preserve"> for only </w:t>
      </w:r>
      <w:r w:rsidRPr="00324C08">
        <w:rPr>
          <w:rFonts w:cs="v4.2.0"/>
        </w:rPr>
        <w:t xml:space="preserve">one UARFCN </w:t>
      </w:r>
      <w:r w:rsidR="00DE5CE6" w:rsidRPr="00324C08">
        <w:rPr>
          <w:rFonts w:cs="v4.2.0"/>
        </w:rPr>
        <w:t>or B</w:t>
      </w:r>
      <w:r w:rsidR="003936CE" w:rsidRPr="00324C08">
        <w:rPr>
          <w:rFonts w:cs="v4.2.0"/>
        </w:rPr>
        <w:t xml:space="preserve">ase </w:t>
      </w:r>
      <w:r w:rsidR="00DE5CE6" w:rsidRPr="00324C08">
        <w:rPr>
          <w:rFonts w:cs="v4.2.0"/>
        </w:rPr>
        <w:t>S</w:t>
      </w:r>
      <w:r w:rsidR="003936CE" w:rsidRPr="00324C08">
        <w:rPr>
          <w:rFonts w:cs="v4.2.0"/>
        </w:rPr>
        <w:t>tation</w:t>
      </w:r>
      <w:r w:rsidR="00DE5CE6" w:rsidRPr="00324C08">
        <w:rPr>
          <w:rFonts w:cs="v4.2.0"/>
        </w:rPr>
        <w:t xml:space="preserve"> RF </w:t>
      </w:r>
      <w:r w:rsidR="003936CE" w:rsidRPr="00324C08">
        <w:rPr>
          <w:rFonts w:cs="v4.2.0"/>
        </w:rPr>
        <w:t>B</w:t>
      </w:r>
      <w:r w:rsidR="00DE5CE6" w:rsidRPr="00324C08">
        <w:rPr>
          <w:rFonts w:cs="v4.2.0"/>
        </w:rPr>
        <w:t>andwidth position</w:t>
      </w:r>
      <w:r w:rsidRPr="00324C08">
        <w:rPr>
          <w:rFonts w:cs="v4.2.0"/>
        </w:rPr>
        <w:t>, the test shall be performed under extreme power supply as defined in clause 4.4.4</w:t>
      </w:r>
    </w:p>
    <w:p w14:paraId="5BB3AD7A"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17130581" w14:textId="77777777" w:rsidR="008A33B5" w:rsidRPr="00324C08" w:rsidRDefault="008A33B5">
      <w:pPr>
        <w:pStyle w:val="B1"/>
      </w:pPr>
      <w:r w:rsidRPr="00324C08">
        <w:rPr>
          <w:rFonts w:cs="v4.2.0"/>
        </w:rPr>
        <w:t>1)</w:t>
      </w:r>
      <w:r w:rsidRPr="00324C08">
        <w:rPr>
          <w:rFonts w:cs="v4.2.0"/>
        </w:rPr>
        <w:tab/>
        <w:t>Connect the power measuring equipment to the base station</w:t>
      </w:r>
      <w:r w:rsidRPr="00324C08">
        <w:rPr>
          <w:rFonts w:cs="v4.2.0"/>
          <w:lang w:eastAsia="zh-CN"/>
        </w:rPr>
        <w:t xml:space="preserve"> </w:t>
      </w:r>
      <w:r w:rsidRPr="00324C08">
        <w:rPr>
          <w:rFonts w:cs="v5.0.0"/>
        </w:rPr>
        <w:t>antenna connector</w:t>
      </w:r>
      <w:r w:rsidRPr="00324C08">
        <w:rPr>
          <w:rFonts w:cs="v4.2.0"/>
        </w:rPr>
        <w:t>.</w:t>
      </w:r>
    </w:p>
    <w:p w14:paraId="4FC6D3B8" w14:textId="77777777" w:rsidR="008A33B5" w:rsidRPr="00324C08" w:rsidRDefault="008A33B5" w:rsidP="00B50B2F">
      <w:pPr>
        <w:pStyle w:val="Heading5"/>
        <w:rPr>
          <w:rFonts w:cs="v4.2.0"/>
        </w:rPr>
      </w:pPr>
      <w:bookmarkStart w:id="156" w:name="_Toc535330285"/>
      <w:r w:rsidRPr="00324C08">
        <w:rPr>
          <w:rFonts w:cs="v4.2.0"/>
        </w:rPr>
        <w:t>6.2.1.4.2</w:t>
      </w:r>
      <w:r w:rsidRPr="00324C08">
        <w:rPr>
          <w:rFonts w:cs="v4.2.0"/>
        </w:rPr>
        <w:tab/>
        <w:t>Procedure</w:t>
      </w:r>
      <w:bookmarkEnd w:id="156"/>
    </w:p>
    <w:p w14:paraId="19B519FB" w14:textId="77777777" w:rsidR="00DE5CE6" w:rsidRPr="00324C08" w:rsidRDefault="008A33B5" w:rsidP="00DE5CE6">
      <w:pPr>
        <w:pStyle w:val="B1"/>
      </w:pPr>
      <w:r w:rsidRPr="00324C08">
        <w:t>1)</w:t>
      </w:r>
      <w:r w:rsidRPr="00324C08">
        <w:tab/>
      </w:r>
      <w:r w:rsidR="00DE5CE6" w:rsidRPr="00324C08">
        <w:rPr>
          <w:lang w:eastAsia="zh-CN"/>
        </w:rPr>
        <w:t>For a BS declared to be capable of single carrier operation only, s</w:t>
      </w:r>
      <w:r w:rsidR="00DE5CE6" w:rsidRPr="00324C08">
        <w:rPr>
          <w:snapToGrid w:val="0"/>
        </w:rPr>
        <w:t xml:space="preserve">et the BS to transmit a signal in accordance to TM1, clause 6.1.1.1, at </w:t>
      </w:r>
      <w:r w:rsidR="00DE5CE6" w:rsidRPr="00324C08">
        <w:t xml:space="preserve">manufacturer’s declared rated output power, </w:t>
      </w:r>
      <w:r w:rsidR="003936CE" w:rsidRPr="00324C08">
        <w:t>Prated,c</w:t>
      </w:r>
      <w:r w:rsidR="00DE5CE6" w:rsidRPr="00324C08">
        <w:t>.</w:t>
      </w:r>
    </w:p>
    <w:p w14:paraId="53B26762" w14:textId="77777777" w:rsidR="008A33B5" w:rsidRPr="00324C08" w:rsidRDefault="00DE5CE6" w:rsidP="00DE5CE6">
      <w:pPr>
        <w:pStyle w:val="B1"/>
      </w:pPr>
      <w:r w:rsidRPr="00324C08">
        <w:rPr>
          <w:rFonts w:cs="v4.2.0"/>
          <w:lang w:eastAsia="zh-CN"/>
        </w:rPr>
        <w:tab/>
        <w:t>For a BS declared to be capable of multi-carrier operation, set the base station to transmit according to TM1 on all carriers configured using the applicable test configuration and corresponding power setting specified in sub-clause 4.12.</w:t>
      </w:r>
    </w:p>
    <w:p w14:paraId="7E34F317" w14:textId="77777777" w:rsidR="00DE5CE6" w:rsidRPr="00324C08" w:rsidRDefault="008A33B5" w:rsidP="00DE5CE6">
      <w:pPr>
        <w:pStyle w:val="B1"/>
        <w:rPr>
          <w:rFonts w:cs="v5.0.0"/>
        </w:rPr>
      </w:pPr>
      <w:r w:rsidRPr="00324C08">
        <w:t>2)</w:t>
      </w:r>
      <w:r w:rsidRPr="00324C08">
        <w:tab/>
        <w:t xml:space="preserve">Measure the mean power </w:t>
      </w:r>
      <w:r w:rsidR="00DE5CE6" w:rsidRPr="00324C08">
        <w:t xml:space="preserve">for each carrier, Pout, </w:t>
      </w:r>
      <w:r w:rsidRPr="00324C08">
        <w:t>at the</w:t>
      </w:r>
      <w:r w:rsidRPr="00324C08">
        <w:rPr>
          <w:lang w:eastAsia="zh-CN"/>
        </w:rPr>
        <w:t xml:space="preserve"> </w:t>
      </w:r>
      <w:r w:rsidR="00DE5CE6" w:rsidRPr="00324C08">
        <w:rPr>
          <w:lang w:eastAsia="zh-CN"/>
        </w:rPr>
        <w:t xml:space="preserve">BS </w:t>
      </w:r>
      <w:r w:rsidRPr="00324C08">
        <w:rPr>
          <w:rFonts w:cs="v5.0.0"/>
        </w:rPr>
        <w:t>antenna connector</w:t>
      </w:r>
      <w:r w:rsidR="00DE5CE6" w:rsidRPr="00324C08">
        <w:rPr>
          <w:rFonts w:cs="v5.0.0"/>
        </w:rPr>
        <w:t>.</w:t>
      </w:r>
    </w:p>
    <w:p w14:paraId="505EA70D" w14:textId="77777777" w:rsidR="00DE5CE6" w:rsidRPr="00324C08" w:rsidRDefault="00DE5CE6" w:rsidP="00DE5CE6">
      <w:pPr>
        <w:ind w:left="568" w:hanging="284"/>
        <w:rPr>
          <w:rFonts w:eastAsia="MS Mincho"/>
          <w:snapToGrid w:val="0"/>
        </w:rPr>
      </w:pPr>
      <w:r w:rsidRPr="00324C08">
        <w:rPr>
          <w:rFonts w:eastAsia="MS Mincho"/>
          <w:snapToGrid w:val="0"/>
        </w:rPr>
        <w:t>In addition, for a multi-band capable BS, the following step shall apply:</w:t>
      </w:r>
    </w:p>
    <w:p w14:paraId="5A3B7490" w14:textId="77777777" w:rsidR="008A33B5" w:rsidRPr="00324C08" w:rsidRDefault="00DE5CE6" w:rsidP="003936CE">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3936CE" w:rsidRPr="00324C08" w:rsidDel="003936CE">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35F3A629" w14:textId="77777777" w:rsidR="008A33B5" w:rsidRPr="00324C08" w:rsidRDefault="008A33B5" w:rsidP="00B50B2F">
      <w:pPr>
        <w:pStyle w:val="Heading4"/>
        <w:rPr>
          <w:rFonts w:cs="v4.2.0"/>
        </w:rPr>
      </w:pPr>
      <w:bookmarkStart w:id="157" w:name="_Toc535330286"/>
      <w:r w:rsidRPr="00324C08">
        <w:rPr>
          <w:rFonts w:cs="v4.2.0"/>
        </w:rPr>
        <w:t>6.2.1.5</w:t>
      </w:r>
      <w:r w:rsidRPr="00324C08">
        <w:rPr>
          <w:rFonts w:cs="v4.2.0"/>
        </w:rPr>
        <w:tab/>
        <w:t>Test Requirements</w:t>
      </w:r>
      <w:bookmarkEnd w:id="157"/>
    </w:p>
    <w:p w14:paraId="5F3A314F" w14:textId="77777777" w:rsidR="008A33B5" w:rsidRPr="00324C08" w:rsidRDefault="008A33B5">
      <w:pPr>
        <w:rPr>
          <w:rFonts w:cs="v4.2.0"/>
        </w:rPr>
      </w:pPr>
      <w:r w:rsidRPr="00324C08">
        <w:rPr>
          <w:rFonts w:cs="v4.2.0"/>
        </w:rPr>
        <w:t>In normal conditions, the measurement result in step 2 of 6.2.1.4.2 shall remain:</w:t>
      </w:r>
    </w:p>
    <w:p w14:paraId="5682894D" w14:textId="77777777" w:rsidR="008A33B5" w:rsidRPr="00324C08" w:rsidRDefault="008A33B5">
      <w:pPr>
        <w:rPr>
          <w:rFonts w:cs="v4.2.0"/>
        </w:rPr>
      </w:pPr>
      <w:r w:rsidRPr="00324C08">
        <w:rPr>
          <w:rFonts w:cs="v4.2.0"/>
        </w:rPr>
        <w:t>within +2.7 dB and -2.7 dB of the manufacturer's rated output power</w:t>
      </w:r>
      <w:r w:rsidR="00DE5CE6" w:rsidRPr="00324C08">
        <w:rPr>
          <w:rFonts w:cs="v4.2.0"/>
        </w:rPr>
        <w:t xml:space="preserve">, </w:t>
      </w:r>
      <w:r w:rsidR="003936CE" w:rsidRPr="00324C08">
        <w:rPr>
          <w:rFonts w:cs="v4.2.0"/>
        </w:rPr>
        <w:t>Prated,c</w:t>
      </w:r>
      <w:r w:rsidR="00DE5CE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14:paraId="68DA3480" w14:textId="77777777" w:rsidR="008A33B5" w:rsidRPr="00324C08" w:rsidRDefault="008A33B5">
      <w:pPr>
        <w:rPr>
          <w:rFonts w:cs="v4.2.0"/>
        </w:rPr>
      </w:pPr>
      <w:r w:rsidRPr="00324C08">
        <w:rPr>
          <w:rFonts w:cs="v4.2.0"/>
        </w:rPr>
        <w:t>within +3.0 dB and –3.0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r w:rsidRPr="00324C08" w:rsidDel="001869BB">
        <w:rPr>
          <w:rFonts w:cs="v4.2.0"/>
        </w:rPr>
        <w:t>.</w:t>
      </w:r>
    </w:p>
    <w:p w14:paraId="161CF110" w14:textId="77777777" w:rsidR="008A33B5" w:rsidRPr="00324C08" w:rsidRDefault="008A33B5">
      <w:pPr>
        <w:pStyle w:val="EX"/>
        <w:ind w:left="0" w:firstLine="0"/>
        <w:rPr>
          <w:rFonts w:cs="v4.2.0"/>
        </w:rPr>
      </w:pPr>
      <w:r w:rsidRPr="00324C08">
        <w:rPr>
          <w:rFonts w:cs="v4.2.0"/>
        </w:rPr>
        <w:t>In extreme conditions, measurement result in step 2 of 6.2.1.4.2 shall remain:</w:t>
      </w:r>
    </w:p>
    <w:p w14:paraId="6F58AF21" w14:textId="77777777" w:rsidR="008A33B5" w:rsidRPr="00324C08" w:rsidRDefault="008A33B5">
      <w:pPr>
        <w:pStyle w:val="EX"/>
        <w:ind w:left="0" w:firstLine="0"/>
        <w:rPr>
          <w:rFonts w:cs="v4.2.0"/>
        </w:rPr>
      </w:pPr>
      <w:r w:rsidRPr="00324C08">
        <w:rPr>
          <w:rFonts w:cs="v4.2.0"/>
        </w:rPr>
        <w:t>within +3.2 dB and -3.2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f </w:t>
      </w:r>
      <w:r w:rsidRPr="00324C08">
        <w:rPr>
          <w:rFonts w:cs="Arial"/>
        </w:rPr>
        <w:t>≤</w:t>
      </w:r>
      <w:r w:rsidRPr="00324C08">
        <w:rPr>
          <w:rFonts w:cs="v4.2.0"/>
        </w:rPr>
        <w:t xml:space="preserve"> 3.0 GHz,</w:t>
      </w:r>
    </w:p>
    <w:p w14:paraId="3843674C" w14:textId="77777777" w:rsidR="008A33B5" w:rsidRPr="00324C08" w:rsidRDefault="008A33B5">
      <w:pPr>
        <w:pStyle w:val="EX"/>
        <w:ind w:left="0" w:firstLine="0"/>
        <w:rPr>
          <w:rFonts w:cs="v4.2.0"/>
        </w:rPr>
      </w:pPr>
      <w:r w:rsidRPr="00324C08">
        <w:rPr>
          <w:rFonts w:cs="v4.2.0"/>
        </w:rPr>
        <w:t>within +3.5 dB and –3.5 dB of the manufacturer's rated output power</w:t>
      </w:r>
      <w:r w:rsidR="007F41F6" w:rsidRPr="00324C08">
        <w:rPr>
          <w:rFonts w:cs="v4.2.0"/>
        </w:rPr>
        <w:t xml:space="preserve">, </w:t>
      </w:r>
      <w:r w:rsidR="003936CE" w:rsidRPr="00324C08">
        <w:rPr>
          <w:rFonts w:cs="v4.2.0"/>
        </w:rPr>
        <w:t>Prated,c</w:t>
      </w:r>
      <w:r w:rsidR="007F41F6" w:rsidRPr="00324C08">
        <w:rPr>
          <w:rFonts w:cs="v4.2.0"/>
        </w:rPr>
        <w:t>,</w:t>
      </w:r>
      <w:r w:rsidRPr="00324C08">
        <w:rPr>
          <w:rFonts w:cs="v4.2.0"/>
        </w:rPr>
        <w:t xml:space="preserve"> for carrier frequency 3.0 GHz &lt; f </w:t>
      </w:r>
      <w:r w:rsidRPr="00324C08">
        <w:rPr>
          <w:rFonts w:cs="Arial"/>
        </w:rPr>
        <w:t>≤</w:t>
      </w:r>
      <w:r w:rsidRPr="00324C08">
        <w:rPr>
          <w:rFonts w:cs="v4.2.0"/>
        </w:rPr>
        <w:t xml:space="preserve"> 4.2 GHz.</w:t>
      </w:r>
    </w:p>
    <w:p w14:paraId="0CDE8E14"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0FD42F9" w14:textId="77777777" w:rsidR="008A33B5" w:rsidRPr="00324C08" w:rsidRDefault="008A33B5" w:rsidP="00B50B2F">
      <w:pPr>
        <w:pStyle w:val="Heading3"/>
        <w:rPr>
          <w:rFonts w:cs="v4.2.0"/>
        </w:rPr>
      </w:pPr>
      <w:bookmarkStart w:id="158" w:name="_Toc535330287"/>
      <w:r w:rsidRPr="00324C08">
        <w:rPr>
          <w:rFonts w:cs="v4.2.0"/>
        </w:rPr>
        <w:t>6.2.2</w:t>
      </w:r>
      <w:r w:rsidRPr="00324C08">
        <w:rPr>
          <w:rFonts w:cs="v4.2.0"/>
        </w:rPr>
        <w:tab/>
        <w:t>Primary CPICH power accuracy</w:t>
      </w:r>
      <w:bookmarkEnd w:id="158"/>
    </w:p>
    <w:p w14:paraId="1EFF1CA8" w14:textId="77777777" w:rsidR="008A33B5" w:rsidRPr="00324C08" w:rsidRDefault="008A33B5" w:rsidP="00B50B2F">
      <w:pPr>
        <w:pStyle w:val="Heading4"/>
        <w:rPr>
          <w:rFonts w:cs="v4.2.0"/>
        </w:rPr>
      </w:pPr>
      <w:bookmarkStart w:id="159" w:name="_Toc535330288"/>
      <w:r w:rsidRPr="00324C08">
        <w:rPr>
          <w:rFonts w:cs="v4.2.0"/>
        </w:rPr>
        <w:t>6.2.2.1</w:t>
      </w:r>
      <w:r w:rsidRPr="00324C08">
        <w:rPr>
          <w:rFonts w:cs="v4.2.0"/>
        </w:rPr>
        <w:tab/>
        <w:t>Definition and applicability</w:t>
      </w:r>
      <w:bookmarkEnd w:id="159"/>
    </w:p>
    <w:p w14:paraId="3BFB1679" w14:textId="77777777" w:rsidR="008A33B5" w:rsidRPr="00324C08" w:rsidRDefault="008A33B5">
      <w:pPr>
        <w:rPr>
          <w:rFonts w:cs="v4.2.0"/>
        </w:rPr>
      </w:pPr>
      <w:r w:rsidRPr="00324C08">
        <w:rPr>
          <w:rFonts w:cs="v5.0.0"/>
        </w:rPr>
        <w:t xml:space="preserve">Primary CPICH (P-CPICH) power is the </w:t>
      </w:r>
      <w:r w:rsidRPr="00324C08">
        <w:t>code domain</w:t>
      </w:r>
      <w:r w:rsidRPr="00324C08">
        <w:rPr>
          <w:rFonts w:cs="v5.0.0"/>
        </w:rPr>
        <w:t xml:space="preserve"> power of the Primary Common Pilot Channel. P-CPICH power is indicated on the BCH. </w:t>
      </w:r>
      <w:r w:rsidRPr="00324C08">
        <w:t>The requirement is applicable for all BS types.</w:t>
      </w:r>
    </w:p>
    <w:p w14:paraId="2A99F7B3" w14:textId="77777777" w:rsidR="008A33B5" w:rsidRPr="00324C08" w:rsidRDefault="008A33B5" w:rsidP="00B50B2F">
      <w:pPr>
        <w:pStyle w:val="Heading4"/>
        <w:rPr>
          <w:rFonts w:cs="v4.2.0"/>
        </w:rPr>
      </w:pPr>
      <w:bookmarkStart w:id="160" w:name="_Toc535330289"/>
      <w:r w:rsidRPr="00324C08">
        <w:rPr>
          <w:rFonts w:cs="v4.2.0"/>
        </w:rPr>
        <w:t>6.2.2.2</w:t>
      </w:r>
      <w:r w:rsidRPr="00324C08">
        <w:rPr>
          <w:rFonts w:cs="v4.2.0"/>
        </w:rPr>
        <w:tab/>
        <w:t>Minimum Requirement</w:t>
      </w:r>
      <w:bookmarkEnd w:id="160"/>
    </w:p>
    <w:p w14:paraId="6FC05C66" w14:textId="77777777" w:rsidR="008A33B5" w:rsidRPr="00324C08" w:rsidRDefault="008A33B5">
      <w:r w:rsidRPr="00324C08">
        <w:t>The minimum requirement is</w:t>
      </w:r>
      <w:r w:rsidRPr="00324C08">
        <w:rPr>
          <w:rFonts w:eastAsia="MS Mincho"/>
        </w:rPr>
        <w:t xml:space="preserve"> in </w:t>
      </w:r>
      <w:r w:rsidRPr="00324C08">
        <w:t>TS 25.104 [1] clause 6.4.4.</w:t>
      </w:r>
    </w:p>
    <w:p w14:paraId="41A5B51B" w14:textId="77777777" w:rsidR="008A33B5" w:rsidRPr="00324C08" w:rsidRDefault="008A33B5" w:rsidP="00B50B2F">
      <w:pPr>
        <w:pStyle w:val="Heading4"/>
        <w:rPr>
          <w:rFonts w:cs="v4.2.0"/>
        </w:rPr>
      </w:pPr>
      <w:bookmarkStart w:id="161" w:name="_Toc535330290"/>
      <w:r w:rsidRPr="00324C08">
        <w:rPr>
          <w:rFonts w:cs="v4.2.0"/>
        </w:rPr>
        <w:lastRenderedPageBreak/>
        <w:t>6.2.2.3</w:t>
      </w:r>
      <w:r w:rsidRPr="00324C08">
        <w:rPr>
          <w:rFonts w:cs="v4.2.0"/>
        </w:rPr>
        <w:tab/>
        <w:t>Test purpose</w:t>
      </w:r>
      <w:bookmarkEnd w:id="161"/>
    </w:p>
    <w:p w14:paraId="0D21B6FC" w14:textId="77777777" w:rsidR="008A33B5" w:rsidRPr="00324C08" w:rsidRDefault="008A33B5">
      <w:pPr>
        <w:rPr>
          <w:rFonts w:cs="v4.2.0"/>
        </w:rPr>
      </w:pPr>
      <w:r w:rsidRPr="00324C08">
        <w:rPr>
          <w:rFonts w:cs="v4.2.0"/>
        </w:rPr>
        <w:t>The purpose of the test is to verify, that the BS under test delivers Primary CPICH code domain power within margins, thereby allowing reliable cell planning and operation.</w:t>
      </w:r>
    </w:p>
    <w:p w14:paraId="6175A3C8" w14:textId="77777777" w:rsidR="008A33B5" w:rsidRPr="00324C08" w:rsidRDefault="008A33B5" w:rsidP="00B50B2F">
      <w:pPr>
        <w:pStyle w:val="Heading4"/>
        <w:rPr>
          <w:rFonts w:cs="v4.2.0"/>
        </w:rPr>
      </w:pPr>
      <w:bookmarkStart w:id="162" w:name="_Toc535330291"/>
      <w:r w:rsidRPr="00324C08">
        <w:rPr>
          <w:rFonts w:cs="v4.2.0"/>
        </w:rPr>
        <w:t>6.2.2.4</w:t>
      </w:r>
      <w:r w:rsidRPr="00324C08">
        <w:rPr>
          <w:rFonts w:cs="v4.2.0"/>
        </w:rPr>
        <w:tab/>
        <w:t>Method of test</w:t>
      </w:r>
      <w:bookmarkEnd w:id="162"/>
    </w:p>
    <w:p w14:paraId="79191F5F" w14:textId="77777777" w:rsidR="008A33B5" w:rsidRPr="00324C08" w:rsidRDefault="008A33B5" w:rsidP="00B50B2F">
      <w:pPr>
        <w:pStyle w:val="Heading5"/>
        <w:rPr>
          <w:rFonts w:cs="v4.2.0"/>
        </w:rPr>
      </w:pPr>
      <w:bookmarkStart w:id="163" w:name="_Toc535330292"/>
      <w:bookmarkStart w:id="164" w:name="_Ref460013226"/>
      <w:bookmarkStart w:id="165" w:name="_Ref460015385"/>
      <w:bookmarkStart w:id="166" w:name="_Ref467353648"/>
      <w:r w:rsidRPr="00324C08">
        <w:rPr>
          <w:rFonts w:cs="v4.2.0"/>
        </w:rPr>
        <w:t>6.2.2.4.1</w:t>
      </w:r>
      <w:r w:rsidRPr="00324C08">
        <w:rPr>
          <w:rFonts w:cs="v4.2.0"/>
        </w:rPr>
        <w:tab/>
        <w:t>Initial conditions</w:t>
      </w:r>
      <w:bookmarkEnd w:id="163"/>
    </w:p>
    <w:p w14:paraId="53D5790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F918CD0" w14:textId="77777777" w:rsidR="008A33B5" w:rsidRPr="00324C08" w:rsidRDefault="008A33B5">
      <w:pPr>
        <w:rPr>
          <w:rFonts w:eastAsia="MS Mincho" w:cs="v4.2.0"/>
        </w:rPr>
      </w:pPr>
      <w:r w:rsidRPr="00324C08">
        <w:rPr>
          <w:rFonts w:cs="v4.2.0"/>
        </w:rPr>
        <w:t xml:space="preserve">RF channels to be tested: </w:t>
      </w:r>
      <w:r w:rsidRPr="00324C08">
        <w:rPr>
          <w:rFonts w:cs="v4.2.0"/>
        </w:rPr>
        <w:tab/>
        <w:t>B, M and T; see clause 4.8</w:t>
      </w:r>
    </w:p>
    <w:p w14:paraId="4DD3DE07" w14:textId="77777777" w:rsidR="008A33B5" w:rsidRPr="00324C08" w:rsidRDefault="008A33B5">
      <w:pPr>
        <w:pStyle w:val="B1"/>
      </w:pPr>
      <w:r w:rsidRPr="00324C08">
        <w:rPr>
          <w:rFonts w:cs="v4.2.0"/>
        </w:rPr>
        <w:t>1)</w:t>
      </w:r>
      <w:r w:rsidRPr="00324C08">
        <w:rPr>
          <w:rFonts w:cs="v4.2.0"/>
        </w:rPr>
        <w:tab/>
        <w:t xml:space="preserve">Connect BS to code domain analyser as shown in </w:t>
      </w:r>
      <w:r w:rsidRPr="00324C08">
        <w:rPr>
          <w:rFonts w:eastAsia="MS Mincho" w:cs="v4.2.0"/>
        </w:rPr>
        <w:t>annex B.</w:t>
      </w:r>
      <w:r w:rsidRPr="00324C08">
        <w:rPr>
          <w:rFonts w:cs="v4.2.0"/>
        </w:rPr>
        <w:t>1.2.</w:t>
      </w:r>
    </w:p>
    <w:p w14:paraId="53F9A3E9" w14:textId="77777777" w:rsidR="008A33B5" w:rsidRPr="00324C08" w:rsidRDefault="008A33B5">
      <w:pPr>
        <w:pStyle w:val="B1"/>
      </w:pPr>
      <w:r w:rsidRPr="00324C08">
        <w:t>2)</w:t>
      </w:r>
      <w:r w:rsidRPr="00324C08">
        <w:tab/>
        <w:t xml:space="preserve">Disable </w:t>
      </w:r>
      <w:r w:rsidRPr="00324C08">
        <w:rPr>
          <w:rFonts w:eastAsia="MS Mincho"/>
        </w:rPr>
        <w:t>inner</w:t>
      </w:r>
      <w:r w:rsidRPr="00324C08">
        <w:t xml:space="preserve"> loop power control.</w:t>
      </w:r>
    </w:p>
    <w:p w14:paraId="2B11F4AB" w14:textId="77777777" w:rsidR="008A33B5" w:rsidRPr="00324C08" w:rsidRDefault="008A33B5" w:rsidP="007F41F6">
      <w:pPr>
        <w:pStyle w:val="B1"/>
        <w:rPr>
          <w:rFonts w:eastAsia="MS Mincho"/>
        </w:rPr>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3936CE" w:rsidRPr="00324C08">
        <w:rPr>
          <w:rFonts w:cs="v4.2.0"/>
        </w:rPr>
        <w:t>Prated,c</w:t>
      </w:r>
      <w:r w:rsidR="007F41F6" w:rsidRPr="00324C08">
        <w:t>.</w:t>
      </w:r>
      <w:r w:rsidRPr="00324C08">
        <w:rPr>
          <w:rFonts w:eastAsia="MS Mincho"/>
        </w:rPr>
        <w:t xml:space="preserve"> In case of transmit diversity or MIMO transmission the </w:t>
      </w:r>
      <w:r w:rsidR="007F41F6" w:rsidRPr="00324C08">
        <w:rPr>
          <w:rFonts w:eastAsia="MS Mincho"/>
        </w:rPr>
        <w:t xml:space="preserve">configured </w:t>
      </w:r>
      <w:r w:rsidRPr="00324C08">
        <w:rPr>
          <w:rFonts w:eastAsia="MS Mincho"/>
        </w:rPr>
        <w:t>Primary CPICH code domain power per antenna connector shall be declared by the manufactuer.</w:t>
      </w:r>
    </w:p>
    <w:p w14:paraId="6AE4017C" w14:textId="77777777" w:rsidR="008A33B5" w:rsidRPr="00324C08" w:rsidRDefault="008A33B5" w:rsidP="00B50B2F">
      <w:pPr>
        <w:pStyle w:val="Heading5"/>
        <w:rPr>
          <w:rFonts w:cs="v4.2.0"/>
        </w:rPr>
      </w:pPr>
      <w:bookmarkStart w:id="167" w:name="_Toc535330293"/>
      <w:r w:rsidRPr="00324C08">
        <w:rPr>
          <w:rFonts w:cs="v4.2.0"/>
        </w:rPr>
        <w:t>6.2.2.4.2</w:t>
      </w:r>
      <w:r w:rsidRPr="00324C08">
        <w:rPr>
          <w:rFonts w:cs="v4.2.0"/>
        </w:rPr>
        <w:tab/>
        <w:t>Procedure</w:t>
      </w:r>
      <w:bookmarkEnd w:id="167"/>
    </w:p>
    <w:p w14:paraId="4819E92F" w14:textId="77777777" w:rsidR="007F41F6" w:rsidRPr="00324C08" w:rsidRDefault="008A33B5" w:rsidP="007F41F6">
      <w:pPr>
        <w:pStyle w:val="B1"/>
        <w:rPr>
          <w:rFonts w:cs="v4.2.0"/>
        </w:rPr>
      </w:pPr>
      <w:r w:rsidRPr="00324C08">
        <w:rPr>
          <w:rFonts w:cs="v4.2.0"/>
        </w:rPr>
        <w:t>-</w:t>
      </w:r>
      <w:r w:rsidRPr="00324C08">
        <w:rPr>
          <w:rFonts w:cs="v4.2.0"/>
        </w:rPr>
        <w:tab/>
        <w:t>Measure the P-CPICH power in one timeslot according to annex E.</w:t>
      </w:r>
    </w:p>
    <w:p w14:paraId="251382B9" w14:textId="77777777" w:rsidR="007F41F6" w:rsidRPr="00324C08" w:rsidRDefault="007F41F6" w:rsidP="007F41F6">
      <w:r w:rsidRPr="00324C08">
        <w:rPr>
          <w:lang w:eastAsia="zh-CN"/>
        </w:rPr>
        <w:t>In addition, for a multi-band capable BS, the following step shall apply:</w:t>
      </w:r>
    </w:p>
    <w:p w14:paraId="788AB418" w14:textId="77777777" w:rsidR="008A33B5" w:rsidRPr="00324C08" w:rsidRDefault="007F41F6" w:rsidP="003936CE">
      <w:pPr>
        <w:pStyle w:val="B1"/>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3936CE" w:rsidRPr="00324C08" w:rsidDel="003936CE">
        <w:rPr>
          <w:snapToGrid w:val="0"/>
        </w:rPr>
        <w:t xml:space="preserve"> </w:t>
      </w:r>
      <w:r w:rsidRPr="00324C08">
        <w:rPr>
          <w:snapToGrid w:val="0"/>
        </w:rPr>
        <w:t>For multi-band capable BS with separate antenna connector, the antenna connector not being under test shall be terminated.</w:t>
      </w:r>
    </w:p>
    <w:p w14:paraId="7C2BE218" w14:textId="77777777" w:rsidR="008A33B5" w:rsidRPr="00324C08" w:rsidRDefault="008A33B5" w:rsidP="00B50B2F">
      <w:pPr>
        <w:pStyle w:val="Heading4"/>
        <w:rPr>
          <w:rFonts w:cs="v4.2.0"/>
        </w:rPr>
      </w:pPr>
      <w:bookmarkStart w:id="168" w:name="_Ref467355884"/>
      <w:bookmarkStart w:id="169" w:name="_Toc535330294"/>
      <w:r w:rsidRPr="00324C08">
        <w:rPr>
          <w:rFonts w:cs="v4.2.0"/>
        </w:rPr>
        <w:t>6.2.2.5</w:t>
      </w:r>
      <w:r w:rsidRPr="00324C08">
        <w:rPr>
          <w:rFonts w:cs="v4.2.0"/>
        </w:rPr>
        <w:tab/>
        <w:t>Test Requirement</w:t>
      </w:r>
      <w:bookmarkEnd w:id="168"/>
      <w:bookmarkEnd w:id="169"/>
    </w:p>
    <w:p w14:paraId="3A8DA9C8" w14:textId="77777777" w:rsidR="008A33B5" w:rsidRPr="00324C08" w:rsidRDefault="008A33B5">
      <w:pPr>
        <w:rPr>
          <w:rFonts w:cs="v4.2.0"/>
        </w:rPr>
      </w:pPr>
      <w:r w:rsidRPr="00324C08">
        <w:rPr>
          <w:rFonts w:cs="v4.2.0"/>
        </w:rPr>
        <w:t>The measured P-CPICH code domain power shall be:</w:t>
      </w:r>
    </w:p>
    <w:p w14:paraId="67B72942" w14:textId="77777777" w:rsidR="008A33B5" w:rsidRPr="00324C08" w:rsidRDefault="008A33B5">
      <w:pPr>
        <w:rPr>
          <w:rFonts w:cs="v4.2.0"/>
        </w:rPr>
      </w:pPr>
      <w:r w:rsidRPr="00324C08">
        <w:rPr>
          <w:rFonts w:cs="v4.2.0"/>
        </w:rPr>
        <w:t xml:space="preserve">within </w:t>
      </w:r>
      <w:r w:rsidRPr="00324C08">
        <w:rPr>
          <w:rFonts w:cs="v4.2.0"/>
        </w:rPr>
        <w:sym w:font="Symbol" w:char="F0B1"/>
      </w:r>
      <w:r w:rsidRPr="00324C08">
        <w:rPr>
          <w:rFonts w:cs="v4.2.0"/>
        </w:rPr>
        <w:t xml:space="preserve">2.9 dB of the </w:t>
      </w:r>
      <w:r w:rsidR="007F41F6" w:rsidRPr="00324C08">
        <w:rPr>
          <w:rFonts w:cs="v4.2.0"/>
        </w:rPr>
        <w:t>configured</w:t>
      </w:r>
      <w:r w:rsidRPr="00324C08">
        <w:rPr>
          <w:rFonts w:cs="v4.2.0"/>
        </w:rPr>
        <w:t xml:space="preserve"> absolute value for carrier frequency f </w:t>
      </w:r>
      <w:r w:rsidRPr="00324C08">
        <w:rPr>
          <w:rFonts w:cs="Arial"/>
        </w:rPr>
        <w:t>≤</w:t>
      </w:r>
      <w:r w:rsidRPr="00324C08">
        <w:rPr>
          <w:rFonts w:cs="v4.2.0"/>
        </w:rPr>
        <w:t xml:space="preserve"> 3.0 GHz</w:t>
      </w:r>
    </w:p>
    <w:p w14:paraId="78B6AD61" w14:textId="77777777" w:rsidR="008A33B5" w:rsidRPr="00324C08" w:rsidRDefault="008A33B5">
      <w:pPr>
        <w:rPr>
          <w:rFonts w:cs="v4.2.0"/>
        </w:rPr>
      </w:pPr>
      <w:r w:rsidRPr="00324C08">
        <w:rPr>
          <w:rFonts w:cs="v4.2.0"/>
        </w:rPr>
        <w:t xml:space="preserve">within +3.2 dB and –3.2 dB of the </w:t>
      </w:r>
      <w:r w:rsidR="007F41F6" w:rsidRPr="00324C08">
        <w:rPr>
          <w:rFonts w:cs="v4.2.0"/>
        </w:rPr>
        <w:t>configured absolute value</w:t>
      </w:r>
      <w:r w:rsidRPr="00324C08">
        <w:rPr>
          <w:rFonts w:cs="v4.2.0"/>
        </w:rPr>
        <w:t xml:space="preserve"> for carrier frequency 3.0 GHz &lt; f </w:t>
      </w:r>
      <w:r w:rsidRPr="00324C08">
        <w:rPr>
          <w:rFonts w:cs="Arial"/>
        </w:rPr>
        <w:t>≤</w:t>
      </w:r>
      <w:r w:rsidRPr="00324C08">
        <w:rPr>
          <w:rFonts w:cs="v4.2.0"/>
        </w:rPr>
        <w:t xml:space="preserve"> 4.2 GHz.</w:t>
      </w:r>
    </w:p>
    <w:p w14:paraId="13264B5E"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F2602A1" w14:textId="77777777" w:rsidR="008A33B5" w:rsidRPr="00324C08" w:rsidRDefault="008A33B5" w:rsidP="00B50B2F">
      <w:pPr>
        <w:pStyle w:val="Heading3"/>
      </w:pPr>
      <w:bookmarkStart w:id="170" w:name="_Toc535330295"/>
      <w:r w:rsidRPr="00324C08">
        <w:t>6.2.3</w:t>
      </w:r>
      <w:r w:rsidRPr="00324C08">
        <w:tab/>
        <w:t>Secondary CPICH power offset accuracy</w:t>
      </w:r>
      <w:bookmarkEnd w:id="170"/>
    </w:p>
    <w:p w14:paraId="303FBE25" w14:textId="77777777" w:rsidR="008A33B5" w:rsidRPr="00324C08" w:rsidRDefault="008A33B5" w:rsidP="00B50B2F">
      <w:pPr>
        <w:pStyle w:val="Heading4"/>
      </w:pPr>
      <w:bookmarkStart w:id="171" w:name="_Toc535330296"/>
      <w:r w:rsidRPr="00324C08">
        <w:t>6.2.3.1</w:t>
      </w:r>
      <w:r w:rsidRPr="00324C08">
        <w:tab/>
        <w:t>Definition and applicability</w:t>
      </w:r>
      <w:bookmarkEnd w:id="171"/>
    </w:p>
    <w:p w14:paraId="186E5B40" w14:textId="77777777" w:rsidR="0001179C" w:rsidRPr="00324C08" w:rsidRDefault="008A33B5" w:rsidP="0001179C">
      <w:r w:rsidRPr="00324C08">
        <w:rPr>
          <w:rFonts w:cs="v5.0.0"/>
        </w:rPr>
        <w:t xml:space="preserve">Secondary CPICH (S-CPICH) power is the </w:t>
      </w:r>
      <w:r w:rsidRPr="00324C08">
        <w:t>code domain</w:t>
      </w:r>
      <w:r w:rsidRPr="00324C08">
        <w:rPr>
          <w:rFonts w:cs="v5.0.0"/>
        </w:rPr>
        <w:t xml:space="preserve"> power of the Secondary Common Pilot Channel.</w:t>
      </w:r>
      <w:r w:rsidRPr="00324C08">
        <w:t xml:space="preserve"> S-CPICH power is equal to the sum of the P-CPICH power and the power offset, which are signalled to the UE.</w:t>
      </w:r>
      <w:r w:rsidR="0001179C" w:rsidRPr="00324C08">
        <w:t xml:space="preserve"> </w:t>
      </w:r>
      <w:r w:rsidRPr="00324C08">
        <w:t xml:space="preserve">The power offset </w:t>
      </w:r>
      <w:r w:rsidR="0001179C" w:rsidRPr="00324C08">
        <w:t xml:space="preserve">for MIMO mode </w:t>
      </w:r>
      <w:r w:rsidRPr="00324C08">
        <w:t>is signalled in the IE “Power Offset for S-CPICH for MIMO”, defined in section 10.3.6.41b in TS 25.331. The requirement is applicable for BS supporting MIMO operation. If the manufacturer declares the implementation of a Virtual Antenna Mapping (VAM), then this test will not be performed.</w:t>
      </w:r>
    </w:p>
    <w:p w14:paraId="5CAF5681" w14:textId="77777777" w:rsidR="008A33B5" w:rsidRPr="00324C08" w:rsidRDefault="0001179C" w:rsidP="0001179C">
      <w:pPr>
        <w:rPr>
          <w:rFonts w:cs="v4.2.0"/>
        </w:rPr>
      </w:pPr>
      <w:r w:rsidRPr="00324C08">
        <w:t>For  MIMO mode with four transmit antennas, the power offset of S-CPICH on antenna 2 is signalled in the IE “Power Offset for S-CPICH for MIMO mode with four transmit antennas on Antenna2” as defined in section 10.3.6.</w:t>
      </w:r>
      <w:r w:rsidR="00805C20" w:rsidRPr="00324C08">
        <w:t>143</w:t>
      </w:r>
      <w:r w:rsidRPr="00324C08">
        <w:t xml:space="preserve"> in TS 25.331 [11]. The power offset of S-CPICH on antenna 3 and 4 is signalled in the IE “Common Power Offset for S-CPICH for MIMO mode with four transmit antennas on Antenna 3 and 4”, as defined in section 10.3.6.</w:t>
      </w:r>
      <w:r w:rsidR="00E21034" w:rsidRPr="00324C08">
        <w:t>143</w:t>
      </w:r>
      <w:r w:rsidRPr="00324C08">
        <w:t xml:space="preserve"> in TS 25.331.</w:t>
      </w:r>
    </w:p>
    <w:p w14:paraId="4D966BCD" w14:textId="77777777" w:rsidR="008A33B5" w:rsidRPr="00324C08" w:rsidRDefault="008A33B5" w:rsidP="00B50B2F">
      <w:pPr>
        <w:pStyle w:val="Heading4"/>
      </w:pPr>
      <w:bookmarkStart w:id="172" w:name="_Toc535330297"/>
      <w:r w:rsidRPr="00324C08">
        <w:t>6.2.3.2</w:t>
      </w:r>
      <w:r w:rsidRPr="00324C08">
        <w:tab/>
        <w:t>Minimum Requirement</w:t>
      </w:r>
      <w:bookmarkEnd w:id="172"/>
    </w:p>
    <w:p w14:paraId="1EB2889E" w14:textId="77777777" w:rsidR="008A33B5" w:rsidRPr="00324C08" w:rsidRDefault="008A33B5">
      <w:r w:rsidRPr="00324C08">
        <w:t>The minimum requirement is in TS 25.104 [1] clause 6.4.4A.1</w:t>
      </w:r>
      <w:r w:rsidR="0001179C" w:rsidRPr="00324C08">
        <w:t xml:space="preserve"> for MIMO mode and in subclause 6.4.4A.2 for MIMO mode with four transmit antennas</w:t>
      </w:r>
      <w:r w:rsidRPr="00324C08">
        <w:t>.</w:t>
      </w:r>
    </w:p>
    <w:p w14:paraId="422FD384" w14:textId="77777777" w:rsidR="008A33B5" w:rsidRPr="00324C08" w:rsidRDefault="008A33B5" w:rsidP="00B50B2F">
      <w:pPr>
        <w:pStyle w:val="Heading4"/>
      </w:pPr>
      <w:bookmarkStart w:id="173" w:name="_Toc535330298"/>
      <w:r w:rsidRPr="00324C08">
        <w:lastRenderedPageBreak/>
        <w:t>6.2.3.3</w:t>
      </w:r>
      <w:r w:rsidRPr="00324C08">
        <w:tab/>
        <w:t>Test purpose</w:t>
      </w:r>
      <w:bookmarkEnd w:id="173"/>
    </w:p>
    <w:p w14:paraId="3FD238AF" w14:textId="77777777" w:rsidR="008A33B5" w:rsidRPr="00324C08" w:rsidRDefault="008A33B5" w:rsidP="007F41F6">
      <w:r w:rsidRPr="00324C08">
        <w:t>The purpose of the test is to verify, that the BS under test delivers the advertised power of</w:t>
      </w:r>
      <w:r w:rsidR="007F41F6" w:rsidRPr="00324C08">
        <w:t>f</w:t>
      </w:r>
      <w:r w:rsidRPr="00324C08">
        <w:t>set for S-CPICH power within margins, thereby allowing reliable MIMO HS-DSCH demodulation and CQI reporting.</w:t>
      </w:r>
    </w:p>
    <w:p w14:paraId="7ED56138" w14:textId="77777777" w:rsidR="008A33B5" w:rsidRPr="00324C08" w:rsidRDefault="008A33B5" w:rsidP="00B50B2F">
      <w:pPr>
        <w:pStyle w:val="Heading4"/>
      </w:pPr>
      <w:bookmarkStart w:id="174" w:name="_Toc535330299"/>
      <w:r w:rsidRPr="00324C08">
        <w:t>6.2.3.4</w:t>
      </w:r>
      <w:r w:rsidRPr="00324C08">
        <w:tab/>
        <w:t>Method of test</w:t>
      </w:r>
      <w:r w:rsidR="0001179C" w:rsidRPr="00324C08">
        <w:t xml:space="preserve"> for MIMO mode</w:t>
      </w:r>
      <w:bookmarkEnd w:id="174"/>
    </w:p>
    <w:p w14:paraId="5AFFA4C4" w14:textId="77777777" w:rsidR="008A33B5" w:rsidRPr="00324C08" w:rsidRDefault="008A33B5" w:rsidP="00B50B2F">
      <w:pPr>
        <w:pStyle w:val="Heading5"/>
      </w:pPr>
      <w:bookmarkStart w:id="175" w:name="_Toc535330300"/>
      <w:r w:rsidRPr="00324C08">
        <w:t>6.2.3.4.1</w:t>
      </w:r>
      <w:r w:rsidRPr="00324C08">
        <w:tab/>
        <w:t>Initial conditions</w:t>
      </w:r>
      <w:bookmarkEnd w:id="175"/>
    </w:p>
    <w:p w14:paraId="1C60E41F" w14:textId="77777777" w:rsidR="008A33B5" w:rsidRPr="00324C08" w:rsidRDefault="008A33B5">
      <w:r w:rsidRPr="00324C08">
        <w:t xml:space="preserve">Test environment: </w:t>
      </w:r>
      <w:r w:rsidRPr="00324C08">
        <w:tab/>
      </w:r>
      <w:r w:rsidRPr="00324C08">
        <w:tab/>
      </w:r>
      <w:r w:rsidRPr="00324C08">
        <w:tab/>
        <w:t>normal; see clause 4.4.1.</w:t>
      </w:r>
    </w:p>
    <w:p w14:paraId="4C1C48D6" w14:textId="77777777" w:rsidR="008A33B5" w:rsidRPr="00324C08" w:rsidRDefault="008A33B5">
      <w:r w:rsidRPr="00324C08">
        <w:t xml:space="preserve">RF channels to be tested: </w:t>
      </w:r>
      <w:r w:rsidRPr="00324C08">
        <w:tab/>
        <w:t>B, M and T; see clause 4.8</w:t>
      </w:r>
    </w:p>
    <w:p w14:paraId="74230FD5" w14:textId="77777777" w:rsidR="008A33B5" w:rsidRPr="00324C08" w:rsidRDefault="008A33B5">
      <w:pPr>
        <w:pStyle w:val="B1"/>
      </w:pPr>
      <w:r w:rsidRPr="00324C08">
        <w:t>1)</w:t>
      </w:r>
      <w:r w:rsidRPr="00324C08">
        <w:tab/>
        <w:t>Connect BS to code domain analyser as shown in annex B.</w:t>
      </w:r>
      <w:r w:rsidRPr="00324C08">
        <w:rPr>
          <w:rFonts w:cs="v4.2.0"/>
        </w:rPr>
        <w:t>1.2. Figure B.2A.</w:t>
      </w:r>
    </w:p>
    <w:p w14:paraId="00235345" w14:textId="77777777" w:rsidR="008A33B5" w:rsidRPr="00324C08" w:rsidRDefault="008A33B5">
      <w:pPr>
        <w:pStyle w:val="B1"/>
      </w:pPr>
      <w:r w:rsidRPr="00324C08">
        <w:t>2)</w:t>
      </w:r>
      <w:r w:rsidRPr="00324C08">
        <w:tab/>
        <w:t>Disable inner loop power control.</w:t>
      </w:r>
    </w:p>
    <w:p w14:paraId="663E3F54" w14:textId="77777777" w:rsidR="0014778C" w:rsidRPr="00324C08" w:rsidRDefault="008A33B5" w:rsidP="007F41F6">
      <w:pPr>
        <w:pStyle w:val="B1"/>
      </w:pPr>
      <w:r w:rsidRPr="00324C08">
        <w:t>3)</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r w:rsidRPr="00324C08">
        <w:t xml:space="preserve"> </w:t>
      </w:r>
      <w:r w:rsidR="007F41F6" w:rsidRPr="00324C08">
        <w:t xml:space="preserve">The configured </w:t>
      </w:r>
      <w:r w:rsidRPr="00324C08">
        <w:t>Primary CPICH code domain power intended per antenna connector shall be declared by the manufactu</w:t>
      </w:r>
      <w:r w:rsidR="006E4D4D" w:rsidRPr="00324C08">
        <w:t>r</w:t>
      </w:r>
      <w:r w:rsidRPr="00324C08">
        <w:t>er.</w:t>
      </w:r>
    </w:p>
    <w:p w14:paraId="7D105B5F" w14:textId="77777777" w:rsidR="0014778C" w:rsidRPr="00324C08" w:rsidRDefault="0014778C">
      <w:pPr>
        <w:pStyle w:val="B1"/>
      </w:pPr>
      <w:r w:rsidRPr="00324C08">
        <w:t>4) The same BS set up is applied on both the antenna connectors.</w:t>
      </w:r>
    </w:p>
    <w:p w14:paraId="778E3C47" w14:textId="77777777" w:rsidR="008A33B5" w:rsidRPr="00324C08" w:rsidRDefault="008A33B5" w:rsidP="00B50B2F">
      <w:pPr>
        <w:pStyle w:val="Heading5"/>
      </w:pPr>
      <w:bookmarkStart w:id="176" w:name="_Toc535330301"/>
      <w:r w:rsidRPr="00324C08">
        <w:t>6.2.3.4.2</w:t>
      </w:r>
      <w:r w:rsidRPr="00324C08">
        <w:tab/>
        <w:t>Procedure</w:t>
      </w:r>
      <w:bookmarkEnd w:id="176"/>
    </w:p>
    <w:p w14:paraId="26AB57DF" w14:textId="77777777" w:rsidR="008A33B5" w:rsidRPr="00324C08" w:rsidRDefault="008A33B5">
      <w:pPr>
        <w:pStyle w:val="B1"/>
      </w:pPr>
      <w:r w:rsidRPr="00324C08">
        <w:t>-</w:t>
      </w:r>
      <w:r w:rsidRPr="00324C08">
        <w:tab/>
        <w:t>During the same timeslot:</w:t>
      </w:r>
    </w:p>
    <w:p w14:paraId="1656C507" w14:textId="77777777" w:rsidR="008A33B5" w:rsidRPr="00324C08" w:rsidRDefault="007F41F6" w:rsidP="007F41F6">
      <w:pPr>
        <w:pStyle w:val="B2"/>
      </w:pPr>
      <w:r w:rsidRPr="00324C08">
        <w:t>1</w:t>
      </w:r>
      <w:r w:rsidR="008A33B5" w:rsidRPr="00324C08">
        <w:t>) Measure the P-CPICH power, according to annex E</w:t>
      </w:r>
      <w:r w:rsidR="0014778C" w:rsidRPr="00324C08">
        <w:t xml:space="preserve"> on first antenna connector</w:t>
      </w:r>
      <w:r w:rsidR="008A33B5" w:rsidRPr="00324C08">
        <w:t>.</w:t>
      </w:r>
    </w:p>
    <w:p w14:paraId="19D16E2B" w14:textId="77777777" w:rsidR="0001179C" w:rsidRPr="00324C08" w:rsidRDefault="007F41F6" w:rsidP="007F41F6">
      <w:pPr>
        <w:pStyle w:val="B2"/>
      </w:pPr>
      <w:r w:rsidRPr="00324C08">
        <w:t>2</w:t>
      </w:r>
      <w:r w:rsidR="008A33B5" w:rsidRPr="00324C08">
        <w:t xml:space="preserve">) Measure the </w:t>
      </w:r>
      <w:r w:rsidR="0014778C" w:rsidRPr="00324C08">
        <w:t>P</w:t>
      </w:r>
      <w:r w:rsidR="008A33B5" w:rsidRPr="00324C08">
        <w:t>-CPICH power, according to annex E</w:t>
      </w:r>
      <w:r w:rsidR="0014778C" w:rsidRPr="00324C08">
        <w:t xml:space="preserve"> on second antenna connector</w:t>
      </w:r>
      <w:r w:rsidR="008A33B5" w:rsidRPr="00324C08">
        <w:t>.</w:t>
      </w:r>
    </w:p>
    <w:p w14:paraId="127C2C2F" w14:textId="77777777" w:rsidR="007F41F6" w:rsidRPr="00324C08" w:rsidRDefault="007F41F6" w:rsidP="007F41F6">
      <w:r w:rsidRPr="00324C08">
        <w:rPr>
          <w:lang w:eastAsia="zh-CN"/>
        </w:rPr>
        <w:t>In addition, for a multi-band capable BS, the following step shall apply:</w:t>
      </w:r>
    </w:p>
    <w:p w14:paraId="40B7C245" w14:textId="77777777" w:rsidR="007F41F6" w:rsidRPr="00324C08" w:rsidRDefault="007F41F6" w:rsidP="006E4D4D">
      <w:pPr>
        <w:pStyle w:val="B2"/>
      </w:pPr>
      <w:r w:rsidRPr="00324C08">
        <w:rPr>
          <w:snapToGrid w:val="0"/>
        </w:rPr>
        <w:t>3)</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64A49792" w14:textId="77777777" w:rsidR="0001179C" w:rsidRPr="00324C08" w:rsidRDefault="0001179C" w:rsidP="0001179C">
      <w:pPr>
        <w:pStyle w:val="Heading4"/>
      </w:pPr>
      <w:bookmarkStart w:id="177" w:name="_Toc535330302"/>
      <w:r w:rsidRPr="00324C08">
        <w:t>6.2.3.4A</w:t>
      </w:r>
      <w:r w:rsidRPr="00324C08">
        <w:tab/>
        <w:t>Method of test for MIMO mode with four transmit antennas</w:t>
      </w:r>
      <w:bookmarkEnd w:id="177"/>
    </w:p>
    <w:p w14:paraId="1957B952" w14:textId="77777777" w:rsidR="0001179C" w:rsidRPr="00324C08" w:rsidRDefault="0001179C" w:rsidP="0001179C">
      <w:pPr>
        <w:pStyle w:val="Heading5"/>
      </w:pPr>
      <w:bookmarkStart w:id="178" w:name="_Toc535330303"/>
      <w:r w:rsidRPr="00324C08">
        <w:t>6.2.3.4A.1</w:t>
      </w:r>
      <w:r w:rsidRPr="00324C08">
        <w:tab/>
        <w:t>Initial conditions</w:t>
      </w:r>
      <w:bookmarkEnd w:id="178"/>
    </w:p>
    <w:p w14:paraId="556D4D3D" w14:textId="77777777" w:rsidR="0001179C" w:rsidRPr="00324C08" w:rsidRDefault="0001179C" w:rsidP="0001179C">
      <w:r w:rsidRPr="00324C08">
        <w:t xml:space="preserve">Test environment: </w:t>
      </w:r>
      <w:r w:rsidRPr="00324C08">
        <w:tab/>
      </w:r>
      <w:r w:rsidRPr="00324C08">
        <w:tab/>
      </w:r>
      <w:r w:rsidRPr="00324C08">
        <w:tab/>
        <w:t>normal; see subclause 4.4.1.</w:t>
      </w:r>
    </w:p>
    <w:p w14:paraId="5D38FDD1" w14:textId="77777777" w:rsidR="0001179C" w:rsidRPr="00324C08" w:rsidRDefault="0001179C" w:rsidP="0001179C">
      <w:r w:rsidRPr="00324C08">
        <w:t xml:space="preserve">RF channels to be tested: </w:t>
      </w:r>
      <w:r w:rsidRPr="00324C08">
        <w:tab/>
        <w:t>B, M and T; see subclause 4.8</w:t>
      </w:r>
    </w:p>
    <w:p w14:paraId="6E6E20E7" w14:textId="77777777" w:rsidR="0001179C" w:rsidRPr="00324C08" w:rsidRDefault="0001179C" w:rsidP="0001179C">
      <w:pPr>
        <w:pStyle w:val="B1"/>
      </w:pPr>
      <w:r w:rsidRPr="00324C08">
        <w:t>1)</w:t>
      </w:r>
      <w:r w:rsidRPr="00324C08">
        <w:tab/>
        <w:t>Connect BS to code domain analyser analyser as shown in annex B.</w:t>
      </w:r>
      <w:r w:rsidRPr="00324C08">
        <w:rPr>
          <w:rFonts w:cs="v4.2.0"/>
        </w:rPr>
        <w:t>1.2. Figure B.2A.</w:t>
      </w:r>
    </w:p>
    <w:p w14:paraId="11F11FED" w14:textId="77777777" w:rsidR="0001179C" w:rsidRPr="00324C08" w:rsidRDefault="0001179C" w:rsidP="0001179C">
      <w:pPr>
        <w:pStyle w:val="B1"/>
      </w:pPr>
      <w:r w:rsidRPr="00324C08">
        <w:t>2)</w:t>
      </w:r>
      <w:r w:rsidRPr="00324C08">
        <w:tab/>
        <w:t>Disable inner loop power control.</w:t>
      </w:r>
    </w:p>
    <w:p w14:paraId="6A62910D" w14:textId="77777777" w:rsidR="0001179C" w:rsidRPr="00324C08" w:rsidRDefault="0001179C" w:rsidP="0001179C">
      <w:pPr>
        <w:pStyle w:val="B1"/>
      </w:pPr>
      <w:r w:rsidRPr="00324C08">
        <w:t>3)</w:t>
      </w:r>
      <w:r w:rsidRPr="00324C08">
        <w:tab/>
        <w:t xml:space="preserve">Set-up BS transmission at </w:t>
      </w:r>
      <w:r w:rsidR="007F41F6" w:rsidRPr="00324C08">
        <w:t xml:space="preserve">manufacturer’s declared rated output power per carrier, </w:t>
      </w:r>
      <w:r w:rsidR="006E4D4D" w:rsidRPr="00324C08">
        <w:t>Prated,c</w:t>
      </w:r>
      <w:r w:rsidRPr="00324C08">
        <w:t xml:space="preserve">. Channel set-up shall be according to </w:t>
      </w:r>
      <w:r w:rsidR="007F41F6" w:rsidRPr="00324C08">
        <w:t>TM2</w:t>
      </w:r>
      <w:r w:rsidRPr="00324C08">
        <w:t xml:space="preserve"> subclause 6.1.1.2. Primary CPICH code domain power intended per antenna connector shall be declared by the manufactuer.</w:t>
      </w:r>
    </w:p>
    <w:p w14:paraId="62638446" w14:textId="77777777" w:rsidR="0001179C" w:rsidRPr="00324C08" w:rsidRDefault="0001179C" w:rsidP="0001179C">
      <w:pPr>
        <w:pStyle w:val="B1"/>
      </w:pPr>
      <w:r w:rsidRPr="00324C08">
        <w:t>4) The same BS set up is applied on antenna connectors 1, 2, 3, 4.</w:t>
      </w:r>
    </w:p>
    <w:p w14:paraId="1ED6687E" w14:textId="77777777" w:rsidR="0001179C" w:rsidRPr="00324C08" w:rsidRDefault="0001179C" w:rsidP="0001179C">
      <w:pPr>
        <w:pStyle w:val="Heading5"/>
      </w:pPr>
      <w:bookmarkStart w:id="179" w:name="_Toc535330304"/>
      <w:r w:rsidRPr="00324C08">
        <w:t>6.2.3.4A.2</w:t>
      </w:r>
      <w:r w:rsidRPr="00324C08">
        <w:tab/>
        <w:t>Procedure</w:t>
      </w:r>
      <w:bookmarkEnd w:id="179"/>
    </w:p>
    <w:p w14:paraId="2273754E" w14:textId="77777777" w:rsidR="0001179C" w:rsidRPr="00324C08" w:rsidRDefault="0001179C" w:rsidP="0001179C">
      <w:pPr>
        <w:pStyle w:val="B2"/>
      </w:pPr>
      <w:r w:rsidRPr="00324C08">
        <w:t>a) Measure the P-CPICH power, on first antenna connector.</w:t>
      </w:r>
    </w:p>
    <w:p w14:paraId="4267E869" w14:textId="77777777" w:rsidR="0001179C" w:rsidRPr="00324C08" w:rsidRDefault="0001179C" w:rsidP="0001179C">
      <w:pPr>
        <w:pStyle w:val="B2"/>
      </w:pPr>
      <w:r w:rsidRPr="00324C08">
        <w:t>b) Measure the P-CPICH power, on second antenna connector.</w:t>
      </w:r>
    </w:p>
    <w:p w14:paraId="274BCB07" w14:textId="77777777" w:rsidR="0001179C" w:rsidRPr="00324C08" w:rsidRDefault="0001179C" w:rsidP="0001179C">
      <w:pPr>
        <w:pStyle w:val="B2"/>
      </w:pPr>
      <w:r w:rsidRPr="00324C08">
        <w:t>c) Measure the P-CPICH power, on third antenna connector.</w:t>
      </w:r>
    </w:p>
    <w:p w14:paraId="21B89EF1" w14:textId="77777777" w:rsidR="0001179C" w:rsidRPr="00324C08" w:rsidRDefault="0001179C">
      <w:pPr>
        <w:pStyle w:val="B2"/>
      </w:pPr>
      <w:r w:rsidRPr="00324C08">
        <w:t>d) Measure the P-CPICH power, on fourth antenna connector.</w:t>
      </w:r>
    </w:p>
    <w:p w14:paraId="42B63D65" w14:textId="77777777" w:rsidR="008A33B5" w:rsidRPr="00324C08" w:rsidRDefault="008A33B5" w:rsidP="00B50B2F">
      <w:pPr>
        <w:pStyle w:val="Heading4"/>
      </w:pPr>
      <w:bookmarkStart w:id="180" w:name="_Toc535330305"/>
      <w:r w:rsidRPr="00324C08">
        <w:lastRenderedPageBreak/>
        <w:t>6.2.3.5</w:t>
      </w:r>
      <w:r w:rsidRPr="00324C08">
        <w:tab/>
        <w:t>Test Requirement</w:t>
      </w:r>
      <w:r w:rsidR="0001179C" w:rsidRPr="00324C08">
        <w:t xml:space="preserve"> for MIMO mode</w:t>
      </w:r>
      <w:bookmarkEnd w:id="180"/>
    </w:p>
    <w:p w14:paraId="645E2E38" w14:textId="77777777" w:rsidR="008A33B5" w:rsidRPr="00324C08" w:rsidRDefault="008A33B5">
      <w:r w:rsidRPr="00324C08">
        <w:t xml:space="preserve">The difference between measured P-CPICH power </w:t>
      </w:r>
      <w:r w:rsidR="0014778C" w:rsidRPr="00324C08">
        <w:t>on two different antenna connectors shall be</w:t>
      </w:r>
      <w:r w:rsidRPr="00324C08">
        <w:t>:</w:t>
      </w:r>
    </w:p>
    <w:p w14:paraId="0C201514" w14:textId="77777777" w:rsidR="008A33B5" w:rsidRPr="00324C08" w:rsidRDefault="008A33B5">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14:paraId="45D567F9" w14:textId="77777777" w:rsidR="008A33B5" w:rsidRPr="00324C08" w:rsidRDefault="008A33B5">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14:paraId="27028EC7"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82C4189" w14:textId="77777777" w:rsidR="00474EFD" w:rsidRPr="00324C08" w:rsidRDefault="00474EFD" w:rsidP="00474EFD">
      <w:pPr>
        <w:pStyle w:val="Heading4"/>
      </w:pPr>
      <w:bookmarkStart w:id="181" w:name="_Toc535330306"/>
      <w:r w:rsidRPr="00324C08">
        <w:t>6.2.3.5A</w:t>
      </w:r>
      <w:r w:rsidRPr="00324C08">
        <w:tab/>
        <w:t>Test Requirement for MIMO mode with four transmit antennas</w:t>
      </w:r>
      <w:bookmarkEnd w:id="181"/>
    </w:p>
    <w:p w14:paraId="44DAE50F" w14:textId="77777777" w:rsidR="00474EFD" w:rsidRPr="00324C08" w:rsidRDefault="00474EFD" w:rsidP="00474EFD">
      <w:r w:rsidRPr="00324C08">
        <w:t>The difference between measured P-CPICH powers on any two different antenna connectors shall be:</w:t>
      </w:r>
    </w:p>
    <w:p w14:paraId="1C924472" w14:textId="77777777" w:rsidR="00474EFD" w:rsidRPr="00324C08" w:rsidRDefault="00474EFD" w:rsidP="00474EFD">
      <w:pPr>
        <w:rPr>
          <w:rFonts w:cs="v4.2.0"/>
        </w:rPr>
      </w:pPr>
      <w:r w:rsidRPr="00324C08">
        <w:t xml:space="preserve">within ±2.7 dB </w:t>
      </w:r>
      <w:r w:rsidRPr="00324C08">
        <w:rPr>
          <w:rFonts w:cs="v4.2.0"/>
        </w:rPr>
        <w:t xml:space="preserve">for carrier frequency f </w:t>
      </w:r>
      <w:r w:rsidRPr="00324C08">
        <w:rPr>
          <w:rFonts w:cs="Arial"/>
        </w:rPr>
        <w:t>≤</w:t>
      </w:r>
      <w:r w:rsidRPr="00324C08">
        <w:rPr>
          <w:rFonts w:cs="v4.2.0"/>
        </w:rPr>
        <w:t xml:space="preserve"> 3.0 GHz,</w:t>
      </w:r>
    </w:p>
    <w:p w14:paraId="325894A5" w14:textId="77777777" w:rsidR="00474EFD" w:rsidRPr="00324C08" w:rsidRDefault="00474EFD" w:rsidP="00474EFD">
      <w:pPr>
        <w:rPr>
          <w:rFonts w:cs="v4.2.0"/>
        </w:rPr>
      </w:pPr>
      <w:r w:rsidRPr="00324C08">
        <w:rPr>
          <w:rFonts w:cs="v4.2.0"/>
        </w:rPr>
        <w:t xml:space="preserve">within </w:t>
      </w:r>
      <w:r w:rsidRPr="00324C08">
        <w:t>±</w:t>
      </w:r>
      <w:r w:rsidRPr="00324C08">
        <w:rPr>
          <w:rFonts w:cs="v4.2.0"/>
        </w:rPr>
        <w:t xml:space="preserve">3.0 dB for carrier frequency 3.0 GHz &lt; f </w:t>
      </w:r>
      <w:r w:rsidRPr="00324C08">
        <w:rPr>
          <w:rFonts w:cs="Arial"/>
        </w:rPr>
        <w:t>≤</w:t>
      </w:r>
      <w:r w:rsidRPr="00324C08">
        <w:rPr>
          <w:rFonts w:cs="v4.2.0"/>
        </w:rPr>
        <w:t xml:space="preserve"> 4.2 GHz.</w:t>
      </w:r>
    </w:p>
    <w:p w14:paraId="0B4B3F82" w14:textId="77777777" w:rsidR="00474EFD" w:rsidRPr="00324C08" w:rsidRDefault="00474EFD">
      <w:pPr>
        <w:pStyle w:val="NO"/>
      </w:pPr>
      <w:r w:rsidRPr="00324C08">
        <w:t>NOTE:</w:t>
      </w:r>
      <w:r w:rsidRPr="00324C08">
        <w:tab/>
        <w:t>If the above Test Requirement differs from the Minimum Requirement then the Test Tolerance applied for this test is non-zero. The Test Tolerance for this test is defined in subclause 4.2 and the explanation of how the Minimum Requirement has been relaxed by the Test Tolerance is given in Annex F.</w:t>
      </w:r>
    </w:p>
    <w:p w14:paraId="60D00F3A" w14:textId="77777777" w:rsidR="008A33B5" w:rsidRPr="00324C08" w:rsidRDefault="008A33B5" w:rsidP="00B50B2F">
      <w:pPr>
        <w:pStyle w:val="Heading2"/>
        <w:rPr>
          <w:rFonts w:cs="v4.2.0"/>
        </w:rPr>
      </w:pPr>
      <w:bookmarkStart w:id="182" w:name="_Toc535330307"/>
      <w:bookmarkEnd w:id="164"/>
      <w:bookmarkEnd w:id="165"/>
      <w:bookmarkEnd w:id="166"/>
      <w:r w:rsidRPr="00324C08">
        <w:rPr>
          <w:rFonts w:eastAsia="MS Mincho" w:cs="v4.2.0"/>
        </w:rPr>
        <w:t>6.3</w:t>
      </w:r>
      <w:r w:rsidRPr="00324C08">
        <w:rPr>
          <w:rFonts w:eastAsia="MS Mincho" w:cs="v4.2.0"/>
        </w:rPr>
        <w:tab/>
      </w:r>
      <w:r w:rsidRPr="00324C08">
        <w:rPr>
          <w:rFonts w:cs="v4.2.0"/>
        </w:rPr>
        <w:t>Frequency error</w:t>
      </w:r>
      <w:bookmarkEnd w:id="182"/>
    </w:p>
    <w:p w14:paraId="28E51C55" w14:textId="77777777" w:rsidR="008A33B5" w:rsidRPr="00324C08" w:rsidRDefault="008A33B5" w:rsidP="00B50B2F">
      <w:pPr>
        <w:pStyle w:val="Heading3"/>
        <w:rPr>
          <w:rFonts w:cs="v4.2.0"/>
        </w:rPr>
      </w:pPr>
      <w:bookmarkStart w:id="183" w:name="_Toc535330308"/>
      <w:r w:rsidRPr="00324C08">
        <w:rPr>
          <w:rFonts w:cs="v4.2.0"/>
        </w:rPr>
        <w:t>6.3.1</w:t>
      </w:r>
      <w:r w:rsidRPr="00324C08">
        <w:rPr>
          <w:rFonts w:cs="v4.2.0"/>
        </w:rPr>
        <w:tab/>
        <w:t>Definition and applicability</w:t>
      </w:r>
      <w:bookmarkEnd w:id="183"/>
    </w:p>
    <w:p w14:paraId="787CB0CF" w14:textId="77777777" w:rsidR="008A33B5" w:rsidRPr="00324C08" w:rsidRDefault="008A33B5">
      <w:pPr>
        <w:rPr>
          <w:rFonts w:cs="v4.2.0"/>
        </w:rPr>
      </w:pPr>
      <w:r w:rsidRPr="00324C08">
        <w:rPr>
          <w:rFonts w:cs="v4.2.0"/>
        </w:rPr>
        <w:t>Frequency error is the measure of the difference between the actual BS transmit frequency and the assigned frequency. The same source shall be used for RF frequency and data clock generation.</w:t>
      </w:r>
    </w:p>
    <w:p w14:paraId="6297DD6C" w14:textId="77777777" w:rsidR="008A33B5" w:rsidRPr="00324C08" w:rsidRDefault="008A33B5">
      <w:pPr>
        <w:rPr>
          <w:rFonts w:cs="v4.2.0"/>
        </w:rPr>
      </w:pPr>
      <w:r w:rsidRPr="00324C08">
        <w:rPr>
          <w:rFonts w:cs="v4.2.0"/>
        </w:rPr>
        <w:t>It is not possible to verify by testing that the data clock is derived from the same frequency source as used for RF generation. This may be confirmed by a manufacturers declaration</w:t>
      </w:r>
    </w:p>
    <w:p w14:paraId="77166B8C" w14:textId="77777777" w:rsidR="008A33B5" w:rsidRPr="00324C08" w:rsidRDefault="008A33B5" w:rsidP="00B50B2F">
      <w:pPr>
        <w:pStyle w:val="Heading3"/>
        <w:rPr>
          <w:rFonts w:cs="v4.2.0"/>
        </w:rPr>
      </w:pPr>
      <w:bookmarkStart w:id="184" w:name="_Toc535330309"/>
      <w:r w:rsidRPr="00324C08">
        <w:rPr>
          <w:rFonts w:cs="v4.2.0"/>
        </w:rPr>
        <w:t>6.3.2</w:t>
      </w:r>
      <w:r w:rsidRPr="00324C08">
        <w:rPr>
          <w:rFonts w:cs="v4.2.0"/>
        </w:rPr>
        <w:tab/>
        <w:t>Minimum Requirement</w:t>
      </w:r>
      <w:bookmarkEnd w:id="184"/>
    </w:p>
    <w:p w14:paraId="3228C89B" w14:textId="77777777"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6.3.</w:t>
      </w:r>
    </w:p>
    <w:p w14:paraId="61A4A7C4" w14:textId="77777777" w:rsidR="008A33B5" w:rsidRPr="00324C08" w:rsidRDefault="008A33B5" w:rsidP="004262DD">
      <w:pPr>
        <w:pStyle w:val="TH"/>
        <w:rPr>
          <w:rFonts w:eastAsia="ºÞ¼¯¸"/>
        </w:rPr>
      </w:pPr>
      <w:r w:rsidRPr="00324C08">
        <w:t>Table 6.8A: (void)</w:t>
      </w:r>
    </w:p>
    <w:p w14:paraId="04C4F2A8" w14:textId="77777777" w:rsidR="008A33B5" w:rsidRPr="00324C08" w:rsidRDefault="008A33B5" w:rsidP="00B50B2F">
      <w:pPr>
        <w:pStyle w:val="Heading3"/>
        <w:rPr>
          <w:rFonts w:cs="v4.2.0"/>
        </w:rPr>
      </w:pPr>
      <w:bookmarkStart w:id="185" w:name="_Toc535330310"/>
      <w:r w:rsidRPr="00324C08">
        <w:rPr>
          <w:rFonts w:cs="v4.2.0"/>
        </w:rPr>
        <w:t>6.3.3</w:t>
      </w:r>
      <w:r w:rsidRPr="00324C08">
        <w:rPr>
          <w:rFonts w:cs="v4.2.0"/>
        </w:rPr>
        <w:tab/>
        <w:t>Test purpose</w:t>
      </w:r>
      <w:bookmarkEnd w:id="185"/>
    </w:p>
    <w:p w14:paraId="129DD274" w14:textId="77777777" w:rsidR="008A33B5" w:rsidRPr="00324C08" w:rsidRDefault="008A33B5">
      <w:pPr>
        <w:rPr>
          <w:rFonts w:cs="v4.2.0"/>
        </w:rPr>
      </w:pPr>
      <w:r w:rsidRPr="00324C08">
        <w:rPr>
          <w:rFonts w:cs="v4.2.0"/>
        </w:rPr>
        <w:t>To verify that the Frequency Error is within the limit of the minimum requirement.</w:t>
      </w:r>
    </w:p>
    <w:p w14:paraId="4B9F6131" w14:textId="77777777" w:rsidR="008A33B5" w:rsidRPr="00324C08" w:rsidRDefault="008A33B5" w:rsidP="00B50B2F">
      <w:pPr>
        <w:pStyle w:val="Heading3"/>
        <w:rPr>
          <w:rFonts w:cs="v4.2.0"/>
        </w:rPr>
      </w:pPr>
      <w:bookmarkStart w:id="186" w:name="_Toc535330311"/>
      <w:r w:rsidRPr="00324C08">
        <w:rPr>
          <w:rFonts w:cs="v4.2.0"/>
        </w:rPr>
        <w:t>6.3.4</w:t>
      </w:r>
      <w:r w:rsidRPr="00324C08">
        <w:rPr>
          <w:rFonts w:cs="v4.2.0"/>
        </w:rPr>
        <w:tab/>
        <w:t>Method of test</w:t>
      </w:r>
      <w:bookmarkEnd w:id="186"/>
    </w:p>
    <w:p w14:paraId="3C605F5B" w14:textId="77777777" w:rsidR="008A33B5" w:rsidRPr="00324C08" w:rsidRDefault="008A33B5">
      <w:r w:rsidRPr="00324C08">
        <w:t>Requirement is tested together with Error Vector Magnitude test, as described in clause 6.7.1.4.</w:t>
      </w:r>
    </w:p>
    <w:p w14:paraId="5836F5A2" w14:textId="77777777" w:rsidR="008A33B5" w:rsidRPr="00324C08" w:rsidRDefault="008A33B5" w:rsidP="00B50B2F">
      <w:pPr>
        <w:pStyle w:val="Heading3"/>
        <w:rPr>
          <w:rFonts w:cs="v4.2.0"/>
        </w:rPr>
      </w:pPr>
      <w:bookmarkStart w:id="187" w:name="_Toc535330312"/>
      <w:r w:rsidRPr="00324C08">
        <w:rPr>
          <w:rFonts w:cs="v4.2.0"/>
        </w:rPr>
        <w:t>6.3.5</w:t>
      </w:r>
      <w:r w:rsidRPr="00324C08">
        <w:rPr>
          <w:rFonts w:cs="v4.2.0"/>
        </w:rPr>
        <w:tab/>
        <w:t>Test requirement</w:t>
      </w:r>
      <w:bookmarkEnd w:id="187"/>
    </w:p>
    <w:p w14:paraId="4F7A1DF2" w14:textId="77777777" w:rsidR="008A33B5" w:rsidRPr="00324C08" w:rsidRDefault="008A33B5">
      <w:pPr>
        <w:rPr>
          <w:rFonts w:cs="v4.2.0"/>
        </w:rPr>
      </w:pPr>
      <w:r w:rsidRPr="00324C08">
        <w:rPr>
          <w:rFonts w:cs="v4.2.0"/>
        </w:rPr>
        <w:t xml:space="preserve">The Frequency Error for every measured slot shall </w:t>
      </w:r>
      <w:r w:rsidRPr="00324C08">
        <w:rPr>
          <w:rFonts w:eastAsia="ºÞ¼¯¸" w:cs="v4.2.0"/>
        </w:rPr>
        <w:t>be between the minimum and maximum value specified in Table 6.8B</w:t>
      </w:r>
      <w:r w:rsidRPr="00324C08">
        <w:rPr>
          <w:rFonts w:cs="v4.2.0"/>
        </w:rPr>
        <w:t>.</w:t>
      </w:r>
    </w:p>
    <w:p w14:paraId="1ADB9B71" w14:textId="77777777" w:rsidR="008A33B5" w:rsidRPr="00324C08" w:rsidRDefault="008A33B5" w:rsidP="004262DD">
      <w:pPr>
        <w:pStyle w:val="TH"/>
      </w:pPr>
      <w:r w:rsidRPr="00324C08">
        <w:t>Table 6.8B: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859"/>
        <w:gridCol w:w="1851"/>
      </w:tblGrid>
      <w:tr w:rsidR="00324C08" w:rsidRPr="00324C08" w14:paraId="5585D049" w14:textId="77777777">
        <w:trPr>
          <w:jc w:val="center"/>
        </w:trPr>
        <w:tc>
          <w:tcPr>
            <w:tcW w:w="2518" w:type="dxa"/>
          </w:tcPr>
          <w:p w14:paraId="75E6FF4F" w14:textId="77777777" w:rsidR="008A33B5" w:rsidRPr="00324C08" w:rsidRDefault="008A33B5">
            <w:pPr>
              <w:pStyle w:val="TAH"/>
              <w:rPr>
                <w:rFonts w:cs="Arial"/>
                <w:lang w:eastAsia="en-US"/>
              </w:rPr>
            </w:pPr>
            <w:r w:rsidRPr="00324C08">
              <w:rPr>
                <w:rFonts w:cs="Arial"/>
                <w:lang w:eastAsia="en-US"/>
              </w:rPr>
              <w:t>BS class</w:t>
            </w:r>
          </w:p>
        </w:tc>
        <w:tc>
          <w:tcPr>
            <w:tcW w:w="1859" w:type="dxa"/>
          </w:tcPr>
          <w:p w14:paraId="39DD81EB" w14:textId="77777777" w:rsidR="008A33B5" w:rsidRPr="00324C08" w:rsidRDefault="008A33B5">
            <w:pPr>
              <w:pStyle w:val="TAH"/>
              <w:rPr>
                <w:rFonts w:cs="Arial"/>
                <w:lang w:eastAsia="en-US"/>
              </w:rPr>
            </w:pPr>
            <w:r w:rsidRPr="00324C08">
              <w:rPr>
                <w:rFonts w:cs="Arial"/>
                <w:lang w:eastAsia="en-US"/>
              </w:rPr>
              <w:t>Minimum frequency error</w:t>
            </w:r>
          </w:p>
        </w:tc>
        <w:tc>
          <w:tcPr>
            <w:tcW w:w="1851" w:type="dxa"/>
          </w:tcPr>
          <w:p w14:paraId="01CDF6E8" w14:textId="77777777" w:rsidR="008A33B5" w:rsidRPr="00324C08" w:rsidRDefault="008A33B5">
            <w:pPr>
              <w:pStyle w:val="TAH"/>
              <w:rPr>
                <w:rFonts w:cs="Arial"/>
                <w:lang w:eastAsia="en-US"/>
              </w:rPr>
            </w:pPr>
            <w:r w:rsidRPr="00324C08">
              <w:rPr>
                <w:rFonts w:cs="Arial"/>
                <w:lang w:eastAsia="en-US"/>
              </w:rPr>
              <w:t>Maximum frequency error</w:t>
            </w:r>
          </w:p>
        </w:tc>
      </w:tr>
      <w:tr w:rsidR="00324C08" w:rsidRPr="00324C08" w14:paraId="6F6C7293" w14:textId="77777777">
        <w:trPr>
          <w:jc w:val="center"/>
        </w:trPr>
        <w:tc>
          <w:tcPr>
            <w:tcW w:w="2518" w:type="dxa"/>
          </w:tcPr>
          <w:p w14:paraId="09946E98" w14:textId="77777777" w:rsidR="008A33B5" w:rsidRPr="00324C08" w:rsidRDefault="008A33B5">
            <w:pPr>
              <w:pStyle w:val="TAC"/>
              <w:rPr>
                <w:rFonts w:cs="Arial"/>
                <w:lang w:eastAsia="en-US"/>
              </w:rPr>
            </w:pPr>
            <w:r w:rsidRPr="00324C08">
              <w:rPr>
                <w:rFonts w:cs="Arial"/>
                <w:lang w:eastAsia="en-US"/>
              </w:rPr>
              <w:t>Wide Area BS</w:t>
            </w:r>
          </w:p>
        </w:tc>
        <w:tc>
          <w:tcPr>
            <w:tcW w:w="1859" w:type="dxa"/>
          </w:tcPr>
          <w:p w14:paraId="1E63812E" w14:textId="77777777" w:rsidR="008A33B5" w:rsidRPr="00324C08" w:rsidRDefault="008A33B5">
            <w:pPr>
              <w:pStyle w:val="TAC"/>
              <w:rPr>
                <w:rFonts w:cs="Arial"/>
                <w:lang w:eastAsia="en-US"/>
              </w:rPr>
            </w:pPr>
            <w:r w:rsidRPr="00324C08">
              <w:rPr>
                <w:rFonts w:cs="Arial"/>
                <w:lang w:eastAsia="en-US"/>
              </w:rPr>
              <w:t>-0.05 ppm - 12 Hz</w:t>
            </w:r>
          </w:p>
        </w:tc>
        <w:tc>
          <w:tcPr>
            <w:tcW w:w="1851" w:type="dxa"/>
          </w:tcPr>
          <w:p w14:paraId="6A5F91E2" w14:textId="77777777" w:rsidR="008A33B5" w:rsidRPr="00324C08" w:rsidRDefault="008A33B5">
            <w:pPr>
              <w:pStyle w:val="TAC"/>
              <w:rPr>
                <w:rFonts w:cs="Arial"/>
                <w:lang w:eastAsia="en-US"/>
              </w:rPr>
            </w:pPr>
            <w:r w:rsidRPr="00324C08">
              <w:rPr>
                <w:rFonts w:cs="Arial"/>
                <w:lang w:eastAsia="en-US"/>
              </w:rPr>
              <w:t>+0.05 ppm + 12 Hz</w:t>
            </w:r>
          </w:p>
        </w:tc>
      </w:tr>
      <w:tr w:rsidR="00324C08" w:rsidRPr="00324C08" w14:paraId="1968CB9D" w14:textId="77777777">
        <w:trPr>
          <w:jc w:val="center"/>
        </w:trPr>
        <w:tc>
          <w:tcPr>
            <w:tcW w:w="2518" w:type="dxa"/>
          </w:tcPr>
          <w:p w14:paraId="2E746BB0" w14:textId="77777777" w:rsidR="008A33B5" w:rsidRPr="00324C08" w:rsidRDefault="008A33B5">
            <w:pPr>
              <w:pStyle w:val="TAC"/>
              <w:rPr>
                <w:rFonts w:cs="Arial"/>
                <w:lang w:eastAsia="en-US"/>
              </w:rPr>
            </w:pPr>
            <w:r w:rsidRPr="00324C08">
              <w:rPr>
                <w:rFonts w:cs="Arial"/>
                <w:lang w:eastAsia="en-US"/>
              </w:rPr>
              <w:t>Medium Range BS</w:t>
            </w:r>
          </w:p>
        </w:tc>
        <w:tc>
          <w:tcPr>
            <w:tcW w:w="1859" w:type="dxa"/>
          </w:tcPr>
          <w:p w14:paraId="43540333" w14:textId="77777777" w:rsidR="008A33B5" w:rsidRPr="00324C08" w:rsidRDefault="008A33B5">
            <w:pPr>
              <w:pStyle w:val="TAC"/>
              <w:rPr>
                <w:rFonts w:cs="Arial"/>
                <w:lang w:eastAsia="en-US"/>
              </w:rPr>
            </w:pPr>
            <w:r w:rsidRPr="00324C08">
              <w:rPr>
                <w:rFonts w:cs="Arial"/>
                <w:lang w:eastAsia="en-US"/>
              </w:rPr>
              <w:t>-0.1 ppm - 12 Hz</w:t>
            </w:r>
          </w:p>
        </w:tc>
        <w:tc>
          <w:tcPr>
            <w:tcW w:w="1851" w:type="dxa"/>
          </w:tcPr>
          <w:p w14:paraId="090B8137" w14:textId="77777777" w:rsidR="008A33B5" w:rsidRPr="00324C08" w:rsidRDefault="008A33B5">
            <w:pPr>
              <w:pStyle w:val="TAC"/>
              <w:rPr>
                <w:rFonts w:cs="Arial"/>
                <w:lang w:eastAsia="en-US"/>
              </w:rPr>
            </w:pPr>
            <w:r w:rsidRPr="00324C08">
              <w:rPr>
                <w:rFonts w:cs="Arial"/>
                <w:lang w:eastAsia="en-US"/>
              </w:rPr>
              <w:t>+0.1 ppm + 12 Hz</w:t>
            </w:r>
          </w:p>
        </w:tc>
      </w:tr>
      <w:tr w:rsidR="00324C08" w:rsidRPr="00324C08" w14:paraId="0F35F733" w14:textId="77777777">
        <w:trPr>
          <w:jc w:val="center"/>
        </w:trPr>
        <w:tc>
          <w:tcPr>
            <w:tcW w:w="2518" w:type="dxa"/>
          </w:tcPr>
          <w:p w14:paraId="6457F517" w14:textId="77777777" w:rsidR="008A33B5" w:rsidRPr="00324C08" w:rsidRDefault="008A33B5">
            <w:pPr>
              <w:pStyle w:val="TAC"/>
              <w:rPr>
                <w:rFonts w:cs="Arial"/>
                <w:lang w:eastAsia="en-US"/>
              </w:rPr>
            </w:pPr>
            <w:r w:rsidRPr="00324C08">
              <w:rPr>
                <w:rFonts w:cs="Arial"/>
                <w:lang w:eastAsia="en-US"/>
              </w:rPr>
              <w:t>Local Area BS</w:t>
            </w:r>
          </w:p>
        </w:tc>
        <w:tc>
          <w:tcPr>
            <w:tcW w:w="1859" w:type="dxa"/>
          </w:tcPr>
          <w:p w14:paraId="1D624FE5" w14:textId="77777777" w:rsidR="008A33B5" w:rsidRPr="00324C08" w:rsidRDefault="008A33B5">
            <w:pPr>
              <w:pStyle w:val="TAC"/>
              <w:rPr>
                <w:rFonts w:cs="Arial"/>
                <w:lang w:eastAsia="en-US"/>
              </w:rPr>
            </w:pPr>
            <w:r w:rsidRPr="00324C08">
              <w:rPr>
                <w:rFonts w:cs="Arial"/>
                <w:lang w:eastAsia="en-US"/>
              </w:rPr>
              <w:t>-0.1 ppm - 12 Hz</w:t>
            </w:r>
          </w:p>
        </w:tc>
        <w:tc>
          <w:tcPr>
            <w:tcW w:w="1851" w:type="dxa"/>
          </w:tcPr>
          <w:p w14:paraId="5F9FC42E" w14:textId="77777777" w:rsidR="008A33B5" w:rsidRPr="00324C08" w:rsidRDefault="008A33B5">
            <w:pPr>
              <w:pStyle w:val="TAC"/>
              <w:rPr>
                <w:rFonts w:cs="Arial"/>
                <w:lang w:eastAsia="en-US"/>
              </w:rPr>
            </w:pPr>
            <w:r w:rsidRPr="00324C08">
              <w:rPr>
                <w:rFonts w:cs="Arial"/>
                <w:lang w:eastAsia="en-US"/>
              </w:rPr>
              <w:t>+0.1 ppm + 12 Hz</w:t>
            </w:r>
          </w:p>
        </w:tc>
      </w:tr>
      <w:tr w:rsidR="008A33B5" w:rsidRPr="00324C08" w14:paraId="2B0A37B1"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245914E1" w14:textId="77777777" w:rsidR="008A33B5" w:rsidRPr="00324C08" w:rsidRDefault="008A33B5">
            <w:pPr>
              <w:pStyle w:val="TAC"/>
              <w:rPr>
                <w:rFonts w:cs="Arial"/>
                <w:lang w:eastAsia="en-US"/>
              </w:rPr>
            </w:pPr>
            <w:r w:rsidRPr="00324C08">
              <w:rPr>
                <w:rFonts w:cs="Arial"/>
                <w:lang w:eastAsia="en-US"/>
              </w:rPr>
              <w:t>Home BS</w:t>
            </w:r>
          </w:p>
        </w:tc>
        <w:tc>
          <w:tcPr>
            <w:tcW w:w="1859" w:type="dxa"/>
            <w:tcBorders>
              <w:top w:val="single" w:sz="4" w:space="0" w:color="auto"/>
              <w:left w:val="single" w:sz="4" w:space="0" w:color="auto"/>
              <w:bottom w:val="single" w:sz="4" w:space="0" w:color="auto"/>
              <w:right w:val="single" w:sz="4" w:space="0" w:color="auto"/>
            </w:tcBorders>
          </w:tcPr>
          <w:p w14:paraId="0882BBCE" w14:textId="77777777" w:rsidR="008A33B5" w:rsidRPr="00324C08" w:rsidRDefault="008A33B5">
            <w:pPr>
              <w:pStyle w:val="TAC"/>
              <w:rPr>
                <w:rFonts w:cs="Arial"/>
                <w:lang w:eastAsia="en-US"/>
              </w:rPr>
            </w:pPr>
            <w:r w:rsidRPr="00324C08">
              <w:rPr>
                <w:rFonts w:cs="Arial"/>
                <w:lang w:eastAsia="en-US"/>
              </w:rPr>
              <w:t>-0.25 ppm - 12 Hz</w:t>
            </w:r>
          </w:p>
        </w:tc>
        <w:tc>
          <w:tcPr>
            <w:tcW w:w="1851" w:type="dxa"/>
            <w:tcBorders>
              <w:top w:val="single" w:sz="4" w:space="0" w:color="auto"/>
              <w:left w:val="single" w:sz="4" w:space="0" w:color="auto"/>
              <w:bottom w:val="single" w:sz="4" w:space="0" w:color="auto"/>
              <w:right w:val="single" w:sz="4" w:space="0" w:color="auto"/>
            </w:tcBorders>
          </w:tcPr>
          <w:p w14:paraId="1A6B8CEE" w14:textId="77777777" w:rsidR="008A33B5" w:rsidRPr="00324C08" w:rsidRDefault="008A33B5">
            <w:pPr>
              <w:pStyle w:val="TAC"/>
              <w:rPr>
                <w:rFonts w:cs="Arial"/>
                <w:lang w:eastAsia="en-US"/>
              </w:rPr>
            </w:pPr>
            <w:r w:rsidRPr="00324C08">
              <w:rPr>
                <w:rFonts w:cs="Arial"/>
                <w:lang w:eastAsia="en-US"/>
              </w:rPr>
              <w:t>+0.25 ppm + 12 Hz</w:t>
            </w:r>
          </w:p>
        </w:tc>
      </w:tr>
    </w:tbl>
    <w:p w14:paraId="420741BD" w14:textId="77777777" w:rsidR="008A33B5" w:rsidRPr="00324C08" w:rsidRDefault="008A33B5">
      <w:pPr>
        <w:rPr>
          <w:rFonts w:cs="v4.2.0"/>
        </w:rPr>
      </w:pPr>
    </w:p>
    <w:p w14:paraId="2B71D198" w14:textId="77777777" w:rsidR="008A33B5" w:rsidRPr="00324C08" w:rsidRDefault="008A33B5">
      <w:pPr>
        <w:pStyle w:val="NO"/>
      </w:pPr>
      <w:r w:rsidRPr="00324C08">
        <w:lastRenderedPageBreak/>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8827734" w14:textId="77777777" w:rsidR="008A33B5" w:rsidRPr="00324C08" w:rsidRDefault="008A33B5" w:rsidP="00B50B2F">
      <w:pPr>
        <w:pStyle w:val="Heading2"/>
        <w:rPr>
          <w:rFonts w:cs="v4.2.0"/>
        </w:rPr>
      </w:pPr>
      <w:bookmarkStart w:id="188" w:name="_Toc535330313"/>
      <w:r w:rsidRPr="00324C08">
        <w:rPr>
          <w:rFonts w:cs="v4.2.0"/>
        </w:rPr>
        <w:t>6.4</w:t>
      </w:r>
      <w:r w:rsidRPr="00324C08">
        <w:rPr>
          <w:rFonts w:cs="v4.2.0"/>
        </w:rPr>
        <w:tab/>
        <w:t>Output power dynamics</w:t>
      </w:r>
      <w:bookmarkEnd w:id="188"/>
    </w:p>
    <w:p w14:paraId="5023EE91" w14:textId="77777777" w:rsidR="008A33B5" w:rsidRPr="00324C08" w:rsidRDefault="008A33B5">
      <w:pPr>
        <w:rPr>
          <w:rFonts w:eastAsia="MS Mincho" w:cs="v4.2.0"/>
        </w:rPr>
      </w:pPr>
      <w:r w:rsidRPr="00324C08">
        <w:rPr>
          <w:rFonts w:cs="v4.2.0"/>
        </w:rPr>
        <w:t xml:space="preserve">Power control is used to limit the interference level. The </w:t>
      </w:r>
      <w:r w:rsidRPr="00324C08">
        <w:rPr>
          <w:rFonts w:eastAsia="MS Mincho" w:cs="v4.2.0"/>
        </w:rPr>
        <w:t xml:space="preserve">BS </w:t>
      </w:r>
      <w:r w:rsidRPr="00324C08">
        <w:rPr>
          <w:rFonts w:cs="v4.2.0"/>
        </w:rPr>
        <w:t>transmitter uses a quality-based power control on the downlink.</w:t>
      </w:r>
      <w:r w:rsidRPr="00324C08">
        <w:rPr>
          <w:rFonts w:eastAsia="MS Mincho" w:cs="v4.2.0"/>
        </w:rPr>
        <w:t xml:space="preserve"> </w:t>
      </w:r>
      <w:r w:rsidRPr="00324C08">
        <w:rPr>
          <w:rFonts w:cs="v4.2.0"/>
        </w:rPr>
        <w:t xml:space="preserve">The physical channels for the following test(s) shall be set-up according to clause </w:t>
      </w:r>
      <w:r w:rsidRPr="00324C08">
        <w:rPr>
          <w:rFonts w:eastAsia="MS Mincho" w:cs="v4.2.0"/>
        </w:rPr>
        <w:t>6.1.1.2</w:t>
      </w:r>
      <w:r w:rsidRPr="00324C08">
        <w:rPr>
          <w:rFonts w:cs="v4.2.0"/>
        </w:rPr>
        <w:t>.</w:t>
      </w:r>
    </w:p>
    <w:p w14:paraId="0D840101" w14:textId="77777777" w:rsidR="008A33B5" w:rsidRPr="00324C08" w:rsidRDefault="008A33B5" w:rsidP="00B50B2F">
      <w:pPr>
        <w:pStyle w:val="Heading3"/>
        <w:rPr>
          <w:rFonts w:cs="v4.2.0"/>
        </w:rPr>
      </w:pPr>
      <w:bookmarkStart w:id="189" w:name="_Ref467353675"/>
      <w:bookmarkStart w:id="190" w:name="_Toc535330314"/>
      <w:r w:rsidRPr="00324C08">
        <w:rPr>
          <w:rFonts w:cs="v4.2.0"/>
        </w:rPr>
        <w:t>6.4.1</w:t>
      </w:r>
      <w:r w:rsidRPr="00324C08">
        <w:rPr>
          <w:rFonts w:cs="v4.2.0"/>
        </w:rPr>
        <w:tab/>
        <w:t>Inner loop power control</w:t>
      </w:r>
      <w:bookmarkEnd w:id="189"/>
      <w:bookmarkEnd w:id="190"/>
    </w:p>
    <w:p w14:paraId="1C272C0D" w14:textId="77777777" w:rsidR="008A33B5" w:rsidRPr="00324C08" w:rsidRDefault="008A33B5">
      <w:pPr>
        <w:rPr>
          <w:rFonts w:cs="v4.2.0"/>
        </w:rPr>
      </w:pPr>
      <w:r w:rsidRPr="00324C08">
        <w:rPr>
          <w:rFonts w:cs="v4.2.0"/>
        </w:rPr>
        <w:t xml:space="preserve">Inner loop power control in the downlink is the ability of the BS transmitter to adjust the </w:t>
      </w:r>
      <w:r w:rsidRPr="00324C08">
        <w:t>code domain</w:t>
      </w:r>
      <w:r w:rsidRPr="00324C08">
        <w:rPr>
          <w:rFonts w:cs="v4.2.0"/>
        </w:rPr>
        <w:t xml:space="preserve"> power of a code channel in accordance with the corresponding TPC symbols received in the uplink.</w:t>
      </w:r>
    </w:p>
    <w:p w14:paraId="25D1BA67" w14:textId="77777777" w:rsidR="008A33B5" w:rsidRPr="00324C08" w:rsidRDefault="008A33B5" w:rsidP="00B50B2F">
      <w:pPr>
        <w:pStyle w:val="Heading3"/>
        <w:rPr>
          <w:rFonts w:cs="v4.2.0"/>
        </w:rPr>
      </w:pPr>
      <w:bookmarkStart w:id="191" w:name="_Ref460013243"/>
      <w:bookmarkStart w:id="192" w:name="_Ref460015396"/>
      <w:bookmarkStart w:id="193" w:name="_Ref469061760"/>
      <w:bookmarkStart w:id="194" w:name="_Ref469061774"/>
      <w:bookmarkStart w:id="195" w:name="_Toc535330315"/>
      <w:r w:rsidRPr="00324C08">
        <w:rPr>
          <w:rFonts w:cs="v4.2.0"/>
        </w:rPr>
        <w:t>6.4.2</w:t>
      </w:r>
      <w:r w:rsidRPr="00324C08">
        <w:rPr>
          <w:rFonts w:cs="v4.2.0"/>
        </w:rPr>
        <w:tab/>
        <w:t>Power control steps</w:t>
      </w:r>
      <w:bookmarkEnd w:id="191"/>
      <w:bookmarkEnd w:id="192"/>
      <w:bookmarkEnd w:id="193"/>
      <w:bookmarkEnd w:id="194"/>
      <w:bookmarkEnd w:id="195"/>
    </w:p>
    <w:p w14:paraId="79E8C66C" w14:textId="77777777" w:rsidR="008A33B5" w:rsidRPr="00324C08" w:rsidRDefault="008A33B5">
      <w:pPr>
        <w:rPr>
          <w:rFonts w:eastAsia="MS Mincho" w:cs="v4.2.0"/>
        </w:rPr>
      </w:pPr>
      <w:r w:rsidRPr="00324C08">
        <w:rPr>
          <w:rFonts w:cs="v4.2.0"/>
        </w:rPr>
        <w:t xml:space="preserve">The power control step is the required step change in the </w:t>
      </w:r>
      <w:r w:rsidRPr="00324C08">
        <w:t>code domain</w:t>
      </w:r>
      <w:r w:rsidRPr="00324C08">
        <w:rPr>
          <w:rFonts w:cs="v4.2.0"/>
        </w:rPr>
        <w:t xml:space="preserve">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14:paraId="72112899" w14:textId="77777777" w:rsidR="008A33B5" w:rsidRPr="00324C08" w:rsidRDefault="008A33B5" w:rsidP="00B50B2F">
      <w:pPr>
        <w:pStyle w:val="Heading4"/>
        <w:rPr>
          <w:rFonts w:cs="v4.2.0"/>
        </w:rPr>
      </w:pPr>
      <w:bookmarkStart w:id="196" w:name="_Ref460233142"/>
      <w:bookmarkStart w:id="197" w:name="_Ref460233162"/>
      <w:bookmarkStart w:id="198" w:name="_Ref460233324"/>
      <w:bookmarkStart w:id="199" w:name="_Toc535330316"/>
      <w:r w:rsidRPr="00324C08">
        <w:rPr>
          <w:rFonts w:cs="v4.2.0"/>
        </w:rPr>
        <w:t>6.4.2.1</w:t>
      </w:r>
      <w:r w:rsidRPr="00324C08">
        <w:rPr>
          <w:rFonts w:cs="v4.2.0"/>
        </w:rPr>
        <w:tab/>
        <w:t>Definition and applicability</w:t>
      </w:r>
      <w:bookmarkEnd w:id="196"/>
      <w:bookmarkEnd w:id="197"/>
      <w:bookmarkEnd w:id="198"/>
      <w:bookmarkEnd w:id="199"/>
    </w:p>
    <w:p w14:paraId="174F7018" w14:textId="77777777" w:rsidR="008A33B5" w:rsidRPr="00324C08" w:rsidRDefault="008A33B5">
      <w:pPr>
        <w:rPr>
          <w:rFonts w:cs="v4.2.0"/>
        </w:rPr>
      </w:pPr>
      <w:r w:rsidRPr="00324C08">
        <w:rPr>
          <w:rFonts w:cs="v4.2.0"/>
        </w:rPr>
        <w:t>Inner loop power control in the downlink is the ability of the BS transmitter to adjust the transmitter output power of a code channel in accordance with the corresponding TPC symbols received in the uplink.</w:t>
      </w:r>
    </w:p>
    <w:p w14:paraId="5D8BFB98" w14:textId="77777777" w:rsidR="008A33B5" w:rsidRPr="00324C08" w:rsidRDefault="008A33B5">
      <w:pPr>
        <w:rPr>
          <w:rFonts w:eastAsia="MS Mincho" w:cs="v4.2.0"/>
        </w:rPr>
      </w:pPr>
      <w:r w:rsidRPr="00324C08">
        <w:rPr>
          <w:rFonts w:cs="v4.2.0"/>
        </w:rPr>
        <w:t>The power control step is the required step change in the DL transmitter output power of a code channel in response to the corresponding power control command. The combined output power change is the required total change in the DL transmitter output power of a code channel in response to multiple consecutive power control commands corresponding to that code channel.</w:t>
      </w:r>
    </w:p>
    <w:p w14:paraId="5E3FDCDE" w14:textId="77777777" w:rsidR="008A33B5" w:rsidRPr="00324C08" w:rsidRDefault="008A33B5" w:rsidP="00B50B2F">
      <w:pPr>
        <w:pStyle w:val="Heading4"/>
        <w:rPr>
          <w:rFonts w:cs="v4.2.0"/>
        </w:rPr>
      </w:pPr>
      <w:bookmarkStart w:id="200" w:name="_Ref460014797"/>
      <w:bookmarkStart w:id="201" w:name="_Ref460015410"/>
      <w:bookmarkStart w:id="202" w:name="_Toc535330317"/>
      <w:r w:rsidRPr="00324C08">
        <w:rPr>
          <w:rFonts w:cs="v4.2.0"/>
        </w:rPr>
        <w:t>6.4.2.2</w:t>
      </w:r>
      <w:r w:rsidRPr="00324C08">
        <w:rPr>
          <w:rFonts w:cs="v4.2.0"/>
        </w:rPr>
        <w:tab/>
        <w:t>Minimum Requirement</w:t>
      </w:r>
      <w:bookmarkEnd w:id="200"/>
      <w:bookmarkEnd w:id="201"/>
      <w:bookmarkEnd w:id="202"/>
    </w:p>
    <w:p w14:paraId="53092B01" w14:textId="77777777" w:rsidR="008A33B5" w:rsidRPr="00324C08" w:rsidRDefault="008A33B5">
      <w:pPr>
        <w:rPr>
          <w:rFonts w:cs="v4.2.0"/>
        </w:rPr>
      </w:pPr>
      <w:r w:rsidRPr="00324C08">
        <w:rPr>
          <w:rFonts w:cs="v4.2.0"/>
        </w:rPr>
        <w:t>The minimum requirement is in TS 25.104 [1] clause 6.4.1.1.1.</w:t>
      </w:r>
    </w:p>
    <w:p w14:paraId="21C3B6F5" w14:textId="77777777" w:rsidR="008A33B5" w:rsidRPr="00324C08" w:rsidRDefault="008A33B5" w:rsidP="004262DD">
      <w:pPr>
        <w:pStyle w:val="TH"/>
      </w:pPr>
      <w:bookmarkStart w:id="203" w:name="_Ref465436269"/>
      <w:r w:rsidRPr="00324C08">
        <w:t xml:space="preserve">Table </w:t>
      </w:r>
      <w:r w:rsidRPr="00324C08">
        <w:rPr>
          <w:rFonts w:eastAsia="MS Mincho"/>
        </w:rPr>
        <w:t>6.</w:t>
      </w:r>
      <w:bookmarkEnd w:id="203"/>
      <w:r w:rsidRPr="00324C08">
        <w:rPr>
          <w:rFonts w:eastAsia="MS Mincho"/>
        </w:rPr>
        <w:t>9</w:t>
      </w:r>
      <w:r w:rsidRPr="00324C08">
        <w:t>: (void)</w:t>
      </w:r>
    </w:p>
    <w:p w14:paraId="6C4E9690" w14:textId="77777777" w:rsidR="008A33B5" w:rsidRPr="00324C08" w:rsidRDefault="008A33B5" w:rsidP="004262DD">
      <w:pPr>
        <w:pStyle w:val="TH"/>
      </w:pPr>
      <w:bookmarkStart w:id="204" w:name="_Ref465436250"/>
      <w:r w:rsidRPr="00324C08">
        <w:t xml:space="preserve">Table </w:t>
      </w:r>
      <w:r w:rsidRPr="00324C08">
        <w:rPr>
          <w:rFonts w:eastAsia="MS Mincho"/>
        </w:rPr>
        <w:t>6.</w:t>
      </w:r>
      <w:bookmarkEnd w:id="204"/>
      <w:r w:rsidRPr="00324C08">
        <w:rPr>
          <w:rFonts w:eastAsia="MS Mincho"/>
        </w:rPr>
        <w:t>10</w:t>
      </w:r>
      <w:r w:rsidRPr="00324C08">
        <w:t>: (void)</w:t>
      </w:r>
    </w:p>
    <w:p w14:paraId="1DF3100B" w14:textId="77777777" w:rsidR="008A33B5" w:rsidRPr="00324C08" w:rsidRDefault="008A33B5" w:rsidP="00B50B2F">
      <w:pPr>
        <w:pStyle w:val="Heading4"/>
        <w:rPr>
          <w:rFonts w:cs="v4.2.0"/>
        </w:rPr>
      </w:pPr>
      <w:bookmarkStart w:id="205" w:name="_Toc535330318"/>
      <w:r w:rsidRPr="00324C08">
        <w:rPr>
          <w:rFonts w:cs="v4.2.0"/>
        </w:rPr>
        <w:t>6.4.2.3</w:t>
      </w:r>
      <w:r w:rsidRPr="00324C08">
        <w:rPr>
          <w:rFonts w:cs="v4.2.0"/>
        </w:rPr>
        <w:tab/>
        <w:t>Test purpose</w:t>
      </w:r>
      <w:bookmarkEnd w:id="205"/>
    </w:p>
    <w:p w14:paraId="10BB480C" w14:textId="77777777" w:rsidR="008A33B5" w:rsidRPr="00324C08" w:rsidRDefault="008A33B5">
      <w:pPr>
        <w:rPr>
          <w:rFonts w:cs="v4.2.0"/>
        </w:rPr>
      </w:pPr>
      <w:r w:rsidRPr="00324C08">
        <w:rPr>
          <w:rFonts w:cs="v4.2.0"/>
        </w:rPr>
        <w:t>To verify th</w:t>
      </w:r>
      <w:r w:rsidRPr="00324C08">
        <w:rPr>
          <w:rFonts w:eastAsia="MS Mincho" w:cs="v4.2.0"/>
        </w:rPr>
        <w:t>ose</w:t>
      </w:r>
      <w:r w:rsidRPr="00324C08">
        <w:rPr>
          <w:rFonts w:cs="v4.2.0"/>
        </w:rPr>
        <w:t xml:space="preserve"> requirement</w:t>
      </w:r>
      <w:r w:rsidRPr="00324C08">
        <w:rPr>
          <w:rFonts w:eastAsia="MS Mincho" w:cs="v4.2.0"/>
        </w:rPr>
        <w:t>s</w:t>
      </w:r>
      <w:r w:rsidRPr="00324C08">
        <w:rPr>
          <w:rFonts w:cs="v4.2.0"/>
        </w:rPr>
        <w:t xml:space="preserve"> for the power control step size and response are met as specified in clause 6.</w:t>
      </w:r>
      <w:r w:rsidRPr="00324C08">
        <w:rPr>
          <w:rFonts w:eastAsia="MS Mincho" w:cs="v4.2.0"/>
        </w:rPr>
        <w:t>4</w:t>
      </w:r>
      <w:r w:rsidRPr="00324C08">
        <w:rPr>
          <w:rFonts w:cs="v4.2.0"/>
        </w:rPr>
        <w:t>.2.2.</w:t>
      </w:r>
    </w:p>
    <w:p w14:paraId="7BC7A3DC" w14:textId="77777777" w:rsidR="008A33B5" w:rsidRPr="00324C08" w:rsidRDefault="008A33B5" w:rsidP="00B50B2F">
      <w:pPr>
        <w:pStyle w:val="Heading4"/>
        <w:rPr>
          <w:rFonts w:cs="v4.2.0"/>
        </w:rPr>
      </w:pPr>
      <w:bookmarkStart w:id="206" w:name="_Toc535330319"/>
      <w:r w:rsidRPr="00324C08">
        <w:rPr>
          <w:rFonts w:cs="v4.2.0"/>
        </w:rPr>
        <w:t>6.4.2.4</w:t>
      </w:r>
      <w:r w:rsidRPr="00324C08">
        <w:rPr>
          <w:rFonts w:cs="v4.2.0"/>
        </w:rPr>
        <w:tab/>
        <w:t>Method of test</w:t>
      </w:r>
      <w:bookmarkEnd w:id="206"/>
    </w:p>
    <w:p w14:paraId="34E63545" w14:textId="77777777" w:rsidR="008A33B5" w:rsidRPr="00324C08" w:rsidRDefault="008A33B5" w:rsidP="00B50B2F">
      <w:pPr>
        <w:pStyle w:val="Heading5"/>
        <w:rPr>
          <w:rFonts w:cs="v4.2.0"/>
        </w:rPr>
      </w:pPr>
      <w:bookmarkStart w:id="207" w:name="_Toc535330320"/>
      <w:r w:rsidRPr="00324C08">
        <w:rPr>
          <w:rFonts w:cs="v4.2.0"/>
        </w:rPr>
        <w:t>6.4.2.4.1</w:t>
      </w:r>
      <w:r w:rsidRPr="00324C08">
        <w:rPr>
          <w:rFonts w:cs="v4.2.0"/>
        </w:rPr>
        <w:tab/>
        <w:t>Initial conditions</w:t>
      </w:r>
      <w:bookmarkEnd w:id="207"/>
    </w:p>
    <w:p w14:paraId="7E9665C3"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ACAF7E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079541BF" w14:textId="77777777" w:rsidR="008A33B5" w:rsidRPr="00324C08" w:rsidRDefault="008A33B5">
      <w:pPr>
        <w:pStyle w:val="B1"/>
      </w:pPr>
      <w:r w:rsidRPr="00324C08">
        <w:rPr>
          <w:rFonts w:cs="v4.2.0"/>
        </w:rPr>
        <w:t>1)</w:t>
      </w:r>
      <w:r w:rsidRPr="00324C08">
        <w:rPr>
          <w:rFonts w:cs="v4.2.0"/>
        </w:rPr>
        <w:tab/>
        <w:t>Connect the suitable measurement equipment to the BS antenna connector as shown in annex B.</w:t>
      </w:r>
    </w:p>
    <w:p w14:paraId="0407F45D" w14:textId="77777777" w:rsidR="007F41F6" w:rsidRPr="00324C08" w:rsidRDefault="008A33B5" w:rsidP="007F41F6">
      <w:pPr>
        <w:pStyle w:val="B1"/>
        <w:rPr>
          <w:rFonts w:cs="v4.2.0"/>
          <w:snapToGrid w:val="0"/>
        </w:rPr>
      </w:pPr>
      <w:r w:rsidRPr="00324C08">
        <w:t>2)</w:t>
      </w:r>
      <w:r w:rsidRPr="00324C08">
        <w:tab/>
      </w:r>
      <w:r w:rsidR="007F41F6" w:rsidRPr="00324C08">
        <w:rPr>
          <w:rFonts w:cs="v4.2.0"/>
          <w:snapToGrid w:val="0"/>
        </w:rPr>
        <w:t xml:space="preserve">Set the BS to transmit a signal in accordance to TM2, clause 6.1.1.2, at </w:t>
      </w:r>
      <w:r w:rsidR="007F41F6" w:rsidRPr="00324C08">
        <w:t xml:space="preserve">manufacturer’s declared rated output power, </w:t>
      </w:r>
      <w:r w:rsidR="006E4D4D" w:rsidRPr="00324C08">
        <w:t>Prated,c</w:t>
      </w:r>
      <w:r w:rsidR="007F41F6" w:rsidRPr="00324C08">
        <w:t>.</w:t>
      </w:r>
    </w:p>
    <w:p w14:paraId="40363B33" w14:textId="77777777" w:rsidR="008A33B5" w:rsidRPr="00324C08" w:rsidRDefault="008A33B5" w:rsidP="007F41F6">
      <w:pPr>
        <w:pStyle w:val="B1"/>
      </w:pPr>
      <w:r w:rsidRPr="00324C08">
        <w:rPr>
          <w:rFonts w:eastAsia="MS Mincho"/>
        </w:rPr>
        <w:t>The DPCH intended for power control is on channel 120 starting at -3 dB.</w:t>
      </w:r>
    </w:p>
    <w:p w14:paraId="7B89DBD4" w14:textId="77777777" w:rsidR="008A33B5" w:rsidRPr="00324C08" w:rsidRDefault="008A33B5">
      <w:pPr>
        <w:pStyle w:val="B1"/>
      </w:pPr>
      <w:r w:rsidRPr="00324C08">
        <w:t>3)</w:t>
      </w:r>
      <w:r w:rsidRPr="00324C08">
        <w:tab/>
        <w:t>Establish downlink power control with parameters as specified in table 6.</w:t>
      </w:r>
      <w:r w:rsidRPr="00324C08">
        <w:rPr>
          <w:rFonts w:eastAsia="MS Mincho"/>
        </w:rPr>
        <w:t>11.</w:t>
      </w:r>
    </w:p>
    <w:p w14:paraId="72C35F14" w14:textId="77777777" w:rsidR="008A33B5" w:rsidRPr="00324C08" w:rsidRDefault="008A33B5" w:rsidP="004262DD">
      <w:pPr>
        <w:pStyle w:val="TH"/>
      </w:pPr>
      <w:r w:rsidRPr="00324C08">
        <w:lastRenderedPageBreak/>
        <w:t xml:space="preserve">Table </w:t>
      </w:r>
      <w:r w:rsidRPr="00324C08">
        <w:rPr>
          <w:rFonts w:eastAsia="MS Mincho"/>
        </w:rPr>
        <w:t>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268"/>
        <w:gridCol w:w="2126"/>
      </w:tblGrid>
      <w:tr w:rsidR="00324C08" w:rsidRPr="00324C08" w14:paraId="7B0EFECF" w14:textId="77777777">
        <w:trPr>
          <w:jc w:val="center"/>
        </w:trPr>
        <w:tc>
          <w:tcPr>
            <w:tcW w:w="2093" w:type="dxa"/>
          </w:tcPr>
          <w:p w14:paraId="4C238743" w14:textId="77777777" w:rsidR="008A33B5" w:rsidRPr="00324C08" w:rsidRDefault="008A33B5">
            <w:pPr>
              <w:pStyle w:val="TAH"/>
              <w:rPr>
                <w:rFonts w:cs="Arial"/>
                <w:lang w:eastAsia="en-US"/>
              </w:rPr>
            </w:pPr>
            <w:r w:rsidRPr="00324C08">
              <w:rPr>
                <w:rFonts w:cs="v4.2.0"/>
                <w:lang w:eastAsia="en-US"/>
              </w:rPr>
              <w:t>Parameter</w:t>
            </w:r>
          </w:p>
        </w:tc>
        <w:tc>
          <w:tcPr>
            <w:tcW w:w="2268" w:type="dxa"/>
          </w:tcPr>
          <w:p w14:paraId="0A08FF11" w14:textId="77777777" w:rsidR="008A33B5" w:rsidRPr="00324C08" w:rsidRDefault="008A33B5">
            <w:pPr>
              <w:pStyle w:val="TAH"/>
              <w:rPr>
                <w:rFonts w:cs="Arial"/>
                <w:lang w:eastAsia="en-US"/>
              </w:rPr>
            </w:pPr>
            <w:r w:rsidRPr="00324C08">
              <w:rPr>
                <w:rFonts w:cs="v4.2.0"/>
                <w:lang w:eastAsia="en-US"/>
              </w:rPr>
              <w:t>Level/status</w:t>
            </w:r>
          </w:p>
        </w:tc>
        <w:tc>
          <w:tcPr>
            <w:tcW w:w="2126" w:type="dxa"/>
          </w:tcPr>
          <w:p w14:paraId="162DEDF8"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411CE47C" w14:textId="77777777">
        <w:trPr>
          <w:jc w:val="center"/>
        </w:trPr>
        <w:tc>
          <w:tcPr>
            <w:tcW w:w="2093" w:type="dxa"/>
          </w:tcPr>
          <w:p w14:paraId="0952427D" w14:textId="77777777" w:rsidR="008A33B5" w:rsidRPr="00324C08" w:rsidRDefault="008A33B5">
            <w:pPr>
              <w:pStyle w:val="TAL"/>
              <w:rPr>
                <w:rFonts w:cs="Arial"/>
                <w:lang w:eastAsia="en-US"/>
              </w:rPr>
            </w:pPr>
            <w:r w:rsidRPr="00324C08">
              <w:rPr>
                <w:rFonts w:cs="v4.2.0"/>
                <w:lang w:eastAsia="en-US"/>
              </w:rPr>
              <w:t>UL signal mean power</w:t>
            </w:r>
          </w:p>
        </w:tc>
        <w:tc>
          <w:tcPr>
            <w:tcW w:w="2268" w:type="dxa"/>
          </w:tcPr>
          <w:p w14:paraId="33CD6F7B" w14:textId="77777777" w:rsidR="008A33B5" w:rsidRPr="00324C08" w:rsidRDefault="008A33B5">
            <w:pPr>
              <w:pStyle w:val="TAL"/>
              <w:rPr>
                <w:rFonts w:cs="Arial"/>
                <w:lang w:eastAsia="en-US"/>
              </w:rPr>
            </w:pPr>
            <w:r w:rsidRPr="00324C08">
              <w:rPr>
                <w:rFonts w:cs="v4.2.0"/>
                <w:lang w:eastAsia="en-US"/>
              </w:rPr>
              <w:t>Ref.sens + 10 dB</w:t>
            </w:r>
          </w:p>
        </w:tc>
        <w:tc>
          <w:tcPr>
            <w:tcW w:w="2126" w:type="dxa"/>
          </w:tcPr>
          <w:p w14:paraId="6B3A92C1" w14:textId="77777777" w:rsidR="008A33B5" w:rsidRPr="00324C08" w:rsidRDefault="008A33B5">
            <w:pPr>
              <w:pStyle w:val="TAL"/>
              <w:rPr>
                <w:rFonts w:cs="Arial"/>
                <w:lang w:eastAsia="en-US"/>
              </w:rPr>
            </w:pPr>
            <w:r w:rsidRPr="00324C08">
              <w:rPr>
                <w:rFonts w:cs="v4.2.0"/>
                <w:lang w:eastAsia="en-US"/>
              </w:rPr>
              <w:t> dBm</w:t>
            </w:r>
          </w:p>
        </w:tc>
      </w:tr>
      <w:tr w:rsidR="008A33B5" w:rsidRPr="00324C08" w14:paraId="54781435" w14:textId="77777777">
        <w:trPr>
          <w:jc w:val="center"/>
        </w:trPr>
        <w:tc>
          <w:tcPr>
            <w:tcW w:w="2093" w:type="dxa"/>
          </w:tcPr>
          <w:p w14:paraId="0C7631F5" w14:textId="77777777" w:rsidR="008A33B5" w:rsidRPr="00324C08" w:rsidRDefault="008A33B5">
            <w:pPr>
              <w:pStyle w:val="TAL"/>
              <w:rPr>
                <w:rFonts w:cs="Arial"/>
                <w:lang w:eastAsia="en-US"/>
              </w:rPr>
            </w:pPr>
            <w:r w:rsidRPr="00324C08">
              <w:rPr>
                <w:rFonts w:cs="v4.2.0"/>
                <w:lang w:eastAsia="en-US"/>
              </w:rPr>
              <w:t>Data sequence</w:t>
            </w:r>
          </w:p>
        </w:tc>
        <w:tc>
          <w:tcPr>
            <w:tcW w:w="2268" w:type="dxa"/>
          </w:tcPr>
          <w:p w14:paraId="2D672D5E" w14:textId="77777777" w:rsidR="008A33B5" w:rsidRPr="00324C08" w:rsidRDefault="008A33B5">
            <w:pPr>
              <w:pStyle w:val="TAL"/>
              <w:rPr>
                <w:rFonts w:cs="Arial"/>
                <w:lang w:eastAsia="en-US"/>
              </w:rPr>
            </w:pPr>
            <w:r w:rsidRPr="00324C08">
              <w:rPr>
                <w:rFonts w:cs="v4.2.0"/>
                <w:lang w:eastAsia="en-US"/>
              </w:rPr>
              <w:t>PN9</w:t>
            </w:r>
          </w:p>
        </w:tc>
        <w:tc>
          <w:tcPr>
            <w:tcW w:w="2126" w:type="dxa"/>
          </w:tcPr>
          <w:p w14:paraId="6A442CD0" w14:textId="77777777" w:rsidR="008A33B5" w:rsidRPr="00324C08" w:rsidRDefault="008A33B5">
            <w:pPr>
              <w:pStyle w:val="TAL"/>
              <w:rPr>
                <w:rFonts w:cs="Arial"/>
                <w:lang w:eastAsia="en-US"/>
              </w:rPr>
            </w:pPr>
          </w:p>
        </w:tc>
      </w:tr>
    </w:tbl>
    <w:p w14:paraId="1DAC1DA2" w14:textId="77777777" w:rsidR="008A33B5" w:rsidRPr="00324C08" w:rsidRDefault="008A33B5">
      <w:pPr>
        <w:rPr>
          <w:rFonts w:cs="v4.2.0"/>
        </w:rPr>
      </w:pPr>
    </w:p>
    <w:p w14:paraId="6EF9844D" w14:textId="77777777" w:rsidR="008A33B5" w:rsidRPr="00324C08" w:rsidRDefault="008A33B5" w:rsidP="00B50B2F">
      <w:pPr>
        <w:pStyle w:val="Heading5"/>
        <w:rPr>
          <w:rFonts w:cs="v4.2.0"/>
        </w:rPr>
      </w:pPr>
      <w:bookmarkStart w:id="208" w:name="_Toc535330321"/>
      <w:r w:rsidRPr="00324C08">
        <w:rPr>
          <w:rFonts w:cs="v4.2.0"/>
        </w:rPr>
        <w:t>6.4.2.4.2</w:t>
      </w:r>
      <w:r w:rsidRPr="00324C08">
        <w:rPr>
          <w:rFonts w:cs="v4.2.0"/>
        </w:rPr>
        <w:tab/>
        <w:t>Procedure</w:t>
      </w:r>
      <w:bookmarkEnd w:id="208"/>
    </w:p>
    <w:p w14:paraId="75555D81" w14:textId="77777777" w:rsidR="008A33B5" w:rsidRPr="00324C08" w:rsidRDefault="008A33B5">
      <w:pPr>
        <w:pStyle w:val="B1"/>
      </w:pPr>
      <w:r w:rsidRPr="00324C08">
        <w:rPr>
          <w:rFonts w:cs="v4.2.0"/>
        </w:rPr>
        <w:t>1)</w:t>
      </w:r>
      <w:r w:rsidRPr="00324C08">
        <w:rPr>
          <w:rFonts w:cs="v4.2.0"/>
        </w:rPr>
        <w:tab/>
        <w:t>Set and send alternating TPC bits from the UE simulator or UL signal generator.</w:t>
      </w:r>
    </w:p>
    <w:p w14:paraId="66F10E7A" w14:textId="77777777" w:rsidR="008A33B5" w:rsidRPr="00324C08" w:rsidRDefault="008A33B5">
      <w:pPr>
        <w:pStyle w:val="B1"/>
      </w:pPr>
      <w:r w:rsidRPr="00324C08">
        <w:t>2)</w:t>
      </w:r>
      <w:r w:rsidRPr="00324C08">
        <w:tab/>
        <w:t>Measure mean power level of the code under the test each time TPC command is transmitted. All steps within power control dynamic range declared by manufacturer shall be measured. Use the code domain power measurement method defined in annex E.</w:t>
      </w:r>
    </w:p>
    <w:p w14:paraId="48C55ED2" w14:textId="77777777" w:rsidR="007F41F6" w:rsidRPr="00324C08" w:rsidRDefault="008A33B5" w:rsidP="007F41F6">
      <w:pPr>
        <w:pStyle w:val="B1"/>
      </w:pPr>
      <w:r w:rsidRPr="00324C08">
        <w:t>3)</w:t>
      </w:r>
      <w:r w:rsidRPr="00324C08">
        <w:tab/>
        <w:t>Measure the 10 highest and the 10 lowest power step levels within the power control dynamic range declared by manufacturer by sending 10 consecutive equal commands as described table 6.10.</w:t>
      </w:r>
    </w:p>
    <w:p w14:paraId="56D38BD5" w14:textId="77777777" w:rsidR="007F41F6" w:rsidRPr="00324C08" w:rsidRDefault="007F41F6" w:rsidP="007F41F6">
      <w:r w:rsidRPr="00324C08">
        <w:rPr>
          <w:lang w:eastAsia="zh-CN"/>
        </w:rPr>
        <w:t>In addition, for a multi-band capable BS, the following step shall apply:</w:t>
      </w:r>
    </w:p>
    <w:p w14:paraId="0CA859A7" w14:textId="77777777" w:rsidR="008A33B5" w:rsidRPr="00324C08" w:rsidRDefault="007F41F6" w:rsidP="006E4D4D">
      <w:pPr>
        <w:pStyle w:val="B1"/>
      </w:pPr>
      <w:r w:rsidRPr="00324C08">
        <w:rPr>
          <w:snapToGrid w:val="0"/>
        </w:rPr>
        <w:t>4)</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31840508" w14:textId="77777777" w:rsidR="008A33B5" w:rsidRPr="00324C08" w:rsidRDefault="008A33B5" w:rsidP="00B50B2F">
      <w:pPr>
        <w:pStyle w:val="Heading4"/>
        <w:rPr>
          <w:rFonts w:cs="v4.2.0"/>
        </w:rPr>
      </w:pPr>
      <w:bookmarkStart w:id="209" w:name="_Toc535330322"/>
      <w:r w:rsidRPr="00324C08">
        <w:rPr>
          <w:rFonts w:cs="v4.2.0"/>
        </w:rPr>
        <w:t>6.4.2.5</w:t>
      </w:r>
      <w:r w:rsidRPr="00324C08">
        <w:rPr>
          <w:rFonts w:cs="v4.2.0"/>
        </w:rPr>
        <w:tab/>
        <w:t>Test requirement</w:t>
      </w:r>
      <w:bookmarkEnd w:id="209"/>
    </w:p>
    <w:p w14:paraId="30C1C193" w14:textId="77777777" w:rsidR="008A33B5" w:rsidRPr="00324C08" w:rsidRDefault="008A33B5">
      <w:pPr>
        <w:pStyle w:val="B1"/>
      </w:pPr>
      <w:r w:rsidRPr="00324C08">
        <w:rPr>
          <w:rFonts w:cs="v4.2.0"/>
        </w:rPr>
        <w:t>a)</w:t>
      </w:r>
      <w:r w:rsidRPr="00324C08">
        <w:rPr>
          <w:rFonts w:cs="v4.2.0"/>
        </w:rPr>
        <w:tab/>
        <w:t>BS shall fulfil step size requirement shown in Table 6.12 for all power control steps declared by manufacture as specified in clause 6.</w:t>
      </w:r>
      <w:r w:rsidRPr="00324C08">
        <w:rPr>
          <w:rFonts w:eastAsia="MS Mincho" w:cs="v4.2.0"/>
        </w:rPr>
        <w:t>4</w:t>
      </w:r>
      <w:r w:rsidRPr="00324C08">
        <w:rPr>
          <w:rFonts w:cs="v4.2.0"/>
        </w:rPr>
        <w:t>.2.2.</w:t>
      </w:r>
    </w:p>
    <w:p w14:paraId="142BEAB0" w14:textId="77777777" w:rsidR="008A33B5" w:rsidRPr="00324C08" w:rsidRDefault="008A33B5">
      <w:pPr>
        <w:pStyle w:val="B1"/>
      </w:pPr>
      <w:r w:rsidRPr="00324C08">
        <w:t>b)</w:t>
      </w:r>
      <w:r w:rsidRPr="00324C08">
        <w:tab/>
        <w:t>For all measured Up/Down cycles, the difference of code domain power between before and after 10 equal commands (Up and Down), derived in step (3), shall not exceed the prescribed tolerance in table 6.13.</w:t>
      </w:r>
    </w:p>
    <w:p w14:paraId="73D723F2" w14:textId="77777777" w:rsidR="008A33B5" w:rsidRPr="00324C08" w:rsidRDefault="008A33B5" w:rsidP="004262DD">
      <w:pPr>
        <w:pStyle w:val="TH"/>
      </w:pPr>
      <w:r w:rsidRPr="00324C08">
        <w:t xml:space="preserve">Table </w:t>
      </w:r>
      <w:r w:rsidRPr="00324C08">
        <w:rPr>
          <w:rFonts w:eastAsia="MS Mincho"/>
        </w:rPr>
        <w:t>6.12</w:t>
      </w:r>
      <w:r w:rsidRPr="00324C08">
        <w:t>: Transmitter power control step tolerance</w:t>
      </w:r>
    </w:p>
    <w:tbl>
      <w:tblPr>
        <w:tblW w:w="895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324C08" w:rsidRPr="00324C08" w14:paraId="404E3E02" w14:textId="77777777">
        <w:trPr>
          <w:cantSplit/>
          <w:trHeight w:val="113"/>
        </w:trPr>
        <w:tc>
          <w:tcPr>
            <w:tcW w:w="2296" w:type="dxa"/>
            <w:shd w:val="clear" w:color="auto" w:fill="auto"/>
          </w:tcPr>
          <w:p w14:paraId="1F8AFC18" w14:textId="77777777" w:rsidR="008A33B5" w:rsidRPr="00324C08" w:rsidRDefault="008A33B5">
            <w:pPr>
              <w:pStyle w:val="TAH"/>
              <w:rPr>
                <w:rFonts w:cs="Arial"/>
                <w:lang w:eastAsia="en-US"/>
              </w:rPr>
            </w:pPr>
            <w:r w:rsidRPr="00324C08">
              <w:rPr>
                <w:rFonts w:cs="Arial"/>
                <w:lang w:eastAsia="en-US"/>
              </w:rPr>
              <w:t xml:space="preserve">Power control commands in the </w:t>
            </w:r>
            <w:r w:rsidR="007F41F6" w:rsidRPr="00324C08">
              <w:rPr>
                <w:rFonts w:cs="Arial"/>
                <w:lang w:eastAsia="en-US"/>
              </w:rPr>
              <w:t>downlink</w:t>
            </w:r>
          </w:p>
        </w:tc>
        <w:tc>
          <w:tcPr>
            <w:tcW w:w="6663" w:type="dxa"/>
            <w:gridSpan w:val="8"/>
            <w:shd w:val="clear" w:color="auto" w:fill="auto"/>
          </w:tcPr>
          <w:p w14:paraId="31F5DDE4" w14:textId="77777777" w:rsidR="008A33B5" w:rsidRPr="00324C08" w:rsidRDefault="008A33B5">
            <w:pPr>
              <w:pStyle w:val="TAH"/>
              <w:rPr>
                <w:rFonts w:cs="Arial"/>
                <w:lang w:eastAsia="en-US"/>
              </w:rPr>
            </w:pPr>
            <w:r w:rsidRPr="00324C08">
              <w:rPr>
                <w:rFonts w:cs="Arial"/>
                <w:lang w:eastAsia="en-US"/>
              </w:rPr>
              <w:t xml:space="preserve">Transmitter power control </w:t>
            </w:r>
            <w:r w:rsidRPr="00324C08">
              <w:rPr>
                <w:rFonts w:eastAsia="MS Mincho" w:cs="Arial"/>
                <w:lang w:eastAsia="en-US"/>
              </w:rPr>
              <w:t xml:space="preserve">step </w:t>
            </w:r>
            <w:r w:rsidRPr="00324C08">
              <w:rPr>
                <w:rFonts w:cs="Arial"/>
                <w:lang w:eastAsia="en-US"/>
              </w:rPr>
              <w:t>tolerance</w:t>
            </w:r>
          </w:p>
        </w:tc>
      </w:tr>
      <w:tr w:rsidR="00324C08" w:rsidRPr="00324C08" w14:paraId="3479ADAA" w14:textId="77777777">
        <w:trPr>
          <w:cantSplit/>
          <w:trHeight w:val="113"/>
        </w:trPr>
        <w:tc>
          <w:tcPr>
            <w:tcW w:w="2296" w:type="dxa"/>
            <w:shd w:val="clear" w:color="auto" w:fill="auto"/>
          </w:tcPr>
          <w:p w14:paraId="14ADA5D3" w14:textId="77777777" w:rsidR="008A33B5" w:rsidRPr="00324C08" w:rsidRDefault="008A33B5">
            <w:pPr>
              <w:pStyle w:val="TAH"/>
              <w:rPr>
                <w:rFonts w:cs="Arial"/>
                <w:lang w:eastAsia="en-US"/>
              </w:rPr>
            </w:pPr>
          </w:p>
        </w:tc>
        <w:tc>
          <w:tcPr>
            <w:tcW w:w="1560" w:type="dxa"/>
            <w:gridSpan w:val="2"/>
            <w:shd w:val="clear" w:color="auto" w:fill="auto"/>
          </w:tcPr>
          <w:p w14:paraId="64BF53FC" w14:textId="77777777" w:rsidR="008A33B5" w:rsidRPr="00324C08" w:rsidRDefault="008A33B5">
            <w:pPr>
              <w:pStyle w:val="TAH"/>
              <w:rPr>
                <w:rFonts w:cs="Arial"/>
                <w:lang w:eastAsia="en-US"/>
              </w:rPr>
            </w:pPr>
            <w:r w:rsidRPr="00324C08">
              <w:rPr>
                <w:rFonts w:cs="Arial"/>
                <w:lang w:eastAsia="en-US"/>
              </w:rPr>
              <w:t>2 dB step size</w:t>
            </w:r>
          </w:p>
        </w:tc>
        <w:tc>
          <w:tcPr>
            <w:tcW w:w="1707" w:type="dxa"/>
            <w:gridSpan w:val="2"/>
            <w:shd w:val="clear" w:color="auto" w:fill="auto"/>
          </w:tcPr>
          <w:p w14:paraId="1B05DD90" w14:textId="77777777" w:rsidR="008A33B5" w:rsidRPr="00324C08" w:rsidRDefault="008A33B5">
            <w:pPr>
              <w:pStyle w:val="TAH"/>
              <w:rPr>
                <w:rFonts w:cs="Arial"/>
                <w:lang w:eastAsia="en-US"/>
              </w:rPr>
            </w:pPr>
            <w:r w:rsidRPr="00324C08">
              <w:rPr>
                <w:rFonts w:cs="Arial"/>
                <w:lang w:eastAsia="en-US"/>
              </w:rPr>
              <w:t>1.5 dB step size</w:t>
            </w:r>
          </w:p>
        </w:tc>
        <w:tc>
          <w:tcPr>
            <w:tcW w:w="1695" w:type="dxa"/>
            <w:gridSpan w:val="2"/>
            <w:shd w:val="clear" w:color="auto" w:fill="auto"/>
          </w:tcPr>
          <w:p w14:paraId="4B11B02F" w14:textId="77777777" w:rsidR="008A33B5" w:rsidRPr="00324C08" w:rsidRDefault="008A33B5">
            <w:pPr>
              <w:pStyle w:val="TAH"/>
              <w:rPr>
                <w:rFonts w:cs="Arial"/>
                <w:lang w:eastAsia="en-US"/>
              </w:rPr>
            </w:pPr>
            <w:r w:rsidRPr="00324C08">
              <w:rPr>
                <w:rFonts w:cs="Arial"/>
                <w:lang w:eastAsia="en-US"/>
              </w:rPr>
              <w:t>1 dB step size</w:t>
            </w:r>
          </w:p>
        </w:tc>
        <w:tc>
          <w:tcPr>
            <w:tcW w:w="1701" w:type="dxa"/>
            <w:gridSpan w:val="2"/>
            <w:shd w:val="clear" w:color="auto" w:fill="auto"/>
          </w:tcPr>
          <w:p w14:paraId="00A0D0DF" w14:textId="77777777" w:rsidR="008A33B5" w:rsidRPr="00324C08" w:rsidRDefault="008A33B5">
            <w:pPr>
              <w:pStyle w:val="TAH"/>
              <w:rPr>
                <w:rFonts w:cs="Arial"/>
                <w:lang w:eastAsia="en-US"/>
              </w:rPr>
            </w:pPr>
            <w:r w:rsidRPr="00324C08">
              <w:rPr>
                <w:rFonts w:cs="Arial"/>
                <w:lang w:eastAsia="en-US"/>
              </w:rPr>
              <w:t>0.5 dB step size</w:t>
            </w:r>
          </w:p>
        </w:tc>
      </w:tr>
      <w:tr w:rsidR="00324C08" w:rsidRPr="00324C08" w14:paraId="27C1E674" w14:textId="77777777">
        <w:trPr>
          <w:cantSplit/>
          <w:trHeight w:val="113"/>
        </w:trPr>
        <w:tc>
          <w:tcPr>
            <w:tcW w:w="2296" w:type="dxa"/>
            <w:shd w:val="clear" w:color="auto" w:fill="auto"/>
          </w:tcPr>
          <w:p w14:paraId="3B082482" w14:textId="77777777" w:rsidR="008A33B5" w:rsidRPr="00324C08" w:rsidRDefault="008A33B5">
            <w:pPr>
              <w:pStyle w:val="TAH"/>
              <w:rPr>
                <w:rFonts w:cs="Arial"/>
                <w:lang w:eastAsia="en-US"/>
              </w:rPr>
            </w:pPr>
          </w:p>
        </w:tc>
        <w:tc>
          <w:tcPr>
            <w:tcW w:w="851" w:type="dxa"/>
            <w:shd w:val="clear" w:color="auto" w:fill="auto"/>
          </w:tcPr>
          <w:p w14:paraId="426D54B9" w14:textId="77777777" w:rsidR="008A33B5" w:rsidRPr="00324C08" w:rsidRDefault="008A33B5">
            <w:pPr>
              <w:pStyle w:val="TAH"/>
              <w:rPr>
                <w:rFonts w:cs="Arial"/>
                <w:lang w:eastAsia="en-US"/>
              </w:rPr>
            </w:pPr>
            <w:r w:rsidRPr="00324C08">
              <w:rPr>
                <w:rFonts w:cs="Arial"/>
                <w:lang w:eastAsia="en-US"/>
              </w:rPr>
              <w:t>Lower</w:t>
            </w:r>
          </w:p>
        </w:tc>
        <w:tc>
          <w:tcPr>
            <w:tcW w:w="709" w:type="dxa"/>
            <w:shd w:val="clear" w:color="auto" w:fill="auto"/>
          </w:tcPr>
          <w:p w14:paraId="775815EB" w14:textId="77777777"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14:paraId="094DDAFA" w14:textId="77777777" w:rsidR="008A33B5" w:rsidRPr="00324C08" w:rsidRDefault="008A33B5">
            <w:pPr>
              <w:pStyle w:val="TAH"/>
              <w:rPr>
                <w:rFonts w:cs="Arial"/>
                <w:lang w:eastAsia="en-US"/>
              </w:rPr>
            </w:pPr>
            <w:r w:rsidRPr="00324C08">
              <w:rPr>
                <w:rFonts w:cs="Arial"/>
                <w:lang w:eastAsia="en-US"/>
              </w:rPr>
              <w:t>Lower</w:t>
            </w:r>
          </w:p>
        </w:tc>
        <w:tc>
          <w:tcPr>
            <w:tcW w:w="857" w:type="dxa"/>
            <w:shd w:val="clear" w:color="auto" w:fill="auto"/>
          </w:tcPr>
          <w:p w14:paraId="0AD64D04" w14:textId="77777777" w:rsidR="008A33B5" w:rsidRPr="00324C08" w:rsidRDefault="008A33B5">
            <w:pPr>
              <w:pStyle w:val="TAH"/>
              <w:rPr>
                <w:rFonts w:cs="Arial"/>
                <w:lang w:eastAsia="en-US"/>
              </w:rPr>
            </w:pPr>
            <w:r w:rsidRPr="00324C08">
              <w:rPr>
                <w:rFonts w:cs="Arial"/>
                <w:lang w:eastAsia="en-US"/>
              </w:rPr>
              <w:t>Upper</w:t>
            </w:r>
          </w:p>
        </w:tc>
        <w:tc>
          <w:tcPr>
            <w:tcW w:w="844" w:type="dxa"/>
            <w:shd w:val="clear" w:color="auto" w:fill="auto"/>
          </w:tcPr>
          <w:p w14:paraId="5A553BAA" w14:textId="77777777"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14:paraId="12DEBEDA" w14:textId="77777777" w:rsidR="008A33B5" w:rsidRPr="00324C08" w:rsidRDefault="008A33B5">
            <w:pPr>
              <w:pStyle w:val="TAH"/>
              <w:rPr>
                <w:rFonts w:cs="Arial"/>
                <w:lang w:eastAsia="en-US"/>
              </w:rPr>
            </w:pPr>
            <w:r w:rsidRPr="00324C08">
              <w:rPr>
                <w:rFonts w:cs="Arial"/>
                <w:lang w:eastAsia="en-US"/>
              </w:rPr>
              <w:t>Upper</w:t>
            </w:r>
          </w:p>
        </w:tc>
        <w:tc>
          <w:tcPr>
            <w:tcW w:w="850" w:type="dxa"/>
            <w:shd w:val="clear" w:color="auto" w:fill="auto"/>
          </w:tcPr>
          <w:p w14:paraId="064C7FB9" w14:textId="77777777" w:rsidR="008A33B5" w:rsidRPr="00324C08" w:rsidRDefault="008A33B5">
            <w:pPr>
              <w:pStyle w:val="TAH"/>
              <w:rPr>
                <w:rFonts w:cs="Arial"/>
                <w:lang w:eastAsia="en-US"/>
              </w:rPr>
            </w:pPr>
            <w:r w:rsidRPr="00324C08">
              <w:rPr>
                <w:rFonts w:cs="Arial"/>
                <w:lang w:eastAsia="en-US"/>
              </w:rPr>
              <w:t>Lower</w:t>
            </w:r>
          </w:p>
        </w:tc>
        <w:tc>
          <w:tcPr>
            <w:tcW w:w="851" w:type="dxa"/>
            <w:shd w:val="clear" w:color="auto" w:fill="auto"/>
          </w:tcPr>
          <w:p w14:paraId="3FCC9D78" w14:textId="77777777" w:rsidR="008A33B5" w:rsidRPr="00324C08" w:rsidRDefault="008A33B5">
            <w:pPr>
              <w:pStyle w:val="TAH"/>
              <w:rPr>
                <w:rFonts w:cs="Arial"/>
                <w:lang w:eastAsia="en-US"/>
              </w:rPr>
            </w:pPr>
            <w:r w:rsidRPr="00324C08">
              <w:rPr>
                <w:rFonts w:cs="Arial"/>
                <w:lang w:eastAsia="en-US"/>
              </w:rPr>
              <w:t>Upper</w:t>
            </w:r>
          </w:p>
        </w:tc>
      </w:tr>
      <w:tr w:rsidR="00324C08" w:rsidRPr="00324C08" w14:paraId="0F759CEA" w14:textId="77777777">
        <w:trPr>
          <w:cantSplit/>
          <w:trHeight w:val="113"/>
        </w:trPr>
        <w:tc>
          <w:tcPr>
            <w:tcW w:w="2296" w:type="dxa"/>
            <w:shd w:val="clear" w:color="auto" w:fill="auto"/>
          </w:tcPr>
          <w:p w14:paraId="54B2AC28" w14:textId="77777777" w:rsidR="008A33B5" w:rsidRPr="00324C08" w:rsidRDefault="008A33B5">
            <w:pPr>
              <w:pStyle w:val="TAL"/>
              <w:rPr>
                <w:rFonts w:cs="Arial"/>
                <w:lang w:eastAsia="en-US"/>
              </w:rPr>
            </w:pPr>
            <w:r w:rsidRPr="00324C08">
              <w:rPr>
                <w:rFonts w:cs="Arial"/>
                <w:lang w:eastAsia="en-US"/>
              </w:rPr>
              <w:t>Up</w:t>
            </w:r>
            <w:r w:rsidRPr="00324C08">
              <w:rPr>
                <w:rFonts w:eastAsia="MS Mincho" w:cs="Arial"/>
                <w:lang w:eastAsia="en-US"/>
              </w:rPr>
              <w:t>(TPC command "1")</w:t>
            </w:r>
          </w:p>
        </w:tc>
        <w:tc>
          <w:tcPr>
            <w:tcW w:w="851" w:type="dxa"/>
            <w:shd w:val="clear" w:color="auto" w:fill="auto"/>
          </w:tcPr>
          <w:p w14:paraId="65836753" w14:textId="77777777"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14:paraId="7D1FD176" w14:textId="77777777"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14:paraId="48B394CD" w14:textId="77777777"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14:paraId="2C605CE8" w14:textId="77777777"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14:paraId="07D9015B" w14:textId="77777777"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14:paraId="2B15C811" w14:textId="77777777"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14:paraId="7DA8FD01" w14:textId="77777777"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14:paraId="56FEFE7B" w14:textId="77777777" w:rsidR="008A33B5" w:rsidRPr="00324C08" w:rsidRDefault="008A33B5">
            <w:pPr>
              <w:pStyle w:val="TAC"/>
              <w:rPr>
                <w:rFonts w:cs="Arial"/>
                <w:lang w:eastAsia="en-US"/>
              </w:rPr>
            </w:pPr>
            <w:r w:rsidRPr="00324C08">
              <w:rPr>
                <w:rFonts w:cs="v4.2.0"/>
                <w:lang w:eastAsia="en-US"/>
              </w:rPr>
              <w:t>+0.85 dB</w:t>
            </w:r>
          </w:p>
        </w:tc>
      </w:tr>
      <w:tr w:rsidR="008A33B5" w:rsidRPr="00324C08" w14:paraId="1A36B2FB" w14:textId="77777777">
        <w:trPr>
          <w:cantSplit/>
          <w:trHeight w:val="113"/>
        </w:trPr>
        <w:tc>
          <w:tcPr>
            <w:tcW w:w="2296" w:type="dxa"/>
            <w:shd w:val="clear" w:color="auto" w:fill="auto"/>
          </w:tcPr>
          <w:p w14:paraId="2E116386" w14:textId="77777777" w:rsidR="008A33B5" w:rsidRPr="00324C08" w:rsidRDefault="008A33B5">
            <w:pPr>
              <w:pStyle w:val="TAL"/>
              <w:rPr>
                <w:rFonts w:cs="Arial"/>
                <w:lang w:eastAsia="en-US"/>
              </w:rPr>
            </w:pPr>
            <w:r w:rsidRPr="00324C08">
              <w:rPr>
                <w:rFonts w:cs="Arial"/>
                <w:lang w:eastAsia="en-US"/>
              </w:rPr>
              <w:t>Down</w:t>
            </w:r>
            <w:r w:rsidRPr="00324C08">
              <w:rPr>
                <w:rFonts w:eastAsia="MS Mincho" w:cs="Arial"/>
                <w:lang w:eastAsia="en-US"/>
              </w:rPr>
              <w:t>(TPC command "0")</w:t>
            </w:r>
          </w:p>
        </w:tc>
        <w:tc>
          <w:tcPr>
            <w:tcW w:w="851" w:type="dxa"/>
            <w:shd w:val="clear" w:color="auto" w:fill="auto"/>
          </w:tcPr>
          <w:p w14:paraId="6C23CD17" w14:textId="77777777" w:rsidR="008A33B5" w:rsidRPr="00324C08" w:rsidRDefault="008A33B5">
            <w:pPr>
              <w:pStyle w:val="TAC"/>
              <w:rPr>
                <w:rFonts w:cs="Arial"/>
                <w:lang w:eastAsia="en-US"/>
              </w:rPr>
            </w:pPr>
            <w:r w:rsidRPr="00324C08">
              <w:rPr>
                <w:rFonts w:cs="Arial"/>
                <w:lang w:eastAsia="en-US"/>
              </w:rPr>
              <w:t>-0.9 dB</w:t>
            </w:r>
          </w:p>
        </w:tc>
        <w:tc>
          <w:tcPr>
            <w:tcW w:w="709" w:type="dxa"/>
            <w:shd w:val="clear" w:color="auto" w:fill="auto"/>
          </w:tcPr>
          <w:p w14:paraId="347FDB26" w14:textId="77777777" w:rsidR="008A33B5" w:rsidRPr="00324C08" w:rsidRDefault="008A33B5">
            <w:pPr>
              <w:pStyle w:val="TAC"/>
              <w:rPr>
                <w:rFonts w:cs="Arial"/>
                <w:lang w:eastAsia="en-US"/>
              </w:rPr>
            </w:pPr>
            <w:r w:rsidRPr="00324C08">
              <w:rPr>
                <w:rFonts w:cs="Arial"/>
                <w:lang w:eastAsia="en-US"/>
              </w:rPr>
              <w:t>-3.1 dB</w:t>
            </w:r>
          </w:p>
        </w:tc>
        <w:tc>
          <w:tcPr>
            <w:tcW w:w="850" w:type="dxa"/>
            <w:shd w:val="clear" w:color="auto" w:fill="auto"/>
          </w:tcPr>
          <w:p w14:paraId="28071AF2" w14:textId="77777777" w:rsidR="008A33B5" w:rsidRPr="00324C08" w:rsidRDefault="008A33B5">
            <w:pPr>
              <w:pStyle w:val="TAC"/>
              <w:rPr>
                <w:rFonts w:cs="Arial"/>
                <w:lang w:eastAsia="en-US"/>
              </w:rPr>
            </w:pPr>
            <w:r w:rsidRPr="00324C08">
              <w:rPr>
                <w:rFonts w:cs="Arial"/>
                <w:lang w:eastAsia="en-US"/>
              </w:rPr>
              <w:t>-0.65 dB</w:t>
            </w:r>
          </w:p>
        </w:tc>
        <w:tc>
          <w:tcPr>
            <w:tcW w:w="857" w:type="dxa"/>
            <w:shd w:val="clear" w:color="auto" w:fill="auto"/>
          </w:tcPr>
          <w:p w14:paraId="33A17D19" w14:textId="77777777" w:rsidR="008A33B5" w:rsidRPr="00324C08" w:rsidRDefault="008A33B5">
            <w:pPr>
              <w:pStyle w:val="TAC"/>
              <w:rPr>
                <w:rFonts w:cs="Arial"/>
                <w:lang w:eastAsia="en-US"/>
              </w:rPr>
            </w:pPr>
            <w:r w:rsidRPr="00324C08">
              <w:rPr>
                <w:rFonts w:cs="Arial"/>
                <w:lang w:eastAsia="en-US"/>
              </w:rPr>
              <w:t>-2.35 dB</w:t>
            </w:r>
          </w:p>
        </w:tc>
        <w:tc>
          <w:tcPr>
            <w:tcW w:w="844" w:type="dxa"/>
            <w:shd w:val="clear" w:color="auto" w:fill="auto"/>
          </w:tcPr>
          <w:p w14:paraId="5548F0FC" w14:textId="77777777" w:rsidR="008A33B5" w:rsidRPr="00324C08" w:rsidRDefault="008A33B5">
            <w:pPr>
              <w:pStyle w:val="TAC"/>
              <w:rPr>
                <w:rFonts w:cs="Arial"/>
                <w:lang w:eastAsia="en-US"/>
              </w:rPr>
            </w:pPr>
            <w:r w:rsidRPr="00324C08">
              <w:rPr>
                <w:rFonts w:cs="v4.2.0"/>
                <w:lang w:eastAsia="en-US"/>
              </w:rPr>
              <w:t>-0.4 dB</w:t>
            </w:r>
          </w:p>
        </w:tc>
        <w:tc>
          <w:tcPr>
            <w:tcW w:w="851" w:type="dxa"/>
            <w:shd w:val="clear" w:color="auto" w:fill="auto"/>
          </w:tcPr>
          <w:p w14:paraId="6A51E9A2" w14:textId="77777777" w:rsidR="008A33B5" w:rsidRPr="00324C08" w:rsidRDefault="008A33B5">
            <w:pPr>
              <w:pStyle w:val="TAC"/>
              <w:rPr>
                <w:rFonts w:cs="Arial"/>
                <w:lang w:eastAsia="en-US"/>
              </w:rPr>
            </w:pPr>
            <w:r w:rsidRPr="00324C08">
              <w:rPr>
                <w:rFonts w:cs="v4.2.0"/>
                <w:lang w:eastAsia="en-US"/>
              </w:rPr>
              <w:t>-1.6 dB</w:t>
            </w:r>
          </w:p>
        </w:tc>
        <w:tc>
          <w:tcPr>
            <w:tcW w:w="850" w:type="dxa"/>
            <w:shd w:val="clear" w:color="auto" w:fill="auto"/>
          </w:tcPr>
          <w:p w14:paraId="637CCFE1" w14:textId="77777777" w:rsidR="008A33B5" w:rsidRPr="00324C08" w:rsidRDefault="008A33B5">
            <w:pPr>
              <w:pStyle w:val="TAC"/>
              <w:rPr>
                <w:rFonts w:cs="Arial"/>
                <w:lang w:eastAsia="en-US"/>
              </w:rPr>
            </w:pPr>
            <w:r w:rsidRPr="00324C08">
              <w:rPr>
                <w:rFonts w:cs="v4.2.0"/>
                <w:lang w:eastAsia="en-US"/>
              </w:rPr>
              <w:t>-0.15 dB</w:t>
            </w:r>
          </w:p>
        </w:tc>
        <w:tc>
          <w:tcPr>
            <w:tcW w:w="851" w:type="dxa"/>
            <w:shd w:val="clear" w:color="auto" w:fill="auto"/>
          </w:tcPr>
          <w:p w14:paraId="463FD762" w14:textId="77777777" w:rsidR="008A33B5" w:rsidRPr="00324C08" w:rsidRDefault="008A33B5">
            <w:pPr>
              <w:pStyle w:val="TAC"/>
              <w:rPr>
                <w:rFonts w:cs="Arial"/>
                <w:lang w:eastAsia="en-US"/>
              </w:rPr>
            </w:pPr>
            <w:r w:rsidRPr="00324C08">
              <w:rPr>
                <w:rFonts w:cs="v4.2.0"/>
                <w:lang w:eastAsia="en-US"/>
              </w:rPr>
              <w:t>-0.85 dB</w:t>
            </w:r>
          </w:p>
        </w:tc>
      </w:tr>
    </w:tbl>
    <w:p w14:paraId="3F7CFBA2" w14:textId="77777777" w:rsidR="008A33B5" w:rsidRPr="00324C08" w:rsidRDefault="008A33B5">
      <w:pPr>
        <w:rPr>
          <w:rFonts w:cs="v4.2.0"/>
        </w:rPr>
      </w:pPr>
    </w:p>
    <w:p w14:paraId="38CE5563" w14:textId="77777777" w:rsidR="008A33B5" w:rsidRPr="00324C08" w:rsidRDefault="008A33B5" w:rsidP="004262DD">
      <w:pPr>
        <w:pStyle w:val="TH"/>
        <w:rPr>
          <w:rFonts w:eastAsia="MS Mincho"/>
        </w:rPr>
      </w:pPr>
      <w:r w:rsidRPr="00324C08">
        <w:rPr>
          <w:rFonts w:cs="v4.2.0"/>
        </w:rPr>
        <w:t xml:space="preserve">Table </w:t>
      </w:r>
      <w:r w:rsidRPr="00324C08">
        <w:rPr>
          <w:rFonts w:eastAsia="MS Mincho" w:cs="v4.2.0"/>
        </w:rPr>
        <w:t>6.13</w:t>
      </w:r>
      <w:r w:rsidRPr="00324C08">
        <w:rPr>
          <w:rFonts w:cs="v4.2.0"/>
        </w:rPr>
        <w:t xml:space="preserve">: </w:t>
      </w:r>
      <w:r w:rsidRPr="00324C08">
        <w:t xml:space="preserve">Transmitter </w:t>
      </w:r>
      <w:r w:rsidRPr="00324C08">
        <w:rPr>
          <w:rFonts w:eastAsia="MS Mincho"/>
        </w:rPr>
        <w:t>aggregated power control step range</w:t>
      </w:r>
    </w:p>
    <w:tbl>
      <w:tblPr>
        <w:tblW w:w="910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324C08" w:rsidRPr="00324C08" w14:paraId="1601E178" w14:textId="77777777">
        <w:trPr>
          <w:cantSplit/>
          <w:trHeight w:val="113"/>
        </w:trPr>
        <w:tc>
          <w:tcPr>
            <w:tcW w:w="2296" w:type="dxa"/>
            <w:shd w:val="clear" w:color="auto" w:fill="auto"/>
          </w:tcPr>
          <w:p w14:paraId="5EAE8124" w14:textId="77777777" w:rsidR="008A33B5" w:rsidRPr="00324C08" w:rsidRDefault="008A33B5">
            <w:pPr>
              <w:pStyle w:val="TAH"/>
              <w:rPr>
                <w:rFonts w:cs="Arial"/>
                <w:lang w:eastAsia="en-US"/>
              </w:rPr>
            </w:pPr>
            <w:r w:rsidRPr="00324C08">
              <w:rPr>
                <w:rFonts w:cs="v4.2.0"/>
                <w:lang w:eastAsia="en-US"/>
              </w:rPr>
              <w:t xml:space="preserve">Power control commands in the </w:t>
            </w:r>
            <w:r w:rsidR="007F41F6" w:rsidRPr="00324C08">
              <w:rPr>
                <w:rFonts w:cs="v4.2.0"/>
                <w:lang w:eastAsia="en-US"/>
              </w:rPr>
              <w:t>downlink</w:t>
            </w:r>
          </w:p>
        </w:tc>
        <w:tc>
          <w:tcPr>
            <w:tcW w:w="6804" w:type="dxa"/>
            <w:gridSpan w:val="8"/>
            <w:shd w:val="clear" w:color="auto" w:fill="auto"/>
          </w:tcPr>
          <w:p w14:paraId="679D3B89" w14:textId="77777777" w:rsidR="008A33B5" w:rsidRPr="00324C08" w:rsidRDefault="008A33B5">
            <w:pPr>
              <w:pStyle w:val="TAH"/>
              <w:rPr>
                <w:rFonts w:cs="Arial"/>
                <w:lang w:eastAsia="en-US"/>
              </w:rPr>
            </w:pPr>
            <w:r w:rsidRPr="00324C08">
              <w:rPr>
                <w:rFonts w:cs="Arial"/>
                <w:lang w:eastAsia="en-US"/>
              </w:rPr>
              <w:t>Transmitter aggregated power control step range</w:t>
            </w:r>
            <w:r w:rsidRPr="00324C08">
              <w:rPr>
                <w:rFonts w:cs="v4.2.0"/>
                <w:lang w:eastAsia="en-US"/>
              </w:rPr>
              <w:t xml:space="preserve"> </w:t>
            </w:r>
            <w:r w:rsidRPr="00324C08">
              <w:rPr>
                <w:rFonts w:cs="v4.2.0"/>
                <w:lang w:eastAsia="en-US"/>
              </w:rPr>
              <w:br/>
              <w:t xml:space="preserve">after 10 </w:t>
            </w:r>
            <w:r w:rsidRPr="00324C08">
              <w:rPr>
                <w:rFonts w:eastAsia="MS Mincho" w:cs="v4.2.0"/>
                <w:lang w:eastAsia="en-US"/>
              </w:rPr>
              <w:t xml:space="preserve">consecutive </w:t>
            </w:r>
            <w:r w:rsidRPr="00324C08">
              <w:rPr>
                <w:rFonts w:cs="v4.2.0"/>
                <w:lang w:eastAsia="en-US"/>
              </w:rPr>
              <w:t>equal commands (up or down)</w:t>
            </w:r>
          </w:p>
        </w:tc>
      </w:tr>
      <w:tr w:rsidR="00324C08" w:rsidRPr="00324C08" w14:paraId="29C80A3C" w14:textId="77777777">
        <w:trPr>
          <w:cantSplit/>
          <w:trHeight w:val="113"/>
        </w:trPr>
        <w:tc>
          <w:tcPr>
            <w:tcW w:w="2296" w:type="dxa"/>
            <w:shd w:val="clear" w:color="auto" w:fill="auto"/>
          </w:tcPr>
          <w:p w14:paraId="6133853E" w14:textId="77777777" w:rsidR="008A33B5" w:rsidRPr="00324C08" w:rsidRDefault="008A33B5">
            <w:pPr>
              <w:pStyle w:val="TAH"/>
              <w:rPr>
                <w:rFonts w:cs="Arial"/>
                <w:lang w:eastAsia="en-US"/>
              </w:rPr>
            </w:pPr>
          </w:p>
        </w:tc>
        <w:tc>
          <w:tcPr>
            <w:tcW w:w="1701" w:type="dxa"/>
            <w:gridSpan w:val="2"/>
            <w:shd w:val="clear" w:color="auto" w:fill="auto"/>
          </w:tcPr>
          <w:p w14:paraId="108B94C3" w14:textId="77777777" w:rsidR="008A33B5" w:rsidRPr="00324C08" w:rsidRDefault="008A33B5">
            <w:pPr>
              <w:pStyle w:val="TAH"/>
              <w:rPr>
                <w:rFonts w:cs="Arial"/>
                <w:lang w:eastAsia="en-US"/>
              </w:rPr>
            </w:pPr>
            <w:r w:rsidRPr="00324C08">
              <w:rPr>
                <w:rFonts w:cs="Arial"/>
                <w:lang w:eastAsia="en-US"/>
              </w:rPr>
              <w:t>2 dB step size</w:t>
            </w:r>
          </w:p>
        </w:tc>
        <w:tc>
          <w:tcPr>
            <w:tcW w:w="1701" w:type="dxa"/>
            <w:gridSpan w:val="2"/>
            <w:shd w:val="clear" w:color="auto" w:fill="auto"/>
          </w:tcPr>
          <w:p w14:paraId="55D6AC45" w14:textId="77777777" w:rsidR="008A33B5" w:rsidRPr="00324C08" w:rsidRDefault="008A33B5">
            <w:pPr>
              <w:pStyle w:val="TAH"/>
              <w:rPr>
                <w:rFonts w:cs="Arial"/>
                <w:lang w:eastAsia="en-US"/>
              </w:rPr>
            </w:pPr>
            <w:r w:rsidRPr="00324C08">
              <w:rPr>
                <w:rFonts w:cs="Arial"/>
                <w:lang w:eastAsia="en-US"/>
              </w:rPr>
              <w:t>1.5 dB step size</w:t>
            </w:r>
          </w:p>
        </w:tc>
        <w:tc>
          <w:tcPr>
            <w:tcW w:w="1701" w:type="dxa"/>
            <w:gridSpan w:val="2"/>
            <w:shd w:val="clear" w:color="auto" w:fill="auto"/>
          </w:tcPr>
          <w:p w14:paraId="279BAC15" w14:textId="77777777" w:rsidR="008A33B5" w:rsidRPr="00324C08" w:rsidRDefault="008A33B5">
            <w:pPr>
              <w:pStyle w:val="TAH"/>
              <w:rPr>
                <w:rFonts w:cs="Arial"/>
                <w:lang w:eastAsia="en-US"/>
              </w:rPr>
            </w:pPr>
            <w:r w:rsidRPr="00324C08">
              <w:rPr>
                <w:rFonts w:cs="v4.2.0"/>
                <w:lang w:eastAsia="en-US"/>
              </w:rPr>
              <w:t>1 dB step size</w:t>
            </w:r>
          </w:p>
        </w:tc>
        <w:tc>
          <w:tcPr>
            <w:tcW w:w="1701" w:type="dxa"/>
            <w:gridSpan w:val="2"/>
            <w:shd w:val="clear" w:color="auto" w:fill="auto"/>
          </w:tcPr>
          <w:p w14:paraId="1A257361" w14:textId="77777777" w:rsidR="008A33B5" w:rsidRPr="00324C08" w:rsidRDefault="008A33B5">
            <w:pPr>
              <w:pStyle w:val="TAH"/>
              <w:rPr>
                <w:rFonts w:cs="Arial"/>
                <w:lang w:eastAsia="en-US"/>
              </w:rPr>
            </w:pPr>
            <w:r w:rsidRPr="00324C08">
              <w:rPr>
                <w:rFonts w:cs="v4.2.0"/>
                <w:lang w:eastAsia="en-US"/>
              </w:rPr>
              <w:t>0.5 dB step size</w:t>
            </w:r>
          </w:p>
        </w:tc>
      </w:tr>
      <w:tr w:rsidR="00324C08" w:rsidRPr="00324C08" w14:paraId="39EF9CCD" w14:textId="77777777">
        <w:trPr>
          <w:cantSplit/>
          <w:trHeight w:val="113"/>
        </w:trPr>
        <w:tc>
          <w:tcPr>
            <w:tcW w:w="2296" w:type="dxa"/>
            <w:shd w:val="clear" w:color="auto" w:fill="auto"/>
          </w:tcPr>
          <w:p w14:paraId="7A3D69E6" w14:textId="77777777" w:rsidR="008A33B5" w:rsidRPr="00324C08" w:rsidRDefault="008A33B5">
            <w:pPr>
              <w:pStyle w:val="TAH"/>
              <w:rPr>
                <w:rFonts w:cs="Arial"/>
                <w:lang w:eastAsia="en-US"/>
              </w:rPr>
            </w:pPr>
          </w:p>
        </w:tc>
        <w:tc>
          <w:tcPr>
            <w:tcW w:w="851" w:type="dxa"/>
            <w:shd w:val="clear" w:color="auto" w:fill="auto"/>
          </w:tcPr>
          <w:p w14:paraId="21148F0C" w14:textId="77777777"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14:paraId="2CC087D1" w14:textId="77777777"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14:paraId="71272933" w14:textId="77777777" w:rsidR="008A33B5" w:rsidRPr="00324C08" w:rsidRDefault="008A33B5">
            <w:pPr>
              <w:pStyle w:val="TAH"/>
              <w:rPr>
                <w:rFonts w:cs="Arial"/>
                <w:lang w:eastAsia="en-US"/>
              </w:rPr>
            </w:pPr>
            <w:r w:rsidRPr="00324C08">
              <w:rPr>
                <w:rFonts w:cs="Arial"/>
                <w:lang w:eastAsia="en-US"/>
              </w:rPr>
              <w:t>Lower</w:t>
            </w:r>
          </w:p>
        </w:tc>
        <w:tc>
          <w:tcPr>
            <w:tcW w:w="850" w:type="dxa"/>
            <w:shd w:val="clear" w:color="auto" w:fill="auto"/>
          </w:tcPr>
          <w:p w14:paraId="06648649" w14:textId="77777777" w:rsidR="008A33B5" w:rsidRPr="00324C08" w:rsidRDefault="008A33B5">
            <w:pPr>
              <w:pStyle w:val="TAH"/>
              <w:rPr>
                <w:rFonts w:cs="Arial"/>
                <w:lang w:eastAsia="en-US"/>
              </w:rPr>
            </w:pPr>
            <w:r w:rsidRPr="00324C08">
              <w:rPr>
                <w:rFonts w:cs="Arial"/>
                <w:lang w:eastAsia="en-US"/>
              </w:rPr>
              <w:t>Upper</w:t>
            </w:r>
          </w:p>
        </w:tc>
        <w:tc>
          <w:tcPr>
            <w:tcW w:w="851" w:type="dxa"/>
            <w:shd w:val="clear" w:color="auto" w:fill="auto"/>
          </w:tcPr>
          <w:p w14:paraId="598062A1" w14:textId="77777777"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14:paraId="2D54989A" w14:textId="77777777" w:rsidR="008A33B5" w:rsidRPr="00324C08" w:rsidRDefault="008A33B5">
            <w:pPr>
              <w:pStyle w:val="TAH"/>
              <w:rPr>
                <w:rFonts w:cs="Arial"/>
                <w:lang w:eastAsia="en-US"/>
              </w:rPr>
            </w:pPr>
            <w:r w:rsidRPr="00324C08">
              <w:rPr>
                <w:rFonts w:cs="v4.2.0"/>
                <w:lang w:eastAsia="en-US"/>
              </w:rPr>
              <w:t>Upper</w:t>
            </w:r>
          </w:p>
        </w:tc>
        <w:tc>
          <w:tcPr>
            <w:tcW w:w="851" w:type="dxa"/>
            <w:shd w:val="clear" w:color="auto" w:fill="auto"/>
          </w:tcPr>
          <w:p w14:paraId="216F04D1" w14:textId="77777777" w:rsidR="008A33B5" w:rsidRPr="00324C08" w:rsidRDefault="008A33B5">
            <w:pPr>
              <w:pStyle w:val="TAH"/>
              <w:rPr>
                <w:rFonts w:cs="Arial"/>
                <w:lang w:eastAsia="en-US"/>
              </w:rPr>
            </w:pPr>
            <w:r w:rsidRPr="00324C08">
              <w:rPr>
                <w:rFonts w:cs="v4.2.0"/>
                <w:lang w:eastAsia="en-US"/>
              </w:rPr>
              <w:t>Lower</w:t>
            </w:r>
          </w:p>
        </w:tc>
        <w:tc>
          <w:tcPr>
            <w:tcW w:w="850" w:type="dxa"/>
            <w:shd w:val="clear" w:color="auto" w:fill="auto"/>
          </w:tcPr>
          <w:p w14:paraId="3B189A98" w14:textId="77777777" w:rsidR="008A33B5" w:rsidRPr="00324C08" w:rsidRDefault="008A33B5">
            <w:pPr>
              <w:pStyle w:val="TAH"/>
              <w:rPr>
                <w:rFonts w:cs="Arial"/>
                <w:lang w:eastAsia="en-US"/>
              </w:rPr>
            </w:pPr>
            <w:r w:rsidRPr="00324C08">
              <w:rPr>
                <w:rFonts w:cs="v4.2.0"/>
                <w:lang w:eastAsia="en-US"/>
              </w:rPr>
              <w:t>Upper</w:t>
            </w:r>
          </w:p>
        </w:tc>
      </w:tr>
      <w:tr w:rsidR="00324C08" w:rsidRPr="00324C08" w14:paraId="770182EB" w14:textId="77777777">
        <w:trPr>
          <w:cantSplit/>
          <w:trHeight w:val="113"/>
        </w:trPr>
        <w:tc>
          <w:tcPr>
            <w:tcW w:w="2296" w:type="dxa"/>
            <w:shd w:val="clear" w:color="auto" w:fill="auto"/>
          </w:tcPr>
          <w:p w14:paraId="385F274F" w14:textId="77777777" w:rsidR="008A33B5" w:rsidRPr="00324C08" w:rsidRDefault="008A33B5">
            <w:pPr>
              <w:pStyle w:val="TAL"/>
              <w:rPr>
                <w:rFonts w:cs="Arial"/>
                <w:lang w:eastAsia="en-US"/>
              </w:rPr>
            </w:pPr>
            <w:r w:rsidRPr="00324C08">
              <w:rPr>
                <w:rFonts w:cs="v4.2.0"/>
                <w:lang w:eastAsia="en-US"/>
              </w:rPr>
              <w:t>Up(TPC command "1")</w:t>
            </w:r>
          </w:p>
        </w:tc>
        <w:tc>
          <w:tcPr>
            <w:tcW w:w="851" w:type="dxa"/>
            <w:shd w:val="clear" w:color="auto" w:fill="auto"/>
          </w:tcPr>
          <w:p w14:paraId="3573DC70" w14:textId="77777777"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14:paraId="38DC8D41" w14:textId="77777777"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14:paraId="0023C4EB" w14:textId="77777777"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14:paraId="774617BA" w14:textId="77777777"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14:paraId="570928CA" w14:textId="77777777"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14:paraId="156EBD1B" w14:textId="77777777"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14:paraId="5459619D" w14:textId="77777777"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14:paraId="0402B5B5" w14:textId="77777777" w:rsidR="008A33B5" w:rsidRPr="00324C08" w:rsidRDefault="008A33B5">
            <w:pPr>
              <w:pStyle w:val="TAC"/>
              <w:rPr>
                <w:rFonts w:cs="Arial"/>
                <w:lang w:eastAsia="en-US"/>
              </w:rPr>
            </w:pPr>
            <w:r w:rsidRPr="00324C08">
              <w:rPr>
                <w:rFonts w:cs="v4.2.0"/>
                <w:lang w:eastAsia="en-US"/>
              </w:rPr>
              <w:t>+6.1 dB</w:t>
            </w:r>
          </w:p>
        </w:tc>
      </w:tr>
      <w:tr w:rsidR="008A33B5" w:rsidRPr="00324C08" w14:paraId="150CAD6B" w14:textId="77777777">
        <w:trPr>
          <w:cantSplit/>
          <w:trHeight w:val="113"/>
        </w:trPr>
        <w:tc>
          <w:tcPr>
            <w:tcW w:w="2296" w:type="dxa"/>
            <w:shd w:val="clear" w:color="auto" w:fill="auto"/>
          </w:tcPr>
          <w:p w14:paraId="10086AFC" w14:textId="77777777" w:rsidR="008A33B5" w:rsidRPr="00324C08" w:rsidRDefault="008A33B5">
            <w:pPr>
              <w:pStyle w:val="TAL"/>
              <w:rPr>
                <w:rFonts w:cs="Arial"/>
                <w:lang w:eastAsia="en-US"/>
              </w:rPr>
            </w:pPr>
            <w:r w:rsidRPr="00324C08">
              <w:rPr>
                <w:rFonts w:cs="v4.2.0"/>
                <w:lang w:eastAsia="en-US"/>
              </w:rPr>
              <w:t>Down(TPC command "0")</w:t>
            </w:r>
          </w:p>
        </w:tc>
        <w:tc>
          <w:tcPr>
            <w:tcW w:w="851" w:type="dxa"/>
            <w:shd w:val="clear" w:color="auto" w:fill="auto"/>
          </w:tcPr>
          <w:p w14:paraId="2DFCF188" w14:textId="77777777" w:rsidR="008A33B5" w:rsidRPr="00324C08" w:rsidRDefault="008A33B5">
            <w:pPr>
              <w:pStyle w:val="TAC"/>
              <w:rPr>
                <w:rFonts w:cs="Arial"/>
                <w:lang w:eastAsia="en-US"/>
              </w:rPr>
            </w:pPr>
            <w:r w:rsidRPr="00324C08">
              <w:rPr>
                <w:rFonts w:cs="Arial"/>
                <w:lang w:eastAsia="en-US"/>
              </w:rPr>
              <w:t>-15.9 dB</w:t>
            </w:r>
          </w:p>
        </w:tc>
        <w:tc>
          <w:tcPr>
            <w:tcW w:w="850" w:type="dxa"/>
            <w:shd w:val="clear" w:color="auto" w:fill="auto"/>
          </w:tcPr>
          <w:p w14:paraId="5BCAB9C8" w14:textId="77777777" w:rsidR="008A33B5" w:rsidRPr="00324C08" w:rsidRDefault="008A33B5">
            <w:pPr>
              <w:pStyle w:val="TAC"/>
              <w:rPr>
                <w:rFonts w:cs="Arial"/>
                <w:lang w:eastAsia="en-US"/>
              </w:rPr>
            </w:pPr>
            <w:r w:rsidRPr="00324C08">
              <w:rPr>
                <w:rFonts w:cs="Arial"/>
                <w:lang w:eastAsia="en-US"/>
              </w:rPr>
              <w:t>-24.1 dB</w:t>
            </w:r>
          </w:p>
        </w:tc>
        <w:tc>
          <w:tcPr>
            <w:tcW w:w="851" w:type="dxa"/>
            <w:shd w:val="clear" w:color="auto" w:fill="auto"/>
          </w:tcPr>
          <w:p w14:paraId="0B462386" w14:textId="77777777" w:rsidR="008A33B5" w:rsidRPr="00324C08" w:rsidRDefault="008A33B5">
            <w:pPr>
              <w:pStyle w:val="TAC"/>
              <w:rPr>
                <w:rFonts w:cs="Arial"/>
                <w:lang w:eastAsia="en-US"/>
              </w:rPr>
            </w:pPr>
            <w:r w:rsidRPr="00324C08">
              <w:rPr>
                <w:rFonts w:cs="Arial"/>
                <w:lang w:eastAsia="en-US"/>
              </w:rPr>
              <w:t>-11.9 dB</w:t>
            </w:r>
          </w:p>
        </w:tc>
        <w:tc>
          <w:tcPr>
            <w:tcW w:w="850" w:type="dxa"/>
            <w:shd w:val="clear" w:color="auto" w:fill="auto"/>
          </w:tcPr>
          <w:p w14:paraId="1CCD7471" w14:textId="77777777" w:rsidR="008A33B5" w:rsidRPr="00324C08" w:rsidRDefault="008A33B5">
            <w:pPr>
              <w:pStyle w:val="TAC"/>
              <w:rPr>
                <w:rFonts w:cs="Arial"/>
                <w:lang w:eastAsia="en-US"/>
              </w:rPr>
            </w:pPr>
            <w:r w:rsidRPr="00324C08">
              <w:rPr>
                <w:rFonts w:cs="Arial"/>
                <w:lang w:eastAsia="en-US"/>
              </w:rPr>
              <w:t>-18.1 dB</w:t>
            </w:r>
          </w:p>
        </w:tc>
        <w:tc>
          <w:tcPr>
            <w:tcW w:w="851" w:type="dxa"/>
            <w:shd w:val="clear" w:color="auto" w:fill="auto"/>
          </w:tcPr>
          <w:p w14:paraId="10F8E5B3" w14:textId="77777777" w:rsidR="008A33B5" w:rsidRPr="00324C08" w:rsidRDefault="008A33B5">
            <w:pPr>
              <w:pStyle w:val="TAC"/>
              <w:rPr>
                <w:rFonts w:cs="Arial"/>
                <w:lang w:eastAsia="en-US"/>
              </w:rPr>
            </w:pPr>
            <w:r w:rsidRPr="00324C08">
              <w:rPr>
                <w:rFonts w:cs="v4.2.0"/>
                <w:lang w:eastAsia="en-US"/>
              </w:rPr>
              <w:t>-7.9 dB</w:t>
            </w:r>
          </w:p>
        </w:tc>
        <w:tc>
          <w:tcPr>
            <w:tcW w:w="850" w:type="dxa"/>
            <w:shd w:val="clear" w:color="auto" w:fill="auto"/>
          </w:tcPr>
          <w:p w14:paraId="3790C4EB" w14:textId="77777777" w:rsidR="008A33B5" w:rsidRPr="00324C08" w:rsidRDefault="008A33B5">
            <w:pPr>
              <w:pStyle w:val="TAC"/>
              <w:rPr>
                <w:rFonts w:cs="Arial"/>
                <w:lang w:eastAsia="en-US"/>
              </w:rPr>
            </w:pPr>
            <w:r w:rsidRPr="00324C08">
              <w:rPr>
                <w:rFonts w:cs="v4.2.0"/>
                <w:lang w:eastAsia="en-US"/>
              </w:rPr>
              <w:t>-12.1 dB</w:t>
            </w:r>
          </w:p>
        </w:tc>
        <w:tc>
          <w:tcPr>
            <w:tcW w:w="851" w:type="dxa"/>
            <w:shd w:val="clear" w:color="auto" w:fill="auto"/>
          </w:tcPr>
          <w:p w14:paraId="47DF2A63" w14:textId="77777777" w:rsidR="008A33B5" w:rsidRPr="00324C08" w:rsidRDefault="008A33B5">
            <w:pPr>
              <w:pStyle w:val="TAC"/>
              <w:rPr>
                <w:rFonts w:cs="Arial"/>
                <w:lang w:eastAsia="en-US"/>
              </w:rPr>
            </w:pPr>
            <w:r w:rsidRPr="00324C08">
              <w:rPr>
                <w:rFonts w:cs="v4.2.0"/>
                <w:lang w:eastAsia="en-US"/>
              </w:rPr>
              <w:t>-3.9 dB</w:t>
            </w:r>
          </w:p>
        </w:tc>
        <w:tc>
          <w:tcPr>
            <w:tcW w:w="850" w:type="dxa"/>
            <w:shd w:val="clear" w:color="auto" w:fill="auto"/>
          </w:tcPr>
          <w:p w14:paraId="5769E896" w14:textId="77777777" w:rsidR="008A33B5" w:rsidRPr="00324C08" w:rsidRDefault="008A33B5">
            <w:pPr>
              <w:pStyle w:val="TAC"/>
              <w:rPr>
                <w:rFonts w:cs="Arial"/>
                <w:lang w:eastAsia="en-US"/>
              </w:rPr>
            </w:pPr>
            <w:r w:rsidRPr="00324C08">
              <w:rPr>
                <w:rFonts w:cs="v4.2.0"/>
                <w:lang w:eastAsia="en-US"/>
              </w:rPr>
              <w:t>-6.1 dB</w:t>
            </w:r>
          </w:p>
        </w:tc>
      </w:tr>
    </w:tbl>
    <w:p w14:paraId="22659D11" w14:textId="77777777" w:rsidR="008A33B5" w:rsidRPr="00324C08" w:rsidRDefault="008A33B5"/>
    <w:p w14:paraId="2F475BAF"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F951F7D" w14:textId="77777777" w:rsidR="008A33B5" w:rsidRPr="00324C08" w:rsidRDefault="008A33B5" w:rsidP="00B50B2F">
      <w:pPr>
        <w:pStyle w:val="Heading3"/>
        <w:rPr>
          <w:rFonts w:cs="v4.2.0"/>
        </w:rPr>
      </w:pPr>
      <w:bookmarkStart w:id="210" w:name="_Ref460014812"/>
      <w:bookmarkStart w:id="211" w:name="_Ref460015447"/>
      <w:bookmarkStart w:id="212" w:name="_Ref467353709"/>
      <w:bookmarkStart w:id="213" w:name="_Toc535330323"/>
      <w:r w:rsidRPr="00324C08">
        <w:rPr>
          <w:rFonts w:cs="v4.2.0"/>
        </w:rPr>
        <w:t>6.4.3</w:t>
      </w:r>
      <w:r w:rsidRPr="00324C08">
        <w:rPr>
          <w:rFonts w:cs="v4.2.0"/>
        </w:rPr>
        <w:tab/>
        <w:t>Power control dynamic range</w:t>
      </w:r>
      <w:bookmarkEnd w:id="210"/>
      <w:bookmarkEnd w:id="211"/>
      <w:bookmarkEnd w:id="212"/>
      <w:bookmarkEnd w:id="213"/>
    </w:p>
    <w:p w14:paraId="76E5F338" w14:textId="77777777" w:rsidR="008A33B5" w:rsidRPr="00324C08" w:rsidRDefault="008A33B5" w:rsidP="00B50B2F">
      <w:pPr>
        <w:pStyle w:val="Heading4"/>
        <w:rPr>
          <w:rFonts w:cs="v4.2.0"/>
        </w:rPr>
      </w:pPr>
      <w:bookmarkStart w:id="214" w:name="_Toc535330324"/>
      <w:r w:rsidRPr="00324C08">
        <w:rPr>
          <w:rFonts w:cs="v4.2.0"/>
        </w:rPr>
        <w:t>6.4.3.1</w:t>
      </w:r>
      <w:r w:rsidRPr="00324C08">
        <w:rPr>
          <w:rFonts w:cs="v4.2.0"/>
        </w:rPr>
        <w:tab/>
        <w:t>Definition and applicability</w:t>
      </w:r>
      <w:bookmarkEnd w:id="214"/>
    </w:p>
    <w:p w14:paraId="6EB0B25D" w14:textId="77777777" w:rsidR="008A33B5" w:rsidRPr="00324C08" w:rsidRDefault="008A33B5">
      <w:pPr>
        <w:rPr>
          <w:rFonts w:eastAsia="MS Mincho" w:cs="v4.2.0"/>
        </w:rPr>
      </w:pPr>
      <w:r w:rsidRPr="00324C08">
        <w:rPr>
          <w:rFonts w:cs="v4.2.0"/>
        </w:rPr>
        <w:t xml:space="preserve">The power control dynamic range is the difference between the maximum and the minimum </w:t>
      </w:r>
      <w:r w:rsidRPr="00324C08">
        <w:t>code domain</w:t>
      </w:r>
      <w:r w:rsidRPr="00324C08">
        <w:rPr>
          <w:rFonts w:cs="v4.2.0"/>
        </w:rPr>
        <w:t xml:space="preserve"> power of a </w:t>
      </w:r>
      <w:r w:rsidRPr="00324C08">
        <w:rPr>
          <w:rFonts w:eastAsia="MS Mincho" w:cs="v4.2.0"/>
        </w:rPr>
        <w:t xml:space="preserve">code </w:t>
      </w:r>
      <w:r w:rsidRPr="00324C08">
        <w:rPr>
          <w:rFonts w:cs="v4.2.0"/>
        </w:rPr>
        <w:t>channel for a specified reference condition. Transmit modulation quality shall be maintained within the whole dynamic range as specified in TS 25.104 [1] clause 6.8</w:t>
      </w:r>
      <w:r w:rsidRPr="00324C08">
        <w:rPr>
          <w:rFonts w:eastAsia="MS Mincho" w:cs="v4.2.0"/>
        </w:rPr>
        <w:t>.</w:t>
      </w:r>
    </w:p>
    <w:p w14:paraId="0BB77FEA" w14:textId="77777777" w:rsidR="008A33B5" w:rsidRPr="00324C08" w:rsidRDefault="008A33B5" w:rsidP="00B50B2F">
      <w:pPr>
        <w:pStyle w:val="Heading4"/>
        <w:rPr>
          <w:rFonts w:cs="v4.2.0"/>
        </w:rPr>
      </w:pPr>
      <w:bookmarkStart w:id="215" w:name="_Ref460233304"/>
      <w:bookmarkStart w:id="216" w:name="_Ref460233396"/>
      <w:bookmarkStart w:id="217" w:name="_Ref460233410"/>
      <w:bookmarkStart w:id="218" w:name="_Toc535330325"/>
      <w:r w:rsidRPr="00324C08">
        <w:rPr>
          <w:rFonts w:cs="v4.2.0"/>
        </w:rPr>
        <w:lastRenderedPageBreak/>
        <w:t>6.4.3.2</w:t>
      </w:r>
      <w:r w:rsidRPr="00324C08">
        <w:rPr>
          <w:rFonts w:cs="v4.2.0"/>
        </w:rPr>
        <w:tab/>
        <w:t>Minimum Requirement</w:t>
      </w:r>
      <w:bookmarkEnd w:id="215"/>
      <w:bookmarkEnd w:id="216"/>
      <w:bookmarkEnd w:id="217"/>
      <w:bookmarkEnd w:id="218"/>
    </w:p>
    <w:p w14:paraId="19B2FDAA" w14:textId="77777777" w:rsidR="008A33B5" w:rsidRPr="00324C08" w:rsidRDefault="008A33B5">
      <w:pPr>
        <w:rPr>
          <w:rFonts w:eastAsia="MS Mincho" w:cs="v4.2.0"/>
        </w:rPr>
      </w:pPr>
      <w:r w:rsidRPr="00324C08">
        <w:rPr>
          <w:rFonts w:cs="v4.2.0"/>
        </w:rPr>
        <w:t>The minimum requirement is in TS 25.104 [1] clause 6.4.2.1.</w:t>
      </w:r>
    </w:p>
    <w:p w14:paraId="02BA2B71" w14:textId="77777777" w:rsidR="008A33B5" w:rsidRPr="00324C08" w:rsidRDefault="008A33B5" w:rsidP="00B50B2F">
      <w:pPr>
        <w:pStyle w:val="Heading4"/>
        <w:rPr>
          <w:rFonts w:cs="v4.2.0"/>
        </w:rPr>
      </w:pPr>
      <w:bookmarkStart w:id="219" w:name="_Toc535330326"/>
      <w:r w:rsidRPr="00324C08">
        <w:rPr>
          <w:rFonts w:cs="v4.2.0"/>
        </w:rPr>
        <w:t>6.4.3.3</w:t>
      </w:r>
      <w:r w:rsidRPr="00324C08">
        <w:rPr>
          <w:rFonts w:cs="v4.2.0"/>
        </w:rPr>
        <w:tab/>
        <w:t>Test purpose</w:t>
      </w:r>
      <w:bookmarkEnd w:id="219"/>
    </w:p>
    <w:p w14:paraId="3B2148DF" w14:textId="77777777" w:rsidR="008A33B5" w:rsidRPr="00324C08" w:rsidRDefault="008A33B5">
      <w:pPr>
        <w:rPr>
          <w:rFonts w:cs="v4.2.0"/>
        </w:rPr>
      </w:pPr>
      <w:r w:rsidRPr="00324C08">
        <w:rPr>
          <w:rFonts w:cs="v4.2.0"/>
        </w:rPr>
        <w:t>To verify that the minimum power control dynamic range is met as specified by the minimum requirement.</w:t>
      </w:r>
    </w:p>
    <w:p w14:paraId="06F55D0C" w14:textId="77777777" w:rsidR="008A33B5" w:rsidRPr="00324C08" w:rsidRDefault="008A33B5" w:rsidP="00B50B2F">
      <w:pPr>
        <w:pStyle w:val="Heading4"/>
        <w:rPr>
          <w:rFonts w:cs="v4.2.0"/>
        </w:rPr>
      </w:pPr>
      <w:bookmarkStart w:id="220" w:name="_Toc535330327"/>
      <w:r w:rsidRPr="00324C08">
        <w:rPr>
          <w:rFonts w:cs="v4.2.0"/>
        </w:rPr>
        <w:t>6.4.3.4</w:t>
      </w:r>
      <w:r w:rsidRPr="00324C08">
        <w:rPr>
          <w:rFonts w:cs="v4.2.0"/>
        </w:rPr>
        <w:tab/>
        <w:t>Method of test</w:t>
      </w:r>
      <w:bookmarkEnd w:id="220"/>
    </w:p>
    <w:p w14:paraId="0DFF4B29" w14:textId="77777777" w:rsidR="008A33B5" w:rsidRPr="00324C08" w:rsidRDefault="008A33B5" w:rsidP="00B50B2F">
      <w:pPr>
        <w:pStyle w:val="Heading5"/>
        <w:rPr>
          <w:rFonts w:cs="v4.2.0"/>
        </w:rPr>
      </w:pPr>
      <w:bookmarkStart w:id="221" w:name="_Toc535330328"/>
      <w:r w:rsidRPr="00324C08">
        <w:rPr>
          <w:rFonts w:cs="v4.2.0"/>
        </w:rPr>
        <w:t>6.4.3.4.1</w:t>
      </w:r>
      <w:r w:rsidRPr="00324C08">
        <w:rPr>
          <w:rFonts w:cs="v4.2.0"/>
        </w:rPr>
        <w:tab/>
        <w:t>Initial conditions</w:t>
      </w:r>
      <w:bookmarkEnd w:id="221"/>
    </w:p>
    <w:p w14:paraId="15F32768"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C3B8D82" w14:textId="77777777" w:rsidR="008A33B5" w:rsidRPr="00324C08" w:rsidRDefault="008A33B5">
      <w:pPr>
        <w:pStyle w:val="B1"/>
      </w:pPr>
      <w:r w:rsidRPr="00324C08">
        <w:t xml:space="preserve">RF channels to be tested: </w:t>
      </w:r>
      <w:r w:rsidRPr="00324C08">
        <w:tab/>
        <w:t>B, M and T; see clause 4.8</w:t>
      </w:r>
      <w:r w:rsidRPr="00324C08">
        <w:rPr>
          <w:rFonts w:cs="v4.2.0"/>
        </w:rPr>
        <w:t>Connect the measurement equipment to the BS antenna connector as shown in annex B.</w:t>
      </w:r>
    </w:p>
    <w:p w14:paraId="03B08E12" w14:textId="77777777" w:rsidR="008A33B5" w:rsidRPr="00324C08" w:rsidRDefault="008A33B5" w:rsidP="00B50B2F">
      <w:pPr>
        <w:pStyle w:val="Heading5"/>
        <w:rPr>
          <w:rFonts w:cs="v4.2.0"/>
        </w:rPr>
      </w:pPr>
      <w:bookmarkStart w:id="222" w:name="_Toc535330329"/>
      <w:r w:rsidRPr="00324C08">
        <w:rPr>
          <w:rFonts w:cs="v4.2.0"/>
        </w:rPr>
        <w:t>6.4.3.4.2</w:t>
      </w:r>
      <w:r w:rsidRPr="00324C08">
        <w:rPr>
          <w:rFonts w:cs="v4.2.0"/>
        </w:rPr>
        <w:tab/>
        <w:t>Procedure</w:t>
      </w:r>
      <w:bookmarkEnd w:id="222"/>
    </w:p>
    <w:p w14:paraId="2746F3D9" w14:textId="77777777" w:rsidR="008A33B5" w:rsidRPr="00324C08" w:rsidRDefault="008A33B5">
      <w:pPr>
        <w:pStyle w:val="B1"/>
      </w:pPr>
      <w:r w:rsidRPr="00324C08">
        <w:t>1)</w:t>
      </w:r>
      <w:r w:rsidRPr="00324C08">
        <w:tab/>
      </w:r>
      <w:r w:rsidR="00D806C0" w:rsidRPr="00324C08">
        <w:rPr>
          <w:rFonts w:cs="v4.2.0"/>
          <w:snapToGrid w:val="0"/>
        </w:rPr>
        <w:t xml:space="preserve">Set the BS to transmit a signal in accordance to TM2, clause 6.1.1.2, at </w:t>
      </w:r>
      <w:r w:rsidR="00D806C0" w:rsidRPr="00324C08">
        <w:t xml:space="preserve">manufacturers declared rated output power, </w:t>
      </w:r>
      <w:r w:rsidR="006E4D4D" w:rsidRPr="00324C08">
        <w:t>Prated,c</w:t>
      </w:r>
      <w:r w:rsidR="00D806C0" w:rsidRPr="00324C08">
        <w:t>.</w:t>
      </w:r>
    </w:p>
    <w:p w14:paraId="6805A538" w14:textId="77777777" w:rsidR="008A33B5" w:rsidRPr="00324C08" w:rsidRDefault="008A33B5">
      <w:pPr>
        <w:pStyle w:val="B1"/>
        <w:rPr>
          <w:rFonts w:cs="v4.2.0"/>
        </w:rPr>
      </w:pPr>
      <w:r w:rsidRPr="00324C08">
        <w:rPr>
          <w:rFonts w:cs="v4.2.0"/>
        </w:rPr>
        <w:t>2)</w:t>
      </w:r>
      <w:r w:rsidRPr="00324C08">
        <w:rPr>
          <w:rFonts w:cs="v4.2.0"/>
        </w:rPr>
        <w:tab/>
      </w:r>
      <w:r w:rsidRPr="00324C08">
        <w:t xml:space="preserve">Using </w:t>
      </w:r>
      <w:r w:rsidR="00D806C0" w:rsidRPr="00324C08">
        <w:t>TM2</w:t>
      </w:r>
      <w:r w:rsidRPr="00324C08">
        <w:t>,</w:t>
      </w:r>
      <w:r w:rsidRPr="00324C08">
        <w:rPr>
          <w:rFonts w:cs="v4.2.0"/>
        </w:rPr>
        <w:t xml:space="preserve">set </w:t>
      </w:r>
      <w:r w:rsidRPr="00324C08">
        <w:t>the code domain</w:t>
      </w:r>
      <w:r w:rsidRPr="00324C08">
        <w:rPr>
          <w:rFonts w:cs="v4.2.0"/>
        </w:rPr>
        <w:t xml:space="preserve"> power of the DPCH under test to </w:t>
      </w:r>
      <w:r w:rsidR="006E4D4D" w:rsidRPr="00324C08">
        <w:t xml:space="preserve">Prated,c </w:t>
      </w:r>
      <w:r w:rsidRPr="00324C08">
        <w:rPr>
          <w:rFonts w:cs="v4.2.0"/>
        </w:rPr>
        <w:t>-</w:t>
      </w:r>
      <w:r w:rsidR="00D806C0" w:rsidRPr="00324C08">
        <w:rPr>
          <w:rFonts w:cs="v4.2.0"/>
        </w:rPr>
        <w:t xml:space="preserve"> </w:t>
      </w:r>
      <w:r w:rsidRPr="00324C08">
        <w:rPr>
          <w:rFonts w:cs="v4.2.0"/>
        </w:rPr>
        <w:t>3 dB. Power levels for other code channels may be adjusted if necessary.</w:t>
      </w:r>
    </w:p>
    <w:p w14:paraId="3BA049EF" w14:textId="77777777" w:rsidR="008A33B5" w:rsidRPr="00324C08" w:rsidRDefault="008A33B5">
      <w:pPr>
        <w:pStyle w:val="B1"/>
        <w:rPr>
          <w:rFonts w:cs="v4.2.0"/>
        </w:rPr>
      </w:pPr>
      <w:r w:rsidRPr="00324C08">
        <w:rPr>
          <w:rFonts w:cs="v4.2.0"/>
        </w:rPr>
        <w:t>3)</w:t>
      </w:r>
      <w:r w:rsidRPr="00324C08">
        <w:rPr>
          <w:rFonts w:cs="v4.2.0"/>
        </w:rPr>
        <w:tab/>
        <w:t xml:space="preserve">Measure </w:t>
      </w:r>
      <w:r w:rsidRPr="00324C08">
        <w:t>the code domain</w:t>
      </w:r>
      <w:r w:rsidRPr="00324C08">
        <w:rPr>
          <w:rFonts w:cs="v4.2.0"/>
        </w:rPr>
        <w:t xml:space="preserve"> power of the code channel under test. Use the code domain power measurement method defined in annex E.</w:t>
      </w:r>
    </w:p>
    <w:p w14:paraId="0F412194" w14:textId="77777777" w:rsidR="008A33B5" w:rsidRPr="00324C08" w:rsidRDefault="008A33B5">
      <w:pPr>
        <w:pStyle w:val="B1"/>
        <w:rPr>
          <w:rFonts w:cs="v4.2.0"/>
        </w:rPr>
      </w:pPr>
      <w:r w:rsidRPr="00324C08">
        <w:rPr>
          <w:rFonts w:cs="v4.2.0"/>
        </w:rPr>
        <w:t>4)</w:t>
      </w:r>
      <w:r w:rsidRPr="00324C08">
        <w:rPr>
          <w:rFonts w:cs="v4.2.0"/>
        </w:rPr>
        <w:tab/>
        <w:t xml:space="preserve">Set </w:t>
      </w:r>
      <w:r w:rsidRPr="00324C08">
        <w:t>the code domain</w:t>
      </w:r>
      <w:r w:rsidRPr="00324C08">
        <w:rPr>
          <w:rFonts w:cs="v4.2.0"/>
        </w:rPr>
        <w:t xml:space="preserve"> power of the DPCH under test to </w:t>
      </w:r>
      <w:r w:rsidR="006E4D4D" w:rsidRPr="00324C08">
        <w:t xml:space="preserve">Prated,c </w:t>
      </w:r>
      <w:r w:rsidRPr="00324C08">
        <w:t>-</w:t>
      </w:r>
      <w:r w:rsidR="00D806C0" w:rsidRPr="00324C08">
        <w:t xml:space="preserve"> </w:t>
      </w:r>
      <w:r w:rsidRPr="00324C08">
        <w:t>28 dB</w:t>
      </w:r>
      <w:r w:rsidRPr="00324C08">
        <w:rPr>
          <w:rFonts w:cs="v4.2.0"/>
        </w:rPr>
        <w:t xml:space="preserve"> by means determined by the manufacturer. The power levels for the other code channels used in step 2 shall remain unchanged </w:t>
      </w:r>
      <w:r w:rsidRPr="00324C08">
        <w:t>(the overall output power will drop by approximately 3 dB)</w:t>
      </w:r>
      <w:r w:rsidRPr="00324C08">
        <w:rPr>
          <w:rFonts w:cs="v4.2.0"/>
        </w:rPr>
        <w:t>.</w:t>
      </w:r>
    </w:p>
    <w:p w14:paraId="50B1F6BE" w14:textId="77777777" w:rsidR="00D806C0" w:rsidRPr="00324C08" w:rsidRDefault="008A33B5" w:rsidP="00D806C0">
      <w:pPr>
        <w:pStyle w:val="B1"/>
        <w:rPr>
          <w:rFonts w:cs="v4.2.0"/>
        </w:rPr>
      </w:pPr>
      <w:r w:rsidRPr="00324C08">
        <w:rPr>
          <w:rFonts w:cs="v4.2.0"/>
        </w:rPr>
        <w:t>5)</w:t>
      </w:r>
      <w:r w:rsidRPr="00324C08">
        <w:rPr>
          <w:rFonts w:cs="v4.2.0"/>
        </w:rPr>
        <w:tab/>
        <w:t xml:space="preserve">Measure </w:t>
      </w:r>
      <w:r w:rsidRPr="00324C08">
        <w:t>the code domain</w:t>
      </w:r>
      <w:r w:rsidRPr="00324C08">
        <w:rPr>
          <w:rFonts w:cs="v4.2.0"/>
        </w:rPr>
        <w:t xml:space="preserve"> power of the code channel under test.</w:t>
      </w:r>
    </w:p>
    <w:p w14:paraId="5653B7E8" w14:textId="77777777" w:rsidR="00D806C0" w:rsidRPr="00324C08" w:rsidRDefault="00D806C0" w:rsidP="00D806C0">
      <w:r w:rsidRPr="00324C08">
        <w:rPr>
          <w:lang w:eastAsia="zh-CN"/>
        </w:rPr>
        <w:t>In addition, for a multi-band capable BS, the following step shall apply:</w:t>
      </w:r>
    </w:p>
    <w:p w14:paraId="64C313CC" w14:textId="77777777"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2ADB751E" w14:textId="77777777" w:rsidR="008A33B5" w:rsidRPr="00324C08" w:rsidRDefault="008A33B5" w:rsidP="00B50B2F">
      <w:pPr>
        <w:pStyle w:val="Heading4"/>
        <w:rPr>
          <w:rFonts w:cs="v4.2.0"/>
        </w:rPr>
      </w:pPr>
      <w:bookmarkStart w:id="223" w:name="_Toc535330330"/>
      <w:r w:rsidRPr="00324C08">
        <w:rPr>
          <w:rFonts w:cs="v4.2.0"/>
        </w:rPr>
        <w:t>6.4.3.5</w:t>
      </w:r>
      <w:r w:rsidRPr="00324C08">
        <w:rPr>
          <w:rFonts w:cs="v4.2.0"/>
        </w:rPr>
        <w:tab/>
        <w:t>Test requirement</w:t>
      </w:r>
      <w:bookmarkEnd w:id="223"/>
    </w:p>
    <w:p w14:paraId="4028CAFA" w14:textId="77777777" w:rsidR="008A33B5" w:rsidRPr="00324C08" w:rsidRDefault="00D806C0">
      <w:r w:rsidRPr="00324C08">
        <w:t>Downlink</w:t>
      </w:r>
      <w:r w:rsidR="008A33B5" w:rsidRPr="00324C08">
        <w:t xml:space="preserve"> (DL) power control dynamic range:</w:t>
      </w:r>
    </w:p>
    <w:p w14:paraId="77FFB2CE" w14:textId="77777777" w:rsidR="008A33B5" w:rsidRPr="00324C08" w:rsidRDefault="008A33B5">
      <w:pPr>
        <w:pStyle w:val="B1"/>
      </w:pPr>
      <w:r w:rsidRPr="00324C08">
        <w:rPr>
          <w:rFonts w:cs="v4.2.0"/>
        </w:rPr>
        <w:t>-</w:t>
      </w:r>
      <w:r w:rsidRPr="00324C08">
        <w:rPr>
          <w:rFonts w:cs="v4.2.0"/>
        </w:rPr>
        <w:tab/>
        <w:t xml:space="preserve">maximum </w:t>
      </w:r>
      <w:r w:rsidRPr="00324C08">
        <w:t>code domain</w:t>
      </w:r>
      <w:r w:rsidRPr="00324C08">
        <w:rPr>
          <w:rFonts w:cs="v4.2.0"/>
        </w:rPr>
        <w:t xml:space="preserve"> power:</w:t>
      </w:r>
      <w:r w:rsidRPr="00324C08">
        <w:rPr>
          <w:rFonts w:cs="v4.2.0"/>
        </w:rPr>
        <w:tab/>
        <w:t>BS maximum output power -4.1 dB or greater;</w:t>
      </w:r>
    </w:p>
    <w:p w14:paraId="277B8ECF" w14:textId="77777777" w:rsidR="008A33B5" w:rsidRPr="00324C08" w:rsidRDefault="008A33B5">
      <w:pPr>
        <w:pStyle w:val="B1"/>
        <w:rPr>
          <w:rFonts w:eastAsia="MS Mincho"/>
        </w:rPr>
      </w:pPr>
      <w:r w:rsidRPr="00324C08">
        <w:t>-</w:t>
      </w:r>
      <w:r w:rsidRPr="00324C08">
        <w:tab/>
        <w:t>minimum code domain power:</w:t>
      </w:r>
      <w:r w:rsidRPr="00324C08">
        <w:tab/>
        <w:t>BS maximum output power -26.9 dB or less.</w:t>
      </w:r>
    </w:p>
    <w:p w14:paraId="4A226C59" w14:textId="77777777" w:rsidR="008A33B5" w:rsidRPr="00324C08" w:rsidRDefault="008A33B5">
      <w:pPr>
        <w:pStyle w:val="NO"/>
        <w:rPr>
          <w:rFonts w:eastAsia="MS Mincho"/>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A3614F" w14:textId="77777777" w:rsidR="008A33B5" w:rsidRPr="00324C08" w:rsidRDefault="008A33B5" w:rsidP="00B50B2F">
      <w:pPr>
        <w:pStyle w:val="Heading3"/>
        <w:rPr>
          <w:rFonts w:cs="v4.2.0"/>
        </w:rPr>
      </w:pPr>
      <w:bookmarkStart w:id="224" w:name="_Ref460014830"/>
      <w:bookmarkStart w:id="225" w:name="_Ref460015463"/>
      <w:bookmarkStart w:id="226" w:name="_Ref460236621"/>
      <w:bookmarkStart w:id="227" w:name="_Toc535330331"/>
      <w:r w:rsidRPr="00324C08">
        <w:rPr>
          <w:rFonts w:cs="v4.2.0"/>
        </w:rPr>
        <w:t>6.4.4</w:t>
      </w:r>
      <w:r w:rsidRPr="00324C08">
        <w:rPr>
          <w:rFonts w:cs="v4.2.0"/>
        </w:rPr>
        <w:tab/>
        <w:t>Total power dynamic range</w:t>
      </w:r>
      <w:bookmarkEnd w:id="224"/>
      <w:bookmarkEnd w:id="225"/>
      <w:bookmarkEnd w:id="226"/>
      <w:bookmarkEnd w:id="227"/>
    </w:p>
    <w:p w14:paraId="07D8D86A" w14:textId="77777777" w:rsidR="008A33B5" w:rsidRPr="00324C08" w:rsidRDefault="008A33B5" w:rsidP="00B50B2F">
      <w:pPr>
        <w:pStyle w:val="Heading4"/>
        <w:rPr>
          <w:rFonts w:cs="v4.2.0"/>
        </w:rPr>
      </w:pPr>
      <w:bookmarkStart w:id="228" w:name="_Toc535330332"/>
      <w:r w:rsidRPr="00324C08">
        <w:rPr>
          <w:rFonts w:cs="v4.2.0"/>
        </w:rPr>
        <w:t>6.4.4.1</w:t>
      </w:r>
      <w:r w:rsidRPr="00324C08">
        <w:rPr>
          <w:rFonts w:cs="v4.2.0"/>
        </w:rPr>
        <w:tab/>
        <w:t>Definition and applicability</w:t>
      </w:r>
      <w:bookmarkEnd w:id="228"/>
    </w:p>
    <w:p w14:paraId="24F2FD47" w14:textId="77777777" w:rsidR="008A33B5" w:rsidRPr="00324C08" w:rsidRDefault="008A33B5">
      <w:pPr>
        <w:rPr>
          <w:rFonts w:cs="v4.2.0"/>
        </w:rPr>
      </w:pPr>
      <w:r w:rsidRPr="00324C08">
        <w:rPr>
          <w:rFonts w:cs="v4.2.0"/>
        </w:rPr>
        <w:t xml:space="preserve">The </w:t>
      </w:r>
      <w:r w:rsidR="00D806C0" w:rsidRPr="00324C08">
        <w:rPr>
          <w:rFonts w:cs="v4.2.0"/>
        </w:rPr>
        <w:t xml:space="preserve">downlink </w:t>
      </w:r>
      <w:r w:rsidRPr="00324C08">
        <w:rPr>
          <w:rFonts w:cs="v4.2.0"/>
        </w:rPr>
        <w:t xml:space="preserve">total power dynamic range is the difference between the maximum and the minimum output power </w:t>
      </w:r>
      <w:r w:rsidR="00D806C0" w:rsidRPr="00324C08">
        <w:rPr>
          <w:rFonts w:cs="v4.2.0"/>
        </w:rPr>
        <w:t xml:space="preserve">per carrier </w:t>
      </w:r>
      <w:r w:rsidRPr="00324C08">
        <w:rPr>
          <w:rFonts w:cs="v4.2.0"/>
        </w:rPr>
        <w:t>for a specified reference condition.</w:t>
      </w:r>
    </w:p>
    <w:p w14:paraId="18EB4B10" w14:textId="77777777" w:rsidR="008A33B5" w:rsidRPr="00324C08" w:rsidRDefault="008A33B5" w:rsidP="00B50B2F">
      <w:pPr>
        <w:pStyle w:val="Heading4"/>
        <w:rPr>
          <w:rFonts w:cs="v4.2.0"/>
        </w:rPr>
      </w:pPr>
      <w:bookmarkStart w:id="229" w:name="_Toc535330333"/>
      <w:r w:rsidRPr="00324C08">
        <w:rPr>
          <w:rFonts w:cs="v4.2.0"/>
        </w:rPr>
        <w:t>6.4.4.2</w:t>
      </w:r>
      <w:r w:rsidRPr="00324C08">
        <w:rPr>
          <w:rFonts w:cs="v4.2.0"/>
        </w:rPr>
        <w:tab/>
        <w:t>Minimum Requirement</w:t>
      </w:r>
      <w:bookmarkEnd w:id="229"/>
    </w:p>
    <w:p w14:paraId="15AB561E" w14:textId="77777777" w:rsidR="008A33B5" w:rsidRPr="00324C08" w:rsidRDefault="008A33B5">
      <w:pPr>
        <w:rPr>
          <w:rFonts w:cs="v4.2.0"/>
        </w:rPr>
      </w:pPr>
      <w:r w:rsidRPr="00324C08">
        <w:rPr>
          <w:rFonts w:cs="v4.2.0"/>
        </w:rPr>
        <w:t>The minimum requirement is in TS 25.104 [1] clause 6.4.3.1.</w:t>
      </w:r>
    </w:p>
    <w:p w14:paraId="6913844E" w14:textId="77777777" w:rsidR="008A33B5" w:rsidRPr="00324C08" w:rsidRDefault="008A33B5" w:rsidP="00B50B2F">
      <w:pPr>
        <w:pStyle w:val="Heading4"/>
        <w:rPr>
          <w:rFonts w:cs="v4.2.0"/>
        </w:rPr>
      </w:pPr>
      <w:bookmarkStart w:id="230" w:name="_Ref469063928"/>
      <w:bookmarkStart w:id="231" w:name="_Toc535330334"/>
      <w:r w:rsidRPr="00324C08">
        <w:rPr>
          <w:rFonts w:cs="v4.2.0"/>
        </w:rPr>
        <w:lastRenderedPageBreak/>
        <w:t>6.4.4.3</w:t>
      </w:r>
      <w:r w:rsidRPr="00324C08">
        <w:rPr>
          <w:rFonts w:cs="v4.2.0"/>
        </w:rPr>
        <w:tab/>
        <w:t>Test purpose</w:t>
      </w:r>
      <w:bookmarkEnd w:id="230"/>
      <w:bookmarkEnd w:id="231"/>
    </w:p>
    <w:p w14:paraId="2CC78226" w14:textId="77777777" w:rsidR="008A33B5" w:rsidRPr="00324C08" w:rsidRDefault="008A33B5">
      <w:pPr>
        <w:rPr>
          <w:rFonts w:cs="v4.2.0"/>
        </w:rPr>
      </w:pPr>
      <w:r w:rsidRPr="00324C08">
        <w:rPr>
          <w:rFonts w:cs="v4.2.0"/>
        </w:rPr>
        <w:t>To verify that the total power dynamic range is met as specified by the minimum requirement. The test is to ensure that the total output power can be reduced while still transmitting a single code. This is to ensure that the interference to neighbouring cells is reduced.</w:t>
      </w:r>
    </w:p>
    <w:p w14:paraId="7CD8AF29" w14:textId="77777777" w:rsidR="008A33B5" w:rsidRPr="00324C08" w:rsidRDefault="008A33B5" w:rsidP="00B50B2F">
      <w:pPr>
        <w:pStyle w:val="Heading4"/>
        <w:tabs>
          <w:tab w:val="left" w:pos="1425"/>
        </w:tabs>
        <w:ind w:left="1425" w:hanging="1425"/>
        <w:rPr>
          <w:rFonts w:cs="v4.2.0"/>
        </w:rPr>
      </w:pPr>
      <w:bookmarkStart w:id="232" w:name="_Toc535330335"/>
      <w:r w:rsidRPr="00324C08">
        <w:rPr>
          <w:rFonts w:cs="v4.2.0"/>
        </w:rPr>
        <w:t>6.4.4.4</w:t>
      </w:r>
      <w:r w:rsidRPr="00324C08">
        <w:rPr>
          <w:rFonts w:cs="v4.2.0"/>
        </w:rPr>
        <w:tab/>
        <w:t>Method of test</w:t>
      </w:r>
      <w:bookmarkEnd w:id="232"/>
    </w:p>
    <w:p w14:paraId="1FC4C36A" w14:textId="77777777" w:rsidR="00D806C0" w:rsidRPr="00324C08" w:rsidRDefault="00D806C0" w:rsidP="00B50B2F">
      <w:pPr>
        <w:pStyle w:val="Heading5"/>
      </w:pPr>
      <w:bookmarkStart w:id="233" w:name="_Toc535330336"/>
      <w:r w:rsidRPr="00324C08">
        <w:t>6.4.4.4.1</w:t>
      </w:r>
      <w:r w:rsidRPr="00324C08">
        <w:tab/>
        <w:t>Initial Conditions</w:t>
      </w:r>
      <w:bookmarkEnd w:id="233"/>
    </w:p>
    <w:p w14:paraId="5A897560" w14:textId="77777777" w:rsidR="00D806C0" w:rsidRPr="00324C08" w:rsidRDefault="00D806C0" w:rsidP="00D806C0">
      <w:r w:rsidRPr="00324C08">
        <w:t xml:space="preserve">Test environment: </w:t>
      </w:r>
      <w:r w:rsidRPr="00324C08">
        <w:tab/>
      </w:r>
      <w:r w:rsidRPr="00324C08">
        <w:tab/>
      </w:r>
      <w:r w:rsidRPr="00324C08">
        <w:tab/>
        <w:t>normal; see clause 4.4.1.</w:t>
      </w:r>
    </w:p>
    <w:p w14:paraId="6668C2BB" w14:textId="77777777" w:rsidR="00D806C0" w:rsidRPr="00324C08" w:rsidRDefault="00D806C0" w:rsidP="00D806C0">
      <w:r w:rsidRPr="00324C08">
        <w:t xml:space="preserve">RF channels to be tested: </w:t>
      </w:r>
      <w:r w:rsidRPr="00324C08">
        <w:tab/>
        <w:t>B, M and T; see clause 4.8</w:t>
      </w:r>
    </w:p>
    <w:p w14:paraId="5C037E7C" w14:textId="77777777" w:rsidR="00D806C0" w:rsidRPr="00324C08" w:rsidRDefault="006E4D4D" w:rsidP="00D806C0">
      <w:r w:rsidRPr="00324C08">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see subclause 4.8.1.</w:t>
      </w:r>
    </w:p>
    <w:p w14:paraId="0D18533C" w14:textId="77777777" w:rsidR="00D806C0" w:rsidRPr="00324C08" w:rsidRDefault="00D806C0" w:rsidP="00D806C0">
      <w:r w:rsidRPr="00324C08">
        <w:t>Refer to a</w:t>
      </w:r>
      <w:r w:rsidRPr="00324C08">
        <w:rPr>
          <w:rFonts w:eastAsia="MS Mincho"/>
        </w:rPr>
        <w:t>nnex B</w:t>
      </w:r>
      <w:r w:rsidRPr="00324C08">
        <w:t xml:space="preserve"> for a functional block diagram of the test set-up.</w:t>
      </w:r>
    </w:p>
    <w:p w14:paraId="793DE5C2" w14:textId="77777777" w:rsidR="00D806C0" w:rsidRPr="00324C08" w:rsidRDefault="00D806C0" w:rsidP="00D806C0">
      <w:pPr>
        <w:pStyle w:val="B1"/>
      </w:pPr>
      <w:r w:rsidRPr="00324C08">
        <w:t>1)</w:t>
      </w:r>
      <w:r w:rsidRPr="00324C08">
        <w:tab/>
        <w:t xml:space="preserve">Connect the base station </w:t>
      </w:r>
      <w:r w:rsidRPr="00324C08">
        <w:rPr>
          <w:rFonts w:cs="v5.0.0"/>
        </w:rPr>
        <w:t>antenna connector</w:t>
      </w:r>
      <w:r w:rsidRPr="00324C08">
        <w:t xml:space="preserve"> to the measurement equipment.</w:t>
      </w:r>
    </w:p>
    <w:p w14:paraId="56A42FD2" w14:textId="77777777" w:rsidR="00D806C0" w:rsidRPr="00324C08" w:rsidRDefault="00D806C0" w:rsidP="00B50B2F">
      <w:pPr>
        <w:pStyle w:val="Heading5"/>
        <w:rPr>
          <w:rFonts w:eastAsia="ｺﾞｼｯｸ"/>
        </w:rPr>
      </w:pPr>
      <w:bookmarkStart w:id="234" w:name="_Toc535330337"/>
      <w:r w:rsidRPr="00324C08">
        <w:rPr>
          <w:rFonts w:eastAsia="ｺﾞｼｯｸ"/>
        </w:rPr>
        <w:t>6.4.4.4.2</w:t>
      </w:r>
      <w:r w:rsidRPr="00324C08">
        <w:rPr>
          <w:rFonts w:eastAsia="ｺﾞｼｯｸ"/>
        </w:rPr>
        <w:tab/>
        <w:t>Procedure</w:t>
      </w:r>
      <w:bookmarkEnd w:id="234"/>
    </w:p>
    <w:p w14:paraId="73CB7E4D" w14:textId="77777777" w:rsidR="008A33B5" w:rsidRPr="00324C08" w:rsidRDefault="008A33B5">
      <w:pPr>
        <w:rPr>
          <w:rFonts w:cs="v4.2.0"/>
        </w:rPr>
      </w:pPr>
      <w:r w:rsidRPr="00324C08">
        <w:rPr>
          <w:rFonts w:cs="v4.2.0"/>
        </w:rPr>
        <w:t xml:space="preserve">The downlink total dynamic range is computed as the difference of the maximum </w:t>
      </w:r>
      <w:r w:rsidR="00D806C0" w:rsidRPr="00324C08">
        <w:rPr>
          <w:rFonts w:cs="v4.2.0"/>
        </w:rPr>
        <w:t xml:space="preserve">carrier </w:t>
      </w:r>
      <w:r w:rsidRPr="00324C08">
        <w:rPr>
          <w:rFonts w:cs="v4.2.0"/>
        </w:rPr>
        <w:t xml:space="preserve">output power, measured as defined in </w:t>
      </w:r>
      <w:r w:rsidR="00D806C0" w:rsidRPr="00324C08">
        <w:rPr>
          <w:rFonts w:cs="v4.2.0"/>
        </w:rPr>
        <w:t xml:space="preserve">step 2 in clause </w:t>
      </w:r>
      <w:r w:rsidRPr="00324C08">
        <w:rPr>
          <w:rFonts w:cs="v4.2.0"/>
        </w:rPr>
        <w:t>6.2</w:t>
      </w:r>
      <w:r w:rsidRPr="00324C08">
        <w:rPr>
          <w:rFonts w:cs="v4.2.0"/>
          <w:lang w:eastAsia="zh-CN"/>
        </w:rPr>
        <w:t>.1</w:t>
      </w:r>
      <w:r w:rsidR="00D806C0" w:rsidRPr="00324C08">
        <w:rPr>
          <w:rFonts w:cs="v4.2.0"/>
          <w:lang w:eastAsia="zh-CN"/>
        </w:rPr>
        <w:t>.4.2</w:t>
      </w:r>
      <w:r w:rsidRPr="00324C08">
        <w:rPr>
          <w:rFonts w:cs="v4.2.0"/>
        </w:rPr>
        <w:t xml:space="preserve"> and the </w:t>
      </w:r>
      <w:r w:rsidR="00D806C0" w:rsidRPr="00324C08">
        <w:rPr>
          <w:rFonts w:cs="v4.2.0"/>
        </w:rPr>
        <w:t xml:space="preserve">carrier </w:t>
      </w:r>
      <w:r w:rsidRPr="00324C08">
        <w:rPr>
          <w:rFonts w:cs="v4.2.0"/>
        </w:rPr>
        <w:t>power measured at step 3 of the Error Vector Magnitude test, as described in clause 6.7.1.4</w:t>
      </w:r>
      <w:r w:rsidRPr="00324C08">
        <w:rPr>
          <w:rFonts w:cs="v4.2.0"/>
          <w:lang w:eastAsia="zh-CN"/>
        </w:rPr>
        <w:t>.2</w:t>
      </w:r>
      <w:r w:rsidRPr="00324C08">
        <w:rPr>
          <w:rFonts w:cs="v4.2.0"/>
        </w:rPr>
        <w:t>.</w:t>
      </w:r>
    </w:p>
    <w:p w14:paraId="60B94934" w14:textId="77777777" w:rsidR="00D806C0" w:rsidRPr="00324C08" w:rsidRDefault="00D806C0" w:rsidP="00D806C0">
      <w:r w:rsidRPr="00324C08">
        <w:rPr>
          <w:lang w:eastAsia="zh-CN"/>
        </w:rPr>
        <w:t>In addition, for a multi-band capable BS, the following step shall apply:</w:t>
      </w:r>
    </w:p>
    <w:p w14:paraId="3F3A4C32" w14:textId="77777777" w:rsidR="00D806C0" w:rsidRPr="00324C08" w:rsidRDefault="00D806C0" w:rsidP="006E4D4D">
      <w:pPr>
        <w:pStyle w:val="B1"/>
        <w:rPr>
          <w:rFonts w:cs="v4.2.0"/>
        </w:rPr>
      </w:pPr>
      <w:r w:rsidRPr="00324C08">
        <w:rPr>
          <w:snapToGrid w:val="0"/>
        </w:rPr>
        <w:t>1)</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3A8A011E" w14:textId="77777777" w:rsidR="008A33B5" w:rsidRPr="00324C08" w:rsidRDefault="008A33B5" w:rsidP="00B50B2F">
      <w:pPr>
        <w:pStyle w:val="Heading4"/>
        <w:rPr>
          <w:rFonts w:cs="v4.2.0"/>
        </w:rPr>
      </w:pPr>
      <w:bookmarkStart w:id="235" w:name="_Toc535330338"/>
      <w:r w:rsidRPr="00324C08">
        <w:rPr>
          <w:rFonts w:cs="v4.2.0"/>
        </w:rPr>
        <w:t>6.4.4.5</w:t>
      </w:r>
      <w:r w:rsidRPr="00324C08">
        <w:rPr>
          <w:rFonts w:cs="v4.2.0"/>
        </w:rPr>
        <w:tab/>
        <w:t>Test requirement</w:t>
      </w:r>
      <w:bookmarkEnd w:id="235"/>
    </w:p>
    <w:p w14:paraId="5B59A567" w14:textId="77777777" w:rsidR="008A33B5" w:rsidRPr="00324C08" w:rsidRDefault="008A33B5">
      <w:pPr>
        <w:rPr>
          <w:rFonts w:cs="v4.2.0"/>
        </w:rPr>
      </w:pPr>
      <w:r w:rsidRPr="00324C08">
        <w:rPr>
          <w:rFonts w:cs="v4.2.0"/>
        </w:rPr>
        <w:t>The downlink total power dynamic range shall be 17.7 dB or greater.</w:t>
      </w:r>
    </w:p>
    <w:p w14:paraId="192B4187"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B7D9B1B" w14:textId="77777777" w:rsidR="008A33B5" w:rsidRPr="00324C08" w:rsidRDefault="008A33B5" w:rsidP="00B50B2F">
      <w:pPr>
        <w:pStyle w:val="Heading3"/>
        <w:tabs>
          <w:tab w:val="left" w:pos="1140"/>
        </w:tabs>
        <w:ind w:left="1140" w:hanging="1140"/>
      </w:pPr>
      <w:bookmarkStart w:id="236" w:name="_Toc535330339"/>
      <w:bookmarkStart w:id="237" w:name="_Ref460931575"/>
      <w:bookmarkStart w:id="238" w:name="_Ref460931622"/>
      <w:r w:rsidRPr="00324C08">
        <w:t>6.4.5</w:t>
      </w:r>
      <w:r w:rsidRPr="00324C08">
        <w:tab/>
        <w:t>IPDL time mask</w:t>
      </w:r>
      <w:bookmarkEnd w:id="236"/>
    </w:p>
    <w:p w14:paraId="0CB42418" w14:textId="77777777" w:rsidR="008A33B5" w:rsidRPr="00324C08" w:rsidRDefault="008A33B5" w:rsidP="00B50B2F">
      <w:pPr>
        <w:pStyle w:val="Heading4"/>
      </w:pPr>
      <w:bookmarkStart w:id="239" w:name="_Toc535330340"/>
      <w:r w:rsidRPr="00324C08">
        <w:t>6.4.5.1</w:t>
      </w:r>
      <w:r w:rsidRPr="00324C08">
        <w:tab/>
        <w:t>Definition and applicability</w:t>
      </w:r>
      <w:bookmarkEnd w:id="239"/>
    </w:p>
    <w:p w14:paraId="75D9528E" w14:textId="77777777" w:rsidR="008A33B5" w:rsidRPr="00324C08" w:rsidRDefault="008A33B5">
      <w:r w:rsidRPr="00324C08">
        <w:t>To support IPDL location method, the Node B shall interrupt all transmitted signals in the downlink (i.e. common and dedicated channels).</w:t>
      </w:r>
    </w:p>
    <w:p w14:paraId="2D410760" w14:textId="77777777" w:rsidR="008A33B5" w:rsidRPr="00324C08" w:rsidRDefault="008A33B5">
      <w:r w:rsidRPr="00324C08">
        <w:t>The IPDL time mask specifies the limits of the BS output power during these idle periods.</w:t>
      </w:r>
    </w:p>
    <w:p w14:paraId="32C4B608" w14:textId="77777777" w:rsidR="008A33B5" w:rsidRPr="00324C08" w:rsidRDefault="008A33B5">
      <w:r w:rsidRPr="00324C08">
        <w:t xml:space="preserve">The requirement in this section shall apply to BS supporting IPDL. </w:t>
      </w:r>
      <w:r w:rsidRPr="00324C08">
        <w:rPr>
          <w:snapToGrid w:val="0"/>
        </w:rPr>
        <w:t>The requirement applies to all output powers within the total power dynamic range as specified in TS 25.104 [1] clause 6.4.3.</w:t>
      </w:r>
    </w:p>
    <w:p w14:paraId="3F8827AC" w14:textId="77777777" w:rsidR="008A33B5" w:rsidRPr="00324C08" w:rsidRDefault="008A33B5" w:rsidP="00B50B2F">
      <w:pPr>
        <w:pStyle w:val="Heading4"/>
      </w:pPr>
      <w:bookmarkStart w:id="240" w:name="_Toc535330341"/>
      <w:r w:rsidRPr="00324C08">
        <w:t>6.4.5.2</w:t>
      </w:r>
      <w:r w:rsidRPr="00324C08">
        <w:tab/>
        <w:t>Minimum Requirement</w:t>
      </w:r>
      <w:bookmarkEnd w:id="240"/>
    </w:p>
    <w:p w14:paraId="6566D85C" w14:textId="77777777" w:rsidR="008A33B5" w:rsidRPr="00324C08" w:rsidRDefault="008A33B5">
      <w:pPr>
        <w:rPr>
          <w:rFonts w:cs="v4.2.0"/>
        </w:rPr>
      </w:pPr>
      <w:r w:rsidRPr="00324C08">
        <w:rPr>
          <w:rFonts w:cs="v4.2.0"/>
        </w:rPr>
        <w:t>The minimum requirement is in TS 25.104 [1] clause 6.4.5.1.</w:t>
      </w:r>
    </w:p>
    <w:p w14:paraId="35872A53" w14:textId="77777777" w:rsidR="008A33B5" w:rsidRPr="00324C08" w:rsidRDefault="008A33B5" w:rsidP="00B50B2F">
      <w:pPr>
        <w:pStyle w:val="Heading4"/>
        <w:rPr>
          <w:rFonts w:cs="v4.2.0"/>
        </w:rPr>
      </w:pPr>
      <w:bookmarkStart w:id="241" w:name="_Toc535330342"/>
      <w:r w:rsidRPr="00324C08">
        <w:rPr>
          <w:rFonts w:cs="v4.2.0"/>
        </w:rPr>
        <w:t>6.4.5.3</w:t>
      </w:r>
      <w:r w:rsidRPr="00324C08">
        <w:rPr>
          <w:rFonts w:cs="v4.2.0"/>
        </w:rPr>
        <w:tab/>
        <w:t>Test purpose</w:t>
      </w:r>
      <w:bookmarkEnd w:id="241"/>
    </w:p>
    <w:p w14:paraId="1D6F7105" w14:textId="77777777" w:rsidR="008A33B5" w:rsidRPr="00324C08" w:rsidRDefault="008A33B5">
      <w:pPr>
        <w:rPr>
          <w:rFonts w:cs="v4.2.0"/>
        </w:rPr>
      </w:pPr>
      <w:r w:rsidRPr="00324C08">
        <w:rPr>
          <w:rFonts w:cs="v4.2.0"/>
        </w:rPr>
        <w:t>The test purpose is to verify the ability of the BS to temporarily reduce its output power below a specified value to improve time difference measurements made by UE for location services.</w:t>
      </w:r>
    </w:p>
    <w:p w14:paraId="574F8F80" w14:textId="77777777" w:rsidR="008A33B5" w:rsidRPr="00324C08" w:rsidRDefault="008A33B5" w:rsidP="00B50B2F">
      <w:pPr>
        <w:pStyle w:val="Heading4"/>
        <w:rPr>
          <w:rFonts w:cs="v4.2.0"/>
        </w:rPr>
      </w:pPr>
      <w:bookmarkStart w:id="242" w:name="_Toc535330343"/>
      <w:r w:rsidRPr="00324C08">
        <w:rPr>
          <w:rFonts w:cs="v4.2.0"/>
        </w:rPr>
        <w:lastRenderedPageBreak/>
        <w:t>6.4.5.4</w:t>
      </w:r>
      <w:r w:rsidRPr="00324C08">
        <w:rPr>
          <w:rFonts w:cs="v4.2.0"/>
        </w:rPr>
        <w:tab/>
        <w:t>Method of test</w:t>
      </w:r>
      <w:bookmarkEnd w:id="242"/>
    </w:p>
    <w:p w14:paraId="224114AB" w14:textId="77777777" w:rsidR="008A33B5" w:rsidRPr="00324C08" w:rsidRDefault="008A33B5" w:rsidP="00B50B2F">
      <w:pPr>
        <w:pStyle w:val="Heading5"/>
        <w:rPr>
          <w:rFonts w:cs="v4.2.0"/>
        </w:rPr>
      </w:pPr>
      <w:bookmarkStart w:id="243" w:name="_Toc535330344"/>
      <w:r w:rsidRPr="00324C08">
        <w:rPr>
          <w:rFonts w:cs="v4.2.0"/>
        </w:rPr>
        <w:t>6.4.5.4.1</w:t>
      </w:r>
      <w:r w:rsidRPr="00324C08">
        <w:rPr>
          <w:rFonts w:cs="v4.2.0"/>
        </w:rPr>
        <w:tab/>
        <w:t>Initial conditions</w:t>
      </w:r>
      <w:bookmarkEnd w:id="243"/>
    </w:p>
    <w:p w14:paraId="35C29E91"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649EE3B"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D4500D5" w14:textId="77777777" w:rsidR="008A33B5" w:rsidRPr="00324C08" w:rsidRDefault="008A33B5">
      <w:pPr>
        <w:pStyle w:val="B1"/>
      </w:pPr>
      <w:r w:rsidRPr="00324C08">
        <w:rPr>
          <w:rFonts w:cs="v4.2.0"/>
        </w:rPr>
        <w:t>1)</w:t>
      </w:r>
      <w:r w:rsidRPr="00324C08">
        <w:rPr>
          <w:rFonts w:cs="v4.2.0"/>
        </w:rPr>
        <w:tab/>
        <w:t>Connect the power measuring equipment to the BS antenna connector.</w:t>
      </w:r>
    </w:p>
    <w:p w14:paraId="3B3DDC72" w14:textId="77777777" w:rsidR="00D806C0" w:rsidRPr="00324C08" w:rsidRDefault="008A33B5" w:rsidP="00D806C0">
      <w:pPr>
        <w:pStyle w:val="B1"/>
        <w:rPr>
          <w:rFonts w:cs="v4.2.0"/>
          <w:snapToGrid w:val="0"/>
        </w:rPr>
      </w:pPr>
      <w:r w:rsidRPr="00324C08">
        <w:t>2)</w:t>
      </w:r>
      <w:r w:rsidRPr="00324C08">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14:paraId="4F3EDEED" w14:textId="77777777" w:rsidR="008A33B5" w:rsidRPr="00324C08" w:rsidRDefault="008A33B5">
      <w:pPr>
        <w:pStyle w:val="B1"/>
      </w:pPr>
      <w:r w:rsidRPr="00324C08">
        <w:t>3)</w:t>
      </w:r>
      <w:r w:rsidRPr="00324C08">
        <w:tab/>
        <w:t>Configure the BS to produce idle periods in continuous mode. The IPDL parameters as defined in TS 25.214 [12] shall have the following values:</w:t>
      </w:r>
    </w:p>
    <w:p w14:paraId="39FAF7F3" w14:textId="77777777" w:rsidR="008A33B5" w:rsidRPr="00324C08" w:rsidRDefault="008A33B5">
      <w:pPr>
        <w:pStyle w:val="B3"/>
      </w:pPr>
      <w:r w:rsidRPr="00324C08">
        <w:t>IP_Spacing = 5</w:t>
      </w:r>
    </w:p>
    <w:p w14:paraId="6C06F48D" w14:textId="77777777" w:rsidR="008A33B5" w:rsidRPr="00324C08" w:rsidRDefault="008A33B5">
      <w:pPr>
        <w:pStyle w:val="B3"/>
      </w:pPr>
      <w:r w:rsidRPr="00324C08">
        <w:t>IP_Length = 10 CPICH symbols</w:t>
      </w:r>
    </w:p>
    <w:p w14:paraId="61E0A5CE" w14:textId="77777777" w:rsidR="008A33B5" w:rsidRPr="00324C08" w:rsidRDefault="008A33B5">
      <w:pPr>
        <w:pStyle w:val="B3"/>
        <w:rPr>
          <w:rFonts w:cs="v4.2.0"/>
        </w:rPr>
      </w:pPr>
      <w:r w:rsidRPr="00324C08">
        <w:t>Seed = 0</w:t>
      </w:r>
    </w:p>
    <w:p w14:paraId="0245AEED" w14:textId="77777777" w:rsidR="008A33B5" w:rsidRPr="00324C08" w:rsidRDefault="008A33B5" w:rsidP="00B50B2F">
      <w:pPr>
        <w:pStyle w:val="Heading5"/>
        <w:rPr>
          <w:rFonts w:cs="v4.2.0"/>
        </w:rPr>
      </w:pPr>
      <w:bookmarkStart w:id="244" w:name="_Toc535330345"/>
      <w:r w:rsidRPr="00324C08">
        <w:rPr>
          <w:rFonts w:cs="v4.2.0"/>
        </w:rPr>
        <w:t>6.4.5.4.2</w:t>
      </w:r>
      <w:r w:rsidRPr="00324C08">
        <w:rPr>
          <w:rFonts w:cs="v4.2.0"/>
        </w:rPr>
        <w:tab/>
        <w:t>Procedure</w:t>
      </w:r>
      <w:bookmarkEnd w:id="244"/>
    </w:p>
    <w:p w14:paraId="46545A77" w14:textId="77777777" w:rsidR="00D806C0" w:rsidRPr="00324C08" w:rsidRDefault="008A33B5" w:rsidP="00D806C0">
      <w:pPr>
        <w:pStyle w:val="B1"/>
        <w:rPr>
          <w:snapToGrid w:val="0"/>
        </w:rPr>
      </w:pPr>
      <w:r w:rsidRPr="00324C08">
        <w:rPr>
          <w:snapToGrid w:val="0"/>
        </w:rPr>
        <w:t>1)</w:t>
      </w:r>
      <w:r w:rsidRPr="00324C08">
        <w:rPr>
          <w:snapToGrid w:val="0"/>
        </w:rPr>
        <w:tab/>
      </w:r>
      <w:r w:rsidRPr="00324C08">
        <w:t xml:space="preserve">Measure the mean </w:t>
      </w:r>
      <w:r w:rsidRPr="00324C08">
        <w:rPr>
          <w:snapToGrid w:val="0"/>
        </w:rPr>
        <w:t>power at the BS antenna connector over a period starting 27 chips after the beginning of the IPDL period and ending 27 chips before the expiration of the IPDL period.</w:t>
      </w:r>
    </w:p>
    <w:p w14:paraId="2D1F730E" w14:textId="77777777" w:rsidR="00D806C0" w:rsidRPr="00324C08" w:rsidRDefault="00D806C0" w:rsidP="00D806C0">
      <w:r w:rsidRPr="00324C08">
        <w:rPr>
          <w:lang w:eastAsia="zh-CN"/>
        </w:rPr>
        <w:t>In addition, for a multi-band capable BS, the following step shall apply:</w:t>
      </w:r>
    </w:p>
    <w:p w14:paraId="2A8DB92D" w14:textId="77777777" w:rsidR="008A33B5" w:rsidRPr="00324C08" w:rsidRDefault="00D806C0" w:rsidP="006E4D4D">
      <w:pPr>
        <w:pStyle w:val="B1"/>
      </w:pPr>
      <w:r w:rsidRPr="00324C08">
        <w:rPr>
          <w:snapToGrid w:val="0"/>
        </w:rPr>
        <w:t>2)</w:t>
      </w:r>
      <w:r w:rsidRPr="00324C08">
        <w:rPr>
          <w:snapToGrid w:val="0"/>
        </w:rPr>
        <w:tab/>
        <w:t>For multi-band capable BS and single band tests, repeat the step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1A05CC11" w14:textId="77777777" w:rsidR="008A33B5" w:rsidRPr="00324C08" w:rsidRDefault="008A33B5" w:rsidP="00B50B2F">
      <w:pPr>
        <w:pStyle w:val="Heading4"/>
      </w:pPr>
      <w:bookmarkStart w:id="245" w:name="_Toc535330346"/>
      <w:r w:rsidRPr="00324C08">
        <w:t>6.4.5.5</w:t>
      </w:r>
      <w:r w:rsidRPr="00324C08">
        <w:tab/>
        <w:t>Test Requirements</w:t>
      </w:r>
      <w:bookmarkEnd w:id="245"/>
    </w:p>
    <w:p w14:paraId="6B725E0C" w14:textId="77777777" w:rsidR="008A33B5" w:rsidRPr="00324C08" w:rsidRDefault="008A33B5">
      <w:pPr>
        <w:rPr>
          <w:rFonts w:cs="v4.2.0"/>
        </w:rPr>
      </w:pPr>
      <w:r w:rsidRPr="00324C08">
        <w:rPr>
          <w:rFonts w:cs="v4.2.0"/>
        </w:rPr>
        <w:t>The mean power measured according to step (1) in clause 6.4.5.4.2 shall be equal to or less than</w:t>
      </w:r>
    </w:p>
    <w:p w14:paraId="1D8EE334" w14:textId="77777777" w:rsidR="008A33B5" w:rsidRPr="00324C08" w:rsidRDefault="008A33B5">
      <w:pPr>
        <w:pStyle w:val="EQ"/>
        <w:rPr>
          <w:rFonts w:cs="v4.2.0"/>
        </w:rPr>
      </w:pPr>
      <w:r w:rsidRPr="00324C08">
        <w:rPr>
          <w:rFonts w:cs="v4.2.0"/>
        </w:rPr>
        <w:tab/>
        <w:t xml:space="preserve">BS </w:t>
      </w:r>
      <w:r w:rsidRPr="00324C08">
        <w:rPr>
          <w:snapToGrid w:val="0"/>
        </w:rPr>
        <w:t>maximum output power - 34.3 dB.</w:t>
      </w:r>
    </w:p>
    <w:p w14:paraId="0DAF0AA6" w14:textId="77777777" w:rsidR="008A33B5" w:rsidRPr="00324C08" w:rsidRDefault="008A33B5" w:rsidP="004262DD">
      <w:r w:rsidRPr="00324C08">
        <w:t>See also Figure 6.4</w:t>
      </w:r>
    </w:p>
    <w:bookmarkStart w:id="246" w:name="_MON_1191835683"/>
    <w:bookmarkStart w:id="247" w:name="_MON_1191835690"/>
    <w:bookmarkStart w:id="248" w:name="_MON_1191835743"/>
    <w:bookmarkStart w:id="249" w:name="_MON_1191835778"/>
    <w:bookmarkStart w:id="250" w:name="_MON_1196166732"/>
    <w:bookmarkEnd w:id="246"/>
    <w:bookmarkEnd w:id="247"/>
    <w:bookmarkEnd w:id="248"/>
    <w:bookmarkEnd w:id="249"/>
    <w:bookmarkEnd w:id="250"/>
    <w:bookmarkStart w:id="251" w:name="_MON_1191835575"/>
    <w:bookmarkEnd w:id="251"/>
    <w:p w14:paraId="0F384418" w14:textId="77777777" w:rsidR="008A33B5" w:rsidRPr="00324C08" w:rsidRDefault="008A33B5">
      <w:pPr>
        <w:pStyle w:val="TH"/>
      </w:pPr>
      <w:r w:rsidRPr="00324C08">
        <w:object w:dxaOrig="6525" w:dyaOrig="3000" w14:anchorId="4E08B6CF">
          <v:shape id="_x0000_i1042" type="#_x0000_t75" style="width:326.5pt;height:151pt" o:ole="">
            <v:imagedata r:id="rId39" o:title=""/>
          </v:shape>
          <o:OLEObject Type="Embed" ProgID="Word.Picture.8" ShapeID="_x0000_i1042" DrawAspect="Content" ObjectID="_1710575006" r:id="rId40"/>
        </w:object>
      </w:r>
    </w:p>
    <w:p w14:paraId="7C9912A0" w14:textId="77777777" w:rsidR="008A33B5" w:rsidRPr="00324C08" w:rsidRDefault="008A33B5" w:rsidP="004262DD">
      <w:pPr>
        <w:pStyle w:val="TF"/>
        <w:rPr>
          <w:snapToGrid w:val="0"/>
        </w:rPr>
      </w:pPr>
      <w:r w:rsidRPr="00324C08">
        <w:rPr>
          <w:snapToGrid w:val="0"/>
        </w:rPr>
        <w:t>Figure 6.4: IPDL Time Mask</w:t>
      </w:r>
    </w:p>
    <w:p w14:paraId="176C7006"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6125F3C" w14:textId="77777777" w:rsidR="008A33B5" w:rsidRPr="00324C08" w:rsidRDefault="008A33B5" w:rsidP="00B50B2F">
      <w:pPr>
        <w:pStyle w:val="Heading3"/>
      </w:pPr>
      <w:bookmarkStart w:id="252" w:name="_Toc535330347"/>
      <w:r w:rsidRPr="00324C08">
        <w:lastRenderedPageBreak/>
        <w:t>6.4.6</w:t>
      </w:r>
      <w:r w:rsidRPr="00324C08">
        <w:tab/>
        <w:t>Home base station output power for adjacent channel protection</w:t>
      </w:r>
      <w:bookmarkEnd w:id="252"/>
    </w:p>
    <w:p w14:paraId="79DC5E74" w14:textId="77777777" w:rsidR="008A33B5" w:rsidRPr="00324C08" w:rsidRDefault="008A33B5" w:rsidP="00B50B2F">
      <w:pPr>
        <w:pStyle w:val="Heading4"/>
      </w:pPr>
      <w:bookmarkStart w:id="253" w:name="_Toc535330348"/>
      <w:r w:rsidRPr="00324C08">
        <w:t>6.4.6.1</w:t>
      </w:r>
      <w:r w:rsidRPr="00324C08">
        <w:tab/>
        <w:t>Definition and applicability</w:t>
      </w:r>
      <w:bookmarkEnd w:id="253"/>
    </w:p>
    <w:p w14:paraId="16208A4B" w14:textId="77777777" w:rsidR="008A33B5" w:rsidRPr="00324C08" w:rsidRDefault="008A33B5">
      <w:pPr>
        <w:rPr>
          <w:snapToGrid w:val="0"/>
        </w:rPr>
      </w:pPr>
      <w:r w:rsidRPr="00324C08">
        <w:rPr>
          <w:snapToGrid w:val="0"/>
        </w:rPr>
        <w:t>The Home BS shall be capable of adjusting the transmitter output power to minimize the interference level on the adjacent channels licensed to other operators in the same geographical area while optimize the Home BS coverage. These requirements are only applicable to Home BS. The requirements in this clause are applicable for AWGN radio propagation conditions.</w:t>
      </w:r>
    </w:p>
    <w:p w14:paraId="7966265A" w14:textId="77777777" w:rsidR="008A33B5" w:rsidRPr="00324C08" w:rsidRDefault="008A33B5">
      <w:pPr>
        <w:rPr>
          <w:snapToGrid w:val="0"/>
        </w:rPr>
      </w:pPr>
      <w:r w:rsidRPr="00324C08">
        <w:rPr>
          <w:snapToGrid w:val="0"/>
        </w:rPr>
        <w:t>The output power, Pout, of the Home BS shall be as specified in Table 6.13A under the following input conditions:</w:t>
      </w:r>
    </w:p>
    <w:p w14:paraId="5EDA32FE" w14:textId="77777777" w:rsidR="008A33B5" w:rsidRPr="00324C08" w:rsidRDefault="008A33B5">
      <w:pPr>
        <w:pStyle w:val="B1"/>
        <w:rPr>
          <w:snapToGrid w:val="0"/>
        </w:rPr>
      </w:pPr>
      <w:r w:rsidRPr="00324C08">
        <w:rPr>
          <w:snapToGrid w:val="0"/>
        </w:rPr>
        <w:t>-</w:t>
      </w:r>
      <w:r w:rsidRPr="00324C08">
        <w:rPr>
          <w:snapToGrid w:val="0"/>
        </w:rPr>
        <w:tab/>
        <w:t xml:space="preserve">CPICH Êc, measured in dBm, is the code power of the Primary CPICH on one of the adjacent channels presented at the Home BS antenna connector for the CPICH received on the adjacent channels. If Tx diversity is applied on the Primary CPICH, CPICH Êc shall be the sum in [W] of the code powers of the Primary CPICH transmitted from each antenna. </w:t>
      </w:r>
    </w:p>
    <w:p w14:paraId="73E3347B" w14:textId="77777777" w:rsidR="008A33B5" w:rsidRPr="00324C08" w:rsidRDefault="008A33B5">
      <w:pPr>
        <w:pStyle w:val="B1"/>
        <w:rPr>
          <w:snapToGrid w:val="0"/>
        </w:rPr>
      </w:pPr>
      <w:r w:rsidRPr="00324C08">
        <w:rPr>
          <w:snapToGrid w:val="0"/>
        </w:rPr>
        <w:t>-</w:t>
      </w:r>
      <w:r w:rsidRPr="00324C08">
        <w:rPr>
          <w:snapToGrid w:val="0"/>
        </w:rPr>
        <w:tab/>
        <w:t>Ioh, measured in dBm, is the total received power density, including signals and interference but excluding the own Home BS signal, presented at the Home BS antenna connector on the Home BS operating channel.</w:t>
      </w:r>
    </w:p>
    <w:p w14:paraId="6E613656" w14:textId="77777777" w:rsidR="008A33B5" w:rsidRPr="00324C08" w:rsidRDefault="008A33B5">
      <w:pPr>
        <w:rPr>
          <w:snapToGrid w:val="0"/>
        </w:rPr>
      </w:pPr>
      <w:r w:rsidRPr="00324C08">
        <w:rPr>
          <w:snapToGrid w:val="0"/>
        </w:rPr>
        <w:t>In case that both adjacent channels are licensed to other operators, the most stringent requirement shall apply for Pout. In case the Home BS’s operating channel and both adjacent channels are licensed to the same operator, the requirements of this clause do not apply.</w:t>
      </w:r>
    </w:p>
    <w:p w14:paraId="226E7190" w14:textId="77777777" w:rsidR="008A33B5" w:rsidRPr="00324C08" w:rsidRDefault="008A33B5">
      <w:pPr>
        <w:rPr>
          <w:snapToGrid w:val="0"/>
        </w:rPr>
      </w:pPr>
      <w:r w:rsidRPr="00324C08">
        <w:rPr>
          <w:snapToGrid w:val="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14:paraId="02075F95" w14:textId="77777777" w:rsidR="008A33B5" w:rsidRPr="00324C08" w:rsidRDefault="008A33B5" w:rsidP="004262DD">
      <w:pPr>
        <w:pStyle w:val="TH"/>
        <w:rPr>
          <w:snapToGrid w:val="0"/>
        </w:rPr>
      </w:pPr>
      <w:r w:rsidRPr="00324C08">
        <w:rPr>
          <w:snapToGrid w:val="0"/>
        </w:rPr>
        <w:t>Table 6.13A: Home BS output power for adjacent operator channel protection</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86"/>
        <w:gridCol w:w="2535"/>
        <w:gridCol w:w="2457"/>
        <w:gridCol w:w="2093"/>
      </w:tblGrid>
      <w:tr w:rsidR="00324C08" w:rsidRPr="00324C08" w14:paraId="5B4F06A0" w14:textId="77777777">
        <w:trPr>
          <w:trHeight w:val="404"/>
          <w:jc w:val="center"/>
        </w:trPr>
        <w:tc>
          <w:tcPr>
            <w:tcW w:w="1179" w:type="pct"/>
            <w:shd w:val="clear" w:color="auto" w:fill="auto"/>
          </w:tcPr>
          <w:p w14:paraId="6FEA886E" w14:textId="77777777" w:rsidR="00474EFD" w:rsidRPr="00324C08" w:rsidRDefault="00474EFD" w:rsidP="00474EFD">
            <w:pPr>
              <w:pStyle w:val="TAH"/>
              <w:rPr>
                <w:rFonts w:cs="Arial"/>
                <w:noProof/>
                <w:lang w:eastAsia="en-US"/>
              </w:rPr>
            </w:pPr>
            <w:r w:rsidRPr="00324C08">
              <w:rPr>
                <w:rFonts w:cs="Arial"/>
                <w:noProof/>
                <w:lang w:eastAsia="en-US"/>
              </w:rPr>
              <w:t>Input Conditions</w:t>
            </w:r>
          </w:p>
        </w:tc>
        <w:tc>
          <w:tcPr>
            <w:tcW w:w="1367" w:type="pct"/>
            <w:shd w:val="clear" w:color="auto" w:fill="auto"/>
          </w:tcPr>
          <w:p w14:paraId="1380D1BC"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4FFAE7BF" w14:textId="77777777" w:rsidR="00474EFD" w:rsidRPr="00324C08" w:rsidRDefault="00474EFD" w:rsidP="00474EFD">
            <w:pPr>
              <w:pStyle w:val="TAH"/>
              <w:rPr>
                <w:rFonts w:cs="Arial"/>
                <w:noProof/>
                <w:snapToGrid w:val="0"/>
                <w:lang w:eastAsia="en-US"/>
              </w:rPr>
            </w:pPr>
            <w:r w:rsidRPr="00324C08">
              <w:rPr>
                <w:rFonts w:cs="Arial"/>
                <w:noProof/>
                <w:lang w:eastAsia="en-US"/>
              </w:rPr>
              <w:t>(without transmit diversity or</w:t>
            </w:r>
            <w:r w:rsidR="00911494" w:rsidRPr="00324C08">
              <w:rPr>
                <w:rFonts w:cs="Arial"/>
                <w:b w:val="0"/>
                <w:noProof/>
                <w:lang w:eastAsia="en-US"/>
              </w:rPr>
              <w:t xml:space="preserve"> any</w:t>
            </w:r>
            <w:r w:rsidRPr="00324C08">
              <w:rPr>
                <w:rFonts w:cs="Arial"/>
                <w:noProof/>
                <w:lang w:eastAsia="en-US"/>
              </w:rPr>
              <w:t xml:space="preserve"> MIMO</w:t>
            </w:r>
            <w:r w:rsidR="00911494" w:rsidRPr="00324C08">
              <w:rPr>
                <w:rFonts w:cs="Arial"/>
                <w:b w:val="0"/>
                <w:noProof/>
                <w:lang w:eastAsia="en-US"/>
              </w:rPr>
              <w:t xml:space="preserve"> mode</w:t>
            </w:r>
            <w:r w:rsidRPr="00324C08">
              <w:rPr>
                <w:rFonts w:cs="Arial"/>
                <w:noProof/>
                <w:lang w:eastAsia="en-US"/>
              </w:rPr>
              <w:t>)</w:t>
            </w:r>
          </w:p>
        </w:tc>
        <w:tc>
          <w:tcPr>
            <w:tcW w:w="1325" w:type="pct"/>
            <w:shd w:val="clear" w:color="auto" w:fill="auto"/>
          </w:tcPr>
          <w:p w14:paraId="67996B0B"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03AC6AFA" w14:textId="77777777" w:rsidR="00474EFD" w:rsidRPr="00324C08" w:rsidRDefault="00474EFD" w:rsidP="00474EFD">
            <w:pPr>
              <w:pStyle w:val="TAH"/>
              <w:rPr>
                <w:rFonts w:cs="Arial"/>
                <w:noProof/>
                <w:lang w:eastAsia="en-US"/>
              </w:rPr>
            </w:pPr>
            <w:r w:rsidRPr="00324C08">
              <w:rPr>
                <w:rFonts w:cs="Arial"/>
                <w:noProof/>
                <w:lang w:eastAsia="en-US"/>
              </w:rPr>
              <w:t>(with transmit diversity or MIMO mode)</w:t>
            </w:r>
          </w:p>
        </w:tc>
        <w:tc>
          <w:tcPr>
            <w:tcW w:w="1129" w:type="pct"/>
            <w:shd w:val="clear" w:color="auto" w:fill="auto"/>
          </w:tcPr>
          <w:p w14:paraId="0890B478" w14:textId="77777777" w:rsidR="00474EFD" w:rsidRPr="00324C08" w:rsidRDefault="00474EFD" w:rsidP="00474EFD">
            <w:pPr>
              <w:pStyle w:val="TAH"/>
              <w:rPr>
                <w:rFonts w:cs="Arial"/>
                <w:noProof/>
                <w:lang w:eastAsia="en-US"/>
              </w:rPr>
            </w:pPr>
            <w:r w:rsidRPr="00324C08">
              <w:rPr>
                <w:rFonts w:cs="Arial"/>
                <w:noProof/>
                <w:lang w:eastAsia="en-US"/>
              </w:rPr>
              <w:t>Output power, Pout</w:t>
            </w:r>
          </w:p>
          <w:p w14:paraId="32680330" w14:textId="77777777" w:rsidR="00474EFD" w:rsidRPr="00324C08" w:rsidRDefault="00474EFD" w:rsidP="00474EFD">
            <w:pPr>
              <w:pStyle w:val="TAH"/>
              <w:rPr>
                <w:rFonts w:cs="Arial"/>
                <w:noProof/>
                <w:lang w:eastAsia="en-US"/>
              </w:rPr>
            </w:pPr>
            <w:r w:rsidRPr="00324C08">
              <w:rPr>
                <w:rFonts w:cs="Arial"/>
                <w:noProof/>
                <w:lang w:eastAsia="en-US"/>
              </w:rPr>
              <w:t>(with MIMO mode with four transmit antennas)</w:t>
            </w:r>
          </w:p>
        </w:tc>
      </w:tr>
      <w:tr w:rsidR="00324C08" w:rsidRPr="00324C08" w14:paraId="1AD2149F" w14:textId="77777777">
        <w:trPr>
          <w:trHeight w:val="404"/>
          <w:jc w:val="center"/>
        </w:trPr>
        <w:tc>
          <w:tcPr>
            <w:tcW w:w="1179" w:type="pct"/>
            <w:shd w:val="clear" w:color="auto" w:fill="auto"/>
          </w:tcPr>
          <w:p w14:paraId="01BE1F31" w14:textId="77777777" w:rsidR="00474EFD" w:rsidRPr="00324C08" w:rsidRDefault="00474EFD" w:rsidP="00474EFD">
            <w:pPr>
              <w:pStyle w:val="TAC"/>
              <w:rPr>
                <w:rFonts w:cs="Arial"/>
                <w:noProof/>
                <w:lang w:eastAsia="en-US"/>
              </w:rPr>
            </w:pPr>
            <w:r w:rsidRPr="00324C08">
              <w:rPr>
                <w:rFonts w:cs="Arial"/>
                <w:noProof/>
                <w:lang w:eastAsia="en-US"/>
              </w:rPr>
              <w:t>Ioh &gt; CPICH Êc + 43 dB</w:t>
            </w:r>
          </w:p>
          <w:p w14:paraId="75BF3FF6" w14:textId="77777777"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14:paraId="4505C42B" w14:textId="77777777" w:rsidR="00474EFD" w:rsidRPr="00324C08" w:rsidDel="00E07712" w:rsidRDefault="00474EFD" w:rsidP="00474EFD">
            <w:pPr>
              <w:pStyle w:val="TAC"/>
              <w:rPr>
                <w:rFonts w:cs="Arial"/>
                <w:noProof/>
                <w:lang w:eastAsia="en-US"/>
              </w:rPr>
            </w:pPr>
            <w:r w:rsidRPr="00324C08">
              <w:rPr>
                <w:rFonts w:cs="Arial"/>
                <w:noProof/>
                <w:lang w:eastAsia="en-US"/>
              </w:rPr>
              <w:t>≤ 10 dBm</w:t>
            </w:r>
          </w:p>
        </w:tc>
        <w:tc>
          <w:tcPr>
            <w:tcW w:w="1325" w:type="pct"/>
            <w:shd w:val="clear" w:color="auto" w:fill="auto"/>
          </w:tcPr>
          <w:p w14:paraId="09438383" w14:textId="77777777" w:rsidR="00474EFD" w:rsidRPr="00324C08" w:rsidDel="00E07712" w:rsidRDefault="00474EFD" w:rsidP="00474EFD">
            <w:pPr>
              <w:pStyle w:val="TAC"/>
              <w:rPr>
                <w:rFonts w:cs="Arial"/>
                <w:noProof/>
                <w:lang w:eastAsia="en-US"/>
              </w:rPr>
            </w:pPr>
            <w:r w:rsidRPr="00324C08">
              <w:rPr>
                <w:rFonts w:cs="Arial"/>
                <w:noProof/>
                <w:lang w:eastAsia="en-US"/>
              </w:rPr>
              <w:t>≤ 7dBm</w:t>
            </w:r>
          </w:p>
        </w:tc>
        <w:tc>
          <w:tcPr>
            <w:tcW w:w="1129" w:type="pct"/>
            <w:shd w:val="clear" w:color="auto" w:fill="auto"/>
          </w:tcPr>
          <w:p w14:paraId="7E18DC8D" w14:textId="77777777" w:rsidR="00474EFD" w:rsidRPr="00324C08" w:rsidRDefault="00474EFD" w:rsidP="00474EFD">
            <w:pPr>
              <w:pStyle w:val="TAC"/>
              <w:rPr>
                <w:rFonts w:cs="Arial"/>
                <w:noProof/>
                <w:lang w:eastAsia="en-US"/>
              </w:rPr>
            </w:pPr>
            <w:r w:rsidRPr="00324C08">
              <w:rPr>
                <w:rFonts w:cs="Arial"/>
                <w:noProof/>
                <w:lang w:eastAsia="en-US"/>
              </w:rPr>
              <w:t>≤ 4dBm</w:t>
            </w:r>
          </w:p>
        </w:tc>
      </w:tr>
      <w:tr w:rsidR="00474EFD" w:rsidRPr="00324C08" w14:paraId="2954A384" w14:textId="77777777">
        <w:trPr>
          <w:trHeight w:val="404"/>
          <w:jc w:val="center"/>
        </w:trPr>
        <w:tc>
          <w:tcPr>
            <w:tcW w:w="1179" w:type="pct"/>
            <w:shd w:val="clear" w:color="auto" w:fill="auto"/>
          </w:tcPr>
          <w:p w14:paraId="086DD3EF" w14:textId="77777777" w:rsidR="00474EFD" w:rsidRPr="00324C08" w:rsidRDefault="00474EFD" w:rsidP="00474EFD">
            <w:pPr>
              <w:pStyle w:val="TAC"/>
              <w:rPr>
                <w:rFonts w:cs="Arial"/>
                <w:noProof/>
                <w:lang w:eastAsia="en-US"/>
              </w:rPr>
            </w:pPr>
            <w:r w:rsidRPr="00324C08">
              <w:rPr>
                <w:rFonts w:cs="Arial"/>
                <w:noProof/>
                <w:lang w:eastAsia="en-US"/>
              </w:rPr>
              <w:t>Ioh ≤  CPICH Êc + 43 dB</w:t>
            </w:r>
          </w:p>
          <w:p w14:paraId="786825D4" w14:textId="77777777" w:rsidR="00474EFD" w:rsidRPr="00324C08" w:rsidDel="00E07712" w:rsidRDefault="00474EFD" w:rsidP="00474EFD">
            <w:pPr>
              <w:pStyle w:val="TAC"/>
              <w:rPr>
                <w:rFonts w:cs="Arial"/>
                <w:noProof/>
                <w:lang w:eastAsia="en-US"/>
              </w:rPr>
            </w:pPr>
            <w:r w:rsidRPr="00324C08">
              <w:rPr>
                <w:rFonts w:cs="Arial"/>
                <w:noProof/>
                <w:lang w:eastAsia="en-US"/>
              </w:rPr>
              <w:t>and CPICH Êc ≥ -105dBm</w:t>
            </w:r>
          </w:p>
        </w:tc>
        <w:tc>
          <w:tcPr>
            <w:tcW w:w="1367" w:type="pct"/>
            <w:shd w:val="clear" w:color="auto" w:fill="auto"/>
          </w:tcPr>
          <w:p w14:paraId="4E802416" w14:textId="77777777" w:rsidR="00474EFD" w:rsidRPr="00324C08" w:rsidRDefault="00474EFD" w:rsidP="00474EFD">
            <w:pPr>
              <w:pStyle w:val="TAC"/>
              <w:rPr>
                <w:rFonts w:cs="Arial"/>
                <w:noProof/>
                <w:lang w:eastAsia="en-US"/>
              </w:rPr>
            </w:pPr>
            <w:r w:rsidRPr="00324C08">
              <w:rPr>
                <w:rFonts w:cs="Arial"/>
                <w:noProof/>
                <w:lang w:eastAsia="en-US"/>
              </w:rPr>
              <w:t>≤ max(8 dBm, min(20 dBm, CPICH Êc + 100 dB))</w:t>
            </w:r>
          </w:p>
        </w:tc>
        <w:tc>
          <w:tcPr>
            <w:tcW w:w="1325" w:type="pct"/>
            <w:shd w:val="clear" w:color="auto" w:fill="auto"/>
          </w:tcPr>
          <w:p w14:paraId="24F53364" w14:textId="77777777" w:rsidR="00474EFD" w:rsidRPr="00324C08" w:rsidRDefault="00474EFD" w:rsidP="00474EFD">
            <w:pPr>
              <w:pStyle w:val="TAC"/>
              <w:rPr>
                <w:rFonts w:cs="Arial"/>
                <w:noProof/>
                <w:lang w:eastAsia="en-US"/>
              </w:rPr>
            </w:pPr>
            <w:r w:rsidRPr="00324C08">
              <w:rPr>
                <w:rFonts w:cs="Arial"/>
                <w:noProof/>
                <w:lang w:eastAsia="en-US"/>
              </w:rPr>
              <w:t>≤ max(5 dBm, min(17 dBm, CPICH Êc + 97 dB))</w:t>
            </w:r>
          </w:p>
        </w:tc>
        <w:tc>
          <w:tcPr>
            <w:tcW w:w="1129" w:type="pct"/>
            <w:shd w:val="clear" w:color="auto" w:fill="auto"/>
          </w:tcPr>
          <w:p w14:paraId="6DC13D2C" w14:textId="77777777" w:rsidR="00474EFD" w:rsidRPr="00324C08" w:rsidRDefault="00474EFD" w:rsidP="00474EFD">
            <w:pPr>
              <w:pStyle w:val="TAC"/>
              <w:rPr>
                <w:rFonts w:cs="Arial"/>
                <w:noProof/>
                <w:lang w:eastAsia="en-US"/>
              </w:rPr>
            </w:pPr>
            <w:r w:rsidRPr="00324C08">
              <w:rPr>
                <w:rFonts w:cs="Arial"/>
                <w:noProof/>
                <w:lang w:eastAsia="en-US"/>
              </w:rPr>
              <w:t>≤ max (2 dBm, min(14 dBm, CPICH Êc + 94 dB))</w:t>
            </w:r>
          </w:p>
        </w:tc>
      </w:tr>
    </w:tbl>
    <w:p w14:paraId="2F11D366" w14:textId="77777777" w:rsidR="008A33B5" w:rsidRPr="00324C08" w:rsidRDefault="008A33B5" w:rsidP="00474EFD">
      <w:pPr>
        <w:rPr>
          <w:snapToGrid w:val="0"/>
        </w:rPr>
      </w:pPr>
    </w:p>
    <w:p w14:paraId="59E7BEBA" w14:textId="77777777" w:rsidR="008A33B5" w:rsidRPr="00324C08" w:rsidRDefault="008A33B5">
      <w:pPr>
        <w:pStyle w:val="NO"/>
        <w:rPr>
          <w:snapToGrid w:val="0"/>
        </w:rPr>
      </w:pPr>
      <w:r w:rsidRPr="00324C08">
        <w:rPr>
          <w:snapToGrid w:val="0"/>
        </w:rPr>
        <w:t>NOTE 1:</w:t>
      </w:r>
      <w:r w:rsidRPr="00324C08">
        <w:rPr>
          <w:snapToGrid w:val="0"/>
        </w:rPr>
        <w:tab/>
        <w:t>The Home BS transmitter output power specified in Table 6.13A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14:paraId="2A8CDB22" w14:textId="77777777" w:rsidR="008A33B5" w:rsidRPr="00324C08" w:rsidRDefault="008A33B5">
      <w:pPr>
        <w:pStyle w:val="NO"/>
        <w:rPr>
          <w:snapToGrid w:val="0"/>
        </w:rPr>
      </w:pPr>
      <w:r w:rsidRPr="00324C08">
        <w:rPr>
          <w:snapToGrid w:val="0"/>
        </w:rPr>
        <w:t>NOTE 2:</w:t>
      </w:r>
      <w:r w:rsidRPr="00324C08">
        <w:rPr>
          <w:snapToGrid w:val="0"/>
        </w:rPr>
        <w:tab/>
        <w:t>For CPICH Êc &lt; -105dBm, the requirement in section 6.2.1 applies.</w:t>
      </w:r>
    </w:p>
    <w:p w14:paraId="78BF80F6" w14:textId="77777777" w:rsidR="008A33B5" w:rsidRPr="00324C08" w:rsidRDefault="008A33B5" w:rsidP="00B50B2F">
      <w:pPr>
        <w:pStyle w:val="Heading4"/>
      </w:pPr>
      <w:bookmarkStart w:id="254" w:name="_Toc535330349"/>
      <w:r w:rsidRPr="00324C08">
        <w:t>6.4.6.2</w:t>
      </w:r>
      <w:r w:rsidRPr="00324C08">
        <w:tab/>
        <w:t>Minimum Requirement</w:t>
      </w:r>
      <w:bookmarkEnd w:id="254"/>
    </w:p>
    <w:p w14:paraId="65C366DC" w14:textId="77777777" w:rsidR="008A33B5" w:rsidRPr="00324C08" w:rsidRDefault="008A33B5">
      <w:pPr>
        <w:rPr>
          <w:rFonts w:cs="v4.2.0"/>
        </w:rPr>
      </w:pPr>
      <w:r w:rsidRPr="00324C08">
        <w:rPr>
          <w:rFonts w:cs="v4.2.0"/>
        </w:rPr>
        <w:t>The minimum requirement is in TS 25.104 [1] clause 6.4.6.</w:t>
      </w:r>
    </w:p>
    <w:p w14:paraId="144DEBC1" w14:textId="77777777" w:rsidR="008A33B5" w:rsidRPr="00324C08" w:rsidRDefault="008A33B5" w:rsidP="00B50B2F">
      <w:pPr>
        <w:pStyle w:val="Heading4"/>
      </w:pPr>
      <w:bookmarkStart w:id="255" w:name="_Toc535330350"/>
      <w:r w:rsidRPr="00324C08">
        <w:t>6.4.6.3</w:t>
      </w:r>
      <w:r w:rsidRPr="00324C08">
        <w:tab/>
        <w:t>Test purpose</w:t>
      </w:r>
      <w:bookmarkEnd w:id="255"/>
    </w:p>
    <w:p w14:paraId="0C59F8D3" w14:textId="77777777" w:rsidR="008A33B5" w:rsidRPr="00324C08" w:rsidRDefault="008A33B5">
      <w:pPr>
        <w:rPr>
          <w:rFonts w:cs="v4.2.0"/>
        </w:rPr>
      </w:pPr>
      <w:r w:rsidRPr="00324C08">
        <w:rPr>
          <w:rFonts w:cs="v4.2.0"/>
        </w:rPr>
        <w:t>The test purpose is to verify the capability of t</w:t>
      </w:r>
      <w:r w:rsidRPr="00324C08">
        <w:rPr>
          <w:rFonts w:cs="v4.2.0"/>
          <w:snapToGrid w:val="0"/>
        </w:rPr>
        <w:t>he Home BS to adjust the transmitter output power</w:t>
      </w:r>
      <w:r w:rsidRPr="00324C08">
        <w:rPr>
          <w:rFonts w:cs="v4.2.0"/>
        </w:rPr>
        <w:t xml:space="preserve"> according to the input conditions, as specified in Table 6.13A, across the frequency range and under normal and extreme conditions for all transmitters in the BS.</w:t>
      </w:r>
    </w:p>
    <w:p w14:paraId="72AB627C" w14:textId="77777777" w:rsidR="008A33B5" w:rsidRPr="00324C08" w:rsidRDefault="008A33B5" w:rsidP="00B50B2F">
      <w:pPr>
        <w:pStyle w:val="Heading4"/>
      </w:pPr>
      <w:bookmarkStart w:id="256" w:name="_Toc535330351"/>
      <w:r w:rsidRPr="00324C08">
        <w:lastRenderedPageBreak/>
        <w:t>6.4.6.4</w:t>
      </w:r>
      <w:r w:rsidRPr="00324C08">
        <w:tab/>
        <w:t>Method of test</w:t>
      </w:r>
      <w:bookmarkEnd w:id="256"/>
    </w:p>
    <w:p w14:paraId="33EE12DA" w14:textId="77777777" w:rsidR="008A33B5" w:rsidRPr="00324C08" w:rsidRDefault="008A33B5" w:rsidP="00B50B2F">
      <w:pPr>
        <w:pStyle w:val="Heading5"/>
      </w:pPr>
      <w:bookmarkStart w:id="257" w:name="_Toc535330352"/>
      <w:r w:rsidRPr="00324C08">
        <w:t>6.4.6.4.1</w:t>
      </w:r>
      <w:r w:rsidRPr="00324C08">
        <w:tab/>
        <w:t>Initial conditions</w:t>
      </w:r>
      <w:bookmarkEnd w:id="257"/>
    </w:p>
    <w:p w14:paraId="4F560CF0" w14:textId="77777777" w:rsidR="008A33B5" w:rsidRPr="00324C08" w:rsidRDefault="008A33B5">
      <w:r w:rsidRPr="00324C08">
        <w:t xml:space="preserve">Test environment: </w:t>
      </w:r>
      <w:r w:rsidRPr="00324C08">
        <w:tab/>
        <w:t>normal; see clause 4.4.1.</w:t>
      </w:r>
    </w:p>
    <w:p w14:paraId="333B2190" w14:textId="77777777" w:rsidR="008A33B5" w:rsidRPr="00324C08" w:rsidRDefault="008A33B5">
      <w:r w:rsidRPr="00324C08">
        <w:t xml:space="preserve">RF channels to be tested: </w:t>
      </w:r>
      <w:r w:rsidRPr="00324C08">
        <w:tab/>
        <w:t>M; see clause 4.8</w:t>
      </w:r>
    </w:p>
    <w:p w14:paraId="7E836B00" w14:textId="77777777" w:rsidR="008A33B5" w:rsidRPr="00324C08" w:rsidRDefault="008A33B5">
      <w:pPr>
        <w:rPr>
          <w:rFonts w:cs="v4.2.0"/>
        </w:rPr>
      </w:pPr>
      <w:r w:rsidRPr="00324C08">
        <w:rPr>
          <w:rFonts w:cs="v4.2.0"/>
        </w:rPr>
        <w:t>In addition, on one UARFCN only, the test shall be performed under extreme power supply as defined in clause 4.4.4</w:t>
      </w:r>
    </w:p>
    <w:p w14:paraId="12ACC91A"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09ABA5B8" w14:textId="77777777" w:rsidR="008A33B5" w:rsidRPr="00324C08" w:rsidRDefault="008A33B5">
      <w:r w:rsidRPr="00324C08">
        <w:t>Signal generators delivering co-channel and adjacent channel interferers are switched off.</w:t>
      </w:r>
    </w:p>
    <w:p w14:paraId="19012AF6" w14:textId="77777777" w:rsidR="008A33B5" w:rsidRPr="00324C08" w:rsidRDefault="008A33B5">
      <w:pPr>
        <w:pStyle w:val="B1"/>
      </w:pPr>
      <w:r w:rsidRPr="00324C08">
        <w:t>1)</w:t>
      </w:r>
      <w:r w:rsidRPr="00324C08">
        <w:tab/>
        <w:t>Set-up the equipment as shown as shown in Annex B.1.7.</w:t>
      </w:r>
    </w:p>
    <w:p w14:paraId="5CD9CBCC" w14:textId="77777777" w:rsidR="008A33B5" w:rsidRPr="00324C08" w:rsidRDefault="008A33B5">
      <w:pPr>
        <w:pStyle w:val="B1"/>
      </w:pPr>
      <w:r w:rsidRPr="00324C08">
        <w:t>2)</w:t>
      </w:r>
      <w:r w:rsidRPr="00324C08">
        <w:tab/>
        <w:t>The Home BS is configured such that the adjacent channel is known to belong to another operator.</w:t>
      </w:r>
    </w:p>
    <w:p w14:paraId="2A6C464D" w14:textId="77777777" w:rsidR="008A33B5" w:rsidRPr="00324C08" w:rsidRDefault="008A33B5" w:rsidP="00B50B2F">
      <w:pPr>
        <w:pStyle w:val="Heading5"/>
      </w:pPr>
      <w:bookmarkStart w:id="258" w:name="_Toc535330353"/>
      <w:r w:rsidRPr="00324C08">
        <w:t>6.4.6.4.2</w:t>
      </w:r>
      <w:r w:rsidRPr="00324C08">
        <w:tab/>
        <w:t>Procedure</w:t>
      </w:r>
      <w:bookmarkEnd w:id="258"/>
    </w:p>
    <w:p w14:paraId="16D1AEC0" w14:textId="77777777" w:rsidR="008A33B5" w:rsidRPr="00324C08" w:rsidRDefault="008A33B5">
      <w:pPr>
        <w:pStyle w:val="B1"/>
      </w:pPr>
      <w:r w:rsidRPr="00324C08">
        <w:t>1)</w:t>
      </w:r>
      <w:r w:rsidRPr="00324C08">
        <w:tab/>
        <w:t>Connect the combined downlink interfering signals (referred to as point D in Figure B.7) to the dedicated measurement port (referred to as point 1 in Figure B.7) if available, otherwise connect to point 2.</w:t>
      </w:r>
    </w:p>
    <w:p w14:paraId="0529A6C3" w14:textId="77777777" w:rsidR="008A33B5" w:rsidRPr="00324C08" w:rsidRDefault="008A33B5">
      <w:pPr>
        <w:pStyle w:val="B1"/>
      </w:pPr>
      <w:r w:rsidRPr="00324C08">
        <w:t>2)</w:t>
      </w:r>
      <w:r w:rsidRPr="00324C08">
        <w:tab/>
        <w:t>Configure the signal generator for co-channel interference to transmit AWGN over a 3.84MHz bandwidth centred on RF channel M.</w:t>
      </w:r>
    </w:p>
    <w:p w14:paraId="29EF445C" w14:textId="77777777" w:rsidR="008A33B5" w:rsidRPr="00324C08" w:rsidRDefault="008A33B5">
      <w:pPr>
        <w:pStyle w:val="B1"/>
      </w:pPr>
      <w:r w:rsidRPr="00324C08">
        <w:t>3)</w:t>
      </w:r>
      <w:r w:rsidRPr="00324C08">
        <w:tab/>
        <w:t xml:space="preserve">Configure the signal generator for adjacent channel DL signal to transmit </w:t>
      </w:r>
      <w:r w:rsidR="00D806C0" w:rsidRPr="00324C08">
        <w:rPr>
          <w:rFonts w:eastAsia="MS Mincho" w:cs="v4.2.0"/>
        </w:rPr>
        <w:t>TM1</w:t>
      </w:r>
      <w:r w:rsidRPr="00324C08">
        <w:rPr>
          <w:rFonts w:eastAsia="MS Mincho" w:cs="v4.2.0"/>
        </w:rPr>
        <w:t xml:space="preserve"> </w:t>
      </w:r>
      <w:r w:rsidRPr="00324C08">
        <w:t>at the centre frequency equal to RF channel M +5 MHz.</w:t>
      </w:r>
    </w:p>
    <w:p w14:paraId="5B1E35C4" w14:textId="77777777" w:rsidR="008A33B5" w:rsidRPr="00324C08" w:rsidRDefault="008A33B5">
      <w:pPr>
        <w:pStyle w:val="B1"/>
      </w:pPr>
      <w:r w:rsidRPr="00324C08">
        <w:t>4)</w:t>
      </w:r>
      <w:r w:rsidRPr="00324C08">
        <w:tab/>
        <w:t>Switch on signal generators delivering co-channel and adjacent channel interferers, and adjust the ATT1 and ATT2 such that CPICH Êc = -80 dBm and Ioh = -50 dBm.</w:t>
      </w:r>
    </w:p>
    <w:p w14:paraId="310190D2" w14:textId="77777777" w:rsidR="008A33B5" w:rsidRPr="00324C08" w:rsidRDefault="008A33B5">
      <w:pPr>
        <w:pStyle w:val="B1"/>
      </w:pPr>
      <w:r w:rsidRPr="00324C08">
        <w:t>5)</w:t>
      </w:r>
      <w:r w:rsidRPr="00324C08">
        <w:tab/>
        <w:t>Trigger the Home BS power adjustment mechanism.</w:t>
      </w:r>
    </w:p>
    <w:p w14:paraId="241DA25B" w14:textId="77777777" w:rsidR="00D806C0" w:rsidRPr="00324C08" w:rsidRDefault="008A33B5" w:rsidP="00D806C0">
      <w:pPr>
        <w:pStyle w:val="B1"/>
        <w:rPr>
          <w:rFonts w:cs="v4.2.0"/>
          <w:snapToGrid w:val="0"/>
        </w:rPr>
      </w:pPr>
      <w:r w:rsidRPr="00324C08">
        <w:t>6)</w:t>
      </w:r>
      <w:r w:rsidRPr="00324C08">
        <w:tab/>
      </w:r>
      <w:r w:rsidR="00D806C0" w:rsidRPr="00324C08">
        <w:rPr>
          <w:rFonts w:cs="v4.2.0"/>
          <w:snapToGrid w:val="0"/>
        </w:rPr>
        <w:t>Set the Home BS to transmit a signal in accordance to TM1, clause 6.1.1.1</w:t>
      </w:r>
    </w:p>
    <w:p w14:paraId="1FEA3D46" w14:textId="77777777" w:rsidR="00D806C0" w:rsidRPr="00324C08" w:rsidRDefault="00D806C0" w:rsidP="00D806C0">
      <w:pPr>
        <w:keepLines/>
        <w:ind w:left="1135" w:hanging="851"/>
      </w:pPr>
      <w:r w:rsidRPr="00324C08">
        <w:t>NOTE:</w:t>
      </w:r>
      <w:r w:rsidRPr="00324C08">
        <w:tab/>
        <w:t>The signal shall be transmitted with the maximum allowed output power.</w:t>
      </w:r>
    </w:p>
    <w:p w14:paraId="783D7374" w14:textId="77777777" w:rsidR="008A33B5" w:rsidRPr="00324C08" w:rsidRDefault="008A33B5">
      <w:pPr>
        <w:pStyle w:val="B1"/>
      </w:pPr>
      <w:r w:rsidRPr="00324C08">
        <w:t>7)</w:t>
      </w:r>
      <w:r w:rsidRPr="00324C08">
        <w:tab/>
        <w:t>Measure Home BS output power, Pout, and check it is below the required value according to the CPICH Êc and Ioh values determined in step 4.</w:t>
      </w:r>
    </w:p>
    <w:p w14:paraId="68831EDA" w14:textId="77777777" w:rsidR="008A33B5" w:rsidRPr="00324C08" w:rsidRDefault="008A33B5">
      <w:pPr>
        <w:pStyle w:val="B1"/>
      </w:pPr>
      <w:r w:rsidRPr="00324C08">
        <w:t>8)</w:t>
      </w:r>
      <w:r w:rsidRPr="00324C08">
        <w:tab/>
        <w:t>Repeat steps 3) to 7) with the frequency in step 3 set to RF channel M -5 MHz.</w:t>
      </w:r>
    </w:p>
    <w:p w14:paraId="094378D3" w14:textId="77777777" w:rsidR="008A33B5" w:rsidRPr="00324C08" w:rsidRDefault="008A33B5">
      <w:pPr>
        <w:pStyle w:val="B1"/>
      </w:pPr>
      <w:r w:rsidRPr="00324C08">
        <w:t>9)</w:t>
      </w:r>
      <w:r w:rsidRPr="00324C08">
        <w:tab/>
        <w:t>Repeat steps 3) to 8) with different settings for ATT1 and ATT2 to arrive the CPICH Êc and Ioh pairs as specified in Table 6.13B.</w:t>
      </w:r>
    </w:p>
    <w:p w14:paraId="7C7EF224" w14:textId="77777777" w:rsidR="008A33B5" w:rsidRPr="00324C08" w:rsidRDefault="008A33B5" w:rsidP="004262DD">
      <w:pPr>
        <w:pStyle w:val="TH"/>
        <w:rPr>
          <w:snapToGrid w:val="0"/>
        </w:rPr>
      </w:pPr>
      <w:r w:rsidRPr="00324C08">
        <w:rPr>
          <w:snapToGrid w:val="0"/>
        </w:rPr>
        <w:t>Table 6.13B: CPICH Êc and Ioh pairs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73"/>
        <w:gridCol w:w="2862"/>
        <w:gridCol w:w="2862"/>
      </w:tblGrid>
      <w:tr w:rsidR="00324C08" w:rsidRPr="00324C08" w14:paraId="74452902" w14:textId="77777777" w:rsidTr="009B177B">
        <w:trPr>
          <w:trHeight w:val="404"/>
          <w:jc w:val="center"/>
        </w:trPr>
        <w:tc>
          <w:tcPr>
            <w:tcW w:w="0" w:type="auto"/>
            <w:shd w:val="clear" w:color="auto" w:fill="auto"/>
          </w:tcPr>
          <w:p w14:paraId="2D1C57D3" w14:textId="77777777"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Test Case</w:t>
            </w:r>
          </w:p>
        </w:tc>
        <w:tc>
          <w:tcPr>
            <w:tcW w:w="0" w:type="auto"/>
            <w:shd w:val="clear" w:color="auto" w:fill="auto"/>
          </w:tcPr>
          <w:p w14:paraId="33620029" w14:textId="77777777" w:rsidR="008A33B5" w:rsidRPr="00324C08" w:rsidRDefault="008A33B5" w:rsidP="009B177B">
            <w:pPr>
              <w:pStyle w:val="TAH"/>
              <w:widowControl w:val="0"/>
              <w:tabs>
                <w:tab w:val="right" w:leader="dot" w:pos="9639"/>
              </w:tabs>
              <w:ind w:left="1701" w:right="425" w:hanging="1701"/>
              <w:rPr>
                <w:rFonts w:cs="Arial"/>
                <w:noProof/>
                <w:snapToGrid w:val="0"/>
                <w:lang w:eastAsia="en-US"/>
              </w:rPr>
            </w:pPr>
            <w:r w:rsidRPr="00324C08">
              <w:rPr>
                <w:rFonts w:cs="v4.2.0"/>
                <w:noProof/>
                <w:snapToGrid w:val="0"/>
                <w:lang w:eastAsia="en-US"/>
              </w:rPr>
              <w:t>CPICH Êc</w:t>
            </w:r>
            <w:r w:rsidRPr="00324C08">
              <w:rPr>
                <w:rFonts w:cs="v4.2.0"/>
                <w:noProof/>
                <w:lang w:eastAsia="en-US"/>
              </w:rPr>
              <w:t xml:space="preserve"> (dBm)</w:t>
            </w:r>
          </w:p>
        </w:tc>
        <w:tc>
          <w:tcPr>
            <w:tcW w:w="0" w:type="auto"/>
            <w:shd w:val="clear" w:color="auto" w:fill="auto"/>
          </w:tcPr>
          <w:p w14:paraId="51ACFBD0" w14:textId="77777777" w:rsidR="008A33B5" w:rsidRPr="00324C08" w:rsidRDefault="008A33B5" w:rsidP="009B177B">
            <w:pPr>
              <w:pStyle w:val="TAH"/>
              <w:widowControl w:val="0"/>
              <w:tabs>
                <w:tab w:val="right" w:leader="dot" w:pos="9639"/>
              </w:tabs>
              <w:ind w:left="1701" w:right="425" w:hanging="1701"/>
              <w:rPr>
                <w:rFonts w:cs="Arial"/>
                <w:noProof/>
                <w:lang w:eastAsia="en-US"/>
              </w:rPr>
            </w:pPr>
            <w:r w:rsidRPr="00324C08">
              <w:rPr>
                <w:rFonts w:cs="Arial"/>
                <w:noProof/>
                <w:lang w:eastAsia="en-US"/>
              </w:rPr>
              <w:t xml:space="preserve">Ioh </w:t>
            </w:r>
            <w:r w:rsidRPr="00324C08">
              <w:rPr>
                <w:rFonts w:cs="v4.2.0"/>
                <w:noProof/>
                <w:lang w:eastAsia="en-US"/>
              </w:rPr>
              <w:t>(dBm)</w:t>
            </w:r>
          </w:p>
        </w:tc>
      </w:tr>
      <w:tr w:rsidR="00324C08" w:rsidRPr="00324C08" w14:paraId="3A567B7B" w14:textId="77777777" w:rsidTr="009B177B">
        <w:trPr>
          <w:trHeight w:val="404"/>
          <w:jc w:val="center"/>
        </w:trPr>
        <w:tc>
          <w:tcPr>
            <w:tcW w:w="0" w:type="auto"/>
            <w:shd w:val="clear" w:color="auto" w:fill="auto"/>
          </w:tcPr>
          <w:p w14:paraId="1C4338C0"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2</w:t>
            </w:r>
          </w:p>
        </w:tc>
        <w:tc>
          <w:tcPr>
            <w:tcW w:w="0" w:type="auto"/>
            <w:shd w:val="clear" w:color="auto" w:fill="auto"/>
          </w:tcPr>
          <w:p w14:paraId="59E4DD83"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-90</w:t>
            </w:r>
          </w:p>
        </w:tc>
        <w:tc>
          <w:tcPr>
            <w:tcW w:w="0" w:type="auto"/>
            <w:shd w:val="clear" w:color="auto" w:fill="auto"/>
          </w:tcPr>
          <w:p w14:paraId="3C12DA89"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-60</w:t>
            </w:r>
          </w:p>
        </w:tc>
      </w:tr>
      <w:tr w:rsidR="00324C08" w:rsidRPr="00324C08" w14:paraId="2197B03E" w14:textId="77777777" w:rsidTr="009B177B">
        <w:trPr>
          <w:trHeight w:val="404"/>
          <w:jc w:val="center"/>
        </w:trPr>
        <w:tc>
          <w:tcPr>
            <w:tcW w:w="0" w:type="auto"/>
            <w:shd w:val="clear" w:color="auto" w:fill="auto"/>
          </w:tcPr>
          <w:p w14:paraId="22CC02FD"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3</w:t>
            </w:r>
          </w:p>
        </w:tc>
        <w:tc>
          <w:tcPr>
            <w:tcW w:w="0" w:type="auto"/>
            <w:shd w:val="clear" w:color="auto" w:fill="auto"/>
          </w:tcPr>
          <w:p w14:paraId="079B6D92"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14:paraId="70C71C5B"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-70</w:t>
            </w:r>
          </w:p>
        </w:tc>
      </w:tr>
      <w:tr w:rsidR="008A33B5" w:rsidRPr="00324C08" w14:paraId="3EB87ED6" w14:textId="77777777" w:rsidTr="009B177B">
        <w:trPr>
          <w:trHeight w:val="404"/>
          <w:jc w:val="center"/>
        </w:trPr>
        <w:tc>
          <w:tcPr>
            <w:tcW w:w="0" w:type="auto"/>
            <w:shd w:val="clear" w:color="auto" w:fill="auto"/>
          </w:tcPr>
          <w:p w14:paraId="535104A0" w14:textId="77777777" w:rsidR="008A33B5" w:rsidRPr="00324C08" w:rsidDel="00E07712"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4</w:t>
            </w:r>
          </w:p>
        </w:tc>
        <w:tc>
          <w:tcPr>
            <w:tcW w:w="0" w:type="auto"/>
            <w:shd w:val="clear" w:color="auto" w:fill="auto"/>
          </w:tcPr>
          <w:p w14:paraId="662B609D"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-100</w:t>
            </w:r>
          </w:p>
        </w:tc>
        <w:tc>
          <w:tcPr>
            <w:tcW w:w="0" w:type="auto"/>
            <w:shd w:val="clear" w:color="auto" w:fill="auto"/>
          </w:tcPr>
          <w:p w14:paraId="292655DB" w14:textId="77777777" w:rsidR="008A33B5" w:rsidRPr="00324C08" w:rsidRDefault="008A33B5" w:rsidP="009B177B">
            <w:pPr>
              <w:pStyle w:val="TAC"/>
              <w:widowControl w:val="0"/>
              <w:tabs>
                <w:tab w:val="right" w:leader="dot" w:pos="9639"/>
              </w:tabs>
              <w:ind w:left="1701" w:right="425" w:hanging="1701"/>
              <w:rPr>
                <w:rFonts w:cs="Arial"/>
                <w:noProof/>
                <w:lang w:eastAsia="en-US"/>
              </w:rPr>
            </w:pPr>
            <w:r w:rsidRPr="00324C08">
              <w:rPr>
                <w:rFonts w:cs="Arial"/>
                <w:noProof/>
                <w:lang w:eastAsia="en-US"/>
              </w:rPr>
              <w:t>-50</w:t>
            </w:r>
          </w:p>
        </w:tc>
      </w:tr>
    </w:tbl>
    <w:p w14:paraId="46E6AE22" w14:textId="77777777" w:rsidR="008A33B5" w:rsidRPr="00324C08" w:rsidRDefault="008A33B5"/>
    <w:p w14:paraId="1AB338C1" w14:textId="77777777" w:rsidR="008A33B5" w:rsidRPr="00324C08" w:rsidRDefault="008A33B5" w:rsidP="00B50B2F">
      <w:pPr>
        <w:pStyle w:val="Heading4"/>
      </w:pPr>
      <w:bookmarkStart w:id="259" w:name="_Toc535330354"/>
      <w:r w:rsidRPr="00324C08">
        <w:t>6.4.6.5</w:t>
      </w:r>
      <w:r w:rsidRPr="00324C08">
        <w:tab/>
        <w:t>Test Requirements</w:t>
      </w:r>
      <w:bookmarkEnd w:id="259"/>
    </w:p>
    <w:p w14:paraId="6894F4E4" w14:textId="77777777" w:rsidR="008A33B5" w:rsidRPr="00324C08" w:rsidRDefault="008A33B5">
      <w:pPr>
        <w:keepLines/>
        <w:rPr>
          <w:rFonts w:cs="v4.2.0"/>
        </w:rPr>
      </w:pPr>
      <w:r w:rsidRPr="00324C08">
        <w:rPr>
          <w:rFonts w:cs="v4.2.0"/>
        </w:rPr>
        <w:t>In normal operating conditions, the output power, Pout, of the Home BS shall be equal to or less than the value specified in Table 6.13A plus 2.7 dB.</w:t>
      </w:r>
    </w:p>
    <w:p w14:paraId="3583B22F" w14:textId="77777777" w:rsidR="008A33B5" w:rsidRPr="00324C08" w:rsidRDefault="008A33B5">
      <w:pPr>
        <w:keepLines/>
        <w:rPr>
          <w:rFonts w:cs="v4.2.0"/>
        </w:rPr>
      </w:pPr>
      <w:r w:rsidRPr="00324C08">
        <w:rPr>
          <w:rFonts w:cs="v4.2.0"/>
        </w:rPr>
        <w:t>In extreme operating conditions, the output power, Pout, of the Home BS shall be equal to or less than the value specified in Table 6.13A plus 3.2 dB.</w:t>
      </w:r>
    </w:p>
    <w:p w14:paraId="1857895F" w14:textId="77777777" w:rsidR="008A33B5" w:rsidRPr="00324C08" w:rsidRDefault="008A33B5">
      <w:pPr>
        <w:pStyle w:val="NO"/>
      </w:pPr>
      <w:r w:rsidRPr="00324C08">
        <w:lastRenderedPageBreak/>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13DC23F" w14:textId="77777777" w:rsidR="008A33B5" w:rsidRPr="00324C08" w:rsidRDefault="008A33B5" w:rsidP="00B50B2F">
      <w:pPr>
        <w:pStyle w:val="Heading2"/>
        <w:rPr>
          <w:rFonts w:cs="v4.2.0"/>
        </w:rPr>
      </w:pPr>
      <w:bookmarkStart w:id="260" w:name="_Toc535330355"/>
      <w:r w:rsidRPr="00324C08">
        <w:rPr>
          <w:rFonts w:cs="v4.2.0"/>
        </w:rPr>
        <w:t>6.5</w:t>
      </w:r>
      <w:r w:rsidRPr="00324C08">
        <w:rPr>
          <w:rFonts w:cs="v4.2.0"/>
        </w:rPr>
        <w:tab/>
        <w:t>Output RF spectrum emissions</w:t>
      </w:r>
      <w:bookmarkEnd w:id="237"/>
      <w:bookmarkEnd w:id="238"/>
      <w:bookmarkEnd w:id="260"/>
    </w:p>
    <w:p w14:paraId="6951E8B0" w14:textId="77777777" w:rsidR="008A33B5" w:rsidRPr="00324C08" w:rsidRDefault="008A33B5">
      <w:pPr>
        <w:rPr>
          <w:rFonts w:eastAsia="MS Mincho" w:cs="v4.2.0"/>
        </w:rPr>
      </w:pPr>
      <w:r w:rsidRPr="00324C08">
        <w:rPr>
          <w:rFonts w:cs="v4.2.0"/>
        </w:rPr>
        <w:t xml:space="preserve">The physical channels for the following test(s) shall be set-up according to clause </w:t>
      </w:r>
      <w:r w:rsidRPr="00324C08">
        <w:rPr>
          <w:rFonts w:eastAsia="MS Mincho" w:cs="v4.2.0"/>
        </w:rPr>
        <w:t>6.1.1.1</w:t>
      </w:r>
      <w:r w:rsidRPr="00324C08">
        <w:rPr>
          <w:rFonts w:cs="v4.2.0"/>
        </w:rPr>
        <w:t>.</w:t>
      </w:r>
    </w:p>
    <w:p w14:paraId="0658A73F" w14:textId="77777777" w:rsidR="008A33B5" w:rsidRPr="00324C08" w:rsidRDefault="008A33B5" w:rsidP="00B50B2F">
      <w:pPr>
        <w:pStyle w:val="Heading3"/>
        <w:rPr>
          <w:rFonts w:eastAsia="MS P??" w:cs="v4.2.0"/>
        </w:rPr>
      </w:pPr>
      <w:bookmarkStart w:id="261" w:name="_Toc535330356"/>
      <w:r w:rsidRPr="00324C08">
        <w:rPr>
          <w:rFonts w:eastAsia="MS P??" w:cs="v4.2.0"/>
        </w:rPr>
        <w:t>6.5.1</w:t>
      </w:r>
      <w:r w:rsidRPr="00324C08">
        <w:rPr>
          <w:rFonts w:eastAsia="MS P??" w:cs="v4.2.0"/>
        </w:rPr>
        <w:tab/>
        <w:t>Occupied bandwidth</w:t>
      </w:r>
      <w:bookmarkEnd w:id="261"/>
    </w:p>
    <w:p w14:paraId="1214C04E" w14:textId="77777777" w:rsidR="008A33B5" w:rsidRPr="00324C08" w:rsidRDefault="008A33B5" w:rsidP="00B50B2F">
      <w:pPr>
        <w:pStyle w:val="Heading4"/>
        <w:rPr>
          <w:rFonts w:cs="v4.2.0"/>
        </w:rPr>
      </w:pPr>
      <w:bookmarkStart w:id="262" w:name="_Toc535330357"/>
      <w:r w:rsidRPr="00324C08">
        <w:rPr>
          <w:rFonts w:cs="v4.2.0"/>
        </w:rPr>
        <w:t>6.5.1.1</w:t>
      </w:r>
      <w:r w:rsidRPr="00324C08">
        <w:rPr>
          <w:rFonts w:cs="v4.2.0"/>
        </w:rPr>
        <w:tab/>
        <w:t>Definition and applicability</w:t>
      </w:r>
      <w:bookmarkEnd w:id="262"/>
    </w:p>
    <w:p w14:paraId="41222E74" w14:textId="77777777" w:rsidR="008A33B5" w:rsidRPr="00324C08" w:rsidRDefault="008A33B5">
      <w:pPr>
        <w:rPr>
          <w:rFonts w:cs="v4.2.0"/>
        </w:rPr>
      </w:pPr>
      <w:r w:rsidRPr="00324C08">
        <w:rPr>
          <w:rFonts w:cs="v4.2.0"/>
        </w:rPr>
        <w:t xml:space="preserve">The occupied bandwidth is the width of a frequency band such that, below the lower and above the upper frequency limits, the mean powers emitted are each equal to a specified percentage </w:t>
      </w:r>
      <w:r w:rsidRPr="00324C08">
        <w:rPr>
          <w:rFonts w:ascii="Symbol" w:hAnsi="Symbol" w:cs="v4.2.0"/>
        </w:rPr>
        <w:t></w:t>
      </w:r>
      <w:r w:rsidRPr="00324C08">
        <w:rPr>
          <w:rFonts w:cs="v4.2.0"/>
        </w:rPr>
        <w:t>/2 of the total mean transmitted power.</w:t>
      </w:r>
    </w:p>
    <w:p w14:paraId="575CE1DE" w14:textId="77777777" w:rsidR="008A33B5" w:rsidRPr="00324C08" w:rsidRDefault="008A33B5">
      <w:pPr>
        <w:rPr>
          <w:rFonts w:cs="v4.2.0"/>
        </w:rPr>
      </w:pPr>
      <w:r w:rsidRPr="00324C08">
        <w:rPr>
          <w:rFonts w:cs="v4.2.0"/>
        </w:rPr>
        <w:t xml:space="preserve">The value of </w:t>
      </w:r>
      <w:r w:rsidRPr="00324C08">
        <w:rPr>
          <w:rFonts w:ascii="Symbol" w:hAnsi="Symbol" w:cs="v4.2.0"/>
        </w:rPr>
        <w:t></w:t>
      </w:r>
      <w:r w:rsidRPr="00324C08">
        <w:rPr>
          <w:rFonts w:cs="v4.2.0"/>
        </w:rPr>
        <w:t>/2 shall be taken as 0,5%.</w:t>
      </w:r>
    </w:p>
    <w:p w14:paraId="2151F7AA" w14:textId="77777777" w:rsidR="008A33B5" w:rsidRPr="00324C08" w:rsidRDefault="008A33B5" w:rsidP="00B50B2F">
      <w:pPr>
        <w:pStyle w:val="Heading4"/>
        <w:rPr>
          <w:rFonts w:eastAsia="MS P??" w:cs="v4.2.0"/>
        </w:rPr>
      </w:pPr>
      <w:bookmarkStart w:id="263" w:name="_Toc535330358"/>
      <w:r w:rsidRPr="00324C08">
        <w:rPr>
          <w:rFonts w:eastAsia="MS P??" w:cs="v4.2.0"/>
        </w:rPr>
        <w:t>6.5.1.2</w:t>
      </w:r>
      <w:r w:rsidRPr="00324C08">
        <w:rPr>
          <w:rFonts w:eastAsia="MS P??" w:cs="v4.2.0"/>
        </w:rPr>
        <w:tab/>
        <w:t>Minimum Requirements</w:t>
      </w:r>
      <w:bookmarkEnd w:id="263"/>
    </w:p>
    <w:p w14:paraId="6096EB74" w14:textId="77777777" w:rsidR="008A33B5" w:rsidRPr="00324C08" w:rsidRDefault="008A33B5">
      <w:pPr>
        <w:rPr>
          <w:rFonts w:cs="v4.2.0"/>
        </w:rPr>
      </w:pPr>
      <w:r w:rsidRPr="00324C08">
        <w:rPr>
          <w:rFonts w:cs="v4.2.0"/>
        </w:rPr>
        <w:t>The minimum requirement is in TS 25.104 [1] clause 6.6.1.1.</w:t>
      </w:r>
    </w:p>
    <w:p w14:paraId="18D3B1E9" w14:textId="77777777" w:rsidR="008A33B5" w:rsidRPr="00324C08" w:rsidRDefault="008A33B5" w:rsidP="00B50B2F">
      <w:pPr>
        <w:pStyle w:val="Heading4"/>
        <w:rPr>
          <w:rFonts w:cs="v4.2.0"/>
        </w:rPr>
      </w:pPr>
      <w:bookmarkStart w:id="264" w:name="_Toc535330359"/>
      <w:r w:rsidRPr="00324C08">
        <w:rPr>
          <w:rFonts w:cs="v4.2.0"/>
        </w:rPr>
        <w:t>6.5.1.3</w:t>
      </w:r>
      <w:r w:rsidRPr="00324C08">
        <w:rPr>
          <w:rFonts w:cs="v4.2.0"/>
        </w:rPr>
        <w:tab/>
        <w:t>Test purpose</w:t>
      </w:r>
      <w:bookmarkEnd w:id="264"/>
    </w:p>
    <w:p w14:paraId="0C5CF949" w14:textId="77777777" w:rsidR="008A33B5" w:rsidRPr="00324C08" w:rsidRDefault="008A33B5">
      <w:pPr>
        <w:rPr>
          <w:rFonts w:cs="v4.2.0"/>
        </w:rPr>
      </w:pPr>
      <w:r w:rsidRPr="00324C08">
        <w:rPr>
          <w:rFonts w:cs="v4.2.0"/>
        </w:rPr>
        <w:t>The occupied bandwidth, defined in the Radio Regulations of the International Telecommunication Union ITU, is a useful concept for specifying the spectral properties of a given emission in the simplest possible manner; see also ITU-R Recommendation SM.328 [11]. The test purpose is to verify that the emission of the BS does not occupy an excessive bandwidth for the service to be provided and is, therefore, not likely to create interference to other users of the spectrum beyond undue limits.</w:t>
      </w:r>
    </w:p>
    <w:p w14:paraId="65D41D7D" w14:textId="77777777" w:rsidR="008A33B5" w:rsidRPr="00324C08" w:rsidRDefault="008A33B5" w:rsidP="00B50B2F">
      <w:pPr>
        <w:pStyle w:val="Heading4"/>
        <w:rPr>
          <w:rFonts w:eastAsia="MS P??" w:cs="v4.2.0"/>
        </w:rPr>
      </w:pPr>
      <w:bookmarkStart w:id="265" w:name="_Toc535330360"/>
      <w:r w:rsidRPr="00324C08">
        <w:rPr>
          <w:rFonts w:eastAsia="MS P??" w:cs="v4.2.0"/>
        </w:rPr>
        <w:t>6.5.1.4</w:t>
      </w:r>
      <w:r w:rsidRPr="00324C08">
        <w:rPr>
          <w:rFonts w:eastAsia="MS P??" w:cs="v4.2.0"/>
        </w:rPr>
        <w:tab/>
        <w:t>Method of test</w:t>
      </w:r>
      <w:bookmarkEnd w:id="265"/>
    </w:p>
    <w:p w14:paraId="157C388D" w14:textId="77777777" w:rsidR="008A33B5" w:rsidRPr="00324C08" w:rsidRDefault="008A33B5" w:rsidP="00B50B2F">
      <w:pPr>
        <w:pStyle w:val="Heading5"/>
        <w:rPr>
          <w:rFonts w:eastAsia="MS PMincho" w:cs="v4.2.0"/>
        </w:rPr>
      </w:pPr>
      <w:bookmarkStart w:id="266" w:name="_Toc535330361"/>
      <w:r w:rsidRPr="00324C08">
        <w:rPr>
          <w:rFonts w:cs="v4.2.0"/>
        </w:rPr>
        <w:t>6.5.1.4.1</w:t>
      </w:r>
      <w:r w:rsidRPr="00324C08">
        <w:rPr>
          <w:rFonts w:cs="v4.2.0"/>
        </w:rPr>
        <w:tab/>
        <w:t>Initial conditions</w:t>
      </w:r>
      <w:bookmarkEnd w:id="266"/>
    </w:p>
    <w:p w14:paraId="5992418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AE8BCBF" w14:textId="77777777" w:rsidR="008A33B5" w:rsidRPr="00324C08" w:rsidRDefault="008A33B5">
      <w:pPr>
        <w:rPr>
          <w:rFonts w:eastAsia="MS PMincho" w:cs="v4.2.0"/>
        </w:rPr>
      </w:pPr>
      <w:r w:rsidRPr="00324C08">
        <w:rPr>
          <w:rFonts w:cs="v4.2.0"/>
        </w:rPr>
        <w:t xml:space="preserve">RF channels to be tested: </w:t>
      </w:r>
      <w:r w:rsidRPr="00324C08">
        <w:rPr>
          <w:rFonts w:cs="v4.2.0"/>
        </w:rPr>
        <w:tab/>
        <w:t>B, M and T; see clause 4.8</w:t>
      </w:r>
    </w:p>
    <w:p w14:paraId="2D9DCA06" w14:textId="77777777" w:rsidR="008A33B5" w:rsidRPr="00324C08" w:rsidRDefault="008A33B5">
      <w:pPr>
        <w:pStyle w:val="B1"/>
        <w:rPr>
          <w:rFonts w:eastAsia="MS PMincho"/>
        </w:rPr>
      </w:pPr>
      <w:r w:rsidRPr="00324C08">
        <w:rPr>
          <w:rFonts w:eastAsia="MS PMincho" w:cs="v4.2.0"/>
        </w:rPr>
        <w:t>1)</w:t>
      </w:r>
      <w:r w:rsidRPr="00324C08">
        <w:rPr>
          <w:rFonts w:eastAsia="MS PMincho" w:cs="v4.2.0"/>
        </w:rPr>
        <w:tab/>
        <w:t>Connect the Measurement device to the BS antenna connector.</w:t>
      </w:r>
    </w:p>
    <w:p w14:paraId="195C0B78" w14:textId="77777777" w:rsidR="00D806C0" w:rsidRPr="00324C08" w:rsidRDefault="008A33B5" w:rsidP="00D806C0">
      <w:pPr>
        <w:pStyle w:val="B1"/>
      </w:pPr>
      <w:r w:rsidRPr="00324C08">
        <w:rPr>
          <w:rFonts w:eastAsia="MS PMincho"/>
        </w:rPr>
        <w:t>2)</w:t>
      </w:r>
      <w:r w:rsidRPr="00324C08">
        <w:rPr>
          <w:rFonts w:eastAsia="MS PMincho"/>
        </w:rPr>
        <w:tab/>
      </w:r>
      <w:r w:rsidR="00D806C0" w:rsidRPr="00324C08">
        <w:rPr>
          <w:rFonts w:cs="v4.2.0"/>
          <w:snapToGrid w:val="0"/>
        </w:rPr>
        <w:t xml:space="preserve">Set the BS to transmit a signal in accordance to TM1, clause 6.1.1.1, at </w:t>
      </w:r>
      <w:r w:rsidR="00D806C0" w:rsidRPr="00324C08">
        <w:t xml:space="preserve">manufacturer’s declared rated output power, </w:t>
      </w:r>
      <w:r w:rsidR="006E4D4D" w:rsidRPr="00324C08">
        <w:t>Prated,c</w:t>
      </w:r>
      <w:r w:rsidR="00D806C0" w:rsidRPr="00324C08">
        <w:t>.</w:t>
      </w:r>
    </w:p>
    <w:p w14:paraId="7B30B269" w14:textId="77777777" w:rsidR="008A33B5" w:rsidRPr="00324C08" w:rsidRDefault="008A33B5" w:rsidP="00B50B2F">
      <w:pPr>
        <w:pStyle w:val="Heading5"/>
        <w:rPr>
          <w:rFonts w:eastAsia="MS P??" w:cs="v4.2.0"/>
        </w:rPr>
      </w:pPr>
      <w:bookmarkStart w:id="267" w:name="_Toc535330362"/>
      <w:r w:rsidRPr="00324C08">
        <w:rPr>
          <w:rFonts w:eastAsia="MS P??" w:cs="v4.2.0"/>
        </w:rPr>
        <w:t>6.5.1.4.2</w:t>
      </w:r>
      <w:r w:rsidRPr="00324C08">
        <w:rPr>
          <w:rFonts w:eastAsia="MS P??" w:cs="v4.2.0"/>
        </w:rPr>
        <w:tab/>
        <w:t>Procedure</w:t>
      </w:r>
      <w:bookmarkEnd w:id="267"/>
    </w:p>
    <w:p w14:paraId="163972B6" w14:textId="77777777" w:rsidR="008A33B5" w:rsidRPr="00324C08" w:rsidRDefault="008A33B5">
      <w:pPr>
        <w:pStyle w:val="B1"/>
      </w:pPr>
      <w:r w:rsidRPr="00324C08">
        <w:rPr>
          <w:rFonts w:cs="v4.2.0"/>
        </w:rPr>
        <w:t>1)</w:t>
      </w:r>
      <w:r w:rsidRPr="00324C08">
        <w:rPr>
          <w:rFonts w:cs="v4.2.0"/>
        </w:rPr>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34F280AB" w14:textId="77777777" w:rsidR="008A33B5" w:rsidRPr="00324C08" w:rsidRDefault="008A33B5">
      <w:pPr>
        <w:pStyle w:val="NO"/>
      </w:pPr>
      <w:r w:rsidRPr="00324C08">
        <w:rPr>
          <w:rFonts w:cs="v4.2.0"/>
        </w:rPr>
        <w:t>NOTE:</w:t>
      </w:r>
      <w:r w:rsidRPr="00324C08">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63EDDB6" w14:textId="77777777" w:rsidR="008A33B5" w:rsidRPr="00324C08" w:rsidRDefault="008A33B5">
      <w:pPr>
        <w:pStyle w:val="B1"/>
      </w:pPr>
      <w:r w:rsidRPr="00324C08">
        <w:rPr>
          <w:rFonts w:cs="v4.2.0"/>
        </w:rPr>
        <w:t>2)</w:t>
      </w:r>
      <w:r w:rsidRPr="00324C08">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44CC74CB" w14:textId="77777777" w:rsidR="008A33B5" w:rsidRPr="00324C08" w:rsidRDefault="008A33B5">
      <w:pPr>
        <w:pStyle w:val="B1"/>
      </w:pPr>
      <w:r w:rsidRPr="00324C08">
        <w:t>3)</w:t>
      </w:r>
      <w:r w:rsidRPr="00324C08">
        <w:tab/>
        <w:t>Determine the lowest frequency, f1, for which the sum of all power in the measurement cells from the beginning of the span to f1 exceeds P1.</w:t>
      </w:r>
    </w:p>
    <w:p w14:paraId="72A97C3D" w14:textId="77777777" w:rsidR="008A33B5" w:rsidRPr="00324C08" w:rsidRDefault="008A33B5">
      <w:pPr>
        <w:pStyle w:val="B1"/>
        <w:rPr>
          <w:rFonts w:eastAsia="MS P??"/>
        </w:rPr>
      </w:pPr>
      <w:r w:rsidRPr="00324C08">
        <w:lastRenderedPageBreak/>
        <w:t>4)</w:t>
      </w:r>
      <w:r w:rsidRPr="00324C08">
        <w:tab/>
        <w:t>Determine the highest frequency, f2, for which the sum of all power in the measurement cells from the end of the span to f2 exceeds P1.</w:t>
      </w:r>
    </w:p>
    <w:p w14:paraId="6B1030F6" w14:textId="77777777" w:rsidR="00D806C0" w:rsidRPr="00324C08" w:rsidRDefault="008A33B5" w:rsidP="00D806C0">
      <w:pPr>
        <w:pStyle w:val="B1"/>
      </w:pPr>
      <w:r w:rsidRPr="00324C08">
        <w:t>5)</w:t>
      </w:r>
      <w:r w:rsidRPr="00324C08">
        <w:tab/>
        <w:t>Compute the occupied bandwidth as f2 - f1.</w:t>
      </w:r>
    </w:p>
    <w:p w14:paraId="6733307F" w14:textId="77777777" w:rsidR="00D806C0" w:rsidRPr="00324C08" w:rsidRDefault="00D806C0" w:rsidP="00D806C0">
      <w:r w:rsidRPr="00324C08">
        <w:rPr>
          <w:lang w:eastAsia="zh-CN"/>
        </w:rPr>
        <w:t>In addition, for a multi-band capable BS, the following step shall apply:</w:t>
      </w:r>
    </w:p>
    <w:p w14:paraId="31D85DF7" w14:textId="77777777" w:rsidR="008A33B5" w:rsidRPr="00324C08" w:rsidRDefault="00D806C0" w:rsidP="006E4D4D">
      <w:pPr>
        <w:pStyle w:val="B1"/>
      </w:pPr>
      <w:r w:rsidRPr="00324C08">
        <w:rPr>
          <w:snapToGrid w:val="0"/>
        </w:rPr>
        <w:t>6)</w:t>
      </w:r>
      <w:r w:rsidRPr="00324C08">
        <w:rPr>
          <w:snapToGrid w:val="0"/>
        </w:rPr>
        <w:tab/>
        <w:t>For multi-band capable BS and single band tests, repeat the steps above per involved band where single carrier test models shall apply with no carrier activated in the other band.</w:t>
      </w:r>
      <w:r w:rsidR="006E4D4D" w:rsidRPr="00324C08" w:rsidDel="006E4D4D">
        <w:rPr>
          <w:snapToGrid w:val="0"/>
        </w:rPr>
        <w:t xml:space="preserve"> </w:t>
      </w:r>
      <w:r w:rsidRPr="00324C08">
        <w:rPr>
          <w:snapToGrid w:val="0"/>
        </w:rPr>
        <w:t>For multi-band capable BS with separate antenna connector, the antenna connector not being under test shall be terminated.</w:t>
      </w:r>
    </w:p>
    <w:p w14:paraId="5499A0CD" w14:textId="77777777" w:rsidR="008A33B5" w:rsidRPr="00324C08" w:rsidRDefault="008A33B5" w:rsidP="00B50B2F">
      <w:pPr>
        <w:pStyle w:val="Heading4"/>
        <w:rPr>
          <w:rFonts w:cs="v4.2.0"/>
        </w:rPr>
      </w:pPr>
      <w:bookmarkStart w:id="268" w:name="_Toc535330363"/>
      <w:r w:rsidRPr="00324C08">
        <w:rPr>
          <w:rFonts w:eastAsia="MS P??" w:cs="v4.2.0"/>
        </w:rPr>
        <w:t>6.5.1.5</w:t>
      </w:r>
      <w:r w:rsidRPr="00324C08">
        <w:rPr>
          <w:rFonts w:eastAsia="MS P??" w:cs="v4.2.0"/>
        </w:rPr>
        <w:tab/>
        <w:t>Test requirements</w:t>
      </w:r>
      <w:bookmarkEnd w:id="268"/>
    </w:p>
    <w:p w14:paraId="24BAAAAC" w14:textId="77777777" w:rsidR="008A33B5" w:rsidRPr="00324C08" w:rsidRDefault="008A33B5">
      <w:pPr>
        <w:rPr>
          <w:rFonts w:cs="v4.2.0"/>
        </w:rPr>
      </w:pPr>
      <w:r w:rsidRPr="00324C08">
        <w:rPr>
          <w:rFonts w:cs="v4.2.0"/>
        </w:rPr>
        <w:t>The occupied bandwidth shall be less than 5 MHz based on a chip rate of 3,84 Mcps</w:t>
      </w:r>
    </w:p>
    <w:p w14:paraId="283245ED" w14:textId="77777777"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BB16CD7" w14:textId="77777777" w:rsidR="008A33B5" w:rsidRPr="00324C08" w:rsidRDefault="008A33B5" w:rsidP="00B50B2F">
      <w:pPr>
        <w:pStyle w:val="Heading3"/>
        <w:rPr>
          <w:rFonts w:cs="v4.2.0"/>
        </w:rPr>
      </w:pPr>
      <w:bookmarkStart w:id="269" w:name="_Toc535330364"/>
      <w:r w:rsidRPr="00324C08">
        <w:rPr>
          <w:rFonts w:cs="v4.2.0"/>
        </w:rPr>
        <w:t>6.5.2</w:t>
      </w:r>
      <w:r w:rsidRPr="00324C08">
        <w:rPr>
          <w:rFonts w:cs="v4.2.0"/>
        </w:rPr>
        <w:tab/>
        <w:t>Out of band emission</w:t>
      </w:r>
      <w:bookmarkEnd w:id="269"/>
    </w:p>
    <w:p w14:paraId="50A9427B" w14:textId="77777777" w:rsidR="008A33B5" w:rsidRPr="00324C08" w:rsidRDefault="008A33B5">
      <w:pPr>
        <w:rPr>
          <w:rFonts w:cs="v4.2.0"/>
        </w:rPr>
      </w:pPr>
      <w:r w:rsidRPr="00324C08">
        <w:rPr>
          <w:rFonts w:cs="v4.2.0"/>
        </w:rPr>
        <w:t>Out of band emissions are unwanted emissions immediately outside the channel bandwidth resulting from the modulation process and non-linearity in the transmitter but excluding spurious emissions. This out of band emission limit is specified in terms of a spectrum emission mask and adjacent channel leakage power ratio for the transmitter.</w:t>
      </w:r>
    </w:p>
    <w:p w14:paraId="08684260" w14:textId="77777777" w:rsidR="008A33B5" w:rsidRPr="00324C08" w:rsidRDefault="008A33B5" w:rsidP="00B50B2F">
      <w:pPr>
        <w:pStyle w:val="Heading4"/>
        <w:rPr>
          <w:rFonts w:cs="v4.2.0"/>
        </w:rPr>
      </w:pPr>
      <w:bookmarkStart w:id="270" w:name="_Ref465444468"/>
      <w:bookmarkStart w:id="271" w:name="_Ref465444495"/>
      <w:bookmarkStart w:id="272" w:name="_Ref467353906"/>
      <w:bookmarkStart w:id="273" w:name="_Toc535330365"/>
      <w:r w:rsidRPr="00324C08">
        <w:rPr>
          <w:rFonts w:cs="v4.2.0"/>
        </w:rPr>
        <w:t>6.5.2.1</w:t>
      </w:r>
      <w:r w:rsidRPr="00324C08">
        <w:rPr>
          <w:rFonts w:cs="v4.2.0"/>
        </w:rPr>
        <w:tab/>
        <w:t>Spectrum emission mask</w:t>
      </w:r>
      <w:bookmarkEnd w:id="270"/>
      <w:bookmarkEnd w:id="271"/>
      <w:bookmarkEnd w:id="272"/>
      <w:bookmarkEnd w:id="273"/>
    </w:p>
    <w:p w14:paraId="22C7209D" w14:textId="77777777" w:rsidR="008A33B5" w:rsidRPr="00324C08" w:rsidRDefault="008A33B5" w:rsidP="00B50B2F">
      <w:pPr>
        <w:pStyle w:val="Heading5"/>
        <w:rPr>
          <w:rFonts w:cs="v4.2.0"/>
        </w:rPr>
      </w:pPr>
      <w:bookmarkStart w:id="274" w:name="_Toc535330366"/>
      <w:r w:rsidRPr="00324C08">
        <w:rPr>
          <w:rFonts w:cs="v4.2.0"/>
        </w:rPr>
        <w:t>6.5.2.1.1</w:t>
      </w:r>
      <w:r w:rsidRPr="00324C08">
        <w:rPr>
          <w:rFonts w:cs="v4.2.0"/>
        </w:rPr>
        <w:tab/>
        <w:t>Definitions and applicability</w:t>
      </w:r>
      <w:bookmarkEnd w:id="274"/>
    </w:p>
    <w:p w14:paraId="4C3AE24E" w14:textId="77777777" w:rsidR="008A33B5" w:rsidRPr="00324C08" w:rsidRDefault="008A33B5">
      <w:pPr>
        <w:rPr>
          <w:rFonts w:cs="v4.2.0"/>
        </w:rPr>
      </w:pPr>
      <w:r w:rsidRPr="00324C08">
        <w:rPr>
          <w:rFonts w:cs="v4.2.0"/>
        </w:rPr>
        <w:t>The mask defined in Tables 6.18 to 6.21 below may be mandatory in certain regions. In other regions this mask may not be applied.</w:t>
      </w:r>
    </w:p>
    <w:p w14:paraId="0A0897D1" w14:textId="77777777" w:rsidR="00D806C0" w:rsidRPr="00324C08" w:rsidRDefault="008A33B5" w:rsidP="00D806C0">
      <w:pPr>
        <w:rPr>
          <w:rFonts w:cs="v5.0.0"/>
        </w:rPr>
      </w:pPr>
      <w:r w:rsidRPr="00324C08">
        <w:rPr>
          <w:rFonts w:cs="v4.2.0"/>
        </w:rPr>
        <w:t xml:space="preserve">For regions where this clause applies, the requirement shall be met </w:t>
      </w:r>
      <w:r w:rsidR="005C23C8" w:rsidRPr="00324C08">
        <w:t>whatever the type of transmitter considered (single carrier or multi-carrier)</w:t>
      </w:r>
      <w:r w:rsidRPr="00324C08">
        <w:rPr>
          <w:rFonts w:cs="v4.2.0"/>
        </w:rPr>
        <w:t>.</w:t>
      </w:r>
      <w:r w:rsidRPr="00324C08">
        <w:rPr>
          <w:rFonts w:cs="v5.0.0"/>
        </w:rPr>
        <w:t xml:space="preserve"> In addition, for a BS operating in non-contiguous spectrum, the requirements apply inside any sub-block gap.</w:t>
      </w:r>
      <w:r w:rsidR="00D806C0" w:rsidRPr="00324C08">
        <w:rPr>
          <w:rFonts w:cs="v5.0.0"/>
        </w:rPr>
        <w:t xml:space="preserve"> In addition, for a </w:t>
      </w:r>
      <w:r w:rsidR="00D806C0" w:rsidRPr="00324C08">
        <w:t xml:space="preserve">BS </w:t>
      </w:r>
      <w:r w:rsidR="00D806C0" w:rsidRPr="00324C08">
        <w:rPr>
          <w:rFonts w:hint="eastAsia"/>
          <w:lang w:eastAsia="zh-CN"/>
        </w:rPr>
        <w:t xml:space="preserve">capable of </w:t>
      </w:r>
      <w:r w:rsidR="00D806C0" w:rsidRPr="00324C08">
        <w:t>multi-band operation</w:t>
      </w:r>
      <w:r w:rsidR="00D806C0" w:rsidRPr="00324C08">
        <w:rPr>
          <w:rFonts w:cs="v5.0.0"/>
        </w:rPr>
        <w:t xml:space="preserve">, the requirements apply inside any </w:t>
      </w:r>
      <w:r w:rsidR="006E4D4D" w:rsidRPr="00324C08">
        <w:t>I</w:t>
      </w:r>
      <w:r w:rsidR="00D806C0" w:rsidRPr="00324C08">
        <w:t>nter</w:t>
      </w:r>
      <w:r w:rsidR="006E4D4D" w:rsidRPr="00324C08">
        <w:t xml:space="preserve"> </w:t>
      </w:r>
      <w:r w:rsidR="00D806C0" w:rsidRPr="00324C08">
        <w:t xml:space="preserve">RF </w:t>
      </w:r>
      <w:r w:rsidR="006E4D4D" w:rsidRPr="00324C08">
        <w:t>B</w:t>
      </w:r>
      <w:r w:rsidR="00D806C0" w:rsidRPr="00324C08">
        <w:t xml:space="preserve">andwidth </w:t>
      </w:r>
      <w:r w:rsidR="00D806C0" w:rsidRPr="00324C08">
        <w:rPr>
          <w:rFonts w:cs="v5.0.0"/>
        </w:rPr>
        <w:t>gap.</w:t>
      </w:r>
    </w:p>
    <w:p w14:paraId="06B4D95D" w14:textId="77777777" w:rsidR="008A33B5" w:rsidRPr="00324C08" w:rsidRDefault="00D806C0" w:rsidP="00D806C0">
      <w:r w:rsidRPr="00324C08">
        <w:t xml:space="preserve">For BS capable of multi-band operation where multiple bands are mapped on separate antenna connectors, the single-band requirements apply and the cumulative evaluation of the emission limit in the </w:t>
      </w:r>
      <w:r w:rsidR="006E4D4D" w:rsidRPr="00324C08">
        <w:t>I</w:t>
      </w:r>
      <w:r w:rsidRPr="00324C08">
        <w:t>nter</w:t>
      </w:r>
      <w:r w:rsidR="006E4D4D" w:rsidRPr="00324C08">
        <w:t xml:space="preserve"> </w:t>
      </w:r>
      <w:r w:rsidRPr="00324C08">
        <w:t xml:space="preserve">RF </w:t>
      </w:r>
      <w:r w:rsidR="006E4D4D" w:rsidRPr="00324C08">
        <w:t>B</w:t>
      </w:r>
      <w:r w:rsidRPr="00324C08">
        <w:t>andwidth gap are not applicable.</w:t>
      </w:r>
    </w:p>
    <w:p w14:paraId="63036D3F" w14:textId="77777777" w:rsidR="008A33B5" w:rsidRPr="00324C08" w:rsidRDefault="008A33B5" w:rsidP="00B50B2F">
      <w:pPr>
        <w:pStyle w:val="Heading5"/>
        <w:rPr>
          <w:rFonts w:cs="v4.2.0"/>
        </w:rPr>
      </w:pPr>
      <w:bookmarkStart w:id="275" w:name="_Toc535330367"/>
      <w:r w:rsidRPr="00324C08">
        <w:rPr>
          <w:rFonts w:cs="v4.2.0"/>
        </w:rPr>
        <w:t>6.5.2.1.2</w:t>
      </w:r>
      <w:r w:rsidRPr="00324C08">
        <w:rPr>
          <w:rFonts w:cs="v4.2.0"/>
        </w:rPr>
        <w:tab/>
        <w:t>Minimum Requirements</w:t>
      </w:r>
      <w:bookmarkEnd w:id="275"/>
    </w:p>
    <w:p w14:paraId="1582E707"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6.6.2.1.</w:t>
      </w:r>
    </w:p>
    <w:p w14:paraId="59E5A28D" w14:textId="77777777" w:rsidR="008A33B5" w:rsidRPr="00324C08" w:rsidRDefault="008A33B5" w:rsidP="004262DD">
      <w:pPr>
        <w:pStyle w:val="TH"/>
      </w:pPr>
      <w:r w:rsidRPr="00324C08">
        <w:t>Table 6.14</w:t>
      </w:r>
      <w:r w:rsidRPr="00324C08">
        <w:rPr>
          <w:noProof/>
        </w:rPr>
        <w:t>: (void)</w:t>
      </w:r>
    </w:p>
    <w:p w14:paraId="5999DF1A" w14:textId="77777777" w:rsidR="008A33B5" w:rsidRPr="00324C08" w:rsidRDefault="008A33B5" w:rsidP="004262DD">
      <w:pPr>
        <w:pStyle w:val="TH"/>
      </w:pPr>
      <w:r w:rsidRPr="00324C08">
        <w:t>Table 6.15</w:t>
      </w:r>
      <w:r w:rsidRPr="00324C08">
        <w:rPr>
          <w:noProof/>
        </w:rPr>
        <w:t>: (void)</w:t>
      </w:r>
    </w:p>
    <w:p w14:paraId="7F10C727" w14:textId="77777777" w:rsidR="008A33B5" w:rsidRPr="00324C08" w:rsidRDefault="008A33B5" w:rsidP="004262DD">
      <w:pPr>
        <w:pStyle w:val="TH"/>
      </w:pPr>
      <w:r w:rsidRPr="00324C08">
        <w:t>Table 6.16</w:t>
      </w:r>
      <w:r w:rsidRPr="00324C08">
        <w:rPr>
          <w:noProof/>
        </w:rPr>
        <w:t>: (void)</w:t>
      </w:r>
    </w:p>
    <w:p w14:paraId="41B513C9" w14:textId="77777777" w:rsidR="008A33B5" w:rsidRPr="00324C08" w:rsidRDefault="008A33B5" w:rsidP="004262DD">
      <w:pPr>
        <w:pStyle w:val="TH"/>
      </w:pPr>
      <w:r w:rsidRPr="00324C08">
        <w:t>Table 6.17</w:t>
      </w:r>
      <w:r w:rsidRPr="00324C08">
        <w:rPr>
          <w:noProof/>
        </w:rPr>
        <w:t>: (void)</w:t>
      </w:r>
    </w:p>
    <w:p w14:paraId="5AC4E028" w14:textId="77777777" w:rsidR="008A33B5" w:rsidRPr="00324C08" w:rsidRDefault="008A33B5" w:rsidP="00B50B2F">
      <w:pPr>
        <w:pStyle w:val="Heading5"/>
        <w:rPr>
          <w:rFonts w:cs="v4.2.0"/>
        </w:rPr>
      </w:pPr>
      <w:bookmarkStart w:id="276" w:name="_Toc535330368"/>
      <w:r w:rsidRPr="00324C08">
        <w:rPr>
          <w:rFonts w:cs="v4.2.0"/>
        </w:rPr>
        <w:t>6.5.2.1.3</w:t>
      </w:r>
      <w:r w:rsidRPr="00324C08">
        <w:rPr>
          <w:rFonts w:cs="v4.2.0"/>
        </w:rPr>
        <w:tab/>
        <w:t>Test purpose</w:t>
      </w:r>
      <w:bookmarkEnd w:id="276"/>
    </w:p>
    <w:p w14:paraId="4DD84C13" w14:textId="77777777" w:rsidR="008A33B5" w:rsidRPr="00324C08" w:rsidRDefault="008A33B5">
      <w:pPr>
        <w:rPr>
          <w:rFonts w:cs="v4.2.0"/>
        </w:rPr>
      </w:pPr>
      <w:r w:rsidRPr="00324C08">
        <w:rPr>
          <w:rFonts w:cs="v4.2.0"/>
        </w:rPr>
        <w:t>This test measures the emissions of the BS, close to the assigned channel bandwidth of the wanted signal, while the transmitter is in operation.</w:t>
      </w:r>
    </w:p>
    <w:p w14:paraId="7DEB642B" w14:textId="77777777" w:rsidR="008A33B5" w:rsidRPr="00324C08" w:rsidRDefault="008A33B5" w:rsidP="00B50B2F">
      <w:pPr>
        <w:pStyle w:val="Heading5"/>
        <w:rPr>
          <w:rFonts w:cs="v4.2.0"/>
        </w:rPr>
      </w:pPr>
      <w:bookmarkStart w:id="277" w:name="_Toc535330369"/>
      <w:r w:rsidRPr="00324C08">
        <w:rPr>
          <w:rFonts w:cs="v4.2.0"/>
        </w:rPr>
        <w:t>6.5.2.1.4</w:t>
      </w:r>
      <w:r w:rsidRPr="00324C08">
        <w:rPr>
          <w:rFonts w:cs="v4.2.0"/>
        </w:rPr>
        <w:tab/>
        <w:t>Method of test</w:t>
      </w:r>
      <w:bookmarkEnd w:id="277"/>
    </w:p>
    <w:p w14:paraId="4A6EBBB5" w14:textId="77777777" w:rsidR="008A33B5" w:rsidRPr="00324C08" w:rsidRDefault="008A33B5" w:rsidP="00B50B2F">
      <w:pPr>
        <w:pStyle w:val="Heading6"/>
        <w:rPr>
          <w:rFonts w:cs="v4.2.0"/>
        </w:rPr>
      </w:pPr>
      <w:bookmarkStart w:id="278" w:name="_Toc535330370"/>
      <w:r w:rsidRPr="00324C08">
        <w:rPr>
          <w:rFonts w:cs="v4.2.0"/>
        </w:rPr>
        <w:t>6.5.2.1.4.1</w:t>
      </w:r>
      <w:r w:rsidRPr="00324C08">
        <w:rPr>
          <w:rFonts w:cs="v4.2.0"/>
        </w:rPr>
        <w:tab/>
        <w:t>Initial conditions</w:t>
      </w:r>
      <w:bookmarkEnd w:id="278"/>
    </w:p>
    <w:p w14:paraId="1523F2C9" w14:textId="77777777" w:rsidR="008A33B5" w:rsidRPr="00324C08" w:rsidRDefault="008A33B5">
      <w:r w:rsidRPr="00324C08">
        <w:t xml:space="preserve">Test environment: </w:t>
      </w:r>
      <w:r w:rsidRPr="00324C08">
        <w:tab/>
      </w:r>
      <w:r w:rsidRPr="00324C08">
        <w:tab/>
      </w:r>
      <w:r w:rsidRPr="00324C08">
        <w:tab/>
        <w:t>normal; see clause 4.4.1.</w:t>
      </w:r>
    </w:p>
    <w:p w14:paraId="1F25CF4E" w14:textId="77777777" w:rsidR="00D806C0" w:rsidRPr="00324C08" w:rsidRDefault="008A33B5" w:rsidP="00D806C0">
      <w:r w:rsidRPr="00324C08">
        <w:t>RF channels to be tested</w:t>
      </w:r>
      <w:r w:rsidR="00D806C0" w:rsidRPr="00324C08">
        <w:t xml:space="preserve"> for single carrier</w:t>
      </w:r>
      <w:r w:rsidRPr="00324C08">
        <w:t xml:space="preserve">: </w:t>
      </w:r>
      <w:r w:rsidRPr="00324C08">
        <w:tab/>
        <w:t>B, M and T; see clause 4.8</w:t>
      </w:r>
    </w:p>
    <w:p w14:paraId="088EA55A" w14:textId="77777777" w:rsidR="008A33B5" w:rsidRPr="00324C08" w:rsidRDefault="006E4D4D" w:rsidP="00D806C0">
      <w:r w:rsidRPr="00324C08">
        <w:lastRenderedPageBreak/>
        <w:t xml:space="preserve">Base Station </w:t>
      </w:r>
      <w:r w:rsidR="00D806C0" w:rsidRPr="00324C08">
        <w:t xml:space="preserve">RF </w:t>
      </w:r>
      <w:r w:rsidRPr="00324C08">
        <w:t>B</w:t>
      </w:r>
      <w:r w:rsidR="00D806C0" w:rsidRPr="00324C08">
        <w:t xml:space="preserve">andwidth positions </w:t>
      </w:r>
      <w:r w:rsidR="00D806C0" w:rsidRPr="00324C08">
        <w:rPr>
          <w:rFonts w:cs="v4.2.0"/>
        </w:rPr>
        <w:t xml:space="preserve">to be tested for multi-carrier: </w:t>
      </w:r>
      <w:r w:rsidR="00D806C0" w:rsidRPr="00324C08">
        <w:rPr>
          <w:rFonts w:cs="v4.2.0"/>
        </w:rPr>
        <w:tab/>
      </w:r>
      <w:r w:rsidR="00D806C0" w:rsidRPr="00324C08">
        <w:t>B</w:t>
      </w:r>
      <w:r w:rsidR="00D806C0" w:rsidRPr="00324C08">
        <w:rPr>
          <w:vertAlign w:val="subscript"/>
        </w:rPr>
        <w:t>RFBW</w:t>
      </w:r>
      <w:r w:rsidR="00D806C0" w:rsidRPr="00324C08">
        <w:t>, M</w:t>
      </w:r>
      <w:r w:rsidR="00D806C0" w:rsidRPr="00324C08">
        <w:rPr>
          <w:vertAlign w:val="subscript"/>
        </w:rPr>
        <w:t>RFBW</w:t>
      </w:r>
      <w:r w:rsidR="00D806C0" w:rsidRPr="00324C08">
        <w:t xml:space="preserve"> and T</w:t>
      </w:r>
      <w:r w:rsidR="00D806C0" w:rsidRPr="00324C08">
        <w:rPr>
          <w:vertAlign w:val="subscript"/>
        </w:rPr>
        <w:t>RFBW</w:t>
      </w:r>
      <w:r w:rsidR="00D806C0" w:rsidRPr="00324C08">
        <w:t xml:space="preserve"> in single band operation;</w:t>
      </w:r>
      <w:r w:rsidR="00D806C0" w:rsidRPr="00324C08">
        <w:rPr>
          <w:rFonts w:cs="v4.2.0"/>
        </w:rPr>
        <w:t xml:space="preserve"> </w:t>
      </w:r>
      <w:r w:rsidR="00D806C0" w:rsidRPr="00324C08">
        <w:rPr>
          <w:lang w:val="en-US"/>
        </w:rPr>
        <w:t>B</w:t>
      </w:r>
      <w:r w:rsidR="00D806C0" w:rsidRPr="00324C08">
        <w:rPr>
          <w:vertAlign w:val="subscript"/>
          <w:lang w:val="en-US"/>
        </w:rPr>
        <w:t>RFBW</w:t>
      </w:r>
      <w:r w:rsidR="00D806C0" w:rsidRPr="00324C08">
        <w:rPr>
          <w:lang w:val="en-US"/>
        </w:rPr>
        <w:t>_T</w:t>
      </w:r>
      <w:r w:rsidR="00D806C0" w:rsidRPr="00324C08">
        <w:rPr>
          <w:lang w:val="en-US" w:eastAsia="zh-CN"/>
        </w:rPr>
        <w:t>’</w:t>
      </w:r>
      <w:r w:rsidR="00D806C0" w:rsidRPr="00324C08">
        <w:rPr>
          <w:vertAlign w:val="subscript"/>
          <w:lang w:val="en-US"/>
        </w:rPr>
        <w:t>RFBW</w:t>
      </w:r>
      <w:r w:rsidR="00D806C0" w:rsidRPr="00324C08">
        <w:rPr>
          <w:rFonts w:hint="eastAsia"/>
          <w:lang w:val="en-US" w:eastAsia="zh-CN"/>
        </w:rPr>
        <w:t xml:space="preserve"> and</w:t>
      </w:r>
      <w:r w:rsidR="00D806C0" w:rsidRPr="00324C08">
        <w:rPr>
          <w:lang w:val="en-US"/>
        </w:rPr>
        <w:t xml:space="preserve"> B</w:t>
      </w:r>
      <w:r w:rsidR="00D806C0" w:rsidRPr="00324C08">
        <w:rPr>
          <w:lang w:val="en-US" w:eastAsia="zh-CN"/>
        </w:rPr>
        <w:t>’</w:t>
      </w:r>
      <w:r w:rsidR="00D806C0" w:rsidRPr="00324C08">
        <w:rPr>
          <w:vertAlign w:val="subscript"/>
          <w:lang w:val="en-US"/>
        </w:rPr>
        <w:t>RFBW</w:t>
      </w:r>
      <w:r w:rsidR="00D806C0" w:rsidRPr="00324C08">
        <w:rPr>
          <w:lang w:val="en-US"/>
        </w:rPr>
        <w:t>_T</w:t>
      </w:r>
      <w:r w:rsidR="00D806C0" w:rsidRPr="00324C08">
        <w:rPr>
          <w:vertAlign w:val="subscript"/>
          <w:lang w:val="en-US"/>
        </w:rPr>
        <w:t>RFBW</w:t>
      </w:r>
      <w:r w:rsidR="00D806C0" w:rsidRPr="00324C08">
        <w:t xml:space="preserve"> </w:t>
      </w:r>
      <w:r w:rsidR="00D806C0" w:rsidRPr="00324C08">
        <w:rPr>
          <w:rFonts w:hint="eastAsia"/>
          <w:lang w:eastAsia="zh-CN"/>
        </w:rPr>
        <w:t>in multi-band operation</w:t>
      </w:r>
      <w:r w:rsidR="00D806C0" w:rsidRPr="00324C08">
        <w:rPr>
          <w:lang w:eastAsia="zh-CN"/>
        </w:rPr>
        <w:t>;</w:t>
      </w:r>
      <w:r w:rsidR="00D806C0" w:rsidRPr="00324C08">
        <w:rPr>
          <w:rFonts w:cs="v4.2.0"/>
        </w:rPr>
        <w:t xml:space="preserve"> see subclause 4.8.1.</w:t>
      </w:r>
    </w:p>
    <w:p w14:paraId="636A2225" w14:textId="77777777" w:rsidR="008A33B5" w:rsidRPr="00324C08" w:rsidRDefault="008A33B5">
      <w:pPr>
        <w:pStyle w:val="B1"/>
      </w:pPr>
      <w:r w:rsidRPr="00324C08">
        <w:rPr>
          <w:rFonts w:cs="v4.2.0"/>
        </w:rPr>
        <w:t>1)</w:t>
      </w:r>
      <w:r w:rsidRPr="00324C08">
        <w:rPr>
          <w:rFonts w:cs="v4.2.0"/>
        </w:rPr>
        <w:tab/>
        <w:t>Set-up the equipment as shown in annex B.</w:t>
      </w:r>
      <w:r w:rsidRPr="00324C08">
        <w:rPr>
          <w:rFonts w:cs="v4.2.0"/>
        </w:rPr>
        <w:br/>
      </w:r>
      <w:r w:rsidRPr="00324C08">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79ACC4F9" w14:textId="77777777" w:rsidR="008A33B5" w:rsidRPr="00324C08" w:rsidRDefault="008A33B5">
      <w:pPr>
        <w:pStyle w:val="B1"/>
      </w:pPr>
      <w:r w:rsidRPr="00324C08">
        <w:t>2)</w:t>
      </w:r>
      <w:r w:rsidRPr="00324C08">
        <w:tab/>
        <w:t>Measurements with an offset from the carrier centre frequency between 2,515 MHz and 4.0 MHz shall use a 30 kHz measurement bandwidth.</w:t>
      </w:r>
    </w:p>
    <w:p w14:paraId="740D74FF" w14:textId="77777777" w:rsidR="008A33B5" w:rsidRPr="00324C08" w:rsidRDefault="008A33B5">
      <w:pPr>
        <w:pStyle w:val="B1"/>
      </w:pPr>
      <w:r w:rsidRPr="00324C08">
        <w:t>3)</w:t>
      </w:r>
      <w:r w:rsidRPr="00324C08">
        <w:tab/>
        <w:t>Measurements with an offset from the carrier centre frequency between 4.0 MHz and (f_offset</w:t>
      </w:r>
      <w:r w:rsidRPr="00324C08">
        <w:rPr>
          <w:vertAlign w:val="subscript"/>
        </w:rPr>
        <w:t xml:space="preserve">max </w:t>
      </w:r>
      <w:r w:rsidRPr="00324C08">
        <w:t>- 500 kHz).shall use a 1 MHz measurement bandwidth.</w:t>
      </w:r>
    </w:p>
    <w:p w14:paraId="434E543F" w14:textId="77777777" w:rsidR="008A33B5" w:rsidRPr="00324C08" w:rsidRDefault="008A33B5">
      <w:pPr>
        <w:pStyle w:val="B1"/>
      </w:pPr>
      <w:r w:rsidRPr="00324C08">
        <w:t>4)</w:t>
      </w:r>
      <w:r w:rsidRPr="00324C08">
        <w:tab/>
        <w:t>Detection mode: True RMS.</w:t>
      </w:r>
    </w:p>
    <w:p w14:paraId="2F02C73C" w14:textId="77777777" w:rsidR="008A33B5" w:rsidRPr="00324C08" w:rsidRDefault="008A33B5" w:rsidP="00B50B2F">
      <w:pPr>
        <w:pStyle w:val="Heading5"/>
        <w:rPr>
          <w:rFonts w:cs="v4.2.0"/>
        </w:rPr>
      </w:pPr>
      <w:bookmarkStart w:id="279" w:name="_Toc535330371"/>
      <w:r w:rsidRPr="00324C08">
        <w:rPr>
          <w:rFonts w:cs="v4.2.0"/>
        </w:rPr>
        <w:t>6.5.2.1.4.2</w:t>
      </w:r>
      <w:r w:rsidRPr="00324C08">
        <w:rPr>
          <w:rFonts w:cs="v4.2.0"/>
        </w:rPr>
        <w:tab/>
        <w:t>Procedures</w:t>
      </w:r>
      <w:bookmarkEnd w:id="279"/>
    </w:p>
    <w:p w14:paraId="18A2142D" w14:textId="77777777" w:rsidR="00D806C0" w:rsidRPr="00324C08" w:rsidRDefault="008A33B5" w:rsidP="00D806C0">
      <w:pPr>
        <w:pStyle w:val="B1"/>
      </w:pPr>
      <w:r w:rsidRPr="00324C08">
        <w:rPr>
          <w:rFonts w:cs="v4.2.0"/>
          <w:snapToGrid w:val="0"/>
        </w:rPr>
        <w:t>1)</w:t>
      </w:r>
      <w:r w:rsidRPr="00324C08">
        <w:rPr>
          <w:rFonts w:cs="v4.2.0"/>
          <w:snapToGrid w:val="0"/>
        </w:rPr>
        <w:tab/>
      </w:r>
      <w:r w:rsidR="00D806C0" w:rsidRPr="00324C08">
        <w:rPr>
          <w:rFonts w:cs="v4.2.0"/>
          <w:lang w:eastAsia="zh-CN"/>
        </w:rPr>
        <w:t xml:space="preserve">For a BS declared to be capable of single carrier operation only, set the base station to transmit a signal according to </w:t>
      </w:r>
      <w:r w:rsidR="00D806C0" w:rsidRPr="00324C08">
        <w:rPr>
          <w:rFonts w:cs="v4.2.0"/>
          <w:snapToGrid w:val="0"/>
        </w:rPr>
        <w:t>TM1</w:t>
      </w:r>
      <w:r w:rsidRPr="00324C08">
        <w:rPr>
          <w:rFonts w:cs="v4.2.0"/>
          <w:snapToGrid w:val="0"/>
        </w:rPr>
        <w:t>, clause 6.1.1.1</w:t>
      </w:r>
      <w:r w:rsidR="00D806C0" w:rsidRPr="00324C08">
        <w:rPr>
          <w:rFonts w:cs="v4.2.0"/>
          <w:snapToGrid w:val="0"/>
        </w:rPr>
        <w:t xml:space="preserve">, at </w:t>
      </w:r>
      <w:r w:rsidR="00D806C0" w:rsidRPr="00324C08">
        <w:t xml:space="preserve">manufacturer’s declared rated output power, </w:t>
      </w:r>
      <w:r w:rsidR="006E4D4D" w:rsidRPr="00324C08">
        <w:t>Prated,c</w:t>
      </w:r>
      <w:r w:rsidR="00D806C0" w:rsidRPr="00324C08">
        <w:t>.</w:t>
      </w:r>
    </w:p>
    <w:p w14:paraId="1CECD1D9" w14:textId="77777777" w:rsidR="00D806C0" w:rsidRPr="00324C08" w:rsidRDefault="00D806C0" w:rsidP="00D806C0">
      <w:pPr>
        <w:pStyle w:val="B1"/>
        <w:ind w:firstLine="0"/>
        <w:rPr>
          <w:rFonts w:cs="v4.2.0"/>
          <w:lang w:eastAsia="zh-CN"/>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443B40F5" w14:textId="77777777" w:rsidR="0067203B" w:rsidRPr="00324C08" w:rsidRDefault="008A33B5" w:rsidP="0067203B">
      <w:pPr>
        <w:pStyle w:val="B1"/>
        <w:rPr>
          <w:snapToGrid w:val="0"/>
        </w:rPr>
      </w:pPr>
      <w:r w:rsidRPr="00324C08">
        <w:rPr>
          <w:snapToGrid w:val="0"/>
        </w:rPr>
        <w:t>2)</w:t>
      </w:r>
      <w:r w:rsidRPr="00324C08">
        <w:rPr>
          <w:snapToGrid w:val="0"/>
        </w:rPr>
        <w:tab/>
      </w:r>
      <w:r w:rsidRPr="00324C08">
        <w:t>Step the centre frequency of the measurement filter in contiguous steps and</w:t>
      </w:r>
      <w:r w:rsidRPr="00324C08">
        <w:rPr>
          <w:snapToGrid w:val="0"/>
        </w:rPr>
        <w:t xml:space="preserve"> measure the emission within the specified frequency ranges with the specified measurement bandwidth.</w:t>
      </w:r>
      <w:r w:rsidR="00437DAE" w:rsidRPr="00324C08">
        <w:t xml:space="preserve"> For BS </w:t>
      </w:r>
      <w:r w:rsidR="00437DAE" w:rsidRPr="00324C08">
        <w:rPr>
          <w:rFonts w:hint="eastAsia"/>
          <w:lang w:eastAsia="zh-CN"/>
        </w:rPr>
        <w:t>operating in multiple bands</w:t>
      </w:r>
      <w:r w:rsidR="00437DAE" w:rsidRPr="00324C08">
        <w:rPr>
          <w:lang w:eastAsia="zh-CN"/>
        </w:rPr>
        <w:t xml:space="preserve"> or</w:t>
      </w:r>
      <w:r w:rsidR="00437DAE" w:rsidRPr="00324C08">
        <w:rPr>
          <w:rFonts w:cs="v5.0.0"/>
        </w:rPr>
        <w:t xml:space="preserve"> non-contiguous spectrum, the emission within the</w:t>
      </w:r>
      <w:r w:rsidR="00437DAE" w:rsidRPr="00324C08">
        <w:rPr>
          <w:lang w:eastAsia="zh-CN"/>
        </w:rPr>
        <w:t xml:space="preserve"> </w:t>
      </w:r>
      <w:r w:rsidR="00437DAE" w:rsidRPr="00324C08">
        <w:t>Inter RF Bandwidth or sub-block gap shall be measured using the specified measurement bandwidth from the closest RF Bandwidth or sub block edge.</w:t>
      </w:r>
    </w:p>
    <w:p w14:paraId="3037C9A7" w14:textId="77777777" w:rsidR="0067203B" w:rsidRPr="00324C08" w:rsidRDefault="0067203B" w:rsidP="0067203B">
      <w:pPr>
        <w:rPr>
          <w:rFonts w:eastAsia="MS Mincho"/>
          <w:snapToGrid w:val="0"/>
        </w:rPr>
      </w:pPr>
      <w:r w:rsidRPr="00324C08">
        <w:rPr>
          <w:rFonts w:eastAsia="MS Mincho"/>
          <w:snapToGrid w:val="0"/>
        </w:rPr>
        <w:t>In addition, for a multi-band capable BS, the following step shall apply:</w:t>
      </w:r>
    </w:p>
    <w:p w14:paraId="673FCC8E" w14:textId="77777777" w:rsidR="008A33B5" w:rsidRPr="00324C08" w:rsidRDefault="0067203B" w:rsidP="006E4D4D">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E4D4D" w:rsidRPr="00324C08" w:rsidDel="006E4D4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159748F8" w14:textId="77777777" w:rsidR="008A33B5" w:rsidRPr="00324C08" w:rsidRDefault="008A33B5" w:rsidP="00B50B2F">
      <w:pPr>
        <w:pStyle w:val="Heading5"/>
        <w:rPr>
          <w:rFonts w:cs="v4.2.0"/>
        </w:rPr>
      </w:pPr>
      <w:bookmarkStart w:id="280" w:name="_Toc535330372"/>
      <w:r w:rsidRPr="00324C08">
        <w:rPr>
          <w:rFonts w:cs="v4.2.0"/>
        </w:rPr>
        <w:t>6.5.2.1.5</w:t>
      </w:r>
      <w:r w:rsidRPr="00324C08">
        <w:rPr>
          <w:rFonts w:cs="v4.2.0"/>
        </w:rPr>
        <w:tab/>
        <w:t>Test requirements</w:t>
      </w:r>
      <w:bookmarkEnd w:id="280"/>
    </w:p>
    <w:p w14:paraId="67D6FC5A" w14:textId="77777777" w:rsidR="008A33B5" w:rsidRPr="00324C08" w:rsidRDefault="008A33B5">
      <w:pPr>
        <w:rPr>
          <w:rFonts w:cs="v4.2.0"/>
        </w:rPr>
      </w:pPr>
      <w:r w:rsidRPr="00324C08">
        <w:rPr>
          <w:rFonts w:cs="v4.2.0"/>
        </w:rPr>
        <w:t xml:space="preserve">The measurement results in step 2 of 6.5.2.1.4.2 shall not exceed the test requirements specified in tables 6.18 to 6.21 for the appropriate BS </w:t>
      </w:r>
      <w:r w:rsidR="00B565A3" w:rsidRPr="00324C08">
        <w:rPr>
          <w:rFonts w:cs="v4.2.0"/>
        </w:rPr>
        <w:t>rated output power</w:t>
      </w:r>
      <w:r w:rsidRPr="00324C08">
        <w:rPr>
          <w:rFonts w:cs="v4.2.0"/>
        </w:rPr>
        <w:t>, where:</w:t>
      </w:r>
    </w:p>
    <w:p w14:paraId="3D9BF39E" w14:textId="77777777" w:rsidR="008A33B5" w:rsidRPr="00324C08" w:rsidRDefault="008A33B5">
      <w:pPr>
        <w:pStyle w:val="B1"/>
      </w:pPr>
      <w:r w:rsidRPr="00324C08">
        <w:t>-</w:t>
      </w:r>
      <w:r w:rsidRPr="00324C08">
        <w:tab/>
      </w:r>
      <w:r w:rsidRPr="00324C08">
        <w:sym w:font="Symbol" w:char="F044"/>
      </w:r>
      <w:r w:rsidRPr="00324C08">
        <w:t>f is the separation between the carrier frequency and the nominal -3 dB point of the measuring filter closest to the carrier frequency.</w:t>
      </w:r>
    </w:p>
    <w:p w14:paraId="22DDD5F5" w14:textId="77777777" w:rsidR="008A33B5" w:rsidRPr="00324C08" w:rsidRDefault="008A33B5">
      <w:pPr>
        <w:pStyle w:val="B1"/>
        <w:rPr>
          <w:rFonts w:cs="v4.2.0"/>
        </w:rPr>
      </w:pPr>
      <w:r w:rsidRPr="00324C08">
        <w:rPr>
          <w:rFonts w:cs="v4.2.0"/>
        </w:rPr>
        <w:t>-</w:t>
      </w:r>
      <w:r w:rsidRPr="00324C08">
        <w:rPr>
          <w:rFonts w:cs="v4.2.0"/>
        </w:rPr>
        <w:tab/>
        <w:t>f_offset is the separation between the carrier frequency and the centre of the measurement filter;</w:t>
      </w:r>
    </w:p>
    <w:p w14:paraId="3365DE83" w14:textId="77777777" w:rsidR="008A33B5" w:rsidRPr="00324C08" w:rsidRDefault="008A33B5">
      <w:pPr>
        <w:pStyle w:val="B1"/>
      </w:pPr>
      <w:r w:rsidRPr="00324C08">
        <w:t>-</w:t>
      </w:r>
      <w:r w:rsidRPr="00324C08">
        <w:tab/>
        <w:t>f_offset</w:t>
      </w:r>
      <w:r w:rsidRPr="00324C08">
        <w:rPr>
          <w:vertAlign w:val="subscript"/>
        </w:rPr>
        <w:t>max</w:t>
      </w:r>
      <w:r w:rsidRPr="00324C08">
        <w:t xml:space="preserve"> is either 12.5 MHz or the offset to the UMTS Tx band edge as defined in clause </w:t>
      </w:r>
      <w:r w:rsidRPr="00324C08">
        <w:rPr>
          <w:rFonts w:eastAsia="MS Mincho"/>
        </w:rPr>
        <w:t>3.4.1</w:t>
      </w:r>
      <w:r w:rsidRPr="00324C08">
        <w:t>, whichever is the greater.</w:t>
      </w:r>
    </w:p>
    <w:p w14:paraId="66161E81" w14:textId="77777777" w:rsidR="0067203B"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14:paraId="799D2FAC" w14:textId="77777777" w:rsidR="0067203B" w:rsidRPr="00324C08" w:rsidRDefault="0067203B" w:rsidP="0067203B">
      <w:pPr>
        <w:rPr>
          <w:rFonts w:eastAsia="MS Mincho"/>
        </w:rPr>
      </w:pPr>
      <w:r w:rsidRPr="00324C08">
        <w:rPr>
          <w:rFonts w:eastAsia="MS Mincho"/>
        </w:rPr>
        <w:t xml:space="preserve">Inside any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gaps with Wgap &lt; 20 MHz for BS operating in multiple bands, emissions shall not exceed the cumulative sum of the test requirements specified at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edges on each side of the </w:t>
      </w:r>
      <w:r w:rsidR="00AA39E7" w:rsidRPr="00324C08">
        <w:rPr>
          <w:rFonts w:eastAsia="MS Mincho"/>
        </w:rPr>
        <w:t>I</w:t>
      </w:r>
      <w:r w:rsidRPr="00324C08">
        <w:rPr>
          <w:rFonts w:eastAsia="MS Mincho"/>
        </w:rPr>
        <w:t>nter</w:t>
      </w:r>
      <w:r w:rsidR="00AA39E7" w:rsidRPr="00324C08">
        <w:rPr>
          <w:rFonts w:eastAsia="MS Mincho"/>
        </w:rPr>
        <w:t xml:space="preserve"> </w:t>
      </w:r>
      <w:r w:rsidRPr="00324C08">
        <w:rPr>
          <w:rFonts w:eastAsia="MS Mincho"/>
        </w:rPr>
        <w:t xml:space="preserve">RF </w:t>
      </w:r>
      <w:r w:rsidR="00AA39E7" w:rsidRPr="00324C08">
        <w:rPr>
          <w:rFonts w:eastAsia="MS Mincho"/>
        </w:rPr>
        <w:t>B</w:t>
      </w:r>
      <w:r w:rsidRPr="00324C08">
        <w:rPr>
          <w:rFonts w:eastAsia="MS Mincho"/>
        </w:rPr>
        <w:t xml:space="preserve">andwidth gap. The test requirement for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is specified in Tables 6.</w:t>
      </w:r>
      <w:r w:rsidR="00AA39E7" w:rsidRPr="00324C08">
        <w:rPr>
          <w:rFonts w:eastAsia="MS Mincho"/>
        </w:rPr>
        <w:t xml:space="preserve">18 </w:t>
      </w:r>
      <w:r w:rsidRPr="00324C08">
        <w:rPr>
          <w:rFonts w:eastAsia="MS Mincho"/>
        </w:rPr>
        <w:t>to 6.</w:t>
      </w:r>
      <w:r w:rsidR="00AA39E7" w:rsidRPr="00324C08">
        <w:rPr>
          <w:rFonts w:eastAsia="MS Mincho"/>
        </w:rPr>
        <w:t xml:space="preserve">21E </w:t>
      </w:r>
      <w:r w:rsidRPr="00324C08">
        <w:rPr>
          <w:rFonts w:eastAsia="MS Mincho"/>
        </w:rPr>
        <w:t>below, where in this case:</w:t>
      </w:r>
    </w:p>
    <w:p w14:paraId="1E3AE082" w14:textId="77777777" w:rsidR="0067203B" w:rsidRPr="00324C08" w:rsidRDefault="0067203B" w:rsidP="0067203B">
      <w:pPr>
        <w:pStyle w:val="B1"/>
        <w:rPr>
          <w:rFonts w:eastAsia="MS Mincho"/>
        </w:rPr>
      </w:pPr>
      <w:r w:rsidRPr="00324C08">
        <w:rPr>
          <w:rFonts w:eastAsia="MS Mincho"/>
        </w:rPr>
        <w:t>-</w:t>
      </w:r>
      <w:r w:rsidRPr="00324C08">
        <w:rPr>
          <w:rFonts w:eastAsia="MS Mincho"/>
        </w:rPr>
        <w:tab/>
      </w:r>
      <w:r w:rsidRPr="00324C08">
        <w:sym w:font="Symbol" w:char="F044"/>
      </w:r>
      <w:r w:rsidRPr="00324C08">
        <w:rPr>
          <w:rFonts w:eastAsia="MS Mincho"/>
        </w:rPr>
        <w:t xml:space="preserve">f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 xml:space="preserve">andwidth edge frequency and the nominal -3dB point of the measuring filter closest to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w:t>
      </w:r>
    </w:p>
    <w:p w14:paraId="53C39AFD" w14:textId="77777777" w:rsidR="0067203B" w:rsidRPr="00324C08" w:rsidRDefault="0067203B" w:rsidP="0067203B">
      <w:pPr>
        <w:pStyle w:val="B1"/>
        <w:rPr>
          <w:rFonts w:eastAsia="MS Mincho"/>
        </w:rPr>
      </w:pPr>
      <w:r w:rsidRPr="00324C08">
        <w:rPr>
          <w:rFonts w:eastAsia="MS Mincho"/>
        </w:rPr>
        <w:t>-</w:t>
      </w:r>
      <w:r w:rsidRPr="00324C08">
        <w:rPr>
          <w:rFonts w:eastAsia="MS Mincho"/>
        </w:rPr>
        <w:tab/>
        <w:t xml:space="preserve">f_offset is equal to 2.5MHz plus the separation between the </w:t>
      </w:r>
      <w:r w:rsidR="00AA39E7" w:rsidRPr="00324C08">
        <w:rPr>
          <w:rFonts w:eastAsia="MS Mincho"/>
        </w:rPr>
        <w:t xml:space="preserve">Base Station </w:t>
      </w:r>
      <w:r w:rsidRPr="00324C08">
        <w:rPr>
          <w:rFonts w:eastAsia="MS Mincho"/>
        </w:rPr>
        <w:t xml:space="preserve">RF </w:t>
      </w:r>
      <w:r w:rsidR="00AA39E7" w:rsidRPr="00324C08">
        <w:rPr>
          <w:rFonts w:eastAsia="MS Mincho"/>
        </w:rPr>
        <w:t>B</w:t>
      </w:r>
      <w:r w:rsidRPr="00324C08">
        <w:rPr>
          <w:rFonts w:eastAsia="MS Mincho"/>
        </w:rPr>
        <w:t>andwidth edge frequency and the centre of the measuring filter.</w:t>
      </w:r>
    </w:p>
    <w:p w14:paraId="121DCBDB" w14:textId="77777777" w:rsidR="0067203B" w:rsidRPr="00324C08" w:rsidRDefault="0067203B" w:rsidP="0067203B">
      <w:pPr>
        <w:pStyle w:val="B1"/>
        <w:rPr>
          <w:rFonts w:eastAsia="MS Mincho"/>
        </w:rPr>
      </w:pPr>
      <w:r w:rsidRPr="00324C08">
        <w:rPr>
          <w:rFonts w:eastAsia="MS Mincho"/>
        </w:rPr>
        <w:lastRenderedPageBreak/>
        <w:t>-</w:t>
      </w:r>
      <w:r w:rsidRPr="00324C08">
        <w:rPr>
          <w:rFonts w:eastAsia="MS Mincho"/>
        </w:rPr>
        <w:tab/>
        <w:t>f_offset</w:t>
      </w:r>
      <w:r w:rsidRPr="00324C08">
        <w:rPr>
          <w:rFonts w:eastAsia="MS Mincho"/>
          <w:vertAlign w:val="subscript"/>
        </w:rPr>
        <w:t>max</w:t>
      </w:r>
      <w:r w:rsidRPr="00324C08">
        <w:rPr>
          <w:rFonts w:eastAsia="MS Mincho"/>
        </w:rPr>
        <w:t xml:space="preserve"> is either 12.5 MHz or the offset to the UMTS Tx band edge as defined in section 5.2, whichever is the greater.</w:t>
      </w:r>
    </w:p>
    <w:p w14:paraId="1C225246" w14:textId="77777777" w:rsidR="008A33B5" w:rsidRPr="00324C08" w:rsidRDefault="0067203B" w:rsidP="0067203B">
      <w:pPr>
        <w:pStyle w:val="B1"/>
      </w:pPr>
      <w:r w:rsidRPr="00324C08">
        <w:rPr>
          <w:rFonts w:eastAsia="MS Mincho"/>
        </w:rPr>
        <w:t>-</w:t>
      </w:r>
      <w:r w:rsidRPr="00324C08">
        <w:rPr>
          <w:rFonts w:eastAsia="MS Mincho"/>
        </w:rPr>
        <w:tab/>
      </w:r>
      <w:r w:rsidRPr="00324C08">
        <w:sym w:font="Symbol" w:char="F044"/>
      </w:r>
      <w:r w:rsidRPr="00324C08">
        <w:rPr>
          <w:rFonts w:eastAsia="MS Mincho"/>
        </w:rPr>
        <w:t>f</w:t>
      </w:r>
      <w:r w:rsidRPr="00324C08">
        <w:rPr>
          <w:rFonts w:eastAsia="MS Mincho"/>
          <w:vertAlign w:val="subscript"/>
        </w:rPr>
        <w:t>max</w:t>
      </w:r>
      <w:r w:rsidRPr="00324C08">
        <w:rPr>
          <w:rFonts w:eastAsia="MS Mincho"/>
        </w:rPr>
        <w:t xml:space="preserve"> is equal to f_offset</w:t>
      </w:r>
      <w:r w:rsidRPr="00324C08">
        <w:rPr>
          <w:rFonts w:eastAsia="MS Mincho"/>
          <w:vertAlign w:val="subscript"/>
        </w:rPr>
        <w:t>max</w:t>
      </w:r>
      <w:r w:rsidRPr="00324C08">
        <w:rPr>
          <w:rFonts w:eastAsia="MS Mincho"/>
        </w:rPr>
        <w:t xml:space="preserve"> minus half of the bandwidth of the measuring filter.</w:t>
      </w:r>
    </w:p>
    <w:p w14:paraId="6BBB065E" w14:textId="77777777" w:rsidR="00437DAE" w:rsidRPr="00324C08" w:rsidRDefault="00437DAE" w:rsidP="00437DAE">
      <w:pPr>
        <w:keepNext/>
        <w:rPr>
          <w:lang w:val="sv-SE"/>
        </w:rPr>
      </w:pPr>
      <w:r w:rsidRPr="00324C08">
        <w:t>For BS capable of multi-band operation where multiple bands are mapped on the same antenna connector, the operating band unwanted emission limits apply also in a supported operating band without any carrier transmitted, in the case where there are carrier(s) transmitted in another supported operating band. In this case, no cumulative limit is applied in the inter-band gap between a supported downlink operating band with carrier(s) transmitted and a supported downlink operating band without any carrier transmitted and</w:t>
      </w:r>
    </w:p>
    <w:p w14:paraId="00F0342C" w14:textId="77777777" w:rsidR="00437DAE" w:rsidRPr="00324C08" w:rsidRDefault="00437DAE" w:rsidP="00437DAE">
      <w:pPr>
        <w:pStyle w:val="B1"/>
        <w:rPr>
          <w:lang w:val="en-US" w:eastAsia="zh-CN"/>
        </w:rPr>
      </w:pPr>
      <w:r w:rsidRPr="00324C08">
        <w:rPr>
          <w:lang w:val="en-US" w:eastAsia="zh-CN"/>
        </w:rPr>
        <w:t>-</w:t>
      </w:r>
      <w:r w:rsidRPr="00324C08">
        <w:rPr>
          <w:lang w:val="en-US" w:eastAsia="zh-CN"/>
        </w:rPr>
        <w:tab/>
        <w:t xml:space="preserve">In case the inter-band gap between a downlink band with carrier(s) transmitted and a downlink band without any carrier transmitted is less than 20MHz, </w:t>
      </w:r>
      <w:r w:rsidRPr="00324C08">
        <w:rPr>
          <w:rFonts w:cs="v5.0.0"/>
        </w:rPr>
        <w:t>f_offset</w:t>
      </w:r>
      <w:r w:rsidRPr="00324C08">
        <w:rPr>
          <w:rFonts w:cs="v5.0.0"/>
          <w:vertAlign w:val="subscript"/>
        </w:rPr>
        <w:t>max</w:t>
      </w:r>
      <w:r w:rsidRPr="00324C08">
        <w:rPr>
          <w:lang w:val="en-US" w:eastAsia="zh-CN"/>
        </w:rPr>
        <w:t xml:space="preserve"> shall be the offset to the frequency </w:t>
      </w:r>
      <w:r w:rsidRPr="00324C08">
        <w:rPr>
          <w:rFonts w:cs="v5.0.0"/>
        </w:rPr>
        <w:t xml:space="preserve">10 MHz outside the </w:t>
      </w:r>
      <w:r w:rsidRPr="00324C08">
        <w:rPr>
          <w:rFonts w:cs="v5.0.0"/>
          <w:lang w:eastAsia="zh-CN"/>
        </w:rPr>
        <w:t xml:space="preserve">outermost edges of the two </w:t>
      </w:r>
      <w:r w:rsidRPr="00324C08">
        <w:rPr>
          <w:rFonts w:cs="v5.0.0"/>
        </w:rPr>
        <w:t>downlink operating band</w:t>
      </w:r>
      <w:r w:rsidRPr="00324C08">
        <w:rPr>
          <w:rFonts w:cs="v5.0.0"/>
          <w:lang w:eastAsia="zh-CN"/>
        </w:rPr>
        <w:t>s</w:t>
      </w:r>
      <w:r w:rsidRPr="00324C08">
        <w:rPr>
          <w:lang w:val="en-US" w:eastAsia="zh-CN"/>
        </w:rPr>
        <w:t xml:space="preserve"> and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shall apply across both downlink bands.</w:t>
      </w:r>
    </w:p>
    <w:p w14:paraId="1A0E1E61" w14:textId="77777777" w:rsidR="00437DAE" w:rsidRPr="00324C08" w:rsidRDefault="00437DAE" w:rsidP="00437DAE">
      <w:pPr>
        <w:pStyle w:val="B1"/>
        <w:rPr>
          <w:rFonts w:cs="v5.0.0"/>
        </w:rPr>
      </w:pPr>
      <w:r w:rsidRPr="00324C08">
        <w:rPr>
          <w:lang w:val="en-US" w:eastAsia="zh-CN"/>
        </w:rPr>
        <w:t>-</w:t>
      </w:r>
      <w:r w:rsidRPr="00324C08">
        <w:rPr>
          <w:lang w:val="en-US" w:eastAsia="zh-CN"/>
        </w:rPr>
        <w:tab/>
        <w:t xml:space="preserve">In other cases, the operating band unwanted emission limit </w:t>
      </w:r>
      <w:r w:rsidRPr="00324C08">
        <w:t xml:space="preserve">of the band </w:t>
      </w:r>
      <w:r w:rsidRPr="00324C08">
        <w:rPr>
          <w:rFonts w:cs="v3.8.0"/>
        </w:rPr>
        <w:t xml:space="preserve">where there are carriers transmitted, as </w:t>
      </w:r>
      <w:r w:rsidRPr="00324C08">
        <w:rPr>
          <w:lang w:val="en-US" w:eastAsia="zh-CN"/>
        </w:rPr>
        <w:t>defined in the tables of the present subclause for the largest frequency offset (</w:t>
      </w:r>
      <w:r w:rsidRPr="00324C08">
        <w:sym w:font="Symbol" w:char="F044"/>
      </w:r>
      <w:r w:rsidRPr="00324C08">
        <w:t>f</w:t>
      </w:r>
      <w:r w:rsidRPr="00324C08">
        <w:rPr>
          <w:vertAlign w:val="subscript"/>
        </w:rPr>
        <w:t>max</w:t>
      </w:r>
      <w:r w:rsidRPr="00324C08">
        <w:rPr>
          <w:lang w:val="en-US" w:eastAsia="zh-CN"/>
        </w:rPr>
        <w:t>), shall apply from 10 MHz below the lowest frequency, up to 10 MHz above the highest frequency of the downlink operating band without any carrier transmitted.</w:t>
      </w:r>
    </w:p>
    <w:p w14:paraId="2AB03107" w14:textId="77777777" w:rsidR="008A33B5" w:rsidRPr="00324C08" w:rsidRDefault="008A33B5">
      <w:pPr>
        <w:keepNext/>
        <w:rPr>
          <w:rFonts w:cs="v5.0.0"/>
        </w:rPr>
      </w:pPr>
      <w:r w:rsidRPr="00324C08">
        <w:rPr>
          <w:rFonts w:cs="v5.0.0"/>
        </w:rPr>
        <w:t>Inside any sub-block gap for a BS operating in non-contiguous spectrum, the measurement results shall not exceed the cumulative sum of the test requirements specified for the adjacent sub blocks on each side of the sub block gap. The test requirement for each sub block is specified in Tables 6.18 to 6.21E below, where in this case:</w:t>
      </w:r>
    </w:p>
    <w:p w14:paraId="4455AAF4" w14:textId="77777777" w:rsidR="008A33B5" w:rsidRPr="00324C08" w:rsidRDefault="008A33B5">
      <w:pPr>
        <w:pStyle w:val="B1"/>
      </w:pPr>
      <w:r w:rsidRPr="00324C08">
        <w:rPr>
          <w:rFonts w:cs="v5.0.0"/>
        </w:rPr>
        <w:t>-</w:t>
      </w:r>
      <w:r w:rsidRPr="00324C08">
        <w:rPr>
          <w:rFonts w:cs="v5.0.0"/>
        </w:rPr>
        <w:tab/>
      </w:r>
      <w:r w:rsidRPr="00324C08">
        <w:rPr>
          <w:rFonts w:cs="v5.0.0"/>
        </w:rPr>
        <w:sym w:font="Symbol" w:char="F044"/>
      </w:r>
      <w:r w:rsidRPr="00324C08">
        <w:rPr>
          <w:rFonts w:cs="v5.0.0"/>
        </w:rPr>
        <w:t>f is equal to 2.5MHz plus the separation between the sub block edge</w:t>
      </w:r>
      <w:r w:rsidRPr="00324C08">
        <w:t xml:space="preserve"> </w:t>
      </w:r>
      <w:r w:rsidRPr="00324C08">
        <w:rPr>
          <w:rFonts w:cs="v5.0.0"/>
        </w:rPr>
        <w:t>frequency and the nominal -3 dB point of the measuring filter closest to the sub block edge.</w:t>
      </w:r>
    </w:p>
    <w:p w14:paraId="258C26D3" w14:textId="77777777" w:rsidR="008A33B5" w:rsidRPr="00324C08" w:rsidRDefault="008A33B5">
      <w:pPr>
        <w:pStyle w:val="B1"/>
      </w:pPr>
      <w:r w:rsidRPr="00324C08">
        <w:t>-</w:t>
      </w:r>
      <w:r w:rsidRPr="00324C08">
        <w:tab/>
        <w:t>f_offset is equal to 2.5MHz plus the separation between the sub block edge frequency and the centre of the measuring filter.</w:t>
      </w:r>
    </w:p>
    <w:p w14:paraId="0CBA3616" w14:textId="77777777" w:rsidR="008A33B5" w:rsidRPr="00324C08" w:rsidRDefault="008A33B5">
      <w:pPr>
        <w:pStyle w:val="B1"/>
      </w:pPr>
      <w:r w:rsidRPr="00324C08">
        <w:t>-</w:t>
      </w:r>
      <w:r w:rsidRPr="00324C08">
        <w:tab/>
        <w:t>f_offset</w:t>
      </w:r>
      <w:r w:rsidRPr="00324C08">
        <w:rPr>
          <w:vertAlign w:val="subscript"/>
        </w:rPr>
        <w:t>max</w:t>
      </w:r>
      <w:r w:rsidRPr="00324C08">
        <w:t xml:space="preserve"> is equal to the sub block gap bandwidth </w:t>
      </w:r>
      <w:r w:rsidR="00437DAE" w:rsidRPr="00324C08">
        <w:t>minus half of the bandwidth of the measuring filter</w:t>
      </w:r>
      <w:r w:rsidRPr="00324C08">
        <w:t xml:space="preserve"> plus 2.5MHz.</w:t>
      </w:r>
    </w:p>
    <w:p w14:paraId="5EB99DC4" w14:textId="77777777" w:rsidR="008A33B5" w:rsidRPr="00324C08" w:rsidRDefault="008A33B5">
      <w:pPr>
        <w:pStyle w:val="B1"/>
      </w:pPr>
      <w:r w:rsidRPr="00324C08">
        <w:t>-</w:t>
      </w:r>
      <w:r w:rsidRPr="00324C08">
        <w:tab/>
      </w:r>
      <w:r w:rsidRPr="00324C08">
        <w:sym w:font="Symbol" w:char="F044"/>
      </w:r>
      <w:r w:rsidRPr="00324C08">
        <w:t>f</w:t>
      </w:r>
      <w:r w:rsidRPr="00324C08">
        <w:rPr>
          <w:vertAlign w:val="subscript"/>
        </w:rPr>
        <w:t>max</w:t>
      </w:r>
      <w:r w:rsidRPr="00324C08">
        <w:t xml:space="preserve"> is equal to f_offset</w:t>
      </w:r>
      <w:r w:rsidRPr="00324C08">
        <w:rPr>
          <w:vertAlign w:val="subscript"/>
        </w:rPr>
        <w:t>max</w:t>
      </w:r>
      <w:r w:rsidRPr="00324C08">
        <w:t xml:space="preserve"> minus half of the bandwidth of the measuring filter.</w:t>
      </w:r>
    </w:p>
    <w:p w14:paraId="11E655C0" w14:textId="77777777" w:rsidR="008A33B5" w:rsidRPr="00324C08" w:rsidRDefault="008A33B5">
      <w:pPr>
        <w:pStyle w:val="TH"/>
      </w:pPr>
      <w:r w:rsidRPr="00324C08">
        <w:rPr>
          <w:rFonts w:cs="v4.2.0"/>
        </w:rPr>
        <w:lastRenderedPageBreak/>
        <w:t>Table 6.18</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14:paraId="0700D405" w14:textId="77777777">
        <w:trPr>
          <w:cantSplit/>
          <w:trHeight w:val="113"/>
          <w:jc w:val="center"/>
        </w:trPr>
        <w:tc>
          <w:tcPr>
            <w:tcW w:w="1793" w:type="dxa"/>
            <w:shd w:val="clear" w:color="auto" w:fill="auto"/>
          </w:tcPr>
          <w:p w14:paraId="4C746FA8"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14:paraId="29EC4FC2"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14:paraId="69BC8324" w14:textId="77777777"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14:paraId="7FFFE8B8" w14:textId="77777777" w:rsidR="0067203B" w:rsidRPr="00324C08" w:rsidRDefault="008A33B5" w:rsidP="0067203B">
            <w:pPr>
              <w:pStyle w:val="TAH"/>
              <w:rPr>
                <w:rFonts w:cs="v4.2.0"/>
                <w:lang w:eastAsia="en-US"/>
              </w:rPr>
            </w:pPr>
            <w:r w:rsidRPr="00324C08">
              <w:rPr>
                <w:rFonts w:cs="v4.2.0"/>
                <w:lang w:eastAsia="en-US"/>
              </w:rPr>
              <w:t>Measurement bandwidth</w:t>
            </w:r>
          </w:p>
          <w:p w14:paraId="178FE996"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46350D4A" w14:textId="77777777">
        <w:trPr>
          <w:cantSplit/>
          <w:trHeight w:val="113"/>
          <w:jc w:val="center"/>
        </w:trPr>
        <w:tc>
          <w:tcPr>
            <w:tcW w:w="1793" w:type="dxa"/>
            <w:shd w:val="clear" w:color="auto" w:fill="auto"/>
          </w:tcPr>
          <w:p w14:paraId="45D283F4"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14:paraId="381D1410"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14:paraId="4E977D48" w14:textId="77777777"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14:paraId="24AE1A5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D9CC4C" w14:textId="77777777">
        <w:trPr>
          <w:cantSplit/>
          <w:trHeight w:val="113"/>
          <w:jc w:val="center"/>
        </w:trPr>
        <w:tc>
          <w:tcPr>
            <w:tcW w:w="1793" w:type="dxa"/>
            <w:shd w:val="clear" w:color="auto" w:fill="auto"/>
          </w:tcPr>
          <w:p w14:paraId="7C4BA4A0"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14:paraId="7CF778A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14:paraId="3CDD43B7" w14:textId="77777777" w:rsidR="008A33B5" w:rsidRPr="00324C08" w:rsidRDefault="008A33B5">
            <w:pPr>
              <w:pStyle w:val="TAC"/>
              <w:rPr>
                <w:rFonts w:cs="Arial"/>
                <w:lang w:eastAsia="en-US"/>
              </w:rPr>
            </w:pPr>
            <w:r w:rsidRPr="00324C08">
              <w:rPr>
                <w:rFonts w:cs="Arial"/>
                <w:position w:val="-28"/>
                <w:lang w:eastAsia="en-US"/>
              </w:rPr>
              <w:object w:dxaOrig="3860" w:dyaOrig="680" w14:anchorId="3F5A0F79">
                <v:shape id="_x0000_i1043" type="#_x0000_t75" style="width:143pt;height:26pt" o:ole="" fillcolor="window">
                  <v:imagedata r:id="rId41" o:title=""/>
                </v:shape>
                <o:OLEObject Type="Embed" ProgID="Equation.3" ShapeID="_x0000_i1043" DrawAspect="Content" ObjectID="_1710575007" r:id="rId42"/>
              </w:object>
            </w:r>
          </w:p>
        </w:tc>
        <w:tc>
          <w:tcPr>
            <w:tcW w:w="1275" w:type="dxa"/>
            <w:shd w:val="clear" w:color="auto" w:fill="auto"/>
          </w:tcPr>
          <w:p w14:paraId="0F7B863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D5AD5AF" w14:textId="77777777">
        <w:trPr>
          <w:cantSplit/>
          <w:trHeight w:val="113"/>
          <w:jc w:val="center"/>
        </w:trPr>
        <w:tc>
          <w:tcPr>
            <w:tcW w:w="1793" w:type="dxa"/>
            <w:shd w:val="clear" w:color="auto" w:fill="auto"/>
          </w:tcPr>
          <w:p w14:paraId="0E7F35F0" w14:textId="77777777"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14:paraId="4144DFC0"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14:paraId="0A489EFF" w14:textId="77777777"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14:paraId="1F0852BD"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3A1B07D" w14:textId="77777777">
        <w:trPr>
          <w:cantSplit/>
          <w:trHeight w:val="113"/>
          <w:jc w:val="center"/>
        </w:trPr>
        <w:tc>
          <w:tcPr>
            <w:tcW w:w="1793" w:type="dxa"/>
            <w:shd w:val="clear" w:color="auto" w:fill="auto"/>
          </w:tcPr>
          <w:p w14:paraId="40C456D1"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14:paraId="47436B43"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14:paraId="0076D34B"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69949193"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6D7ABDFE" w14:textId="77777777">
        <w:trPr>
          <w:cantSplit/>
          <w:trHeight w:val="113"/>
          <w:jc w:val="center"/>
        </w:trPr>
        <w:tc>
          <w:tcPr>
            <w:tcW w:w="1793" w:type="dxa"/>
            <w:shd w:val="clear" w:color="auto" w:fill="auto"/>
          </w:tcPr>
          <w:p w14:paraId="6CFC628E"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14:paraId="295DD5CD" w14:textId="77777777"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14:paraId="0FDFE8D3"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1BF3A7D8" w14:textId="77777777" w:rsidR="008A33B5" w:rsidRPr="00324C08" w:rsidRDefault="008A33B5">
            <w:pPr>
              <w:pStyle w:val="TAC"/>
              <w:rPr>
                <w:rFonts w:cs="Arial"/>
                <w:lang w:eastAsia="en-US"/>
              </w:rPr>
            </w:pPr>
            <w:r w:rsidRPr="00324C08">
              <w:rPr>
                <w:rFonts w:cs="v4.2.0"/>
                <w:lang w:eastAsia="en-US"/>
              </w:rPr>
              <w:t xml:space="preserve">1 MHz </w:t>
            </w:r>
          </w:p>
        </w:tc>
      </w:tr>
      <w:tr w:rsidR="008A33B5" w:rsidRPr="00324C08" w14:paraId="1ED25F2B" w14:textId="77777777">
        <w:trPr>
          <w:cantSplit/>
          <w:trHeight w:val="113"/>
          <w:jc w:val="center"/>
        </w:trPr>
        <w:tc>
          <w:tcPr>
            <w:tcW w:w="8081" w:type="dxa"/>
            <w:gridSpan w:val="4"/>
            <w:shd w:val="clear" w:color="auto" w:fill="auto"/>
          </w:tcPr>
          <w:p w14:paraId="18D79FC7" w14:textId="77777777"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w:t>
            </w:r>
            <w:r w:rsidR="0067203B" w:rsidRPr="00324C08">
              <w:rPr>
                <w:rFonts w:cs="Arial"/>
                <w:lang w:eastAsia="en-US"/>
              </w:rPr>
              <w:t xml:space="preserve"> contributions from</w:t>
            </w:r>
            <w:r w:rsidRPr="00324C08">
              <w:rPr>
                <w:rFonts w:cs="Arial"/>
                <w:lang w:eastAsia="en-US"/>
              </w:rPr>
              <w:t xml:space="preserve">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6.5.3.7.1 and 6.5.3.7.2</w:t>
            </w:r>
            <w:r w:rsidRPr="00324C08">
              <w:rPr>
                <w:rFonts w:cs="v5.0.0" w:hint="eastAsia"/>
                <w:lang w:eastAsia="zh-CN"/>
              </w:rPr>
              <w:t xml:space="preserve"> shall be met</w:t>
            </w:r>
            <w:r w:rsidRPr="00324C08">
              <w:rPr>
                <w:rFonts w:cs="Arial"/>
                <w:lang w:eastAsia="en-US"/>
              </w:rPr>
              <w:t>.</w:t>
            </w:r>
          </w:p>
          <w:p w14:paraId="23195B5A" w14:textId="77777777" w:rsidR="008A33B5" w:rsidRPr="00324C08" w:rsidRDefault="0067203B" w:rsidP="0067203B">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0799B570" w14:textId="77777777" w:rsidR="008A33B5" w:rsidRPr="00324C08" w:rsidRDefault="008A33B5"/>
    <w:p w14:paraId="2ED241BC" w14:textId="77777777" w:rsidR="008A33B5" w:rsidRPr="00324C08" w:rsidRDefault="008A33B5">
      <w:pPr>
        <w:pStyle w:val="TH"/>
      </w:pPr>
      <w:r w:rsidRPr="00324C08">
        <w:rPr>
          <w:rFonts w:cs="v4.2.0"/>
        </w:rPr>
        <w:t>Table 6.18A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w:t>
      </w:r>
      <w:r w:rsidRPr="00324C08">
        <w:rPr>
          <w:rFonts w:cs="v4.2.0"/>
          <w:noProof/>
        </w:rPr>
        <w:sym w:font="Symbol" w:char="F0B3"/>
      </w:r>
      <w:r w:rsidRPr="00324C08">
        <w:rPr>
          <w:rFonts w:cs="v4.2.0"/>
          <w:noProof/>
        </w:rPr>
        <w:t xml:space="preserve"> 43 dBm for </w:t>
      </w:r>
      <w:r w:rsidRPr="00324C08">
        <w:t>UTRA FDD bands &gt;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324C08" w:rsidRPr="00324C08" w14:paraId="22D0EAC5" w14:textId="77777777">
        <w:trPr>
          <w:cantSplit/>
          <w:trHeight w:val="113"/>
          <w:jc w:val="center"/>
        </w:trPr>
        <w:tc>
          <w:tcPr>
            <w:tcW w:w="1793" w:type="dxa"/>
            <w:shd w:val="clear" w:color="auto" w:fill="auto"/>
          </w:tcPr>
          <w:p w14:paraId="53309E0A"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036" w:type="dxa"/>
            <w:shd w:val="clear" w:color="auto" w:fill="auto"/>
          </w:tcPr>
          <w:p w14:paraId="0B2BD02F"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7" w:type="dxa"/>
            <w:shd w:val="clear" w:color="auto" w:fill="auto"/>
          </w:tcPr>
          <w:p w14:paraId="2ADE59CA"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14:paraId="2F27757F" w14:textId="77777777" w:rsidR="0067203B" w:rsidRPr="00324C08" w:rsidRDefault="008A33B5" w:rsidP="0067203B">
            <w:pPr>
              <w:pStyle w:val="TAH"/>
              <w:rPr>
                <w:rFonts w:cs="v4.2.0"/>
                <w:lang w:eastAsia="en-US"/>
              </w:rPr>
            </w:pPr>
            <w:r w:rsidRPr="00324C08">
              <w:rPr>
                <w:rFonts w:cs="v4.2.0"/>
                <w:lang w:eastAsia="en-US"/>
              </w:rPr>
              <w:t>Measurement bandwidth</w:t>
            </w:r>
          </w:p>
          <w:p w14:paraId="17D35E2F"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1E97A8A6" w14:textId="77777777">
        <w:trPr>
          <w:cantSplit/>
          <w:trHeight w:val="113"/>
          <w:jc w:val="center"/>
        </w:trPr>
        <w:tc>
          <w:tcPr>
            <w:tcW w:w="1793" w:type="dxa"/>
            <w:shd w:val="clear" w:color="auto" w:fill="auto"/>
          </w:tcPr>
          <w:p w14:paraId="43CB5C29"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036" w:type="dxa"/>
            <w:shd w:val="clear" w:color="auto" w:fill="auto"/>
          </w:tcPr>
          <w:p w14:paraId="6B9B6D81"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7" w:type="dxa"/>
            <w:shd w:val="clear" w:color="auto" w:fill="auto"/>
          </w:tcPr>
          <w:p w14:paraId="44C4DB2F" w14:textId="77777777"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14:paraId="4F1974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CB57B56" w14:textId="77777777">
        <w:trPr>
          <w:cantSplit/>
          <w:trHeight w:val="113"/>
          <w:jc w:val="center"/>
        </w:trPr>
        <w:tc>
          <w:tcPr>
            <w:tcW w:w="1793" w:type="dxa"/>
            <w:shd w:val="clear" w:color="auto" w:fill="auto"/>
          </w:tcPr>
          <w:p w14:paraId="3B2DA0BA"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036" w:type="dxa"/>
            <w:shd w:val="clear" w:color="auto" w:fill="auto"/>
          </w:tcPr>
          <w:p w14:paraId="607BD0CA"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7" w:type="dxa"/>
            <w:shd w:val="clear" w:color="auto" w:fill="auto"/>
          </w:tcPr>
          <w:p w14:paraId="0905D1B1" w14:textId="77777777" w:rsidR="008A33B5" w:rsidRPr="00324C08" w:rsidRDefault="008A33B5">
            <w:pPr>
              <w:pStyle w:val="TAC"/>
              <w:rPr>
                <w:rFonts w:cs="Arial"/>
                <w:lang w:eastAsia="en-US"/>
              </w:rPr>
            </w:pPr>
            <w:r w:rsidRPr="00324C08">
              <w:rPr>
                <w:rFonts w:cs="Arial"/>
                <w:position w:val="-28"/>
                <w:lang w:eastAsia="en-US"/>
              </w:rPr>
              <w:object w:dxaOrig="3920" w:dyaOrig="680" w14:anchorId="7D105A7D">
                <v:shape id="_x0000_i1044" type="#_x0000_t75" style="width:146pt;height:26pt" o:ole="" fillcolor="window">
                  <v:imagedata r:id="rId43" o:title=""/>
                </v:shape>
                <o:OLEObject Type="Embed" ProgID="Equation.3" ShapeID="_x0000_i1044" DrawAspect="Content" ObjectID="_1710575008" r:id="rId44"/>
              </w:object>
            </w:r>
          </w:p>
        </w:tc>
        <w:tc>
          <w:tcPr>
            <w:tcW w:w="1275" w:type="dxa"/>
            <w:shd w:val="clear" w:color="auto" w:fill="auto"/>
          </w:tcPr>
          <w:p w14:paraId="3F4A33E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46B4699" w14:textId="77777777">
        <w:trPr>
          <w:cantSplit/>
          <w:trHeight w:val="113"/>
          <w:jc w:val="center"/>
        </w:trPr>
        <w:tc>
          <w:tcPr>
            <w:tcW w:w="1793" w:type="dxa"/>
            <w:shd w:val="clear" w:color="auto" w:fill="auto"/>
          </w:tcPr>
          <w:p w14:paraId="79494CFC" w14:textId="77777777" w:rsidR="008A33B5" w:rsidRPr="00324C08" w:rsidRDefault="00AA39E7">
            <w:pPr>
              <w:pStyle w:val="TAC"/>
              <w:rPr>
                <w:rFonts w:cs="Arial"/>
                <w:lang w:eastAsia="en-US"/>
              </w:rPr>
            </w:pPr>
            <w:r w:rsidRPr="00324C08">
              <w:rPr>
                <w:rFonts w:cs="Arial"/>
                <w:lang w:eastAsia="en-US"/>
              </w:rPr>
              <w:t>(Note 3)</w:t>
            </w:r>
          </w:p>
        </w:tc>
        <w:tc>
          <w:tcPr>
            <w:tcW w:w="2036" w:type="dxa"/>
            <w:shd w:val="clear" w:color="auto" w:fill="auto"/>
          </w:tcPr>
          <w:p w14:paraId="0C1B48F9"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7" w:type="dxa"/>
            <w:shd w:val="clear" w:color="auto" w:fill="auto"/>
          </w:tcPr>
          <w:p w14:paraId="0DCB41D1" w14:textId="77777777"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14:paraId="49A89BBC"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DFD3EDC" w14:textId="77777777">
        <w:trPr>
          <w:cantSplit/>
          <w:trHeight w:val="113"/>
          <w:jc w:val="center"/>
        </w:trPr>
        <w:tc>
          <w:tcPr>
            <w:tcW w:w="1793" w:type="dxa"/>
            <w:shd w:val="clear" w:color="auto" w:fill="auto"/>
          </w:tcPr>
          <w:p w14:paraId="02804A7B"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036" w:type="dxa"/>
            <w:shd w:val="clear" w:color="auto" w:fill="auto"/>
          </w:tcPr>
          <w:p w14:paraId="0EB5FD92"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7" w:type="dxa"/>
            <w:shd w:val="clear" w:color="auto" w:fill="auto"/>
          </w:tcPr>
          <w:p w14:paraId="76CD75F2"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4332C6B1"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653A6B7E" w14:textId="77777777">
        <w:trPr>
          <w:cantSplit/>
          <w:trHeight w:val="113"/>
          <w:jc w:val="center"/>
        </w:trPr>
        <w:tc>
          <w:tcPr>
            <w:tcW w:w="1793" w:type="dxa"/>
            <w:shd w:val="clear" w:color="auto" w:fill="auto"/>
          </w:tcPr>
          <w:p w14:paraId="47612722"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036" w:type="dxa"/>
            <w:shd w:val="clear" w:color="auto" w:fill="auto"/>
          </w:tcPr>
          <w:p w14:paraId="75271971" w14:textId="77777777" w:rsidR="008A33B5" w:rsidRPr="00324C08" w:rsidRDefault="008A33B5">
            <w:pPr>
              <w:pStyle w:val="TAC"/>
              <w:rPr>
                <w:rFonts w:cs="Arial"/>
                <w:lang w:eastAsia="en-US"/>
              </w:rPr>
            </w:pPr>
            <w:r w:rsidRPr="00324C08">
              <w:rPr>
                <w:rFonts w:cs="v4.2.0"/>
                <w:lang w:eastAsia="en-US"/>
              </w:rPr>
              <w:t xml:space="preserve">8.0 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7" w:type="dxa"/>
            <w:shd w:val="clear" w:color="auto" w:fill="auto"/>
          </w:tcPr>
          <w:p w14:paraId="7807F8F0"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64E5F6D0"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14107A83" w14:textId="77777777" w:rsidTr="00FC3530">
        <w:trPr>
          <w:cantSplit/>
          <w:trHeight w:val="113"/>
          <w:jc w:val="center"/>
        </w:trPr>
        <w:tc>
          <w:tcPr>
            <w:tcW w:w="8081" w:type="dxa"/>
            <w:gridSpan w:val="4"/>
            <w:shd w:val="clear" w:color="auto" w:fill="auto"/>
          </w:tcPr>
          <w:p w14:paraId="0D3AAA20"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A39E7" w:rsidRPr="00324C08">
              <w:rPr>
                <w:rFonts w:cs="v5.0.0"/>
                <w:lang w:eastAsia="en-US"/>
              </w:rPr>
              <w:t xml:space="preserve">6.5.3.7.1 and 6.5.3.7.2 </w:t>
            </w:r>
            <w:r w:rsidRPr="00324C08">
              <w:rPr>
                <w:rFonts w:cs="v5.0.0" w:hint="eastAsia"/>
                <w:lang w:eastAsia="zh-CN"/>
              </w:rPr>
              <w:t xml:space="preserve"> shall be met</w:t>
            </w:r>
            <w:r w:rsidRPr="00324C08">
              <w:rPr>
                <w:rFonts w:cs="Arial"/>
                <w:lang w:eastAsia="en-US"/>
              </w:rPr>
              <w:t>.</w:t>
            </w:r>
          </w:p>
          <w:p w14:paraId="1E9D4FF0"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A39E7"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A39E7" w:rsidRPr="00324C08">
              <w:rPr>
                <w:rFonts w:cs="Arial"/>
                <w:lang w:eastAsia="en-US"/>
              </w:rPr>
              <w:t>I</w:t>
            </w:r>
            <w:r w:rsidRPr="00324C08">
              <w:rPr>
                <w:rFonts w:cs="Arial" w:hint="eastAsia"/>
                <w:lang w:eastAsia="en-US"/>
              </w:rPr>
              <w:t xml:space="preserve">nter RF </w:t>
            </w:r>
            <w:r w:rsidR="00AA39E7"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5738C2A3" w14:textId="77777777" w:rsidR="008A33B5" w:rsidRPr="00324C08" w:rsidRDefault="008A33B5"/>
    <w:p w14:paraId="378FD942" w14:textId="77777777" w:rsidR="008A33B5" w:rsidRPr="00324C08" w:rsidRDefault="008A33B5">
      <w:pPr>
        <w:pStyle w:val="TH"/>
      </w:pPr>
      <w:r w:rsidRPr="00324C08">
        <w:rPr>
          <w:rFonts w:cs="v4.2.0"/>
        </w:rPr>
        <w:lastRenderedPageBreak/>
        <w:t>Table 6.19</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14:paraId="252CB481" w14:textId="77777777">
        <w:trPr>
          <w:cantSplit/>
          <w:trHeight w:val="113"/>
          <w:jc w:val="center"/>
        </w:trPr>
        <w:tc>
          <w:tcPr>
            <w:tcW w:w="1749" w:type="dxa"/>
            <w:shd w:val="clear" w:color="auto" w:fill="auto"/>
          </w:tcPr>
          <w:p w14:paraId="248E7DFD"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14:paraId="0984118E"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14:paraId="2AA2225E" w14:textId="77777777" w:rsidR="008A33B5" w:rsidRPr="00324C08" w:rsidRDefault="008A33B5">
            <w:pPr>
              <w:pStyle w:val="TAH"/>
              <w:rPr>
                <w:rFonts w:cs="Arial"/>
                <w:lang w:eastAsia="en-US"/>
              </w:rPr>
            </w:pPr>
            <w:r w:rsidRPr="00324C08">
              <w:rPr>
                <w:rFonts w:cs="Arial"/>
                <w:lang w:eastAsia="en-US"/>
              </w:rPr>
              <w:t>Test Requirement (Note 1</w:t>
            </w:r>
            <w:r w:rsidR="0067203B" w:rsidRPr="00324C08">
              <w:rPr>
                <w:rFonts w:cs="Arial"/>
                <w:lang w:eastAsia="en-US"/>
              </w:rPr>
              <w:t>, 2</w:t>
            </w:r>
            <w:r w:rsidRPr="00324C08">
              <w:rPr>
                <w:rFonts w:cs="Arial"/>
                <w:lang w:eastAsia="en-US"/>
              </w:rPr>
              <w:t>)</w:t>
            </w:r>
          </w:p>
        </w:tc>
        <w:tc>
          <w:tcPr>
            <w:tcW w:w="1275" w:type="dxa"/>
            <w:shd w:val="clear" w:color="auto" w:fill="auto"/>
          </w:tcPr>
          <w:p w14:paraId="290D4951" w14:textId="77777777" w:rsidR="0067203B" w:rsidRPr="00324C08" w:rsidRDefault="008A33B5" w:rsidP="0067203B">
            <w:pPr>
              <w:pStyle w:val="TAH"/>
              <w:rPr>
                <w:rFonts w:cs="v4.2.0"/>
                <w:lang w:eastAsia="en-US"/>
              </w:rPr>
            </w:pPr>
            <w:r w:rsidRPr="00324C08">
              <w:rPr>
                <w:rFonts w:cs="v4.2.0"/>
                <w:lang w:eastAsia="en-US"/>
              </w:rPr>
              <w:t>Measurement bandwidth</w:t>
            </w:r>
          </w:p>
          <w:p w14:paraId="7DC261BE"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31CF3DDA" w14:textId="77777777">
        <w:trPr>
          <w:cantSplit/>
          <w:trHeight w:val="113"/>
          <w:jc w:val="center"/>
        </w:trPr>
        <w:tc>
          <w:tcPr>
            <w:tcW w:w="1749" w:type="dxa"/>
            <w:shd w:val="clear" w:color="auto" w:fill="auto"/>
          </w:tcPr>
          <w:p w14:paraId="3F1583B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14:paraId="376AEEEE"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14:paraId="1C5CE612" w14:textId="77777777" w:rsidR="008A33B5" w:rsidRPr="00324C08" w:rsidRDefault="008A33B5">
            <w:pPr>
              <w:pStyle w:val="TAC"/>
              <w:rPr>
                <w:rFonts w:cs="Arial"/>
                <w:lang w:eastAsia="en-US"/>
              </w:rPr>
            </w:pPr>
            <w:r w:rsidRPr="00324C08">
              <w:rPr>
                <w:rFonts w:cs="v4.2.0"/>
                <w:lang w:eastAsia="en-US"/>
              </w:rPr>
              <w:t>-12.5 dBm</w:t>
            </w:r>
          </w:p>
        </w:tc>
        <w:tc>
          <w:tcPr>
            <w:tcW w:w="1275" w:type="dxa"/>
            <w:shd w:val="clear" w:color="auto" w:fill="auto"/>
          </w:tcPr>
          <w:p w14:paraId="32F31090"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E0C8161" w14:textId="77777777">
        <w:trPr>
          <w:cantSplit/>
          <w:trHeight w:val="113"/>
          <w:jc w:val="center"/>
        </w:trPr>
        <w:tc>
          <w:tcPr>
            <w:tcW w:w="1749" w:type="dxa"/>
            <w:shd w:val="clear" w:color="auto" w:fill="auto"/>
          </w:tcPr>
          <w:p w14:paraId="7684B05B"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14:paraId="5B6E7CEE"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14:paraId="38BBA9A0" w14:textId="77777777" w:rsidR="008A33B5" w:rsidRPr="00324C08" w:rsidRDefault="008A33B5">
            <w:pPr>
              <w:pStyle w:val="TAC"/>
              <w:rPr>
                <w:rFonts w:cs="Arial"/>
                <w:lang w:eastAsia="en-US"/>
              </w:rPr>
            </w:pPr>
            <w:r w:rsidRPr="00324C08">
              <w:rPr>
                <w:rFonts w:cs="Arial"/>
                <w:position w:val="-28"/>
                <w:lang w:eastAsia="en-US"/>
              </w:rPr>
              <w:object w:dxaOrig="3860" w:dyaOrig="680" w14:anchorId="776C5CD3">
                <v:shape id="_x0000_i1045" type="#_x0000_t75" style="width:141.5pt;height:24.5pt" o:ole="" fillcolor="window">
                  <v:imagedata r:id="rId45" o:title=""/>
                </v:shape>
                <o:OLEObject Type="Embed" ProgID="Equation.3" ShapeID="_x0000_i1045" DrawAspect="Content" ObjectID="_1710575009" r:id="rId46"/>
              </w:object>
            </w:r>
          </w:p>
        </w:tc>
        <w:tc>
          <w:tcPr>
            <w:tcW w:w="1275" w:type="dxa"/>
            <w:shd w:val="clear" w:color="auto" w:fill="auto"/>
          </w:tcPr>
          <w:p w14:paraId="12673FE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90D16BA" w14:textId="77777777">
        <w:trPr>
          <w:cantSplit/>
          <w:trHeight w:val="113"/>
          <w:jc w:val="center"/>
        </w:trPr>
        <w:tc>
          <w:tcPr>
            <w:tcW w:w="1749" w:type="dxa"/>
            <w:shd w:val="clear" w:color="auto" w:fill="auto"/>
          </w:tcPr>
          <w:p w14:paraId="60CC19A3" w14:textId="77777777"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14:paraId="11007349"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14:paraId="59536EAA" w14:textId="77777777" w:rsidR="008A33B5" w:rsidRPr="00324C08" w:rsidRDefault="008A33B5">
            <w:pPr>
              <w:pStyle w:val="TAC"/>
              <w:rPr>
                <w:rFonts w:cs="Arial"/>
                <w:lang w:eastAsia="en-US"/>
              </w:rPr>
            </w:pPr>
            <w:r w:rsidRPr="00324C08">
              <w:rPr>
                <w:rFonts w:cs="v4.2.0"/>
                <w:lang w:eastAsia="en-US"/>
              </w:rPr>
              <w:t>-24.5 dBm</w:t>
            </w:r>
          </w:p>
        </w:tc>
        <w:tc>
          <w:tcPr>
            <w:tcW w:w="1275" w:type="dxa"/>
            <w:shd w:val="clear" w:color="auto" w:fill="auto"/>
          </w:tcPr>
          <w:p w14:paraId="70C963F8"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0DABD80" w14:textId="77777777">
        <w:trPr>
          <w:cantSplit/>
          <w:trHeight w:val="113"/>
          <w:jc w:val="center"/>
        </w:trPr>
        <w:tc>
          <w:tcPr>
            <w:tcW w:w="1749" w:type="dxa"/>
            <w:shd w:val="clear" w:color="auto" w:fill="auto"/>
          </w:tcPr>
          <w:p w14:paraId="062DE4AB"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14:paraId="29AA3AC8"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14:paraId="029DC927" w14:textId="77777777" w:rsidR="008A33B5" w:rsidRPr="00324C08" w:rsidRDefault="008A33B5">
            <w:pPr>
              <w:pStyle w:val="TAC"/>
              <w:rPr>
                <w:rFonts w:cs="Arial"/>
                <w:lang w:eastAsia="en-US"/>
              </w:rPr>
            </w:pPr>
            <w:r w:rsidRPr="00324C08">
              <w:rPr>
                <w:rFonts w:cs="v4.2.0"/>
                <w:lang w:eastAsia="en-US"/>
              </w:rPr>
              <w:t>-11.5 dBm</w:t>
            </w:r>
          </w:p>
        </w:tc>
        <w:tc>
          <w:tcPr>
            <w:tcW w:w="1275" w:type="dxa"/>
            <w:shd w:val="clear" w:color="auto" w:fill="auto"/>
          </w:tcPr>
          <w:p w14:paraId="7A3A7D02"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5510AD8A" w14:textId="77777777">
        <w:trPr>
          <w:cantSplit/>
          <w:trHeight w:val="113"/>
          <w:jc w:val="center"/>
        </w:trPr>
        <w:tc>
          <w:tcPr>
            <w:tcW w:w="1749" w:type="dxa"/>
            <w:shd w:val="clear" w:color="auto" w:fill="auto"/>
          </w:tcPr>
          <w:p w14:paraId="52A4A726"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14:paraId="11AD39DE"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14:paraId="3D91C40D" w14:textId="77777777" w:rsidR="008A33B5" w:rsidRPr="00324C08" w:rsidRDefault="008A33B5">
            <w:pPr>
              <w:pStyle w:val="TAC"/>
              <w:rPr>
                <w:rFonts w:cs="Arial"/>
                <w:lang w:eastAsia="en-US"/>
              </w:rPr>
            </w:pPr>
            <w:r w:rsidRPr="00324C08">
              <w:rPr>
                <w:rFonts w:cs="v4.2.0"/>
                <w:lang w:eastAsia="en-US"/>
              </w:rPr>
              <w:t>P - 54.5 dB</w:t>
            </w:r>
          </w:p>
        </w:tc>
        <w:tc>
          <w:tcPr>
            <w:tcW w:w="1275" w:type="dxa"/>
            <w:shd w:val="clear" w:color="auto" w:fill="auto"/>
          </w:tcPr>
          <w:p w14:paraId="1C1B0EBA" w14:textId="77777777" w:rsidR="008A33B5" w:rsidRPr="00324C08" w:rsidRDefault="008A33B5">
            <w:pPr>
              <w:pStyle w:val="TAC"/>
              <w:rPr>
                <w:rFonts w:cs="Arial"/>
                <w:lang w:eastAsia="en-US"/>
              </w:rPr>
            </w:pPr>
            <w:r w:rsidRPr="00324C08">
              <w:rPr>
                <w:rFonts w:cs="v4.2.0"/>
                <w:lang w:eastAsia="en-US"/>
              </w:rPr>
              <w:t xml:space="preserve">1 MHz </w:t>
            </w:r>
          </w:p>
        </w:tc>
      </w:tr>
      <w:tr w:rsidR="008A33B5" w:rsidRPr="00324C08" w14:paraId="2E58B514" w14:textId="77777777">
        <w:trPr>
          <w:cantSplit/>
          <w:trHeight w:val="113"/>
          <w:jc w:val="center"/>
        </w:trPr>
        <w:tc>
          <w:tcPr>
            <w:tcW w:w="8127" w:type="dxa"/>
            <w:gridSpan w:val="4"/>
            <w:shd w:val="clear" w:color="auto" w:fill="auto"/>
          </w:tcPr>
          <w:p w14:paraId="7BDE7B45" w14:textId="77777777" w:rsidR="0067203B" w:rsidRPr="00324C08" w:rsidRDefault="008A33B5"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w:t>
            </w:r>
            <w:r w:rsidR="0067203B" w:rsidRPr="00324C08">
              <w:rPr>
                <w:rFonts w:cs="Arial"/>
                <w:lang w:eastAsia="en-US"/>
              </w:rPr>
              <w:t xml:space="preserve"> within any operating band</w:t>
            </w:r>
            <w:r w:rsidRPr="00324C08">
              <w:rPr>
                <w:rFonts w:cs="Arial"/>
                <w:lang w:eastAsia="en-US"/>
              </w:rPr>
              <w:t xml:space="preserve"> is calculated as a cumulative sum of </w:t>
            </w:r>
            <w:r w:rsidR="0067203B" w:rsidRPr="00324C08">
              <w:rPr>
                <w:rFonts w:cs="Arial"/>
                <w:lang w:eastAsia="en-US"/>
              </w:rPr>
              <w:t xml:space="preserve">contributions from </w:t>
            </w:r>
            <w:r w:rsidRPr="00324C08">
              <w:rPr>
                <w:rFonts w:cs="Arial"/>
                <w:lang w:eastAsia="en-US"/>
              </w:rPr>
              <w:t>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lang w:eastAsia="zh-CN"/>
              </w:rPr>
              <w:t xml:space="preserve">spurious emission test requirements in </w:t>
            </w:r>
            <w:r w:rsidRPr="00324C08">
              <w:rPr>
                <w:rFonts w:cs="Arial"/>
                <w:lang w:eastAsia="en-US"/>
              </w:rPr>
              <w:t xml:space="preserve">clause </w:t>
            </w:r>
            <w:r w:rsidR="00AD2A6A" w:rsidRPr="00324C08">
              <w:rPr>
                <w:rFonts w:cs="Arial"/>
                <w:lang w:eastAsia="en-US"/>
              </w:rPr>
              <w:t>56.5.3.7.1 and 6.5.3.7.2</w:t>
            </w:r>
            <w:r w:rsidRPr="00324C08">
              <w:rPr>
                <w:rFonts w:cs="Arial"/>
                <w:lang w:eastAsia="zh-CN"/>
              </w:rPr>
              <w:t xml:space="preserve"> shall be met</w:t>
            </w:r>
            <w:r w:rsidRPr="00324C08">
              <w:rPr>
                <w:rFonts w:cs="Arial"/>
                <w:lang w:eastAsia="en-US"/>
              </w:rPr>
              <w:t>.</w:t>
            </w:r>
          </w:p>
          <w:p w14:paraId="212BF4BD" w14:textId="77777777" w:rsidR="008A33B5"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1C277F82" w14:textId="77777777" w:rsidR="008A33B5" w:rsidRPr="00324C08" w:rsidRDefault="008A33B5">
      <w:pPr>
        <w:rPr>
          <w:rFonts w:cs="v4.2.0"/>
        </w:rPr>
      </w:pPr>
    </w:p>
    <w:p w14:paraId="32535D64" w14:textId="77777777" w:rsidR="008A33B5" w:rsidRPr="00324C08" w:rsidRDefault="008A33B5">
      <w:pPr>
        <w:pStyle w:val="TH"/>
      </w:pPr>
      <w:r w:rsidRPr="00324C08">
        <w:rPr>
          <w:rFonts w:cs="v4.2.0"/>
        </w:rPr>
        <w:t>Table 6.19A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39 </w:t>
      </w:r>
      <w:r w:rsidRPr="00324C08">
        <w:rPr>
          <w:rFonts w:cs="v4.2.0"/>
          <w:noProof/>
        </w:rPr>
        <w:sym w:font="Symbol" w:char="F0A3"/>
      </w:r>
      <w:r w:rsidRPr="00324C08">
        <w:rPr>
          <w:rFonts w:cs="v4.2.0"/>
          <w:noProof/>
        </w:rPr>
        <w:t xml:space="preserve"> P &lt; 43 dBm for </w:t>
      </w:r>
      <w:r w:rsidRPr="00324C08">
        <w:t>UTRA FDD bands &gt;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324C08" w:rsidRPr="00324C08" w14:paraId="2B815AEC" w14:textId="77777777">
        <w:trPr>
          <w:cantSplit/>
          <w:trHeight w:val="113"/>
          <w:jc w:val="center"/>
        </w:trPr>
        <w:tc>
          <w:tcPr>
            <w:tcW w:w="1749" w:type="dxa"/>
            <w:shd w:val="clear" w:color="auto" w:fill="auto"/>
          </w:tcPr>
          <w:p w14:paraId="4332A3E3"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124" w:type="dxa"/>
            <w:shd w:val="clear" w:color="auto" w:fill="auto"/>
          </w:tcPr>
          <w:p w14:paraId="08C61E26"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979" w:type="dxa"/>
            <w:shd w:val="clear" w:color="auto" w:fill="auto"/>
          </w:tcPr>
          <w:p w14:paraId="337F53C0"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5" w:type="dxa"/>
            <w:shd w:val="clear" w:color="auto" w:fill="auto"/>
          </w:tcPr>
          <w:p w14:paraId="36BCAC37" w14:textId="77777777" w:rsidR="0067203B" w:rsidRPr="00324C08" w:rsidRDefault="008A33B5" w:rsidP="0067203B">
            <w:pPr>
              <w:pStyle w:val="TAH"/>
              <w:rPr>
                <w:rFonts w:cs="v4.2.0"/>
                <w:lang w:eastAsia="en-US"/>
              </w:rPr>
            </w:pPr>
            <w:r w:rsidRPr="00324C08">
              <w:rPr>
                <w:rFonts w:cs="v4.2.0"/>
                <w:lang w:eastAsia="en-US"/>
              </w:rPr>
              <w:t>Measurement bandwidth</w:t>
            </w:r>
          </w:p>
          <w:p w14:paraId="7F278E0C"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644B0319" w14:textId="77777777">
        <w:trPr>
          <w:cantSplit/>
          <w:trHeight w:val="113"/>
          <w:jc w:val="center"/>
        </w:trPr>
        <w:tc>
          <w:tcPr>
            <w:tcW w:w="1749" w:type="dxa"/>
            <w:shd w:val="clear" w:color="auto" w:fill="auto"/>
          </w:tcPr>
          <w:p w14:paraId="1C89CD41"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124" w:type="dxa"/>
            <w:shd w:val="clear" w:color="auto" w:fill="auto"/>
          </w:tcPr>
          <w:p w14:paraId="6D93EEF5"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979" w:type="dxa"/>
            <w:shd w:val="clear" w:color="auto" w:fill="auto"/>
          </w:tcPr>
          <w:p w14:paraId="5F431D9F" w14:textId="77777777" w:rsidR="008A33B5" w:rsidRPr="00324C08" w:rsidRDefault="008A33B5">
            <w:pPr>
              <w:pStyle w:val="TAC"/>
              <w:rPr>
                <w:rFonts w:cs="Arial"/>
                <w:lang w:eastAsia="en-US"/>
              </w:rPr>
            </w:pPr>
            <w:r w:rsidRPr="00324C08">
              <w:rPr>
                <w:rFonts w:cs="v4.2.0"/>
                <w:lang w:eastAsia="en-US"/>
              </w:rPr>
              <w:t>-12.2 dBm</w:t>
            </w:r>
          </w:p>
        </w:tc>
        <w:tc>
          <w:tcPr>
            <w:tcW w:w="1275" w:type="dxa"/>
            <w:shd w:val="clear" w:color="auto" w:fill="auto"/>
          </w:tcPr>
          <w:p w14:paraId="2CD436E7"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B3E7DE6" w14:textId="77777777">
        <w:trPr>
          <w:cantSplit/>
          <w:trHeight w:val="113"/>
          <w:jc w:val="center"/>
        </w:trPr>
        <w:tc>
          <w:tcPr>
            <w:tcW w:w="1749" w:type="dxa"/>
            <w:shd w:val="clear" w:color="auto" w:fill="auto"/>
          </w:tcPr>
          <w:p w14:paraId="2CC2C55A"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124" w:type="dxa"/>
            <w:shd w:val="clear" w:color="auto" w:fill="auto"/>
          </w:tcPr>
          <w:p w14:paraId="4719DD6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979" w:type="dxa"/>
            <w:shd w:val="clear" w:color="auto" w:fill="auto"/>
          </w:tcPr>
          <w:p w14:paraId="465035E6" w14:textId="77777777" w:rsidR="008A33B5" w:rsidRPr="00324C08" w:rsidRDefault="008A33B5">
            <w:pPr>
              <w:pStyle w:val="TAC"/>
              <w:rPr>
                <w:rFonts w:cs="Arial"/>
                <w:lang w:eastAsia="en-US"/>
              </w:rPr>
            </w:pPr>
            <w:r w:rsidRPr="00324C08">
              <w:rPr>
                <w:rFonts w:cs="Arial"/>
                <w:position w:val="-28"/>
                <w:lang w:eastAsia="en-US"/>
              </w:rPr>
              <w:object w:dxaOrig="3840" w:dyaOrig="680" w14:anchorId="13320EC1">
                <v:shape id="_x0000_i1046" type="#_x0000_t75" style="width:140pt;height:24.5pt" o:ole="" fillcolor="window">
                  <v:imagedata r:id="rId47" o:title=""/>
                </v:shape>
                <o:OLEObject Type="Embed" ProgID="Equation.3" ShapeID="_x0000_i1046" DrawAspect="Content" ObjectID="_1710575010" r:id="rId48"/>
              </w:object>
            </w:r>
          </w:p>
        </w:tc>
        <w:tc>
          <w:tcPr>
            <w:tcW w:w="1275" w:type="dxa"/>
            <w:shd w:val="clear" w:color="auto" w:fill="auto"/>
          </w:tcPr>
          <w:p w14:paraId="0E30A53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D54CAE1" w14:textId="77777777">
        <w:trPr>
          <w:cantSplit/>
          <w:trHeight w:val="113"/>
          <w:jc w:val="center"/>
        </w:trPr>
        <w:tc>
          <w:tcPr>
            <w:tcW w:w="1749" w:type="dxa"/>
            <w:shd w:val="clear" w:color="auto" w:fill="auto"/>
          </w:tcPr>
          <w:p w14:paraId="2770E1BC" w14:textId="77777777" w:rsidR="008A33B5" w:rsidRPr="00324C08" w:rsidRDefault="00AA39E7">
            <w:pPr>
              <w:pStyle w:val="TAC"/>
              <w:rPr>
                <w:rFonts w:cs="Arial"/>
                <w:lang w:eastAsia="en-US"/>
              </w:rPr>
            </w:pPr>
            <w:r w:rsidRPr="00324C08">
              <w:rPr>
                <w:rFonts w:cs="Arial"/>
                <w:lang w:eastAsia="en-US"/>
              </w:rPr>
              <w:t>(Note 3)</w:t>
            </w:r>
          </w:p>
        </w:tc>
        <w:tc>
          <w:tcPr>
            <w:tcW w:w="2124" w:type="dxa"/>
            <w:shd w:val="clear" w:color="auto" w:fill="auto"/>
          </w:tcPr>
          <w:p w14:paraId="3090A278"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979" w:type="dxa"/>
            <w:shd w:val="clear" w:color="auto" w:fill="auto"/>
          </w:tcPr>
          <w:p w14:paraId="37B59FC6" w14:textId="77777777" w:rsidR="008A33B5" w:rsidRPr="00324C08" w:rsidRDefault="008A33B5">
            <w:pPr>
              <w:pStyle w:val="TAC"/>
              <w:rPr>
                <w:rFonts w:cs="Arial"/>
                <w:lang w:eastAsia="en-US"/>
              </w:rPr>
            </w:pPr>
            <w:r w:rsidRPr="00324C08">
              <w:rPr>
                <w:rFonts w:cs="v4.2.0"/>
                <w:lang w:eastAsia="en-US"/>
              </w:rPr>
              <w:t>-24.2 dBm</w:t>
            </w:r>
          </w:p>
        </w:tc>
        <w:tc>
          <w:tcPr>
            <w:tcW w:w="1275" w:type="dxa"/>
            <w:shd w:val="clear" w:color="auto" w:fill="auto"/>
          </w:tcPr>
          <w:p w14:paraId="4DBF420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3B795E" w14:textId="77777777">
        <w:trPr>
          <w:cantSplit/>
          <w:trHeight w:val="113"/>
          <w:jc w:val="center"/>
        </w:trPr>
        <w:tc>
          <w:tcPr>
            <w:tcW w:w="1749" w:type="dxa"/>
            <w:shd w:val="clear" w:color="auto" w:fill="auto"/>
          </w:tcPr>
          <w:p w14:paraId="78F7E663"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124" w:type="dxa"/>
            <w:shd w:val="clear" w:color="auto" w:fill="auto"/>
          </w:tcPr>
          <w:p w14:paraId="594E5D33"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979" w:type="dxa"/>
            <w:shd w:val="clear" w:color="auto" w:fill="auto"/>
          </w:tcPr>
          <w:p w14:paraId="2E5A4379" w14:textId="77777777" w:rsidR="008A33B5" w:rsidRPr="00324C08" w:rsidRDefault="008A33B5">
            <w:pPr>
              <w:pStyle w:val="TAC"/>
              <w:rPr>
                <w:rFonts w:cs="Arial"/>
                <w:lang w:eastAsia="en-US"/>
              </w:rPr>
            </w:pPr>
            <w:r w:rsidRPr="00324C08">
              <w:rPr>
                <w:rFonts w:cs="v4.2.0"/>
                <w:lang w:eastAsia="en-US"/>
              </w:rPr>
              <w:t>-11.2 dBm</w:t>
            </w:r>
          </w:p>
        </w:tc>
        <w:tc>
          <w:tcPr>
            <w:tcW w:w="1275" w:type="dxa"/>
            <w:shd w:val="clear" w:color="auto" w:fill="auto"/>
          </w:tcPr>
          <w:p w14:paraId="57DB398B"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012EEA1F" w14:textId="77777777">
        <w:trPr>
          <w:cantSplit/>
          <w:trHeight w:val="113"/>
          <w:jc w:val="center"/>
        </w:trPr>
        <w:tc>
          <w:tcPr>
            <w:tcW w:w="1749" w:type="dxa"/>
            <w:shd w:val="clear" w:color="auto" w:fill="auto"/>
          </w:tcPr>
          <w:p w14:paraId="54ABC5E4"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124" w:type="dxa"/>
            <w:shd w:val="clear" w:color="auto" w:fill="auto"/>
          </w:tcPr>
          <w:p w14:paraId="5CD3A540"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979" w:type="dxa"/>
            <w:shd w:val="clear" w:color="auto" w:fill="auto"/>
          </w:tcPr>
          <w:p w14:paraId="3E7777E5" w14:textId="77777777" w:rsidR="008A33B5" w:rsidRPr="00324C08" w:rsidRDefault="008A33B5">
            <w:pPr>
              <w:pStyle w:val="TAC"/>
              <w:rPr>
                <w:rFonts w:cs="Arial"/>
                <w:lang w:eastAsia="en-US"/>
              </w:rPr>
            </w:pPr>
            <w:r w:rsidRPr="00324C08">
              <w:rPr>
                <w:rFonts w:cs="v4.2.0"/>
                <w:lang w:eastAsia="en-US"/>
              </w:rPr>
              <w:t>P - 54.2 dB</w:t>
            </w:r>
          </w:p>
        </w:tc>
        <w:tc>
          <w:tcPr>
            <w:tcW w:w="1275" w:type="dxa"/>
            <w:shd w:val="clear" w:color="auto" w:fill="auto"/>
          </w:tcPr>
          <w:p w14:paraId="083F5866"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2CCAC19D" w14:textId="77777777" w:rsidTr="00FC3530">
        <w:trPr>
          <w:cantSplit/>
          <w:trHeight w:val="113"/>
          <w:jc w:val="center"/>
        </w:trPr>
        <w:tc>
          <w:tcPr>
            <w:tcW w:w="8127" w:type="dxa"/>
            <w:gridSpan w:val="4"/>
            <w:shd w:val="clear" w:color="auto" w:fill="auto"/>
          </w:tcPr>
          <w:p w14:paraId="7FD8490D"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 xml:space="preserve">For BS supporting non-contiguous spectrum operation the test requirement within sub-block gaps within any operating band is calculated as a cumulative sum of contributions from adjacent </w:t>
            </w:r>
            <w:r w:rsidRPr="00324C08">
              <w:rPr>
                <w:rFonts w:cs="v5.0.0"/>
                <w:lang w:eastAsia="en-US"/>
              </w:rPr>
              <w:t>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zh-CN"/>
              </w:rPr>
              <w:t xml:space="preserve">spurious emission </w:t>
            </w:r>
            <w:r w:rsidRPr="00324C08">
              <w:rPr>
                <w:rFonts w:cs="Arial"/>
                <w:lang w:eastAsia="zh-CN"/>
              </w:rPr>
              <w:t xml:space="preserve">test </w:t>
            </w:r>
            <w:r w:rsidRPr="00324C08">
              <w:rPr>
                <w:rFonts w:cs="Arial" w:hint="eastAsia"/>
                <w:lang w:eastAsia="zh-CN"/>
              </w:rPr>
              <w:t xml:space="preserve">requirements in </w:t>
            </w:r>
            <w:r w:rsidRPr="00324C08">
              <w:rPr>
                <w:rFonts w:cs="v5.0.0"/>
                <w:lang w:eastAsia="en-US"/>
              </w:rPr>
              <w:t xml:space="preserve">clause </w:t>
            </w:r>
            <w:r w:rsidR="00AD2A6A" w:rsidRPr="00324C08">
              <w:rPr>
                <w:rFonts w:cs="v5.0.0"/>
                <w:lang w:eastAsia="en-US"/>
              </w:rPr>
              <w:t>56.5.3.7.1 and 6.5.3.7.2</w:t>
            </w:r>
            <w:r w:rsidRPr="00324C08">
              <w:rPr>
                <w:rFonts w:cs="v5.0.0" w:hint="eastAsia"/>
                <w:lang w:eastAsia="zh-CN"/>
              </w:rPr>
              <w:t xml:space="preserve"> shall be met</w:t>
            </w:r>
            <w:r w:rsidRPr="00324C08">
              <w:rPr>
                <w:rFonts w:cs="Arial"/>
                <w:lang w:eastAsia="en-US"/>
              </w:rPr>
              <w:t>.</w:t>
            </w:r>
          </w:p>
          <w:p w14:paraId="277774DB"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 xml:space="preserve">andwidth gap </w:t>
            </w:r>
            <w:r w:rsidRPr="00324C08">
              <w:rPr>
                <w:rFonts w:cs="Arial" w:hint="eastAsia"/>
                <w:lang w:val="en-US" w:eastAsia="en-US"/>
              </w:rPr>
              <w:t>&lt;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79726585" w14:textId="77777777" w:rsidR="008A33B5" w:rsidRPr="00324C08" w:rsidRDefault="008A33B5">
      <w:pPr>
        <w:rPr>
          <w:rFonts w:cs="v4.2.0"/>
        </w:rPr>
      </w:pPr>
    </w:p>
    <w:p w14:paraId="34AD9614" w14:textId="77777777" w:rsidR="008A33B5" w:rsidRPr="00324C08" w:rsidRDefault="008A33B5">
      <w:pPr>
        <w:pStyle w:val="TH"/>
      </w:pPr>
      <w:r w:rsidRPr="00324C08">
        <w:rPr>
          <w:rFonts w:cs="v4.2.0"/>
        </w:rPr>
        <w:lastRenderedPageBreak/>
        <w:t>Table 6.20</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14:paraId="311D581D" w14:textId="77777777">
        <w:trPr>
          <w:cantSplit/>
          <w:trHeight w:val="113"/>
          <w:jc w:val="center"/>
        </w:trPr>
        <w:tc>
          <w:tcPr>
            <w:tcW w:w="2127" w:type="dxa"/>
            <w:shd w:val="clear" w:color="auto" w:fill="auto"/>
          </w:tcPr>
          <w:p w14:paraId="0263535D" w14:textId="77777777"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14:paraId="3781BEF3"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14:paraId="0787318C"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14:paraId="688473FD" w14:textId="77777777" w:rsidR="0067203B" w:rsidRPr="00324C08" w:rsidRDefault="008A33B5" w:rsidP="0067203B">
            <w:pPr>
              <w:pStyle w:val="TAH"/>
              <w:rPr>
                <w:rFonts w:cs="v4.2.0"/>
                <w:lang w:eastAsia="en-US"/>
              </w:rPr>
            </w:pPr>
            <w:r w:rsidRPr="00324C08">
              <w:rPr>
                <w:rFonts w:cs="v4.2.0"/>
                <w:lang w:eastAsia="en-US"/>
              </w:rPr>
              <w:t>Measurement bandwidth</w:t>
            </w:r>
          </w:p>
          <w:p w14:paraId="3C62B097"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03DDA300" w14:textId="77777777">
        <w:trPr>
          <w:cantSplit/>
          <w:trHeight w:val="113"/>
          <w:jc w:val="center"/>
        </w:trPr>
        <w:tc>
          <w:tcPr>
            <w:tcW w:w="2127" w:type="dxa"/>
            <w:shd w:val="clear" w:color="auto" w:fill="auto"/>
          </w:tcPr>
          <w:p w14:paraId="4DCA206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14:paraId="5E4A27BF"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14:paraId="5DE3AECA" w14:textId="77777777" w:rsidR="008A33B5" w:rsidRPr="00324C08" w:rsidRDefault="008A33B5">
            <w:pPr>
              <w:pStyle w:val="TAC"/>
              <w:rPr>
                <w:rFonts w:cs="Arial"/>
                <w:lang w:eastAsia="en-US"/>
              </w:rPr>
            </w:pPr>
            <w:r w:rsidRPr="00324C08">
              <w:rPr>
                <w:rFonts w:cs="v4.2.0"/>
                <w:lang w:eastAsia="en-US"/>
              </w:rPr>
              <w:t>P - 51.5 dB</w:t>
            </w:r>
          </w:p>
        </w:tc>
        <w:tc>
          <w:tcPr>
            <w:tcW w:w="1276" w:type="dxa"/>
            <w:shd w:val="clear" w:color="auto" w:fill="auto"/>
          </w:tcPr>
          <w:p w14:paraId="02B564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06AD06D7" w14:textId="77777777">
        <w:trPr>
          <w:cantSplit/>
          <w:trHeight w:val="113"/>
          <w:jc w:val="center"/>
        </w:trPr>
        <w:tc>
          <w:tcPr>
            <w:tcW w:w="2127" w:type="dxa"/>
            <w:shd w:val="clear" w:color="auto" w:fill="auto"/>
          </w:tcPr>
          <w:p w14:paraId="68C2ED53"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14:paraId="19176E13"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14:paraId="32E68CCB" w14:textId="77777777" w:rsidR="008A33B5" w:rsidRPr="00324C08" w:rsidRDefault="008A33B5">
            <w:pPr>
              <w:pStyle w:val="TAC"/>
              <w:rPr>
                <w:rFonts w:cs="Arial"/>
                <w:lang w:eastAsia="en-US"/>
              </w:rPr>
            </w:pPr>
            <w:r w:rsidRPr="00324C08">
              <w:rPr>
                <w:rFonts w:cs="Arial"/>
                <w:position w:val="-28"/>
                <w:lang w:eastAsia="en-US"/>
              </w:rPr>
              <w:object w:dxaOrig="3940" w:dyaOrig="680" w14:anchorId="026CBE96">
                <v:shape id="_x0000_i1047" type="#_x0000_t75" style="width:142pt;height:24.5pt" o:ole="" fillcolor="window">
                  <v:imagedata r:id="rId49" o:title=""/>
                </v:shape>
                <o:OLEObject Type="Embed" ProgID="Equation.3" ShapeID="_x0000_i1047" DrawAspect="Content" ObjectID="_1710575011" r:id="rId50"/>
              </w:object>
            </w:r>
          </w:p>
        </w:tc>
        <w:tc>
          <w:tcPr>
            <w:tcW w:w="1276" w:type="dxa"/>
            <w:shd w:val="clear" w:color="auto" w:fill="auto"/>
          </w:tcPr>
          <w:p w14:paraId="51B422E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417B2AD" w14:textId="77777777">
        <w:trPr>
          <w:cantSplit/>
          <w:trHeight w:val="113"/>
          <w:jc w:val="center"/>
        </w:trPr>
        <w:tc>
          <w:tcPr>
            <w:tcW w:w="2127" w:type="dxa"/>
            <w:shd w:val="clear" w:color="auto" w:fill="auto"/>
          </w:tcPr>
          <w:p w14:paraId="36EC1BAE" w14:textId="77777777"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14:paraId="1AEEB72F"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14:paraId="52F638CD" w14:textId="77777777" w:rsidR="008A33B5" w:rsidRPr="00324C08" w:rsidRDefault="008A33B5">
            <w:pPr>
              <w:pStyle w:val="TAC"/>
              <w:rPr>
                <w:rFonts w:cs="Arial"/>
                <w:lang w:eastAsia="en-US"/>
              </w:rPr>
            </w:pPr>
            <w:r w:rsidRPr="00324C08">
              <w:rPr>
                <w:rFonts w:cs="v4.2.0"/>
                <w:lang w:eastAsia="en-US"/>
              </w:rPr>
              <w:t>P - 63.5 dB</w:t>
            </w:r>
          </w:p>
        </w:tc>
        <w:tc>
          <w:tcPr>
            <w:tcW w:w="1276" w:type="dxa"/>
            <w:shd w:val="clear" w:color="auto" w:fill="auto"/>
          </w:tcPr>
          <w:p w14:paraId="4AEDE930"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0C8A7BF" w14:textId="77777777">
        <w:trPr>
          <w:cantSplit/>
          <w:trHeight w:val="113"/>
          <w:jc w:val="center"/>
        </w:trPr>
        <w:tc>
          <w:tcPr>
            <w:tcW w:w="2127" w:type="dxa"/>
            <w:shd w:val="clear" w:color="auto" w:fill="auto"/>
          </w:tcPr>
          <w:p w14:paraId="3C2E6154"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14:paraId="5A589C1F"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14:paraId="146A2B7A" w14:textId="77777777" w:rsidR="008A33B5" w:rsidRPr="00324C08" w:rsidRDefault="008A33B5">
            <w:pPr>
              <w:pStyle w:val="TAC"/>
              <w:rPr>
                <w:rFonts w:cs="Arial"/>
                <w:lang w:eastAsia="en-US"/>
              </w:rPr>
            </w:pPr>
            <w:r w:rsidRPr="00324C08">
              <w:rPr>
                <w:rFonts w:cs="v4.2.0"/>
                <w:lang w:eastAsia="en-US"/>
              </w:rPr>
              <w:t>P - 50.5 dB</w:t>
            </w:r>
          </w:p>
        </w:tc>
        <w:tc>
          <w:tcPr>
            <w:tcW w:w="1276" w:type="dxa"/>
            <w:shd w:val="clear" w:color="auto" w:fill="auto"/>
          </w:tcPr>
          <w:p w14:paraId="4812B578"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78411D27" w14:textId="77777777">
        <w:trPr>
          <w:cantSplit/>
          <w:trHeight w:val="113"/>
          <w:jc w:val="center"/>
        </w:trPr>
        <w:tc>
          <w:tcPr>
            <w:tcW w:w="2127" w:type="dxa"/>
            <w:shd w:val="clear" w:color="auto" w:fill="auto"/>
          </w:tcPr>
          <w:p w14:paraId="7CD7F41E"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14:paraId="03BD29C6"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14:paraId="0AF8429C" w14:textId="77777777" w:rsidR="008A33B5" w:rsidRPr="00324C08" w:rsidRDefault="008A33B5">
            <w:pPr>
              <w:pStyle w:val="TAC"/>
              <w:rPr>
                <w:rFonts w:cs="Arial"/>
                <w:lang w:eastAsia="en-US"/>
              </w:rPr>
            </w:pPr>
            <w:r w:rsidRPr="00324C08">
              <w:rPr>
                <w:rFonts w:cs="v4.2.0"/>
                <w:lang w:eastAsia="en-US"/>
              </w:rPr>
              <w:t>P - 54.5 dB</w:t>
            </w:r>
          </w:p>
        </w:tc>
        <w:tc>
          <w:tcPr>
            <w:tcW w:w="1276" w:type="dxa"/>
            <w:shd w:val="clear" w:color="auto" w:fill="auto"/>
          </w:tcPr>
          <w:p w14:paraId="71201E8E"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62D2AD5E" w14:textId="77777777" w:rsidTr="00FC3530">
        <w:trPr>
          <w:cantSplit/>
          <w:trHeight w:val="113"/>
          <w:jc w:val="center"/>
        </w:trPr>
        <w:tc>
          <w:tcPr>
            <w:tcW w:w="8279" w:type="dxa"/>
            <w:gridSpan w:val="4"/>
            <w:shd w:val="clear" w:color="auto" w:fill="auto"/>
          </w:tcPr>
          <w:p w14:paraId="75084CD6" w14:textId="77777777" w:rsidR="0067203B" w:rsidRPr="00324C08" w:rsidRDefault="0067203B" w:rsidP="0067203B">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5A78AEB1" w14:textId="77777777" w:rsidR="0067203B" w:rsidRPr="00324C08" w:rsidRDefault="0067203B" w:rsidP="0067203B">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4751CCA9" w14:textId="77777777" w:rsidR="008A33B5" w:rsidRPr="00324C08" w:rsidRDefault="008A33B5">
      <w:pPr>
        <w:rPr>
          <w:rFonts w:cs="v4.2.0"/>
        </w:rPr>
      </w:pPr>
    </w:p>
    <w:p w14:paraId="28253D3F" w14:textId="77777777" w:rsidR="008A33B5" w:rsidRPr="00324C08" w:rsidRDefault="008A33B5">
      <w:pPr>
        <w:pStyle w:val="TH"/>
      </w:pPr>
      <w:r w:rsidRPr="00324C08">
        <w:rPr>
          <w:rFonts w:cs="v4.2.0"/>
        </w:rPr>
        <w:t>Table 6.20A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31 </w:t>
      </w:r>
      <w:r w:rsidRPr="00324C08">
        <w:rPr>
          <w:rFonts w:cs="v4.2.0"/>
          <w:noProof/>
        </w:rPr>
        <w:sym w:font="Symbol" w:char="F0A3"/>
      </w:r>
      <w:r w:rsidRPr="00324C08">
        <w:rPr>
          <w:rFonts w:cs="v4.2.0"/>
          <w:noProof/>
        </w:rPr>
        <w:t xml:space="preserve"> P &lt; 39 dBm for </w:t>
      </w:r>
      <w:r w:rsidRPr="00324C08">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324C08" w:rsidRPr="00324C08" w14:paraId="522BD664" w14:textId="77777777">
        <w:trPr>
          <w:cantSplit/>
          <w:trHeight w:val="113"/>
          <w:jc w:val="center"/>
        </w:trPr>
        <w:tc>
          <w:tcPr>
            <w:tcW w:w="2127" w:type="dxa"/>
            <w:shd w:val="clear" w:color="auto" w:fill="auto"/>
          </w:tcPr>
          <w:p w14:paraId="37AB6929" w14:textId="77777777" w:rsidR="008A33B5" w:rsidRPr="00324C08" w:rsidRDefault="008A33B5">
            <w:pPr>
              <w:pStyle w:val="TAH"/>
              <w:rPr>
                <w:rFonts w:cs="Arial"/>
                <w:lang w:eastAsia="en-US"/>
              </w:rPr>
            </w:pPr>
            <w:r w:rsidRPr="00324C08">
              <w:rPr>
                <w:rFonts w:cs="v4.2.0"/>
                <w:lang w:eastAsia="en-US"/>
              </w:rPr>
              <w:t>Frequency offset of measurement filter -3 dB point,</w:t>
            </w:r>
            <w:r w:rsidRPr="00324C08">
              <w:rPr>
                <w:rFonts w:cs="v4.2.0"/>
                <w:lang w:eastAsia="en-US"/>
              </w:rPr>
              <w:sym w:font="Symbol" w:char="F044"/>
            </w:r>
            <w:r w:rsidRPr="00324C08">
              <w:rPr>
                <w:rFonts w:cs="v4.2.0"/>
                <w:lang w:eastAsia="en-US"/>
              </w:rPr>
              <w:t>f</w:t>
            </w:r>
          </w:p>
        </w:tc>
        <w:tc>
          <w:tcPr>
            <w:tcW w:w="1984" w:type="dxa"/>
            <w:shd w:val="clear" w:color="auto" w:fill="auto"/>
          </w:tcPr>
          <w:p w14:paraId="45EE2A7A"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2892" w:type="dxa"/>
            <w:shd w:val="clear" w:color="auto" w:fill="auto"/>
          </w:tcPr>
          <w:p w14:paraId="5CE06954" w14:textId="77777777" w:rsidR="008A33B5" w:rsidRPr="00324C08" w:rsidRDefault="008A33B5" w:rsidP="0067203B">
            <w:pPr>
              <w:pStyle w:val="TAH"/>
              <w:rPr>
                <w:rFonts w:cs="Arial"/>
                <w:lang w:eastAsia="en-US"/>
              </w:rPr>
            </w:pPr>
            <w:r w:rsidRPr="00324C08">
              <w:rPr>
                <w:rFonts w:cs="Arial"/>
                <w:lang w:eastAsia="en-US"/>
              </w:rPr>
              <w:t>Test Requirement</w:t>
            </w:r>
            <w:r w:rsidR="0067203B" w:rsidRPr="00324C08">
              <w:rPr>
                <w:rFonts w:cs="Arial"/>
                <w:lang w:eastAsia="en-US"/>
              </w:rPr>
              <w:t xml:space="preserve"> (Note 1, 2)</w:t>
            </w:r>
          </w:p>
        </w:tc>
        <w:tc>
          <w:tcPr>
            <w:tcW w:w="1276" w:type="dxa"/>
            <w:shd w:val="clear" w:color="auto" w:fill="auto"/>
          </w:tcPr>
          <w:p w14:paraId="2835A1A5" w14:textId="77777777" w:rsidR="0067203B" w:rsidRPr="00324C08" w:rsidRDefault="008A33B5" w:rsidP="0067203B">
            <w:pPr>
              <w:pStyle w:val="TAH"/>
              <w:rPr>
                <w:rFonts w:cs="v4.2.0"/>
                <w:lang w:eastAsia="en-US"/>
              </w:rPr>
            </w:pPr>
            <w:r w:rsidRPr="00324C08">
              <w:rPr>
                <w:rFonts w:cs="v4.2.0"/>
                <w:lang w:eastAsia="en-US"/>
              </w:rPr>
              <w:t>Measurement bandwidth</w:t>
            </w:r>
          </w:p>
          <w:p w14:paraId="2C870086" w14:textId="77777777" w:rsidR="008A33B5" w:rsidRPr="00324C08" w:rsidRDefault="0067203B" w:rsidP="0067203B">
            <w:pPr>
              <w:pStyle w:val="TAH"/>
              <w:rPr>
                <w:rFonts w:cs="Arial"/>
                <w:lang w:eastAsia="en-US"/>
              </w:rPr>
            </w:pPr>
            <w:r w:rsidRPr="00324C08">
              <w:rPr>
                <w:rFonts w:cs="v4.2.0"/>
                <w:lang w:eastAsia="en-US"/>
              </w:rPr>
              <w:t>(Note 4)</w:t>
            </w:r>
          </w:p>
        </w:tc>
      </w:tr>
      <w:tr w:rsidR="00324C08" w:rsidRPr="00324C08" w14:paraId="743DB44C" w14:textId="77777777">
        <w:trPr>
          <w:cantSplit/>
          <w:trHeight w:val="113"/>
          <w:jc w:val="center"/>
        </w:trPr>
        <w:tc>
          <w:tcPr>
            <w:tcW w:w="2127" w:type="dxa"/>
            <w:shd w:val="clear" w:color="auto" w:fill="auto"/>
          </w:tcPr>
          <w:p w14:paraId="76CC9FA1"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1984" w:type="dxa"/>
            <w:shd w:val="clear" w:color="auto" w:fill="auto"/>
          </w:tcPr>
          <w:p w14:paraId="2314D382"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2892" w:type="dxa"/>
            <w:shd w:val="clear" w:color="auto" w:fill="auto"/>
          </w:tcPr>
          <w:p w14:paraId="7102EAFB" w14:textId="77777777" w:rsidR="008A33B5" w:rsidRPr="00324C08" w:rsidRDefault="008A33B5">
            <w:pPr>
              <w:pStyle w:val="TAC"/>
              <w:rPr>
                <w:rFonts w:cs="Arial"/>
                <w:lang w:eastAsia="en-US"/>
              </w:rPr>
            </w:pPr>
            <w:r w:rsidRPr="00324C08">
              <w:rPr>
                <w:rFonts w:cs="v4.2.0"/>
                <w:lang w:eastAsia="en-US"/>
              </w:rPr>
              <w:t>P - 51.2 dB</w:t>
            </w:r>
          </w:p>
        </w:tc>
        <w:tc>
          <w:tcPr>
            <w:tcW w:w="1276" w:type="dxa"/>
            <w:shd w:val="clear" w:color="auto" w:fill="auto"/>
          </w:tcPr>
          <w:p w14:paraId="17FD8756"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782DA770" w14:textId="77777777">
        <w:trPr>
          <w:cantSplit/>
          <w:trHeight w:val="113"/>
          <w:jc w:val="center"/>
        </w:trPr>
        <w:tc>
          <w:tcPr>
            <w:tcW w:w="2127" w:type="dxa"/>
            <w:shd w:val="clear" w:color="auto" w:fill="auto"/>
          </w:tcPr>
          <w:p w14:paraId="7E3AC170" w14:textId="77777777" w:rsidR="008A33B5" w:rsidRPr="00324C08" w:rsidRDefault="008A33B5">
            <w:pPr>
              <w:pStyle w:val="TAC"/>
              <w:rPr>
                <w:rFonts w:cs="Arial"/>
                <w:lang w:eastAsia="en-US"/>
              </w:rPr>
            </w:pPr>
            <w:r w:rsidRPr="00324C08">
              <w:rPr>
                <w:rFonts w:cs="v4.2.0"/>
                <w:lang w:eastAsia="en-US"/>
              </w:rPr>
              <w:t xml:space="preserve">2.7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1984" w:type="dxa"/>
            <w:shd w:val="clear" w:color="auto" w:fill="auto"/>
          </w:tcPr>
          <w:p w14:paraId="2F1BF361"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2892" w:type="dxa"/>
            <w:shd w:val="clear" w:color="auto" w:fill="auto"/>
          </w:tcPr>
          <w:p w14:paraId="5E54964B" w14:textId="77777777" w:rsidR="008A33B5" w:rsidRPr="00324C08" w:rsidRDefault="008A33B5">
            <w:pPr>
              <w:pStyle w:val="TAC"/>
              <w:rPr>
                <w:rFonts w:cs="Arial"/>
                <w:lang w:eastAsia="en-US"/>
              </w:rPr>
            </w:pPr>
            <w:r w:rsidRPr="00324C08">
              <w:rPr>
                <w:rFonts w:cs="Arial"/>
                <w:position w:val="-28"/>
                <w:lang w:eastAsia="en-US"/>
              </w:rPr>
              <w:object w:dxaOrig="3879" w:dyaOrig="680" w14:anchorId="20D82403">
                <v:shape id="_x0000_i1048" type="#_x0000_t75" style="width:140pt;height:24.5pt" o:ole="" fillcolor="window">
                  <v:imagedata r:id="rId51" o:title=""/>
                </v:shape>
                <o:OLEObject Type="Embed" ProgID="Equation.3" ShapeID="_x0000_i1048" DrawAspect="Content" ObjectID="_1710575012" r:id="rId52"/>
              </w:object>
            </w:r>
          </w:p>
        </w:tc>
        <w:tc>
          <w:tcPr>
            <w:tcW w:w="1276" w:type="dxa"/>
            <w:shd w:val="clear" w:color="auto" w:fill="auto"/>
          </w:tcPr>
          <w:p w14:paraId="6E16B51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72120EC" w14:textId="77777777">
        <w:trPr>
          <w:cantSplit/>
          <w:trHeight w:val="113"/>
          <w:jc w:val="center"/>
        </w:trPr>
        <w:tc>
          <w:tcPr>
            <w:tcW w:w="2127" w:type="dxa"/>
            <w:shd w:val="clear" w:color="auto" w:fill="auto"/>
          </w:tcPr>
          <w:p w14:paraId="0A7D788A" w14:textId="77777777" w:rsidR="008A33B5" w:rsidRPr="00324C08" w:rsidRDefault="0067203B">
            <w:pPr>
              <w:pStyle w:val="TAC"/>
              <w:rPr>
                <w:rFonts w:cs="Arial"/>
                <w:lang w:eastAsia="en-US"/>
              </w:rPr>
            </w:pPr>
            <w:r w:rsidRPr="00324C08">
              <w:rPr>
                <w:rFonts w:cs="Arial"/>
                <w:lang w:eastAsia="en-US"/>
              </w:rPr>
              <w:t>(Note 3)</w:t>
            </w:r>
          </w:p>
        </w:tc>
        <w:tc>
          <w:tcPr>
            <w:tcW w:w="1984" w:type="dxa"/>
            <w:shd w:val="clear" w:color="auto" w:fill="auto"/>
          </w:tcPr>
          <w:p w14:paraId="0A85FB8F"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2892" w:type="dxa"/>
            <w:shd w:val="clear" w:color="auto" w:fill="auto"/>
          </w:tcPr>
          <w:p w14:paraId="511063FB" w14:textId="77777777" w:rsidR="008A33B5" w:rsidRPr="00324C08" w:rsidRDefault="008A33B5">
            <w:pPr>
              <w:pStyle w:val="TAC"/>
              <w:rPr>
                <w:rFonts w:cs="Arial"/>
                <w:lang w:eastAsia="en-US"/>
              </w:rPr>
            </w:pPr>
            <w:r w:rsidRPr="00324C08">
              <w:rPr>
                <w:rFonts w:cs="v4.2.0"/>
                <w:lang w:eastAsia="en-US"/>
              </w:rPr>
              <w:t>P - 63.2 dB</w:t>
            </w:r>
          </w:p>
        </w:tc>
        <w:tc>
          <w:tcPr>
            <w:tcW w:w="1276" w:type="dxa"/>
            <w:shd w:val="clear" w:color="auto" w:fill="auto"/>
          </w:tcPr>
          <w:p w14:paraId="7CD8758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56238CC" w14:textId="77777777">
        <w:trPr>
          <w:cantSplit/>
          <w:trHeight w:val="113"/>
          <w:jc w:val="center"/>
        </w:trPr>
        <w:tc>
          <w:tcPr>
            <w:tcW w:w="2127" w:type="dxa"/>
            <w:shd w:val="clear" w:color="auto" w:fill="auto"/>
          </w:tcPr>
          <w:p w14:paraId="6CF8BACC"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1984" w:type="dxa"/>
            <w:shd w:val="clear" w:color="auto" w:fill="auto"/>
          </w:tcPr>
          <w:p w14:paraId="1D2325BD"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2892" w:type="dxa"/>
            <w:shd w:val="clear" w:color="auto" w:fill="auto"/>
          </w:tcPr>
          <w:p w14:paraId="686B806D" w14:textId="77777777" w:rsidR="008A33B5" w:rsidRPr="00324C08" w:rsidRDefault="008A33B5">
            <w:pPr>
              <w:pStyle w:val="TAC"/>
              <w:rPr>
                <w:rFonts w:cs="Arial"/>
                <w:lang w:eastAsia="en-US"/>
              </w:rPr>
            </w:pPr>
            <w:r w:rsidRPr="00324C08">
              <w:rPr>
                <w:rFonts w:cs="v4.2.0"/>
                <w:lang w:eastAsia="en-US"/>
              </w:rPr>
              <w:t>P - 50.2 dB</w:t>
            </w:r>
          </w:p>
        </w:tc>
        <w:tc>
          <w:tcPr>
            <w:tcW w:w="1276" w:type="dxa"/>
            <w:shd w:val="clear" w:color="auto" w:fill="auto"/>
          </w:tcPr>
          <w:p w14:paraId="7F2ABB59"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233D5A1D" w14:textId="77777777">
        <w:trPr>
          <w:cantSplit/>
          <w:trHeight w:val="113"/>
          <w:jc w:val="center"/>
        </w:trPr>
        <w:tc>
          <w:tcPr>
            <w:tcW w:w="2127" w:type="dxa"/>
            <w:shd w:val="clear" w:color="auto" w:fill="auto"/>
          </w:tcPr>
          <w:p w14:paraId="4429C080"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shd w:val="clear" w:color="auto" w:fill="auto"/>
          </w:tcPr>
          <w:p w14:paraId="10CAD8E7"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2892" w:type="dxa"/>
            <w:shd w:val="clear" w:color="auto" w:fill="auto"/>
          </w:tcPr>
          <w:p w14:paraId="50EFC6B2" w14:textId="77777777" w:rsidR="008A33B5" w:rsidRPr="00324C08" w:rsidRDefault="008A33B5">
            <w:pPr>
              <w:pStyle w:val="TAC"/>
              <w:rPr>
                <w:rFonts w:cs="Arial"/>
                <w:lang w:eastAsia="en-US"/>
              </w:rPr>
            </w:pPr>
            <w:r w:rsidRPr="00324C08">
              <w:rPr>
                <w:rFonts w:cs="v4.2.0"/>
                <w:lang w:eastAsia="en-US"/>
              </w:rPr>
              <w:t>P - 54.2 dB</w:t>
            </w:r>
          </w:p>
        </w:tc>
        <w:tc>
          <w:tcPr>
            <w:tcW w:w="1276" w:type="dxa"/>
            <w:shd w:val="clear" w:color="auto" w:fill="auto"/>
          </w:tcPr>
          <w:p w14:paraId="19A67E06" w14:textId="77777777" w:rsidR="008A33B5" w:rsidRPr="00324C08" w:rsidRDefault="008A33B5">
            <w:pPr>
              <w:pStyle w:val="TAC"/>
              <w:rPr>
                <w:rFonts w:cs="Arial"/>
                <w:lang w:eastAsia="en-US"/>
              </w:rPr>
            </w:pPr>
            <w:r w:rsidRPr="00324C08">
              <w:rPr>
                <w:rFonts w:cs="v4.2.0"/>
                <w:lang w:eastAsia="en-US"/>
              </w:rPr>
              <w:t xml:space="preserve">1 MHz </w:t>
            </w:r>
          </w:p>
        </w:tc>
      </w:tr>
      <w:tr w:rsidR="0067203B" w:rsidRPr="00324C08" w14:paraId="3C842AE1" w14:textId="77777777" w:rsidTr="00FC3530">
        <w:trPr>
          <w:cantSplit/>
          <w:trHeight w:val="113"/>
          <w:jc w:val="center"/>
        </w:trPr>
        <w:tc>
          <w:tcPr>
            <w:tcW w:w="8279" w:type="dxa"/>
            <w:gridSpan w:val="4"/>
            <w:shd w:val="clear" w:color="auto" w:fill="auto"/>
          </w:tcPr>
          <w:p w14:paraId="03B6CB47"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16A113E0" w14:textId="77777777" w:rsidR="0067203B"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356DBD8D" w14:textId="77777777" w:rsidR="008A33B5" w:rsidRPr="00324C08" w:rsidRDefault="008A33B5">
      <w:pPr>
        <w:rPr>
          <w:rFonts w:cs="v4.2.0"/>
        </w:rPr>
      </w:pPr>
    </w:p>
    <w:p w14:paraId="4E0D8C75" w14:textId="77777777" w:rsidR="008A33B5" w:rsidRPr="00324C08" w:rsidRDefault="008A33B5">
      <w:pPr>
        <w:pStyle w:val="TH"/>
      </w:pPr>
      <w:r w:rsidRPr="00324C08">
        <w:rPr>
          <w:rFonts w:cs="v4.2.0"/>
        </w:rPr>
        <w:lastRenderedPageBreak/>
        <w:t>Table 6.21</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14:paraId="70DAFD4C" w14:textId="77777777">
        <w:trPr>
          <w:jc w:val="center"/>
        </w:trPr>
        <w:tc>
          <w:tcPr>
            <w:tcW w:w="1963" w:type="dxa"/>
          </w:tcPr>
          <w:p w14:paraId="78D25438"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14:paraId="37F5E1E1"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14:paraId="6EE74030" w14:textId="77777777"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14:paraId="38966E45" w14:textId="77777777" w:rsidR="00E56C65" w:rsidRPr="00324C08" w:rsidRDefault="008A33B5" w:rsidP="00E56C65">
            <w:pPr>
              <w:pStyle w:val="TAH"/>
              <w:rPr>
                <w:rFonts w:cs="v4.2.0"/>
                <w:lang w:eastAsia="en-US"/>
              </w:rPr>
            </w:pPr>
            <w:r w:rsidRPr="00324C08">
              <w:rPr>
                <w:rFonts w:cs="v4.2.0"/>
                <w:lang w:eastAsia="en-US"/>
              </w:rPr>
              <w:t>Measurement bandwidth</w:t>
            </w:r>
          </w:p>
          <w:p w14:paraId="7E111837"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564F3591" w14:textId="77777777">
        <w:trPr>
          <w:jc w:val="center"/>
        </w:trPr>
        <w:tc>
          <w:tcPr>
            <w:tcW w:w="1963" w:type="dxa"/>
          </w:tcPr>
          <w:p w14:paraId="1C344E9D"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14:paraId="1DB89635"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14:paraId="4D67396F" w14:textId="77777777" w:rsidR="008A33B5" w:rsidRPr="00324C08" w:rsidRDefault="008A33B5">
            <w:pPr>
              <w:pStyle w:val="TAC"/>
              <w:rPr>
                <w:rFonts w:cs="Arial"/>
                <w:lang w:eastAsia="en-US"/>
              </w:rPr>
            </w:pPr>
            <w:r w:rsidRPr="00324C08">
              <w:rPr>
                <w:rFonts w:cs="v4.2.0"/>
                <w:lang w:eastAsia="en-US"/>
              </w:rPr>
              <w:t>-20.5 dBm</w:t>
            </w:r>
          </w:p>
        </w:tc>
        <w:tc>
          <w:tcPr>
            <w:tcW w:w="1397" w:type="dxa"/>
          </w:tcPr>
          <w:p w14:paraId="0C132A6C"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2F2B6773" w14:textId="77777777">
        <w:trPr>
          <w:jc w:val="center"/>
        </w:trPr>
        <w:tc>
          <w:tcPr>
            <w:tcW w:w="1963" w:type="dxa"/>
          </w:tcPr>
          <w:p w14:paraId="37C6EEB1" w14:textId="77777777"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14:paraId="65BFCF2B"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14:paraId="0A7BA0C8" w14:textId="77777777" w:rsidR="008A33B5" w:rsidRPr="00324C08" w:rsidRDefault="008A33B5">
            <w:pPr>
              <w:pStyle w:val="TAC"/>
              <w:rPr>
                <w:rFonts w:cs="Arial"/>
                <w:lang w:eastAsia="en-US"/>
              </w:rPr>
            </w:pPr>
            <w:r w:rsidRPr="00324C08">
              <w:rPr>
                <w:rFonts w:cs="Arial"/>
                <w:position w:val="-28"/>
                <w:lang w:eastAsia="en-US"/>
              </w:rPr>
              <w:object w:dxaOrig="3879" w:dyaOrig="680" w14:anchorId="1EEA3E51">
                <v:shape id="_x0000_i1049" type="#_x0000_t75" style="width:168.5pt;height:30pt" o:ole="" fillcolor="window">
                  <v:imagedata r:id="rId53" o:title=""/>
                </v:shape>
                <o:OLEObject Type="Embed" ProgID="Equation.3" ShapeID="_x0000_i1049" DrawAspect="Content" ObjectID="_1710575013" r:id="rId54"/>
              </w:object>
            </w:r>
          </w:p>
        </w:tc>
        <w:tc>
          <w:tcPr>
            <w:tcW w:w="1397" w:type="dxa"/>
          </w:tcPr>
          <w:p w14:paraId="43D3CB4F"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3D2355DE" w14:textId="77777777">
        <w:trPr>
          <w:jc w:val="center"/>
        </w:trPr>
        <w:tc>
          <w:tcPr>
            <w:tcW w:w="1963" w:type="dxa"/>
          </w:tcPr>
          <w:p w14:paraId="2F2C60C6" w14:textId="77777777" w:rsidR="008A33B5" w:rsidRPr="00324C08" w:rsidRDefault="00E56C65">
            <w:pPr>
              <w:pStyle w:val="TAC"/>
              <w:rPr>
                <w:rFonts w:cs="Arial"/>
                <w:lang w:eastAsia="en-US"/>
              </w:rPr>
            </w:pPr>
            <w:r w:rsidRPr="00324C08">
              <w:rPr>
                <w:rFonts w:cs="Arial"/>
                <w:lang w:eastAsia="en-US"/>
              </w:rPr>
              <w:t>(Note 3)</w:t>
            </w:r>
          </w:p>
        </w:tc>
        <w:tc>
          <w:tcPr>
            <w:tcW w:w="2551" w:type="dxa"/>
          </w:tcPr>
          <w:p w14:paraId="54895608"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14:paraId="33B66366" w14:textId="77777777" w:rsidR="008A33B5" w:rsidRPr="00324C08" w:rsidRDefault="008A33B5">
            <w:pPr>
              <w:pStyle w:val="TAC"/>
              <w:rPr>
                <w:rFonts w:cs="Arial"/>
                <w:lang w:eastAsia="en-US"/>
              </w:rPr>
            </w:pPr>
            <w:r w:rsidRPr="00324C08">
              <w:rPr>
                <w:rFonts w:cs="v4.2.0"/>
                <w:lang w:eastAsia="en-US"/>
              </w:rPr>
              <w:t>-32.5 dBm</w:t>
            </w:r>
          </w:p>
        </w:tc>
        <w:tc>
          <w:tcPr>
            <w:tcW w:w="1397" w:type="dxa"/>
          </w:tcPr>
          <w:p w14:paraId="77100882"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53DC2A83" w14:textId="77777777">
        <w:trPr>
          <w:jc w:val="center"/>
        </w:trPr>
        <w:tc>
          <w:tcPr>
            <w:tcW w:w="1963" w:type="dxa"/>
          </w:tcPr>
          <w:p w14:paraId="0FA1FC32"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14:paraId="5454B5C5"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14:paraId="50CE3BD4" w14:textId="77777777" w:rsidR="008A33B5" w:rsidRPr="00324C08" w:rsidRDefault="008A33B5">
            <w:pPr>
              <w:pStyle w:val="TAC"/>
              <w:rPr>
                <w:rFonts w:cs="Arial"/>
                <w:lang w:eastAsia="en-US"/>
              </w:rPr>
            </w:pPr>
            <w:r w:rsidRPr="00324C08">
              <w:rPr>
                <w:rFonts w:cs="v4.2.0"/>
                <w:lang w:eastAsia="en-US"/>
              </w:rPr>
              <w:t>-19.5 dBm</w:t>
            </w:r>
          </w:p>
        </w:tc>
        <w:tc>
          <w:tcPr>
            <w:tcW w:w="1397" w:type="dxa"/>
          </w:tcPr>
          <w:p w14:paraId="12DA181F"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43423ECC" w14:textId="77777777">
        <w:trPr>
          <w:jc w:val="center"/>
        </w:trPr>
        <w:tc>
          <w:tcPr>
            <w:tcW w:w="1963" w:type="dxa"/>
          </w:tcPr>
          <w:p w14:paraId="4057C7D8"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14:paraId="029A84A9"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14:paraId="7CDFFD0A" w14:textId="77777777" w:rsidR="008A33B5" w:rsidRPr="00324C08" w:rsidRDefault="008A33B5">
            <w:pPr>
              <w:pStyle w:val="TAC"/>
              <w:rPr>
                <w:rFonts w:cs="Arial"/>
                <w:lang w:eastAsia="en-US"/>
              </w:rPr>
            </w:pPr>
            <w:r w:rsidRPr="00324C08">
              <w:rPr>
                <w:rFonts w:cs="v4.2.0"/>
                <w:lang w:eastAsia="en-US"/>
              </w:rPr>
              <w:t>-23.5 dBm</w:t>
            </w:r>
          </w:p>
        </w:tc>
        <w:tc>
          <w:tcPr>
            <w:tcW w:w="1397" w:type="dxa"/>
          </w:tcPr>
          <w:p w14:paraId="37FB6AF0" w14:textId="77777777" w:rsidR="008A33B5" w:rsidRPr="00324C08" w:rsidRDefault="008A33B5">
            <w:pPr>
              <w:pStyle w:val="TAC"/>
              <w:rPr>
                <w:rFonts w:cs="Arial"/>
                <w:lang w:eastAsia="en-US"/>
              </w:rPr>
            </w:pPr>
            <w:r w:rsidRPr="00324C08">
              <w:rPr>
                <w:rFonts w:cs="v4.2.0"/>
                <w:lang w:eastAsia="en-US"/>
              </w:rPr>
              <w:t xml:space="preserve">1 MHz </w:t>
            </w:r>
          </w:p>
        </w:tc>
      </w:tr>
      <w:tr w:rsidR="00E56C65" w:rsidRPr="00324C08" w14:paraId="3F9EBBFE" w14:textId="77777777" w:rsidTr="00FC3530">
        <w:trPr>
          <w:jc w:val="center"/>
        </w:trPr>
        <w:tc>
          <w:tcPr>
            <w:tcW w:w="9597" w:type="dxa"/>
            <w:gridSpan w:val="4"/>
          </w:tcPr>
          <w:p w14:paraId="5F6FE822"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ja-JP"/>
              </w:rPr>
              <w:t>56.5.3.7.1 and 6.5.3.7.2</w:t>
            </w:r>
            <w:r w:rsidRPr="00324C08">
              <w:rPr>
                <w:rFonts w:cs="Arial" w:hint="eastAsia"/>
                <w:lang w:eastAsia="en-US"/>
              </w:rPr>
              <w:t xml:space="preserve"> shall be met</w:t>
            </w:r>
            <w:r w:rsidRPr="00324C08">
              <w:rPr>
                <w:rFonts w:cs="Arial"/>
                <w:lang w:eastAsia="en-US"/>
              </w:rPr>
              <w:t>.</w:t>
            </w:r>
          </w:p>
          <w:p w14:paraId="632939E4" w14:textId="77777777" w:rsidR="00E56C65" w:rsidRPr="00324C08" w:rsidRDefault="00E56C65" w:rsidP="00E56C65">
            <w:pPr>
              <w:pStyle w:val="TAN"/>
              <w:rPr>
                <w:rFonts w:cs="v4.2.0"/>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479EC2C9" w14:textId="77777777" w:rsidR="008A33B5" w:rsidRPr="00324C08" w:rsidRDefault="008A33B5">
      <w:pPr>
        <w:rPr>
          <w:rFonts w:cs="v4.2.0"/>
        </w:rPr>
      </w:pPr>
    </w:p>
    <w:p w14:paraId="30A365BF" w14:textId="77777777" w:rsidR="008A33B5" w:rsidRPr="00324C08" w:rsidRDefault="008A33B5">
      <w:pPr>
        <w:pStyle w:val="TH"/>
      </w:pPr>
      <w:r w:rsidRPr="00324C08">
        <w:rPr>
          <w:rFonts w:cs="v4.2.0"/>
        </w:rPr>
        <w:t>Table 6.21a</w:t>
      </w:r>
      <w:r w:rsidRPr="00324C08">
        <w:rPr>
          <w:rFonts w:cs="v4.2.0"/>
          <w:noProof/>
        </w:rPr>
        <w:t xml:space="preserve">: Spectrum emission mask values, BS </w:t>
      </w:r>
      <w:r w:rsidR="00B565A3" w:rsidRPr="00324C08">
        <w:rPr>
          <w:rFonts w:cs="v4.2.0"/>
          <w:noProof/>
        </w:rPr>
        <w:t>rated output power</w:t>
      </w:r>
      <w:r w:rsidRPr="00324C08">
        <w:rPr>
          <w:rFonts w:cs="v4.2.0"/>
          <w:noProof/>
        </w:rPr>
        <w:t xml:space="preserve"> P &lt; 31 dBm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3"/>
        <w:gridCol w:w="2551"/>
        <w:gridCol w:w="3686"/>
        <w:gridCol w:w="1397"/>
      </w:tblGrid>
      <w:tr w:rsidR="00324C08" w:rsidRPr="00324C08" w14:paraId="1238A4C7" w14:textId="77777777">
        <w:trPr>
          <w:jc w:val="center"/>
        </w:trPr>
        <w:tc>
          <w:tcPr>
            <w:tcW w:w="1963" w:type="dxa"/>
          </w:tcPr>
          <w:p w14:paraId="07832A3B" w14:textId="77777777" w:rsidR="008A33B5" w:rsidRPr="00324C08" w:rsidRDefault="008A33B5">
            <w:pPr>
              <w:pStyle w:val="TAH"/>
              <w:rPr>
                <w:rFonts w:cs="Arial"/>
                <w:lang w:eastAsia="en-US"/>
              </w:rPr>
            </w:pPr>
            <w:r w:rsidRPr="00324C08">
              <w:rPr>
                <w:rFonts w:cs="v4.2.0"/>
                <w:lang w:eastAsia="en-US"/>
              </w:rPr>
              <w:t xml:space="preserve">Frequency offset of measurement filter -3 dB point, </w:t>
            </w:r>
            <w:r w:rsidRPr="00324C08">
              <w:rPr>
                <w:rFonts w:cs="v4.2.0"/>
                <w:lang w:eastAsia="en-US"/>
              </w:rPr>
              <w:sym w:font="Symbol" w:char="F044"/>
            </w:r>
            <w:r w:rsidRPr="00324C08">
              <w:rPr>
                <w:rFonts w:cs="v4.2.0"/>
                <w:lang w:eastAsia="en-US"/>
              </w:rPr>
              <w:t>f</w:t>
            </w:r>
          </w:p>
        </w:tc>
        <w:tc>
          <w:tcPr>
            <w:tcW w:w="2551" w:type="dxa"/>
          </w:tcPr>
          <w:p w14:paraId="4DF7C4BE" w14:textId="77777777" w:rsidR="008A33B5" w:rsidRPr="00324C08" w:rsidRDefault="008A33B5">
            <w:pPr>
              <w:pStyle w:val="TAH"/>
              <w:rPr>
                <w:rFonts w:cs="Arial"/>
                <w:lang w:eastAsia="en-US"/>
              </w:rPr>
            </w:pPr>
            <w:r w:rsidRPr="00324C08">
              <w:rPr>
                <w:rFonts w:cs="v4.2.0"/>
                <w:lang w:eastAsia="en-US"/>
              </w:rPr>
              <w:t>Frequency offset of measurement filter centre frequency, f_offset</w:t>
            </w:r>
          </w:p>
        </w:tc>
        <w:tc>
          <w:tcPr>
            <w:tcW w:w="3686" w:type="dxa"/>
          </w:tcPr>
          <w:p w14:paraId="3543866A" w14:textId="77777777" w:rsidR="008A33B5" w:rsidRPr="00324C08" w:rsidRDefault="008A33B5">
            <w:pPr>
              <w:pStyle w:val="TAH"/>
              <w:rPr>
                <w:rFonts w:cs="Arial"/>
                <w:lang w:eastAsia="en-US"/>
              </w:rPr>
            </w:pPr>
            <w:r w:rsidRPr="00324C08">
              <w:rPr>
                <w:rFonts w:cs="Arial"/>
                <w:lang w:eastAsia="en-US"/>
              </w:rPr>
              <w:t>Test Requirement</w:t>
            </w:r>
            <w:r w:rsidRPr="00324C08">
              <w:rPr>
                <w:rFonts w:cs="v4.2.0"/>
                <w:lang w:eastAsia="en-US"/>
              </w:rPr>
              <w:t xml:space="preserve"> </w:t>
            </w:r>
            <w:r w:rsidR="00E56C65" w:rsidRPr="00324C08">
              <w:rPr>
                <w:rFonts w:cs="Arial"/>
                <w:lang w:eastAsia="en-US"/>
              </w:rPr>
              <w:t>(Note 1, 2)</w:t>
            </w:r>
          </w:p>
        </w:tc>
        <w:tc>
          <w:tcPr>
            <w:tcW w:w="1397" w:type="dxa"/>
          </w:tcPr>
          <w:p w14:paraId="7A885EBB" w14:textId="77777777" w:rsidR="00E56C65" w:rsidRPr="00324C08" w:rsidRDefault="008A33B5" w:rsidP="00E56C65">
            <w:pPr>
              <w:pStyle w:val="TAH"/>
              <w:rPr>
                <w:rFonts w:cs="v4.2.0"/>
                <w:lang w:eastAsia="en-US"/>
              </w:rPr>
            </w:pPr>
            <w:r w:rsidRPr="00324C08">
              <w:rPr>
                <w:rFonts w:cs="v4.2.0"/>
                <w:lang w:eastAsia="en-US"/>
              </w:rPr>
              <w:t>Measurement bandwidth</w:t>
            </w:r>
          </w:p>
          <w:p w14:paraId="5CA71E0C"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435AED88" w14:textId="77777777">
        <w:trPr>
          <w:jc w:val="center"/>
        </w:trPr>
        <w:tc>
          <w:tcPr>
            <w:tcW w:w="1963" w:type="dxa"/>
          </w:tcPr>
          <w:p w14:paraId="221627C8" w14:textId="77777777" w:rsidR="008A33B5" w:rsidRPr="00324C08" w:rsidRDefault="008A33B5">
            <w:pPr>
              <w:pStyle w:val="TAC"/>
              <w:rPr>
                <w:rFonts w:cs="Arial"/>
                <w:lang w:eastAsia="en-US"/>
              </w:rPr>
            </w:pPr>
            <w:r w:rsidRPr="00324C08">
              <w:rPr>
                <w:rFonts w:cs="v4.2.0"/>
                <w:lang w:eastAsia="en-US"/>
              </w:rPr>
              <w:t xml:space="preserve">2.5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2.7 MHz</w:t>
            </w:r>
          </w:p>
        </w:tc>
        <w:tc>
          <w:tcPr>
            <w:tcW w:w="2551" w:type="dxa"/>
          </w:tcPr>
          <w:p w14:paraId="4700F40E" w14:textId="77777777" w:rsidR="008A33B5" w:rsidRPr="00324C08" w:rsidRDefault="008A33B5">
            <w:pPr>
              <w:pStyle w:val="TAC"/>
              <w:rPr>
                <w:rFonts w:cs="Arial"/>
                <w:lang w:eastAsia="en-US"/>
              </w:rPr>
            </w:pPr>
            <w:r w:rsidRPr="00324C08">
              <w:rPr>
                <w:rFonts w:cs="v4.2.0"/>
                <w:lang w:eastAsia="en-US"/>
              </w:rPr>
              <w:t xml:space="preserve">2.515MHz </w:t>
            </w:r>
            <w:r w:rsidRPr="00324C08">
              <w:rPr>
                <w:rFonts w:cs="v4.2.0"/>
                <w:lang w:eastAsia="en-US"/>
              </w:rPr>
              <w:sym w:font="Symbol" w:char="F0A3"/>
            </w:r>
            <w:r w:rsidRPr="00324C08">
              <w:rPr>
                <w:rFonts w:cs="v4.2.0"/>
                <w:lang w:eastAsia="en-US"/>
              </w:rPr>
              <w:t xml:space="preserve"> f_offset &lt; 2.715MHz </w:t>
            </w:r>
          </w:p>
        </w:tc>
        <w:tc>
          <w:tcPr>
            <w:tcW w:w="3686" w:type="dxa"/>
          </w:tcPr>
          <w:p w14:paraId="0A9F931B" w14:textId="77777777" w:rsidR="008A33B5" w:rsidRPr="00324C08" w:rsidRDefault="008A33B5">
            <w:pPr>
              <w:pStyle w:val="TAC"/>
              <w:rPr>
                <w:rFonts w:cs="Arial"/>
                <w:lang w:eastAsia="en-US"/>
              </w:rPr>
            </w:pPr>
            <w:r w:rsidRPr="00324C08">
              <w:rPr>
                <w:rFonts w:cs="v4.2.0"/>
                <w:lang w:eastAsia="en-US"/>
              </w:rPr>
              <w:t>-20.2 dBm</w:t>
            </w:r>
          </w:p>
        </w:tc>
        <w:tc>
          <w:tcPr>
            <w:tcW w:w="1397" w:type="dxa"/>
          </w:tcPr>
          <w:p w14:paraId="26DB3A5E"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FFB3EC4" w14:textId="77777777">
        <w:trPr>
          <w:jc w:val="center"/>
        </w:trPr>
        <w:tc>
          <w:tcPr>
            <w:tcW w:w="1963" w:type="dxa"/>
          </w:tcPr>
          <w:p w14:paraId="12575BE4" w14:textId="77777777" w:rsidR="008A33B5" w:rsidRPr="00324C08" w:rsidRDefault="008A33B5">
            <w:pPr>
              <w:pStyle w:val="TAC"/>
              <w:rPr>
                <w:rFonts w:cs="Arial"/>
                <w:lang w:eastAsia="en-US"/>
              </w:rPr>
            </w:pPr>
            <w:r w:rsidRPr="00324C08">
              <w:rPr>
                <w:rFonts w:cs="v4.2.0"/>
                <w:lang w:eastAsia="en-US"/>
              </w:rPr>
              <w:t xml:space="preserve">2.7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3.5 MHz</w:t>
            </w:r>
          </w:p>
        </w:tc>
        <w:tc>
          <w:tcPr>
            <w:tcW w:w="2551" w:type="dxa"/>
          </w:tcPr>
          <w:p w14:paraId="3C6CF95E" w14:textId="77777777" w:rsidR="008A33B5" w:rsidRPr="00324C08" w:rsidRDefault="008A33B5">
            <w:pPr>
              <w:pStyle w:val="TAC"/>
              <w:rPr>
                <w:rFonts w:cs="Arial"/>
                <w:lang w:eastAsia="en-US"/>
              </w:rPr>
            </w:pPr>
            <w:r w:rsidRPr="00324C08">
              <w:rPr>
                <w:rFonts w:cs="v4.2.0"/>
                <w:lang w:eastAsia="en-US"/>
              </w:rPr>
              <w:t xml:space="preserve">2.715MHz </w:t>
            </w:r>
            <w:r w:rsidRPr="00324C08">
              <w:rPr>
                <w:rFonts w:cs="v4.2.0"/>
                <w:lang w:eastAsia="en-US"/>
              </w:rPr>
              <w:sym w:font="Symbol" w:char="F0A3"/>
            </w:r>
            <w:r w:rsidRPr="00324C08">
              <w:rPr>
                <w:rFonts w:cs="v4.2.0"/>
                <w:lang w:eastAsia="en-US"/>
              </w:rPr>
              <w:t xml:space="preserve"> f_offset &lt; 3.515MHz</w:t>
            </w:r>
          </w:p>
        </w:tc>
        <w:tc>
          <w:tcPr>
            <w:tcW w:w="3686" w:type="dxa"/>
          </w:tcPr>
          <w:p w14:paraId="3BA76630" w14:textId="77777777" w:rsidR="008A33B5" w:rsidRPr="00324C08" w:rsidRDefault="008A33B5">
            <w:pPr>
              <w:pStyle w:val="TAC"/>
              <w:rPr>
                <w:rFonts w:cs="Arial"/>
                <w:lang w:eastAsia="en-US"/>
              </w:rPr>
            </w:pPr>
            <w:r w:rsidRPr="00324C08">
              <w:rPr>
                <w:rFonts w:cs="Arial"/>
                <w:position w:val="-28"/>
                <w:lang w:eastAsia="en-US"/>
              </w:rPr>
              <w:object w:dxaOrig="3900" w:dyaOrig="680" w14:anchorId="1B656EE3">
                <v:shape id="_x0000_i1050" type="#_x0000_t75" style="width:169pt;height:30pt" o:ole="" fillcolor="window">
                  <v:imagedata r:id="rId55" o:title=""/>
                </v:shape>
                <o:OLEObject Type="Embed" ProgID="Equation.3" ShapeID="_x0000_i1050" DrawAspect="Content" ObjectID="_1710575014" r:id="rId56"/>
              </w:object>
            </w:r>
          </w:p>
        </w:tc>
        <w:tc>
          <w:tcPr>
            <w:tcW w:w="1397" w:type="dxa"/>
          </w:tcPr>
          <w:p w14:paraId="20080D84"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1B5617C0" w14:textId="77777777">
        <w:trPr>
          <w:jc w:val="center"/>
        </w:trPr>
        <w:tc>
          <w:tcPr>
            <w:tcW w:w="1963" w:type="dxa"/>
          </w:tcPr>
          <w:p w14:paraId="14A3DFCA" w14:textId="77777777" w:rsidR="008A33B5" w:rsidRPr="00324C08" w:rsidRDefault="00E56C65">
            <w:pPr>
              <w:pStyle w:val="TAC"/>
              <w:rPr>
                <w:rFonts w:cs="Arial"/>
                <w:lang w:eastAsia="en-US"/>
              </w:rPr>
            </w:pPr>
            <w:r w:rsidRPr="00324C08">
              <w:rPr>
                <w:rFonts w:cs="Arial"/>
                <w:lang w:eastAsia="en-US"/>
              </w:rPr>
              <w:t>(Note 3)</w:t>
            </w:r>
          </w:p>
        </w:tc>
        <w:tc>
          <w:tcPr>
            <w:tcW w:w="2551" w:type="dxa"/>
          </w:tcPr>
          <w:p w14:paraId="6DCD0226" w14:textId="77777777" w:rsidR="008A33B5" w:rsidRPr="00324C08" w:rsidRDefault="008A33B5">
            <w:pPr>
              <w:pStyle w:val="TAC"/>
              <w:rPr>
                <w:rFonts w:cs="Arial"/>
                <w:lang w:eastAsia="en-US"/>
              </w:rPr>
            </w:pPr>
            <w:r w:rsidRPr="00324C08">
              <w:rPr>
                <w:rFonts w:cs="v4.2.0"/>
                <w:lang w:eastAsia="en-US"/>
              </w:rPr>
              <w:t xml:space="preserve">3.515MHz </w:t>
            </w:r>
            <w:r w:rsidRPr="00324C08">
              <w:rPr>
                <w:rFonts w:cs="v4.2.0"/>
                <w:lang w:eastAsia="en-US"/>
              </w:rPr>
              <w:sym w:font="Symbol" w:char="F0A3"/>
            </w:r>
            <w:r w:rsidRPr="00324C08">
              <w:rPr>
                <w:rFonts w:cs="v4.2.0"/>
                <w:lang w:eastAsia="en-US"/>
              </w:rPr>
              <w:t xml:space="preserve"> f_offset &lt; 4.0MHz </w:t>
            </w:r>
          </w:p>
        </w:tc>
        <w:tc>
          <w:tcPr>
            <w:tcW w:w="3686" w:type="dxa"/>
          </w:tcPr>
          <w:p w14:paraId="6CD86DBA" w14:textId="77777777" w:rsidR="008A33B5" w:rsidRPr="00324C08" w:rsidRDefault="008A33B5">
            <w:pPr>
              <w:pStyle w:val="TAC"/>
              <w:rPr>
                <w:rFonts w:cs="Arial"/>
                <w:lang w:eastAsia="en-US"/>
              </w:rPr>
            </w:pPr>
            <w:r w:rsidRPr="00324C08">
              <w:rPr>
                <w:rFonts w:cs="v4.2.0"/>
                <w:lang w:eastAsia="en-US"/>
              </w:rPr>
              <w:t>-32.2 dBm</w:t>
            </w:r>
          </w:p>
        </w:tc>
        <w:tc>
          <w:tcPr>
            <w:tcW w:w="1397" w:type="dxa"/>
          </w:tcPr>
          <w:p w14:paraId="45F67793" w14:textId="77777777" w:rsidR="008A33B5" w:rsidRPr="00324C08" w:rsidRDefault="008A33B5">
            <w:pPr>
              <w:pStyle w:val="TAC"/>
              <w:rPr>
                <w:rFonts w:cs="Arial"/>
                <w:lang w:eastAsia="en-US"/>
              </w:rPr>
            </w:pPr>
            <w:r w:rsidRPr="00324C08">
              <w:rPr>
                <w:rFonts w:cs="v4.2.0"/>
                <w:lang w:eastAsia="en-US"/>
              </w:rPr>
              <w:t xml:space="preserve">30 kHz </w:t>
            </w:r>
          </w:p>
        </w:tc>
      </w:tr>
      <w:tr w:rsidR="00324C08" w:rsidRPr="00324C08" w14:paraId="60FDF404" w14:textId="77777777">
        <w:trPr>
          <w:jc w:val="center"/>
        </w:trPr>
        <w:tc>
          <w:tcPr>
            <w:tcW w:w="1963" w:type="dxa"/>
          </w:tcPr>
          <w:p w14:paraId="50D9CFF4" w14:textId="77777777" w:rsidR="008A33B5" w:rsidRPr="00324C08" w:rsidRDefault="008A33B5">
            <w:pPr>
              <w:pStyle w:val="TAC"/>
              <w:rPr>
                <w:rFonts w:cs="Arial"/>
                <w:lang w:eastAsia="en-US"/>
              </w:rPr>
            </w:pPr>
            <w:r w:rsidRPr="00324C08">
              <w:rPr>
                <w:rFonts w:cs="v4.2.0"/>
                <w:lang w:eastAsia="en-US"/>
              </w:rPr>
              <w:t xml:space="preserve">3.5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f &lt; 7.5 MHz</w:t>
            </w:r>
          </w:p>
        </w:tc>
        <w:tc>
          <w:tcPr>
            <w:tcW w:w="2551" w:type="dxa"/>
          </w:tcPr>
          <w:p w14:paraId="4F0BAE1D" w14:textId="77777777" w:rsidR="008A33B5" w:rsidRPr="00324C08" w:rsidRDefault="008A33B5">
            <w:pPr>
              <w:pStyle w:val="TAC"/>
              <w:rPr>
                <w:rFonts w:cs="Arial"/>
                <w:lang w:eastAsia="en-US"/>
              </w:rPr>
            </w:pPr>
            <w:r w:rsidRPr="00324C08">
              <w:rPr>
                <w:rFonts w:cs="v4.2.0"/>
                <w:lang w:eastAsia="en-US"/>
              </w:rPr>
              <w:t xml:space="preserve">4.0 MHz </w:t>
            </w:r>
            <w:r w:rsidRPr="00324C08">
              <w:rPr>
                <w:rFonts w:cs="v4.2.0"/>
                <w:lang w:eastAsia="en-US"/>
              </w:rPr>
              <w:sym w:font="Symbol" w:char="F0A3"/>
            </w:r>
            <w:r w:rsidRPr="00324C08">
              <w:rPr>
                <w:rFonts w:cs="v4.2.0"/>
                <w:lang w:eastAsia="en-US"/>
              </w:rPr>
              <w:t xml:space="preserve"> f_offset &lt; 8.0MHz</w:t>
            </w:r>
          </w:p>
        </w:tc>
        <w:tc>
          <w:tcPr>
            <w:tcW w:w="3686" w:type="dxa"/>
          </w:tcPr>
          <w:p w14:paraId="0E236CA6" w14:textId="77777777" w:rsidR="008A33B5" w:rsidRPr="00324C08" w:rsidRDefault="008A33B5">
            <w:pPr>
              <w:pStyle w:val="TAC"/>
              <w:rPr>
                <w:rFonts w:cs="Arial"/>
                <w:lang w:eastAsia="en-US"/>
              </w:rPr>
            </w:pPr>
            <w:r w:rsidRPr="00324C08">
              <w:rPr>
                <w:rFonts w:cs="v4.2.0"/>
                <w:lang w:eastAsia="en-US"/>
              </w:rPr>
              <w:t>-19.2 dBm</w:t>
            </w:r>
          </w:p>
        </w:tc>
        <w:tc>
          <w:tcPr>
            <w:tcW w:w="1397" w:type="dxa"/>
          </w:tcPr>
          <w:p w14:paraId="000BD52E" w14:textId="77777777" w:rsidR="008A33B5" w:rsidRPr="00324C08" w:rsidRDefault="008A33B5">
            <w:pPr>
              <w:pStyle w:val="TAC"/>
              <w:rPr>
                <w:rFonts w:cs="Arial"/>
                <w:lang w:eastAsia="en-US"/>
              </w:rPr>
            </w:pPr>
            <w:r w:rsidRPr="00324C08">
              <w:rPr>
                <w:rFonts w:cs="v4.2.0"/>
                <w:lang w:eastAsia="en-US"/>
              </w:rPr>
              <w:t xml:space="preserve">1 MHz </w:t>
            </w:r>
          </w:p>
        </w:tc>
      </w:tr>
      <w:tr w:rsidR="00324C08" w:rsidRPr="00324C08" w14:paraId="0ECBE2CE" w14:textId="77777777">
        <w:trPr>
          <w:jc w:val="center"/>
        </w:trPr>
        <w:tc>
          <w:tcPr>
            <w:tcW w:w="1963" w:type="dxa"/>
          </w:tcPr>
          <w:p w14:paraId="0987210A" w14:textId="77777777" w:rsidR="008A33B5" w:rsidRPr="00324C08" w:rsidRDefault="008A33B5">
            <w:pPr>
              <w:pStyle w:val="TAC"/>
              <w:rPr>
                <w:rFonts w:cs="Arial"/>
                <w:lang w:eastAsia="en-US"/>
              </w:rPr>
            </w:pPr>
            <w:r w:rsidRPr="00324C08">
              <w:rPr>
                <w:rFonts w:cs="v4.2.0"/>
                <w:lang w:eastAsia="en-US"/>
              </w:rPr>
              <w:t xml:space="preserve">7.5 MHz </w:t>
            </w:r>
            <w:r w:rsidRPr="00324C08">
              <w:rPr>
                <w:rFonts w:cs="v4.2.0"/>
                <w:lang w:eastAsia="en-US"/>
              </w:rPr>
              <w:sym w:font="Symbol" w:char="F0A3"/>
            </w:r>
            <w:r w:rsidRPr="00324C08">
              <w:rPr>
                <w:rFonts w:cs="v4.2.0"/>
                <w:lang w:eastAsia="en-US"/>
              </w:rPr>
              <w:t xml:space="preserve"> </w:t>
            </w:r>
            <w:r w:rsidRPr="00324C08">
              <w:rPr>
                <w:rFonts w:cs="v4.2.0"/>
                <w:lang w:eastAsia="en-US"/>
              </w:rPr>
              <w:sym w:font="Symbol" w:char="F044"/>
            </w:r>
            <w:r w:rsidRPr="00324C08">
              <w:rPr>
                <w:rFonts w:cs="v4.2.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2551" w:type="dxa"/>
          </w:tcPr>
          <w:p w14:paraId="200B26BF" w14:textId="77777777" w:rsidR="008A33B5" w:rsidRPr="00324C08" w:rsidRDefault="008A33B5">
            <w:pPr>
              <w:pStyle w:val="TAC"/>
              <w:rPr>
                <w:rFonts w:cs="Arial"/>
                <w:lang w:eastAsia="en-US"/>
              </w:rPr>
            </w:pPr>
            <w:r w:rsidRPr="00324C08">
              <w:rPr>
                <w:rFonts w:cs="v4.2.0"/>
                <w:lang w:eastAsia="en-US"/>
              </w:rPr>
              <w:t xml:space="preserve">8.0MHz </w:t>
            </w:r>
            <w:r w:rsidRPr="00324C08">
              <w:rPr>
                <w:rFonts w:cs="v4.2.0"/>
                <w:lang w:eastAsia="en-US"/>
              </w:rPr>
              <w:sym w:font="Symbol" w:char="F0A3"/>
            </w:r>
            <w:r w:rsidRPr="00324C08">
              <w:rPr>
                <w:rFonts w:cs="v4.2.0"/>
                <w:lang w:eastAsia="en-US"/>
              </w:rPr>
              <w:t xml:space="preserve"> f_offset &lt; f_offset</w:t>
            </w:r>
            <w:r w:rsidRPr="00324C08">
              <w:rPr>
                <w:rFonts w:cs="v4.2.0"/>
                <w:vertAlign w:val="subscript"/>
                <w:lang w:eastAsia="en-US"/>
              </w:rPr>
              <w:t>max</w:t>
            </w:r>
            <w:r w:rsidRPr="00324C08">
              <w:rPr>
                <w:rFonts w:cs="v4.2.0"/>
                <w:lang w:eastAsia="en-US"/>
              </w:rPr>
              <w:t xml:space="preserve"> </w:t>
            </w:r>
          </w:p>
        </w:tc>
        <w:tc>
          <w:tcPr>
            <w:tcW w:w="3686" w:type="dxa"/>
          </w:tcPr>
          <w:p w14:paraId="66DA2402" w14:textId="77777777" w:rsidR="008A33B5" w:rsidRPr="00324C08" w:rsidRDefault="008A33B5">
            <w:pPr>
              <w:pStyle w:val="TAC"/>
              <w:rPr>
                <w:rFonts w:cs="Arial"/>
                <w:lang w:eastAsia="en-US"/>
              </w:rPr>
            </w:pPr>
            <w:r w:rsidRPr="00324C08">
              <w:rPr>
                <w:rFonts w:cs="v4.2.0"/>
                <w:lang w:eastAsia="en-US"/>
              </w:rPr>
              <w:t>-23.2 dBm</w:t>
            </w:r>
          </w:p>
        </w:tc>
        <w:tc>
          <w:tcPr>
            <w:tcW w:w="1397" w:type="dxa"/>
          </w:tcPr>
          <w:p w14:paraId="59A44A86" w14:textId="77777777" w:rsidR="008A33B5" w:rsidRPr="00324C08" w:rsidRDefault="008A33B5">
            <w:pPr>
              <w:pStyle w:val="TAC"/>
              <w:rPr>
                <w:rFonts w:cs="Arial"/>
                <w:lang w:eastAsia="en-US"/>
              </w:rPr>
            </w:pPr>
            <w:r w:rsidRPr="00324C08">
              <w:rPr>
                <w:rFonts w:cs="v4.2.0"/>
                <w:lang w:eastAsia="en-US"/>
              </w:rPr>
              <w:t xml:space="preserve">1 MHz </w:t>
            </w:r>
          </w:p>
        </w:tc>
      </w:tr>
      <w:tr w:rsidR="00E56C65" w:rsidRPr="00324C08" w14:paraId="196BA7AD" w14:textId="77777777" w:rsidTr="00FC3530">
        <w:trPr>
          <w:jc w:val="center"/>
        </w:trPr>
        <w:tc>
          <w:tcPr>
            <w:tcW w:w="9597" w:type="dxa"/>
            <w:gridSpan w:val="4"/>
          </w:tcPr>
          <w:p w14:paraId="3EC8B06F" w14:textId="77777777" w:rsidR="00E56C65" w:rsidRPr="00324C08" w:rsidRDefault="00E56C65" w:rsidP="00E56C65">
            <w:pPr>
              <w:pStyle w:val="TAN"/>
              <w:rPr>
                <w:rFonts w:cs="Arial"/>
                <w:lang w:eastAsia="en-US"/>
              </w:rPr>
            </w:pPr>
            <w:r w:rsidRPr="00324C08">
              <w:rPr>
                <w:rFonts w:cs="Arial"/>
                <w:lang w:eastAsia="en-US"/>
              </w:rPr>
              <w:t>NOTE 1:</w:t>
            </w:r>
            <w:r w:rsidRPr="00324C08">
              <w:rPr>
                <w:rFonts w:cs="Arial"/>
                <w:lang w:eastAsia="en-US"/>
              </w:rPr>
              <w:tab/>
              <w:t>For BS supporting non-contiguous spectrum operation the test requirement within sub-block gaps within any operating band is calculated as a cumulative sum of contributions from adjacent sub blocks on each side of the sub block gap</w:t>
            </w:r>
            <w:r w:rsidR="00437DAE" w:rsidRPr="00324C08">
              <w:rPr>
                <w:rFonts w:cs="v5.0.0"/>
                <w:lang w:eastAsia="en-US"/>
              </w:rPr>
              <w:t>, where the contribution from the far-end sub-block shall be scaled according to the measurement bandwidth of the near-end sub-block</w:t>
            </w:r>
            <w:r w:rsidRPr="00324C08">
              <w:rPr>
                <w:rFonts w:cs="Arial"/>
                <w:lang w:eastAsia="en-US"/>
              </w:rPr>
              <w:t xml:space="preserve">. Exception is </w:t>
            </w:r>
            <w:r w:rsidRPr="00324C08">
              <w:rPr>
                <w:rFonts w:ascii="Symbol" w:hAnsi="Symbol" w:cs="Arial"/>
                <w:lang w:eastAsia="en-US"/>
              </w:rPr>
              <w:t></w:t>
            </w:r>
            <w:r w:rsidRPr="00324C08">
              <w:rPr>
                <w:rFonts w:cs="Arial"/>
                <w:lang w:eastAsia="en-US"/>
              </w:rPr>
              <w:t xml:space="preserve">f ≥ 12.5MHz from both adjacent sub blocks on each side of the sub-block gap, where the </w:t>
            </w:r>
            <w:r w:rsidRPr="00324C08">
              <w:rPr>
                <w:rFonts w:cs="Arial" w:hint="eastAsia"/>
                <w:lang w:eastAsia="en-US"/>
              </w:rPr>
              <w:t xml:space="preserve">spurious emission </w:t>
            </w:r>
            <w:r w:rsidRPr="00324C08">
              <w:rPr>
                <w:rFonts w:cs="Arial"/>
                <w:lang w:eastAsia="en-US"/>
              </w:rPr>
              <w:t xml:space="preserve">test </w:t>
            </w:r>
            <w:r w:rsidRPr="00324C08">
              <w:rPr>
                <w:rFonts w:cs="Arial" w:hint="eastAsia"/>
                <w:lang w:eastAsia="en-US"/>
              </w:rPr>
              <w:t xml:space="preserve">requirements in </w:t>
            </w:r>
            <w:r w:rsidRPr="00324C08">
              <w:rPr>
                <w:rFonts w:cs="Arial"/>
                <w:lang w:eastAsia="en-US"/>
              </w:rPr>
              <w:t xml:space="preserve">clause </w:t>
            </w:r>
            <w:r w:rsidR="00AD2A6A" w:rsidRPr="00324C08">
              <w:rPr>
                <w:rFonts w:cs="Arial"/>
                <w:lang w:eastAsia="en-US"/>
              </w:rPr>
              <w:t>56.5.3.7.1 and 6.5.3.7.2</w:t>
            </w:r>
            <w:r w:rsidRPr="00324C08">
              <w:rPr>
                <w:rFonts w:cs="Arial" w:hint="eastAsia"/>
                <w:lang w:eastAsia="en-US"/>
              </w:rPr>
              <w:t xml:space="preserve"> shall be met</w:t>
            </w:r>
            <w:r w:rsidRPr="00324C08">
              <w:rPr>
                <w:rFonts w:cs="Arial"/>
                <w:lang w:eastAsia="en-US"/>
              </w:rPr>
              <w:t>.</w:t>
            </w:r>
          </w:p>
          <w:p w14:paraId="3425639F" w14:textId="77777777" w:rsidR="00E56C65" w:rsidRPr="00324C08" w:rsidRDefault="00E56C65" w:rsidP="00E56C65">
            <w:pPr>
              <w:pStyle w:val="TAN"/>
              <w:rPr>
                <w:rFonts w:cs="Arial"/>
                <w:lang w:eastAsia="en-US"/>
              </w:rPr>
            </w:pPr>
            <w:r w:rsidRPr="00324C08">
              <w:rPr>
                <w:rFonts w:cs="Arial" w:hint="eastAsia"/>
                <w:lang w:eastAsia="en-US"/>
              </w:rPr>
              <w:t>NOTE</w:t>
            </w:r>
            <w:r w:rsidRPr="00324C08">
              <w:rPr>
                <w:rFonts w:cs="Arial"/>
                <w:lang w:eastAsia="en-US"/>
              </w:rPr>
              <w:t xml:space="preserve"> </w:t>
            </w:r>
            <w:r w:rsidRPr="00324C08">
              <w:rPr>
                <w:rFonts w:cs="Arial" w:hint="eastAsia"/>
                <w:lang w:eastAsia="en-US"/>
              </w:rPr>
              <w:t>2:</w:t>
            </w:r>
            <w:r w:rsidRPr="00324C08">
              <w:rPr>
                <w:rFonts w:cs="Arial"/>
                <w:lang w:eastAsia="en-US"/>
              </w:rPr>
              <w:t xml:space="preserve"> </w:t>
            </w:r>
            <w:r w:rsidRPr="00324C08">
              <w:rPr>
                <w:rFonts w:cs="Arial"/>
                <w:lang w:eastAsia="en-US"/>
              </w:rPr>
              <w:tab/>
            </w:r>
            <w:r w:rsidRPr="00324C08">
              <w:rPr>
                <w:rFonts w:cs="Arial" w:hint="eastAsia"/>
                <w:lang w:eastAsia="en-US"/>
              </w:rPr>
              <w:t xml:space="preserve">For </w:t>
            </w:r>
            <w:r w:rsidRPr="00324C08">
              <w:rPr>
                <w:rFonts w:cs="Arial"/>
                <w:lang w:eastAsia="en-US"/>
              </w:rPr>
              <w:t xml:space="preserve">BS supporting multi-band operation </w:t>
            </w:r>
            <w:r w:rsidRPr="00324C08">
              <w:rPr>
                <w:rFonts w:cs="Arial" w:hint="eastAsia"/>
                <w:lang w:eastAsia="en-US"/>
              </w:rPr>
              <w:t xml:space="preserve">with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 gap &lt; 20MHz</w:t>
            </w:r>
            <w:r w:rsidRPr="00324C08">
              <w:rPr>
                <w:rFonts w:cs="Arial"/>
                <w:lang w:eastAsia="en-US"/>
              </w:rPr>
              <w:t xml:space="preserve"> the minimum requirement within</w:t>
            </w:r>
            <w:r w:rsidRPr="00324C08">
              <w:rPr>
                <w:rFonts w:cs="Arial" w:hint="eastAsia"/>
                <w:lang w:eastAsia="en-US"/>
              </w:rPr>
              <w:t xml:space="preserve"> the </w:t>
            </w:r>
            <w:r w:rsidR="00AD2A6A" w:rsidRPr="00324C08">
              <w:rPr>
                <w:rFonts w:cs="Arial"/>
                <w:lang w:eastAsia="en-US"/>
              </w:rPr>
              <w:t>I</w:t>
            </w:r>
            <w:r w:rsidRPr="00324C08">
              <w:rPr>
                <w:rFonts w:cs="Arial" w:hint="eastAsia"/>
                <w:lang w:eastAsia="en-US"/>
              </w:rPr>
              <w:t>nter</w:t>
            </w:r>
            <w:r w:rsidRPr="00324C08">
              <w:rPr>
                <w:rFonts w:cs="Arial"/>
                <w:lang w:eastAsia="en-US"/>
              </w:rPr>
              <w:t xml:space="preserve"> </w:t>
            </w:r>
            <w:r w:rsidRPr="00324C08">
              <w:rPr>
                <w:rFonts w:cs="Arial" w:hint="eastAsia"/>
                <w:lang w:eastAsia="en-US"/>
              </w:rPr>
              <w:t xml:space="preserve">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gaps is calculated as a cumulative sum </w:t>
            </w:r>
            <w:r w:rsidRPr="00324C08">
              <w:rPr>
                <w:rFonts w:cs="Arial" w:hint="eastAsia"/>
                <w:lang w:eastAsia="en-US"/>
              </w:rPr>
              <w:t xml:space="preserve">of </w:t>
            </w:r>
            <w:r w:rsidRPr="00324C08">
              <w:rPr>
                <w:rFonts w:cs="Arial"/>
                <w:lang w:eastAsia="en-US"/>
              </w:rPr>
              <w:t xml:space="preserve">contributions from </w:t>
            </w:r>
            <w:r w:rsidRPr="00324C08">
              <w:rPr>
                <w:rFonts w:cs="Arial" w:hint="eastAsia"/>
                <w:lang w:eastAsia="en-US"/>
              </w:rPr>
              <w:t xml:space="preserve">adjacent sub-blocks </w:t>
            </w:r>
            <w:r w:rsidR="00437DAE" w:rsidRPr="00324C08">
              <w:rPr>
                <w:rFonts w:cs="Arial"/>
                <w:lang w:eastAsia="en-US"/>
              </w:rPr>
              <w:t xml:space="preserve">or RF Bandwidth </w:t>
            </w:r>
            <w:r w:rsidRPr="00324C08">
              <w:rPr>
                <w:rFonts w:cs="Arial"/>
                <w:lang w:eastAsia="en-US"/>
              </w:rPr>
              <w:t xml:space="preserve">on each side of the </w:t>
            </w:r>
            <w:r w:rsidR="00AD2A6A" w:rsidRPr="00324C08">
              <w:rPr>
                <w:rFonts w:cs="Arial"/>
                <w:lang w:eastAsia="en-US"/>
              </w:rPr>
              <w:t>I</w:t>
            </w:r>
            <w:r w:rsidRPr="00324C08">
              <w:rPr>
                <w:rFonts w:cs="Arial" w:hint="eastAsia"/>
                <w:lang w:eastAsia="en-US"/>
              </w:rPr>
              <w:t xml:space="preserve">nter RF </w:t>
            </w:r>
            <w:r w:rsidR="00AD2A6A" w:rsidRPr="00324C08">
              <w:rPr>
                <w:rFonts w:cs="Arial"/>
                <w:lang w:eastAsia="en-US"/>
              </w:rPr>
              <w:t>B</w:t>
            </w:r>
            <w:r w:rsidRPr="00324C08">
              <w:rPr>
                <w:rFonts w:cs="Arial" w:hint="eastAsia"/>
                <w:lang w:eastAsia="en-US"/>
              </w:rPr>
              <w:t>andwidth</w:t>
            </w:r>
            <w:r w:rsidRPr="00324C08">
              <w:rPr>
                <w:rFonts w:cs="Arial"/>
                <w:lang w:eastAsia="en-US"/>
              </w:rPr>
              <w:t xml:space="preserve"> gap</w:t>
            </w:r>
            <w:r w:rsidR="00437DAE" w:rsidRPr="00324C08">
              <w:rPr>
                <w:rFonts w:cs="v5.0.0"/>
                <w:lang w:eastAsia="en-US"/>
              </w:rPr>
              <w:t xml:space="preserve">, where the contribution from the far-end sub-block </w:t>
            </w:r>
            <w:r w:rsidR="00437DAE" w:rsidRPr="00324C08">
              <w:rPr>
                <w:rFonts w:cs="Arial"/>
                <w:lang w:eastAsia="en-US"/>
              </w:rPr>
              <w:t xml:space="preserve">or RF Bandwidth </w:t>
            </w:r>
            <w:r w:rsidR="00437DAE" w:rsidRPr="00324C08">
              <w:rPr>
                <w:rFonts w:cs="v5.0.0"/>
                <w:lang w:eastAsia="en-US"/>
              </w:rPr>
              <w:t>shall be scaled according to the measurement bandwidth of the near-end sub-block</w:t>
            </w:r>
            <w:r w:rsidR="00437DAE" w:rsidRPr="00324C08">
              <w:rPr>
                <w:rFonts w:cs="Arial"/>
                <w:lang w:eastAsia="en-US"/>
              </w:rPr>
              <w:t xml:space="preserve"> or RF Bandwidth</w:t>
            </w:r>
            <w:r w:rsidRPr="00324C08">
              <w:rPr>
                <w:rFonts w:cs="Arial"/>
                <w:lang w:eastAsia="en-US"/>
              </w:rPr>
              <w:t>.</w:t>
            </w:r>
          </w:p>
        </w:tc>
      </w:tr>
    </w:tbl>
    <w:p w14:paraId="520C5450" w14:textId="77777777" w:rsidR="008A33B5" w:rsidRPr="00324C08" w:rsidRDefault="008A33B5" w:rsidP="00E56C65"/>
    <w:p w14:paraId="3E0B714E" w14:textId="77777777" w:rsidR="008A33B5" w:rsidRPr="00324C08" w:rsidRDefault="008A33B5" w:rsidP="00E56C65">
      <w:r w:rsidRPr="00324C08">
        <w:t>For operation in band II, IV, V, X</w:t>
      </w:r>
      <w:r w:rsidRPr="00324C08">
        <w:rPr>
          <w:rFonts w:cs="v5.0.0"/>
        </w:rPr>
        <w:t>, XII, XIII</w:t>
      </w:r>
      <w:r w:rsidRPr="00324C08">
        <w:rPr>
          <w:rFonts w:cs="v5.0.0"/>
          <w:lang w:eastAsia="zh-CN"/>
        </w:rPr>
        <w:t>,</w:t>
      </w:r>
      <w:r w:rsidRPr="00324C08">
        <w:rPr>
          <w:rFonts w:cs="v5.0.0"/>
        </w:rPr>
        <w:t xml:space="preserve"> XIV</w:t>
      </w:r>
      <w:r w:rsidRPr="00324C08">
        <w:rPr>
          <w:rFonts w:cs="v5.0.0"/>
          <w:lang w:eastAsia="zh-CN"/>
        </w:rPr>
        <w:t>, XXV</w:t>
      </w:r>
      <w:r w:rsidRPr="00324C08">
        <w:rPr>
          <w:rFonts w:cs="v5.0.0"/>
        </w:rPr>
        <w:t xml:space="preserve"> and XXVI, the</w:t>
      </w:r>
      <w:r w:rsidRPr="00324C08">
        <w:t xml:space="preserve"> applicable additional requirement in Tables 6.21A, 6.21B or 6.21C  apply in addition to the minimum requirements in Tables 6.18 to 6.21.</w:t>
      </w:r>
    </w:p>
    <w:p w14:paraId="58069AEC" w14:textId="77777777" w:rsidR="008A33B5" w:rsidRPr="00324C08" w:rsidRDefault="008A33B5" w:rsidP="004262DD">
      <w:pPr>
        <w:pStyle w:val="TH"/>
        <w:rPr>
          <w:noProof/>
        </w:rPr>
      </w:pPr>
      <w:r w:rsidRPr="00324C08">
        <w:lastRenderedPageBreak/>
        <w:t>Table 6.21A</w:t>
      </w:r>
      <w:r w:rsidRPr="00324C08">
        <w:rPr>
          <w:noProof/>
        </w:rPr>
        <w:t>: Additional spectrum emission limits for Bands II, IV, X</w:t>
      </w:r>
      <w:r w:rsidRPr="00324C08">
        <w:rPr>
          <w:noProof/>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0FBAE35E" w14:textId="77777777">
        <w:trPr>
          <w:jc w:val="center"/>
        </w:trPr>
        <w:tc>
          <w:tcPr>
            <w:tcW w:w="1668" w:type="dxa"/>
          </w:tcPr>
          <w:p w14:paraId="1072248E"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05F126BE"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0F68019F"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2412E5E3" w14:textId="77777777" w:rsidR="00E56C65" w:rsidRPr="00324C08" w:rsidRDefault="008A33B5" w:rsidP="00E56C65">
            <w:pPr>
              <w:pStyle w:val="TAH"/>
              <w:rPr>
                <w:rFonts w:cs="v5.0.0"/>
                <w:lang w:eastAsia="en-US"/>
              </w:rPr>
            </w:pPr>
            <w:r w:rsidRPr="00324C08">
              <w:rPr>
                <w:rFonts w:cs="v5.0.0"/>
                <w:lang w:eastAsia="en-US"/>
              </w:rPr>
              <w:t>Measurement bandwidth</w:t>
            </w:r>
          </w:p>
          <w:p w14:paraId="040A06FE"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7AC495CA" w14:textId="77777777">
        <w:trPr>
          <w:jc w:val="center"/>
        </w:trPr>
        <w:tc>
          <w:tcPr>
            <w:tcW w:w="1668" w:type="dxa"/>
          </w:tcPr>
          <w:p w14:paraId="0FB13D41"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14:paraId="1D87B19E"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14:paraId="79B5CD6A" w14:textId="77777777" w:rsidR="008A33B5" w:rsidRPr="00324C08" w:rsidRDefault="008A33B5">
            <w:pPr>
              <w:pStyle w:val="TAC"/>
              <w:rPr>
                <w:rFonts w:cs="Arial"/>
                <w:lang w:eastAsia="en-US"/>
              </w:rPr>
            </w:pPr>
            <w:r w:rsidRPr="00324C08">
              <w:rPr>
                <w:rFonts w:cs="Arial"/>
                <w:lang w:eastAsia="en-US"/>
              </w:rPr>
              <w:t>-15 dBm</w:t>
            </w:r>
          </w:p>
        </w:tc>
        <w:tc>
          <w:tcPr>
            <w:tcW w:w="1387" w:type="dxa"/>
          </w:tcPr>
          <w:p w14:paraId="4E96659A"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7645D4B7" w14:textId="77777777">
        <w:trPr>
          <w:jc w:val="center"/>
        </w:trPr>
        <w:tc>
          <w:tcPr>
            <w:tcW w:w="1668" w:type="dxa"/>
          </w:tcPr>
          <w:p w14:paraId="62B36635" w14:textId="77777777"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1764FAF7" w14:textId="77777777" w:rsidR="008A33B5" w:rsidRPr="00324C08" w:rsidRDefault="008A33B5">
            <w:pPr>
              <w:pStyle w:val="TAC"/>
              <w:rPr>
                <w:rFonts w:cs="Arial"/>
                <w:lang w:eastAsia="en-US"/>
              </w:rPr>
            </w:pPr>
            <w:r w:rsidRPr="00324C08">
              <w:rPr>
                <w:rFonts w:cs="v5.0.0"/>
                <w:lang w:eastAsia="en-US"/>
              </w:rPr>
              <w:t xml:space="preserve">4.0MHz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17FC84F0"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4D84AF4C" w14:textId="77777777" w:rsidR="008A33B5" w:rsidRPr="00324C08" w:rsidRDefault="008A33B5">
            <w:pPr>
              <w:pStyle w:val="TAC"/>
              <w:rPr>
                <w:rFonts w:cs="Arial"/>
                <w:lang w:eastAsia="en-US"/>
              </w:rPr>
            </w:pPr>
            <w:r w:rsidRPr="00324C08">
              <w:rPr>
                <w:rFonts w:cs="Arial"/>
                <w:lang w:eastAsia="en-US"/>
              </w:rPr>
              <w:t xml:space="preserve">1 MHz </w:t>
            </w:r>
          </w:p>
        </w:tc>
      </w:tr>
    </w:tbl>
    <w:p w14:paraId="6FFE7613" w14:textId="77777777" w:rsidR="008A33B5" w:rsidRPr="00324C08" w:rsidRDefault="008A33B5">
      <w:pPr>
        <w:pStyle w:val="TH"/>
      </w:pPr>
    </w:p>
    <w:p w14:paraId="1004B203" w14:textId="77777777" w:rsidR="008A33B5" w:rsidRPr="00324C08" w:rsidRDefault="008A33B5" w:rsidP="004262DD">
      <w:pPr>
        <w:pStyle w:val="TH"/>
        <w:rPr>
          <w:noProof/>
        </w:rPr>
      </w:pPr>
      <w:r w:rsidRPr="00324C08">
        <w:t>Table 6.21B</w:t>
      </w:r>
      <w:r w:rsidRPr="00324C08">
        <w:rPr>
          <w:noProof/>
        </w:rPr>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4CF91249" w14:textId="77777777">
        <w:trPr>
          <w:jc w:val="center"/>
        </w:trPr>
        <w:tc>
          <w:tcPr>
            <w:tcW w:w="1668" w:type="dxa"/>
          </w:tcPr>
          <w:p w14:paraId="1F2DE15A"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3E2AFF61"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1294033C"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534CC3DA" w14:textId="77777777" w:rsidR="00E56C65" w:rsidRPr="00324C08" w:rsidRDefault="008A33B5" w:rsidP="00E56C65">
            <w:pPr>
              <w:pStyle w:val="TAH"/>
              <w:rPr>
                <w:rFonts w:cs="v5.0.0"/>
                <w:lang w:eastAsia="en-US"/>
              </w:rPr>
            </w:pPr>
            <w:r w:rsidRPr="00324C08">
              <w:rPr>
                <w:rFonts w:cs="v5.0.0"/>
                <w:lang w:eastAsia="en-US"/>
              </w:rPr>
              <w:t>Measurement bandwidth</w:t>
            </w:r>
          </w:p>
          <w:p w14:paraId="43025EBB"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6D6D5AAF" w14:textId="77777777">
        <w:trPr>
          <w:jc w:val="center"/>
        </w:trPr>
        <w:tc>
          <w:tcPr>
            <w:tcW w:w="1668" w:type="dxa"/>
          </w:tcPr>
          <w:p w14:paraId="0A3F5902"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3.5 MHz</w:t>
            </w:r>
          </w:p>
        </w:tc>
        <w:tc>
          <w:tcPr>
            <w:tcW w:w="1984" w:type="dxa"/>
          </w:tcPr>
          <w:p w14:paraId="3B465713"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3.515MHz</w:t>
            </w:r>
          </w:p>
        </w:tc>
        <w:tc>
          <w:tcPr>
            <w:tcW w:w="1416" w:type="dxa"/>
          </w:tcPr>
          <w:p w14:paraId="14875A55" w14:textId="77777777" w:rsidR="008A33B5" w:rsidRPr="00324C08" w:rsidRDefault="008A33B5">
            <w:pPr>
              <w:pStyle w:val="TAC"/>
              <w:rPr>
                <w:rFonts w:cs="Arial"/>
                <w:lang w:eastAsia="en-US"/>
              </w:rPr>
            </w:pPr>
            <w:r w:rsidRPr="00324C08">
              <w:rPr>
                <w:rFonts w:cs="Arial"/>
                <w:lang w:eastAsia="en-US"/>
              </w:rPr>
              <w:t>-15 dBm</w:t>
            </w:r>
          </w:p>
        </w:tc>
        <w:tc>
          <w:tcPr>
            <w:tcW w:w="1387" w:type="dxa"/>
          </w:tcPr>
          <w:p w14:paraId="27A12DF8"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5950AB12" w14:textId="77777777">
        <w:trPr>
          <w:jc w:val="center"/>
        </w:trPr>
        <w:tc>
          <w:tcPr>
            <w:tcW w:w="1668" w:type="dxa"/>
          </w:tcPr>
          <w:p w14:paraId="173CD261" w14:textId="77777777" w:rsidR="008A33B5" w:rsidRPr="00324C08" w:rsidRDefault="008A33B5">
            <w:pPr>
              <w:pStyle w:val="TAC"/>
              <w:rPr>
                <w:rFonts w:cs="Arial"/>
                <w:lang w:eastAsia="en-US"/>
              </w:rPr>
            </w:pPr>
            <w:r w:rsidRPr="00324C08">
              <w:rPr>
                <w:rFonts w:cs="v5.0.0"/>
                <w:lang w:eastAsia="en-US"/>
              </w:rPr>
              <w:t xml:space="preserve">3.5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135F8ECF" w14:textId="77777777" w:rsidR="008A33B5" w:rsidRPr="00324C08" w:rsidRDefault="008A33B5">
            <w:pPr>
              <w:pStyle w:val="TAC"/>
              <w:rPr>
                <w:rFonts w:cs="Arial"/>
                <w:lang w:eastAsia="en-US"/>
              </w:rPr>
            </w:pPr>
            <w:r w:rsidRPr="00324C08">
              <w:rPr>
                <w:rFonts w:cs="v5.0.0"/>
                <w:lang w:eastAsia="en-US"/>
              </w:rPr>
              <w:t xml:space="preserve">3.55MHz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53F65E2F"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2D8819C0" w14:textId="77777777" w:rsidR="008A33B5" w:rsidRPr="00324C08" w:rsidRDefault="008A33B5">
            <w:pPr>
              <w:pStyle w:val="TAC"/>
              <w:rPr>
                <w:rFonts w:cs="Arial"/>
                <w:lang w:eastAsia="en-US"/>
              </w:rPr>
            </w:pPr>
            <w:r w:rsidRPr="00324C08">
              <w:rPr>
                <w:rFonts w:cs="Arial"/>
                <w:lang w:eastAsia="en-US"/>
              </w:rPr>
              <w:t xml:space="preserve">100 kHz </w:t>
            </w:r>
          </w:p>
        </w:tc>
      </w:tr>
    </w:tbl>
    <w:p w14:paraId="06BFC6F5" w14:textId="77777777" w:rsidR="008A33B5" w:rsidRPr="00324C08" w:rsidRDefault="008A33B5"/>
    <w:p w14:paraId="06404A52" w14:textId="77777777" w:rsidR="008A33B5" w:rsidRPr="00324C08" w:rsidRDefault="008A33B5" w:rsidP="004262DD">
      <w:pPr>
        <w:pStyle w:val="TH"/>
        <w:rPr>
          <w:noProof/>
        </w:rPr>
      </w:pPr>
      <w:r w:rsidRPr="00324C08">
        <w:t>Table 6.21C</w:t>
      </w:r>
      <w:r w:rsidRPr="00324C08">
        <w:rPr>
          <w:noProof/>
        </w:rPr>
        <w:t>: Additional spectrum emission limits for Bands XII, XIII,  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2D9A7ECF" w14:textId="77777777">
        <w:trPr>
          <w:jc w:val="center"/>
        </w:trPr>
        <w:tc>
          <w:tcPr>
            <w:tcW w:w="1668" w:type="dxa"/>
          </w:tcPr>
          <w:p w14:paraId="6B6FF0CC" w14:textId="77777777" w:rsidR="008A33B5" w:rsidRPr="00324C08" w:rsidRDefault="008A33B5">
            <w:pPr>
              <w:pStyle w:val="TAH"/>
              <w:rPr>
                <w:rFonts w:cs="Arial"/>
                <w:lang w:eastAsia="en-US"/>
              </w:rPr>
            </w:pPr>
            <w:r w:rsidRPr="00324C08">
              <w:rPr>
                <w:rFonts w:cs="v5.0.0"/>
                <w:lang w:eastAsia="en-US"/>
              </w:rPr>
              <w:t xml:space="preserve">Frequency offset of measurement filter </w:t>
            </w:r>
            <w:r w:rsidRPr="00324C08">
              <w:rPr>
                <w:rFonts w:cs="v5.0.0"/>
                <w:lang w:eastAsia="en-US"/>
              </w:rPr>
              <w:noBreakHyphen/>
              <w:t xml:space="preserve">3dB point, </w:t>
            </w:r>
            <w:r w:rsidRPr="00324C08">
              <w:rPr>
                <w:rFonts w:cs="v5.0.0"/>
                <w:lang w:eastAsia="en-US"/>
              </w:rPr>
              <w:sym w:font="Symbol" w:char="F044"/>
            </w:r>
            <w:r w:rsidRPr="00324C08">
              <w:rPr>
                <w:rFonts w:cs="v5.0.0"/>
                <w:lang w:eastAsia="en-US"/>
              </w:rPr>
              <w:t>f</w:t>
            </w:r>
          </w:p>
        </w:tc>
        <w:tc>
          <w:tcPr>
            <w:tcW w:w="1984" w:type="dxa"/>
          </w:tcPr>
          <w:p w14:paraId="4075A71D" w14:textId="77777777" w:rsidR="008A33B5" w:rsidRPr="00324C08" w:rsidRDefault="008A33B5">
            <w:pPr>
              <w:pStyle w:val="TAH"/>
              <w:rPr>
                <w:rFonts w:cs="Arial"/>
                <w:lang w:eastAsia="en-US"/>
              </w:rPr>
            </w:pPr>
            <w:r w:rsidRPr="00324C08">
              <w:rPr>
                <w:rFonts w:cs="v5.0.0"/>
                <w:lang w:eastAsia="en-US"/>
              </w:rPr>
              <w:t>Frequency offset of measurement filter centre frequency, f_offset</w:t>
            </w:r>
          </w:p>
        </w:tc>
        <w:tc>
          <w:tcPr>
            <w:tcW w:w="1416" w:type="dxa"/>
          </w:tcPr>
          <w:p w14:paraId="7C98D7AD" w14:textId="77777777" w:rsidR="008A33B5" w:rsidRPr="00324C08" w:rsidRDefault="008A33B5">
            <w:pPr>
              <w:pStyle w:val="TAH"/>
              <w:rPr>
                <w:rFonts w:cs="Arial"/>
                <w:lang w:eastAsia="en-US"/>
              </w:rPr>
            </w:pPr>
            <w:r w:rsidRPr="00324C08">
              <w:rPr>
                <w:rFonts w:cs="v5.0.0"/>
                <w:lang w:eastAsia="en-US"/>
              </w:rPr>
              <w:t xml:space="preserve">Additional requirement </w:t>
            </w:r>
          </w:p>
        </w:tc>
        <w:tc>
          <w:tcPr>
            <w:tcW w:w="1387" w:type="dxa"/>
          </w:tcPr>
          <w:p w14:paraId="0E970761" w14:textId="77777777" w:rsidR="00E56C65" w:rsidRPr="00324C08" w:rsidRDefault="008A33B5" w:rsidP="00E56C65">
            <w:pPr>
              <w:pStyle w:val="TAH"/>
              <w:rPr>
                <w:rFonts w:cs="v5.0.0"/>
                <w:lang w:eastAsia="en-US"/>
              </w:rPr>
            </w:pPr>
            <w:r w:rsidRPr="00324C08">
              <w:rPr>
                <w:rFonts w:cs="v5.0.0"/>
                <w:lang w:eastAsia="en-US"/>
              </w:rPr>
              <w:t>Measurement bandwidth</w:t>
            </w:r>
          </w:p>
          <w:p w14:paraId="5302CDB5" w14:textId="77777777" w:rsidR="008A33B5" w:rsidRPr="00324C08" w:rsidRDefault="00E56C65" w:rsidP="00E56C65">
            <w:pPr>
              <w:pStyle w:val="TAH"/>
              <w:rPr>
                <w:rFonts w:cs="Arial"/>
                <w:lang w:eastAsia="en-US"/>
              </w:rPr>
            </w:pPr>
            <w:r w:rsidRPr="00324C08">
              <w:rPr>
                <w:rFonts w:cs="v4.2.0"/>
                <w:lang w:eastAsia="en-US"/>
              </w:rPr>
              <w:t>(Note 4)</w:t>
            </w:r>
          </w:p>
        </w:tc>
      </w:tr>
      <w:tr w:rsidR="00324C08" w:rsidRPr="00324C08" w14:paraId="15EC457A" w14:textId="77777777">
        <w:trPr>
          <w:jc w:val="center"/>
        </w:trPr>
        <w:tc>
          <w:tcPr>
            <w:tcW w:w="1668" w:type="dxa"/>
          </w:tcPr>
          <w:p w14:paraId="1AFF8DD0" w14:textId="77777777" w:rsidR="008A33B5" w:rsidRPr="00324C08" w:rsidRDefault="008A33B5">
            <w:pPr>
              <w:pStyle w:val="TAC"/>
              <w:rPr>
                <w:rFonts w:cs="Arial"/>
                <w:lang w:eastAsia="en-US"/>
              </w:rPr>
            </w:pPr>
            <w:r w:rsidRPr="00324C08">
              <w:rPr>
                <w:rFonts w:cs="v5.0.0"/>
                <w:lang w:eastAsia="en-US"/>
              </w:rPr>
              <w:t xml:space="preserve">2.5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f &lt; 2.6 MHz</w:t>
            </w:r>
          </w:p>
        </w:tc>
        <w:tc>
          <w:tcPr>
            <w:tcW w:w="1984" w:type="dxa"/>
          </w:tcPr>
          <w:p w14:paraId="58F02A65" w14:textId="77777777" w:rsidR="008A33B5" w:rsidRPr="00324C08" w:rsidRDefault="008A33B5">
            <w:pPr>
              <w:pStyle w:val="TAC"/>
              <w:rPr>
                <w:rFonts w:cs="Arial"/>
                <w:lang w:eastAsia="en-US"/>
              </w:rPr>
            </w:pPr>
            <w:r w:rsidRPr="00324C08">
              <w:rPr>
                <w:rFonts w:cs="v5.0.0"/>
                <w:lang w:eastAsia="en-US"/>
              </w:rPr>
              <w:t xml:space="preserve">2.515MHz </w:t>
            </w:r>
            <w:r w:rsidRPr="00324C08">
              <w:rPr>
                <w:rFonts w:cs="v5.0.0"/>
                <w:lang w:eastAsia="en-US"/>
              </w:rPr>
              <w:sym w:font="Symbol" w:char="F0A3"/>
            </w:r>
            <w:r w:rsidRPr="00324C08">
              <w:rPr>
                <w:rFonts w:cs="v5.0.0"/>
                <w:lang w:eastAsia="en-US"/>
              </w:rPr>
              <w:t xml:space="preserve"> f_offset &lt; 2.615MHz</w:t>
            </w:r>
          </w:p>
        </w:tc>
        <w:tc>
          <w:tcPr>
            <w:tcW w:w="1416" w:type="dxa"/>
          </w:tcPr>
          <w:p w14:paraId="1097499F"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16F025F1" w14:textId="77777777" w:rsidR="008A33B5" w:rsidRPr="00324C08" w:rsidRDefault="008A33B5">
            <w:pPr>
              <w:pStyle w:val="TAC"/>
              <w:rPr>
                <w:rFonts w:cs="Arial"/>
                <w:lang w:eastAsia="en-US"/>
              </w:rPr>
            </w:pPr>
            <w:r w:rsidRPr="00324C08">
              <w:rPr>
                <w:rFonts w:cs="Arial"/>
                <w:lang w:eastAsia="en-US"/>
              </w:rPr>
              <w:t xml:space="preserve">30 kHz </w:t>
            </w:r>
          </w:p>
        </w:tc>
      </w:tr>
      <w:tr w:rsidR="008A33B5" w:rsidRPr="00324C08" w14:paraId="53B43F2E" w14:textId="77777777">
        <w:trPr>
          <w:jc w:val="center"/>
        </w:trPr>
        <w:tc>
          <w:tcPr>
            <w:tcW w:w="1668" w:type="dxa"/>
          </w:tcPr>
          <w:p w14:paraId="24321245" w14:textId="77777777" w:rsidR="008A33B5" w:rsidRPr="00324C08" w:rsidRDefault="008A33B5">
            <w:pPr>
              <w:pStyle w:val="TAC"/>
              <w:rPr>
                <w:rFonts w:cs="Arial"/>
                <w:lang w:eastAsia="en-US"/>
              </w:rPr>
            </w:pPr>
            <w:r w:rsidRPr="00324C08">
              <w:rPr>
                <w:rFonts w:cs="v5.0.0"/>
                <w:lang w:eastAsia="en-US"/>
              </w:rPr>
              <w:t xml:space="preserve">2.6 MHz </w:t>
            </w:r>
            <w:r w:rsidRPr="00324C08">
              <w:rPr>
                <w:rFonts w:cs="v5.0.0"/>
                <w:lang w:eastAsia="en-US"/>
              </w:rPr>
              <w:sym w:font="Symbol" w:char="F0A3"/>
            </w:r>
            <w:r w:rsidRPr="00324C08">
              <w:rPr>
                <w:rFonts w:cs="v5.0.0"/>
                <w:lang w:eastAsia="en-US"/>
              </w:rPr>
              <w:t xml:space="preserve"> </w:t>
            </w:r>
            <w:r w:rsidRPr="00324C08">
              <w:rPr>
                <w:rFonts w:cs="v5.0.0"/>
                <w:lang w:eastAsia="en-US"/>
              </w:rPr>
              <w:sym w:font="Symbol" w:char="F044"/>
            </w:r>
            <w:r w:rsidRPr="00324C08">
              <w:rPr>
                <w:rFonts w:cs="v5.0.0"/>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2FF39657" w14:textId="77777777" w:rsidR="008A33B5" w:rsidRPr="00324C08" w:rsidRDefault="008A33B5">
            <w:pPr>
              <w:pStyle w:val="TAC"/>
              <w:rPr>
                <w:rFonts w:cs="Arial"/>
                <w:lang w:eastAsia="en-US"/>
              </w:rPr>
            </w:pPr>
            <w:r w:rsidRPr="00324C08">
              <w:rPr>
                <w:rFonts w:cs="v5.0.0"/>
                <w:lang w:eastAsia="en-US"/>
              </w:rPr>
              <w:t xml:space="preserve">2.65MHz </w:t>
            </w:r>
            <w:r w:rsidRPr="00324C08">
              <w:rPr>
                <w:rFonts w:cs="v5.0.0"/>
                <w:lang w:eastAsia="en-US"/>
              </w:rPr>
              <w:sym w:font="Symbol" w:char="F0A3"/>
            </w:r>
            <w:r w:rsidRPr="00324C08">
              <w:rPr>
                <w:rFonts w:cs="v5.0.0"/>
                <w:lang w:eastAsia="en-US"/>
              </w:rPr>
              <w:t xml:space="preserve"> f_offset &lt; f_offset</w:t>
            </w:r>
            <w:r w:rsidRPr="00324C08">
              <w:rPr>
                <w:rFonts w:cs="v5.0.0"/>
                <w:vertAlign w:val="subscript"/>
                <w:lang w:eastAsia="en-US"/>
              </w:rPr>
              <w:t>max</w:t>
            </w:r>
            <w:r w:rsidRPr="00324C08">
              <w:rPr>
                <w:rFonts w:cs="v5.0.0"/>
                <w:lang w:eastAsia="en-US"/>
              </w:rPr>
              <w:t xml:space="preserve"> </w:t>
            </w:r>
          </w:p>
        </w:tc>
        <w:tc>
          <w:tcPr>
            <w:tcW w:w="1416" w:type="dxa"/>
          </w:tcPr>
          <w:p w14:paraId="2EDB6711" w14:textId="77777777" w:rsidR="008A33B5" w:rsidRPr="00324C08" w:rsidRDefault="008A33B5">
            <w:pPr>
              <w:pStyle w:val="TAC"/>
              <w:rPr>
                <w:rFonts w:cs="Arial"/>
                <w:lang w:eastAsia="en-US"/>
              </w:rPr>
            </w:pPr>
            <w:r w:rsidRPr="00324C08">
              <w:rPr>
                <w:rFonts w:cs="Arial"/>
                <w:lang w:eastAsia="en-US"/>
              </w:rPr>
              <w:t>-13 dBm</w:t>
            </w:r>
          </w:p>
        </w:tc>
        <w:tc>
          <w:tcPr>
            <w:tcW w:w="1387" w:type="dxa"/>
          </w:tcPr>
          <w:p w14:paraId="320DBA63" w14:textId="77777777" w:rsidR="008A33B5" w:rsidRPr="00324C08" w:rsidRDefault="008A33B5">
            <w:pPr>
              <w:pStyle w:val="TAC"/>
              <w:rPr>
                <w:rFonts w:cs="Arial"/>
                <w:lang w:eastAsia="en-US"/>
              </w:rPr>
            </w:pPr>
            <w:r w:rsidRPr="00324C08">
              <w:rPr>
                <w:rFonts w:cs="Arial"/>
                <w:lang w:eastAsia="en-US"/>
              </w:rPr>
              <w:t xml:space="preserve">100 kHz </w:t>
            </w:r>
          </w:p>
        </w:tc>
      </w:tr>
    </w:tbl>
    <w:p w14:paraId="44E8B209" w14:textId="77777777" w:rsidR="008A33B5" w:rsidRPr="00324C08" w:rsidRDefault="008A33B5"/>
    <w:p w14:paraId="2E02D372" w14:textId="77777777" w:rsidR="008A33B5" w:rsidRPr="00324C08" w:rsidRDefault="008A33B5">
      <w:pPr>
        <w:rPr>
          <w:lang w:eastAsia="zh-CN"/>
        </w:rPr>
      </w:pPr>
      <w:r w:rsidRPr="00324C08">
        <w:t>For Home BS</w:t>
      </w:r>
      <w:r w:rsidRPr="00324C08">
        <w:rPr>
          <w:rFonts w:cs="v5.0.0"/>
        </w:rPr>
        <w:t>, the</w:t>
      </w:r>
      <w:r w:rsidRPr="00324C08">
        <w:rPr>
          <w:rFonts w:cs="v5.0.0"/>
          <w:lang w:eastAsia="zh-CN"/>
        </w:rPr>
        <w:t xml:space="preserve"> applicable additional</w:t>
      </w:r>
      <w:r w:rsidRPr="00324C08">
        <w:t xml:space="preserve"> requirements in Tables 6.</w:t>
      </w:r>
      <w:r w:rsidRPr="00324C08">
        <w:rPr>
          <w:lang w:eastAsia="zh-CN"/>
        </w:rPr>
        <w:t>21</w:t>
      </w:r>
      <w:r w:rsidRPr="00324C08">
        <w:t>D or 6.</w:t>
      </w:r>
      <w:r w:rsidRPr="00324C08">
        <w:rPr>
          <w:lang w:eastAsia="zh-CN"/>
        </w:rPr>
        <w:t>21</w:t>
      </w:r>
      <w:r w:rsidRPr="00324C08">
        <w:t>E apply</w:t>
      </w:r>
      <w:r w:rsidRPr="00324C08">
        <w:rPr>
          <w:lang w:eastAsia="zh-CN"/>
        </w:rPr>
        <w:t xml:space="preserve"> in addition to the minimum requirements in </w:t>
      </w:r>
      <w:r w:rsidRPr="00324C08">
        <w:t>Tables 6.18 to 6.21.</w:t>
      </w:r>
    </w:p>
    <w:p w14:paraId="3D767D87" w14:textId="77777777" w:rsidR="008A33B5" w:rsidRPr="00324C08" w:rsidRDefault="008A33B5">
      <w:pPr>
        <w:pStyle w:val="TH"/>
        <w:rPr>
          <w:noProof/>
        </w:rPr>
      </w:pPr>
      <w:r w:rsidRPr="00324C08">
        <w:t>Table 6.</w:t>
      </w:r>
      <w:r w:rsidRPr="00324C08">
        <w:rPr>
          <w:lang w:eastAsia="zh-CN"/>
        </w:rPr>
        <w:t>21</w:t>
      </w:r>
      <w:r w:rsidRPr="00324C08">
        <w:t>D</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3981D1A0" w14:textId="77777777">
        <w:trPr>
          <w:jc w:val="center"/>
        </w:trPr>
        <w:tc>
          <w:tcPr>
            <w:tcW w:w="1668" w:type="dxa"/>
          </w:tcPr>
          <w:p w14:paraId="05BA77F7"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5D9902FD"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52148FF5"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79E380FE" w14:textId="77777777" w:rsidR="00E56C65" w:rsidRPr="00324C08" w:rsidRDefault="008A33B5" w:rsidP="00E56C65">
            <w:pPr>
              <w:pStyle w:val="TAH"/>
              <w:rPr>
                <w:rFonts w:cs="Arial"/>
                <w:lang w:eastAsia="en-US"/>
              </w:rPr>
            </w:pPr>
            <w:r w:rsidRPr="00324C08">
              <w:rPr>
                <w:rFonts w:cs="Arial"/>
                <w:lang w:eastAsia="en-US"/>
              </w:rPr>
              <w:t>Measurement bandwidth</w:t>
            </w:r>
          </w:p>
          <w:p w14:paraId="27D88C0F"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6EF5FB1E" w14:textId="77777777">
        <w:trPr>
          <w:jc w:val="center"/>
        </w:trPr>
        <w:tc>
          <w:tcPr>
            <w:tcW w:w="1668" w:type="dxa"/>
          </w:tcPr>
          <w:p w14:paraId="4453A71D"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583EE205"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7F71B586" w14:textId="77777777" w:rsidR="008A33B5" w:rsidRPr="00324C08" w:rsidRDefault="008A33B5">
            <w:pPr>
              <w:pStyle w:val="TAC"/>
              <w:rPr>
                <w:rFonts w:cs="Arial"/>
                <w:lang w:eastAsia="en-US"/>
              </w:rPr>
            </w:pPr>
            <w:r w:rsidRPr="00324C08">
              <w:rPr>
                <w:rFonts w:cs="Arial"/>
                <w:lang w:eastAsia="en-US"/>
              </w:rPr>
              <w:t>P – 5</w:t>
            </w:r>
            <w:r w:rsidRPr="00324C08">
              <w:rPr>
                <w:rFonts w:cs="Arial"/>
                <w:lang w:eastAsia="zh-CN"/>
              </w:rPr>
              <w:t>4.5</w:t>
            </w:r>
            <w:r w:rsidRPr="00324C08">
              <w:rPr>
                <w:rFonts w:cs="Arial"/>
                <w:lang w:eastAsia="en-US"/>
              </w:rPr>
              <w:t>dBm</w:t>
            </w:r>
          </w:p>
        </w:tc>
        <w:tc>
          <w:tcPr>
            <w:tcW w:w="1387" w:type="dxa"/>
          </w:tcPr>
          <w:p w14:paraId="484DE278" w14:textId="77777777" w:rsidR="008A33B5" w:rsidRPr="00324C08" w:rsidRDefault="008A33B5">
            <w:pPr>
              <w:pStyle w:val="TAC"/>
              <w:rPr>
                <w:rFonts w:cs="Arial"/>
                <w:lang w:eastAsia="en-US"/>
              </w:rPr>
            </w:pPr>
            <w:r w:rsidRPr="00324C08">
              <w:rPr>
                <w:rFonts w:cs="Arial"/>
                <w:lang w:eastAsia="en-US"/>
              </w:rPr>
              <w:t xml:space="preserve">1 MHz </w:t>
            </w:r>
          </w:p>
        </w:tc>
      </w:tr>
    </w:tbl>
    <w:p w14:paraId="6DAFB2D2" w14:textId="77777777" w:rsidR="008A33B5" w:rsidRPr="00324C08" w:rsidRDefault="008A33B5"/>
    <w:p w14:paraId="086C0520" w14:textId="77777777" w:rsidR="008A33B5" w:rsidRPr="00324C08" w:rsidRDefault="008A33B5">
      <w:pPr>
        <w:pStyle w:val="TH"/>
      </w:pPr>
      <w:r w:rsidRPr="00324C08">
        <w:t>Table 6.</w:t>
      </w:r>
      <w:r w:rsidRPr="00324C08">
        <w:rPr>
          <w:lang w:eastAsia="zh-CN"/>
        </w:rPr>
        <w:t>21</w:t>
      </w:r>
      <w:r w:rsidRPr="00324C08">
        <w:t>Da</w:t>
      </w:r>
      <w:r w:rsidRPr="00324C08">
        <w:rPr>
          <w:noProof/>
        </w:rPr>
        <w:t xml:space="preserve">: Additional spectrum emission limit for Home BS, BS </w:t>
      </w:r>
      <w:r w:rsidR="00B565A3" w:rsidRPr="00324C08">
        <w:rPr>
          <w:noProof/>
        </w:rPr>
        <w:t>rated output power</w:t>
      </w:r>
      <w:r w:rsidRPr="00324C08">
        <w:rPr>
          <w:noProof/>
        </w:rPr>
        <w:t xml:space="preserve"> 6 ≤ P ≤ 20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7E7ECCE8" w14:textId="77777777">
        <w:trPr>
          <w:jc w:val="center"/>
        </w:trPr>
        <w:tc>
          <w:tcPr>
            <w:tcW w:w="1668" w:type="dxa"/>
          </w:tcPr>
          <w:p w14:paraId="330D4038"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1E656289"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3281F278"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3E3FB11F" w14:textId="77777777" w:rsidR="00E56C65" w:rsidRPr="00324C08" w:rsidRDefault="008A33B5" w:rsidP="00E56C65">
            <w:pPr>
              <w:pStyle w:val="TAH"/>
              <w:rPr>
                <w:rFonts w:cs="Arial"/>
                <w:lang w:eastAsia="en-US"/>
              </w:rPr>
            </w:pPr>
            <w:r w:rsidRPr="00324C08">
              <w:rPr>
                <w:rFonts w:cs="Arial"/>
                <w:lang w:eastAsia="en-US"/>
              </w:rPr>
              <w:t>Measurement bandwidth</w:t>
            </w:r>
          </w:p>
          <w:p w14:paraId="2C7ACFB3"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22586E67" w14:textId="77777777">
        <w:trPr>
          <w:jc w:val="center"/>
        </w:trPr>
        <w:tc>
          <w:tcPr>
            <w:tcW w:w="1668" w:type="dxa"/>
          </w:tcPr>
          <w:p w14:paraId="6187DA0A"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33C491EB"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171EA782" w14:textId="77777777" w:rsidR="008A33B5" w:rsidRPr="00324C08" w:rsidRDefault="008A33B5">
            <w:pPr>
              <w:pStyle w:val="TAC"/>
              <w:rPr>
                <w:rFonts w:cs="Arial"/>
                <w:lang w:eastAsia="en-US"/>
              </w:rPr>
            </w:pPr>
            <w:r w:rsidRPr="00324C08">
              <w:rPr>
                <w:rFonts w:cs="Arial"/>
                <w:lang w:eastAsia="en-US"/>
              </w:rPr>
              <w:t>P – 5</w:t>
            </w:r>
            <w:r w:rsidRPr="00324C08">
              <w:rPr>
                <w:rFonts w:cs="Arial"/>
                <w:lang w:eastAsia="zh-CN"/>
              </w:rPr>
              <w:t>4.2</w:t>
            </w:r>
            <w:r w:rsidRPr="00324C08">
              <w:rPr>
                <w:rFonts w:cs="Arial"/>
                <w:lang w:eastAsia="en-US"/>
              </w:rPr>
              <w:t>dBm</w:t>
            </w:r>
          </w:p>
        </w:tc>
        <w:tc>
          <w:tcPr>
            <w:tcW w:w="1387" w:type="dxa"/>
          </w:tcPr>
          <w:p w14:paraId="0E0CF67A" w14:textId="77777777" w:rsidR="008A33B5" w:rsidRPr="00324C08" w:rsidRDefault="008A33B5">
            <w:pPr>
              <w:pStyle w:val="TAC"/>
              <w:rPr>
                <w:rFonts w:cs="Arial"/>
                <w:lang w:eastAsia="en-US"/>
              </w:rPr>
            </w:pPr>
            <w:r w:rsidRPr="00324C08">
              <w:rPr>
                <w:rFonts w:cs="Arial"/>
                <w:lang w:eastAsia="en-US"/>
              </w:rPr>
              <w:t xml:space="preserve">1 MHz </w:t>
            </w:r>
          </w:p>
        </w:tc>
      </w:tr>
    </w:tbl>
    <w:p w14:paraId="35903538" w14:textId="77777777" w:rsidR="008A33B5" w:rsidRPr="00324C08" w:rsidRDefault="008A33B5"/>
    <w:p w14:paraId="785669FA" w14:textId="77777777" w:rsidR="008A33B5" w:rsidRPr="00324C08" w:rsidRDefault="008A33B5">
      <w:pPr>
        <w:pStyle w:val="TH"/>
        <w:rPr>
          <w:noProof/>
        </w:rPr>
      </w:pPr>
      <w:r w:rsidRPr="00324C08">
        <w:lastRenderedPageBreak/>
        <w:t>Table 6.</w:t>
      </w:r>
      <w:r w:rsidRPr="00324C08">
        <w:rPr>
          <w:lang w:eastAsia="zh-CN"/>
        </w:rPr>
        <w:t>21</w:t>
      </w:r>
      <w:r w:rsidRPr="00324C08">
        <w:t>E</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31B70F7F" w14:textId="77777777">
        <w:trPr>
          <w:jc w:val="center"/>
        </w:trPr>
        <w:tc>
          <w:tcPr>
            <w:tcW w:w="1668" w:type="dxa"/>
          </w:tcPr>
          <w:p w14:paraId="262C8459"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14DE0CCC"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259DA602"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2BF66189" w14:textId="77777777" w:rsidR="00E56C65" w:rsidRPr="00324C08" w:rsidRDefault="008A33B5" w:rsidP="00E56C65">
            <w:pPr>
              <w:pStyle w:val="TAH"/>
              <w:rPr>
                <w:rFonts w:cs="Arial"/>
                <w:lang w:eastAsia="en-US"/>
              </w:rPr>
            </w:pPr>
            <w:r w:rsidRPr="00324C08">
              <w:rPr>
                <w:rFonts w:cs="Arial"/>
                <w:lang w:eastAsia="en-US"/>
              </w:rPr>
              <w:t>Measurement bandwidth</w:t>
            </w:r>
          </w:p>
          <w:p w14:paraId="26089133"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0B12E9D6" w14:textId="77777777">
        <w:trPr>
          <w:jc w:val="center"/>
        </w:trPr>
        <w:tc>
          <w:tcPr>
            <w:tcW w:w="1668" w:type="dxa"/>
          </w:tcPr>
          <w:p w14:paraId="56DA36EE"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0C7A205B"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4437F902" w14:textId="77777777" w:rsidR="008A33B5" w:rsidRPr="00324C08" w:rsidRDefault="008A33B5">
            <w:pPr>
              <w:pStyle w:val="TAC"/>
              <w:rPr>
                <w:rFonts w:cs="Arial"/>
                <w:lang w:eastAsia="en-US"/>
              </w:rPr>
            </w:pPr>
            <w:r w:rsidRPr="00324C08">
              <w:rPr>
                <w:rFonts w:cs="Arial"/>
                <w:lang w:eastAsia="en-US"/>
              </w:rPr>
              <w:t>-</w:t>
            </w:r>
            <w:r w:rsidRPr="00324C08">
              <w:rPr>
                <w:rFonts w:cs="Arial"/>
                <w:lang w:eastAsia="zh-CN"/>
              </w:rPr>
              <w:t>48.5</w:t>
            </w:r>
            <w:r w:rsidRPr="00324C08">
              <w:rPr>
                <w:rFonts w:cs="Arial"/>
                <w:lang w:eastAsia="en-US"/>
              </w:rPr>
              <w:t xml:space="preserve"> dBm</w:t>
            </w:r>
          </w:p>
        </w:tc>
        <w:tc>
          <w:tcPr>
            <w:tcW w:w="1387" w:type="dxa"/>
          </w:tcPr>
          <w:p w14:paraId="3258932D" w14:textId="77777777" w:rsidR="008A33B5" w:rsidRPr="00324C08" w:rsidRDefault="008A33B5">
            <w:pPr>
              <w:pStyle w:val="TAC"/>
              <w:rPr>
                <w:rFonts w:cs="Arial"/>
                <w:lang w:eastAsia="en-US"/>
              </w:rPr>
            </w:pPr>
            <w:r w:rsidRPr="00324C08">
              <w:rPr>
                <w:rFonts w:cs="Arial"/>
                <w:lang w:eastAsia="en-US"/>
              </w:rPr>
              <w:t xml:space="preserve">1 MHz </w:t>
            </w:r>
          </w:p>
        </w:tc>
      </w:tr>
    </w:tbl>
    <w:p w14:paraId="6FA16AF7" w14:textId="77777777" w:rsidR="008A33B5" w:rsidRPr="00324C08" w:rsidRDefault="008A33B5">
      <w:pPr>
        <w:rPr>
          <w:rFonts w:cs="v4.2.0"/>
        </w:rPr>
      </w:pPr>
    </w:p>
    <w:p w14:paraId="1E9176BA" w14:textId="77777777" w:rsidR="008A33B5" w:rsidRPr="00324C08" w:rsidRDefault="008A33B5">
      <w:pPr>
        <w:pStyle w:val="TH"/>
      </w:pPr>
      <w:r w:rsidRPr="00324C08">
        <w:t>Table 6.</w:t>
      </w:r>
      <w:r w:rsidRPr="00324C08">
        <w:rPr>
          <w:lang w:eastAsia="zh-CN"/>
        </w:rPr>
        <w:t>21</w:t>
      </w:r>
      <w:r w:rsidRPr="00324C08">
        <w:t>Ea</w:t>
      </w:r>
      <w:r w:rsidRPr="00324C08">
        <w:rPr>
          <w:noProof/>
        </w:rPr>
        <w:t xml:space="preserve">: Additional spectrum emission limit for Home BS, BS </w:t>
      </w:r>
      <w:r w:rsidR="00B565A3" w:rsidRPr="00324C08">
        <w:rPr>
          <w:noProof/>
        </w:rPr>
        <w:t>rated output power</w:t>
      </w:r>
      <w:r w:rsidRPr="00324C08">
        <w:rPr>
          <w:noProof/>
        </w:rPr>
        <w:t xml:space="preserve"> P &lt; 6 dBm</w:t>
      </w:r>
      <w:r w:rsidRPr="00324C08">
        <w:rPr>
          <w:rFonts w:cs="v4.2.0"/>
          <w:noProof/>
        </w:rPr>
        <w:t xml:space="preserve"> for </w:t>
      </w:r>
      <w:r w:rsidRPr="00324C08">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1984"/>
        <w:gridCol w:w="1416"/>
        <w:gridCol w:w="1387"/>
      </w:tblGrid>
      <w:tr w:rsidR="00324C08" w:rsidRPr="00324C08" w14:paraId="42D8571F" w14:textId="77777777">
        <w:trPr>
          <w:jc w:val="center"/>
        </w:trPr>
        <w:tc>
          <w:tcPr>
            <w:tcW w:w="1668" w:type="dxa"/>
          </w:tcPr>
          <w:p w14:paraId="4D846DC0" w14:textId="77777777" w:rsidR="008A33B5" w:rsidRPr="00324C08" w:rsidRDefault="008A33B5">
            <w:pPr>
              <w:pStyle w:val="TAH"/>
              <w:rPr>
                <w:rFonts w:cs="Arial"/>
                <w:lang w:eastAsia="en-US"/>
              </w:rPr>
            </w:pPr>
            <w:r w:rsidRPr="00324C08">
              <w:rPr>
                <w:rFonts w:cs="Arial"/>
                <w:lang w:eastAsia="en-US"/>
              </w:rPr>
              <w:t xml:space="preserve">Frequency offset of measurement filter </w:t>
            </w:r>
            <w:r w:rsidRPr="00324C08">
              <w:rPr>
                <w:rFonts w:cs="Arial"/>
                <w:lang w:eastAsia="en-US"/>
              </w:rPr>
              <w:noBreakHyphen/>
              <w:t xml:space="preserve">3dB point, </w:t>
            </w:r>
            <w:r w:rsidRPr="00324C08">
              <w:rPr>
                <w:rFonts w:cs="Arial"/>
                <w:lang w:eastAsia="en-US"/>
              </w:rPr>
              <w:sym w:font="Symbol" w:char="F044"/>
            </w:r>
            <w:r w:rsidRPr="00324C08">
              <w:rPr>
                <w:rFonts w:cs="Arial"/>
                <w:lang w:eastAsia="en-US"/>
              </w:rPr>
              <w:t>f</w:t>
            </w:r>
          </w:p>
        </w:tc>
        <w:tc>
          <w:tcPr>
            <w:tcW w:w="1984" w:type="dxa"/>
          </w:tcPr>
          <w:p w14:paraId="6C7330B8" w14:textId="77777777" w:rsidR="008A33B5" w:rsidRPr="00324C08" w:rsidRDefault="008A33B5">
            <w:pPr>
              <w:pStyle w:val="TAH"/>
              <w:rPr>
                <w:rFonts w:cs="Arial"/>
                <w:lang w:eastAsia="en-US"/>
              </w:rPr>
            </w:pPr>
            <w:r w:rsidRPr="00324C08">
              <w:rPr>
                <w:rFonts w:cs="Arial"/>
                <w:lang w:eastAsia="en-US"/>
              </w:rPr>
              <w:t>Frequency offset of measurement filter centre frequency, f_offset</w:t>
            </w:r>
          </w:p>
        </w:tc>
        <w:tc>
          <w:tcPr>
            <w:tcW w:w="1416" w:type="dxa"/>
          </w:tcPr>
          <w:p w14:paraId="1A20F81C" w14:textId="77777777" w:rsidR="008A33B5" w:rsidRPr="00324C08" w:rsidRDefault="008A33B5">
            <w:pPr>
              <w:pStyle w:val="TAH"/>
              <w:rPr>
                <w:rFonts w:cs="Arial"/>
                <w:lang w:eastAsia="en-US"/>
              </w:rPr>
            </w:pPr>
            <w:r w:rsidRPr="00324C08">
              <w:rPr>
                <w:rFonts w:cs="Arial"/>
                <w:lang w:eastAsia="en-US"/>
              </w:rPr>
              <w:t xml:space="preserve">Additional requirement </w:t>
            </w:r>
          </w:p>
        </w:tc>
        <w:tc>
          <w:tcPr>
            <w:tcW w:w="1387" w:type="dxa"/>
          </w:tcPr>
          <w:p w14:paraId="7DDB07FC" w14:textId="77777777" w:rsidR="00E56C65" w:rsidRPr="00324C08" w:rsidRDefault="008A33B5" w:rsidP="00E56C65">
            <w:pPr>
              <w:pStyle w:val="TAH"/>
              <w:rPr>
                <w:rFonts w:cs="Arial"/>
                <w:lang w:eastAsia="en-US"/>
              </w:rPr>
            </w:pPr>
            <w:r w:rsidRPr="00324C08">
              <w:rPr>
                <w:rFonts w:cs="Arial"/>
                <w:lang w:eastAsia="en-US"/>
              </w:rPr>
              <w:t>Measurement bandwidth</w:t>
            </w:r>
          </w:p>
          <w:p w14:paraId="56CE4921" w14:textId="77777777" w:rsidR="008A33B5" w:rsidRPr="00324C08" w:rsidRDefault="00E56C65" w:rsidP="00E56C65">
            <w:pPr>
              <w:pStyle w:val="TAH"/>
              <w:rPr>
                <w:rFonts w:cs="Arial"/>
                <w:lang w:eastAsia="zh-CN"/>
              </w:rPr>
            </w:pPr>
            <w:r w:rsidRPr="00324C08">
              <w:rPr>
                <w:rFonts w:cs="v4.2.0"/>
                <w:lang w:eastAsia="en-US"/>
              </w:rPr>
              <w:t>(Note 4)</w:t>
            </w:r>
          </w:p>
        </w:tc>
      </w:tr>
      <w:tr w:rsidR="008A33B5" w:rsidRPr="00324C08" w14:paraId="2259A999" w14:textId="77777777">
        <w:trPr>
          <w:jc w:val="center"/>
        </w:trPr>
        <w:tc>
          <w:tcPr>
            <w:tcW w:w="1668" w:type="dxa"/>
          </w:tcPr>
          <w:p w14:paraId="00931BD4" w14:textId="77777777" w:rsidR="008A33B5" w:rsidRPr="00324C08" w:rsidRDefault="008A33B5">
            <w:pPr>
              <w:pStyle w:val="TAC"/>
              <w:rPr>
                <w:rFonts w:cs="Arial"/>
                <w:lang w:eastAsia="en-US"/>
              </w:rPr>
            </w:pPr>
            <w:r w:rsidRPr="00324C08">
              <w:rPr>
                <w:rFonts w:cs="Arial"/>
                <w:lang w:eastAsia="en-US"/>
              </w:rPr>
              <w:t xml:space="preserve">12.5 MHz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 xml:space="preserve">f </w:t>
            </w:r>
            <w:r w:rsidRPr="00324C08">
              <w:rPr>
                <w:rFonts w:cs="Arial"/>
                <w:lang w:eastAsia="en-US"/>
              </w:rPr>
              <w:sym w:font="Symbol" w:char="F0A3"/>
            </w:r>
            <w:r w:rsidRPr="00324C08">
              <w:rPr>
                <w:rFonts w:cs="Arial"/>
                <w:lang w:eastAsia="en-US"/>
              </w:rPr>
              <w:t xml:space="preserve"> </w:t>
            </w:r>
            <w:r w:rsidRPr="00324C08">
              <w:rPr>
                <w:rFonts w:cs="Arial"/>
                <w:lang w:eastAsia="en-US"/>
              </w:rPr>
              <w:sym w:font="Symbol" w:char="F044"/>
            </w:r>
            <w:r w:rsidRPr="00324C08">
              <w:rPr>
                <w:rFonts w:cs="Arial"/>
                <w:lang w:eastAsia="en-US"/>
              </w:rPr>
              <w:t>f</w:t>
            </w:r>
            <w:r w:rsidRPr="00324C08">
              <w:rPr>
                <w:rFonts w:cs="Arial"/>
                <w:vertAlign w:val="subscript"/>
                <w:lang w:eastAsia="en-US"/>
              </w:rPr>
              <w:t>max</w:t>
            </w:r>
          </w:p>
        </w:tc>
        <w:tc>
          <w:tcPr>
            <w:tcW w:w="1984" w:type="dxa"/>
          </w:tcPr>
          <w:p w14:paraId="269F4625" w14:textId="77777777" w:rsidR="008A33B5" w:rsidRPr="00324C08" w:rsidRDefault="008A33B5">
            <w:pPr>
              <w:pStyle w:val="TAC"/>
              <w:rPr>
                <w:rFonts w:cs="Arial"/>
                <w:lang w:eastAsia="en-US"/>
              </w:rPr>
            </w:pPr>
            <w:r w:rsidRPr="00324C08">
              <w:rPr>
                <w:rFonts w:cs="Arial"/>
                <w:lang w:eastAsia="en-US"/>
              </w:rPr>
              <w:t xml:space="preserve">13MHz </w:t>
            </w:r>
            <w:r w:rsidRPr="00324C08">
              <w:rPr>
                <w:rFonts w:cs="Arial"/>
                <w:lang w:eastAsia="en-US"/>
              </w:rPr>
              <w:sym w:font="Symbol" w:char="F0A3"/>
            </w:r>
            <w:r w:rsidRPr="00324C08">
              <w:rPr>
                <w:rFonts w:cs="Arial"/>
                <w:lang w:eastAsia="en-US"/>
              </w:rPr>
              <w:t xml:space="preserve"> f_offset &lt; f_offset</w:t>
            </w:r>
            <w:r w:rsidRPr="00324C08">
              <w:rPr>
                <w:rFonts w:cs="Arial"/>
                <w:vertAlign w:val="subscript"/>
                <w:lang w:eastAsia="en-US"/>
              </w:rPr>
              <w:t>max</w:t>
            </w:r>
            <w:r w:rsidRPr="00324C08">
              <w:rPr>
                <w:rFonts w:cs="Arial"/>
                <w:lang w:eastAsia="en-US"/>
              </w:rPr>
              <w:t xml:space="preserve"> </w:t>
            </w:r>
          </w:p>
        </w:tc>
        <w:tc>
          <w:tcPr>
            <w:tcW w:w="1416" w:type="dxa"/>
          </w:tcPr>
          <w:p w14:paraId="4752C0C6" w14:textId="77777777" w:rsidR="008A33B5" w:rsidRPr="00324C08" w:rsidRDefault="008A33B5">
            <w:pPr>
              <w:pStyle w:val="TAC"/>
              <w:rPr>
                <w:rFonts w:cs="Arial"/>
                <w:lang w:eastAsia="en-US"/>
              </w:rPr>
            </w:pPr>
            <w:r w:rsidRPr="00324C08">
              <w:rPr>
                <w:rFonts w:cs="Arial"/>
                <w:lang w:eastAsia="en-US"/>
              </w:rPr>
              <w:t>-</w:t>
            </w:r>
            <w:r w:rsidRPr="00324C08">
              <w:rPr>
                <w:rFonts w:cs="Arial"/>
                <w:lang w:eastAsia="zh-CN"/>
              </w:rPr>
              <w:t>48.2</w:t>
            </w:r>
            <w:r w:rsidRPr="00324C08">
              <w:rPr>
                <w:rFonts w:cs="Arial"/>
                <w:lang w:eastAsia="en-US"/>
              </w:rPr>
              <w:t xml:space="preserve"> dBm</w:t>
            </w:r>
          </w:p>
        </w:tc>
        <w:tc>
          <w:tcPr>
            <w:tcW w:w="1387" w:type="dxa"/>
          </w:tcPr>
          <w:p w14:paraId="4CBA4E46" w14:textId="77777777" w:rsidR="008A33B5" w:rsidRPr="00324C08" w:rsidRDefault="008A33B5">
            <w:pPr>
              <w:pStyle w:val="TAC"/>
              <w:rPr>
                <w:rFonts w:cs="Arial"/>
                <w:lang w:eastAsia="en-US"/>
              </w:rPr>
            </w:pPr>
            <w:r w:rsidRPr="00324C08">
              <w:rPr>
                <w:rFonts w:cs="Arial"/>
                <w:lang w:eastAsia="en-US"/>
              </w:rPr>
              <w:t xml:space="preserve">1 MHz </w:t>
            </w:r>
          </w:p>
        </w:tc>
      </w:tr>
    </w:tbl>
    <w:p w14:paraId="64CC2813" w14:textId="77777777" w:rsidR="008A33B5" w:rsidRPr="00324C08" w:rsidRDefault="008A33B5">
      <w:pPr>
        <w:pStyle w:val="FP"/>
      </w:pPr>
    </w:p>
    <w:p w14:paraId="072A4469"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B8F2C02" w14:textId="77777777" w:rsidR="008A33B5" w:rsidRPr="00324C08" w:rsidRDefault="008A33B5">
      <w:r w:rsidRPr="00324C08">
        <w:rPr>
          <w:rFonts w:cs="v5.0.0"/>
        </w:rPr>
        <w:t xml:space="preserve">In certain regions the following requirement may apply for protection of DTT. For UTRA BS operating in Band XX, the </w:t>
      </w:r>
      <w:r w:rsidRPr="00324C08">
        <w:t>level of emissions in the band 470-790 MHz, measured in an 8MHz filter bandwidth on centre frequencies F</w:t>
      </w:r>
      <w:r w:rsidRPr="00324C08">
        <w:rPr>
          <w:vertAlign w:val="subscript"/>
        </w:rPr>
        <w:t>filter</w:t>
      </w:r>
      <w:r w:rsidRPr="00324C08">
        <w:t xml:space="preserve"> according to Table 6.21F, shall not exceed the  maximum emission level P</w:t>
      </w:r>
      <w:r w:rsidRPr="00324C08">
        <w:rPr>
          <w:vertAlign w:val="subscript"/>
        </w:rPr>
        <w:t>EM,N</w:t>
      </w:r>
      <w:r w:rsidRPr="00324C08">
        <w:t xml:space="preserve"> declared by the manufacturer.</w:t>
      </w:r>
    </w:p>
    <w:p w14:paraId="3E984DF3" w14:textId="77777777" w:rsidR="008A33B5" w:rsidRPr="00324C08" w:rsidRDefault="008A33B5" w:rsidP="004262DD">
      <w:pPr>
        <w:pStyle w:val="TH"/>
      </w:pPr>
      <w:r w:rsidRPr="00324C08">
        <w:t>Table 6.21F: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24C08" w:rsidRPr="00324C08" w14:paraId="277658E0" w14:textId="77777777" w:rsidTr="00D67B63">
        <w:trPr>
          <w:jc w:val="center"/>
        </w:trPr>
        <w:tc>
          <w:tcPr>
            <w:tcW w:w="2410" w:type="dxa"/>
            <w:shd w:val="clear" w:color="auto" w:fill="auto"/>
          </w:tcPr>
          <w:p w14:paraId="73F33B9D" w14:textId="77777777" w:rsidR="008A33B5" w:rsidRPr="00324C08" w:rsidRDefault="008A33B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2268" w:type="dxa"/>
            <w:shd w:val="clear" w:color="auto" w:fill="auto"/>
          </w:tcPr>
          <w:p w14:paraId="5542FC28" w14:textId="77777777" w:rsidR="008A33B5" w:rsidRPr="00324C08" w:rsidRDefault="008A33B5">
            <w:pPr>
              <w:pStyle w:val="TAH"/>
              <w:rPr>
                <w:rFonts w:cs="Arial"/>
                <w:lang w:eastAsia="en-US"/>
              </w:rPr>
            </w:pPr>
            <w:r w:rsidRPr="00324C08">
              <w:rPr>
                <w:rFonts w:cs="Arial"/>
                <w:lang w:eastAsia="en-US"/>
              </w:rPr>
              <w:t>Measurement bandwidth</w:t>
            </w:r>
          </w:p>
        </w:tc>
        <w:tc>
          <w:tcPr>
            <w:tcW w:w="2268" w:type="dxa"/>
            <w:shd w:val="clear" w:color="auto" w:fill="auto"/>
          </w:tcPr>
          <w:p w14:paraId="05D069C5" w14:textId="77777777" w:rsidR="008A33B5" w:rsidRPr="00324C08" w:rsidRDefault="008A33B5">
            <w:pPr>
              <w:pStyle w:val="TAH"/>
              <w:rPr>
                <w:rFonts w:cs="Arial"/>
                <w:lang w:eastAsia="en-US"/>
              </w:rPr>
            </w:pPr>
            <w:r w:rsidRPr="00324C08">
              <w:rPr>
                <w:rFonts w:cs="Arial"/>
                <w:lang w:eastAsia="en-US"/>
              </w:rPr>
              <w:t>Declared emission level [dBm]</w:t>
            </w:r>
          </w:p>
        </w:tc>
      </w:tr>
      <w:tr w:rsidR="008A33B5" w:rsidRPr="00324C08" w14:paraId="7D538D38" w14:textId="77777777" w:rsidTr="00D67B63">
        <w:trPr>
          <w:jc w:val="center"/>
        </w:trPr>
        <w:tc>
          <w:tcPr>
            <w:tcW w:w="2410" w:type="dxa"/>
            <w:shd w:val="clear" w:color="auto" w:fill="auto"/>
          </w:tcPr>
          <w:p w14:paraId="023C4698"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8*N + 306 (MHz); </w:t>
            </w:r>
            <w:r w:rsidRPr="00324C08">
              <w:rPr>
                <w:rFonts w:cs="Arial"/>
                <w:lang w:eastAsia="en-US"/>
              </w:rPr>
              <w:br/>
              <w:t>21 ≤ N ≤ 60</w:t>
            </w:r>
          </w:p>
        </w:tc>
        <w:tc>
          <w:tcPr>
            <w:tcW w:w="2268" w:type="dxa"/>
            <w:shd w:val="clear" w:color="auto" w:fill="auto"/>
          </w:tcPr>
          <w:p w14:paraId="5D6CF80E" w14:textId="77777777" w:rsidR="008A33B5" w:rsidRPr="00324C08" w:rsidRDefault="008A33B5">
            <w:pPr>
              <w:pStyle w:val="TAC"/>
              <w:rPr>
                <w:rFonts w:cs="Arial"/>
                <w:lang w:eastAsia="en-US"/>
              </w:rPr>
            </w:pPr>
            <w:r w:rsidRPr="00324C08">
              <w:rPr>
                <w:rFonts w:cs="Arial"/>
                <w:lang w:eastAsia="en-US"/>
              </w:rPr>
              <w:t>8 MHz</w:t>
            </w:r>
          </w:p>
        </w:tc>
        <w:tc>
          <w:tcPr>
            <w:tcW w:w="2268" w:type="dxa"/>
            <w:shd w:val="clear" w:color="auto" w:fill="auto"/>
          </w:tcPr>
          <w:p w14:paraId="38750BD4" w14:textId="77777777" w:rsidR="008A33B5" w:rsidRPr="00324C08" w:rsidRDefault="008A33B5">
            <w:pPr>
              <w:pStyle w:val="TAC"/>
              <w:rPr>
                <w:rFonts w:cs="Arial"/>
                <w:lang w:eastAsia="en-US"/>
              </w:rPr>
            </w:pPr>
            <w:r w:rsidRPr="00324C08">
              <w:rPr>
                <w:rFonts w:cs="Arial"/>
                <w:lang w:eastAsia="en-US"/>
              </w:rPr>
              <w:t>P</w:t>
            </w:r>
            <w:r w:rsidRPr="00324C08">
              <w:rPr>
                <w:rFonts w:cs="Arial"/>
                <w:vertAlign w:val="subscript"/>
                <w:lang w:eastAsia="en-US"/>
              </w:rPr>
              <w:t>EM,N</w:t>
            </w:r>
          </w:p>
        </w:tc>
      </w:tr>
    </w:tbl>
    <w:p w14:paraId="095D88F2" w14:textId="77777777" w:rsidR="008A33B5" w:rsidRPr="00324C08" w:rsidRDefault="008A33B5"/>
    <w:p w14:paraId="645B5918" w14:textId="77777777" w:rsidR="008A33B5" w:rsidRPr="00324C08" w:rsidRDefault="008A33B5">
      <w:pPr>
        <w:pStyle w:val="NO"/>
      </w:pPr>
      <w:r w:rsidRPr="00324C08">
        <w:t xml:space="preserve">NOTE: </w:t>
      </w:r>
      <w:r w:rsidRPr="00324C08">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 [1].</w:t>
      </w:r>
    </w:p>
    <w:p w14:paraId="1F75DBDE" w14:textId="77777777" w:rsidR="00D67B63" w:rsidRPr="00324C08" w:rsidRDefault="00D67B63" w:rsidP="00D67B63">
      <w:r w:rsidRPr="00324C08">
        <w:t>In certain regions, the following requirements may apply to UTRA BS operating in Band XXXII within 1452</w:t>
      </w:r>
      <w:r w:rsidRPr="00324C08">
        <w:rPr>
          <w:rFonts w:hint="eastAsia"/>
        </w:rPr>
        <w:t>-</w:t>
      </w:r>
      <w:r w:rsidRPr="00324C08">
        <w:t>1492 MHz</w:t>
      </w:r>
      <w:r w:rsidRPr="00324C08">
        <w:rPr>
          <w:rFonts w:hint="eastAsia"/>
        </w:rPr>
        <w:t>.</w:t>
      </w:r>
      <w:r w:rsidRPr="00324C08">
        <w:t xml:space="preserve"> </w:t>
      </w:r>
      <w:r w:rsidRPr="00324C08">
        <w:rPr>
          <w:rFonts w:cs="v5.0.0"/>
        </w:rPr>
        <w:t xml:space="preserve">The </w:t>
      </w:r>
      <w:r w:rsidRPr="00324C08">
        <w:t>level of unwanted emissions, measured on centre frequencies f_offset</w:t>
      </w:r>
      <w:r w:rsidRPr="00324C08">
        <w:rPr>
          <w:rFonts w:hint="eastAsia"/>
        </w:rPr>
        <w:t xml:space="preserve"> with filter bandwidth</w:t>
      </w:r>
      <w:r w:rsidRPr="00324C08">
        <w:t>, according to Table 6.21G,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,a</w:t>
      </w:r>
      <w:r w:rsidRPr="00324C08">
        <w:rPr>
          <w:vertAlign w:val="subscript"/>
        </w:rPr>
        <w:t xml:space="preserve"> ,  </w:t>
      </w:r>
      <w:r w:rsidRPr="00324C08">
        <w:t>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,b</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,c</w:t>
      </w:r>
      <w:r w:rsidRPr="00324C08">
        <w:t xml:space="preserve"> declared by the manufacturer.</w:t>
      </w:r>
    </w:p>
    <w:p w14:paraId="07808794" w14:textId="77777777" w:rsidR="00D67B63" w:rsidRPr="00324C08" w:rsidRDefault="00D67B63" w:rsidP="00D67B63"/>
    <w:p w14:paraId="68DDE785" w14:textId="77777777" w:rsidR="00D67B63" w:rsidRPr="00324C08" w:rsidRDefault="00D67B63" w:rsidP="004262DD">
      <w:pPr>
        <w:pStyle w:val="TH"/>
      </w:pPr>
      <w:r w:rsidRPr="00324C08">
        <w:t>Table 6.21G: Declared frequency band XXXII unwanted emission within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gridCol w:w="2551"/>
      </w:tblGrid>
      <w:tr w:rsidR="00324C08" w:rsidRPr="00324C08" w14:paraId="5CBA1F11" w14:textId="77777777" w:rsidTr="00EE1AD5">
        <w:trPr>
          <w:jc w:val="center"/>
        </w:trPr>
        <w:tc>
          <w:tcPr>
            <w:tcW w:w="3285" w:type="dxa"/>
          </w:tcPr>
          <w:p w14:paraId="2407C058" w14:textId="77777777" w:rsidR="00D67B63" w:rsidRPr="00324C08" w:rsidRDefault="00D67B63" w:rsidP="00EE1AD5">
            <w:pPr>
              <w:pStyle w:val="TAH"/>
              <w:rPr>
                <w:rFonts w:cs="Arial"/>
                <w:lang w:eastAsia="en-US"/>
              </w:rPr>
            </w:pPr>
            <w:r w:rsidRPr="00324C08">
              <w:rPr>
                <w:rFonts w:cs="Arial"/>
                <w:lang w:eastAsia="en-US"/>
              </w:rPr>
              <w:t>Frequency offset of measurement filter centre frequency, f_offset</w:t>
            </w:r>
          </w:p>
        </w:tc>
        <w:tc>
          <w:tcPr>
            <w:tcW w:w="2352" w:type="dxa"/>
          </w:tcPr>
          <w:p w14:paraId="586AC071" w14:textId="77777777" w:rsidR="00D67B63" w:rsidRPr="00324C08" w:rsidRDefault="00D67B63" w:rsidP="00EE1AD5">
            <w:pPr>
              <w:pStyle w:val="TAH"/>
              <w:rPr>
                <w:rFonts w:cs="Arial"/>
                <w:lang w:eastAsia="en-US"/>
              </w:rPr>
            </w:pPr>
            <w:r w:rsidRPr="00324C08">
              <w:rPr>
                <w:rFonts w:cs="Arial"/>
                <w:lang w:eastAsia="en-US"/>
              </w:rPr>
              <w:t>Declared emission level [dBm]</w:t>
            </w:r>
          </w:p>
        </w:tc>
        <w:tc>
          <w:tcPr>
            <w:tcW w:w="2551" w:type="dxa"/>
          </w:tcPr>
          <w:p w14:paraId="12658C0A" w14:textId="77777777"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14:paraId="45A7D9E5" w14:textId="77777777" w:rsidTr="00EE1AD5">
        <w:trPr>
          <w:jc w:val="center"/>
        </w:trPr>
        <w:tc>
          <w:tcPr>
            <w:tcW w:w="3285" w:type="dxa"/>
          </w:tcPr>
          <w:p w14:paraId="6B46BB4C" w14:textId="77777777" w:rsidR="00D67B63" w:rsidRPr="00324C08" w:rsidRDefault="00D67B63" w:rsidP="00EE1AD5">
            <w:pPr>
              <w:pStyle w:val="TAC"/>
              <w:rPr>
                <w:rFonts w:cs="Arial"/>
                <w:lang w:eastAsia="en-US"/>
              </w:rPr>
            </w:pPr>
            <w:r w:rsidRPr="00324C08">
              <w:rPr>
                <w:rFonts w:cs="Arial"/>
                <w:lang w:eastAsia="zh-CN"/>
              </w:rPr>
              <w:t>5</w:t>
            </w:r>
            <w:r w:rsidRPr="00324C08">
              <w:rPr>
                <w:rFonts w:cs="Arial"/>
                <w:lang w:eastAsia="en-US"/>
              </w:rPr>
              <w:t xml:space="preserve"> MHz</w:t>
            </w:r>
          </w:p>
        </w:tc>
        <w:tc>
          <w:tcPr>
            <w:tcW w:w="2352" w:type="dxa"/>
          </w:tcPr>
          <w:p w14:paraId="138C3093"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B32,a</w:t>
            </w:r>
          </w:p>
        </w:tc>
        <w:tc>
          <w:tcPr>
            <w:tcW w:w="2551" w:type="dxa"/>
          </w:tcPr>
          <w:p w14:paraId="0430227D"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14:paraId="36A19DDC" w14:textId="77777777" w:rsidTr="00EE1AD5">
        <w:trPr>
          <w:jc w:val="center"/>
        </w:trPr>
        <w:tc>
          <w:tcPr>
            <w:tcW w:w="3285" w:type="dxa"/>
          </w:tcPr>
          <w:p w14:paraId="535F00C7" w14:textId="77777777" w:rsidR="00D67B63" w:rsidRPr="00324C08" w:rsidRDefault="00D67B63" w:rsidP="00EE1AD5">
            <w:pPr>
              <w:pStyle w:val="TAC"/>
              <w:rPr>
                <w:rFonts w:cs="Arial"/>
                <w:lang w:eastAsia="en-US"/>
              </w:rPr>
            </w:pPr>
            <w:r w:rsidRPr="00324C08">
              <w:rPr>
                <w:rFonts w:cs="Arial"/>
                <w:lang w:eastAsia="zh-CN"/>
              </w:rPr>
              <w:t>10</w:t>
            </w:r>
            <w:r w:rsidRPr="00324C08">
              <w:rPr>
                <w:rFonts w:cs="Arial"/>
                <w:lang w:eastAsia="en-US"/>
              </w:rPr>
              <w:t xml:space="preserve"> MHz</w:t>
            </w:r>
          </w:p>
        </w:tc>
        <w:tc>
          <w:tcPr>
            <w:tcW w:w="2352" w:type="dxa"/>
          </w:tcPr>
          <w:p w14:paraId="7EADC348"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vertAlign w:val="subscript"/>
                <w:lang w:eastAsia="ja-JP"/>
              </w:rPr>
              <w:t>b</w:t>
            </w:r>
          </w:p>
        </w:tc>
        <w:tc>
          <w:tcPr>
            <w:tcW w:w="2551" w:type="dxa"/>
          </w:tcPr>
          <w:p w14:paraId="6B299E0F"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324C08" w:rsidRPr="00324C08" w14:paraId="464D4E9B" w14:textId="77777777" w:rsidTr="00EE1AD5">
        <w:trPr>
          <w:jc w:val="center"/>
        </w:trPr>
        <w:tc>
          <w:tcPr>
            <w:tcW w:w="3285" w:type="dxa"/>
          </w:tcPr>
          <w:p w14:paraId="7131D6DD" w14:textId="77777777" w:rsidR="00D67B63" w:rsidRPr="00324C08" w:rsidRDefault="00D67B63" w:rsidP="00EE1AD5">
            <w:pPr>
              <w:pStyle w:val="TAC"/>
              <w:rPr>
                <w:rFonts w:cs="Arial"/>
                <w:lang w:eastAsia="en-US"/>
              </w:rPr>
            </w:pPr>
            <w:r w:rsidRPr="00324C08">
              <w:rPr>
                <w:rFonts w:cs="Arial"/>
                <w:lang w:eastAsia="zh-CN"/>
              </w:rPr>
              <w:t>15</w:t>
            </w:r>
            <w:r w:rsidRPr="00324C08">
              <w:rPr>
                <w:rFonts w:cs="Arial"/>
                <w:lang w:eastAsia="en-US"/>
              </w:rPr>
              <w:t xml:space="preserve"> MHz ≤ </w:t>
            </w:r>
            <w:r w:rsidRPr="00324C08">
              <w:rPr>
                <w:rFonts w:cs="Arial"/>
                <w:lang w:eastAsia="zh-CN"/>
              </w:rPr>
              <w:t>f_offset</w:t>
            </w:r>
            <w:r w:rsidRPr="00324C08">
              <w:rPr>
                <w:rFonts w:cs="Arial"/>
                <w:lang w:eastAsia="en-US"/>
              </w:rPr>
              <w:t xml:space="preserve"> ≤ f_offset</w:t>
            </w:r>
            <w:r w:rsidRPr="00324C08">
              <w:rPr>
                <w:rFonts w:cs="Arial"/>
                <w:vertAlign w:val="subscript"/>
                <w:lang w:eastAsia="en-US"/>
              </w:rPr>
              <w:t>max, B32</w:t>
            </w:r>
          </w:p>
        </w:tc>
        <w:tc>
          <w:tcPr>
            <w:tcW w:w="2352" w:type="dxa"/>
          </w:tcPr>
          <w:p w14:paraId="200CC33D"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B32,c</w:t>
            </w:r>
          </w:p>
        </w:tc>
        <w:tc>
          <w:tcPr>
            <w:tcW w:w="2551" w:type="dxa"/>
          </w:tcPr>
          <w:p w14:paraId="24AAC4D1" w14:textId="77777777" w:rsidR="00D67B63" w:rsidRPr="00324C08" w:rsidRDefault="00D67B63" w:rsidP="00EE1AD5">
            <w:pPr>
              <w:pStyle w:val="TAC"/>
              <w:rPr>
                <w:rFonts w:cs="Arial"/>
                <w:lang w:eastAsia="en-US"/>
              </w:rPr>
            </w:pPr>
            <w:r w:rsidRPr="00324C08">
              <w:rPr>
                <w:rFonts w:cs="Arial"/>
                <w:lang w:eastAsia="en-US"/>
              </w:rPr>
              <w:t>5</w:t>
            </w:r>
            <w:r w:rsidRPr="00324C08">
              <w:rPr>
                <w:rFonts w:cs="Arial"/>
                <w:lang w:eastAsia="zh-CN"/>
              </w:rPr>
              <w:t xml:space="preserve"> M</w:t>
            </w:r>
            <w:r w:rsidRPr="00324C08">
              <w:rPr>
                <w:rFonts w:cs="Arial"/>
                <w:lang w:eastAsia="en-US"/>
              </w:rPr>
              <w:t>Hz</w:t>
            </w:r>
          </w:p>
        </w:tc>
      </w:tr>
      <w:tr w:rsidR="00D67B63" w:rsidRPr="00324C08" w14:paraId="4A87B8CD" w14:textId="77777777" w:rsidTr="00EE1AD5">
        <w:trPr>
          <w:jc w:val="center"/>
        </w:trPr>
        <w:tc>
          <w:tcPr>
            <w:tcW w:w="8188" w:type="dxa"/>
            <w:gridSpan w:val="3"/>
          </w:tcPr>
          <w:p w14:paraId="1ECD717E" w14:textId="77777777" w:rsidR="00D67B63" w:rsidRPr="00324C08" w:rsidRDefault="00D67B63" w:rsidP="00EE1AD5">
            <w:pPr>
              <w:pStyle w:val="TAN"/>
              <w:rPr>
                <w:rFonts w:cs="Arial"/>
                <w:lang w:eastAsia="en-US"/>
              </w:rPr>
            </w:pPr>
            <w:r w:rsidRPr="00324C08">
              <w:rPr>
                <w:rFonts w:cs="Arial"/>
                <w:lang w:eastAsia="en-US"/>
              </w:rPr>
              <w:t>NOTE: f_offset</w:t>
            </w:r>
            <w:r w:rsidRPr="00324C08">
              <w:rPr>
                <w:rFonts w:cs="Arial"/>
                <w:vertAlign w:val="subscript"/>
                <w:lang w:eastAsia="en-US"/>
              </w:rPr>
              <w:t>max, B32</w:t>
            </w:r>
            <w:r w:rsidRPr="00324C08">
              <w:rPr>
                <w:rFonts w:cs="Arial"/>
                <w:lang w:eastAsia="en-US"/>
              </w:rPr>
              <w:t xml:space="preserve">  denotes the frequency difference between the lower channel carrier frequency and 1454.5 MHz, and the frequency difference between the upper channel carrier frequency and 1489.5 MHz for the set channel position.</w:t>
            </w:r>
          </w:p>
        </w:tc>
      </w:tr>
    </w:tbl>
    <w:p w14:paraId="53C97BFE" w14:textId="77777777" w:rsidR="00D67B63" w:rsidRPr="00324C08" w:rsidRDefault="00D67B63" w:rsidP="007811A2"/>
    <w:p w14:paraId="73A6B236" w14:textId="77777777" w:rsidR="00D67B63" w:rsidRPr="00324C08" w:rsidRDefault="00D67B63" w:rsidP="00D67B63">
      <w:pPr>
        <w:pStyle w:val="NO"/>
      </w:pPr>
      <w:r w:rsidRPr="00324C08">
        <w:lastRenderedPageBreak/>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14:paraId="5D0FB3E2" w14:textId="77777777" w:rsidR="00D67B63" w:rsidRPr="00324C08" w:rsidRDefault="00D67B63" w:rsidP="00D67B63">
      <w:pPr>
        <w:pStyle w:val="NO"/>
      </w:pPr>
    </w:p>
    <w:p w14:paraId="3E74BF17" w14:textId="77777777" w:rsidR="00D67B63" w:rsidRPr="00324C08" w:rsidRDefault="00D67B63" w:rsidP="00D67B63">
      <w:r w:rsidRPr="00324C08">
        <w:rPr>
          <w:rFonts w:cs="v5.0.0" w:hint="eastAsia"/>
        </w:rPr>
        <w:t>In certain regions, t</w:t>
      </w:r>
      <w:r w:rsidRPr="00324C08">
        <w:rPr>
          <w:rFonts w:cs="v5.0.0"/>
        </w:rPr>
        <w:t xml:space="preserve">he following requirement may apply </w:t>
      </w:r>
      <w:r w:rsidRPr="00324C08">
        <w:rPr>
          <w:rFonts w:cs="v5.0.0" w:hint="eastAsia"/>
        </w:rPr>
        <w:t xml:space="preserve">to UTRA BS operating in Band </w:t>
      </w:r>
      <w:r w:rsidRPr="00324C08">
        <w:rPr>
          <w:rFonts w:cs="v5.0.0"/>
        </w:rPr>
        <w:t>XXXII</w:t>
      </w:r>
      <w:r w:rsidRPr="00324C08">
        <w:rPr>
          <w:rFonts w:cs="v5.0.0" w:hint="eastAsia"/>
        </w:rPr>
        <w:t xml:space="preserve"> within 1452-1492MHz </w:t>
      </w:r>
      <w:r w:rsidRPr="00324C08">
        <w:rPr>
          <w:rFonts w:cs="v5.0.0"/>
        </w:rPr>
        <w:t xml:space="preserve">for </w:t>
      </w:r>
      <w:r w:rsidRPr="00324C08">
        <w:rPr>
          <w:rFonts w:cs="v5.0.0" w:hint="eastAsia"/>
        </w:rPr>
        <w:t xml:space="preserve">the </w:t>
      </w:r>
      <w:r w:rsidRPr="00324C08">
        <w:rPr>
          <w:rFonts w:cs="v5.0.0"/>
        </w:rPr>
        <w:t>protection of services in spectrum adjacent to</w:t>
      </w:r>
      <w:r w:rsidRPr="00324C08">
        <w:rPr>
          <w:rFonts w:cs="v5.0.0" w:hint="eastAsia"/>
        </w:rPr>
        <w:t xml:space="preserve"> the frequency range 1452-1492 MHz</w:t>
      </w:r>
      <w:r w:rsidRPr="00324C08">
        <w:rPr>
          <w:rFonts w:cs="v5.0.0"/>
        </w:rPr>
        <w:t xml:space="preserve">. </w:t>
      </w:r>
      <w:r w:rsidRPr="00324C08">
        <w:rPr>
          <w:rFonts w:cs="v5.0.0" w:hint="eastAsia"/>
        </w:rPr>
        <w:t>T</w:t>
      </w:r>
      <w:r w:rsidRPr="00324C08">
        <w:rPr>
          <w:rFonts w:cs="v5.0.0"/>
        </w:rPr>
        <w:t xml:space="preserve">he </w:t>
      </w:r>
      <w:r w:rsidRPr="00324C08">
        <w:t>level of emissions, measured on centre frequencies F</w:t>
      </w:r>
      <w:r w:rsidRPr="00324C08">
        <w:rPr>
          <w:vertAlign w:val="subscript"/>
        </w:rPr>
        <w:t>filter</w:t>
      </w:r>
      <w:r w:rsidRPr="00324C08">
        <w:t xml:space="preserve"> </w:t>
      </w:r>
      <w:r w:rsidRPr="00324C08">
        <w:rPr>
          <w:rFonts w:hint="eastAsia"/>
        </w:rPr>
        <w:t xml:space="preserve">with filter bandwidth </w:t>
      </w:r>
      <w:r w:rsidRPr="00324C08">
        <w:t>according to Table 6.21H, shall neither exceed the maximum emission level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,d</w:t>
      </w:r>
      <w:r w:rsidRPr="00324C08">
        <w:rPr>
          <w:vertAlign w:val="subscript"/>
        </w:rPr>
        <w:t xml:space="preserve"> </w:t>
      </w:r>
      <w:r w:rsidRPr="00324C08">
        <w:t>nor P</w:t>
      </w:r>
      <w:r w:rsidRPr="00324C08">
        <w:rPr>
          <w:vertAlign w:val="subscript"/>
        </w:rPr>
        <w:t>EM</w:t>
      </w:r>
      <w:r w:rsidRPr="00324C08">
        <w:rPr>
          <w:rFonts w:hint="eastAsia"/>
          <w:vertAlign w:val="subscript"/>
        </w:rPr>
        <w:t>,</w:t>
      </w:r>
      <w:r w:rsidRPr="00324C08">
        <w:rPr>
          <w:vertAlign w:val="subscript"/>
        </w:rPr>
        <w:t>B32</w:t>
      </w:r>
      <w:r w:rsidRPr="00324C08">
        <w:rPr>
          <w:rFonts w:hint="eastAsia"/>
          <w:vertAlign w:val="subscript"/>
        </w:rPr>
        <w:t>,e</w:t>
      </w:r>
      <w:r w:rsidRPr="00324C08">
        <w:t xml:space="preserve"> declared by the manufacturer. This requirement applies in the frequency range 1429-1518MHz even though part of the range falls in the spurious domain.</w:t>
      </w:r>
    </w:p>
    <w:p w14:paraId="1FD3B4F7" w14:textId="77777777" w:rsidR="00D67B63" w:rsidRPr="00324C08" w:rsidRDefault="00D67B63" w:rsidP="004262DD">
      <w:pPr>
        <w:pStyle w:val="TH"/>
      </w:pPr>
      <w:r w:rsidRPr="00324C08">
        <w:t>Table 6.21H: Frequency band XXXII declared emission outside 1452</w:t>
      </w:r>
      <w:r w:rsidRPr="00324C08">
        <w:rPr>
          <w:rFonts w:hint="eastAsia"/>
        </w:rPr>
        <w:t>-</w:t>
      </w:r>
      <w:r w:rsidRPr="00324C08">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24C08" w:rsidRPr="00324C08" w14:paraId="75443C01" w14:textId="77777777" w:rsidTr="00EE1AD5">
        <w:trPr>
          <w:tblHeader/>
          <w:jc w:val="center"/>
        </w:trPr>
        <w:tc>
          <w:tcPr>
            <w:tcW w:w="3023" w:type="dxa"/>
          </w:tcPr>
          <w:p w14:paraId="17D238E1" w14:textId="77777777" w:rsidR="00D67B63" w:rsidRPr="00324C08" w:rsidRDefault="00D67B63" w:rsidP="00EE1AD5">
            <w:pPr>
              <w:pStyle w:val="TAH"/>
              <w:rPr>
                <w:rFonts w:cs="Arial"/>
                <w:lang w:eastAsia="en-US"/>
              </w:rPr>
            </w:pPr>
            <w:r w:rsidRPr="00324C08">
              <w:rPr>
                <w:rFonts w:cs="Arial"/>
                <w:lang w:eastAsia="en-US"/>
              </w:rPr>
              <w:t xml:space="preserve">Filter </w:t>
            </w:r>
            <w:r w:rsidRPr="00324C08">
              <w:rPr>
                <w:rFonts w:cs="v5.0.0"/>
                <w:lang w:eastAsia="en-US"/>
              </w:rPr>
              <w:t xml:space="preserve">centre frequency, </w:t>
            </w:r>
            <w:r w:rsidRPr="00324C08">
              <w:rPr>
                <w:rFonts w:cs="Arial"/>
                <w:lang w:eastAsia="en-US"/>
              </w:rPr>
              <w:t>F</w:t>
            </w:r>
            <w:r w:rsidRPr="00324C08">
              <w:rPr>
                <w:rFonts w:cs="Arial"/>
                <w:vertAlign w:val="subscript"/>
                <w:lang w:eastAsia="en-US"/>
              </w:rPr>
              <w:t>filter</w:t>
            </w:r>
          </w:p>
        </w:tc>
        <w:tc>
          <w:tcPr>
            <w:tcW w:w="1939" w:type="dxa"/>
          </w:tcPr>
          <w:p w14:paraId="76DCDEB6" w14:textId="77777777" w:rsidR="00D67B63" w:rsidRPr="00324C08" w:rsidRDefault="00D67B63" w:rsidP="00EE1AD5">
            <w:pPr>
              <w:pStyle w:val="TAH"/>
              <w:rPr>
                <w:rFonts w:cs="Arial"/>
                <w:lang w:eastAsia="en-US"/>
              </w:rPr>
            </w:pPr>
            <w:r w:rsidRPr="00324C08">
              <w:rPr>
                <w:rFonts w:cs="Arial"/>
                <w:lang w:eastAsia="en-US"/>
              </w:rPr>
              <w:t>Declared emission level [dBm]</w:t>
            </w:r>
          </w:p>
        </w:tc>
        <w:tc>
          <w:tcPr>
            <w:tcW w:w="1939" w:type="dxa"/>
          </w:tcPr>
          <w:p w14:paraId="1258D731" w14:textId="77777777" w:rsidR="00D67B63" w:rsidRPr="00324C08" w:rsidRDefault="00D67B63" w:rsidP="00EE1AD5">
            <w:pPr>
              <w:pStyle w:val="TAH"/>
              <w:rPr>
                <w:rFonts w:cs="Arial"/>
                <w:lang w:eastAsia="en-US"/>
              </w:rPr>
            </w:pPr>
            <w:r w:rsidRPr="00324C08">
              <w:rPr>
                <w:rFonts w:cs="Arial"/>
                <w:lang w:eastAsia="en-US"/>
              </w:rPr>
              <w:t>Measurement bandwidth</w:t>
            </w:r>
          </w:p>
        </w:tc>
      </w:tr>
      <w:tr w:rsidR="00324C08" w:rsidRPr="00324C08" w14:paraId="5EF218AB" w14:textId="77777777" w:rsidTr="00EE1AD5">
        <w:trPr>
          <w:tblHeader/>
          <w:jc w:val="center"/>
        </w:trPr>
        <w:tc>
          <w:tcPr>
            <w:tcW w:w="3023" w:type="dxa"/>
          </w:tcPr>
          <w:p w14:paraId="55BEDDF6" w14:textId="77777777" w:rsidR="00D67B63" w:rsidRPr="00324C08" w:rsidRDefault="00D67B63" w:rsidP="00EE1AD5">
            <w:pPr>
              <w:pStyle w:val="TAC"/>
              <w:rPr>
                <w:rFonts w:cs="Arial"/>
                <w:lang w:eastAsia="en-US"/>
              </w:rPr>
            </w:pPr>
            <w:r w:rsidRPr="00324C08">
              <w:rPr>
                <w:rFonts w:cs="Arial"/>
                <w:lang w:eastAsia="en-US"/>
              </w:rPr>
              <w:t>1429.5 MHz ≤ F</w:t>
            </w:r>
            <w:r w:rsidRPr="00324C08">
              <w:rPr>
                <w:rFonts w:cs="Arial"/>
                <w:vertAlign w:val="subscript"/>
                <w:lang w:eastAsia="en-US"/>
              </w:rPr>
              <w:t>filter</w:t>
            </w:r>
            <w:r w:rsidRPr="00324C08">
              <w:rPr>
                <w:rFonts w:cs="Arial"/>
                <w:lang w:eastAsia="en-US"/>
              </w:rPr>
              <w:t xml:space="preserve"> ≤ 1448.5 MHz</w:t>
            </w:r>
          </w:p>
        </w:tc>
        <w:tc>
          <w:tcPr>
            <w:tcW w:w="1939" w:type="dxa"/>
          </w:tcPr>
          <w:p w14:paraId="1655F9EA"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14:paraId="7B614DC9" w14:textId="77777777" w:rsidR="00D67B63" w:rsidRPr="00324C08" w:rsidRDefault="00D67B63" w:rsidP="00EE1AD5">
            <w:pPr>
              <w:pStyle w:val="TAC"/>
              <w:rPr>
                <w:rFonts w:cs="Arial"/>
                <w:lang w:eastAsia="en-US"/>
              </w:rPr>
            </w:pPr>
            <w:r w:rsidRPr="00324C08">
              <w:rPr>
                <w:rFonts w:cs="Arial"/>
                <w:lang w:eastAsia="en-US"/>
              </w:rPr>
              <w:t>1 MHz</w:t>
            </w:r>
          </w:p>
        </w:tc>
      </w:tr>
      <w:tr w:rsidR="00324C08" w:rsidRPr="00324C08" w14:paraId="326A60A7" w14:textId="77777777" w:rsidTr="00EE1AD5">
        <w:trPr>
          <w:tblHeader/>
          <w:jc w:val="center"/>
        </w:trPr>
        <w:tc>
          <w:tcPr>
            <w:tcW w:w="3023" w:type="dxa"/>
          </w:tcPr>
          <w:p w14:paraId="08A953AE" w14:textId="77777777"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1450.5 MHz</w:t>
            </w:r>
          </w:p>
        </w:tc>
        <w:tc>
          <w:tcPr>
            <w:tcW w:w="1939" w:type="dxa"/>
          </w:tcPr>
          <w:p w14:paraId="62FC01D7" w14:textId="77777777" w:rsidR="00D67B63" w:rsidRPr="00324C08" w:rsidRDefault="00D67B63" w:rsidP="00EE1AD5">
            <w:pPr>
              <w:pStyle w:val="TAC"/>
              <w:rPr>
                <w:rFonts w:cs="Arial"/>
                <w:lang w:eastAsia="ja-JP"/>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14:paraId="78DF87D1" w14:textId="77777777" w:rsidR="00D67B63" w:rsidRPr="00324C08" w:rsidRDefault="00D67B63" w:rsidP="00EE1AD5">
            <w:pPr>
              <w:pStyle w:val="TAC"/>
              <w:rPr>
                <w:rFonts w:cs="Arial"/>
                <w:lang w:eastAsia="en-US"/>
              </w:rPr>
            </w:pPr>
            <w:r w:rsidRPr="00324C08">
              <w:rPr>
                <w:rFonts w:cs="Arial"/>
                <w:lang w:eastAsia="en-US"/>
              </w:rPr>
              <w:t>3 MHz</w:t>
            </w:r>
          </w:p>
        </w:tc>
      </w:tr>
      <w:tr w:rsidR="00324C08" w:rsidRPr="00324C08" w14:paraId="1F62C864" w14:textId="77777777" w:rsidTr="00EE1AD5">
        <w:trPr>
          <w:tblHeader/>
          <w:jc w:val="center"/>
        </w:trPr>
        <w:tc>
          <w:tcPr>
            <w:tcW w:w="3023" w:type="dxa"/>
          </w:tcPr>
          <w:p w14:paraId="360AA6BC" w14:textId="77777777" w:rsidR="00D67B63" w:rsidRPr="00324C08" w:rsidRDefault="00D67B63" w:rsidP="00EE1AD5">
            <w:pPr>
              <w:pStyle w:val="TAC"/>
              <w:rPr>
                <w:rFonts w:cs="Arial"/>
                <w:lang w:eastAsia="en-US"/>
              </w:rPr>
            </w:pPr>
            <w:r w:rsidRPr="00324C08">
              <w:rPr>
                <w:rFonts w:cs="Arial"/>
                <w:lang w:eastAsia="en-US"/>
              </w:rPr>
              <w:t>F</w:t>
            </w:r>
            <w:r w:rsidRPr="00324C08">
              <w:rPr>
                <w:rFonts w:cs="Arial"/>
                <w:vertAlign w:val="subscript"/>
                <w:lang w:eastAsia="en-US"/>
              </w:rPr>
              <w:t>filter</w:t>
            </w:r>
            <w:r w:rsidRPr="00324C08">
              <w:rPr>
                <w:rFonts w:cs="Arial"/>
                <w:lang w:eastAsia="en-US"/>
              </w:rPr>
              <w:t xml:space="preserve">  = 1493.5 MHz</w:t>
            </w:r>
          </w:p>
        </w:tc>
        <w:tc>
          <w:tcPr>
            <w:tcW w:w="1939" w:type="dxa"/>
          </w:tcPr>
          <w:p w14:paraId="51AB3963"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,e</w:t>
            </w:r>
          </w:p>
        </w:tc>
        <w:tc>
          <w:tcPr>
            <w:tcW w:w="1939" w:type="dxa"/>
          </w:tcPr>
          <w:p w14:paraId="30C5628F" w14:textId="77777777" w:rsidR="00D67B63" w:rsidRPr="00324C08" w:rsidRDefault="00D67B63" w:rsidP="00EE1AD5">
            <w:pPr>
              <w:pStyle w:val="TAC"/>
              <w:rPr>
                <w:rFonts w:cs="Arial"/>
                <w:lang w:eastAsia="en-US"/>
              </w:rPr>
            </w:pPr>
            <w:r w:rsidRPr="00324C08">
              <w:rPr>
                <w:rFonts w:cs="Arial"/>
                <w:lang w:eastAsia="en-US"/>
              </w:rPr>
              <w:t>3 MHz</w:t>
            </w:r>
          </w:p>
        </w:tc>
      </w:tr>
      <w:tr w:rsidR="00D67B63" w:rsidRPr="00324C08" w14:paraId="5029B886" w14:textId="77777777" w:rsidTr="00EE1AD5">
        <w:trPr>
          <w:tblHeader/>
          <w:jc w:val="center"/>
        </w:trPr>
        <w:tc>
          <w:tcPr>
            <w:tcW w:w="3023" w:type="dxa"/>
          </w:tcPr>
          <w:p w14:paraId="2BAE5FE6" w14:textId="77777777" w:rsidR="00D67B63" w:rsidRPr="00324C08" w:rsidRDefault="00D67B63" w:rsidP="00EE1AD5">
            <w:pPr>
              <w:pStyle w:val="TAC"/>
              <w:rPr>
                <w:rFonts w:cs="Arial"/>
                <w:lang w:eastAsia="en-US"/>
              </w:rPr>
            </w:pPr>
            <w:r w:rsidRPr="00324C08">
              <w:rPr>
                <w:rFonts w:cs="Arial"/>
                <w:lang w:eastAsia="en-US"/>
              </w:rPr>
              <w:t>1495.5 MHz ≤  F</w:t>
            </w:r>
            <w:r w:rsidRPr="00324C08">
              <w:rPr>
                <w:rFonts w:cs="Arial"/>
                <w:vertAlign w:val="subscript"/>
                <w:lang w:eastAsia="en-US"/>
              </w:rPr>
              <w:t>filter</w:t>
            </w:r>
            <w:r w:rsidRPr="00324C08">
              <w:rPr>
                <w:rFonts w:cs="Arial"/>
                <w:lang w:eastAsia="en-US"/>
              </w:rPr>
              <w:t xml:space="preserve">  ≤ 1517.5 MHz  </w:t>
            </w:r>
          </w:p>
        </w:tc>
        <w:tc>
          <w:tcPr>
            <w:tcW w:w="1939" w:type="dxa"/>
          </w:tcPr>
          <w:p w14:paraId="5BA1BD8A" w14:textId="77777777" w:rsidR="00D67B63" w:rsidRPr="00324C08" w:rsidRDefault="00D67B63" w:rsidP="00EE1AD5">
            <w:pPr>
              <w:pStyle w:val="TAC"/>
              <w:rPr>
                <w:rFonts w:cs="Arial"/>
                <w:lang w:eastAsia="en-US"/>
              </w:rPr>
            </w:pPr>
            <w:r w:rsidRPr="00324C08">
              <w:rPr>
                <w:rFonts w:cs="Arial"/>
                <w:lang w:eastAsia="en-US"/>
              </w:rPr>
              <w:t>P</w:t>
            </w:r>
            <w:r w:rsidRPr="00324C08">
              <w:rPr>
                <w:rFonts w:cs="Arial"/>
                <w:vertAlign w:val="subscript"/>
                <w:lang w:eastAsia="en-US"/>
              </w:rPr>
              <w:t>EM</w:t>
            </w:r>
            <w:r w:rsidRPr="00324C08">
              <w:rPr>
                <w:rFonts w:cs="Arial" w:hint="eastAsia"/>
                <w:vertAlign w:val="subscript"/>
                <w:lang w:eastAsia="ja-JP"/>
              </w:rPr>
              <w:t>,</w:t>
            </w:r>
            <w:r w:rsidRPr="00324C08">
              <w:rPr>
                <w:rFonts w:cs="Arial"/>
                <w:vertAlign w:val="subscript"/>
                <w:lang w:eastAsia="en-US"/>
              </w:rPr>
              <w:t>B32</w:t>
            </w:r>
            <w:r w:rsidRPr="00324C08">
              <w:rPr>
                <w:rFonts w:cs="Arial" w:hint="eastAsia"/>
                <w:vertAlign w:val="subscript"/>
                <w:lang w:eastAsia="ja-JP"/>
              </w:rPr>
              <w:t>,d</w:t>
            </w:r>
          </w:p>
        </w:tc>
        <w:tc>
          <w:tcPr>
            <w:tcW w:w="1939" w:type="dxa"/>
          </w:tcPr>
          <w:p w14:paraId="66F13FCE" w14:textId="77777777" w:rsidR="00D67B63" w:rsidRPr="00324C08" w:rsidRDefault="00D67B63" w:rsidP="00EE1AD5">
            <w:pPr>
              <w:pStyle w:val="TAC"/>
              <w:rPr>
                <w:rFonts w:cs="Arial"/>
                <w:lang w:eastAsia="en-US"/>
              </w:rPr>
            </w:pPr>
            <w:r w:rsidRPr="00324C08">
              <w:rPr>
                <w:rFonts w:cs="Arial"/>
                <w:lang w:eastAsia="en-US"/>
              </w:rPr>
              <w:t>1 MHz</w:t>
            </w:r>
          </w:p>
        </w:tc>
      </w:tr>
    </w:tbl>
    <w:p w14:paraId="6B98BBBA" w14:textId="77777777" w:rsidR="00D67B63" w:rsidRPr="00324C08" w:rsidRDefault="00D67B63" w:rsidP="00D67B63"/>
    <w:p w14:paraId="5D66C09C" w14:textId="77777777" w:rsidR="00D67B63" w:rsidRPr="00324C08" w:rsidRDefault="00D67B63" w:rsidP="00311360">
      <w:pPr>
        <w:pStyle w:val="NO"/>
      </w:pPr>
      <w:r w:rsidRPr="00324C08">
        <w:t xml:space="preserve">NOTE: </w:t>
      </w:r>
      <w:r w:rsidRPr="00324C08">
        <w:tab/>
        <w:t>The regional requirement</w:t>
      </w:r>
      <w:r w:rsidRPr="00324C08">
        <w:rPr>
          <w:rFonts w:hint="eastAsia"/>
        </w:rPr>
        <w:t>,</w:t>
      </w:r>
      <w:r w:rsidRPr="00324C08">
        <w:t xml:space="preserve"> included in </w:t>
      </w:r>
      <w:r w:rsidRPr="00324C08">
        <w:rPr>
          <w:rFonts w:hint="eastAsia"/>
        </w:rPr>
        <w:t>[1</w:t>
      </w:r>
      <w:r w:rsidRPr="00324C08">
        <w:t>7</w:t>
      </w:r>
      <w:r w:rsidRPr="00324C08">
        <w:rPr>
          <w:rFonts w:hint="eastAsia"/>
        </w:rPr>
        <w:t>],</w:t>
      </w:r>
      <w:r w:rsidRPr="00324C08">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TS36.104 [15].</w:t>
      </w:r>
    </w:p>
    <w:p w14:paraId="49F80C32" w14:textId="77777777" w:rsidR="00E56C65" w:rsidRPr="00324C08" w:rsidRDefault="00E56C65" w:rsidP="00E56C65">
      <w:r w:rsidRPr="00324C08">
        <w:t>Notes for the Tables in this subclause:</w:t>
      </w:r>
    </w:p>
    <w:p w14:paraId="4BF8A6BE" w14:textId="77777777" w:rsidR="00E56C65" w:rsidRPr="00324C08" w:rsidRDefault="00E56C65" w:rsidP="00E56C65">
      <w:pPr>
        <w:pStyle w:val="NO"/>
      </w:pPr>
      <w:r w:rsidRPr="00324C08">
        <w:t>NOTE 3:</w:t>
      </w:r>
      <w:r w:rsidRPr="00324C08">
        <w:tab/>
        <w:t>This frequency range ensures that the range of values of f_offset is continuous.</w:t>
      </w:r>
    </w:p>
    <w:p w14:paraId="1D2192EE" w14:textId="77777777" w:rsidR="00E56C65" w:rsidRPr="00324C08" w:rsidRDefault="00E56C65" w:rsidP="00E56C65">
      <w:pPr>
        <w:pStyle w:val="NO"/>
      </w:pPr>
      <w:r w:rsidRPr="00324C08">
        <w:t>NOTE 4:</w:t>
      </w:r>
      <w:r w:rsidRPr="00324C08">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C0E6803" w14:textId="77777777" w:rsidR="008A33B5" w:rsidRPr="00324C08" w:rsidRDefault="008A33B5" w:rsidP="00B50B2F">
      <w:pPr>
        <w:pStyle w:val="Heading4"/>
        <w:rPr>
          <w:rFonts w:cs="v4.2.0"/>
        </w:rPr>
      </w:pPr>
      <w:bookmarkStart w:id="281" w:name="_Ref467353927"/>
      <w:bookmarkStart w:id="282" w:name="_Ref469056854"/>
      <w:bookmarkStart w:id="283" w:name="_Toc535330373"/>
      <w:bookmarkStart w:id="284" w:name="_Ref460014937"/>
      <w:bookmarkStart w:id="285" w:name="_Ref460015576"/>
      <w:bookmarkStart w:id="286" w:name="_Ref467353986"/>
      <w:r w:rsidRPr="00324C08">
        <w:rPr>
          <w:rFonts w:cs="v4.2.0"/>
        </w:rPr>
        <w:t>6.5.2.2</w:t>
      </w:r>
      <w:r w:rsidRPr="00324C08">
        <w:rPr>
          <w:rFonts w:cs="v4.2.0"/>
        </w:rPr>
        <w:tab/>
        <w:t>Adjacent Channel Leakage power Ratio (ACLR)</w:t>
      </w:r>
      <w:bookmarkEnd w:id="281"/>
      <w:bookmarkEnd w:id="282"/>
      <w:bookmarkEnd w:id="283"/>
    </w:p>
    <w:p w14:paraId="3FB913BB" w14:textId="77777777" w:rsidR="008A33B5" w:rsidRPr="00324C08" w:rsidRDefault="008A33B5" w:rsidP="00B50B2F">
      <w:pPr>
        <w:pStyle w:val="Heading5"/>
        <w:rPr>
          <w:rFonts w:cs="v4.2.0"/>
        </w:rPr>
      </w:pPr>
      <w:bookmarkStart w:id="287" w:name="_Toc535330374"/>
      <w:r w:rsidRPr="00324C08">
        <w:rPr>
          <w:rFonts w:cs="v4.2.0"/>
        </w:rPr>
        <w:t>6.5.2.2.1</w:t>
      </w:r>
      <w:r w:rsidRPr="00324C08">
        <w:rPr>
          <w:rFonts w:cs="v4.2.0"/>
        </w:rPr>
        <w:tab/>
        <w:t>Definition and applicability</w:t>
      </w:r>
      <w:bookmarkEnd w:id="287"/>
    </w:p>
    <w:p w14:paraId="3A36C234" w14:textId="77777777" w:rsidR="008A33B5" w:rsidRPr="00324C08" w:rsidRDefault="008A33B5">
      <w:pPr>
        <w:rPr>
          <w:rFonts w:cs="v4.2.0"/>
        </w:rPr>
      </w:pPr>
      <w:r w:rsidRPr="00324C08">
        <w:t>Adjacent Channel Leakage power Ratio (ACLR) is the ratio of the RRC filtered mean power centred on the assigned channel frequency to the RRC filtered mean power centred on an adjacent channel frequency.</w:t>
      </w:r>
    </w:p>
    <w:p w14:paraId="61C5137D" w14:textId="77777777" w:rsidR="008A33B5" w:rsidRPr="00324C08" w:rsidRDefault="008A33B5">
      <w:pPr>
        <w:rPr>
          <w:rFonts w:cs="v4.2.0"/>
        </w:rPr>
      </w:pPr>
      <w:r w:rsidRPr="00324C08">
        <w:rPr>
          <w:rFonts w:cs="v4.2.0"/>
        </w:rPr>
        <w:t xml:space="preserve">The requirements shall apply </w:t>
      </w:r>
      <w:r w:rsidR="00E56C65" w:rsidRPr="00324C08">
        <w:rPr>
          <w:lang w:eastAsia="zh-CN"/>
        </w:rPr>
        <w:t>outside the B</w:t>
      </w:r>
      <w:r w:rsidR="00AD2A6A" w:rsidRPr="00324C08">
        <w:rPr>
          <w:lang w:eastAsia="zh-CN"/>
        </w:rPr>
        <w:t xml:space="preserve">ase </w:t>
      </w:r>
      <w:r w:rsidR="00E56C65" w:rsidRPr="00324C08">
        <w:rPr>
          <w:lang w:eastAsia="zh-CN"/>
        </w:rPr>
        <w:t>S</w:t>
      </w:r>
      <w:r w:rsidR="00AD2A6A" w:rsidRPr="00324C08">
        <w:rPr>
          <w:lang w:eastAsia="zh-CN"/>
        </w:rPr>
        <w:t>tation</w:t>
      </w:r>
      <w:r w:rsidR="00E56C65" w:rsidRPr="00324C08">
        <w:rPr>
          <w:lang w:eastAsia="zh-CN"/>
        </w:rPr>
        <w:t xml:space="preserve"> RF </w:t>
      </w:r>
      <w:r w:rsidR="00AD2A6A" w:rsidRPr="00324C08">
        <w:rPr>
          <w:lang w:eastAsia="zh-CN"/>
        </w:rPr>
        <w:t>B</w:t>
      </w:r>
      <w:r w:rsidR="00E56C65" w:rsidRPr="00324C08">
        <w:rPr>
          <w:lang w:eastAsia="zh-CN"/>
        </w:rPr>
        <w:t xml:space="preserve">andwidth or </w:t>
      </w:r>
      <w:r w:rsidR="00AD2A6A" w:rsidRPr="00324C08">
        <w:rPr>
          <w:lang w:eastAsia="zh-CN"/>
        </w:rPr>
        <w:t>M</w:t>
      </w:r>
      <w:r w:rsidR="00E56C65" w:rsidRPr="00324C08">
        <w:rPr>
          <w:lang w:eastAsia="zh-CN"/>
        </w:rPr>
        <w:t xml:space="preserve">aximum </w:t>
      </w:r>
      <w:r w:rsidR="00AD2A6A" w:rsidRPr="00324C08">
        <w:rPr>
          <w:lang w:eastAsia="zh-CN"/>
        </w:rPr>
        <w:t>R</w:t>
      </w:r>
      <w:r w:rsidR="00E56C65" w:rsidRPr="00324C08">
        <w:rPr>
          <w:lang w:eastAsia="zh-CN"/>
        </w:rPr>
        <w:t xml:space="preserve">adio </w:t>
      </w:r>
      <w:r w:rsidR="00AD2A6A" w:rsidRPr="00324C08">
        <w:rPr>
          <w:lang w:eastAsia="zh-CN"/>
        </w:rPr>
        <w:t>B</w:t>
      </w:r>
      <w:r w:rsidR="00E56C65" w:rsidRPr="00324C08">
        <w:rPr>
          <w:lang w:eastAsia="zh-CN"/>
        </w:rPr>
        <w:t xml:space="preserve">andwidth </w:t>
      </w:r>
      <w:r w:rsidRPr="00324C08">
        <w:rPr>
          <w:rFonts w:cs="v4.2.0"/>
        </w:rPr>
        <w:t>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14:paraId="60899101" w14:textId="77777777" w:rsidR="00E56C65" w:rsidRPr="00324C08" w:rsidRDefault="00E56C65" w:rsidP="00E56C65">
      <w:r w:rsidRPr="00324C08">
        <w:t xml:space="preserve">For a BS operating in non-contiguous spectrum, ACLR requirement also applies for the first adjacent channel, inside any </w:t>
      </w:r>
      <w:r w:rsidRPr="00324C08">
        <w:rPr>
          <w:lang w:eastAsia="zh-CN"/>
        </w:rPr>
        <w:t xml:space="preserve">sub-block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Pr="00324C08">
        <w:rPr>
          <w:lang w:eastAsia="zh-CN"/>
        </w:rPr>
        <w:t>sub-block</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The CACLR requirement in subclause 6.5.2.2.2 applies in sub block gaps for the frequency ranges defined in Table 6.23B.</w:t>
      </w:r>
    </w:p>
    <w:p w14:paraId="188CB11A" w14:textId="77777777" w:rsidR="008A33B5" w:rsidRPr="00324C08" w:rsidRDefault="00E56C65" w:rsidP="00E56C65">
      <w:pPr>
        <w:rPr>
          <w:rFonts w:cs="v4.2.0"/>
        </w:rPr>
      </w:pPr>
      <w:r w:rsidRPr="00324C08">
        <w:t xml:space="preserve">For a BS operating in </w:t>
      </w:r>
      <w:r w:rsidRPr="00324C08">
        <w:rPr>
          <w:lang w:eastAsia="zh-CN"/>
        </w:rPr>
        <w:t>multiple bands</w:t>
      </w:r>
      <w:r w:rsidRPr="00324C08">
        <w:t xml:space="preserve">, where multiple bands are mapped onto the same antenna connector, ACLR requirement also applies for the first adjacent channel, inside any </w:t>
      </w:r>
      <w:r w:rsidR="00AD2A6A" w:rsidRPr="00324C08">
        <w:rPr>
          <w:lang w:eastAsia="zh-CN"/>
        </w:rPr>
        <w:t>I</w:t>
      </w:r>
      <w:r w:rsidRPr="00324C08">
        <w:rPr>
          <w:lang w:eastAsia="zh-CN"/>
        </w:rPr>
        <w:t xml:space="preserve">nter RF </w:t>
      </w:r>
      <w:r w:rsidR="00AD2A6A" w:rsidRPr="00324C08">
        <w:rPr>
          <w:lang w:eastAsia="zh-CN"/>
        </w:rPr>
        <w:t>B</w:t>
      </w:r>
      <w:r w:rsidRPr="00324C08">
        <w:rPr>
          <w:lang w:eastAsia="zh-CN"/>
        </w:rPr>
        <w:t xml:space="preserve">andwidth </w:t>
      </w:r>
      <w:r w:rsidRPr="00324C08">
        <w:t xml:space="preserve">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15 MHz</w:t>
      </w:r>
      <w:r w:rsidRPr="00324C08">
        <w:t xml:space="preserve">. The ACLR requirement for the second adjacent channel applies inside any </w:t>
      </w:r>
      <w:r w:rsidR="00AD2A6A" w:rsidRPr="00324C08">
        <w:rPr>
          <w:lang w:eastAsia="zh-CN"/>
        </w:rPr>
        <w:t>I</w:t>
      </w:r>
      <w:r w:rsidRPr="00324C08">
        <w:rPr>
          <w:rFonts w:hint="eastAsia"/>
          <w:lang w:eastAsia="zh-CN"/>
        </w:rPr>
        <w:t xml:space="preserve">nter RF </w:t>
      </w:r>
      <w:r w:rsidR="00AD2A6A" w:rsidRPr="00324C08">
        <w:rPr>
          <w:lang w:eastAsia="zh-CN"/>
        </w:rPr>
        <w:t>B</w:t>
      </w:r>
      <w:r w:rsidRPr="00324C08">
        <w:rPr>
          <w:rFonts w:hint="eastAsia"/>
          <w:lang w:eastAsia="zh-CN"/>
        </w:rPr>
        <w:t>andwidth</w:t>
      </w:r>
      <w:r w:rsidRPr="00324C08">
        <w:t xml:space="preserve"> gap with a gap size </w:t>
      </w:r>
      <w:r w:rsidRPr="00324C08">
        <w:rPr>
          <w:rFonts w:cs="v5.0.0"/>
        </w:rPr>
        <w:t>W</w:t>
      </w:r>
      <w:r w:rsidRPr="00324C08">
        <w:rPr>
          <w:rFonts w:cs="v5.0.0"/>
          <w:vertAlign w:val="subscript"/>
        </w:rPr>
        <w:t>gap</w:t>
      </w:r>
      <w:r w:rsidRPr="00324C08">
        <w:rPr>
          <w:rFonts w:cs="Arial"/>
        </w:rPr>
        <w:t xml:space="preserve"> </w:t>
      </w:r>
      <w:r w:rsidRPr="00324C08">
        <w:t>≥</w:t>
      </w:r>
      <w:r w:rsidRPr="00324C08">
        <w:rPr>
          <w:rFonts w:cs="Arial"/>
        </w:rPr>
        <w:t xml:space="preserve"> 20 MHz</w:t>
      </w:r>
      <w:r w:rsidRPr="00324C08">
        <w:t xml:space="preserve">. The CACLR requirement in subclause 6.5.2.2.2 applies in </w:t>
      </w:r>
      <w:r w:rsidR="00AD2A6A" w:rsidRPr="00324C08">
        <w:t>I</w:t>
      </w:r>
      <w:r w:rsidRPr="00324C08">
        <w:t xml:space="preserve">nter RF </w:t>
      </w:r>
      <w:r w:rsidR="00AD2A6A" w:rsidRPr="00324C08">
        <w:t>B</w:t>
      </w:r>
      <w:r w:rsidRPr="00324C08">
        <w:t>andwidth gaps for the frequency ranges defined in Table 6.23B.</w:t>
      </w:r>
    </w:p>
    <w:p w14:paraId="6872EED6" w14:textId="77777777" w:rsidR="008A33B5" w:rsidRPr="00324C08" w:rsidRDefault="008A33B5" w:rsidP="00B50B2F">
      <w:pPr>
        <w:pStyle w:val="Heading5"/>
        <w:rPr>
          <w:rFonts w:cs="v4.2.0"/>
        </w:rPr>
      </w:pPr>
      <w:bookmarkStart w:id="288" w:name="_Toc535330375"/>
      <w:r w:rsidRPr="00324C08">
        <w:rPr>
          <w:rFonts w:cs="v4.2.0"/>
        </w:rPr>
        <w:lastRenderedPageBreak/>
        <w:t>6.5.2.2.2</w:t>
      </w:r>
      <w:r w:rsidRPr="00324C08">
        <w:rPr>
          <w:rFonts w:cs="v4.2.0"/>
        </w:rPr>
        <w:tab/>
        <w:t>Minimum Requirement</w:t>
      </w:r>
      <w:bookmarkEnd w:id="288"/>
    </w:p>
    <w:p w14:paraId="1C417105"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6.6.2.2</w:t>
      </w:r>
    </w:p>
    <w:p w14:paraId="1599882A" w14:textId="77777777" w:rsidR="008A33B5" w:rsidRPr="00324C08" w:rsidRDefault="008A33B5" w:rsidP="004262DD">
      <w:pPr>
        <w:pStyle w:val="TH"/>
      </w:pPr>
      <w:r w:rsidRPr="00324C08">
        <w:t>Table 6.22: (void)</w:t>
      </w:r>
    </w:p>
    <w:p w14:paraId="3E096157" w14:textId="77777777" w:rsidR="008A33B5" w:rsidRPr="00324C08" w:rsidRDefault="008A33B5" w:rsidP="00B50B2F">
      <w:pPr>
        <w:pStyle w:val="Heading5"/>
        <w:rPr>
          <w:rFonts w:cs="v4.2.0"/>
        </w:rPr>
      </w:pPr>
      <w:bookmarkStart w:id="289" w:name="_Toc535330376"/>
      <w:r w:rsidRPr="00324C08">
        <w:rPr>
          <w:rFonts w:cs="v4.2.0"/>
        </w:rPr>
        <w:t>6.5.2.2.3</w:t>
      </w:r>
      <w:r w:rsidRPr="00324C08">
        <w:rPr>
          <w:rFonts w:cs="v4.2.0"/>
        </w:rPr>
        <w:tab/>
        <w:t>Test purpose</w:t>
      </w:r>
      <w:bookmarkEnd w:id="289"/>
    </w:p>
    <w:p w14:paraId="08E81549" w14:textId="77777777" w:rsidR="008A33B5" w:rsidRPr="00324C08" w:rsidRDefault="008A33B5">
      <w:pPr>
        <w:rPr>
          <w:rFonts w:cs="v4.2.0"/>
        </w:rPr>
      </w:pPr>
      <w:r w:rsidRPr="00324C08">
        <w:rPr>
          <w:rFonts w:cs="v4.2.0"/>
        </w:rPr>
        <w:t>To verify that the adjacent channel leakage power ratio requirement shall be met as specified by the minimum requirement.</w:t>
      </w:r>
    </w:p>
    <w:p w14:paraId="4A853A5B" w14:textId="77777777" w:rsidR="008A33B5" w:rsidRPr="00324C08" w:rsidRDefault="008A33B5" w:rsidP="00B50B2F">
      <w:pPr>
        <w:pStyle w:val="Heading5"/>
        <w:rPr>
          <w:rFonts w:cs="v4.2.0"/>
        </w:rPr>
      </w:pPr>
      <w:bookmarkStart w:id="290" w:name="_Toc535330377"/>
      <w:r w:rsidRPr="00324C08">
        <w:rPr>
          <w:rFonts w:cs="v4.2.0"/>
        </w:rPr>
        <w:t>6.5.2.2.4</w:t>
      </w:r>
      <w:r w:rsidRPr="00324C08">
        <w:rPr>
          <w:rFonts w:cs="v4.2.0"/>
        </w:rPr>
        <w:tab/>
        <w:t>Method of test</w:t>
      </w:r>
      <w:bookmarkEnd w:id="290"/>
    </w:p>
    <w:p w14:paraId="741C8EAC" w14:textId="77777777" w:rsidR="008A33B5" w:rsidRPr="00324C08" w:rsidRDefault="008A33B5" w:rsidP="00B50B2F">
      <w:pPr>
        <w:pStyle w:val="Heading6"/>
        <w:rPr>
          <w:rFonts w:cs="v4.2.0"/>
        </w:rPr>
      </w:pPr>
      <w:bookmarkStart w:id="291" w:name="_Toc535330378"/>
      <w:r w:rsidRPr="00324C08">
        <w:rPr>
          <w:rFonts w:cs="v4.2.0"/>
        </w:rPr>
        <w:t>6.5.2.2.4.1</w:t>
      </w:r>
      <w:r w:rsidRPr="00324C08">
        <w:rPr>
          <w:rFonts w:cs="v4.2.0"/>
        </w:rPr>
        <w:tab/>
        <w:t>Initial conditions</w:t>
      </w:r>
      <w:bookmarkEnd w:id="291"/>
    </w:p>
    <w:p w14:paraId="069A3F9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6874FDC" w14:textId="77777777" w:rsidR="00FC50E9" w:rsidRPr="00324C08" w:rsidRDefault="008A33B5" w:rsidP="00FC50E9">
      <w:pPr>
        <w:rPr>
          <w:rFonts w:cs="v4.2.0"/>
        </w:rPr>
      </w:pPr>
      <w:r w:rsidRPr="00324C08">
        <w:rPr>
          <w:rFonts w:cs="v4.2.0"/>
        </w:rPr>
        <w:t>RF channels to be tested</w:t>
      </w:r>
      <w:r w:rsidR="00E56C65" w:rsidRPr="00324C08">
        <w:rPr>
          <w:rFonts w:cs="v4.2.0"/>
        </w:rPr>
        <w:t xml:space="preserve"> for single carrier</w:t>
      </w:r>
      <w:r w:rsidRPr="00324C08">
        <w:rPr>
          <w:rFonts w:cs="v4.2.0"/>
        </w:rPr>
        <w:t xml:space="preserve">: </w:t>
      </w:r>
      <w:r w:rsidRPr="00324C08">
        <w:rPr>
          <w:rFonts w:cs="v4.2.0"/>
        </w:rPr>
        <w:tab/>
        <w:t>B, M and T; see clause 4.8</w:t>
      </w:r>
    </w:p>
    <w:p w14:paraId="700FA55A" w14:textId="77777777" w:rsidR="008A33B5" w:rsidRPr="00324C08" w:rsidRDefault="00AD2A6A" w:rsidP="00FC50E9">
      <w:r w:rsidRPr="00324C08">
        <w:t xml:space="preserve">Base Station </w:t>
      </w:r>
      <w:r w:rsidR="00FC50E9" w:rsidRPr="00324C08">
        <w:t xml:space="preserve">RF </w:t>
      </w:r>
      <w:r w:rsidRPr="00324C08">
        <w:t>B</w:t>
      </w:r>
      <w:r w:rsidR="00FC50E9" w:rsidRPr="00324C08">
        <w:t xml:space="preserve">andwidth positions </w:t>
      </w:r>
      <w:r w:rsidR="00FC50E9" w:rsidRPr="00324C08">
        <w:rPr>
          <w:rFonts w:cs="v4.2.0"/>
        </w:rPr>
        <w:t xml:space="preserve">to be tested for multi-carrier: </w:t>
      </w:r>
      <w:r w:rsidR="00FC50E9" w:rsidRPr="00324C08">
        <w:rPr>
          <w:rFonts w:cs="v4.2.0"/>
        </w:rPr>
        <w:tab/>
      </w:r>
      <w:r w:rsidR="00FC50E9" w:rsidRPr="00324C08">
        <w:t>B</w:t>
      </w:r>
      <w:r w:rsidR="00FC50E9" w:rsidRPr="00324C08">
        <w:rPr>
          <w:vertAlign w:val="subscript"/>
        </w:rPr>
        <w:t>RFBW</w:t>
      </w:r>
      <w:r w:rsidR="00FC50E9" w:rsidRPr="00324C08">
        <w:t>, M</w:t>
      </w:r>
      <w:r w:rsidR="00FC50E9" w:rsidRPr="00324C08">
        <w:rPr>
          <w:vertAlign w:val="subscript"/>
        </w:rPr>
        <w:t>RFBW</w:t>
      </w:r>
      <w:r w:rsidR="00FC50E9" w:rsidRPr="00324C08">
        <w:t xml:space="preserve"> and T</w:t>
      </w:r>
      <w:r w:rsidR="00FC50E9" w:rsidRPr="00324C08">
        <w:rPr>
          <w:vertAlign w:val="subscript"/>
        </w:rPr>
        <w:t>RFBW</w:t>
      </w:r>
      <w:r w:rsidR="00FC50E9" w:rsidRPr="00324C08">
        <w:t xml:space="preserve"> in single band operation;</w:t>
      </w:r>
      <w:r w:rsidR="00FC50E9" w:rsidRPr="00324C08">
        <w:rPr>
          <w:rFonts w:cs="v4.2.0"/>
        </w:rPr>
        <w:t xml:space="preserve"> </w:t>
      </w:r>
      <w:r w:rsidR="00FC50E9" w:rsidRPr="00324C08">
        <w:rPr>
          <w:lang w:val="en-US"/>
        </w:rPr>
        <w:t>B</w:t>
      </w:r>
      <w:r w:rsidR="00FC50E9" w:rsidRPr="00324C08">
        <w:rPr>
          <w:vertAlign w:val="subscript"/>
          <w:lang w:val="en-US"/>
        </w:rPr>
        <w:t>RFBW</w:t>
      </w:r>
      <w:r w:rsidR="00FC50E9" w:rsidRPr="00324C08">
        <w:rPr>
          <w:lang w:val="en-US"/>
        </w:rPr>
        <w:t>_T</w:t>
      </w:r>
      <w:r w:rsidR="00FC50E9" w:rsidRPr="00324C08">
        <w:rPr>
          <w:lang w:val="en-US" w:eastAsia="zh-CN"/>
        </w:rPr>
        <w:t>’</w:t>
      </w:r>
      <w:r w:rsidR="00FC50E9" w:rsidRPr="00324C08">
        <w:rPr>
          <w:vertAlign w:val="subscript"/>
          <w:lang w:val="en-US"/>
        </w:rPr>
        <w:t>RFBW</w:t>
      </w:r>
      <w:r w:rsidR="00FC50E9" w:rsidRPr="00324C08">
        <w:rPr>
          <w:rFonts w:hint="eastAsia"/>
          <w:lang w:val="en-US" w:eastAsia="zh-CN"/>
        </w:rPr>
        <w:t xml:space="preserve"> and</w:t>
      </w:r>
      <w:r w:rsidR="00FC50E9" w:rsidRPr="00324C08">
        <w:rPr>
          <w:lang w:val="en-US"/>
        </w:rPr>
        <w:t xml:space="preserve"> B</w:t>
      </w:r>
      <w:r w:rsidR="00FC50E9" w:rsidRPr="00324C08">
        <w:rPr>
          <w:lang w:val="en-US" w:eastAsia="zh-CN"/>
        </w:rPr>
        <w:t>’</w:t>
      </w:r>
      <w:r w:rsidR="00FC50E9" w:rsidRPr="00324C08">
        <w:rPr>
          <w:vertAlign w:val="subscript"/>
          <w:lang w:val="en-US"/>
        </w:rPr>
        <w:t>RFBW</w:t>
      </w:r>
      <w:r w:rsidR="00FC50E9" w:rsidRPr="00324C08">
        <w:rPr>
          <w:lang w:val="en-US"/>
        </w:rPr>
        <w:t>_T</w:t>
      </w:r>
      <w:r w:rsidR="00FC50E9" w:rsidRPr="00324C08">
        <w:rPr>
          <w:vertAlign w:val="subscript"/>
          <w:lang w:val="en-US"/>
        </w:rPr>
        <w:t>RFBW</w:t>
      </w:r>
      <w:r w:rsidR="00FC50E9" w:rsidRPr="00324C08">
        <w:t xml:space="preserve"> </w:t>
      </w:r>
      <w:r w:rsidR="00FC50E9" w:rsidRPr="00324C08">
        <w:rPr>
          <w:rFonts w:hint="eastAsia"/>
          <w:lang w:eastAsia="zh-CN"/>
        </w:rPr>
        <w:t>in multi-band operation</w:t>
      </w:r>
      <w:r w:rsidR="00FC50E9" w:rsidRPr="00324C08">
        <w:rPr>
          <w:lang w:eastAsia="zh-CN"/>
        </w:rPr>
        <w:t>;</w:t>
      </w:r>
      <w:r w:rsidR="00FC50E9" w:rsidRPr="00324C08">
        <w:rPr>
          <w:rFonts w:cs="v4.2.0"/>
        </w:rPr>
        <w:t xml:space="preserve"> see subclause 4.8.1.</w:t>
      </w:r>
    </w:p>
    <w:p w14:paraId="23476642" w14:textId="77777777" w:rsidR="008A33B5" w:rsidRPr="00324C08" w:rsidRDefault="008A33B5">
      <w:pPr>
        <w:pStyle w:val="B1"/>
      </w:pPr>
      <w:r w:rsidRPr="00324C08">
        <w:rPr>
          <w:rFonts w:cs="v4.2.0"/>
        </w:rPr>
        <w:t>1)</w:t>
      </w:r>
      <w:r w:rsidRPr="00324C08">
        <w:rPr>
          <w:rFonts w:cs="v4.2.0"/>
        </w:rPr>
        <w:tab/>
        <w:t xml:space="preserve">Connect measurement device to the base station </w:t>
      </w:r>
      <w:r w:rsidRPr="00324C08">
        <w:rPr>
          <w:rFonts w:cs="v5.0.0"/>
        </w:rPr>
        <w:t>antenna connector</w:t>
      </w:r>
      <w:r w:rsidRPr="00324C08">
        <w:rPr>
          <w:rFonts w:cs="v4.2.0"/>
        </w:rPr>
        <w:t xml:space="preserve"> as shown in annex B.</w:t>
      </w:r>
    </w:p>
    <w:p w14:paraId="052AAF7F" w14:textId="77777777" w:rsidR="008A33B5" w:rsidRPr="00324C08" w:rsidRDefault="008A33B5">
      <w:pPr>
        <w:pStyle w:val="B1"/>
      </w:pPr>
      <w:r w:rsidRPr="00324C08">
        <w:t>2)</w:t>
      </w:r>
      <w:r w:rsidRPr="00324C08">
        <w:tab/>
        <w:t>The measurement device characteristics shall be:</w:t>
      </w:r>
    </w:p>
    <w:p w14:paraId="519B537B" w14:textId="77777777" w:rsidR="008A33B5" w:rsidRPr="00324C08" w:rsidRDefault="008A33B5">
      <w:pPr>
        <w:pStyle w:val="B2"/>
        <w:rPr>
          <w:rFonts w:cs="v4.2.0"/>
        </w:rPr>
      </w:pPr>
      <w:r w:rsidRPr="00324C08">
        <w:rPr>
          <w:rFonts w:cs="v4.2.0"/>
        </w:rPr>
        <w:t>-</w:t>
      </w:r>
      <w:r w:rsidRPr="00324C08">
        <w:rPr>
          <w:rFonts w:cs="v4.2.0"/>
        </w:rPr>
        <w:tab/>
        <w:t xml:space="preserve">measurement filter bandwidth: defined in clause </w:t>
      </w:r>
      <w:bookmarkStart w:id="292" w:name="_Hlt469682937"/>
      <w:r w:rsidRPr="00324C08">
        <w:rPr>
          <w:rFonts w:cs="v4.2.0"/>
        </w:rPr>
        <w:t>6.5.2.</w:t>
      </w:r>
      <w:bookmarkEnd w:id="292"/>
      <w:r w:rsidRPr="00324C08">
        <w:rPr>
          <w:rFonts w:cs="v4.2.0"/>
        </w:rPr>
        <w:t>2.1;</w:t>
      </w:r>
    </w:p>
    <w:p w14:paraId="4EDE864D" w14:textId="77777777" w:rsidR="008A33B5" w:rsidRPr="00324C08" w:rsidRDefault="008A33B5">
      <w:pPr>
        <w:pStyle w:val="B2"/>
        <w:rPr>
          <w:rFonts w:cs="v4.2.0"/>
        </w:rPr>
      </w:pPr>
      <w:r w:rsidRPr="00324C08">
        <w:rPr>
          <w:rFonts w:cs="v4.2.0"/>
        </w:rPr>
        <w:t>-</w:t>
      </w:r>
      <w:r w:rsidRPr="00324C08">
        <w:rPr>
          <w:rFonts w:cs="v4.2.0"/>
        </w:rPr>
        <w:tab/>
        <w:t>detection mode: true RMS voltage or true average power.</w:t>
      </w:r>
    </w:p>
    <w:p w14:paraId="49D31209" w14:textId="77777777" w:rsidR="00FC50E9" w:rsidRPr="00324C08" w:rsidRDefault="008A33B5" w:rsidP="00FC50E9">
      <w:pPr>
        <w:pStyle w:val="B1"/>
      </w:pPr>
      <w:r w:rsidRPr="00324C08">
        <w:rPr>
          <w:rFonts w:cs="v4.2.0"/>
        </w:rPr>
        <w:t>3)</w:t>
      </w:r>
      <w:r w:rsidRPr="00324C08">
        <w:rPr>
          <w:rFonts w:cs="v4.2.0"/>
        </w:rPr>
        <w:tab/>
        <w:t xml:space="preserve">Set the base station to transmit a signal modulated in accordance </w:t>
      </w:r>
      <w:r w:rsidR="00FC50E9" w:rsidRPr="00324C08">
        <w:rPr>
          <w:rFonts w:cs="v4.2.0"/>
        </w:rPr>
        <w:t xml:space="preserve">to TM1, clause 6.1.1.1, </w:t>
      </w:r>
      <w:r w:rsidR="00FC50E9" w:rsidRPr="00324C08">
        <w:rPr>
          <w:rFonts w:cs="v4.2.0"/>
          <w:snapToGrid w:val="0"/>
        </w:rPr>
        <w:t xml:space="preserve">at </w:t>
      </w:r>
      <w:r w:rsidR="00FC50E9" w:rsidRPr="00324C08">
        <w:t xml:space="preserve">manufacturer’s declared rated output power, </w:t>
      </w:r>
      <w:r w:rsidR="009E7F11" w:rsidRPr="00324C08">
        <w:t>Prated,c</w:t>
      </w:r>
      <w:r w:rsidR="00FC50E9" w:rsidRPr="00324C08">
        <w:t>.</w:t>
      </w:r>
    </w:p>
    <w:p w14:paraId="4167C9D9" w14:textId="77777777" w:rsidR="00FC50E9" w:rsidRPr="00324C08" w:rsidRDefault="00FC50E9" w:rsidP="00FC50E9">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45B756DC" w14:textId="77777777" w:rsidR="008A33B5" w:rsidRPr="00324C08" w:rsidRDefault="008A33B5">
      <w:pPr>
        <w:pStyle w:val="B1"/>
      </w:pPr>
      <w:r w:rsidRPr="00324C08">
        <w:t>4)</w:t>
      </w:r>
      <w:r w:rsidRPr="00324C08">
        <w:tab/>
        <w:t>Set carrier frequency within the frequency band supported by BS. Minimum carrier spacing shall be 5 MHz and maximum carrier spacing shall be specified by manufacturer.</w:t>
      </w:r>
    </w:p>
    <w:p w14:paraId="258C0546" w14:textId="77777777" w:rsidR="008A33B5" w:rsidRPr="00324C08" w:rsidRDefault="008A33B5" w:rsidP="00B50B2F">
      <w:pPr>
        <w:pStyle w:val="Heading6"/>
        <w:rPr>
          <w:rFonts w:cs="v4.2.0"/>
        </w:rPr>
      </w:pPr>
      <w:bookmarkStart w:id="293" w:name="_Toc535330379"/>
      <w:r w:rsidRPr="00324C08">
        <w:rPr>
          <w:rFonts w:cs="v4.2.0"/>
        </w:rPr>
        <w:t>6.5.2.2.4.2</w:t>
      </w:r>
      <w:r w:rsidRPr="00324C08">
        <w:rPr>
          <w:rFonts w:cs="v4.2.0"/>
        </w:rPr>
        <w:tab/>
        <w:t>Procedure</w:t>
      </w:r>
      <w:bookmarkEnd w:id="293"/>
    </w:p>
    <w:p w14:paraId="07B30F9F" w14:textId="77777777" w:rsidR="008A33B5" w:rsidRPr="00324C08" w:rsidRDefault="008A33B5">
      <w:pPr>
        <w:pStyle w:val="B1"/>
      </w:pPr>
      <w:r w:rsidRPr="00324C08">
        <w:rPr>
          <w:rFonts w:cs="v4.2.0"/>
        </w:rPr>
        <w:t>1)</w:t>
      </w:r>
      <w:r w:rsidRPr="00324C08">
        <w:rPr>
          <w:rFonts w:cs="v4.2.0"/>
        </w:rPr>
        <w:tab/>
        <w:t>Measure Adjacent channel leakage power ratio for 5 MHz and 10 MHz offsets both side of channel frequency. In multiple carrier case only offset frequencies below the lowest and above the highest carrier frequency used shall be measured.</w:t>
      </w:r>
    </w:p>
    <w:p w14:paraId="7B6AFB48" w14:textId="77777777" w:rsidR="008A33B5" w:rsidRPr="00324C08" w:rsidRDefault="008A33B5">
      <w:pPr>
        <w:pStyle w:val="B1"/>
        <w:rPr>
          <w:lang w:eastAsia="zh-CN"/>
        </w:rPr>
      </w:pPr>
      <w:r w:rsidRPr="00324C08">
        <w:rPr>
          <w:rFonts w:hint="eastAsia"/>
          <w:lang w:eastAsia="zh-CN"/>
        </w:rPr>
        <w:t>2)</w:t>
      </w:r>
      <w:r w:rsidRPr="00324C08">
        <w:tab/>
      </w:r>
      <w:r w:rsidRPr="00324C08">
        <w:rPr>
          <w:rFonts w:hint="eastAsia"/>
          <w:lang w:eastAsia="zh-CN"/>
        </w:rPr>
        <w:t xml:space="preserve">For the ACLR requirement applied inside sub-block gap for non-contiguous spectrum </w:t>
      </w:r>
      <w:r w:rsidRPr="00324C08">
        <w:rPr>
          <w:lang w:eastAsia="zh-CN"/>
        </w:rPr>
        <w:t>operation</w:t>
      </w:r>
      <w:r w:rsidR="00FC50E9" w:rsidRPr="00324C08">
        <w:t xml:space="preserve"> </w:t>
      </w:r>
      <w:r w:rsidR="00FC50E9" w:rsidRPr="00324C08">
        <w:rPr>
          <w:rFonts w:cs="v4.2.0" w:hint="eastAsia"/>
          <w:lang w:eastAsia="zh-CN"/>
        </w:rPr>
        <w:t xml:space="preserve">or inside </w:t>
      </w:r>
      <w:r w:rsidR="009E7F11" w:rsidRPr="00324C08">
        <w:rPr>
          <w:rFonts w:cs="v4.2.0"/>
          <w:lang w:eastAsia="zh-CN"/>
        </w:rPr>
        <w:t>I</w:t>
      </w:r>
      <w:r w:rsidR="00FC50E9" w:rsidRPr="00324C08">
        <w:rPr>
          <w:rFonts w:cs="v4.2.0" w:hint="eastAsia"/>
          <w:lang w:eastAsia="zh-CN"/>
        </w:rPr>
        <w:t xml:space="preserve">nter RF </w:t>
      </w:r>
      <w:r w:rsidR="009E7F11" w:rsidRPr="00324C08">
        <w:rPr>
          <w:rFonts w:cs="v4.2.0"/>
          <w:lang w:eastAsia="zh-CN"/>
        </w:rPr>
        <w:t>B</w:t>
      </w:r>
      <w:r w:rsidR="00FC50E9" w:rsidRPr="00324C08">
        <w:rPr>
          <w:rFonts w:cs="v4.2.0" w:hint="eastAsia"/>
          <w:lang w:eastAsia="zh-CN"/>
        </w:rPr>
        <w:t>andwidth gap for multi-band operation</w:t>
      </w:r>
      <w:r w:rsidR="00FC50E9" w:rsidRPr="00324C08">
        <w:rPr>
          <w:rFonts w:cs="v4.2.0"/>
        </w:rPr>
        <w:t>:</w:t>
      </w:r>
    </w:p>
    <w:p w14:paraId="52370605" w14:textId="77777777" w:rsidR="008A33B5" w:rsidRPr="00324C08" w:rsidRDefault="008A33B5">
      <w:pPr>
        <w:pStyle w:val="B2"/>
        <w:rPr>
          <w:snapToGrid w:val="0"/>
          <w:lang w:eastAsia="zh-CN"/>
        </w:rPr>
      </w:pPr>
      <w:r w:rsidRPr="00324C08">
        <w:rPr>
          <w:rFonts w:cs="v4.2.0"/>
        </w:rPr>
        <w:t>a)</w:t>
      </w:r>
      <w:r w:rsidRPr="00324C08">
        <w:rPr>
          <w:rFonts w:cs="v4.2.0"/>
        </w:rPr>
        <w:tab/>
        <w:t xml:space="preserve">Measure ACLR </w:t>
      </w:r>
      <w:r w:rsidRPr="00324C08">
        <w:rPr>
          <w:rFonts w:hint="eastAsia"/>
          <w:snapToGrid w:val="0"/>
          <w:lang w:eastAsia="zh-CN"/>
        </w:rPr>
        <w:t xml:space="preserve">inside sub-block gap </w:t>
      </w:r>
      <w:r w:rsidR="00FC50E9" w:rsidRPr="00324C08">
        <w:rPr>
          <w:snapToGrid w:val="0"/>
          <w:lang w:eastAsia="zh-CN"/>
        </w:rPr>
        <w:t xml:space="preserve">or </w:t>
      </w:r>
      <w:r w:rsidR="009E7F11" w:rsidRPr="00324C08">
        <w:rPr>
          <w:snapToGrid w:val="0"/>
          <w:lang w:eastAsia="zh-CN"/>
        </w:rPr>
        <w:t>I</w:t>
      </w:r>
      <w:r w:rsidR="00FC50E9" w:rsidRPr="00324C08">
        <w:rPr>
          <w:snapToGrid w:val="0"/>
          <w:lang w:eastAsia="zh-CN"/>
        </w:rPr>
        <w:t xml:space="preserve">nter RF </w:t>
      </w:r>
      <w:r w:rsidR="009E7F11" w:rsidRPr="00324C08">
        <w:rPr>
          <w:snapToGrid w:val="0"/>
          <w:lang w:eastAsia="zh-CN"/>
        </w:rPr>
        <w:t>B</w:t>
      </w:r>
      <w:r w:rsidR="00FC50E9" w:rsidRPr="00324C08">
        <w:rPr>
          <w:snapToGrid w:val="0"/>
          <w:lang w:eastAsia="zh-CN"/>
        </w:rPr>
        <w:t xml:space="preserve">andwidth gap </w:t>
      </w:r>
      <w:r w:rsidRPr="00324C08">
        <w:rPr>
          <w:rFonts w:hint="eastAsia"/>
          <w:snapToGrid w:val="0"/>
          <w:lang w:eastAsia="zh-CN"/>
        </w:rPr>
        <w:t xml:space="preserve">as </w:t>
      </w:r>
      <w:r w:rsidRPr="00324C08">
        <w:rPr>
          <w:rFonts w:cs="v4.2.0" w:hint="eastAsia"/>
        </w:rPr>
        <w:t>specified</w:t>
      </w:r>
      <w:r w:rsidRPr="00324C08">
        <w:rPr>
          <w:rFonts w:hint="eastAsia"/>
          <w:snapToGrid w:val="0"/>
          <w:lang w:eastAsia="zh-CN"/>
        </w:rPr>
        <w:t xml:space="preserve"> in clause 6.</w:t>
      </w:r>
      <w:r w:rsidR="00FC50E9" w:rsidRPr="00324C08">
        <w:rPr>
          <w:snapToGrid w:val="0"/>
          <w:lang w:eastAsia="zh-CN"/>
        </w:rPr>
        <w:t xml:space="preserve"> 5</w:t>
      </w:r>
      <w:r w:rsidRPr="00324C08">
        <w:rPr>
          <w:rFonts w:hint="eastAsia"/>
          <w:snapToGrid w:val="0"/>
          <w:lang w:eastAsia="zh-CN"/>
        </w:rPr>
        <w:t>.</w:t>
      </w:r>
      <w:r w:rsidRPr="00324C08">
        <w:rPr>
          <w:snapToGrid w:val="0"/>
          <w:lang w:eastAsia="zh-CN"/>
        </w:rPr>
        <w:t>2.</w:t>
      </w:r>
      <w:r w:rsidRPr="00324C08">
        <w:rPr>
          <w:rFonts w:hint="eastAsia"/>
          <w:snapToGrid w:val="0"/>
          <w:lang w:eastAsia="zh-CN"/>
        </w:rPr>
        <w:t>2.</w:t>
      </w:r>
      <w:r w:rsidRPr="00324C08">
        <w:rPr>
          <w:snapToGrid w:val="0"/>
          <w:lang w:eastAsia="zh-CN"/>
        </w:rPr>
        <w:t>5, if applicable</w:t>
      </w:r>
      <w:r w:rsidRPr="00324C08">
        <w:rPr>
          <w:rFonts w:hint="eastAsia"/>
          <w:snapToGrid w:val="0"/>
          <w:lang w:eastAsia="zh-CN"/>
        </w:rPr>
        <w:t>.</w:t>
      </w:r>
    </w:p>
    <w:p w14:paraId="23EEDA3D" w14:textId="77777777" w:rsidR="00FC50E9" w:rsidRPr="00324C08" w:rsidRDefault="008A33B5" w:rsidP="00FC50E9">
      <w:pPr>
        <w:pStyle w:val="B2"/>
        <w:rPr>
          <w:lang w:eastAsia="zh-CN"/>
        </w:rPr>
      </w:pPr>
      <w:r w:rsidRPr="00324C08">
        <w:t>b)</w:t>
      </w:r>
      <w:r w:rsidRPr="00324C08">
        <w:tab/>
        <w:t xml:space="preserve">Measure Cumulative Adjacent Channel Leakage power Ratio (CACLR) </w:t>
      </w:r>
      <w:r w:rsidRPr="00324C08">
        <w:rPr>
          <w:rFonts w:hint="eastAsia"/>
          <w:lang w:eastAsia="zh-CN"/>
        </w:rPr>
        <w:t xml:space="preserve">inside sub-block gap </w:t>
      </w:r>
      <w:r w:rsidR="00FC50E9" w:rsidRPr="00324C08">
        <w:rPr>
          <w:lang w:eastAsia="zh-CN"/>
        </w:rPr>
        <w:t xml:space="preserve">or </w:t>
      </w:r>
      <w:r w:rsidR="009E7F11" w:rsidRPr="00324C08">
        <w:rPr>
          <w:lang w:eastAsia="zh-CN"/>
        </w:rPr>
        <w:t>I</w:t>
      </w:r>
      <w:r w:rsidR="00FC50E9" w:rsidRPr="00324C08">
        <w:rPr>
          <w:lang w:eastAsia="zh-CN"/>
        </w:rPr>
        <w:t xml:space="preserve">nter RF </w:t>
      </w:r>
      <w:r w:rsidR="009E7F11" w:rsidRPr="00324C08">
        <w:rPr>
          <w:lang w:eastAsia="zh-CN"/>
        </w:rPr>
        <w:t>B</w:t>
      </w:r>
      <w:r w:rsidR="00FC50E9" w:rsidRPr="00324C08">
        <w:rPr>
          <w:lang w:eastAsia="zh-CN"/>
        </w:rPr>
        <w:t xml:space="preserve">andwidth gap </w:t>
      </w:r>
      <w:r w:rsidRPr="00324C08">
        <w:rPr>
          <w:rFonts w:hint="eastAsia"/>
        </w:rPr>
        <w:t xml:space="preserve">as specified in </w:t>
      </w:r>
      <w:r w:rsidRPr="00324C08">
        <w:rPr>
          <w:rFonts w:hint="eastAsia"/>
          <w:snapToGrid w:val="0"/>
          <w:lang w:eastAsia="zh-CN"/>
        </w:rPr>
        <w:t xml:space="preserve">clause </w:t>
      </w:r>
      <w:r w:rsidRPr="00324C08">
        <w:rPr>
          <w:rFonts w:hint="eastAsia"/>
        </w:rPr>
        <w:t>6.</w:t>
      </w:r>
      <w:r w:rsidR="00FC50E9" w:rsidRPr="00324C08">
        <w:t xml:space="preserve"> 5</w:t>
      </w:r>
      <w:r w:rsidRPr="00324C08">
        <w:rPr>
          <w:rFonts w:hint="eastAsia"/>
        </w:rPr>
        <w:t>.</w:t>
      </w:r>
      <w:r w:rsidRPr="00324C08">
        <w:t>2.</w:t>
      </w:r>
      <w:r w:rsidRPr="00324C08">
        <w:rPr>
          <w:rFonts w:hint="eastAsia"/>
          <w:lang w:eastAsia="zh-CN"/>
        </w:rPr>
        <w:t>2.</w:t>
      </w:r>
      <w:r w:rsidRPr="00324C08">
        <w:rPr>
          <w:lang w:eastAsia="zh-CN"/>
        </w:rPr>
        <w:t>6, if applicable.</w:t>
      </w:r>
    </w:p>
    <w:p w14:paraId="1D3729A2" w14:textId="77777777" w:rsidR="00FC50E9" w:rsidRPr="00324C08" w:rsidRDefault="00FC50E9" w:rsidP="00FC50E9">
      <w:pPr>
        <w:ind w:left="568" w:hanging="284"/>
        <w:rPr>
          <w:rFonts w:eastAsia="MS Mincho"/>
          <w:snapToGrid w:val="0"/>
        </w:rPr>
      </w:pPr>
      <w:r w:rsidRPr="00324C08">
        <w:rPr>
          <w:rFonts w:eastAsia="MS Mincho"/>
          <w:snapToGrid w:val="0"/>
        </w:rPr>
        <w:t>In addition, for a multi-band capable BS, the following step shall apply:</w:t>
      </w:r>
    </w:p>
    <w:p w14:paraId="6844ECAA" w14:textId="77777777" w:rsidR="008A33B5" w:rsidRPr="00324C08" w:rsidRDefault="00FC50E9" w:rsidP="009E7F11">
      <w:pPr>
        <w:ind w:left="568" w:hanging="284"/>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9E7F11" w:rsidRPr="00324C08" w:rsidDel="009E7F1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3738142B" w14:textId="77777777" w:rsidR="008A33B5" w:rsidRPr="00324C08" w:rsidRDefault="008A33B5" w:rsidP="00B50B2F">
      <w:pPr>
        <w:pStyle w:val="Heading5"/>
        <w:rPr>
          <w:rFonts w:cs="v4.2.0"/>
        </w:rPr>
      </w:pPr>
      <w:bookmarkStart w:id="294" w:name="_Toc535330380"/>
      <w:r w:rsidRPr="00324C08">
        <w:rPr>
          <w:rFonts w:cs="v4.2.0"/>
        </w:rPr>
        <w:t>6.5.2.2.5</w:t>
      </w:r>
      <w:r w:rsidRPr="00324C08">
        <w:rPr>
          <w:rFonts w:cs="v4.2.0"/>
        </w:rPr>
        <w:tab/>
        <w:t>Test Requirement</w:t>
      </w:r>
      <w:bookmarkEnd w:id="294"/>
    </w:p>
    <w:p w14:paraId="7D6A8A5D" w14:textId="77777777" w:rsidR="005C7A92" w:rsidRPr="00324C08" w:rsidRDefault="005C7A92" w:rsidP="005C7A92">
      <w:r w:rsidRPr="00324C08">
        <w:t>For Category A</w:t>
      </w:r>
      <w:r w:rsidRPr="00324C08">
        <w:rPr>
          <w:lang w:eastAsia="zh-CN"/>
        </w:rPr>
        <w:t xml:space="preserve"> Wide Area BS</w:t>
      </w:r>
      <w:r w:rsidRPr="00324C08">
        <w:t xml:space="preserve">, either the ACLR limits in the tables below or the absolute limit of -13dBm/MHz </w:t>
      </w:r>
      <w:r w:rsidR="009E7F11" w:rsidRPr="00324C08">
        <w:t xml:space="preserve">shall </w:t>
      </w:r>
      <w:r w:rsidRPr="00324C08">
        <w:t>apply, whichever is less stringent.</w:t>
      </w:r>
    </w:p>
    <w:p w14:paraId="7B4AFC54" w14:textId="77777777" w:rsidR="005C7A92" w:rsidRPr="00324C08" w:rsidRDefault="005C7A92" w:rsidP="005C7A92">
      <w:pPr>
        <w:rPr>
          <w:rFonts w:cs="v5.0.0"/>
          <w:lang w:eastAsia="zh-CN"/>
        </w:rPr>
      </w:pPr>
      <w:r w:rsidRPr="00324C08">
        <w:rPr>
          <w:rFonts w:cs="v5.0.0"/>
        </w:rPr>
        <w:lastRenderedPageBreak/>
        <w:t>For Category B</w:t>
      </w:r>
      <w:r w:rsidRPr="00324C08">
        <w:rPr>
          <w:rFonts w:cs="v5.0.0"/>
          <w:lang w:eastAsia="zh-CN"/>
        </w:rPr>
        <w:t xml:space="preserve"> Wide Area BS</w:t>
      </w:r>
      <w:r w:rsidRPr="00324C08">
        <w:rPr>
          <w:rFonts w:cs="v5.0.0"/>
        </w:rPr>
        <w:t xml:space="preserve">, either the ACLR limits in the tables below or the absolute limit of -15dBm/MHz </w:t>
      </w:r>
      <w:r w:rsidR="009E7F11" w:rsidRPr="00324C08">
        <w:t xml:space="preserve">shall </w:t>
      </w:r>
      <w:r w:rsidRPr="00324C08">
        <w:rPr>
          <w:rFonts w:cs="v5.0.0"/>
        </w:rPr>
        <w:t>apply, whichever is less stringent.</w:t>
      </w:r>
    </w:p>
    <w:p w14:paraId="06BF2E1C" w14:textId="77777777" w:rsidR="005C7A92" w:rsidRPr="00324C08" w:rsidRDefault="005C7A92" w:rsidP="005C7A92">
      <w:pPr>
        <w:rPr>
          <w:rFonts w:cs="v5.0.0"/>
          <w:lang w:eastAsia="zh-CN"/>
        </w:rPr>
      </w:pPr>
      <w:r w:rsidRPr="00324C08">
        <w:rPr>
          <w:rFonts w:cs="v5.0.0"/>
          <w:lang w:eastAsia="zh-CN"/>
        </w:rPr>
        <w:t>For Medium Range BS, either the ACLR limits in the tables below or the absolute limit of -25 dBm/MHz shall apply, whichever is less stringent.</w:t>
      </w:r>
    </w:p>
    <w:p w14:paraId="6F58AAEE" w14:textId="77777777" w:rsidR="005C7A92" w:rsidRPr="00324C08" w:rsidRDefault="005C7A92" w:rsidP="005C7A92">
      <w:pPr>
        <w:rPr>
          <w:rFonts w:cs="v5.0.0"/>
          <w:lang w:eastAsia="zh-CN"/>
        </w:rPr>
      </w:pPr>
      <w:r w:rsidRPr="00324C08">
        <w:rPr>
          <w:rFonts w:cs="v5.0.0"/>
          <w:lang w:eastAsia="zh-CN"/>
        </w:rPr>
        <w:t xml:space="preserve">For Local Area BS, </w:t>
      </w:r>
      <w:r w:rsidRPr="00324C08">
        <w:rPr>
          <w:rFonts w:cs="v5.0.0"/>
        </w:rPr>
        <w:t>either the ACLR limits in the table</w:t>
      </w:r>
      <w:r w:rsidRPr="00324C08">
        <w:rPr>
          <w:rFonts w:cs="v5.0.0"/>
          <w:lang w:eastAsia="zh-CN"/>
        </w:rPr>
        <w:t>s below</w:t>
      </w:r>
      <w:r w:rsidRPr="00324C08">
        <w:rPr>
          <w:rFonts w:cs="v5.0.0"/>
        </w:rPr>
        <w:t xml:space="preserve"> or the absolute limit of -</w:t>
      </w:r>
      <w:r w:rsidRPr="00324C08">
        <w:rPr>
          <w:rFonts w:cs="v5.0.0"/>
          <w:lang w:eastAsia="zh-CN"/>
        </w:rPr>
        <w:t>32</w:t>
      </w:r>
      <w:r w:rsidRPr="00324C08">
        <w:rPr>
          <w:rFonts w:cs="v5.0.0"/>
        </w:rPr>
        <w:t>dBm/MHz shall apply, whichever is less stringent</w:t>
      </w:r>
      <w:r w:rsidRPr="00324C08">
        <w:rPr>
          <w:rFonts w:cs="v5.0.0"/>
          <w:lang w:eastAsia="zh-CN"/>
        </w:rPr>
        <w:t>.</w:t>
      </w:r>
    </w:p>
    <w:p w14:paraId="37A26698" w14:textId="77777777" w:rsidR="008A33B5" w:rsidRPr="00324C08" w:rsidRDefault="008A33B5">
      <w:pPr>
        <w:rPr>
          <w:rFonts w:cs="v4.2.0"/>
        </w:rPr>
      </w:pPr>
      <w:r w:rsidRPr="00324C08">
        <w:rPr>
          <w:rFonts w:cs="v4.2.0"/>
        </w:rPr>
        <w:t>The measurement result in step 1 of 6.5.2.2.4.2 shall not be less than the ACLR limit specified in tables 6.23</w:t>
      </w:r>
    </w:p>
    <w:p w14:paraId="6C46B20D" w14:textId="77777777" w:rsidR="008A33B5" w:rsidRPr="00324C08" w:rsidRDefault="008A33B5" w:rsidP="004262DD">
      <w:pPr>
        <w:pStyle w:val="TH"/>
      </w:pPr>
      <w:r w:rsidRPr="00324C08">
        <w:t>Table 6.23: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99"/>
        <w:gridCol w:w="2314"/>
      </w:tblGrid>
      <w:tr w:rsidR="00324C08" w:rsidRPr="00324C08" w14:paraId="2DA1A6D2" w14:textId="77777777">
        <w:trPr>
          <w:jc w:val="center"/>
        </w:trPr>
        <w:tc>
          <w:tcPr>
            <w:tcW w:w="4299" w:type="dxa"/>
          </w:tcPr>
          <w:p w14:paraId="6F299EF2" w14:textId="77777777" w:rsidR="008A33B5" w:rsidRPr="00324C08" w:rsidRDefault="008A33B5">
            <w:pPr>
              <w:pStyle w:val="TAH"/>
              <w:rPr>
                <w:rFonts w:cs="Arial"/>
                <w:lang w:eastAsia="en-US"/>
              </w:rPr>
            </w:pPr>
            <w:r w:rsidRPr="00324C08">
              <w:rPr>
                <w:rFonts w:cs="v4.2.0"/>
                <w:lang w:eastAsia="en-US"/>
              </w:rPr>
              <w:t>BS channel offset below the first or above the last carrier frequency used</w:t>
            </w:r>
          </w:p>
        </w:tc>
        <w:tc>
          <w:tcPr>
            <w:tcW w:w="2314" w:type="dxa"/>
          </w:tcPr>
          <w:p w14:paraId="2AC39E6E" w14:textId="77777777" w:rsidR="008A33B5" w:rsidRPr="00324C08" w:rsidRDefault="008A33B5">
            <w:pPr>
              <w:pStyle w:val="TAH"/>
              <w:rPr>
                <w:rFonts w:cs="Arial"/>
                <w:lang w:eastAsia="en-US"/>
              </w:rPr>
            </w:pPr>
            <w:r w:rsidRPr="00324C08">
              <w:rPr>
                <w:rFonts w:cs="v4.2.0"/>
                <w:lang w:eastAsia="en-US"/>
              </w:rPr>
              <w:t>ACLR limit</w:t>
            </w:r>
          </w:p>
        </w:tc>
      </w:tr>
      <w:tr w:rsidR="00324C08" w:rsidRPr="00324C08" w14:paraId="5F8D55D4" w14:textId="77777777">
        <w:trPr>
          <w:jc w:val="center"/>
        </w:trPr>
        <w:tc>
          <w:tcPr>
            <w:tcW w:w="4299" w:type="dxa"/>
          </w:tcPr>
          <w:p w14:paraId="2D899D5B" w14:textId="77777777" w:rsidR="008A33B5" w:rsidRPr="00324C08" w:rsidRDefault="008A33B5">
            <w:pPr>
              <w:pStyle w:val="TAC"/>
              <w:rPr>
                <w:rFonts w:cs="Arial"/>
                <w:lang w:eastAsia="en-US"/>
              </w:rPr>
            </w:pPr>
            <w:r w:rsidRPr="00324C08">
              <w:rPr>
                <w:rFonts w:cs="v4.2.0"/>
                <w:lang w:eastAsia="en-US"/>
              </w:rPr>
              <w:t>5 MHz</w:t>
            </w:r>
          </w:p>
        </w:tc>
        <w:tc>
          <w:tcPr>
            <w:tcW w:w="2314" w:type="dxa"/>
          </w:tcPr>
          <w:p w14:paraId="13668873" w14:textId="77777777" w:rsidR="008A33B5" w:rsidRPr="00324C08" w:rsidRDefault="008A33B5">
            <w:pPr>
              <w:pStyle w:val="TAC"/>
              <w:rPr>
                <w:rFonts w:cs="Arial"/>
                <w:lang w:eastAsia="en-US"/>
              </w:rPr>
            </w:pPr>
            <w:r w:rsidRPr="00324C08">
              <w:rPr>
                <w:rFonts w:cs="v4.2.0"/>
                <w:lang w:eastAsia="en-US"/>
              </w:rPr>
              <w:t>44.2 dB</w:t>
            </w:r>
          </w:p>
        </w:tc>
      </w:tr>
      <w:tr w:rsidR="00324C08" w:rsidRPr="00324C08" w14:paraId="5803C404" w14:textId="77777777">
        <w:trPr>
          <w:jc w:val="center"/>
        </w:trPr>
        <w:tc>
          <w:tcPr>
            <w:tcW w:w="4299" w:type="dxa"/>
          </w:tcPr>
          <w:p w14:paraId="4C228CBE" w14:textId="77777777" w:rsidR="008A33B5" w:rsidRPr="00324C08" w:rsidRDefault="008A33B5">
            <w:pPr>
              <w:pStyle w:val="TAC"/>
              <w:rPr>
                <w:rFonts w:cs="Arial"/>
                <w:lang w:eastAsia="en-US"/>
              </w:rPr>
            </w:pPr>
            <w:r w:rsidRPr="00324C08">
              <w:rPr>
                <w:rFonts w:cs="v4.2.0"/>
                <w:lang w:eastAsia="en-US"/>
              </w:rPr>
              <w:t>10 MHz</w:t>
            </w:r>
          </w:p>
        </w:tc>
        <w:tc>
          <w:tcPr>
            <w:tcW w:w="2314" w:type="dxa"/>
          </w:tcPr>
          <w:p w14:paraId="647E2FFC" w14:textId="77777777" w:rsidR="008A33B5" w:rsidRPr="00324C08" w:rsidRDefault="008A33B5">
            <w:pPr>
              <w:pStyle w:val="TAC"/>
              <w:rPr>
                <w:rFonts w:cs="Arial"/>
                <w:lang w:eastAsia="en-US"/>
              </w:rPr>
            </w:pPr>
            <w:r w:rsidRPr="00324C08">
              <w:rPr>
                <w:rFonts w:cs="v4.2.0"/>
                <w:lang w:eastAsia="en-US"/>
              </w:rPr>
              <w:t>49.2 dB</w:t>
            </w:r>
          </w:p>
        </w:tc>
      </w:tr>
      <w:tr w:rsidR="008A33B5" w:rsidRPr="00324C08" w14:paraId="55C01AA8" w14:textId="77777777">
        <w:trPr>
          <w:jc w:val="center"/>
        </w:trPr>
        <w:tc>
          <w:tcPr>
            <w:tcW w:w="6613" w:type="dxa"/>
            <w:gridSpan w:val="2"/>
          </w:tcPr>
          <w:p w14:paraId="2383B5C1" w14:textId="77777777" w:rsidR="008A33B5" w:rsidRPr="00324C08" w:rsidRDefault="008A33B5">
            <w:pPr>
              <w:pStyle w:val="TAN"/>
              <w:rPr>
                <w:rFonts w:cs="v3.8.0"/>
                <w:noProof/>
                <w:lang w:eastAsia="zh-CN"/>
              </w:rPr>
            </w:pPr>
            <w:r w:rsidRPr="00324C08">
              <w:rPr>
                <w:rFonts w:cs="v5.0.0"/>
                <w:lang w:eastAsia="en-US"/>
              </w:rPr>
              <w:t>Note 1:</w:t>
            </w:r>
            <w:r w:rsidRPr="00324C08">
              <w:rPr>
                <w:rFonts w:cs="v5.0.0"/>
                <w:lang w:eastAsia="en-US"/>
              </w:rPr>
              <w:tab/>
              <w:t>In certain regions,</w:t>
            </w:r>
            <w:r w:rsidRPr="00324C08">
              <w:rPr>
                <w:rFonts w:cs="Arial"/>
                <w:noProof/>
                <w:lang w:eastAsia="en-US"/>
              </w:rPr>
              <w:t xml:space="preserve"> the </w:t>
            </w:r>
            <w:r w:rsidRPr="00324C08">
              <w:rPr>
                <w:rFonts w:cs="v3.8.0"/>
                <w:noProof/>
                <w:lang w:eastAsia="en-US"/>
              </w:rPr>
              <w:t>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xml:space="preserve">) shall be less than or equal to -7.2 dBm/3.84 MHz (for Band I, III, IX, XI and XXI) or </w:t>
            </w:r>
            <w:r w:rsidRPr="00324C08">
              <w:rPr>
                <w:rFonts w:eastAsia="Batang" w:cs="Arial"/>
                <w:lang w:eastAsia="en-US"/>
              </w:rPr>
              <w:t>＋</w:t>
            </w:r>
            <w:r w:rsidRPr="00324C08">
              <w:rPr>
                <w:rFonts w:cs="Arial"/>
                <w:noProof/>
                <w:lang w:eastAsia="en-US"/>
              </w:rPr>
              <w:t>2.8 dBm/3.84MHz (for Band VI, VIII and XIX) or as specified by the ACLR limit, whichever is the higher</w:t>
            </w:r>
            <w:r w:rsidRPr="00324C08">
              <w:rPr>
                <w:rFonts w:cs="v3.8.0"/>
                <w:noProof/>
                <w:lang w:eastAsia="en-US"/>
              </w:rPr>
              <w:t>. This note is not applicable for Home BS.</w:t>
            </w:r>
          </w:p>
          <w:p w14:paraId="0EE080F6" w14:textId="77777777" w:rsidR="008A33B5" w:rsidRPr="00324C08" w:rsidRDefault="008A33B5">
            <w:pPr>
              <w:pStyle w:val="TAN"/>
              <w:rPr>
                <w:rFonts w:cs="v4.2.0"/>
                <w:lang w:eastAsia="en-US"/>
              </w:rPr>
            </w:pPr>
            <w:r w:rsidRPr="00324C08">
              <w:rPr>
                <w:rFonts w:cs="v3.8.0"/>
                <w:noProof/>
                <w:lang w:eastAsia="en-US"/>
              </w:rPr>
              <w:t>Note 2:</w:t>
            </w:r>
            <w:r w:rsidRPr="00324C08">
              <w:rPr>
                <w:rFonts w:cs="v3.8.0"/>
                <w:noProof/>
                <w:lang w:eastAsia="en-US"/>
              </w:rPr>
              <w:tab/>
              <w:t>For Home BS, the adjacent channel power</w:t>
            </w:r>
            <w:r w:rsidRPr="00324C08">
              <w:rPr>
                <w:rFonts w:cs="Arial"/>
                <w:noProof/>
                <w:lang w:eastAsia="en-US"/>
              </w:rPr>
              <w:t xml:space="preserve"> (</w:t>
            </w:r>
            <w:r w:rsidRPr="00324C08">
              <w:rPr>
                <w:rFonts w:cs="Arial"/>
                <w:lang w:eastAsia="en-US"/>
              </w:rPr>
              <w:t>the RRC filtered mean power centered on an adjacent channel frequency</w:t>
            </w:r>
            <w:r w:rsidRPr="00324C08">
              <w:rPr>
                <w:rFonts w:cs="Arial"/>
                <w:noProof/>
                <w:lang w:eastAsia="en-US"/>
              </w:rPr>
              <w:t>) shall be less than or equal to -</w:t>
            </w:r>
            <w:r w:rsidRPr="00324C08">
              <w:rPr>
                <w:rFonts w:cs="Arial"/>
                <w:noProof/>
                <w:lang w:eastAsia="zh-CN"/>
              </w:rPr>
              <w:t>42.7</w:t>
            </w:r>
            <w:r w:rsidRPr="00324C08">
              <w:rPr>
                <w:rFonts w:cs="Arial"/>
                <w:noProof/>
                <w:lang w:eastAsia="en-US"/>
              </w:rPr>
              <w:t xml:space="preserve"> dBm/3.84MHz </w:t>
            </w:r>
            <w:r w:rsidRPr="00324C08">
              <w:rPr>
                <w:rFonts w:cs="v3.7.0"/>
                <w:lang w:eastAsia="en-US"/>
              </w:rPr>
              <w:t>f</w:t>
            </w:r>
            <w:r w:rsidRPr="00324C08">
              <w:rPr>
                <w:rFonts w:cs="Arial"/>
                <w:lang w:eastAsia="en-US"/>
              </w:rPr>
              <w:t>≤</w:t>
            </w:r>
            <w:r w:rsidRPr="00324C08">
              <w:rPr>
                <w:rFonts w:cs="v4.2.0"/>
                <w:lang w:eastAsia="en-US"/>
              </w:rPr>
              <w:t xml:space="preserve"> 3.0 GHz and -42.4 </w:t>
            </w:r>
            <w:r w:rsidRPr="00324C08">
              <w:rPr>
                <w:rFonts w:cs="Arial"/>
                <w:noProof/>
                <w:lang w:eastAsia="en-US"/>
              </w:rPr>
              <w:t>dBm/3.84MHz</w:t>
            </w:r>
            <w:r w:rsidRPr="00324C08">
              <w:rPr>
                <w:rFonts w:cs="v4.2.0"/>
                <w:lang w:eastAsia="en-US"/>
              </w:rPr>
              <w:t xml:space="preserve"> for </w:t>
            </w:r>
            <w:r w:rsidRPr="00324C08">
              <w:rPr>
                <w:rFonts w:cs="Arial"/>
                <w:lang w:eastAsia="en-US"/>
              </w:rPr>
              <w:t>3.0 GHz &lt; f ≤ 4.2 GHz</w:t>
            </w:r>
            <w:r w:rsidRPr="00324C08">
              <w:rPr>
                <w:rFonts w:cs="Arial"/>
                <w:noProof/>
                <w:lang w:eastAsia="en-US"/>
              </w:rPr>
              <w:t xml:space="preserve"> or as specified by the ACLR limit, whichever is the higher</w:t>
            </w:r>
            <w:r w:rsidRPr="00324C08">
              <w:rPr>
                <w:rFonts w:cs="v3.8.0"/>
                <w:noProof/>
                <w:lang w:eastAsia="en-US"/>
              </w:rPr>
              <w:t>.</w:t>
            </w:r>
          </w:p>
        </w:tc>
      </w:tr>
    </w:tbl>
    <w:p w14:paraId="45CB8F33" w14:textId="77777777" w:rsidR="008A33B5" w:rsidRPr="00324C08" w:rsidRDefault="008A33B5">
      <w:pPr>
        <w:rPr>
          <w:rFonts w:cs="v4.2.0"/>
        </w:rPr>
      </w:pPr>
    </w:p>
    <w:p w14:paraId="2D416E25"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22B5A62" w14:textId="77777777" w:rsidR="008A33B5" w:rsidRPr="00324C08" w:rsidRDefault="008A33B5">
      <w:pPr>
        <w:rPr>
          <w:rFonts w:cs="v4.2.0"/>
        </w:rPr>
      </w:pPr>
      <w:r w:rsidRPr="00324C08">
        <w:rPr>
          <w:rFonts w:cs="v4.2.0"/>
        </w:rPr>
        <w:t>The measurement result in step 2a of 6.5.2.2.4.2 shall not be less than the ACLR limit specified in table 6.23A</w:t>
      </w:r>
    </w:p>
    <w:p w14:paraId="14372C62" w14:textId="77777777" w:rsidR="008A33B5" w:rsidRPr="00324C08" w:rsidRDefault="008A33B5" w:rsidP="004262DD">
      <w:pPr>
        <w:pStyle w:val="TH"/>
        <w:rPr>
          <w:lang w:val="en-US"/>
        </w:rPr>
      </w:pPr>
      <w:r w:rsidRPr="00324C08">
        <w:rPr>
          <w:lang w:val="en-US"/>
        </w:rPr>
        <w:t>Table 6.23A: BS ACLR in non-contiguous spectrum</w:t>
      </w:r>
      <w:r w:rsidR="00FC50E9" w:rsidRPr="00324C08">
        <w:rPr>
          <w:lang w:val="en-US"/>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14:paraId="3E343120" w14:textId="77777777">
        <w:trPr>
          <w:cantSplit/>
          <w:jc w:val="center"/>
        </w:trPr>
        <w:tc>
          <w:tcPr>
            <w:tcW w:w="1955" w:type="dxa"/>
          </w:tcPr>
          <w:p w14:paraId="23AE69B8" w14:textId="77777777" w:rsidR="008A33B5" w:rsidRPr="00324C08" w:rsidRDefault="008A33B5">
            <w:pPr>
              <w:pStyle w:val="TAH"/>
              <w:rPr>
                <w:rFonts w:cs="Arial"/>
                <w:lang w:eastAsia="en-US"/>
              </w:rPr>
            </w:pPr>
            <w:r w:rsidRPr="00324C08">
              <w:rPr>
                <w:rFonts w:cs="v5.0.0"/>
                <w:lang w:eastAsia="en-US"/>
              </w:rPr>
              <w:t xml:space="preserve">Sub-block </w:t>
            </w:r>
            <w:r w:rsidR="00FC50E9" w:rsidRPr="00324C08">
              <w:rPr>
                <w:rFonts w:cs="v5.0.0"/>
                <w:lang w:eastAsia="en-US"/>
              </w:rPr>
              <w:t xml:space="preserve">or </w:t>
            </w:r>
            <w:r w:rsidR="00E71CB4" w:rsidRPr="00324C08">
              <w:rPr>
                <w:rFonts w:cs="v5.0.0"/>
                <w:lang w:eastAsia="en-US"/>
              </w:rPr>
              <w:t>I</w:t>
            </w:r>
            <w:r w:rsidR="00FC50E9" w:rsidRPr="00324C08">
              <w:rPr>
                <w:rFonts w:cs="v5.0.0"/>
                <w:lang w:eastAsia="en-US"/>
              </w:rPr>
              <w:t xml:space="preserve">nter RF </w:t>
            </w:r>
            <w:r w:rsidR="00E71CB4" w:rsidRPr="00324C08">
              <w:rPr>
                <w:rFonts w:cs="v5.0.0"/>
                <w:lang w:eastAsia="en-US"/>
              </w:rPr>
              <w:t>B</w:t>
            </w:r>
            <w:r w:rsidR="00FC50E9"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14:paraId="751A8192" w14:textId="77777777"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50E9" w:rsidRPr="00324C08">
              <w:rPr>
                <w:rFonts w:cs="v5.0.0"/>
                <w:lang w:eastAsia="en-US"/>
              </w:rPr>
              <w:t xml:space="preserve">or the </w:t>
            </w:r>
            <w:r w:rsidR="00E71CB4" w:rsidRPr="00324C08">
              <w:rPr>
                <w:rFonts w:cs="v5.0.0"/>
                <w:lang w:eastAsia="en-US"/>
              </w:rPr>
              <w:t xml:space="preserve">Base Station </w:t>
            </w:r>
            <w:r w:rsidR="00FC50E9" w:rsidRPr="00324C08">
              <w:rPr>
                <w:rFonts w:cs="v5.0.0"/>
                <w:lang w:eastAsia="en-US"/>
              </w:rPr>
              <w:t xml:space="preserve">RF </w:t>
            </w:r>
            <w:r w:rsidR="00E71CB4" w:rsidRPr="00324C08">
              <w:rPr>
                <w:rFonts w:cs="v5.0.0"/>
                <w:lang w:eastAsia="en-US"/>
              </w:rPr>
              <w:t>B</w:t>
            </w:r>
            <w:r w:rsidR="00FC50E9" w:rsidRPr="00324C08">
              <w:rPr>
                <w:rFonts w:cs="v5.0.0"/>
                <w:lang w:eastAsia="en-US"/>
              </w:rPr>
              <w:t xml:space="preserve">andwidth edge </w:t>
            </w:r>
            <w:r w:rsidRPr="00324C08">
              <w:rPr>
                <w:rFonts w:cs="v5.0.0"/>
                <w:lang w:eastAsia="en-US"/>
              </w:rPr>
              <w:t>(inside the gap)</w:t>
            </w:r>
          </w:p>
        </w:tc>
        <w:tc>
          <w:tcPr>
            <w:tcW w:w="1933" w:type="dxa"/>
          </w:tcPr>
          <w:p w14:paraId="14E9B40E" w14:textId="77777777"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14:paraId="64AD33DB" w14:textId="77777777"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14:paraId="63AB504B" w14:textId="77777777" w:rsidR="008A33B5" w:rsidRPr="00324C08" w:rsidRDefault="008A33B5">
            <w:pPr>
              <w:pStyle w:val="TAH"/>
              <w:rPr>
                <w:rFonts w:cs="Arial"/>
                <w:lang w:eastAsia="en-US"/>
              </w:rPr>
            </w:pPr>
            <w:r w:rsidRPr="00324C08">
              <w:rPr>
                <w:rFonts w:cs="v5.0.0"/>
                <w:lang w:eastAsia="en-US"/>
              </w:rPr>
              <w:t>ACLR limit</w:t>
            </w:r>
          </w:p>
        </w:tc>
      </w:tr>
      <w:tr w:rsidR="00324C08" w:rsidRPr="00324C08" w14:paraId="538A082F" w14:textId="77777777">
        <w:trPr>
          <w:cantSplit/>
          <w:jc w:val="center"/>
        </w:trPr>
        <w:tc>
          <w:tcPr>
            <w:tcW w:w="1955" w:type="dxa"/>
          </w:tcPr>
          <w:p w14:paraId="734D7755" w14:textId="77777777"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15 MHz</w:t>
            </w:r>
          </w:p>
        </w:tc>
        <w:tc>
          <w:tcPr>
            <w:tcW w:w="2704" w:type="dxa"/>
          </w:tcPr>
          <w:p w14:paraId="7DE7E87E" w14:textId="77777777" w:rsidR="008A33B5" w:rsidRPr="00324C08" w:rsidRDefault="008A33B5">
            <w:pPr>
              <w:pStyle w:val="TAC"/>
              <w:rPr>
                <w:rFonts w:cs="Arial"/>
                <w:lang w:eastAsia="en-US"/>
              </w:rPr>
            </w:pPr>
            <w:r w:rsidRPr="00324C08">
              <w:rPr>
                <w:rFonts w:cs="Arial"/>
                <w:lang w:eastAsia="en-US"/>
              </w:rPr>
              <w:t>2.5 MHz</w:t>
            </w:r>
          </w:p>
        </w:tc>
        <w:tc>
          <w:tcPr>
            <w:tcW w:w="1933" w:type="dxa"/>
          </w:tcPr>
          <w:p w14:paraId="44CF2A47"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5A95AD0C"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3B1C9B99" w14:textId="77777777" w:rsidR="008A33B5" w:rsidRPr="00324C08" w:rsidRDefault="008A33B5">
            <w:pPr>
              <w:pStyle w:val="TAC"/>
              <w:rPr>
                <w:rFonts w:cs="Arial"/>
                <w:lang w:eastAsia="en-US"/>
              </w:rPr>
            </w:pPr>
            <w:r w:rsidRPr="00324C08">
              <w:rPr>
                <w:rFonts w:cs="v5.0.0"/>
                <w:lang w:eastAsia="en-US"/>
              </w:rPr>
              <w:t>44.2 dB</w:t>
            </w:r>
          </w:p>
        </w:tc>
      </w:tr>
      <w:tr w:rsidR="00324C08" w:rsidRPr="00324C08" w14:paraId="668E6B63" w14:textId="77777777">
        <w:trPr>
          <w:cantSplit/>
          <w:jc w:val="center"/>
        </w:trPr>
        <w:tc>
          <w:tcPr>
            <w:tcW w:w="1955" w:type="dxa"/>
          </w:tcPr>
          <w:p w14:paraId="7168D77A" w14:textId="77777777" w:rsidR="008A33B5" w:rsidRPr="00324C08" w:rsidRDefault="008A33B5">
            <w:pPr>
              <w:pStyle w:val="TAC"/>
              <w:rPr>
                <w:rFonts w:cs="Arial"/>
                <w:lang w:eastAsia="en-US"/>
              </w:rPr>
            </w:pPr>
            <w:r w:rsidRPr="00324C08">
              <w:rPr>
                <w:rFonts w:cs="v5.0.0"/>
                <w:lang w:eastAsia="en-US"/>
              </w:rPr>
              <w:t>W</w:t>
            </w:r>
            <w:r w:rsidRPr="00324C08">
              <w:rPr>
                <w:rFonts w:cs="v5.0.0"/>
                <w:vertAlign w:val="subscript"/>
                <w:lang w:eastAsia="en-US"/>
              </w:rPr>
              <w:t>gap</w:t>
            </w:r>
            <w:r w:rsidRPr="00324C08">
              <w:rPr>
                <w:rFonts w:cs="Arial"/>
                <w:lang w:eastAsia="en-US"/>
              </w:rPr>
              <w:t xml:space="preserve"> ≥ 20 MHz</w:t>
            </w:r>
          </w:p>
        </w:tc>
        <w:tc>
          <w:tcPr>
            <w:tcW w:w="2704" w:type="dxa"/>
          </w:tcPr>
          <w:p w14:paraId="5E1F4C71" w14:textId="77777777" w:rsidR="008A33B5" w:rsidRPr="00324C08" w:rsidRDefault="008A33B5">
            <w:pPr>
              <w:pStyle w:val="TAC"/>
              <w:rPr>
                <w:rFonts w:cs="Arial"/>
                <w:lang w:eastAsia="en-US"/>
              </w:rPr>
            </w:pPr>
            <w:r w:rsidRPr="00324C08">
              <w:rPr>
                <w:rFonts w:cs="Arial"/>
                <w:lang w:eastAsia="en-US"/>
              </w:rPr>
              <w:t>7.5 MHz</w:t>
            </w:r>
          </w:p>
        </w:tc>
        <w:tc>
          <w:tcPr>
            <w:tcW w:w="1933" w:type="dxa"/>
          </w:tcPr>
          <w:p w14:paraId="71C48542"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1B3918A2"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7872C8CD" w14:textId="77777777" w:rsidR="008A33B5" w:rsidRPr="00324C08" w:rsidRDefault="008A33B5">
            <w:pPr>
              <w:pStyle w:val="TAC"/>
              <w:rPr>
                <w:rFonts w:cs="Arial"/>
                <w:lang w:eastAsia="en-US"/>
              </w:rPr>
            </w:pPr>
            <w:r w:rsidRPr="00324C08">
              <w:rPr>
                <w:rFonts w:cs="v5.0.0"/>
                <w:lang w:eastAsia="en-US"/>
              </w:rPr>
              <w:t>44.2 dB</w:t>
            </w:r>
          </w:p>
        </w:tc>
      </w:tr>
      <w:tr w:rsidR="008A33B5" w:rsidRPr="00324C08" w14:paraId="146C13D1" w14:textId="77777777">
        <w:trPr>
          <w:cantSplit/>
          <w:jc w:val="center"/>
        </w:trPr>
        <w:tc>
          <w:tcPr>
            <w:tcW w:w="9683" w:type="dxa"/>
            <w:gridSpan w:val="5"/>
          </w:tcPr>
          <w:p w14:paraId="00BAAC2E" w14:textId="77777777"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14:paraId="1140E7C3" w14:textId="77777777" w:rsidR="008A33B5" w:rsidRPr="00324C08" w:rsidRDefault="008A33B5">
      <w:pPr>
        <w:rPr>
          <w:lang w:val="en-US"/>
        </w:rPr>
      </w:pPr>
    </w:p>
    <w:p w14:paraId="0207D09D" w14:textId="77777777" w:rsidR="008A33B5" w:rsidRPr="00324C08" w:rsidRDefault="008A33B5" w:rsidP="00B50B2F">
      <w:pPr>
        <w:pStyle w:val="Heading5"/>
        <w:rPr>
          <w:lang w:val="en-US"/>
        </w:rPr>
      </w:pPr>
      <w:bookmarkStart w:id="295" w:name="_Toc535330381"/>
      <w:r w:rsidRPr="00324C08">
        <w:rPr>
          <w:lang w:val="en-US"/>
        </w:rPr>
        <w:t>6.5.2.2.6</w:t>
      </w:r>
      <w:r w:rsidRPr="00324C08">
        <w:rPr>
          <w:lang w:val="en-US"/>
        </w:rPr>
        <w:tab/>
        <w:t>Cumulative ACLR test requirement in non-contiguous spectrum</w:t>
      </w:r>
      <w:r w:rsidR="00FC50E9" w:rsidRPr="00324C08">
        <w:rPr>
          <w:lang w:val="en-US"/>
        </w:rPr>
        <w:t xml:space="preserve"> or multiple-bands</w:t>
      </w:r>
      <w:bookmarkEnd w:id="295"/>
    </w:p>
    <w:p w14:paraId="00DACBAD" w14:textId="77777777" w:rsidR="00FC50E9" w:rsidRPr="00324C08" w:rsidRDefault="008A33B5" w:rsidP="00FC50E9">
      <w:r w:rsidRPr="00324C08">
        <w:t>The following test requirement applies for a BS operating in non-contiguous spectrum</w:t>
      </w:r>
      <w:r w:rsidR="00FC50E9" w:rsidRPr="00324C08">
        <w:t xml:space="preserve"> or multiple bands</w:t>
      </w:r>
      <w:r w:rsidRPr="00324C08">
        <w:t>.</w:t>
      </w:r>
    </w:p>
    <w:p w14:paraId="64C46342" w14:textId="77777777" w:rsidR="00FC50E9" w:rsidRPr="00324C08" w:rsidRDefault="00FC50E9" w:rsidP="00FC50E9">
      <w:r w:rsidRPr="00324C08">
        <w:t>The following requirement applies for the gap sizes listed in Table 6.23B,</w:t>
      </w:r>
    </w:p>
    <w:p w14:paraId="5D20C508" w14:textId="77777777" w:rsidR="00FC50E9" w:rsidRPr="00324C08" w:rsidRDefault="00FC50E9" w:rsidP="00FC50E9">
      <w:pPr>
        <w:pStyle w:val="B1"/>
      </w:pPr>
      <w:r w:rsidRPr="00324C08">
        <w:t>-</w:t>
      </w:r>
      <w:r w:rsidRPr="00324C08">
        <w:tab/>
        <w:t>inside a sub-block gap within an operating band for a BS operating in non-contiguous spectrum;</w:t>
      </w:r>
    </w:p>
    <w:p w14:paraId="4D33A217" w14:textId="77777777" w:rsidR="008A33B5" w:rsidRPr="00324C08" w:rsidRDefault="00FC50E9" w:rsidP="00FC50E9">
      <w:pPr>
        <w:pStyle w:val="B1"/>
      </w:pPr>
      <w:r w:rsidRPr="00324C08">
        <w:t>-</w:t>
      </w:r>
      <w:r w:rsidRPr="00324C08">
        <w:tab/>
        <w:t xml:space="preserve">inside an </w:t>
      </w:r>
      <w:r w:rsidR="00E71CB4" w:rsidRPr="00324C08">
        <w:t>I</w:t>
      </w:r>
      <w:r w:rsidRPr="00324C08">
        <w:t>nter</w:t>
      </w:r>
      <w:r w:rsidR="00AC3201" w:rsidRPr="00324C08">
        <w:t xml:space="preserve"> </w:t>
      </w:r>
      <w:r w:rsidRPr="00324C08">
        <w:t xml:space="preserve">RF </w:t>
      </w:r>
      <w:r w:rsidR="00E71CB4" w:rsidRPr="00324C08">
        <w:t>B</w:t>
      </w:r>
      <w:r w:rsidRPr="00324C08">
        <w:t>andwidth gap for a BS capable of multi-band operation, where multiple bands are mapped on the same antenna connector.</w:t>
      </w:r>
    </w:p>
    <w:p w14:paraId="50DE328F" w14:textId="77777777" w:rsidR="008A33B5" w:rsidRPr="00324C08" w:rsidRDefault="008A33B5">
      <w:r w:rsidRPr="00324C08">
        <w:t>The Cumulative Adjacent Channel Leakage power Ratio (CACLR) in a sub-block gap</w:t>
      </w:r>
      <w:r w:rsidR="00FC50E9" w:rsidRPr="00324C08">
        <w:t xml:space="preserve"> or </w:t>
      </w:r>
      <w:r w:rsidR="00AC3201" w:rsidRPr="00324C08">
        <w:t>I</w:t>
      </w:r>
      <w:r w:rsidR="00FC50E9" w:rsidRPr="00324C08">
        <w:t>nter</w:t>
      </w:r>
      <w:r w:rsidR="00AC3201" w:rsidRPr="00324C08">
        <w:t xml:space="preserve"> </w:t>
      </w:r>
      <w:r w:rsidR="00FC50E9" w:rsidRPr="00324C08">
        <w:t xml:space="preserve">RF </w:t>
      </w:r>
      <w:r w:rsidR="00AC3201" w:rsidRPr="00324C08">
        <w:t>B</w:t>
      </w:r>
      <w:r w:rsidR="00FC50E9" w:rsidRPr="00324C08">
        <w:t>andwidth gap</w:t>
      </w:r>
      <w:r w:rsidRPr="00324C08">
        <w:t xml:space="preserve"> is the ratio of</w:t>
      </w:r>
    </w:p>
    <w:p w14:paraId="7746687E" w14:textId="77777777" w:rsidR="008A33B5" w:rsidRPr="00324C08" w:rsidRDefault="008A33B5">
      <w:pPr>
        <w:pStyle w:val="B1"/>
      </w:pPr>
      <w:r w:rsidRPr="00324C08">
        <w:t>a)</w:t>
      </w:r>
      <w:r w:rsidRPr="00324C08">
        <w:tab/>
        <w:t>the sum of the filtered mean power centred on the assigned channel frequencies for the two carriers adjacent to each side of the sub-block gap</w:t>
      </w:r>
      <w:r w:rsidR="00FC3530" w:rsidRPr="00324C08">
        <w:t xml:space="preserve"> or </w:t>
      </w:r>
      <w:r w:rsidR="00AC3201" w:rsidRPr="00324C08">
        <w:t>I</w:t>
      </w:r>
      <w:r w:rsidR="00FC3530" w:rsidRPr="00324C08">
        <w:t>nter</w:t>
      </w:r>
      <w:r w:rsidR="00AC3201" w:rsidRPr="00324C08">
        <w:t xml:space="preserve"> </w:t>
      </w:r>
      <w:r w:rsidR="00FC3530" w:rsidRPr="00324C08">
        <w:t xml:space="preserve">RF </w:t>
      </w:r>
      <w:r w:rsidR="00AC3201" w:rsidRPr="00324C08">
        <w:t>B</w:t>
      </w:r>
      <w:r w:rsidR="00FC3530" w:rsidRPr="00324C08">
        <w:t>andwidth gap</w:t>
      </w:r>
      <w:r w:rsidRPr="00324C08">
        <w:t>, and</w:t>
      </w:r>
    </w:p>
    <w:p w14:paraId="6323B417" w14:textId="77777777" w:rsidR="008A33B5" w:rsidRPr="00324C08" w:rsidRDefault="008A33B5">
      <w:pPr>
        <w:pStyle w:val="B1"/>
      </w:pPr>
      <w:r w:rsidRPr="00324C08">
        <w:lastRenderedPageBreak/>
        <w:t>b)</w:t>
      </w:r>
      <w:r w:rsidRPr="00324C08">
        <w:tab/>
        <w:t>the filtered mean power centred on a frequency channel adjacent to one of the respective sub-block edges</w:t>
      </w:r>
      <w:r w:rsidR="00FC3530" w:rsidRPr="00324C08">
        <w:t xml:space="preserve"> or </w:t>
      </w:r>
      <w:r w:rsidR="00AC3201" w:rsidRPr="00324C08">
        <w:t xml:space="preserve">Base Station </w:t>
      </w:r>
      <w:r w:rsidR="00FC3530" w:rsidRPr="00324C08">
        <w:t xml:space="preserve">RF </w:t>
      </w:r>
      <w:r w:rsidR="00AC3201" w:rsidRPr="00324C08">
        <w:t>B</w:t>
      </w:r>
      <w:r w:rsidR="00FC3530" w:rsidRPr="00324C08">
        <w:t>andwidth edges</w:t>
      </w:r>
      <w:r w:rsidRPr="00324C08">
        <w:t>.</w:t>
      </w:r>
    </w:p>
    <w:p w14:paraId="6BC0BC2E" w14:textId="77777777" w:rsidR="008A33B5" w:rsidRPr="00324C08" w:rsidRDefault="008A33B5">
      <w:r w:rsidRPr="00324C08">
        <w:t>The assumed filter for the adjacent channel frequency is defined in Table 6.23B and the filters on the assigned channels are defined in Table 6.23C.</w:t>
      </w:r>
    </w:p>
    <w:p w14:paraId="5C002B24" w14:textId="77777777" w:rsidR="008A33B5" w:rsidRPr="00324C08" w:rsidRDefault="008A33B5">
      <w:pPr>
        <w:rPr>
          <w:rFonts w:cs="v5.0.0"/>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A</w:t>
      </w:r>
      <w:r w:rsidRPr="00324C08">
        <w:rPr>
          <w:rFonts w:cs="v5.0.0" w:hint="eastAsia"/>
          <w:lang w:eastAsia="zh-CN"/>
        </w:rPr>
        <w:t xml:space="preserve"> BS</w:t>
      </w:r>
      <w:r w:rsidRPr="00324C08">
        <w:rPr>
          <w:rFonts w:cs="v5.0.0" w:hint="eastAsia"/>
        </w:rPr>
        <w:t>, e</w:t>
      </w:r>
      <w:r w:rsidRPr="00324C08">
        <w:rPr>
          <w:rFonts w:cs="v5.0.0"/>
        </w:rPr>
        <w:t>ither the CACLR limits in Table 6.23B or the absolute limit of</w:t>
      </w:r>
      <w:r w:rsidRPr="00324C08">
        <w:rPr>
          <w:rFonts w:cs="v5.0.0" w:hint="eastAsia"/>
        </w:rPr>
        <w:t xml:space="preserve"> -</w:t>
      </w:r>
      <w:r w:rsidRPr="00324C08">
        <w:rPr>
          <w:rFonts w:cs="v5.0.0"/>
        </w:rPr>
        <w:t>13</w:t>
      </w:r>
      <w:r w:rsidRPr="00324C08">
        <w:rPr>
          <w:rFonts w:cs="v5.0.0" w:hint="eastAsia"/>
        </w:rPr>
        <w:t>dBm/MHz</w:t>
      </w:r>
      <w:r w:rsidRPr="00324C08">
        <w:rPr>
          <w:rFonts w:cs="v5.0.0"/>
        </w:rPr>
        <w:t xml:space="preserve"> </w:t>
      </w:r>
      <w:r w:rsidR="00AC3201" w:rsidRPr="00324C08">
        <w:rPr>
          <w:rFonts w:cs="v5.0.0"/>
        </w:rPr>
        <w:t xml:space="preserve">shall </w:t>
      </w:r>
      <w:r w:rsidRPr="00324C08">
        <w:rPr>
          <w:rFonts w:cs="v5.0.0"/>
        </w:rPr>
        <w:t>apply, whichever is less stringent.</w:t>
      </w:r>
    </w:p>
    <w:p w14:paraId="0D83FCCA" w14:textId="77777777" w:rsidR="009426F5" w:rsidRPr="00324C08" w:rsidRDefault="008A33B5" w:rsidP="009426F5">
      <w:pPr>
        <w:rPr>
          <w:rFonts w:cs="v5.0.0"/>
          <w:lang w:eastAsia="zh-CN"/>
        </w:rPr>
      </w:pPr>
      <w:r w:rsidRPr="00324C08">
        <w:rPr>
          <w:rFonts w:cs="v5.0.0" w:hint="eastAsia"/>
        </w:rPr>
        <w:t xml:space="preserve">For </w:t>
      </w:r>
      <w:r w:rsidR="009426F5" w:rsidRPr="00324C08">
        <w:rPr>
          <w:rFonts w:cs="v5.0.0" w:hint="eastAsia"/>
          <w:lang w:eastAsia="zh-CN"/>
        </w:rPr>
        <w:t>Wide Area</w:t>
      </w:r>
      <w:r w:rsidR="009426F5" w:rsidRPr="00324C08">
        <w:rPr>
          <w:rFonts w:cs="v5.0.0" w:hint="eastAsia"/>
        </w:rPr>
        <w:t xml:space="preserve"> </w:t>
      </w:r>
      <w:r w:rsidRPr="00324C08">
        <w:rPr>
          <w:rFonts w:cs="v5.0.0" w:hint="eastAsia"/>
        </w:rPr>
        <w:t>Category B</w:t>
      </w:r>
      <w:r w:rsidRPr="00324C08">
        <w:rPr>
          <w:rFonts w:cs="v5.0.0" w:hint="eastAsia"/>
          <w:lang w:eastAsia="zh-CN"/>
        </w:rPr>
        <w:t xml:space="preserve"> BS</w:t>
      </w:r>
      <w:r w:rsidRPr="00324C08">
        <w:rPr>
          <w:rFonts w:cs="v5.0.0" w:hint="eastAsia"/>
        </w:rPr>
        <w:t>,</w:t>
      </w:r>
      <w:r w:rsidRPr="00324C08">
        <w:rPr>
          <w:rFonts w:cs="v5.0.0"/>
        </w:rPr>
        <w:t xml:space="preserve"> </w:t>
      </w:r>
      <w:r w:rsidRPr="00324C08">
        <w:rPr>
          <w:rFonts w:cs="v5.0.0" w:hint="eastAsia"/>
        </w:rPr>
        <w:t>e</w:t>
      </w:r>
      <w:r w:rsidRPr="00324C08">
        <w:rPr>
          <w:rFonts w:cs="v5.0.0"/>
        </w:rPr>
        <w:t>ither the CACLR limits in Table 6.23B or the absolute limit of</w:t>
      </w:r>
      <w:r w:rsidRPr="00324C08">
        <w:rPr>
          <w:rFonts w:cs="v5.0.0" w:hint="eastAsia"/>
        </w:rPr>
        <w:t xml:space="preserve"> </w:t>
      </w:r>
      <w:r w:rsidRPr="00324C08">
        <w:rPr>
          <w:rFonts w:cs="v5.0.0"/>
        </w:rPr>
        <w:t>-15dBm/MHz</w:t>
      </w:r>
      <w:r w:rsidRPr="00324C08">
        <w:rPr>
          <w:rFonts w:cs="v5.0.0" w:hint="eastAsia"/>
        </w:rPr>
        <w:t xml:space="preserve"> </w:t>
      </w:r>
      <w:r w:rsidR="00AC3201" w:rsidRPr="00324C08">
        <w:rPr>
          <w:rFonts w:cs="v5.0.0"/>
        </w:rPr>
        <w:t xml:space="preserve">shall </w:t>
      </w:r>
      <w:r w:rsidRPr="00324C08">
        <w:rPr>
          <w:rFonts w:cs="v5.0.0"/>
        </w:rPr>
        <w:t>apply, whichever is less stringent.</w:t>
      </w:r>
    </w:p>
    <w:p w14:paraId="1B859CC3" w14:textId="77777777" w:rsidR="009426F5" w:rsidRPr="00324C08" w:rsidRDefault="009426F5" w:rsidP="009426F5">
      <w:pPr>
        <w:rPr>
          <w:rFonts w:cs="v5.0.0"/>
          <w:lang w:eastAsia="zh-CN"/>
        </w:rPr>
      </w:pPr>
      <w:r w:rsidRPr="00324C08">
        <w:rPr>
          <w:rFonts w:cs="v5.0.0"/>
          <w:lang w:eastAsia="zh-CN"/>
        </w:rPr>
        <w:t>For Medium Range BS, either the CACLR limits in Table 6.</w:t>
      </w:r>
      <w:r w:rsidRPr="00324C08">
        <w:rPr>
          <w:rFonts w:cs="v5.0.0" w:hint="eastAsia"/>
          <w:lang w:eastAsia="zh-CN"/>
        </w:rPr>
        <w:t>23B</w:t>
      </w:r>
      <w:r w:rsidRPr="00324C08">
        <w:rPr>
          <w:rFonts w:cs="v5.0.0"/>
          <w:lang w:eastAsia="zh-CN"/>
        </w:rPr>
        <w:t xml:space="preserve"> or the absolute limit of -25 dBm/MHz shall apply, whichever is less stringent.</w:t>
      </w:r>
    </w:p>
    <w:p w14:paraId="6FDBB456" w14:textId="77777777" w:rsidR="008A33B5" w:rsidRPr="00324C08" w:rsidRDefault="009426F5" w:rsidP="009426F5">
      <w:pPr>
        <w:rPr>
          <w:rFonts w:cs="v5.0.0"/>
          <w:lang w:eastAsia="zh-CN"/>
        </w:rPr>
      </w:pPr>
      <w:r w:rsidRPr="00324C08">
        <w:rPr>
          <w:rFonts w:cs="v5.0.0"/>
          <w:lang w:eastAsia="zh-CN"/>
        </w:rPr>
        <w:t>For Local Area BS, either the CACLR limits in Table 6.</w:t>
      </w:r>
      <w:r w:rsidRPr="00324C08">
        <w:rPr>
          <w:rFonts w:cs="v5.0.0" w:hint="eastAsia"/>
          <w:lang w:eastAsia="zh-CN"/>
        </w:rPr>
        <w:t xml:space="preserve">23B </w:t>
      </w:r>
      <w:r w:rsidRPr="00324C08">
        <w:rPr>
          <w:rFonts w:cs="v5.0.0"/>
          <w:lang w:eastAsia="zh-CN"/>
        </w:rPr>
        <w:t>or the absolute limit of -32 dBm/MHz shall apply, whichever is less stringent.</w:t>
      </w:r>
    </w:p>
    <w:p w14:paraId="5AA23CBA" w14:textId="77777777" w:rsidR="008A33B5" w:rsidRPr="00324C08" w:rsidRDefault="008A33B5">
      <w:pPr>
        <w:rPr>
          <w:rFonts w:cs="v5.0.0"/>
        </w:rPr>
      </w:pPr>
      <w:r w:rsidRPr="00324C08">
        <w:rPr>
          <w:rFonts w:cs="v5.0.0"/>
        </w:rPr>
        <w:t xml:space="preserve">The CACLR for UTRA carriers located on either side of the sub-block gap </w:t>
      </w:r>
      <w:r w:rsidR="00FC3530" w:rsidRPr="00324C08">
        <w:rPr>
          <w:rFonts w:cs="v5.0.0"/>
        </w:rPr>
        <w:t xml:space="preserve">or </w:t>
      </w:r>
      <w:r w:rsidR="00AC3201" w:rsidRPr="00324C08">
        <w:rPr>
          <w:rFonts w:cs="v5.0.0"/>
        </w:rPr>
        <w:t>I</w:t>
      </w:r>
      <w:r w:rsidR="00FC3530" w:rsidRPr="00324C08">
        <w:rPr>
          <w:rFonts w:cs="v5.0.0"/>
        </w:rPr>
        <w:t>nter</w:t>
      </w:r>
      <w:r w:rsidR="00AC3201" w:rsidRPr="00324C08">
        <w:rPr>
          <w:rFonts w:cs="v5.0.0"/>
        </w:rPr>
        <w:t xml:space="preserve"> </w:t>
      </w:r>
      <w:r w:rsidR="00FC3530" w:rsidRPr="00324C08">
        <w:rPr>
          <w:rFonts w:cs="v5.0.0"/>
        </w:rPr>
        <w:t xml:space="preserve">RF </w:t>
      </w:r>
      <w:r w:rsidR="00AC3201" w:rsidRPr="00324C08">
        <w:rPr>
          <w:rFonts w:cs="v5.0.0"/>
        </w:rPr>
        <w:t>B</w:t>
      </w:r>
      <w:r w:rsidR="00FC3530" w:rsidRPr="00324C08">
        <w:rPr>
          <w:rFonts w:cs="v5.0.0"/>
        </w:rPr>
        <w:t xml:space="preserve">andwidth gap </w:t>
      </w:r>
      <w:r w:rsidRPr="00324C08">
        <w:rPr>
          <w:rFonts w:cs="v5.0.0"/>
        </w:rPr>
        <w:t>shall be higher than the value specified in Table 6.23B.</w:t>
      </w:r>
    </w:p>
    <w:p w14:paraId="1D00A495" w14:textId="77777777" w:rsidR="008A33B5" w:rsidRPr="00324C08" w:rsidRDefault="008A33B5" w:rsidP="004262DD">
      <w:pPr>
        <w:pStyle w:val="TH"/>
        <w:rPr>
          <w:lang w:val="fr-FR"/>
        </w:rPr>
      </w:pPr>
      <w:r w:rsidRPr="00324C08">
        <w:rPr>
          <w:lang w:val="fr-FR"/>
        </w:rPr>
        <w:t>Table 6.23B: Base Station CACLR in non-contiguous spectrum</w:t>
      </w:r>
      <w:r w:rsidR="00FC3530" w:rsidRPr="00324C08">
        <w:rPr>
          <w:lang w:val="fr-FR"/>
        </w:rPr>
        <w:t xml:space="preserve">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955"/>
        <w:gridCol w:w="2704"/>
        <w:gridCol w:w="1933"/>
        <w:gridCol w:w="2179"/>
        <w:gridCol w:w="912"/>
      </w:tblGrid>
      <w:tr w:rsidR="00324C08" w:rsidRPr="00324C08" w14:paraId="6A8A9FC1" w14:textId="77777777">
        <w:trPr>
          <w:cantSplit/>
          <w:jc w:val="center"/>
        </w:trPr>
        <w:tc>
          <w:tcPr>
            <w:tcW w:w="1955" w:type="dxa"/>
          </w:tcPr>
          <w:p w14:paraId="3CB6A904" w14:textId="77777777" w:rsidR="008A33B5" w:rsidRPr="00324C08" w:rsidRDefault="008A33B5">
            <w:pPr>
              <w:pStyle w:val="TAH"/>
              <w:rPr>
                <w:rFonts w:cs="Arial"/>
                <w:lang w:eastAsia="en-US"/>
              </w:rPr>
            </w:pPr>
            <w:r w:rsidRPr="00324C08">
              <w:rPr>
                <w:rFonts w:cs="v5.0.0"/>
                <w:lang w:eastAsia="en-US"/>
              </w:rPr>
              <w:t xml:space="preserve">Sub-block </w:t>
            </w:r>
            <w:r w:rsidR="00FC3530" w:rsidRPr="00324C08">
              <w:rPr>
                <w:rFonts w:cs="v5.0.0"/>
                <w:lang w:eastAsia="en-US"/>
              </w:rPr>
              <w:t xml:space="preserve">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w:t>
            </w:r>
            <w:r w:rsidRPr="00324C08">
              <w:rPr>
                <w:rFonts w:cs="v5.0.0"/>
                <w:lang w:eastAsia="en-US"/>
              </w:rPr>
              <w:t>gap size (W</w:t>
            </w:r>
            <w:r w:rsidRPr="00324C08">
              <w:rPr>
                <w:rFonts w:cs="v5.0.0"/>
                <w:vertAlign w:val="subscript"/>
                <w:lang w:eastAsia="en-US"/>
              </w:rPr>
              <w:t>gap</w:t>
            </w:r>
            <w:r w:rsidRPr="00324C08">
              <w:rPr>
                <w:rFonts w:cs="v5.0.0"/>
                <w:lang w:eastAsia="en-US"/>
              </w:rPr>
              <w:t>) where the limit applies</w:t>
            </w:r>
          </w:p>
        </w:tc>
        <w:tc>
          <w:tcPr>
            <w:tcW w:w="2704" w:type="dxa"/>
          </w:tcPr>
          <w:p w14:paraId="467EE3D5" w14:textId="77777777" w:rsidR="008A33B5" w:rsidRPr="00324C08" w:rsidRDefault="008A33B5">
            <w:pPr>
              <w:pStyle w:val="TAH"/>
              <w:rPr>
                <w:rFonts w:cs="Arial"/>
                <w:lang w:eastAsia="en-US"/>
              </w:rPr>
            </w:pPr>
            <w:r w:rsidRPr="00324C08">
              <w:rPr>
                <w:rFonts w:cs="v5.0.0"/>
                <w:lang w:eastAsia="en-US"/>
              </w:rPr>
              <w:t xml:space="preserve">BS adjacent channel centre frequency offset below or above the sub-block edge </w:t>
            </w:r>
            <w:r w:rsidR="00FC3530" w:rsidRPr="00324C08">
              <w:rPr>
                <w:rFonts w:cs="v5.0.0"/>
                <w:lang w:eastAsia="en-US"/>
              </w:rPr>
              <w:t xml:space="preserve">or the </w:t>
            </w:r>
            <w:r w:rsidR="00AC3201" w:rsidRPr="00324C08">
              <w:rPr>
                <w:rFonts w:cs="v5.0.0"/>
                <w:lang w:eastAsia="en-US"/>
              </w:rPr>
              <w:t xml:space="preserve">Base Station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 xml:space="preserve">andwidth edge </w:t>
            </w:r>
            <w:r w:rsidRPr="00324C08">
              <w:rPr>
                <w:rFonts w:cs="v5.0.0"/>
                <w:lang w:eastAsia="en-US"/>
              </w:rPr>
              <w:t>(inside the gap)</w:t>
            </w:r>
          </w:p>
        </w:tc>
        <w:tc>
          <w:tcPr>
            <w:tcW w:w="1933" w:type="dxa"/>
          </w:tcPr>
          <w:p w14:paraId="0CF73301" w14:textId="77777777" w:rsidR="008A33B5" w:rsidRPr="00324C08" w:rsidRDefault="008A33B5">
            <w:pPr>
              <w:pStyle w:val="TAH"/>
              <w:rPr>
                <w:rFonts w:cs="Arial"/>
                <w:lang w:eastAsia="en-US"/>
              </w:rPr>
            </w:pPr>
            <w:r w:rsidRPr="00324C08">
              <w:rPr>
                <w:rFonts w:cs="v5.0.0"/>
                <w:lang w:eastAsia="en-US"/>
              </w:rPr>
              <w:t>Assumed adjacent channel carrier (informative)</w:t>
            </w:r>
          </w:p>
        </w:tc>
        <w:tc>
          <w:tcPr>
            <w:tcW w:w="2179" w:type="dxa"/>
          </w:tcPr>
          <w:p w14:paraId="026C71ED" w14:textId="77777777" w:rsidR="008A33B5" w:rsidRPr="00324C08" w:rsidRDefault="008A33B5">
            <w:pPr>
              <w:pStyle w:val="TAH"/>
              <w:rPr>
                <w:rFonts w:cs="Arial"/>
                <w:lang w:eastAsia="en-US"/>
              </w:rPr>
            </w:pPr>
            <w:r w:rsidRPr="00324C08">
              <w:rPr>
                <w:rFonts w:cs="v5.0.0"/>
                <w:lang w:eastAsia="en-US"/>
              </w:rPr>
              <w:t>Filter on the adjacent channel frequency and corresponding filter bandwidth</w:t>
            </w:r>
          </w:p>
        </w:tc>
        <w:tc>
          <w:tcPr>
            <w:tcW w:w="912" w:type="dxa"/>
          </w:tcPr>
          <w:p w14:paraId="155B4C4B" w14:textId="77777777" w:rsidR="008A33B5" w:rsidRPr="00324C08" w:rsidRDefault="008A33B5">
            <w:pPr>
              <w:pStyle w:val="TAH"/>
              <w:rPr>
                <w:rFonts w:cs="Arial"/>
                <w:lang w:eastAsia="en-US"/>
              </w:rPr>
            </w:pPr>
            <w:r w:rsidRPr="00324C08">
              <w:rPr>
                <w:rFonts w:cs="v5.0.0"/>
                <w:lang w:eastAsia="en-US"/>
              </w:rPr>
              <w:t>CACLR limit</w:t>
            </w:r>
          </w:p>
        </w:tc>
      </w:tr>
      <w:tr w:rsidR="00324C08" w:rsidRPr="00324C08" w14:paraId="1F06F9D3" w14:textId="77777777">
        <w:trPr>
          <w:cantSplit/>
          <w:jc w:val="center"/>
        </w:trPr>
        <w:tc>
          <w:tcPr>
            <w:tcW w:w="1955" w:type="dxa"/>
          </w:tcPr>
          <w:p w14:paraId="631F9D08" w14:textId="77777777" w:rsidR="008A33B5" w:rsidRPr="00324C08" w:rsidRDefault="008A33B5">
            <w:pPr>
              <w:pStyle w:val="TAC"/>
              <w:rPr>
                <w:rFonts w:cs="Arial"/>
                <w:lang w:eastAsia="en-US"/>
              </w:rPr>
            </w:pPr>
            <w:r w:rsidRPr="00324C08">
              <w:rPr>
                <w:rFonts w:cs="Arial"/>
                <w:lang w:eastAsia="en-US"/>
              </w:rPr>
              <w:t xml:space="preserve">5 MHz ≤ </w:t>
            </w:r>
            <w:r w:rsidRPr="00324C08">
              <w:rPr>
                <w:rFonts w:cs="v5.0.0"/>
                <w:lang w:eastAsia="en-US"/>
              </w:rPr>
              <w:t>W</w:t>
            </w:r>
            <w:r w:rsidRPr="00324C08">
              <w:rPr>
                <w:rFonts w:cs="v5.0.0"/>
                <w:vertAlign w:val="subscript"/>
                <w:lang w:eastAsia="en-US"/>
              </w:rPr>
              <w:t>gap</w:t>
            </w:r>
            <w:r w:rsidRPr="00324C08">
              <w:rPr>
                <w:rFonts w:cs="Arial"/>
                <w:lang w:eastAsia="en-US"/>
              </w:rPr>
              <w:t xml:space="preserve"> &lt; 15 MHz</w:t>
            </w:r>
          </w:p>
        </w:tc>
        <w:tc>
          <w:tcPr>
            <w:tcW w:w="2704" w:type="dxa"/>
          </w:tcPr>
          <w:p w14:paraId="4ED827A7" w14:textId="77777777" w:rsidR="008A33B5" w:rsidRPr="00324C08" w:rsidRDefault="008A33B5">
            <w:pPr>
              <w:pStyle w:val="TAC"/>
              <w:rPr>
                <w:rFonts w:cs="Arial"/>
                <w:lang w:eastAsia="en-US"/>
              </w:rPr>
            </w:pPr>
            <w:r w:rsidRPr="00324C08">
              <w:rPr>
                <w:rFonts w:cs="Arial"/>
                <w:lang w:eastAsia="en-US"/>
              </w:rPr>
              <w:t>2.5 MHz</w:t>
            </w:r>
          </w:p>
        </w:tc>
        <w:tc>
          <w:tcPr>
            <w:tcW w:w="1933" w:type="dxa"/>
          </w:tcPr>
          <w:p w14:paraId="55761326"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2DC97EB5"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260EC0CB" w14:textId="77777777" w:rsidR="008A33B5" w:rsidRPr="00324C08" w:rsidRDefault="008A33B5">
            <w:pPr>
              <w:pStyle w:val="TAC"/>
              <w:rPr>
                <w:rFonts w:cs="Arial"/>
                <w:lang w:eastAsia="en-US"/>
              </w:rPr>
            </w:pPr>
            <w:r w:rsidRPr="00324C08">
              <w:rPr>
                <w:rFonts w:cs="v5.0.0"/>
                <w:lang w:eastAsia="en-US"/>
              </w:rPr>
              <w:t>44.2 dB</w:t>
            </w:r>
          </w:p>
        </w:tc>
      </w:tr>
      <w:tr w:rsidR="00324C08" w:rsidRPr="00324C08" w14:paraId="5B409BA5" w14:textId="77777777">
        <w:trPr>
          <w:cantSplit/>
          <w:jc w:val="center"/>
        </w:trPr>
        <w:tc>
          <w:tcPr>
            <w:tcW w:w="1955" w:type="dxa"/>
          </w:tcPr>
          <w:p w14:paraId="69AAD177" w14:textId="77777777" w:rsidR="008A33B5" w:rsidRPr="00324C08" w:rsidRDefault="008A33B5">
            <w:pPr>
              <w:pStyle w:val="TAC"/>
              <w:rPr>
                <w:rFonts w:cs="Arial"/>
                <w:lang w:eastAsia="en-US"/>
              </w:rPr>
            </w:pPr>
            <w:r w:rsidRPr="00324C08">
              <w:rPr>
                <w:rFonts w:cs="Arial"/>
                <w:lang w:eastAsia="en-US"/>
              </w:rPr>
              <w:t xml:space="preserve">10 MHz &lt; </w:t>
            </w:r>
            <w:r w:rsidRPr="00324C08">
              <w:rPr>
                <w:rFonts w:cs="v5.0.0"/>
                <w:lang w:eastAsia="en-US"/>
              </w:rPr>
              <w:t>W</w:t>
            </w:r>
            <w:r w:rsidRPr="00324C08">
              <w:rPr>
                <w:rFonts w:cs="v5.0.0"/>
                <w:vertAlign w:val="subscript"/>
                <w:lang w:eastAsia="en-US"/>
              </w:rPr>
              <w:t>gap</w:t>
            </w:r>
            <w:r w:rsidRPr="00324C08">
              <w:rPr>
                <w:rFonts w:cs="Arial"/>
                <w:lang w:eastAsia="en-US"/>
              </w:rPr>
              <w:t xml:space="preserve"> &lt; 20 MHz</w:t>
            </w:r>
          </w:p>
        </w:tc>
        <w:tc>
          <w:tcPr>
            <w:tcW w:w="2704" w:type="dxa"/>
          </w:tcPr>
          <w:p w14:paraId="5932BCD0" w14:textId="77777777" w:rsidR="008A33B5" w:rsidRPr="00324C08" w:rsidRDefault="008A33B5">
            <w:pPr>
              <w:pStyle w:val="TAC"/>
              <w:rPr>
                <w:rFonts w:cs="Arial"/>
                <w:lang w:eastAsia="en-US"/>
              </w:rPr>
            </w:pPr>
            <w:r w:rsidRPr="00324C08">
              <w:rPr>
                <w:rFonts w:cs="Arial"/>
                <w:lang w:eastAsia="en-US"/>
              </w:rPr>
              <w:t>7.5 MHz</w:t>
            </w:r>
          </w:p>
        </w:tc>
        <w:tc>
          <w:tcPr>
            <w:tcW w:w="1933" w:type="dxa"/>
          </w:tcPr>
          <w:p w14:paraId="0A8257B3" w14:textId="77777777" w:rsidR="008A33B5" w:rsidRPr="00324C08" w:rsidRDefault="008A33B5">
            <w:pPr>
              <w:pStyle w:val="TAC"/>
              <w:rPr>
                <w:rFonts w:cs="Arial"/>
                <w:lang w:eastAsia="en-US"/>
              </w:rPr>
            </w:pPr>
            <w:r w:rsidRPr="00324C08">
              <w:rPr>
                <w:rFonts w:cs="v5.0.0"/>
                <w:lang w:eastAsia="en-US"/>
              </w:rPr>
              <w:t>3.84 Mcps UTRA</w:t>
            </w:r>
          </w:p>
        </w:tc>
        <w:tc>
          <w:tcPr>
            <w:tcW w:w="2179" w:type="dxa"/>
          </w:tcPr>
          <w:p w14:paraId="456B233A" w14:textId="77777777" w:rsidR="008A33B5" w:rsidRPr="00324C08" w:rsidRDefault="008A33B5">
            <w:pPr>
              <w:pStyle w:val="TAC"/>
              <w:rPr>
                <w:rFonts w:cs="Arial"/>
                <w:lang w:eastAsia="en-US"/>
              </w:rPr>
            </w:pPr>
            <w:r w:rsidRPr="00324C08">
              <w:rPr>
                <w:rFonts w:cs="v5.0.0"/>
                <w:lang w:eastAsia="en-US"/>
              </w:rPr>
              <w:t>RRC (3.84 Mcps)</w:t>
            </w:r>
          </w:p>
        </w:tc>
        <w:tc>
          <w:tcPr>
            <w:tcW w:w="912" w:type="dxa"/>
          </w:tcPr>
          <w:p w14:paraId="3A334090" w14:textId="77777777" w:rsidR="008A33B5" w:rsidRPr="00324C08" w:rsidRDefault="008A33B5">
            <w:pPr>
              <w:pStyle w:val="TAC"/>
              <w:rPr>
                <w:rFonts w:cs="Arial"/>
                <w:lang w:eastAsia="en-US"/>
              </w:rPr>
            </w:pPr>
            <w:r w:rsidRPr="00324C08">
              <w:rPr>
                <w:rFonts w:cs="v5.0.0"/>
                <w:lang w:eastAsia="en-US"/>
              </w:rPr>
              <w:t>44.2 dB</w:t>
            </w:r>
          </w:p>
        </w:tc>
      </w:tr>
      <w:tr w:rsidR="008A33B5" w:rsidRPr="00324C08" w14:paraId="0858E981" w14:textId="77777777">
        <w:trPr>
          <w:cantSplit/>
          <w:jc w:val="center"/>
        </w:trPr>
        <w:tc>
          <w:tcPr>
            <w:tcW w:w="9683" w:type="dxa"/>
            <w:gridSpan w:val="5"/>
          </w:tcPr>
          <w:p w14:paraId="589FDFC8" w14:textId="77777777" w:rsidR="008A33B5" w:rsidRPr="00324C08" w:rsidDel="00625E45"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 with a chip rate as defined in this table.</w:t>
            </w:r>
          </w:p>
        </w:tc>
      </w:tr>
    </w:tbl>
    <w:p w14:paraId="5602B847" w14:textId="77777777" w:rsidR="008A33B5" w:rsidRPr="00324C08" w:rsidRDefault="008A33B5"/>
    <w:p w14:paraId="41646165" w14:textId="77777777" w:rsidR="008A33B5" w:rsidRPr="00324C08" w:rsidRDefault="008A33B5" w:rsidP="004262DD">
      <w:pPr>
        <w:pStyle w:val="TH"/>
      </w:pPr>
      <w:r w:rsidRPr="00324C08">
        <w:t>Table 6.23C: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24C08" w:rsidRPr="00324C08" w14:paraId="325CA79A"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42F94538" w14:textId="77777777" w:rsidR="008A33B5" w:rsidRPr="00324C08" w:rsidRDefault="008A33B5">
            <w:pPr>
              <w:pStyle w:val="TAH"/>
              <w:rPr>
                <w:rFonts w:cs="Arial"/>
                <w:lang w:eastAsia="en-US"/>
              </w:rPr>
            </w:pPr>
            <w:r w:rsidRPr="00324C08">
              <w:rPr>
                <w:rFonts w:cs="v5.0.0"/>
                <w:lang w:eastAsia="en-US"/>
              </w:rPr>
              <w:t>RAT of the carrier adjacent to the sub-block</w:t>
            </w:r>
            <w:r w:rsidR="00FC3530" w:rsidRPr="00324C08">
              <w:rPr>
                <w:rFonts w:cs="v5.0.0"/>
                <w:lang w:eastAsia="en-US"/>
              </w:rPr>
              <w:t xml:space="preserve"> or </w:t>
            </w:r>
            <w:r w:rsidR="00AC3201" w:rsidRPr="00324C08">
              <w:rPr>
                <w:rFonts w:cs="v5.0.0"/>
                <w:lang w:eastAsia="en-US"/>
              </w:rPr>
              <w:t>I</w:t>
            </w:r>
            <w:r w:rsidR="00FC3530" w:rsidRPr="00324C08">
              <w:rPr>
                <w:rFonts w:cs="v5.0.0"/>
                <w:lang w:eastAsia="en-US"/>
              </w:rPr>
              <w:t>nter</w:t>
            </w:r>
            <w:r w:rsidR="00AC3201" w:rsidRPr="00324C08">
              <w:rPr>
                <w:rFonts w:cs="v5.0.0"/>
                <w:lang w:eastAsia="en-US"/>
              </w:rPr>
              <w:t xml:space="preserve"> </w:t>
            </w:r>
            <w:r w:rsidR="00FC3530" w:rsidRPr="00324C08">
              <w:rPr>
                <w:rFonts w:cs="v5.0.0"/>
                <w:lang w:eastAsia="en-US"/>
              </w:rPr>
              <w:t xml:space="preserve">RF </w:t>
            </w:r>
            <w:r w:rsidR="00AC3201" w:rsidRPr="00324C08">
              <w:rPr>
                <w:rFonts w:cs="v5.0.0"/>
                <w:lang w:eastAsia="en-US"/>
              </w:rPr>
              <w:t>B</w:t>
            </w:r>
            <w:r w:rsidR="00FC3530" w:rsidRPr="00324C08">
              <w:rPr>
                <w:rFonts w:cs="v5.0.0"/>
                <w:lang w:eastAsia="en-US"/>
              </w:rPr>
              <w:t>andwidth</w:t>
            </w:r>
            <w:r w:rsidRPr="00324C08">
              <w:rPr>
                <w:rFonts w:cs="v5.0.0"/>
                <w:lang w:eastAsia="en-US"/>
              </w:rPr>
              <w:t xml:space="preserve"> gap </w:t>
            </w:r>
          </w:p>
        </w:tc>
        <w:tc>
          <w:tcPr>
            <w:tcW w:w="3825" w:type="dxa"/>
            <w:tcBorders>
              <w:top w:val="single" w:sz="6" w:space="0" w:color="auto"/>
              <w:left w:val="single" w:sz="6" w:space="0" w:color="auto"/>
              <w:bottom w:val="single" w:sz="6" w:space="0" w:color="auto"/>
              <w:right w:val="single" w:sz="6" w:space="0" w:color="auto"/>
            </w:tcBorders>
          </w:tcPr>
          <w:p w14:paraId="6FE153E7" w14:textId="77777777" w:rsidR="008A33B5" w:rsidRPr="00324C08" w:rsidRDefault="008A33B5">
            <w:pPr>
              <w:pStyle w:val="TAH"/>
              <w:rPr>
                <w:rFonts w:cs="Arial"/>
                <w:lang w:eastAsia="en-US"/>
              </w:rPr>
            </w:pPr>
            <w:r w:rsidRPr="00324C08">
              <w:rPr>
                <w:rFonts w:cs="v5.0.0"/>
                <w:lang w:eastAsia="en-US"/>
              </w:rPr>
              <w:t>Filter on the assigned channel frequency and corresponding filter bandwidth</w:t>
            </w:r>
          </w:p>
        </w:tc>
      </w:tr>
      <w:tr w:rsidR="00324C08" w:rsidRPr="00324C08" w14:paraId="135D4736" w14:textId="77777777">
        <w:trPr>
          <w:cantSplit/>
          <w:jc w:val="center"/>
        </w:trPr>
        <w:tc>
          <w:tcPr>
            <w:tcW w:w="2597" w:type="dxa"/>
            <w:tcBorders>
              <w:top w:val="single" w:sz="6" w:space="0" w:color="auto"/>
              <w:left w:val="single" w:sz="6" w:space="0" w:color="auto"/>
              <w:bottom w:val="single" w:sz="6" w:space="0" w:color="auto"/>
              <w:right w:val="single" w:sz="6" w:space="0" w:color="auto"/>
            </w:tcBorders>
          </w:tcPr>
          <w:p w14:paraId="27967AF7" w14:textId="77777777" w:rsidR="008A33B5" w:rsidRPr="00324C08" w:rsidRDefault="008A33B5">
            <w:pPr>
              <w:pStyle w:val="TAH"/>
              <w:rPr>
                <w:rFonts w:cs="Arial"/>
                <w:lang w:eastAsia="en-US"/>
              </w:rPr>
            </w:pPr>
            <w:r w:rsidRPr="00324C08">
              <w:rPr>
                <w:rFonts w:cs="v5.0.0"/>
                <w:lang w:eastAsia="en-US"/>
              </w:rPr>
              <w:t>UTRA FDD</w:t>
            </w:r>
          </w:p>
        </w:tc>
        <w:tc>
          <w:tcPr>
            <w:tcW w:w="3825" w:type="dxa"/>
            <w:tcBorders>
              <w:top w:val="single" w:sz="6" w:space="0" w:color="auto"/>
              <w:left w:val="single" w:sz="6" w:space="0" w:color="auto"/>
              <w:bottom w:val="single" w:sz="6" w:space="0" w:color="auto"/>
              <w:right w:val="single" w:sz="6" w:space="0" w:color="auto"/>
            </w:tcBorders>
          </w:tcPr>
          <w:p w14:paraId="52F81C2A" w14:textId="77777777" w:rsidR="008A33B5" w:rsidRPr="00324C08" w:rsidRDefault="008A33B5">
            <w:pPr>
              <w:pStyle w:val="TAH"/>
              <w:rPr>
                <w:rFonts w:cs="Arial"/>
                <w:lang w:eastAsia="en-US"/>
              </w:rPr>
            </w:pPr>
            <w:r w:rsidRPr="00324C08">
              <w:rPr>
                <w:rFonts w:cs="v5.0.0"/>
                <w:lang w:eastAsia="en-US"/>
              </w:rPr>
              <w:t>RRC (3.84 Mcps)</w:t>
            </w:r>
          </w:p>
        </w:tc>
      </w:tr>
      <w:tr w:rsidR="008A33B5" w:rsidRPr="00324C08" w14:paraId="115114F0" w14:textId="77777777">
        <w:trPr>
          <w:cantSplit/>
          <w:jc w:val="center"/>
        </w:trPr>
        <w:tc>
          <w:tcPr>
            <w:tcW w:w="6422" w:type="dxa"/>
            <w:gridSpan w:val="2"/>
            <w:shd w:val="clear" w:color="auto" w:fill="auto"/>
          </w:tcPr>
          <w:p w14:paraId="7C818ED2" w14:textId="77777777"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RRC filter shall be equivalent to the transmit pulse shape filter defined in TS 25.104,with a chip rate as defined in this table.</w:t>
            </w:r>
          </w:p>
        </w:tc>
      </w:tr>
    </w:tbl>
    <w:p w14:paraId="6E9CFE65" w14:textId="77777777" w:rsidR="008A33B5" w:rsidRPr="00324C08" w:rsidRDefault="008A33B5"/>
    <w:p w14:paraId="17D86646" w14:textId="77777777" w:rsidR="008A33B5" w:rsidRPr="00324C08" w:rsidRDefault="008A33B5" w:rsidP="00B50B2F">
      <w:pPr>
        <w:pStyle w:val="Heading3"/>
        <w:rPr>
          <w:rFonts w:cs="v4.2.0"/>
        </w:rPr>
      </w:pPr>
      <w:bookmarkStart w:id="296" w:name="_Toc535330382"/>
      <w:r w:rsidRPr="00324C08">
        <w:rPr>
          <w:rFonts w:cs="v4.2.0"/>
        </w:rPr>
        <w:t>6.5.3</w:t>
      </w:r>
      <w:r w:rsidRPr="00324C08">
        <w:rPr>
          <w:rFonts w:cs="v4.2.0"/>
        </w:rPr>
        <w:tab/>
        <w:t>Spurious emissions</w:t>
      </w:r>
      <w:bookmarkEnd w:id="284"/>
      <w:bookmarkEnd w:id="285"/>
      <w:bookmarkEnd w:id="286"/>
      <w:bookmarkEnd w:id="296"/>
    </w:p>
    <w:p w14:paraId="63D84F63" w14:textId="77777777" w:rsidR="008A33B5" w:rsidRPr="00324C08" w:rsidRDefault="008A33B5" w:rsidP="00B50B2F">
      <w:pPr>
        <w:pStyle w:val="Heading4"/>
        <w:rPr>
          <w:rFonts w:cs="v4.2.0"/>
        </w:rPr>
      </w:pPr>
      <w:bookmarkStart w:id="297" w:name="_Toc535330383"/>
      <w:r w:rsidRPr="00324C08">
        <w:rPr>
          <w:rFonts w:cs="v4.2.0"/>
        </w:rPr>
        <w:t>6.5.3.1</w:t>
      </w:r>
      <w:r w:rsidRPr="00324C08">
        <w:rPr>
          <w:rFonts w:cs="v4.2.0"/>
        </w:rPr>
        <w:tab/>
        <w:t>Definition and applicability</w:t>
      </w:r>
      <w:bookmarkEnd w:id="297"/>
    </w:p>
    <w:p w14:paraId="7C6A7F7F" w14:textId="77777777" w:rsidR="008A33B5" w:rsidRPr="00324C08" w:rsidRDefault="008A33B5">
      <w:pPr>
        <w:rPr>
          <w:rFonts w:cs="v4.2.0"/>
        </w:rPr>
      </w:pPr>
      <w:r w:rsidRPr="00324C08">
        <w:rPr>
          <w:rFonts w:cs="v4.2.0"/>
        </w:rPr>
        <w:t>Spurious emissions are emissions which are caused by unwanted transmitter effects such as harmonics emission, parasitic emission, intermodulation products and frequency conversion products, but exclude out of band emissions. This is measured at the base station</w:t>
      </w:r>
      <w:r w:rsidRPr="00324C08">
        <w:rPr>
          <w:rFonts w:cs="v4.2.0"/>
          <w:lang w:eastAsia="zh-CN"/>
        </w:rPr>
        <w:t xml:space="preserve"> </w:t>
      </w:r>
      <w:r w:rsidRPr="00324C08">
        <w:rPr>
          <w:rFonts w:cs="v5.0.0"/>
        </w:rPr>
        <w:t>antenna connector</w:t>
      </w:r>
      <w:r w:rsidRPr="00324C08">
        <w:rPr>
          <w:rFonts w:cs="v4.2.0"/>
        </w:rPr>
        <w:t>.</w:t>
      </w:r>
    </w:p>
    <w:p w14:paraId="1CAA38FA" w14:textId="77777777" w:rsidR="008A33B5" w:rsidRPr="00324C08" w:rsidRDefault="008A33B5">
      <w:pPr>
        <w:rPr>
          <w:rFonts w:cs="v4.2.0"/>
        </w:rPr>
      </w:pPr>
      <w:r w:rsidRPr="00324C08">
        <w:rPr>
          <w:rFonts w:cs="v4.2.0"/>
        </w:rPr>
        <w:t xml:space="preserve">The requirements </w:t>
      </w:r>
      <w:r w:rsidRPr="00324C08">
        <w:rPr>
          <w:rFonts w:cs="v5.0.0"/>
        </w:rPr>
        <w:t xml:space="preserve">(except 6.5.3.7.6 and 6.5.3.7.9 and specifically stated exceptions in Table 6.38) </w:t>
      </w:r>
      <w:r w:rsidRPr="00324C08">
        <w:rPr>
          <w:rFonts w:cs="v4.2.0"/>
        </w:rPr>
        <w:t>apply at frequencies within the specified frequency ranges, which are more than 12.5 MHz under the first carrier frequency used or more than 12.5 MHz above the last carrier frequency used.</w:t>
      </w:r>
    </w:p>
    <w:p w14:paraId="4958A2D1" w14:textId="77777777" w:rsidR="00FC3530" w:rsidRPr="00324C08" w:rsidRDefault="008A33B5" w:rsidP="00FC3530">
      <w:pPr>
        <w:rPr>
          <w:rFonts w:cs="v4.2.0"/>
        </w:rPr>
      </w:pPr>
      <w:r w:rsidRPr="00324C08">
        <w:rPr>
          <w:rFonts w:cs="v4.2.0"/>
        </w:rPr>
        <w:t>The requirements shall apply whatever the type of transmitter considered (single carrier or multi-carrier)</w:t>
      </w:r>
      <w:r w:rsidR="005C23C8" w:rsidRPr="00324C08">
        <w:rPr>
          <w:rFonts w:cs="v4.2.0"/>
        </w:rPr>
        <w:t xml:space="preserve"> and</w:t>
      </w:r>
      <w:r w:rsidRPr="00324C08">
        <w:rPr>
          <w:rFonts w:cs="v4.2.0"/>
        </w:rPr>
        <w:t xml:space="preserve"> for all transmission modes foreseen by the manufacturer's specification.</w:t>
      </w:r>
    </w:p>
    <w:p w14:paraId="686AF727" w14:textId="77777777" w:rsidR="008A33B5" w:rsidRPr="00324C08" w:rsidRDefault="00FC3530" w:rsidP="00FC3530">
      <w:r w:rsidRPr="00324C08">
        <w:rPr>
          <w:rFonts w:cs="v5.0.0"/>
        </w:rPr>
        <w:t>For BS capable of multi-band operation</w:t>
      </w:r>
      <w:r w:rsidRPr="00324C08">
        <w:t xml:space="preserve"> where multiple bands are mapped on the same antenna connector</w:t>
      </w:r>
      <w:r w:rsidRPr="00324C08">
        <w:rPr>
          <w:rFonts w:cs="v5.0.0"/>
        </w:rPr>
        <w:t>, the requirements (except 6.5.3.7.6 and 6.5.3.7.9 and specifically stated exceptions in Table 6.38) apply at frequencies within the specified frequency ranges, excluding the frequency ranges which are less than or equal to 12.5MHz below the first carrier frequency used and less than or equal to 12.5MHz above the last carrier frequency used for each 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multi-band exclusions and provisions are not applicable.</w:t>
      </w:r>
    </w:p>
    <w:p w14:paraId="6A987B17" w14:textId="77777777" w:rsidR="008A33B5" w:rsidRPr="00324C08" w:rsidRDefault="008A33B5">
      <w:pPr>
        <w:rPr>
          <w:rFonts w:cs="v4.2.0"/>
        </w:rPr>
      </w:pPr>
      <w:r w:rsidRPr="00324C08">
        <w:rPr>
          <w:rFonts w:cs="v4.2.0"/>
        </w:rPr>
        <w:t>Unless otherwise stated, all requirements are measured as mean power (RMS).</w:t>
      </w:r>
    </w:p>
    <w:p w14:paraId="76B71F15" w14:textId="77777777" w:rsidR="008A33B5" w:rsidRPr="00324C08" w:rsidRDefault="008A33B5" w:rsidP="00B50B2F">
      <w:pPr>
        <w:pStyle w:val="Heading4"/>
        <w:rPr>
          <w:rFonts w:cs="v4.2.0"/>
        </w:rPr>
      </w:pPr>
      <w:bookmarkStart w:id="298" w:name="_Toc535330384"/>
      <w:r w:rsidRPr="00324C08">
        <w:rPr>
          <w:rFonts w:cs="v4.2.0"/>
        </w:rPr>
        <w:t>6.5.3.2</w:t>
      </w:r>
      <w:r w:rsidRPr="00324C08">
        <w:rPr>
          <w:rFonts w:cs="v4.2.0"/>
        </w:rPr>
        <w:tab/>
        <w:t>(void)</w:t>
      </w:r>
      <w:bookmarkEnd w:id="298"/>
    </w:p>
    <w:p w14:paraId="6A3060E3" w14:textId="77777777" w:rsidR="008A33B5" w:rsidRPr="00324C08" w:rsidRDefault="008A33B5" w:rsidP="00B50B2F">
      <w:pPr>
        <w:pStyle w:val="Heading4"/>
        <w:rPr>
          <w:rFonts w:cs="v4.2.0"/>
        </w:rPr>
      </w:pPr>
      <w:bookmarkStart w:id="299" w:name="_Toc535330385"/>
      <w:r w:rsidRPr="00324C08">
        <w:rPr>
          <w:rFonts w:cs="v4.2.0"/>
        </w:rPr>
        <w:t>6.5.3.3</w:t>
      </w:r>
      <w:r w:rsidRPr="00324C08">
        <w:rPr>
          <w:rFonts w:cs="v4.2.0"/>
        </w:rPr>
        <w:tab/>
        <w:t>(void)</w:t>
      </w:r>
      <w:bookmarkEnd w:id="299"/>
    </w:p>
    <w:p w14:paraId="5D01D2D5" w14:textId="77777777" w:rsidR="008A33B5" w:rsidRPr="00324C08" w:rsidRDefault="008A33B5" w:rsidP="00B50B2F">
      <w:pPr>
        <w:pStyle w:val="Heading4"/>
        <w:rPr>
          <w:rFonts w:cs="v4.2.0"/>
        </w:rPr>
      </w:pPr>
      <w:bookmarkStart w:id="300" w:name="_Toc535330386"/>
      <w:r w:rsidRPr="00324C08">
        <w:rPr>
          <w:rFonts w:cs="v4.2.0"/>
        </w:rPr>
        <w:t>6.5.3.4</w:t>
      </w:r>
      <w:r w:rsidRPr="00324C08">
        <w:rPr>
          <w:rFonts w:cs="v4.2.0"/>
        </w:rPr>
        <w:tab/>
        <w:t>Minimum Requirements</w:t>
      </w:r>
      <w:bookmarkEnd w:id="300"/>
    </w:p>
    <w:p w14:paraId="2A022493" w14:textId="77777777" w:rsidR="008A33B5" w:rsidRPr="00324C08" w:rsidRDefault="008A33B5">
      <w:pPr>
        <w:rPr>
          <w:rFonts w:cs="v4.2.0"/>
        </w:rPr>
      </w:pPr>
      <w:bookmarkStart w:id="301" w:name="_Ref460237137"/>
      <w:r w:rsidRPr="00324C08">
        <w:rPr>
          <w:rFonts w:cs="v4.2.0"/>
        </w:rPr>
        <w:t>The minimum requirements are</w:t>
      </w:r>
      <w:r w:rsidRPr="00324C08">
        <w:rPr>
          <w:rFonts w:eastAsia="MS Mincho" w:cs="v4.2.0"/>
        </w:rPr>
        <w:t xml:space="preserve"> in </w:t>
      </w:r>
      <w:r w:rsidRPr="00324C08">
        <w:rPr>
          <w:rFonts w:cs="v4.2.0"/>
        </w:rPr>
        <w:t>TS 25.104 [1] clause 6.6.3.</w:t>
      </w:r>
    </w:p>
    <w:bookmarkEnd w:id="301"/>
    <w:p w14:paraId="2F41E429" w14:textId="77777777" w:rsidR="008A33B5" w:rsidRPr="00324C08" w:rsidRDefault="008A33B5" w:rsidP="004262DD">
      <w:pPr>
        <w:pStyle w:val="TH"/>
      </w:pPr>
      <w:r w:rsidRPr="00324C08">
        <w:t xml:space="preserve">Table </w:t>
      </w:r>
      <w:r w:rsidRPr="00324C08">
        <w:rPr>
          <w:rFonts w:eastAsia="MS Mincho"/>
        </w:rPr>
        <w:t>6.24:</w:t>
      </w:r>
      <w:r w:rsidRPr="00324C08">
        <w:t xml:space="preserve"> (void)</w:t>
      </w:r>
    </w:p>
    <w:p w14:paraId="0DDABAAF" w14:textId="77777777" w:rsidR="008A33B5" w:rsidRPr="00324C08" w:rsidRDefault="008A33B5" w:rsidP="004262DD">
      <w:pPr>
        <w:pStyle w:val="TH"/>
        <w:rPr>
          <w:rFonts w:cs="v5.0.0"/>
        </w:rPr>
      </w:pPr>
      <w:r w:rsidRPr="00324C08">
        <w:t xml:space="preserve">Table </w:t>
      </w:r>
      <w:r w:rsidRPr="00324C08">
        <w:rPr>
          <w:rFonts w:eastAsia="MS Mincho"/>
        </w:rPr>
        <w:t>6.25:</w:t>
      </w:r>
      <w:r w:rsidRPr="00324C08">
        <w:t xml:space="preserve"> (void)</w:t>
      </w:r>
    </w:p>
    <w:p w14:paraId="1B38917C" w14:textId="77777777" w:rsidR="008A33B5" w:rsidRPr="00324C08" w:rsidRDefault="008A33B5" w:rsidP="004262DD">
      <w:pPr>
        <w:pStyle w:val="TH"/>
      </w:pPr>
      <w:r w:rsidRPr="00324C08">
        <w:t>Table 6.25A: (void)</w:t>
      </w:r>
    </w:p>
    <w:p w14:paraId="64320794" w14:textId="77777777" w:rsidR="008A33B5" w:rsidRPr="00324C08" w:rsidRDefault="008A33B5" w:rsidP="004262DD">
      <w:pPr>
        <w:pStyle w:val="TH"/>
      </w:pPr>
      <w:r w:rsidRPr="00324C08">
        <w:t>Table 6.25B: (void)</w:t>
      </w:r>
    </w:p>
    <w:p w14:paraId="6E59A82E" w14:textId="77777777" w:rsidR="008A33B5" w:rsidRPr="00324C08" w:rsidRDefault="008A33B5" w:rsidP="004262DD">
      <w:pPr>
        <w:pStyle w:val="TH"/>
      </w:pPr>
      <w:r w:rsidRPr="00324C08">
        <w:t>Table 6.25C: (void)</w:t>
      </w:r>
    </w:p>
    <w:p w14:paraId="0095F0BD" w14:textId="77777777" w:rsidR="008A33B5" w:rsidRPr="00324C08" w:rsidRDefault="008A33B5" w:rsidP="004262DD">
      <w:pPr>
        <w:pStyle w:val="TH"/>
        <w:rPr>
          <w:rFonts w:cs="v5.0.0"/>
        </w:rPr>
      </w:pPr>
      <w:r w:rsidRPr="00324C08">
        <w:rPr>
          <w:rFonts w:cs="v5.0.0"/>
        </w:rPr>
        <w:t xml:space="preserve">Table 6.25D: </w:t>
      </w:r>
      <w:r w:rsidRPr="00324C08">
        <w:t>(void)</w:t>
      </w:r>
    </w:p>
    <w:p w14:paraId="1341383D" w14:textId="77777777" w:rsidR="008A33B5" w:rsidRPr="00324C08" w:rsidRDefault="008A33B5" w:rsidP="004262DD">
      <w:pPr>
        <w:pStyle w:val="TH"/>
        <w:rPr>
          <w:rFonts w:cs="v5.0.0"/>
        </w:rPr>
      </w:pPr>
      <w:r w:rsidRPr="00324C08">
        <w:rPr>
          <w:rFonts w:cs="v5.0.0"/>
        </w:rPr>
        <w:t xml:space="preserve">Table 6.25E: </w:t>
      </w:r>
      <w:r w:rsidRPr="00324C08">
        <w:t>(void)</w:t>
      </w:r>
    </w:p>
    <w:p w14:paraId="48172AC4" w14:textId="77777777" w:rsidR="008A33B5" w:rsidRPr="00324C08" w:rsidRDefault="008A33B5" w:rsidP="004262DD">
      <w:pPr>
        <w:pStyle w:val="TH"/>
      </w:pPr>
      <w:r w:rsidRPr="00324C08">
        <w:t xml:space="preserve">Table </w:t>
      </w:r>
      <w:r w:rsidRPr="00324C08">
        <w:rPr>
          <w:rFonts w:eastAsia="MS Mincho"/>
        </w:rPr>
        <w:t>6.26:</w:t>
      </w:r>
      <w:r w:rsidRPr="00324C08">
        <w:t xml:space="preserve"> (void)</w:t>
      </w:r>
    </w:p>
    <w:p w14:paraId="3BD085CC" w14:textId="77777777" w:rsidR="008A33B5" w:rsidRPr="00324C08" w:rsidRDefault="008A33B5" w:rsidP="004262DD">
      <w:pPr>
        <w:pStyle w:val="TH"/>
      </w:pPr>
      <w:r w:rsidRPr="00324C08">
        <w:t xml:space="preserve">Table </w:t>
      </w:r>
      <w:r w:rsidRPr="00324C08">
        <w:rPr>
          <w:rFonts w:eastAsia="MS Mincho"/>
        </w:rPr>
        <w:t>6.26A:</w:t>
      </w:r>
      <w:r w:rsidRPr="00324C08">
        <w:t xml:space="preserve"> (void)</w:t>
      </w:r>
    </w:p>
    <w:p w14:paraId="49A9A426" w14:textId="77777777" w:rsidR="008A33B5" w:rsidRPr="00324C08" w:rsidRDefault="008A33B5" w:rsidP="004262DD">
      <w:pPr>
        <w:pStyle w:val="TH"/>
      </w:pPr>
      <w:r w:rsidRPr="00324C08">
        <w:t xml:space="preserve">Table </w:t>
      </w:r>
      <w:r w:rsidRPr="00324C08">
        <w:rPr>
          <w:rFonts w:eastAsia="MS Mincho"/>
        </w:rPr>
        <w:t>6.26B:</w:t>
      </w:r>
      <w:r w:rsidRPr="00324C08">
        <w:t xml:space="preserve"> (void)</w:t>
      </w:r>
    </w:p>
    <w:p w14:paraId="0C0B12C2" w14:textId="77777777" w:rsidR="008A33B5" w:rsidRPr="00324C08" w:rsidRDefault="008A33B5" w:rsidP="004262DD">
      <w:pPr>
        <w:pStyle w:val="TH"/>
      </w:pPr>
      <w:r w:rsidRPr="00324C08">
        <w:t>Table 6.27: (void)</w:t>
      </w:r>
    </w:p>
    <w:p w14:paraId="1FDB64DC" w14:textId="77777777" w:rsidR="008A33B5" w:rsidRPr="00324C08" w:rsidRDefault="008A33B5" w:rsidP="004262DD">
      <w:pPr>
        <w:pStyle w:val="TH"/>
      </w:pPr>
      <w:r w:rsidRPr="00324C08">
        <w:t>Table 6.28: (void)</w:t>
      </w:r>
    </w:p>
    <w:p w14:paraId="3EB9113B" w14:textId="77777777" w:rsidR="008A33B5" w:rsidRPr="00324C08" w:rsidRDefault="008A33B5" w:rsidP="004262DD">
      <w:pPr>
        <w:pStyle w:val="TH"/>
      </w:pPr>
      <w:r w:rsidRPr="00324C08">
        <w:t>Table 6.29: (void)</w:t>
      </w:r>
    </w:p>
    <w:p w14:paraId="5CD6DEF2" w14:textId="77777777" w:rsidR="008A33B5" w:rsidRPr="00324C08" w:rsidRDefault="008A33B5" w:rsidP="004262DD">
      <w:pPr>
        <w:pStyle w:val="TH"/>
      </w:pPr>
      <w:r w:rsidRPr="00324C08">
        <w:t>Table 6.30: (void)</w:t>
      </w:r>
    </w:p>
    <w:p w14:paraId="3A33D3F0" w14:textId="77777777" w:rsidR="008A33B5" w:rsidRPr="00324C08" w:rsidRDefault="008A33B5" w:rsidP="004262DD">
      <w:pPr>
        <w:pStyle w:val="TH"/>
        <w:rPr>
          <w:rFonts w:eastAsia="MS Mincho"/>
        </w:rPr>
      </w:pPr>
      <w:r w:rsidRPr="00324C08">
        <w:t xml:space="preserve">Table </w:t>
      </w:r>
      <w:r w:rsidRPr="00324C08">
        <w:rPr>
          <w:rFonts w:eastAsia="MS Mincho"/>
        </w:rPr>
        <w:t>6.31:</w:t>
      </w:r>
      <w:r w:rsidRPr="00324C08">
        <w:t xml:space="preserve"> (void)</w:t>
      </w:r>
    </w:p>
    <w:p w14:paraId="715678D9" w14:textId="77777777" w:rsidR="008A33B5" w:rsidRPr="00324C08" w:rsidRDefault="008A33B5" w:rsidP="004262DD">
      <w:pPr>
        <w:pStyle w:val="TH"/>
      </w:pPr>
      <w:r w:rsidRPr="00324C08">
        <w:t>Table 6.32: (void)</w:t>
      </w:r>
    </w:p>
    <w:p w14:paraId="1D6714CB" w14:textId="77777777" w:rsidR="008A33B5" w:rsidRPr="00324C08" w:rsidRDefault="008A33B5" w:rsidP="004262DD">
      <w:pPr>
        <w:pStyle w:val="TH"/>
      </w:pPr>
      <w:r w:rsidRPr="00324C08">
        <w:t xml:space="preserve">Table </w:t>
      </w:r>
      <w:r w:rsidRPr="00324C08">
        <w:rPr>
          <w:rFonts w:eastAsia="MS Mincho"/>
        </w:rPr>
        <w:t>6.33</w:t>
      </w:r>
      <w:r w:rsidRPr="00324C08">
        <w:t>: (void)</w:t>
      </w:r>
    </w:p>
    <w:p w14:paraId="1695823F" w14:textId="77777777" w:rsidR="008A33B5" w:rsidRPr="00324C08" w:rsidRDefault="008A33B5" w:rsidP="004262DD">
      <w:pPr>
        <w:pStyle w:val="TH"/>
      </w:pPr>
      <w:r w:rsidRPr="00324C08">
        <w:t xml:space="preserve">Table </w:t>
      </w:r>
      <w:r w:rsidRPr="00324C08">
        <w:rPr>
          <w:rFonts w:eastAsia="MS Mincho"/>
        </w:rPr>
        <w:t>6.34</w:t>
      </w:r>
      <w:r w:rsidRPr="00324C08">
        <w:t>: (void)</w:t>
      </w:r>
    </w:p>
    <w:p w14:paraId="00B25DD8" w14:textId="77777777" w:rsidR="008A33B5" w:rsidRPr="00324C08" w:rsidRDefault="008A33B5" w:rsidP="00B50B2F">
      <w:pPr>
        <w:pStyle w:val="Heading4"/>
        <w:rPr>
          <w:rFonts w:cs="v4.2.0"/>
        </w:rPr>
      </w:pPr>
      <w:bookmarkStart w:id="302" w:name="_Toc535330387"/>
      <w:r w:rsidRPr="00324C08">
        <w:rPr>
          <w:rFonts w:cs="v4.2.0"/>
        </w:rPr>
        <w:t>6.5.3.5</w:t>
      </w:r>
      <w:r w:rsidRPr="00324C08">
        <w:rPr>
          <w:rFonts w:cs="v4.2.0"/>
        </w:rPr>
        <w:tab/>
        <w:t>Test purpose</w:t>
      </w:r>
      <w:bookmarkEnd w:id="302"/>
    </w:p>
    <w:p w14:paraId="55C6C85C" w14:textId="77777777" w:rsidR="008A33B5" w:rsidRPr="00324C08" w:rsidRDefault="008A33B5">
      <w:pPr>
        <w:rPr>
          <w:rFonts w:cs="v4.2.0"/>
        </w:rPr>
      </w:pPr>
      <w:r w:rsidRPr="00324C08">
        <w:rPr>
          <w:rFonts w:cs="v4.2.0"/>
        </w:rPr>
        <w:t>This test measures conducted spurious emission from the BS transmitter antenna connector, while the transmitter is in operation.</w:t>
      </w:r>
    </w:p>
    <w:p w14:paraId="460167A9" w14:textId="77777777" w:rsidR="008A33B5" w:rsidRPr="00324C08" w:rsidRDefault="008A33B5" w:rsidP="00B50B2F">
      <w:pPr>
        <w:pStyle w:val="Heading4"/>
        <w:rPr>
          <w:rFonts w:cs="v4.2.0"/>
        </w:rPr>
      </w:pPr>
      <w:bookmarkStart w:id="303" w:name="_Toc535330388"/>
      <w:r w:rsidRPr="00324C08">
        <w:rPr>
          <w:rFonts w:cs="v4.2.0"/>
        </w:rPr>
        <w:t>6.5.3.6</w:t>
      </w:r>
      <w:r w:rsidRPr="00324C08">
        <w:rPr>
          <w:rFonts w:cs="v4.2.0"/>
        </w:rPr>
        <w:tab/>
        <w:t>Method of Test</w:t>
      </w:r>
      <w:bookmarkEnd w:id="303"/>
    </w:p>
    <w:p w14:paraId="3EF29576" w14:textId="77777777" w:rsidR="008A33B5" w:rsidRPr="00324C08" w:rsidRDefault="008A33B5" w:rsidP="00B50B2F">
      <w:pPr>
        <w:pStyle w:val="Heading5"/>
        <w:rPr>
          <w:rFonts w:cs="v4.2.0"/>
        </w:rPr>
      </w:pPr>
      <w:bookmarkStart w:id="304" w:name="_Toc535330389"/>
      <w:r w:rsidRPr="00324C08">
        <w:rPr>
          <w:rFonts w:cs="v4.2.0"/>
        </w:rPr>
        <w:t>6.5.3.6.1</w:t>
      </w:r>
      <w:r w:rsidRPr="00324C08">
        <w:rPr>
          <w:rFonts w:cs="v4.2.0"/>
        </w:rPr>
        <w:tab/>
        <w:t>Initial conditions</w:t>
      </w:r>
      <w:bookmarkEnd w:id="304"/>
    </w:p>
    <w:p w14:paraId="7B5CAC40" w14:textId="77777777" w:rsidR="008A33B5" w:rsidRPr="00324C08" w:rsidRDefault="008A33B5">
      <w:r w:rsidRPr="00324C08">
        <w:t xml:space="preserve">Test environment: </w:t>
      </w:r>
      <w:r w:rsidRPr="00324C08">
        <w:tab/>
      </w:r>
      <w:r w:rsidRPr="00324C08">
        <w:tab/>
      </w:r>
      <w:r w:rsidRPr="00324C08">
        <w:tab/>
        <w:t>normal; see clause 4.4.1.</w:t>
      </w:r>
    </w:p>
    <w:p w14:paraId="2D491208" w14:textId="77777777" w:rsidR="00FC3530" w:rsidRPr="00324C08" w:rsidRDefault="008A33B5" w:rsidP="00FC3530">
      <w:r w:rsidRPr="00324C08">
        <w:t>RF channels to be tested</w:t>
      </w:r>
      <w:r w:rsidR="00FC3530" w:rsidRPr="00324C08">
        <w:t xml:space="preserve"> for single carrier</w:t>
      </w:r>
      <w:r w:rsidRPr="00324C08">
        <w:t xml:space="preserve">: </w:t>
      </w:r>
      <w:r w:rsidRPr="00324C08">
        <w:tab/>
        <w:t>B, M and T; see clause 4.8</w:t>
      </w:r>
    </w:p>
    <w:p w14:paraId="67457D45" w14:textId="77777777" w:rsidR="008A33B5" w:rsidRPr="00324C08" w:rsidRDefault="00AC3201" w:rsidP="00FC3530">
      <w:r w:rsidRPr="00324C08">
        <w:t xml:space="preserve">Base Station </w:t>
      </w:r>
      <w:r w:rsidR="00FC3530" w:rsidRPr="00324C08">
        <w:t xml:space="preserve">RF </w:t>
      </w:r>
      <w:r w:rsidRPr="00324C08">
        <w:t>B</w:t>
      </w:r>
      <w:r w:rsidR="00FC3530" w:rsidRPr="00324C08">
        <w:t xml:space="preserve">andwidth positions </w:t>
      </w:r>
      <w:r w:rsidR="00FC3530" w:rsidRPr="00324C08">
        <w:rPr>
          <w:rFonts w:cs="v4.2.0"/>
        </w:rPr>
        <w:t xml:space="preserve">to be tested for multi-carrier: </w:t>
      </w:r>
      <w:r w:rsidR="00FC3530" w:rsidRPr="00324C08">
        <w:rPr>
          <w:rFonts w:cs="v4.2.0"/>
        </w:rPr>
        <w:tab/>
      </w:r>
      <w:r w:rsidR="00FC3530" w:rsidRPr="00324C08">
        <w:t>B</w:t>
      </w:r>
      <w:r w:rsidR="00FC3530" w:rsidRPr="00324C08">
        <w:rPr>
          <w:vertAlign w:val="subscript"/>
        </w:rPr>
        <w:t>RFBW</w:t>
      </w:r>
      <w:r w:rsidR="00FC3530" w:rsidRPr="00324C08">
        <w:t>, M</w:t>
      </w:r>
      <w:r w:rsidR="00FC3530" w:rsidRPr="00324C08">
        <w:rPr>
          <w:vertAlign w:val="subscript"/>
        </w:rPr>
        <w:t>RFBW</w:t>
      </w:r>
      <w:r w:rsidR="00FC3530" w:rsidRPr="00324C08">
        <w:t xml:space="preserve"> and T</w:t>
      </w:r>
      <w:r w:rsidR="00FC3530" w:rsidRPr="00324C08">
        <w:rPr>
          <w:vertAlign w:val="subscript"/>
        </w:rPr>
        <w:t>RFBW</w:t>
      </w:r>
      <w:r w:rsidR="00FC3530" w:rsidRPr="00324C08">
        <w:t xml:space="preserve"> in single band operation;</w:t>
      </w:r>
      <w:r w:rsidR="00FC3530" w:rsidRPr="00324C08">
        <w:rPr>
          <w:rFonts w:cs="v4.2.0"/>
        </w:rPr>
        <w:t xml:space="preserve"> </w:t>
      </w:r>
      <w:r w:rsidR="00FC3530" w:rsidRPr="00324C08">
        <w:rPr>
          <w:lang w:val="en-US"/>
        </w:rPr>
        <w:t>B</w:t>
      </w:r>
      <w:r w:rsidR="00FC3530" w:rsidRPr="00324C08">
        <w:rPr>
          <w:vertAlign w:val="subscript"/>
          <w:lang w:val="en-US"/>
        </w:rPr>
        <w:t>RFBW</w:t>
      </w:r>
      <w:r w:rsidR="00FC3530" w:rsidRPr="00324C08">
        <w:rPr>
          <w:lang w:val="en-US"/>
        </w:rPr>
        <w:t>_T</w:t>
      </w:r>
      <w:r w:rsidR="00FC3530" w:rsidRPr="00324C08">
        <w:rPr>
          <w:lang w:val="en-US" w:eastAsia="zh-CN"/>
        </w:rPr>
        <w:t>’</w:t>
      </w:r>
      <w:r w:rsidR="00FC3530" w:rsidRPr="00324C08">
        <w:rPr>
          <w:vertAlign w:val="subscript"/>
          <w:lang w:val="en-US"/>
        </w:rPr>
        <w:t>RFBW</w:t>
      </w:r>
      <w:r w:rsidR="00FC3530" w:rsidRPr="00324C08">
        <w:rPr>
          <w:rFonts w:hint="eastAsia"/>
          <w:lang w:val="en-US" w:eastAsia="zh-CN"/>
        </w:rPr>
        <w:t xml:space="preserve"> and</w:t>
      </w:r>
      <w:r w:rsidR="00FC3530" w:rsidRPr="00324C08">
        <w:rPr>
          <w:lang w:val="en-US"/>
        </w:rPr>
        <w:t xml:space="preserve"> B</w:t>
      </w:r>
      <w:r w:rsidR="00FC3530" w:rsidRPr="00324C08">
        <w:rPr>
          <w:lang w:val="en-US" w:eastAsia="zh-CN"/>
        </w:rPr>
        <w:t>’</w:t>
      </w:r>
      <w:r w:rsidR="00FC3530" w:rsidRPr="00324C08">
        <w:rPr>
          <w:vertAlign w:val="subscript"/>
          <w:lang w:val="en-US"/>
        </w:rPr>
        <w:t>RFBW</w:t>
      </w:r>
      <w:r w:rsidR="00FC3530" w:rsidRPr="00324C08">
        <w:rPr>
          <w:lang w:val="en-US"/>
        </w:rPr>
        <w:t>_T</w:t>
      </w:r>
      <w:r w:rsidR="00FC3530" w:rsidRPr="00324C08">
        <w:rPr>
          <w:vertAlign w:val="subscript"/>
          <w:lang w:val="en-US"/>
        </w:rPr>
        <w:t>RFBW</w:t>
      </w:r>
      <w:r w:rsidR="00FC3530" w:rsidRPr="00324C08">
        <w:t xml:space="preserve"> </w:t>
      </w:r>
      <w:r w:rsidR="00FC3530" w:rsidRPr="00324C08">
        <w:rPr>
          <w:rFonts w:hint="eastAsia"/>
          <w:lang w:eastAsia="zh-CN"/>
        </w:rPr>
        <w:t>in multi-band operation</w:t>
      </w:r>
      <w:r w:rsidR="00FC3530" w:rsidRPr="00324C08">
        <w:rPr>
          <w:lang w:eastAsia="zh-CN"/>
        </w:rPr>
        <w:t>;</w:t>
      </w:r>
      <w:r w:rsidR="00FC3530" w:rsidRPr="00324C08">
        <w:rPr>
          <w:rFonts w:cs="v4.2.0"/>
        </w:rPr>
        <w:t xml:space="preserve"> see subclause 4.8.1.</w:t>
      </w:r>
    </w:p>
    <w:p w14:paraId="6FE39B07" w14:textId="77777777" w:rsidR="008A33B5" w:rsidRPr="00324C08" w:rsidRDefault="008A33B5">
      <w:pPr>
        <w:pStyle w:val="B1"/>
      </w:pPr>
      <w:r w:rsidRPr="00324C08">
        <w:rPr>
          <w:rFonts w:cs="v4.2.0"/>
        </w:rPr>
        <w:t>1)</w:t>
      </w:r>
      <w:r w:rsidRPr="00324C08">
        <w:rPr>
          <w:rFonts w:cs="v4.2.0"/>
        </w:rPr>
        <w:tab/>
        <w:t>Connect the BS antenna connector to a measurement receiver using an attenuator or a directional coupler if necessary</w:t>
      </w:r>
    </w:p>
    <w:p w14:paraId="09BF4904" w14:textId="77777777" w:rsidR="008A33B5" w:rsidRPr="00324C08" w:rsidRDefault="008A33B5">
      <w:pPr>
        <w:pStyle w:val="B1"/>
      </w:pPr>
      <w:r w:rsidRPr="00324C08">
        <w:t>2)</w:t>
      </w:r>
      <w:r w:rsidRPr="00324C08">
        <w:tab/>
        <w:t>Measurements shall use a measurement bandwidth in accordance to the tables in section 6.5.3.4.</w:t>
      </w:r>
    </w:p>
    <w:p w14:paraId="0A60E078" w14:textId="77777777" w:rsidR="008A33B5" w:rsidRPr="00324C08" w:rsidRDefault="008A33B5">
      <w:pPr>
        <w:pStyle w:val="B1"/>
      </w:pPr>
      <w:r w:rsidRPr="00324C08">
        <w:t>3)</w:t>
      </w:r>
      <w:r w:rsidRPr="00324C08">
        <w:tab/>
        <w:t>Detection mode: True RMS.</w:t>
      </w:r>
    </w:p>
    <w:p w14:paraId="4190100B" w14:textId="77777777" w:rsidR="008A33B5" w:rsidRPr="00324C08" w:rsidRDefault="008A33B5" w:rsidP="00B50B2F">
      <w:pPr>
        <w:pStyle w:val="Heading5"/>
        <w:rPr>
          <w:rFonts w:cs="v4.2.0"/>
        </w:rPr>
      </w:pPr>
      <w:bookmarkStart w:id="305" w:name="_Toc535330390"/>
      <w:r w:rsidRPr="00324C08">
        <w:rPr>
          <w:rFonts w:cs="v4.2.0"/>
        </w:rPr>
        <w:t>6.5.3.6.2</w:t>
      </w:r>
      <w:r w:rsidRPr="00324C08">
        <w:rPr>
          <w:rFonts w:cs="v4.2.0"/>
        </w:rPr>
        <w:tab/>
        <w:t>Procedure</w:t>
      </w:r>
      <w:bookmarkEnd w:id="305"/>
    </w:p>
    <w:p w14:paraId="4EC45587" w14:textId="77777777" w:rsidR="00FC3530" w:rsidRPr="00324C08" w:rsidRDefault="008A33B5" w:rsidP="00FC3530">
      <w:pPr>
        <w:pStyle w:val="B1"/>
      </w:pPr>
      <w:r w:rsidRPr="00324C08">
        <w:rPr>
          <w:rFonts w:cs="v4.2.0"/>
          <w:snapToGrid w:val="0"/>
        </w:rPr>
        <w:t>1)</w:t>
      </w:r>
      <w:r w:rsidRPr="00324C08">
        <w:rPr>
          <w:rFonts w:cs="v4.2.0"/>
          <w:snapToGrid w:val="0"/>
        </w:rPr>
        <w:tab/>
      </w:r>
      <w:r w:rsidR="00FC3530" w:rsidRPr="00324C08">
        <w:rPr>
          <w:rFonts w:cs="v4.2.0"/>
          <w:lang w:eastAsia="zh-CN"/>
        </w:rPr>
        <w:t xml:space="preserve">For a BS declared to be capable of single carrier operation only, set the base station to transmit a signal according to </w:t>
      </w:r>
      <w:r w:rsidR="00FC3530" w:rsidRPr="00324C08">
        <w:rPr>
          <w:rFonts w:cs="v4.2.0"/>
          <w:snapToGrid w:val="0"/>
        </w:rPr>
        <w:t>TM1</w:t>
      </w:r>
      <w:r w:rsidRPr="00324C08">
        <w:rPr>
          <w:rFonts w:cs="v4.2.0"/>
          <w:snapToGrid w:val="0"/>
        </w:rPr>
        <w:t xml:space="preserve">, clause 6.1.1.1 at the manufacturer’s </w:t>
      </w:r>
      <w:r w:rsidR="00FC3530" w:rsidRPr="00324C08">
        <w:t xml:space="preserve">declared rated output power, </w:t>
      </w:r>
      <w:r w:rsidR="00AC3201" w:rsidRPr="00324C08">
        <w:t>Prated,c</w:t>
      </w:r>
      <w:r w:rsidR="00FC3530" w:rsidRPr="00324C08">
        <w:t>.</w:t>
      </w:r>
    </w:p>
    <w:p w14:paraId="5D120C95" w14:textId="77777777" w:rsidR="00FC3530" w:rsidRPr="00324C08" w:rsidRDefault="00FC3530" w:rsidP="00FC3530">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1879A997" w14:textId="77777777" w:rsidR="00FC3530" w:rsidRPr="00324C08" w:rsidRDefault="008A33B5" w:rsidP="00FC3530">
      <w:pPr>
        <w:pStyle w:val="B1"/>
        <w:rPr>
          <w:snapToGrid w:val="0"/>
        </w:rPr>
      </w:pPr>
      <w:r w:rsidRPr="00324C08">
        <w:rPr>
          <w:snapToGrid w:val="0"/>
        </w:rPr>
        <w:t>2)</w:t>
      </w:r>
      <w:r w:rsidRPr="00324C08">
        <w:rPr>
          <w:snapToGrid w:val="0"/>
        </w:rPr>
        <w:tab/>
        <w:t>Measure the emission at the specified frequencies with specified measurement bandwidth and note that the measured value does not exceed the specified value.</w:t>
      </w:r>
    </w:p>
    <w:p w14:paraId="0E6BCA32" w14:textId="77777777" w:rsidR="00FC3530" w:rsidRPr="00324C08" w:rsidRDefault="00FC3530" w:rsidP="00FC3530">
      <w:pPr>
        <w:rPr>
          <w:rFonts w:eastAsia="MS Mincho"/>
          <w:snapToGrid w:val="0"/>
        </w:rPr>
      </w:pPr>
      <w:r w:rsidRPr="00324C08">
        <w:rPr>
          <w:rFonts w:eastAsia="MS Mincho"/>
          <w:snapToGrid w:val="0"/>
        </w:rPr>
        <w:t>In addition, for a multi-band capable BS, the following step shall apply:</w:t>
      </w:r>
    </w:p>
    <w:p w14:paraId="58388674" w14:textId="77777777" w:rsidR="008A33B5" w:rsidRPr="00324C08" w:rsidRDefault="00FC3530" w:rsidP="00AC3201">
      <w:pPr>
        <w:pStyle w:val="B1"/>
        <w:rPr>
          <w:rFonts w:eastAsia="MS Mincho" w:cs="v4.2.0"/>
        </w:rPr>
      </w:pPr>
      <w:r w:rsidRPr="00324C08">
        <w:rPr>
          <w:rFonts w:eastAsia="MS Mincho"/>
          <w:snapToGrid w:val="0"/>
        </w:rPr>
        <w:t>3)</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AC3201" w:rsidRPr="00324C08" w:rsidDel="00AC3201">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0B8AE304" w14:textId="77777777" w:rsidR="008A33B5" w:rsidRPr="00324C08" w:rsidRDefault="008A33B5" w:rsidP="00B50B2F">
      <w:pPr>
        <w:pStyle w:val="Heading4"/>
        <w:tabs>
          <w:tab w:val="left" w:pos="1425"/>
        </w:tabs>
        <w:ind w:left="1425" w:hanging="1425"/>
        <w:rPr>
          <w:rFonts w:cs="v4.2.0"/>
        </w:rPr>
      </w:pPr>
      <w:bookmarkStart w:id="306" w:name="_Toc535330391"/>
      <w:r w:rsidRPr="00324C08">
        <w:rPr>
          <w:rFonts w:cs="v4.2.0"/>
        </w:rPr>
        <w:t>6.5.3.7</w:t>
      </w:r>
      <w:r w:rsidRPr="00324C08">
        <w:rPr>
          <w:rFonts w:cs="v4.2.0"/>
        </w:rPr>
        <w:tab/>
        <w:t>Test requirements</w:t>
      </w:r>
      <w:bookmarkEnd w:id="306"/>
    </w:p>
    <w:p w14:paraId="6A33BFE1" w14:textId="77777777" w:rsidR="008A33B5" w:rsidRPr="00324C08" w:rsidRDefault="008A33B5">
      <w:pPr>
        <w:rPr>
          <w:rFonts w:cs="v4.2.0"/>
        </w:rPr>
      </w:pPr>
      <w:r w:rsidRPr="00324C08">
        <w:rPr>
          <w:rFonts w:cs="v4.2.0"/>
        </w:rPr>
        <w:t>The measurement result in step 2 of 6.5.3.6.2 shall not exceed the maximum level specified in tables 6.35 to 6.47 if applicable for the BS under test.</w:t>
      </w:r>
    </w:p>
    <w:p w14:paraId="5E551A1D" w14:textId="77777777" w:rsidR="008A33B5" w:rsidRPr="00324C08" w:rsidRDefault="008A33B5">
      <w:pPr>
        <w:pStyle w:val="NO"/>
      </w:pPr>
      <w:r w:rsidRPr="00324C08">
        <w:t xml:space="preserve">NOTE: </w:t>
      </w:r>
      <w:r w:rsidRPr="00324C08">
        <w:tab/>
        <w:t>If a Test Requirement in this section differs from the corresponding Minimum Requirement then the Test Tolerance applied for this test is non-zero. The Test Tolerance for this test is defined in clause 4.2 and the explanation of how the Minimum Requirement has been relaxed by the Test Tolerance is given in Annex F.</w:t>
      </w:r>
    </w:p>
    <w:p w14:paraId="01D7C2A6" w14:textId="77777777" w:rsidR="008A33B5" w:rsidRPr="00324C08" w:rsidRDefault="008A33B5" w:rsidP="00B50B2F">
      <w:pPr>
        <w:pStyle w:val="Heading5"/>
        <w:rPr>
          <w:rFonts w:cs="v4.2.0"/>
        </w:rPr>
      </w:pPr>
      <w:bookmarkStart w:id="307" w:name="_Toc535330392"/>
      <w:r w:rsidRPr="00324C08">
        <w:rPr>
          <w:rFonts w:cs="v4.2.0"/>
        </w:rPr>
        <w:t>6.5.3.7.1</w:t>
      </w:r>
      <w:r w:rsidRPr="00324C08">
        <w:rPr>
          <w:rFonts w:cs="v4.2.0"/>
        </w:rPr>
        <w:tab/>
        <w:t>Spurious emissions (Category A)</w:t>
      </w:r>
      <w:bookmarkEnd w:id="307"/>
    </w:p>
    <w:p w14:paraId="4D53144C" w14:textId="77777777" w:rsidR="008A33B5" w:rsidRPr="00324C08" w:rsidRDefault="008A33B5">
      <w:pPr>
        <w:rPr>
          <w:rFonts w:cs="v4.2.0"/>
        </w:rPr>
      </w:pPr>
      <w:r w:rsidRPr="00324C08">
        <w:rPr>
          <w:rFonts w:cs="v4.2.0"/>
        </w:rPr>
        <w:t xml:space="preserve">The following requirements shall be met in cases where Category A limits for spurious emissions, as defined in ITU-R Recommendation SM.329 </w:t>
      </w:r>
      <w:r w:rsidRPr="00324C08">
        <w:rPr>
          <w:rFonts w:eastAsia="MS Mincho" w:cs="v4.2.0"/>
        </w:rPr>
        <w:t>[4]</w:t>
      </w:r>
      <w:r w:rsidRPr="00324C08">
        <w:rPr>
          <w:rFonts w:cs="v4.2.0"/>
        </w:rPr>
        <w:t>, are applied.</w:t>
      </w:r>
    </w:p>
    <w:p w14:paraId="073E9815" w14:textId="77777777" w:rsidR="008A33B5" w:rsidRPr="00324C08" w:rsidRDefault="008A33B5" w:rsidP="004262DD">
      <w:pPr>
        <w:pStyle w:val="TH"/>
      </w:pPr>
      <w:r w:rsidRPr="00324C08">
        <w:t xml:space="preserve">Table </w:t>
      </w:r>
      <w:r w:rsidRPr="00324C08">
        <w:rPr>
          <w:rFonts w:eastAsia="MS Mincho"/>
        </w:rPr>
        <w:t>6.35:</w:t>
      </w:r>
      <w:r w:rsidRPr="00324C08">
        <w:t xml:space="preserve"> BS Mandatory spurious emissions limits,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55"/>
        <w:gridCol w:w="2126"/>
        <w:gridCol w:w="1560"/>
        <w:gridCol w:w="3088"/>
      </w:tblGrid>
      <w:tr w:rsidR="00324C08" w:rsidRPr="00324C08" w14:paraId="03F97480" w14:textId="77777777">
        <w:trPr>
          <w:jc w:val="center"/>
        </w:trPr>
        <w:tc>
          <w:tcPr>
            <w:tcW w:w="1955" w:type="dxa"/>
          </w:tcPr>
          <w:p w14:paraId="075D1A66" w14:textId="77777777" w:rsidR="008A33B5" w:rsidRPr="00324C08" w:rsidRDefault="008A33B5">
            <w:pPr>
              <w:pStyle w:val="TAH"/>
              <w:rPr>
                <w:rFonts w:cs="Arial"/>
                <w:lang w:eastAsia="en-US"/>
              </w:rPr>
            </w:pPr>
            <w:r w:rsidRPr="00324C08">
              <w:rPr>
                <w:rFonts w:cs="v4.2.0"/>
                <w:lang w:eastAsia="en-US"/>
              </w:rPr>
              <w:t>Band</w:t>
            </w:r>
          </w:p>
        </w:tc>
        <w:tc>
          <w:tcPr>
            <w:tcW w:w="2126" w:type="dxa"/>
          </w:tcPr>
          <w:p w14:paraId="19CA7A72" w14:textId="77777777" w:rsidR="008A33B5" w:rsidRPr="00324C08" w:rsidRDefault="008A33B5">
            <w:pPr>
              <w:pStyle w:val="TAH"/>
              <w:rPr>
                <w:rFonts w:cs="Arial"/>
                <w:lang w:eastAsia="en-US"/>
              </w:rPr>
            </w:pPr>
            <w:r w:rsidRPr="00324C08">
              <w:rPr>
                <w:rFonts w:cs="v4.2.0"/>
                <w:lang w:eastAsia="en-US"/>
              </w:rPr>
              <w:t xml:space="preserve">Maximum level </w:t>
            </w:r>
          </w:p>
        </w:tc>
        <w:tc>
          <w:tcPr>
            <w:tcW w:w="1560" w:type="dxa"/>
          </w:tcPr>
          <w:p w14:paraId="07C83485" w14:textId="77777777" w:rsidR="008A33B5" w:rsidRPr="00324C08" w:rsidRDefault="008A33B5">
            <w:pPr>
              <w:pStyle w:val="TAH"/>
              <w:rPr>
                <w:rFonts w:cs="Arial"/>
                <w:lang w:eastAsia="en-US"/>
              </w:rPr>
            </w:pPr>
            <w:r w:rsidRPr="00324C08">
              <w:rPr>
                <w:rFonts w:cs="v4.2.0"/>
                <w:lang w:eastAsia="en-US"/>
              </w:rPr>
              <w:t>Measurement Bandwidth</w:t>
            </w:r>
          </w:p>
        </w:tc>
        <w:tc>
          <w:tcPr>
            <w:tcW w:w="3088" w:type="dxa"/>
          </w:tcPr>
          <w:p w14:paraId="26938246" w14:textId="77777777" w:rsidR="008A33B5" w:rsidRPr="00324C08" w:rsidRDefault="008A33B5">
            <w:pPr>
              <w:pStyle w:val="TAH"/>
              <w:rPr>
                <w:rFonts w:cs="Arial"/>
                <w:lang w:eastAsia="en-US"/>
              </w:rPr>
            </w:pPr>
            <w:r w:rsidRPr="00324C08">
              <w:rPr>
                <w:rFonts w:cs="v4.2.0"/>
                <w:lang w:eastAsia="en-US"/>
              </w:rPr>
              <w:t>Notes</w:t>
            </w:r>
          </w:p>
        </w:tc>
      </w:tr>
      <w:tr w:rsidR="00324C08" w:rsidRPr="00324C08" w14:paraId="7A97C1CF" w14:textId="77777777">
        <w:trPr>
          <w:cantSplit/>
          <w:jc w:val="center"/>
        </w:trPr>
        <w:tc>
          <w:tcPr>
            <w:tcW w:w="1955" w:type="dxa"/>
          </w:tcPr>
          <w:p w14:paraId="13F70767" w14:textId="77777777" w:rsidR="008A33B5" w:rsidRPr="00324C08" w:rsidRDefault="008A33B5">
            <w:pPr>
              <w:pStyle w:val="TAC"/>
              <w:rPr>
                <w:rFonts w:cs="Arial"/>
                <w:lang w:eastAsia="en-US"/>
              </w:rPr>
            </w:pPr>
            <w:r w:rsidRPr="00324C08">
              <w:rPr>
                <w:rFonts w:cs="v4.2.0"/>
                <w:lang w:eastAsia="en-US"/>
              </w:rPr>
              <w:t>9 kHz to 150 kHz</w:t>
            </w:r>
          </w:p>
        </w:tc>
        <w:tc>
          <w:tcPr>
            <w:tcW w:w="2126" w:type="dxa"/>
            <w:vMerge w:val="restart"/>
            <w:vAlign w:val="center"/>
          </w:tcPr>
          <w:p w14:paraId="06E3B70A" w14:textId="77777777" w:rsidR="008A33B5" w:rsidRPr="00324C08" w:rsidRDefault="008A33B5">
            <w:pPr>
              <w:pStyle w:val="TAC"/>
              <w:rPr>
                <w:rFonts w:cs="Arial"/>
                <w:lang w:eastAsia="en-US"/>
              </w:rPr>
            </w:pPr>
            <w:r w:rsidRPr="00324C08">
              <w:rPr>
                <w:rFonts w:cs="v4.2.0"/>
                <w:lang w:eastAsia="en-US"/>
              </w:rPr>
              <w:t>-13 dBm</w:t>
            </w:r>
          </w:p>
        </w:tc>
        <w:tc>
          <w:tcPr>
            <w:tcW w:w="1560" w:type="dxa"/>
          </w:tcPr>
          <w:p w14:paraId="68F1AC15" w14:textId="77777777" w:rsidR="008A33B5" w:rsidRPr="00324C08" w:rsidRDefault="008A33B5">
            <w:pPr>
              <w:pStyle w:val="TAC"/>
              <w:rPr>
                <w:rFonts w:cs="Arial"/>
                <w:lang w:eastAsia="en-US"/>
              </w:rPr>
            </w:pPr>
            <w:r w:rsidRPr="00324C08">
              <w:rPr>
                <w:rFonts w:cs="v4.2.0"/>
                <w:lang w:eastAsia="en-US"/>
              </w:rPr>
              <w:t xml:space="preserve">1 kHz </w:t>
            </w:r>
          </w:p>
        </w:tc>
        <w:tc>
          <w:tcPr>
            <w:tcW w:w="3088" w:type="dxa"/>
          </w:tcPr>
          <w:p w14:paraId="1A639D57"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2D232CFC" w14:textId="77777777">
        <w:trPr>
          <w:cantSplit/>
          <w:jc w:val="center"/>
        </w:trPr>
        <w:tc>
          <w:tcPr>
            <w:tcW w:w="1955" w:type="dxa"/>
          </w:tcPr>
          <w:p w14:paraId="2AF30CAD" w14:textId="77777777" w:rsidR="008A33B5" w:rsidRPr="00324C08" w:rsidRDefault="008A33B5">
            <w:pPr>
              <w:pStyle w:val="TAC"/>
              <w:rPr>
                <w:rFonts w:cs="Arial"/>
                <w:lang w:eastAsia="en-US"/>
              </w:rPr>
            </w:pPr>
            <w:r w:rsidRPr="00324C08">
              <w:rPr>
                <w:rFonts w:cs="v4.2.0"/>
                <w:lang w:eastAsia="en-US"/>
              </w:rPr>
              <w:t>150 kHz to 30 MHz</w:t>
            </w:r>
          </w:p>
        </w:tc>
        <w:tc>
          <w:tcPr>
            <w:tcW w:w="2126" w:type="dxa"/>
            <w:vMerge/>
          </w:tcPr>
          <w:p w14:paraId="493A00AB" w14:textId="77777777" w:rsidR="008A33B5" w:rsidRPr="00324C08" w:rsidRDefault="008A33B5">
            <w:pPr>
              <w:pStyle w:val="TAC"/>
              <w:rPr>
                <w:rFonts w:cs="Arial"/>
                <w:lang w:eastAsia="en-US"/>
              </w:rPr>
            </w:pPr>
          </w:p>
        </w:tc>
        <w:tc>
          <w:tcPr>
            <w:tcW w:w="1560" w:type="dxa"/>
          </w:tcPr>
          <w:p w14:paraId="51388653" w14:textId="77777777" w:rsidR="008A33B5" w:rsidRPr="00324C08" w:rsidRDefault="008A33B5">
            <w:pPr>
              <w:pStyle w:val="TAC"/>
              <w:rPr>
                <w:rFonts w:cs="Arial"/>
                <w:lang w:eastAsia="en-US"/>
              </w:rPr>
            </w:pPr>
            <w:r w:rsidRPr="00324C08">
              <w:rPr>
                <w:rFonts w:cs="v4.2.0"/>
                <w:lang w:eastAsia="en-US"/>
              </w:rPr>
              <w:t xml:space="preserve">10 kHz </w:t>
            </w:r>
          </w:p>
        </w:tc>
        <w:tc>
          <w:tcPr>
            <w:tcW w:w="3088" w:type="dxa"/>
          </w:tcPr>
          <w:p w14:paraId="0085EEB4"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366E6F14" w14:textId="77777777">
        <w:trPr>
          <w:cantSplit/>
          <w:jc w:val="center"/>
        </w:trPr>
        <w:tc>
          <w:tcPr>
            <w:tcW w:w="1955" w:type="dxa"/>
          </w:tcPr>
          <w:p w14:paraId="39817EDD" w14:textId="77777777" w:rsidR="008A33B5" w:rsidRPr="00324C08" w:rsidRDefault="008A33B5">
            <w:pPr>
              <w:pStyle w:val="TAC"/>
              <w:rPr>
                <w:rFonts w:cs="Arial"/>
                <w:lang w:eastAsia="en-US"/>
              </w:rPr>
            </w:pPr>
            <w:r w:rsidRPr="00324C08">
              <w:rPr>
                <w:rFonts w:cs="v4.2.0"/>
                <w:lang w:eastAsia="en-US"/>
              </w:rPr>
              <w:t>30 MHz to 1 GHz</w:t>
            </w:r>
          </w:p>
        </w:tc>
        <w:tc>
          <w:tcPr>
            <w:tcW w:w="2126" w:type="dxa"/>
            <w:vMerge/>
          </w:tcPr>
          <w:p w14:paraId="37ECB5EC" w14:textId="77777777" w:rsidR="008A33B5" w:rsidRPr="00324C08" w:rsidRDefault="008A33B5">
            <w:pPr>
              <w:pStyle w:val="TAC"/>
              <w:rPr>
                <w:rFonts w:cs="Arial"/>
                <w:lang w:eastAsia="en-US"/>
              </w:rPr>
            </w:pPr>
          </w:p>
        </w:tc>
        <w:tc>
          <w:tcPr>
            <w:tcW w:w="1560" w:type="dxa"/>
          </w:tcPr>
          <w:p w14:paraId="0F0BE16D" w14:textId="77777777" w:rsidR="008A33B5" w:rsidRPr="00324C08" w:rsidRDefault="008A33B5">
            <w:pPr>
              <w:pStyle w:val="TAC"/>
              <w:rPr>
                <w:rFonts w:cs="Arial"/>
                <w:lang w:eastAsia="en-US"/>
              </w:rPr>
            </w:pPr>
            <w:r w:rsidRPr="00324C08">
              <w:rPr>
                <w:rFonts w:cs="v4.2.0"/>
                <w:lang w:eastAsia="en-US"/>
              </w:rPr>
              <w:t>100 kHz</w:t>
            </w:r>
          </w:p>
        </w:tc>
        <w:tc>
          <w:tcPr>
            <w:tcW w:w="3088" w:type="dxa"/>
          </w:tcPr>
          <w:p w14:paraId="55D3B909" w14:textId="77777777" w:rsidR="008A33B5" w:rsidRPr="00324C08" w:rsidRDefault="008A33B5">
            <w:pPr>
              <w:pStyle w:val="TAC"/>
              <w:rPr>
                <w:rFonts w:cs="Arial"/>
                <w:lang w:eastAsia="en-US"/>
              </w:rPr>
            </w:pPr>
            <w:r w:rsidRPr="00324C08">
              <w:rPr>
                <w:rFonts w:cs="v4.2.0"/>
                <w:lang w:eastAsia="en-US"/>
              </w:rPr>
              <w:t>Note 1</w:t>
            </w:r>
          </w:p>
        </w:tc>
      </w:tr>
      <w:tr w:rsidR="00324C08" w:rsidRPr="00324C08" w14:paraId="0235353B" w14:textId="77777777">
        <w:trPr>
          <w:cantSplit/>
          <w:jc w:val="center"/>
        </w:trPr>
        <w:tc>
          <w:tcPr>
            <w:tcW w:w="1955" w:type="dxa"/>
          </w:tcPr>
          <w:p w14:paraId="45A81FD1" w14:textId="77777777" w:rsidR="008A33B5" w:rsidRPr="00324C08" w:rsidRDefault="008A33B5">
            <w:pPr>
              <w:pStyle w:val="TAC"/>
              <w:rPr>
                <w:rFonts w:cs="Arial"/>
                <w:lang w:eastAsia="en-US"/>
              </w:rPr>
            </w:pPr>
            <w:r w:rsidRPr="00324C08">
              <w:rPr>
                <w:rFonts w:cs="v4.2.0"/>
                <w:lang w:eastAsia="en-US"/>
              </w:rPr>
              <w:t xml:space="preserve">1 GHz to </w:t>
            </w:r>
            <w:r w:rsidRPr="00324C08">
              <w:rPr>
                <w:rFonts w:eastAsia="MS Mincho" w:cs="v4.2.0"/>
                <w:lang w:eastAsia="en-US"/>
              </w:rPr>
              <w:t xml:space="preserve">12,75 </w:t>
            </w:r>
            <w:r w:rsidRPr="00324C08">
              <w:rPr>
                <w:rFonts w:cs="v4.2.0"/>
                <w:lang w:eastAsia="en-US"/>
              </w:rPr>
              <w:t>GHz</w:t>
            </w:r>
          </w:p>
        </w:tc>
        <w:tc>
          <w:tcPr>
            <w:tcW w:w="2126" w:type="dxa"/>
            <w:vMerge/>
          </w:tcPr>
          <w:p w14:paraId="5DD96EB0" w14:textId="77777777" w:rsidR="008A33B5" w:rsidRPr="00324C08" w:rsidRDefault="008A33B5">
            <w:pPr>
              <w:pStyle w:val="TAC"/>
              <w:rPr>
                <w:rFonts w:cs="Arial"/>
                <w:lang w:eastAsia="en-US"/>
              </w:rPr>
            </w:pPr>
          </w:p>
        </w:tc>
        <w:tc>
          <w:tcPr>
            <w:tcW w:w="1560" w:type="dxa"/>
          </w:tcPr>
          <w:p w14:paraId="79784700" w14:textId="77777777" w:rsidR="008A33B5" w:rsidRPr="00324C08" w:rsidRDefault="008A33B5">
            <w:pPr>
              <w:pStyle w:val="TAC"/>
              <w:rPr>
                <w:rFonts w:cs="Arial"/>
                <w:lang w:eastAsia="en-US"/>
              </w:rPr>
            </w:pPr>
            <w:r w:rsidRPr="00324C08">
              <w:rPr>
                <w:rFonts w:cs="v4.2.0"/>
                <w:lang w:eastAsia="en-US"/>
              </w:rPr>
              <w:t>1 MHz</w:t>
            </w:r>
          </w:p>
        </w:tc>
        <w:tc>
          <w:tcPr>
            <w:tcW w:w="3088" w:type="dxa"/>
          </w:tcPr>
          <w:p w14:paraId="1648CEE0" w14:textId="77777777" w:rsidR="008A33B5" w:rsidRPr="00324C08" w:rsidRDefault="008A33B5">
            <w:pPr>
              <w:pStyle w:val="TAC"/>
              <w:rPr>
                <w:rFonts w:cs="Arial"/>
                <w:lang w:eastAsia="en-US"/>
              </w:rPr>
            </w:pPr>
            <w:r w:rsidRPr="00324C08">
              <w:rPr>
                <w:rFonts w:cs="v4.2.0"/>
                <w:lang w:eastAsia="en-US"/>
              </w:rPr>
              <w:t>Note 2</w:t>
            </w:r>
          </w:p>
        </w:tc>
      </w:tr>
      <w:tr w:rsidR="00324C08" w:rsidRPr="00324C08" w14:paraId="4D76E453" w14:textId="77777777">
        <w:trPr>
          <w:cantSplit/>
          <w:jc w:val="center"/>
        </w:trPr>
        <w:tc>
          <w:tcPr>
            <w:tcW w:w="1955" w:type="dxa"/>
          </w:tcPr>
          <w:p w14:paraId="4E47C158" w14:textId="77777777"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2126" w:type="dxa"/>
            <w:vMerge/>
          </w:tcPr>
          <w:p w14:paraId="31D12D8E" w14:textId="77777777" w:rsidR="008A33B5" w:rsidRPr="00324C08" w:rsidRDefault="008A33B5">
            <w:pPr>
              <w:pStyle w:val="TAC"/>
              <w:rPr>
                <w:rFonts w:cs="Arial"/>
                <w:lang w:eastAsia="en-US"/>
              </w:rPr>
            </w:pPr>
          </w:p>
        </w:tc>
        <w:tc>
          <w:tcPr>
            <w:tcW w:w="1560" w:type="dxa"/>
          </w:tcPr>
          <w:p w14:paraId="40CD703C" w14:textId="77777777" w:rsidR="008A33B5" w:rsidRPr="00324C08" w:rsidRDefault="008A33B5">
            <w:pPr>
              <w:pStyle w:val="TAC"/>
              <w:rPr>
                <w:rFonts w:cs="Arial"/>
                <w:lang w:eastAsia="en-US"/>
              </w:rPr>
            </w:pPr>
            <w:r w:rsidRPr="00324C08">
              <w:rPr>
                <w:rFonts w:cs="v4.2.0"/>
                <w:lang w:eastAsia="en-US"/>
              </w:rPr>
              <w:t>1 MHz</w:t>
            </w:r>
          </w:p>
        </w:tc>
        <w:tc>
          <w:tcPr>
            <w:tcW w:w="3088" w:type="dxa"/>
          </w:tcPr>
          <w:p w14:paraId="24578ADC" w14:textId="77777777" w:rsidR="008A33B5" w:rsidRPr="00324C08" w:rsidRDefault="008A33B5">
            <w:pPr>
              <w:pStyle w:val="TAC"/>
              <w:rPr>
                <w:rFonts w:cs="Arial"/>
                <w:lang w:eastAsia="en-US"/>
              </w:rPr>
            </w:pPr>
            <w:r w:rsidRPr="00324C08">
              <w:rPr>
                <w:rFonts w:cs="v4.2.0"/>
                <w:lang w:eastAsia="en-US"/>
              </w:rPr>
              <w:t>Note 2, Note 3</w:t>
            </w:r>
          </w:p>
        </w:tc>
      </w:tr>
      <w:tr w:rsidR="008A33B5" w:rsidRPr="00324C08" w14:paraId="06F7780A" w14:textId="77777777">
        <w:trPr>
          <w:cantSplit/>
          <w:jc w:val="center"/>
        </w:trPr>
        <w:tc>
          <w:tcPr>
            <w:tcW w:w="8729" w:type="dxa"/>
            <w:gridSpan w:val="4"/>
          </w:tcPr>
          <w:p w14:paraId="65222C27"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Bandwidth as in ITU-R SM.329 [4], clause 4.1</w:t>
            </w:r>
          </w:p>
          <w:p w14:paraId="6B04B280" w14:textId="77777777" w:rsidR="008A33B5" w:rsidRPr="00324C08" w:rsidRDefault="008A33B5">
            <w:pPr>
              <w:pStyle w:val="TAN"/>
              <w:rPr>
                <w:rFonts w:cs="Arial"/>
                <w:lang w:eastAsia="en-US"/>
              </w:rPr>
            </w:pPr>
            <w:r w:rsidRPr="00324C08">
              <w:rPr>
                <w:rFonts w:cs="Arial"/>
                <w:lang w:eastAsia="en-US"/>
              </w:rPr>
              <w:t>NOTE 2:</w:t>
            </w:r>
            <w:r w:rsidRPr="00324C08">
              <w:rPr>
                <w:rFonts w:cs="Arial"/>
                <w:lang w:eastAsia="en-US"/>
              </w:rPr>
              <w:tab/>
              <w:t>Upper frequency as in ITU-R SM.329 [4], clause 2.5 Table 1</w:t>
            </w:r>
          </w:p>
          <w:p w14:paraId="2E40CCA4" w14:textId="77777777" w:rsidR="008A33B5" w:rsidRPr="00324C08" w:rsidRDefault="008A33B5">
            <w:pPr>
              <w:pStyle w:val="TAN"/>
              <w:rPr>
                <w:rFonts w:cs="Arial"/>
                <w:lang w:eastAsia="en-US"/>
              </w:rPr>
            </w:pPr>
            <w:r w:rsidRPr="00324C08">
              <w:rPr>
                <w:rFonts w:cs="Arial"/>
                <w:lang w:eastAsia="en-US"/>
              </w:rPr>
              <w:t xml:space="preserve">NOTE 3: </w:t>
            </w:r>
            <w:r w:rsidRPr="00324C08">
              <w:rPr>
                <w:rFonts w:cs="Arial"/>
                <w:lang w:eastAsia="en-US"/>
              </w:rPr>
              <w:tab/>
              <w:t>Applies only for Band XXII</w:t>
            </w:r>
          </w:p>
        </w:tc>
      </w:tr>
    </w:tbl>
    <w:p w14:paraId="5EC4BD8C" w14:textId="77777777" w:rsidR="008A33B5" w:rsidRPr="00324C08" w:rsidRDefault="008A33B5">
      <w:pPr>
        <w:rPr>
          <w:rFonts w:cs="v4.2.0"/>
        </w:rPr>
      </w:pPr>
    </w:p>
    <w:p w14:paraId="3CA87A41" w14:textId="77777777" w:rsidR="008A33B5" w:rsidRPr="00324C08" w:rsidRDefault="008A33B5" w:rsidP="00B50B2F">
      <w:pPr>
        <w:pStyle w:val="Heading5"/>
        <w:rPr>
          <w:rFonts w:cs="v4.2.0"/>
        </w:rPr>
      </w:pPr>
      <w:bookmarkStart w:id="308" w:name="_Toc535330393"/>
      <w:r w:rsidRPr="00324C08">
        <w:rPr>
          <w:rFonts w:cs="v4.2.0"/>
        </w:rPr>
        <w:t>6.5.3.7.2</w:t>
      </w:r>
      <w:r w:rsidRPr="00324C08">
        <w:rPr>
          <w:rFonts w:cs="v4.2.0"/>
        </w:rPr>
        <w:tab/>
        <w:t>Spurious emissions (Category B)</w:t>
      </w:r>
      <w:bookmarkEnd w:id="308"/>
    </w:p>
    <w:p w14:paraId="2666D3A6" w14:textId="77777777" w:rsidR="008A33B5" w:rsidRPr="00324C08" w:rsidRDefault="008A33B5">
      <w:pPr>
        <w:rPr>
          <w:rFonts w:cs="v4.2.0"/>
        </w:rPr>
      </w:pPr>
      <w:r w:rsidRPr="00324C08">
        <w:rPr>
          <w:rFonts w:cs="v4.2.0"/>
        </w:rPr>
        <w:t>The following requirements shall be met in cases where Category B limits for spurious emissions, as defined in ITU-R Recommendation SM.329</w:t>
      </w:r>
      <w:r w:rsidRPr="00324C08">
        <w:rPr>
          <w:rFonts w:eastAsia="MS Mincho" w:cs="v4.2.0"/>
        </w:rPr>
        <w:t>[4]</w:t>
      </w:r>
      <w:r w:rsidRPr="00324C08">
        <w:rPr>
          <w:rFonts w:cs="v4.2.0"/>
        </w:rPr>
        <w:t>, are applied.</w:t>
      </w:r>
    </w:p>
    <w:p w14:paraId="51D25E72" w14:textId="77777777" w:rsidR="008A33B5" w:rsidRPr="00324C08" w:rsidRDefault="008A33B5">
      <w:pPr>
        <w:pStyle w:val="TH"/>
      </w:pPr>
      <w:r w:rsidRPr="00324C08">
        <w:rPr>
          <w:rFonts w:cs="v4.2.0"/>
        </w:rPr>
        <w:t xml:space="preserve">Table </w:t>
      </w:r>
      <w:r w:rsidRPr="00324C08">
        <w:rPr>
          <w:rFonts w:eastAsia="MS Mincho" w:cs="v4.2.0"/>
        </w:rPr>
        <w:t>6.36:</w:t>
      </w:r>
      <w:r w:rsidRPr="00324C08">
        <w:rPr>
          <w:rFonts w:cs="v4.2.0"/>
        </w:rPr>
        <w:t xml:space="preserve"> BS Mandatory spurious emissions limits, </w:t>
      </w:r>
      <w:r w:rsidRPr="00324C08">
        <w:rPr>
          <w:rFonts w:cs="v5.0.0"/>
        </w:rPr>
        <w:t>operating band I,</w:t>
      </w:r>
      <w:r w:rsidRPr="00324C08">
        <w:rPr>
          <w:rFonts w:cs="v4.2.0"/>
        </w:rPr>
        <w:t xml:space="preserve"> II, III, IV, VII, X</w:t>
      </w:r>
      <w:r w:rsidRPr="00324C08">
        <w:rPr>
          <w:rFonts w:cs="v4.2.0"/>
          <w:lang w:eastAsia="zh-CN"/>
        </w:rPr>
        <w:t>, XXV</w:t>
      </w:r>
      <w:r w:rsidR="00B9049C" w:rsidRPr="00324C08">
        <w:rPr>
          <w:rFonts w:cs="v4.2.0"/>
          <w:lang w:eastAsia="zh-CN"/>
        </w:rPr>
        <w:t>, XXXII</w:t>
      </w:r>
      <w:r w:rsidRPr="00324C08">
        <w:rPr>
          <w:rFonts w:cs="v4.2.0"/>
        </w:rPr>
        <w:t xml:space="preserve">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14:paraId="5A3BA7A0" w14:textId="77777777">
        <w:trPr>
          <w:cantSplit/>
          <w:jc w:val="center"/>
        </w:trPr>
        <w:tc>
          <w:tcPr>
            <w:tcW w:w="2976" w:type="dxa"/>
          </w:tcPr>
          <w:p w14:paraId="0E7E1EC6"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176F3FDD"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21F1C206" w14:textId="77777777" w:rsidR="008A33B5" w:rsidRPr="00324C08" w:rsidRDefault="008A33B5">
            <w:pPr>
              <w:pStyle w:val="TAH"/>
              <w:rPr>
                <w:rFonts w:cs="Arial"/>
                <w:lang w:eastAsia="en-US"/>
              </w:rPr>
            </w:pPr>
            <w:r w:rsidRPr="00324C08">
              <w:rPr>
                <w:rFonts w:cs="Arial"/>
                <w:lang w:eastAsia="en-US"/>
              </w:rPr>
              <w:t>Measurement Bandwidth</w:t>
            </w:r>
          </w:p>
        </w:tc>
        <w:tc>
          <w:tcPr>
            <w:tcW w:w="2519" w:type="dxa"/>
          </w:tcPr>
          <w:p w14:paraId="52AD379F"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3BE59DAA" w14:textId="77777777">
        <w:trPr>
          <w:cantSplit/>
          <w:jc w:val="center"/>
        </w:trPr>
        <w:tc>
          <w:tcPr>
            <w:tcW w:w="2976" w:type="dxa"/>
          </w:tcPr>
          <w:p w14:paraId="3D9A8F4D" w14:textId="77777777"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14:paraId="6D783F35"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391DC3F9" w14:textId="77777777" w:rsidR="008A33B5" w:rsidRPr="00324C08" w:rsidRDefault="008A33B5">
            <w:pPr>
              <w:pStyle w:val="TAC"/>
              <w:rPr>
                <w:rFonts w:cs="Arial"/>
                <w:lang w:eastAsia="en-US"/>
              </w:rPr>
            </w:pPr>
            <w:r w:rsidRPr="00324C08">
              <w:rPr>
                <w:rFonts w:cs="Arial"/>
                <w:lang w:eastAsia="en-US"/>
              </w:rPr>
              <w:t xml:space="preserve">1 kHz </w:t>
            </w:r>
          </w:p>
        </w:tc>
        <w:tc>
          <w:tcPr>
            <w:tcW w:w="2519" w:type="dxa"/>
          </w:tcPr>
          <w:p w14:paraId="45F3FAB4" w14:textId="77777777" w:rsidR="008A33B5" w:rsidRPr="00324C08" w:rsidRDefault="008A33B5">
            <w:pPr>
              <w:pStyle w:val="TAC"/>
              <w:rPr>
                <w:rFonts w:cs="Arial"/>
                <w:lang w:eastAsia="en-US"/>
              </w:rPr>
            </w:pPr>
            <w:r w:rsidRPr="00324C08">
              <w:rPr>
                <w:rFonts w:cs="Arial"/>
                <w:lang w:eastAsia="en-US"/>
              </w:rPr>
              <w:t xml:space="preserve">Note 1 </w:t>
            </w:r>
          </w:p>
        </w:tc>
      </w:tr>
      <w:tr w:rsidR="00324C08" w:rsidRPr="00324C08" w14:paraId="2F0EDB14" w14:textId="77777777">
        <w:trPr>
          <w:cantSplit/>
          <w:jc w:val="center"/>
        </w:trPr>
        <w:tc>
          <w:tcPr>
            <w:tcW w:w="2976" w:type="dxa"/>
          </w:tcPr>
          <w:p w14:paraId="72DE472A" w14:textId="77777777"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14:paraId="545D103D"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1144E947" w14:textId="77777777" w:rsidR="008A33B5" w:rsidRPr="00324C08" w:rsidRDefault="008A33B5">
            <w:pPr>
              <w:pStyle w:val="TAC"/>
              <w:rPr>
                <w:rFonts w:cs="Arial"/>
                <w:lang w:eastAsia="en-US"/>
              </w:rPr>
            </w:pPr>
            <w:r w:rsidRPr="00324C08">
              <w:rPr>
                <w:rFonts w:cs="Arial"/>
                <w:lang w:eastAsia="en-US"/>
              </w:rPr>
              <w:t xml:space="preserve">10 kHz </w:t>
            </w:r>
          </w:p>
        </w:tc>
        <w:tc>
          <w:tcPr>
            <w:tcW w:w="2519" w:type="dxa"/>
          </w:tcPr>
          <w:p w14:paraId="1BB5F89A"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3A70F36B" w14:textId="77777777">
        <w:trPr>
          <w:cantSplit/>
          <w:jc w:val="center"/>
        </w:trPr>
        <w:tc>
          <w:tcPr>
            <w:tcW w:w="2976" w:type="dxa"/>
          </w:tcPr>
          <w:p w14:paraId="67F74B68"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1 GHz</w:t>
            </w:r>
          </w:p>
        </w:tc>
        <w:tc>
          <w:tcPr>
            <w:tcW w:w="1276" w:type="dxa"/>
          </w:tcPr>
          <w:p w14:paraId="1514B704"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56BDCCF3"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A6C5E78"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424E47C7" w14:textId="77777777">
        <w:trPr>
          <w:cantSplit/>
          <w:jc w:val="center"/>
        </w:trPr>
        <w:tc>
          <w:tcPr>
            <w:tcW w:w="2976" w:type="dxa"/>
          </w:tcPr>
          <w:p w14:paraId="1A3710D6" w14:textId="77777777"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 </w:t>
            </w:r>
          </w:p>
        </w:tc>
        <w:tc>
          <w:tcPr>
            <w:tcW w:w="1276" w:type="dxa"/>
          </w:tcPr>
          <w:p w14:paraId="4D8DA7BA"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4E685712"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13E138D7"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541694B5" w14:textId="77777777">
        <w:trPr>
          <w:cantSplit/>
          <w:jc w:val="center"/>
        </w:trPr>
        <w:tc>
          <w:tcPr>
            <w:tcW w:w="2976" w:type="dxa"/>
          </w:tcPr>
          <w:p w14:paraId="5024758F"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14:paraId="21BEC7BE" w14:textId="77777777" w:rsidR="008A33B5" w:rsidRPr="00324C08" w:rsidRDefault="008A33B5">
            <w:pPr>
              <w:pStyle w:val="TAC"/>
              <w:rPr>
                <w:rFonts w:cs="Arial"/>
                <w:lang w:eastAsia="en-US"/>
              </w:rPr>
            </w:pPr>
            <w:r w:rsidRPr="00324C08">
              <w:rPr>
                <w:rFonts w:cs="Arial"/>
                <w:lang w:eastAsia="en-US"/>
              </w:rPr>
              <w:t>-15 dBm</w:t>
            </w:r>
          </w:p>
        </w:tc>
        <w:tc>
          <w:tcPr>
            <w:tcW w:w="1418" w:type="dxa"/>
          </w:tcPr>
          <w:p w14:paraId="2F0180DE"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67B98B01" w14:textId="77777777" w:rsidR="008A33B5" w:rsidRPr="00324C08" w:rsidRDefault="008A33B5">
            <w:pPr>
              <w:pStyle w:val="TAC"/>
              <w:rPr>
                <w:rFonts w:cs="Arial"/>
                <w:lang w:eastAsia="en-US"/>
              </w:rPr>
            </w:pPr>
            <w:r w:rsidRPr="00324C08">
              <w:rPr>
                <w:rFonts w:cs="Arial"/>
                <w:lang w:eastAsia="en-US"/>
              </w:rPr>
              <w:t>Note 2</w:t>
            </w:r>
          </w:p>
        </w:tc>
      </w:tr>
      <w:tr w:rsidR="00324C08" w:rsidRPr="00324C08" w14:paraId="114FF875" w14:textId="77777777">
        <w:trPr>
          <w:cantSplit/>
          <w:jc w:val="center"/>
        </w:trPr>
        <w:tc>
          <w:tcPr>
            <w:tcW w:w="2976" w:type="dxa"/>
          </w:tcPr>
          <w:p w14:paraId="0153BA73"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12.75 GHz</w:t>
            </w:r>
          </w:p>
        </w:tc>
        <w:tc>
          <w:tcPr>
            <w:tcW w:w="1276" w:type="dxa"/>
          </w:tcPr>
          <w:p w14:paraId="04248754"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086841D1"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22B1928D" w14:textId="77777777" w:rsidR="008A33B5" w:rsidRPr="00324C08" w:rsidRDefault="008A33B5">
            <w:pPr>
              <w:pStyle w:val="TAC"/>
              <w:rPr>
                <w:rFonts w:cs="Arial"/>
                <w:lang w:eastAsia="en-US"/>
              </w:rPr>
            </w:pPr>
            <w:r w:rsidRPr="00324C08">
              <w:rPr>
                <w:rFonts w:cs="Arial"/>
                <w:lang w:eastAsia="en-US"/>
              </w:rPr>
              <w:t>Note 3</w:t>
            </w:r>
          </w:p>
        </w:tc>
      </w:tr>
      <w:tr w:rsidR="00324C08" w:rsidRPr="00324C08" w14:paraId="157B21A7" w14:textId="77777777">
        <w:trPr>
          <w:cantSplit/>
          <w:jc w:val="center"/>
        </w:trPr>
        <w:tc>
          <w:tcPr>
            <w:tcW w:w="2976" w:type="dxa"/>
          </w:tcPr>
          <w:p w14:paraId="43FB6643" w14:textId="77777777" w:rsidR="008A33B5" w:rsidRPr="00324C08" w:rsidRDefault="008A33B5">
            <w:pPr>
              <w:pStyle w:val="TAC"/>
              <w:rPr>
                <w:rFonts w:cs="Arial"/>
                <w:lang w:eastAsia="en-US"/>
              </w:rPr>
            </w:pPr>
            <w:r w:rsidRPr="00324C08">
              <w:rPr>
                <w:rFonts w:cs="v5.0.0"/>
                <w:lang w:eastAsia="en-US"/>
              </w:rPr>
              <w:t xml:space="preserve">12.75 GHz </w:t>
            </w:r>
            <w:r w:rsidRPr="00324C08">
              <w:rPr>
                <w:rFonts w:cs="v5.0.0"/>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DL operating band in GHz</w:t>
            </w:r>
          </w:p>
        </w:tc>
        <w:tc>
          <w:tcPr>
            <w:tcW w:w="1276" w:type="dxa"/>
          </w:tcPr>
          <w:p w14:paraId="1E8EF64D"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6D8BB944"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244F68FB" w14:textId="77777777" w:rsidR="008A33B5" w:rsidRPr="00324C08" w:rsidRDefault="008A33B5">
            <w:pPr>
              <w:pStyle w:val="TAC"/>
              <w:rPr>
                <w:rFonts w:cs="Arial"/>
                <w:lang w:eastAsia="en-US"/>
              </w:rPr>
            </w:pPr>
            <w:r w:rsidRPr="00324C08">
              <w:rPr>
                <w:rFonts w:cs="Arial"/>
                <w:lang w:eastAsia="en-US"/>
              </w:rPr>
              <w:t>Note 3, Note 4</w:t>
            </w:r>
          </w:p>
        </w:tc>
      </w:tr>
      <w:tr w:rsidR="00324C08" w:rsidRPr="00324C08" w14:paraId="423B423C" w14:textId="77777777">
        <w:trPr>
          <w:cantSplit/>
          <w:jc w:val="center"/>
        </w:trPr>
        <w:tc>
          <w:tcPr>
            <w:tcW w:w="8189" w:type="dxa"/>
            <w:gridSpan w:val="4"/>
          </w:tcPr>
          <w:p w14:paraId="2FC6CD8C"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14:paraId="78C85171" w14:textId="77777777"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14:paraId="37E9573C" w14:textId="77777777" w:rsidR="008A33B5" w:rsidRPr="00324C08" w:rsidRDefault="008A33B5">
            <w:pPr>
              <w:pStyle w:val="TAN"/>
              <w:rPr>
                <w:rFonts w:cs="v3.8.0"/>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p w14:paraId="0DC463F4" w14:textId="77777777" w:rsidR="008A33B5" w:rsidRPr="00324C08" w:rsidRDefault="008A33B5">
            <w:pPr>
              <w:pStyle w:val="TAN"/>
              <w:rPr>
                <w:rFonts w:cs="Arial"/>
                <w:lang w:eastAsia="en-US"/>
              </w:rPr>
            </w:pPr>
            <w:r w:rsidRPr="00324C08">
              <w:rPr>
                <w:rFonts w:cs="Arial"/>
                <w:lang w:eastAsia="en-US"/>
              </w:rPr>
              <w:t>NOTE 4:</w:t>
            </w:r>
            <w:r w:rsidRPr="00324C08">
              <w:rPr>
                <w:rFonts w:cs="Arial"/>
                <w:lang w:eastAsia="en-US"/>
              </w:rPr>
              <w:tab/>
              <w:t>Applies only for Band XXII</w:t>
            </w:r>
          </w:p>
        </w:tc>
      </w:tr>
      <w:tr w:rsidR="008A33B5" w:rsidRPr="00324C08" w14:paraId="3FE8903F" w14:textId="77777777">
        <w:trPr>
          <w:cantSplit/>
          <w:jc w:val="center"/>
        </w:trPr>
        <w:tc>
          <w:tcPr>
            <w:tcW w:w="8189" w:type="dxa"/>
            <w:gridSpan w:val="4"/>
          </w:tcPr>
          <w:p w14:paraId="7668D348" w14:textId="77777777"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14:paraId="2E7E690B"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14:paraId="42909673"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14:paraId="57F28BE4" w14:textId="77777777" w:rsidR="008A33B5" w:rsidRPr="00324C08" w:rsidRDefault="008A33B5"/>
    <w:p w14:paraId="0EED7CDA" w14:textId="77777777" w:rsidR="008A33B5" w:rsidRPr="00324C08" w:rsidRDefault="008A33B5">
      <w:pPr>
        <w:pStyle w:val="TH"/>
      </w:pPr>
      <w:r w:rsidRPr="00324C08">
        <w:t>Table 6.36A: BS Mandatory spurious emissions limits, 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24C08" w:rsidRPr="00324C08" w14:paraId="48D0A5D4" w14:textId="77777777">
        <w:trPr>
          <w:cantSplit/>
          <w:jc w:val="center"/>
        </w:trPr>
        <w:tc>
          <w:tcPr>
            <w:tcW w:w="2976" w:type="dxa"/>
          </w:tcPr>
          <w:p w14:paraId="47DB7490"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49138916"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D7EE37E" w14:textId="77777777" w:rsidR="008A33B5" w:rsidRPr="00324C08" w:rsidRDefault="008A33B5">
            <w:pPr>
              <w:pStyle w:val="TAH"/>
              <w:rPr>
                <w:rFonts w:cs="Arial"/>
                <w:lang w:eastAsia="en-US"/>
              </w:rPr>
            </w:pPr>
            <w:r w:rsidRPr="00324C08">
              <w:rPr>
                <w:rFonts w:cs="Arial"/>
                <w:lang w:eastAsia="en-US"/>
              </w:rPr>
              <w:t>Measurement Bandwidth</w:t>
            </w:r>
          </w:p>
        </w:tc>
        <w:tc>
          <w:tcPr>
            <w:tcW w:w="2519" w:type="dxa"/>
          </w:tcPr>
          <w:p w14:paraId="57EA0BB9"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6B50F969" w14:textId="77777777">
        <w:trPr>
          <w:cantSplit/>
          <w:jc w:val="center"/>
        </w:trPr>
        <w:tc>
          <w:tcPr>
            <w:tcW w:w="2976" w:type="dxa"/>
          </w:tcPr>
          <w:p w14:paraId="077685E5" w14:textId="77777777" w:rsidR="008A33B5" w:rsidRPr="00324C08" w:rsidRDefault="008A33B5">
            <w:pPr>
              <w:pStyle w:val="TAC"/>
              <w:rPr>
                <w:rFonts w:cs="Arial"/>
                <w:lang w:eastAsia="en-US"/>
              </w:rPr>
            </w:pPr>
            <w:r w:rsidRPr="00324C08">
              <w:rPr>
                <w:rFonts w:cs="Arial"/>
                <w:lang w:eastAsia="en-US"/>
              </w:rPr>
              <w:t xml:space="preserve">9 kHz </w:t>
            </w:r>
            <w:r w:rsidRPr="00324C08">
              <w:rPr>
                <w:rFonts w:cs="Arial"/>
                <w:lang w:eastAsia="en-US"/>
              </w:rPr>
              <w:sym w:font="Symbol" w:char="F0AB"/>
            </w:r>
            <w:r w:rsidRPr="00324C08">
              <w:rPr>
                <w:rFonts w:cs="Arial"/>
                <w:lang w:eastAsia="en-US"/>
              </w:rPr>
              <w:t xml:space="preserve"> 150 kHz</w:t>
            </w:r>
          </w:p>
        </w:tc>
        <w:tc>
          <w:tcPr>
            <w:tcW w:w="1276" w:type="dxa"/>
          </w:tcPr>
          <w:p w14:paraId="68FB476E"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0AF02B5E" w14:textId="77777777" w:rsidR="008A33B5" w:rsidRPr="00324C08" w:rsidRDefault="008A33B5">
            <w:pPr>
              <w:pStyle w:val="TAC"/>
              <w:rPr>
                <w:rFonts w:cs="Arial"/>
                <w:lang w:eastAsia="en-US"/>
              </w:rPr>
            </w:pPr>
            <w:r w:rsidRPr="00324C08">
              <w:rPr>
                <w:rFonts w:cs="Arial"/>
                <w:lang w:eastAsia="en-US"/>
              </w:rPr>
              <w:t xml:space="preserve">1 kHz </w:t>
            </w:r>
          </w:p>
        </w:tc>
        <w:tc>
          <w:tcPr>
            <w:tcW w:w="2519" w:type="dxa"/>
          </w:tcPr>
          <w:p w14:paraId="3ABC77E9"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7030AF94" w14:textId="77777777">
        <w:trPr>
          <w:cantSplit/>
          <w:jc w:val="center"/>
        </w:trPr>
        <w:tc>
          <w:tcPr>
            <w:tcW w:w="2976" w:type="dxa"/>
          </w:tcPr>
          <w:p w14:paraId="1C7D3432" w14:textId="77777777" w:rsidR="008A33B5" w:rsidRPr="00324C08" w:rsidRDefault="008A33B5">
            <w:pPr>
              <w:pStyle w:val="TAC"/>
              <w:rPr>
                <w:rFonts w:cs="Arial"/>
                <w:lang w:eastAsia="en-US"/>
              </w:rPr>
            </w:pPr>
            <w:r w:rsidRPr="00324C08">
              <w:rPr>
                <w:rFonts w:cs="Arial"/>
                <w:lang w:eastAsia="en-US"/>
              </w:rPr>
              <w:t xml:space="preserve">150 kHz </w:t>
            </w:r>
            <w:r w:rsidRPr="00324C08">
              <w:rPr>
                <w:rFonts w:cs="Arial"/>
                <w:lang w:eastAsia="en-US"/>
              </w:rPr>
              <w:sym w:font="Symbol" w:char="F0AB"/>
            </w:r>
            <w:r w:rsidRPr="00324C08">
              <w:rPr>
                <w:rFonts w:cs="Arial"/>
                <w:lang w:eastAsia="en-US"/>
              </w:rPr>
              <w:t xml:space="preserve"> 30 MHz</w:t>
            </w:r>
          </w:p>
        </w:tc>
        <w:tc>
          <w:tcPr>
            <w:tcW w:w="1276" w:type="dxa"/>
          </w:tcPr>
          <w:p w14:paraId="0A48302B"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0E6C9879" w14:textId="77777777" w:rsidR="008A33B5" w:rsidRPr="00324C08" w:rsidRDefault="008A33B5">
            <w:pPr>
              <w:pStyle w:val="TAC"/>
              <w:rPr>
                <w:rFonts w:cs="Arial"/>
                <w:lang w:eastAsia="en-US"/>
              </w:rPr>
            </w:pPr>
            <w:r w:rsidRPr="00324C08">
              <w:rPr>
                <w:rFonts w:cs="Arial"/>
                <w:lang w:eastAsia="en-US"/>
              </w:rPr>
              <w:t xml:space="preserve">10 kHz </w:t>
            </w:r>
          </w:p>
        </w:tc>
        <w:tc>
          <w:tcPr>
            <w:tcW w:w="2519" w:type="dxa"/>
          </w:tcPr>
          <w:p w14:paraId="77220BEE"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5AAA83F0" w14:textId="77777777">
        <w:trPr>
          <w:cantSplit/>
          <w:jc w:val="center"/>
        </w:trPr>
        <w:tc>
          <w:tcPr>
            <w:tcW w:w="2976" w:type="dxa"/>
          </w:tcPr>
          <w:p w14:paraId="16CCC65E"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low</w:t>
            </w:r>
            <w:r w:rsidRPr="00324C08">
              <w:rPr>
                <w:rFonts w:cs="Arial"/>
                <w:lang w:eastAsia="en-US"/>
              </w:rPr>
              <w:t xml:space="preserve"> - 10 MHz</w:t>
            </w:r>
          </w:p>
        </w:tc>
        <w:tc>
          <w:tcPr>
            <w:tcW w:w="1276" w:type="dxa"/>
          </w:tcPr>
          <w:p w14:paraId="48E2B287"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3BE7CF97"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713B8EF"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4D8235CC" w14:textId="77777777">
        <w:trPr>
          <w:cantSplit/>
          <w:jc w:val="center"/>
        </w:trPr>
        <w:tc>
          <w:tcPr>
            <w:tcW w:w="2976" w:type="dxa"/>
          </w:tcPr>
          <w:p w14:paraId="5A94633B"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F</w:t>
            </w:r>
            <w:r w:rsidRPr="00324C08">
              <w:rPr>
                <w:rFonts w:cs="Arial"/>
                <w:vertAlign w:val="subscript"/>
                <w:lang w:eastAsia="en-US"/>
              </w:rPr>
              <w:t>high</w:t>
            </w:r>
            <w:r w:rsidRPr="00324C08">
              <w:rPr>
                <w:rFonts w:cs="Arial"/>
                <w:lang w:eastAsia="en-US"/>
              </w:rPr>
              <w:t xml:space="preserve"> + 10 MHz</w:t>
            </w:r>
          </w:p>
        </w:tc>
        <w:tc>
          <w:tcPr>
            <w:tcW w:w="1276" w:type="dxa"/>
          </w:tcPr>
          <w:p w14:paraId="09AFAE7F" w14:textId="77777777" w:rsidR="008A33B5" w:rsidRPr="00324C08" w:rsidRDefault="008A33B5">
            <w:pPr>
              <w:pStyle w:val="TAC"/>
              <w:rPr>
                <w:rFonts w:cs="Arial"/>
                <w:lang w:eastAsia="en-US"/>
              </w:rPr>
            </w:pPr>
            <w:r w:rsidRPr="00324C08">
              <w:rPr>
                <w:rFonts w:cs="Arial"/>
                <w:lang w:eastAsia="en-US"/>
              </w:rPr>
              <w:t>-16 dBm</w:t>
            </w:r>
          </w:p>
        </w:tc>
        <w:tc>
          <w:tcPr>
            <w:tcW w:w="1418" w:type="dxa"/>
          </w:tcPr>
          <w:p w14:paraId="33C5EC5E"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4B09AEC2" w14:textId="77777777" w:rsidR="008A33B5" w:rsidRPr="00324C08" w:rsidRDefault="008A33B5">
            <w:pPr>
              <w:pStyle w:val="TAC"/>
              <w:rPr>
                <w:rFonts w:cs="Arial"/>
                <w:lang w:eastAsia="en-US"/>
              </w:rPr>
            </w:pPr>
            <w:r w:rsidRPr="00324C08">
              <w:rPr>
                <w:rFonts w:cs="Arial"/>
                <w:lang w:eastAsia="en-US"/>
              </w:rPr>
              <w:t>Note 2</w:t>
            </w:r>
          </w:p>
        </w:tc>
      </w:tr>
      <w:tr w:rsidR="00324C08" w:rsidRPr="00324C08" w14:paraId="1BF329BF" w14:textId="77777777">
        <w:trPr>
          <w:cantSplit/>
          <w:jc w:val="center"/>
        </w:trPr>
        <w:tc>
          <w:tcPr>
            <w:tcW w:w="2976" w:type="dxa"/>
          </w:tcPr>
          <w:p w14:paraId="1756AD7A" w14:textId="77777777" w:rsidR="008A33B5" w:rsidRPr="00324C08" w:rsidRDefault="008A33B5">
            <w:pPr>
              <w:pStyle w:val="TAC"/>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 xml:space="preserve"> + 10 MHz </w:t>
            </w:r>
            <w:r w:rsidRPr="00324C08">
              <w:rPr>
                <w:rFonts w:cs="Arial"/>
                <w:lang w:eastAsia="en-US"/>
              </w:rPr>
              <w:sym w:font="Symbol" w:char="F0AB"/>
            </w:r>
            <w:r w:rsidRPr="00324C08">
              <w:rPr>
                <w:rFonts w:cs="Arial"/>
                <w:lang w:eastAsia="en-US"/>
              </w:rPr>
              <w:t xml:space="preserve"> 1 GHz</w:t>
            </w:r>
          </w:p>
        </w:tc>
        <w:tc>
          <w:tcPr>
            <w:tcW w:w="1276" w:type="dxa"/>
          </w:tcPr>
          <w:p w14:paraId="7349D70B" w14:textId="77777777" w:rsidR="008A33B5" w:rsidRPr="00324C08" w:rsidRDefault="008A33B5">
            <w:pPr>
              <w:pStyle w:val="TAC"/>
              <w:rPr>
                <w:rFonts w:cs="Arial"/>
                <w:lang w:eastAsia="en-US"/>
              </w:rPr>
            </w:pPr>
            <w:r w:rsidRPr="00324C08">
              <w:rPr>
                <w:rFonts w:cs="Arial"/>
                <w:lang w:eastAsia="en-US"/>
              </w:rPr>
              <w:t>-36 dBm</w:t>
            </w:r>
          </w:p>
        </w:tc>
        <w:tc>
          <w:tcPr>
            <w:tcW w:w="1418" w:type="dxa"/>
          </w:tcPr>
          <w:p w14:paraId="72CBA3E6" w14:textId="77777777" w:rsidR="008A33B5" w:rsidRPr="00324C08" w:rsidRDefault="008A33B5">
            <w:pPr>
              <w:pStyle w:val="TAC"/>
              <w:rPr>
                <w:rFonts w:cs="Arial"/>
                <w:lang w:eastAsia="en-US"/>
              </w:rPr>
            </w:pPr>
            <w:r w:rsidRPr="00324C08">
              <w:rPr>
                <w:rFonts w:cs="Arial"/>
                <w:lang w:eastAsia="en-US"/>
              </w:rPr>
              <w:t>100 kHz</w:t>
            </w:r>
          </w:p>
        </w:tc>
        <w:tc>
          <w:tcPr>
            <w:tcW w:w="2519" w:type="dxa"/>
          </w:tcPr>
          <w:p w14:paraId="095BA5C5" w14:textId="77777777" w:rsidR="008A33B5" w:rsidRPr="00324C08" w:rsidRDefault="008A33B5">
            <w:pPr>
              <w:pStyle w:val="TAC"/>
              <w:rPr>
                <w:rFonts w:cs="Arial"/>
                <w:lang w:eastAsia="en-US"/>
              </w:rPr>
            </w:pPr>
            <w:r w:rsidRPr="00324C08">
              <w:rPr>
                <w:rFonts w:cs="Arial"/>
                <w:lang w:eastAsia="en-US"/>
              </w:rPr>
              <w:t>Note 1</w:t>
            </w:r>
          </w:p>
        </w:tc>
      </w:tr>
      <w:tr w:rsidR="00324C08" w:rsidRPr="00324C08" w14:paraId="0D3AE9A4" w14:textId="77777777">
        <w:trPr>
          <w:cantSplit/>
          <w:jc w:val="center"/>
        </w:trPr>
        <w:tc>
          <w:tcPr>
            <w:tcW w:w="2976" w:type="dxa"/>
          </w:tcPr>
          <w:p w14:paraId="5A953A2F" w14:textId="77777777" w:rsidR="008A33B5" w:rsidRPr="00324C08" w:rsidRDefault="008A33B5">
            <w:pPr>
              <w:pStyle w:val="TAC"/>
              <w:rPr>
                <w:rFonts w:cs="Arial"/>
                <w:lang w:eastAsia="en-US"/>
              </w:rPr>
            </w:pPr>
            <w:r w:rsidRPr="00324C08">
              <w:rPr>
                <w:rFonts w:cs="Arial"/>
                <w:lang w:eastAsia="en-US"/>
              </w:rPr>
              <w:t xml:space="preserve">1GHz </w:t>
            </w:r>
            <w:r w:rsidRPr="00324C08">
              <w:rPr>
                <w:rFonts w:cs="Arial"/>
                <w:lang w:eastAsia="en-US"/>
              </w:rPr>
              <w:sym w:font="Symbol" w:char="F0AB"/>
            </w:r>
            <w:r w:rsidRPr="00324C08">
              <w:rPr>
                <w:rFonts w:cs="Arial"/>
                <w:lang w:eastAsia="en-US"/>
              </w:rPr>
              <w:t xml:space="preserve"> 12.75GHz</w:t>
            </w:r>
          </w:p>
        </w:tc>
        <w:tc>
          <w:tcPr>
            <w:tcW w:w="1276" w:type="dxa"/>
          </w:tcPr>
          <w:p w14:paraId="29E606F3" w14:textId="77777777" w:rsidR="008A33B5" w:rsidRPr="00324C08" w:rsidRDefault="008A33B5">
            <w:pPr>
              <w:pStyle w:val="TAC"/>
              <w:rPr>
                <w:rFonts w:cs="Arial"/>
                <w:lang w:eastAsia="en-US"/>
              </w:rPr>
            </w:pPr>
            <w:r w:rsidRPr="00324C08">
              <w:rPr>
                <w:rFonts w:cs="Arial"/>
                <w:lang w:eastAsia="en-US"/>
              </w:rPr>
              <w:t>-30 dBm</w:t>
            </w:r>
          </w:p>
        </w:tc>
        <w:tc>
          <w:tcPr>
            <w:tcW w:w="1418" w:type="dxa"/>
          </w:tcPr>
          <w:p w14:paraId="78A56500" w14:textId="77777777" w:rsidR="008A33B5" w:rsidRPr="00324C08" w:rsidRDefault="008A33B5">
            <w:pPr>
              <w:pStyle w:val="TAC"/>
              <w:rPr>
                <w:rFonts w:cs="Arial"/>
                <w:lang w:eastAsia="en-US"/>
              </w:rPr>
            </w:pPr>
            <w:r w:rsidRPr="00324C08">
              <w:rPr>
                <w:rFonts w:cs="Arial"/>
                <w:lang w:eastAsia="en-US"/>
              </w:rPr>
              <w:t>1 MHz</w:t>
            </w:r>
          </w:p>
        </w:tc>
        <w:tc>
          <w:tcPr>
            <w:tcW w:w="2519" w:type="dxa"/>
          </w:tcPr>
          <w:p w14:paraId="7C20B133" w14:textId="77777777" w:rsidR="008A33B5" w:rsidRPr="00324C08" w:rsidRDefault="008A33B5">
            <w:pPr>
              <w:pStyle w:val="TAC"/>
              <w:rPr>
                <w:rFonts w:cs="Arial"/>
                <w:lang w:eastAsia="en-US"/>
              </w:rPr>
            </w:pPr>
            <w:r w:rsidRPr="00324C08">
              <w:rPr>
                <w:rFonts w:cs="Arial"/>
                <w:lang w:eastAsia="en-US"/>
              </w:rPr>
              <w:t>Note 3</w:t>
            </w:r>
          </w:p>
        </w:tc>
      </w:tr>
      <w:tr w:rsidR="00324C08" w:rsidRPr="00324C08" w14:paraId="790759B7" w14:textId="77777777">
        <w:trPr>
          <w:cantSplit/>
          <w:jc w:val="center"/>
        </w:trPr>
        <w:tc>
          <w:tcPr>
            <w:tcW w:w="8189" w:type="dxa"/>
            <w:gridSpan w:val="4"/>
          </w:tcPr>
          <w:p w14:paraId="2821F2A6"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s4.1</w:t>
            </w:r>
          </w:p>
          <w:p w14:paraId="39669B61" w14:textId="77777777" w:rsidR="008A33B5" w:rsidRPr="00324C08" w:rsidRDefault="008A33B5">
            <w:pPr>
              <w:pStyle w:val="TAN"/>
              <w:rPr>
                <w:rFonts w:cs="v3.8.0"/>
                <w:lang w:eastAsia="en-US"/>
              </w:rPr>
            </w:pPr>
            <w:r w:rsidRPr="00324C08">
              <w:rPr>
                <w:rFonts w:cs="Arial"/>
                <w:lang w:eastAsia="en-US"/>
              </w:rPr>
              <w:t>NOTE 2:</w:t>
            </w:r>
            <w:r w:rsidRPr="00324C08">
              <w:rPr>
                <w:rFonts w:cs="Arial"/>
                <w:lang w:eastAsia="en-US"/>
              </w:rPr>
              <w:tab/>
              <w:t xml:space="preserve">Limit based on ITU-R Recommendation </w:t>
            </w:r>
            <w:r w:rsidRPr="00324C08">
              <w:rPr>
                <w:rFonts w:cs="v3.8.0"/>
                <w:lang w:eastAsia="en-US"/>
              </w:rPr>
              <w:t xml:space="preserve">SM.329 </w:t>
            </w:r>
            <w:r w:rsidRPr="00324C08">
              <w:rPr>
                <w:rFonts w:cs="v5.0.0"/>
                <w:lang w:eastAsia="en-US"/>
              </w:rPr>
              <w:t>[4]</w:t>
            </w:r>
            <w:r w:rsidRPr="00324C08">
              <w:rPr>
                <w:rFonts w:cs="v3.8.0"/>
                <w:lang w:eastAsia="en-US"/>
              </w:rPr>
              <w:t>, s4.3 and Annex 7</w:t>
            </w:r>
          </w:p>
          <w:p w14:paraId="3063A03F" w14:textId="77777777" w:rsidR="008A33B5" w:rsidRPr="00324C08" w:rsidRDefault="008A33B5">
            <w:pPr>
              <w:pStyle w:val="TAN"/>
              <w:rPr>
                <w:rFonts w:cs="Arial"/>
                <w:lang w:eastAsia="en-US"/>
              </w:rPr>
            </w:pPr>
            <w:r w:rsidRPr="00324C08">
              <w:rPr>
                <w:rFonts w:cs="Arial"/>
                <w:lang w:eastAsia="en-US"/>
              </w:rPr>
              <w:t>NOTE 3:</w:t>
            </w:r>
            <w:r w:rsidRPr="00324C08">
              <w:rPr>
                <w:rFonts w:cs="Arial"/>
                <w:lang w:eastAsia="en-US"/>
              </w:rPr>
              <w:tab/>
              <w:t xml:space="preserve">Bandwidth as in ITU-R Recommendation SM.329 </w:t>
            </w:r>
            <w:r w:rsidRPr="00324C08">
              <w:rPr>
                <w:rFonts w:cs="v5.0.0"/>
                <w:lang w:eastAsia="en-US"/>
              </w:rPr>
              <w:t>[4]</w:t>
            </w:r>
            <w:r w:rsidRPr="00324C08">
              <w:rPr>
                <w:rFonts w:cs="Arial"/>
                <w:lang w:eastAsia="en-US"/>
              </w:rPr>
              <w:t xml:space="preserve">, s4.1. Upper frequency as in ITU-R </w:t>
            </w:r>
            <w:r w:rsidRPr="00324C08">
              <w:rPr>
                <w:rFonts w:cs="v3.8.0"/>
                <w:lang w:eastAsia="en-US"/>
              </w:rPr>
              <w:t xml:space="preserve">SM.329 </w:t>
            </w:r>
            <w:r w:rsidRPr="00324C08">
              <w:rPr>
                <w:rFonts w:cs="v5.0.0"/>
                <w:lang w:eastAsia="en-US"/>
              </w:rPr>
              <w:t>[4]</w:t>
            </w:r>
            <w:r w:rsidRPr="00324C08">
              <w:rPr>
                <w:rFonts w:cs="v3.8.0"/>
                <w:lang w:eastAsia="en-US"/>
              </w:rPr>
              <w:t>, s2.5 table 1</w:t>
            </w:r>
          </w:p>
        </w:tc>
      </w:tr>
      <w:tr w:rsidR="008A33B5" w:rsidRPr="00324C08" w14:paraId="1D3AB7AE" w14:textId="77777777">
        <w:trPr>
          <w:cantSplit/>
          <w:jc w:val="center"/>
        </w:trPr>
        <w:tc>
          <w:tcPr>
            <w:tcW w:w="8189" w:type="dxa"/>
            <w:gridSpan w:val="4"/>
          </w:tcPr>
          <w:p w14:paraId="2A09B09A" w14:textId="77777777" w:rsidR="008A33B5" w:rsidRPr="00324C08" w:rsidRDefault="008A33B5">
            <w:pPr>
              <w:pStyle w:val="TAN"/>
              <w:tabs>
                <w:tab w:val="left" w:pos="795"/>
              </w:tabs>
              <w:rPr>
                <w:rFonts w:cs="Arial"/>
                <w:lang w:eastAsia="en-US"/>
              </w:rPr>
            </w:pPr>
            <w:r w:rsidRPr="00324C08">
              <w:rPr>
                <w:rFonts w:cs="Arial"/>
                <w:lang w:eastAsia="en-US"/>
              </w:rPr>
              <w:t>Key:</w:t>
            </w:r>
            <w:r w:rsidRPr="00324C08">
              <w:rPr>
                <w:rFonts w:cs="Arial"/>
                <w:lang w:eastAsia="en-US"/>
              </w:rPr>
              <w:tab/>
            </w:r>
          </w:p>
          <w:p w14:paraId="50C8C5CE"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low</w:t>
            </w:r>
            <w:r w:rsidRPr="00324C08">
              <w:rPr>
                <w:rFonts w:cs="Arial"/>
                <w:lang w:eastAsia="en-US"/>
              </w:rPr>
              <w:t>:</w:t>
            </w:r>
            <w:r w:rsidRPr="00324C08">
              <w:rPr>
                <w:rFonts w:cs="Arial"/>
                <w:lang w:eastAsia="en-US"/>
              </w:rPr>
              <w:tab/>
              <w:t>The lowest downlink frequency of the operating band as defined in Table 3.0.</w:t>
            </w:r>
          </w:p>
          <w:p w14:paraId="41596313" w14:textId="77777777" w:rsidR="008A33B5" w:rsidRPr="00324C08" w:rsidRDefault="008A33B5">
            <w:pPr>
              <w:pStyle w:val="TAN"/>
              <w:rPr>
                <w:rFonts w:cs="Arial"/>
                <w:lang w:eastAsia="en-US"/>
              </w:rPr>
            </w:pPr>
            <w:r w:rsidRPr="00324C08">
              <w:rPr>
                <w:rFonts w:cs="Arial"/>
                <w:lang w:eastAsia="en-US"/>
              </w:rPr>
              <w:t>F</w:t>
            </w:r>
            <w:r w:rsidRPr="00324C08">
              <w:rPr>
                <w:rFonts w:cs="Arial"/>
                <w:vertAlign w:val="subscript"/>
                <w:lang w:eastAsia="en-US"/>
              </w:rPr>
              <w:t>high</w:t>
            </w:r>
            <w:r w:rsidRPr="00324C08">
              <w:rPr>
                <w:rFonts w:cs="Arial"/>
                <w:lang w:eastAsia="en-US"/>
              </w:rPr>
              <w:t>:</w:t>
            </w:r>
            <w:r w:rsidRPr="00324C08">
              <w:rPr>
                <w:rFonts w:cs="Arial"/>
                <w:lang w:eastAsia="en-US"/>
              </w:rPr>
              <w:tab/>
              <w:t>The highest downlink frequency of the operating band as defined in Table 3.0.</w:t>
            </w:r>
          </w:p>
        </w:tc>
      </w:tr>
    </w:tbl>
    <w:p w14:paraId="70A557A3" w14:textId="77777777" w:rsidR="008A33B5" w:rsidRPr="00324C08" w:rsidRDefault="008A33B5"/>
    <w:p w14:paraId="122008B8" w14:textId="77777777" w:rsidR="008A33B5" w:rsidRPr="00324C08" w:rsidRDefault="008A33B5" w:rsidP="004262DD">
      <w:pPr>
        <w:pStyle w:val="TH"/>
      </w:pPr>
      <w:r w:rsidRPr="00324C08">
        <w:t>Table 6.36B: (void)</w:t>
      </w:r>
    </w:p>
    <w:p w14:paraId="71FB4219" w14:textId="77777777" w:rsidR="008A33B5" w:rsidRPr="00324C08" w:rsidRDefault="008A33B5" w:rsidP="004262DD">
      <w:pPr>
        <w:pStyle w:val="TH"/>
      </w:pPr>
      <w:r w:rsidRPr="00324C08">
        <w:t>Table 6.36C: (void)</w:t>
      </w:r>
    </w:p>
    <w:p w14:paraId="4F23AF51" w14:textId="77777777" w:rsidR="008A33B5" w:rsidRPr="00324C08" w:rsidRDefault="008A33B5" w:rsidP="004262DD">
      <w:pPr>
        <w:pStyle w:val="TH"/>
        <w:rPr>
          <w:rFonts w:cs="v5.0.0"/>
        </w:rPr>
      </w:pPr>
      <w:r w:rsidRPr="00324C08">
        <w:rPr>
          <w:rFonts w:cs="v5.0.0"/>
        </w:rPr>
        <w:t>Table 6.36D: (void)</w:t>
      </w:r>
    </w:p>
    <w:p w14:paraId="2709A88B" w14:textId="77777777" w:rsidR="008A33B5" w:rsidRPr="00324C08" w:rsidRDefault="008A33B5" w:rsidP="004262DD">
      <w:pPr>
        <w:pStyle w:val="TH"/>
        <w:rPr>
          <w:rFonts w:cs="v5.0.0"/>
        </w:rPr>
      </w:pPr>
      <w:r w:rsidRPr="00324C08">
        <w:rPr>
          <w:rFonts w:cs="v5.0.0"/>
        </w:rPr>
        <w:t>Table 6.36E: (void)</w:t>
      </w:r>
    </w:p>
    <w:p w14:paraId="3893A879" w14:textId="77777777" w:rsidR="008A33B5" w:rsidRPr="00324C08" w:rsidRDefault="008A33B5" w:rsidP="004262DD">
      <w:pPr>
        <w:pStyle w:val="TH"/>
        <w:rPr>
          <w:rFonts w:cs="v5.0.0"/>
        </w:rPr>
      </w:pPr>
      <w:r w:rsidRPr="00324C08">
        <w:rPr>
          <w:rFonts w:cs="v5.0.0"/>
        </w:rPr>
        <w:t>Table 6.36F: (void)</w:t>
      </w:r>
    </w:p>
    <w:p w14:paraId="13B30AD8" w14:textId="77777777" w:rsidR="008A33B5" w:rsidRPr="00324C08" w:rsidRDefault="008A33B5" w:rsidP="004262DD">
      <w:pPr>
        <w:pStyle w:val="TH"/>
        <w:rPr>
          <w:rFonts w:cs="v5.0.0"/>
        </w:rPr>
      </w:pPr>
      <w:r w:rsidRPr="00324C08">
        <w:rPr>
          <w:rFonts w:cs="v4.2.0"/>
        </w:rPr>
        <w:t xml:space="preserve">Table </w:t>
      </w:r>
      <w:r w:rsidRPr="00324C08">
        <w:rPr>
          <w:rFonts w:eastAsia="MS Mincho" w:cs="v4.2.0"/>
        </w:rPr>
        <w:t>6.36G:</w:t>
      </w:r>
      <w:r w:rsidRPr="00324C08">
        <w:rPr>
          <w:rFonts w:cs="v4.2.0"/>
        </w:rPr>
        <w:t xml:space="preserve"> (void)</w:t>
      </w:r>
    </w:p>
    <w:p w14:paraId="56B3AEA0" w14:textId="77777777" w:rsidR="008A33B5" w:rsidRPr="00324C08" w:rsidRDefault="008A33B5" w:rsidP="00B50B2F">
      <w:pPr>
        <w:pStyle w:val="Heading5"/>
        <w:rPr>
          <w:rFonts w:cs="v4.2.0"/>
        </w:rPr>
      </w:pPr>
      <w:bookmarkStart w:id="309" w:name="_Toc535330394"/>
      <w:r w:rsidRPr="00324C08">
        <w:rPr>
          <w:rFonts w:cs="v4.2.0"/>
        </w:rPr>
        <w:t>6.5.3.7.3</w:t>
      </w:r>
      <w:r w:rsidRPr="00324C08">
        <w:rPr>
          <w:rFonts w:cs="v4.2.0"/>
        </w:rPr>
        <w:tab/>
        <w:t>Protection of the BS receiver of own or different BS</w:t>
      </w:r>
      <w:bookmarkEnd w:id="309"/>
    </w:p>
    <w:p w14:paraId="463F05C5" w14:textId="77777777" w:rsidR="008A33B5" w:rsidRPr="00324C08" w:rsidRDefault="008A33B5">
      <w:pPr>
        <w:rPr>
          <w:rFonts w:cs="v4.2.0"/>
        </w:rPr>
      </w:pPr>
      <w:r w:rsidRPr="00324C08">
        <w:rPr>
          <w:rFonts w:cs="v4.2.0"/>
        </w:rPr>
        <w:t xml:space="preserve">This requirement shall be applied in order to prevent the receivers of the BS being desensitised by emissions from a BS transmitter. </w:t>
      </w:r>
      <w:r w:rsidRPr="00324C08">
        <w:rPr>
          <w:rFonts w:cs="v5.0.0"/>
        </w:rPr>
        <w:t>This is measured at the transmit antenna port for any type of BS which has common or separate Tx/Rx antenna ports.</w:t>
      </w:r>
    </w:p>
    <w:p w14:paraId="7ACD21A4" w14:textId="77777777" w:rsidR="008A33B5" w:rsidRPr="00324C08" w:rsidRDefault="008A33B5" w:rsidP="004262DD">
      <w:pPr>
        <w:pStyle w:val="TH"/>
      </w:pPr>
      <w:r w:rsidRPr="00324C08">
        <w:t xml:space="preserve">Table </w:t>
      </w:r>
      <w:r w:rsidRPr="00324C08">
        <w:rPr>
          <w:rFonts w:eastAsia="MS Mincho"/>
        </w:rPr>
        <w:t>6.37:</w:t>
      </w:r>
      <w:r w:rsidRPr="00324C08">
        <w:t xml:space="preserve"> Wide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36E23B58" w14:textId="77777777">
        <w:trPr>
          <w:cantSplit/>
          <w:jc w:val="center"/>
        </w:trPr>
        <w:tc>
          <w:tcPr>
            <w:tcW w:w="1491" w:type="dxa"/>
          </w:tcPr>
          <w:p w14:paraId="2A9090EF"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714DA26"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4601958F"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45D359CD"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5828F8EB"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709D67AD" w14:textId="77777777">
        <w:trPr>
          <w:cantSplit/>
          <w:jc w:val="center"/>
        </w:trPr>
        <w:tc>
          <w:tcPr>
            <w:tcW w:w="1491" w:type="dxa"/>
          </w:tcPr>
          <w:p w14:paraId="200B6EFF" w14:textId="77777777" w:rsidR="008A33B5" w:rsidRPr="00324C08" w:rsidRDefault="008A33B5">
            <w:pPr>
              <w:pStyle w:val="TAC"/>
              <w:rPr>
                <w:rFonts w:cs="Arial"/>
                <w:lang w:eastAsia="en-US"/>
              </w:rPr>
            </w:pPr>
            <w:r w:rsidRPr="00324C08">
              <w:rPr>
                <w:rFonts w:cs="Arial"/>
                <w:lang w:eastAsia="en-US"/>
              </w:rPr>
              <w:t>I</w:t>
            </w:r>
          </w:p>
        </w:tc>
        <w:tc>
          <w:tcPr>
            <w:tcW w:w="2376" w:type="dxa"/>
          </w:tcPr>
          <w:p w14:paraId="71ADDFCF"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36700AB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35845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C64C318" w14:textId="77777777" w:rsidR="008A33B5" w:rsidRPr="00324C08" w:rsidRDefault="008A33B5">
            <w:pPr>
              <w:pStyle w:val="TAC"/>
              <w:rPr>
                <w:rFonts w:cs="Arial"/>
                <w:lang w:eastAsia="en-US"/>
              </w:rPr>
            </w:pPr>
          </w:p>
        </w:tc>
      </w:tr>
      <w:tr w:rsidR="00324C08" w:rsidRPr="00324C08" w14:paraId="37DB3F94" w14:textId="77777777">
        <w:trPr>
          <w:cantSplit/>
          <w:jc w:val="center"/>
        </w:trPr>
        <w:tc>
          <w:tcPr>
            <w:tcW w:w="1491" w:type="dxa"/>
          </w:tcPr>
          <w:p w14:paraId="619F50B5" w14:textId="77777777" w:rsidR="008A33B5" w:rsidRPr="00324C08" w:rsidRDefault="008A33B5">
            <w:pPr>
              <w:pStyle w:val="TAC"/>
              <w:rPr>
                <w:rFonts w:cs="Arial"/>
                <w:lang w:eastAsia="en-US"/>
              </w:rPr>
            </w:pPr>
            <w:r w:rsidRPr="00324C08">
              <w:rPr>
                <w:rFonts w:cs="Arial"/>
                <w:lang w:eastAsia="en-US"/>
              </w:rPr>
              <w:t>II</w:t>
            </w:r>
          </w:p>
        </w:tc>
        <w:tc>
          <w:tcPr>
            <w:tcW w:w="2376" w:type="dxa"/>
          </w:tcPr>
          <w:p w14:paraId="37E80925"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5BB39EA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14DAD1E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9B24A5B" w14:textId="77777777" w:rsidR="008A33B5" w:rsidRPr="00324C08" w:rsidRDefault="008A33B5">
            <w:pPr>
              <w:pStyle w:val="TAC"/>
              <w:rPr>
                <w:rFonts w:cs="Arial"/>
                <w:lang w:eastAsia="en-US"/>
              </w:rPr>
            </w:pPr>
          </w:p>
        </w:tc>
      </w:tr>
      <w:tr w:rsidR="00324C08" w:rsidRPr="00324C08" w14:paraId="7E487C16" w14:textId="77777777">
        <w:trPr>
          <w:cantSplit/>
          <w:jc w:val="center"/>
        </w:trPr>
        <w:tc>
          <w:tcPr>
            <w:tcW w:w="1491" w:type="dxa"/>
          </w:tcPr>
          <w:p w14:paraId="7122E548"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62C2F729"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6C90D169"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ABE8A1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AC4E315" w14:textId="77777777" w:rsidR="008A33B5" w:rsidRPr="00324C08" w:rsidRDefault="008A33B5">
            <w:pPr>
              <w:pStyle w:val="TAC"/>
              <w:rPr>
                <w:rFonts w:cs="Arial"/>
                <w:lang w:eastAsia="en-US"/>
              </w:rPr>
            </w:pPr>
          </w:p>
        </w:tc>
      </w:tr>
      <w:tr w:rsidR="00324C08" w:rsidRPr="00324C08" w14:paraId="23353CEB" w14:textId="77777777">
        <w:trPr>
          <w:cantSplit/>
          <w:jc w:val="center"/>
        </w:trPr>
        <w:tc>
          <w:tcPr>
            <w:tcW w:w="1491" w:type="dxa"/>
          </w:tcPr>
          <w:p w14:paraId="3DCD4191" w14:textId="77777777" w:rsidR="008A33B5" w:rsidRPr="00324C08" w:rsidRDefault="008A33B5">
            <w:pPr>
              <w:pStyle w:val="TAC"/>
              <w:rPr>
                <w:rFonts w:cs="Arial"/>
                <w:lang w:eastAsia="en-US"/>
              </w:rPr>
            </w:pPr>
            <w:r w:rsidRPr="00324C08">
              <w:rPr>
                <w:rFonts w:cs="Arial"/>
                <w:lang w:eastAsia="en-US"/>
              </w:rPr>
              <w:t>IV</w:t>
            </w:r>
          </w:p>
        </w:tc>
        <w:tc>
          <w:tcPr>
            <w:tcW w:w="2376" w:type="dxa"/>
          </w:tcPr>
          <w:p w14:paraId="06592EF9"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266BAB0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B8CD1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443AC49" w14:textId="77777777" w:rsidR="008A33B5" w:rsidRPr="00324C08" w:rsidRDefault="008A33B5">
            <w:pPr>
              <w:pStyle w:val="TAC"/>
              <w:rPr>
                <w:rFonts w:cs="Arial"/>
                <w:lang w:eastAsia="en-US"/>
              </w:rPr>
            </w:pPr>
          </w:p>
        </w:tc>
      </w:tr>
      <w:tr w:rsidR="00324C08" w:rsidRPr="00324C08" w14:paraId="2EC713C5" w14:textId="77777777">
        <w:trPr>
          <w:cantSplit/>
          <w:jc w:val="center"/>
        </w:trPr>
        <w:tc>
          <w:tcPr>
            <w:tcW w:w="1491" w:type="dxa"/>
          </w:tcPr>
          <w:p w14:paraId="4C6ED963" w14:textId="77777777" w:rsidR="008A33B5" w:rsidRPr="00324C08" w:rsidRDefault="008A33B5">
            <w:pPr>
              <w:pStyle w:val="TAC"/>
              <w:rPr>
                <w:rFonts w:cs="Arial"/>
                <w:lang w:eastAsia="en-US"/>
              </w:rPr>
            </w:pPr>
            <w:r w:rsidRPr="00324C08">
              <w:rPr>
                <w:rFonts w:cs="Arial"/>
                <w:lang w:eastAsia="en-US"/>
              </w:rPr>
              <w:t>V</w:t>
            </w:r>
          </w:p>
        </w:tc>
        <w:tc>
          <w:tcPr>
            <w:tcW w:w="2376" w:type="dxa"/>
          </w:tcPr>
          <w:p w14:paraId="539698E2"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537401D9"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2477C35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18CB9F8" w14:textId="77777777" w:rsidR="008A33B5" w:rsidRPr="00324C08" w:rsidRDefault="008A33B5">
            <w:pPr>
              <w:pStyle w:val="TAC"/>
              <w:rPr>
                <w:rFonts w:cs="Arial"/>
                <w:lang w:eastAsia="en-US"/>
              </w:rPr>
            </w:pPr>
          </w:p>
        </w:tc>
      </w:tr>
      <w:tr w:rsidR="00324C08" w:rsidRPr="00324C08" w14:paraId="2B807AFA" w14:textId="77777777">
        <w:trPr>
          <w:cantSplit/>
          <w:jc w:val="center"/>
        </w:trPr>
        <w:tc>
          <w:tcPr>
            <w:tcW w:w="1491" w:type="dxa"/>
          </w:tcPr>
          <w:p w14:paraId="264E3AA5"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222C89C2"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21ADABB3"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1EA0ABC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4EB8CAD" w14:textId="77777777" w:rsidR="008A33B5" w:rsidRPr="00324C08" w:rsidRDefault="008A33B5">
            <w:pPr>
              <w:pStyle w:val="TAC"/>
              <w:rPr>
                <w:rFonts w:cs="Arial"/>
                <w:lang w:eastAsia="en-US"/>
              </w:rPr>
            </w:pPr>
          </w:p>
        </w:tc>
      </w:tr>
      <w:tr w:rsidR="00324C08" w:rsidRPr="00324C08" w14:paraId="559ED3AA" w14:textId="77777777">
        <w:trPr>
          <w:cantSplit/>
          <w:jc w:val="center"/>
        </w:trPr>
        <w:tc>
          <w:tcPr>
            <w:tcW w:w="1491" w:type="dxa"/>
          </w:tcPr>
          <w:p w14:paraId="7AFA9026"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78FF02"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31DBDDA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5AD2EEC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91E974A" w14:textId="77777777" w:rsidR="008A33B5" w:rsidRPr="00324C08" w:rsidRDefault="008A33B5">
            <w:pPr>
              <w:pStyle w:val="TAC"/>
              <w:rPr>
                <w:rFonts w:cs="Arial"/>
                <w:lang w:eastAsia="en-US"/>
              </w:rPr>
            </w:pPr>
          </w:p>
        </w:tc>
      </w:tr>
      <w:tr w:rsidR="00324C08" w:rsidRPr="00324C08" w14:paraId="478FCDAF" w14:textId="77777777">
        <w:trPr>
          <w:cantSplit/>
          <w:jc w:val="center"/>
        </w:trPr>
        <w:tc>
          <w:tcPr>
            <w:tcW w:w="1491" w:type="dxa"/>
          </w:tcPr>
          <w:p w14:paraId="492AFC2C"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1118EE8B"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0483F3B6"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55293CD8"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A101F5C" w14:textId="77777777" w:rsidR="008A33B5" w:rsidRPr="00324C08" w:rsidRDefault="008A33B5">
            <w:pPr>
              <w:pStyle w:val="TAC"/>
              <w:rPr>
                <w:rFonts w:cs="Arial"/>
                <w:lang w:eastAsia="en-US"/>
              </w:rPr>
            </w:pPr>
          </w:p>
        </w:tc>
      </w:tr>
      <w:tr w:rsidR="00324C08" w:rsidRPr="00324C08" w14:paraId="697C1254" w14:textId="77777777">
        <w:trPr>
          <w:cantSplit/>
          <w:jc w:val="center"/>
        </w:trPr>
        <w:tc>
          <w:tcPr>
            <w:tcW w:w="1491" w:type="dxa"/>
          </w:tcPr>
          <w:p w14:paraId="72D2946E" w14:textId="77777777" w:rsidR="008A33B5" w:rsidRPr="00324C08" w:rsidRDefault="008A33B5">
            <w:pPr>
              <w:pStyle w:val="TAC"/>
              <w:rPr>
                <w:rFonts w:cs="Arial"/>
                <w:lang w:eastAsia="en-US"/>
              </w:rPr>
            </w:pPr>
            <w:r w:rsidRPr="00324C08">
              <w:rPr>
                <w:rFonts w:cs="Arial"/>
                <w:lang w:eastAsia="en-US"/>
              </w:rPr>
              <w:t>IX</w:t>
            </w:r>
          </w:p>
        </w:tc>
        <w:tc>
          <w:tcPr>
            <w:tcW w:w="2376" w:type="dxa"/>
          </w:tcPr>
          <w:p w14:paraId="13952258"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5B53507A"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26432F3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A78059B" w14:textId="77777777" w:rsidR="008A33B5" w:rsidRPr="00324C08" w:rsidRDefault="008A33B5">
            <w:pPr>
              <w:pStyle w:val="TAC"/>
              <w:rPr>
                <w:rFonts w:cs="Arial"/>
                <w:lang w:eastAsia="en-US"/>
              </w:rPr>
            </w:pPr>
          </w:p>
        </w:tc>
      </w:tr>
      <w:tr w:rsidR="00324C08" w:rsidRPr="00324C08" w14:paraId="72866BE8" w14:textId="77777777">
        <w:trPr>
          <w:cantSplit/>
          <w:jc w:val="center"/>
        </w:trPr>
        <w:tc>
          <w:tcPr>
            <w:tcW w:w="1491" w:type="dxa"/>
          </w:tcPr>
          <w:p w14:paraId="57D806A4" w14:textId="77777777" w:rsidR="008A33B5" w:rsidRPr="00324C08" w:rsidRDefault="008A33B5">
            <w:pPr>
              <w:pStyle w:val="TAC"/>
              <w:rPr>
                <w:rFonts w:cs="Arial"/>
                <w:lang w:eastAsia="en-US"/>
              </w:rPr>
            </w:pPr>
            <w:r w:rsidRPr="00324C08">
              <w:rPr>
                <w:rFonts w:cs="Arial"/>
                <w:lang w:eastAsia="en-US"/>
              </w:rPr>
              <w:t>X</w:t>
            </w:r>
          </w:p>
        </w:tc>
        <w:tc>
          <w:tcPr>
            <w:tcW w:w="2376" w:type="dxa"/>
          </w:tcPr>
          <w:p w14:paraId="1583B186"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783E2364"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02E098A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D4C4881" w14:textId="77777777" w:rsidR="008A33B5" w:rsidRPr="00324C08" w:rsidRDefault="008A33B5">
            <w:pPr>
              <w:pStyle w:val="TAC"/>
              <w:rPr>
                <w:rFonts w:cs="Arial"/>
                <w:lang w:eastAsia="en-US"/>
              </w:rPr>
            </w:pPr>
          </w:p>
        </w:tc>
      </w:tr>
      <w:tr w:rsidR="00324C08" w:rsidRPr="00324C08" w14:paraId="2E81823D" w14:textId="77777777">
        <w:trPr>
          <w:cantSplit/>
          <w:jc w:val="center"/>
        </w:trPr>
        <w:tc>
          <w:tcPr>
            <w:tcW w:w="1491" w:type="dxa"/>
          </w:tcPr>
          <w:p w14:paraId="29E69B8B" w14:textId="77777777" w:rsidR="008A33B5" w:rsidRPr="00324C08" w:rsidRDefault="008A33B5">
            <w:pPr>
              <w:pStyle w:val="TAC"/>
              <w:rPr>
                <w:rFonts w:cs="Arial"/>
                <w:lang w:eastAsia="en-US"/>
              </w:rPr>
            </w:pPr>
            <w:r w:rsidRPr="00324C08">
              <w:rPr>
                <w:rFonts w:cs="Arial"/>
                <w:lang w:eastAsia="en-US"/>
              </w:rPr>
              <w:t>XI</w:t>
            </w:r>
          </w:p>
        </w:tc>
        <w:tc>
          <w:tcPr>
            <w:tcW w:w="2376" w:type="dxa"/>
          </w:tcPr>
          <w:p w14:paraId="0EE9EB81"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3EFC7CB2" w14:textId="77777777" w:rsidR="008A33B5" w:rsidRPr="00324C08" w:rsidRDefault="008A33B5">
            <w:pPr>
              <w:pStyle w:val="TAC"/>
              <w:rPr>
                <w:rFonts w:cs="Arial"/>
                <w:lang w:eastAsia="en-US"/>
              </w:rPr>
            </w:pPr>
            <w:r w:rsidRPr="00324C08">
              <w:rPr>
                <w:rFonts w:cs="Arial"/>
                <w:lang w:eastAsia="en-US"/>
              </w:rPr>
              <w:t>-96 dBm</w:t>
            </w:r>
          </w:p>
        </w:tc>
        <w:tc>
          <w:tcPr>
            <w:tcW w:w="1418" w:type="dxa"/>
          </w:tcPr>
          <w:p w14:paraId="7748816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399CE06" w14:textId="77777777" w:rsidR="008A33B5" w:rsidRPr="00324C08" w:rsidRDefault="008A33B5">
            <w:pPr>
              <w:pStyle w:val="TAC"/>
              <w:rPr>
                <w:rFonts w:cs="Arial"/>
                <w:lang w:eastAsia="en-US"/>
              </w:rPr>
            </w:pPr>
          </w:p>
        </w:tc>
      </w:tr>
      <w:tr w:rsidR="00324C08" w:rsidRPr="00324C08" w14:paraId="7F9475D3"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396E31A2" w14:textId="77777777" w:rsidR="008A33B5" w:rsidRPr="00324C08" w:rsidRDefault="008A33B5">
            <w:pPr>
              <w:pStyle w:val="TAC"/>
              <w:rPr>
                <w:rFonts w:cs="Arial"/>
                <w:lang w:eastAsia="en-US"/>
              </w:rPr>
            </w:pPr>
            <w:r w:rsidRPr="00324C08">
              <w:rPr>
                <w:rFonts w:cs="Arial"/>
                <w:lang w:eastAsia="en-US"/>
              </w:rPr>
              <w:t>XII</w:t>
            </w:r>
          </w:p>
        </w:tc>
        <w:tc>
          <w:tcPr>
            <w:tcW w:w="2376" w:type="dxa"/>
            <w:tcBorders>
              <w:top w:val="single" w:sz="4" w:space="0" w:color="auto"/>
              <w:left w:val="single" w:sz="4" w:space="0" w:color="auto"/>
              <w:bottom w:val="single" w:sz="4" w:space="0" w:color="auto"/>
              <w:right w:val="single" w:sz="4" w:space="0" w:color="auto"/>
            </w:tcBorders>
          </w:tcPr>
          <w:p w14:paraId="5372D4AA" w14:textId="77777777"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14:paraId="77555C2A"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20BDB25E"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8708469" w14:textId="77777777" w:rsidR="008A33B5" w:rsidRPr="00324C08" w:rsidRDefault="008A33B5">
            <w:pPr>
              <w:pStyle w:val="TAC"/>
              <w:rPr>
                <w:rFonts w:cs="Arial"/>
                <w:lang w:eastAsia="en-US"/>
              </w:rPr>
            </w:pPr>
          </w:p>
        </w:tc>
      </w:tr>
      <w:tr w:rsidR="00324C08" w:rsidRPr="00324C08" w14:paraId="067C7FE2"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D791D01" w14:textId="77777777" w:rsidR="008A33B5" w:rsidRPr="00324C08" w:rsidRDefault="008A33B5">
            <w:pPr>
              <w:pStyle w:val="TAC"/>
              <w:rPr>
                <w:rFonts w:cs="Arial"/>
                <w:lang w:eastAsia="en-US"/>
              </w:rPr>
            </w:pPr>
            <w:r w:rsidRPr="00324C08">
              <w:rPr>
                <w:rFonts w:cs="Arial"/>
                <w:lang w:eastAsia="en-US"/>
              </w:rPr>
              <w:t>XIII</w:t>
            </w:r>
          </w:p>
        </w:tc>
        <w:tc>
          <w:tcPr>
            <w:tcW w:w="2376" w:type="dxa"/>
            <w:tcBorders>
              <w:top w:val="single" w:sz="4" w:space="0" w:color="auto"/>
              <w:left w:val="single" w:sz="4" w:space="0" w:color="auto"/>
              <w:bottom w:val="single" w:sz="4" w:space="0" w:color="auto"/>
              <w:right w:val="single" w:sz="4" w:space="0" w:color="auto"/>
            </w:tcBorders>
          </w:tcPr>
          <w:p w14:paraId="2A5AAB39" w14:textId="77777777"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14:paraId="736766EC"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60E454EF"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29B2F90" w14:textId="77777777" w:rsidR="008A33B5" w:rsidRPr="00324C08" w:rsidRDefault="008A33B5">
            <w:pPr>
              <w:pStyle w:val="TAC"/>
              <w:rPr>
                <w:rFonts w:cs="Arial"/>
                <w:lang w:eastAsia="en-US"/>
              </w:rPr>
            </w:pPr>
          </w:p>
        </w:tc>
      </w:tr>
      <w:tr w:rsidR="00324C08" w:rsidRPr="00324C08" w14:paraId="77CD9280"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142A909" w14:textId="77777777" w:rsidR="008A33B5" w:rsidRPr="00324C08" w:rsidRDefault="008A33B5">
            <w:pPr>
              <w:pStyle w:val="TAC"/>
              <w:rPr>
                <w:rFonts w:cs="Arial"/>
                <w:lang w:eastAsia="en-US"/>
              </w:rPr>
            </w:pPr>
            <w:r w:rsidRPr="00324C08">
              <w:rPr>
                <w:rFonts w:cs="Arial"/>
                <w:lang w:eastAsia="en-US"/>
              </w:rPr>
              <w:t>XIV</w:t>
            </w:r>
          </w:p>
        </w:tc>
        <w:tc>
          <w:tcPr>
            <w:tcW w:w="2376" w:type="dxa"/>
            <w:tcBorders>
              <w:top w:val="single" w:sz="4" w:space="0" w:color="auto"/>
              <w:left w:val="single" w:sz="4" w:space="0" w:color="auto"/>
              <w:bottom w:val="single" w:sz="4" w:space="0" w:color="auto"/>
              <w:right w:val="single" w:sz="4" w:space="0" w:color="auto"/>
            </w:tcBorders>
          </w:tcPr>
          <w:p w14:paraId="255BB75B" w14:textId="77777777"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14:paraId="4A95E5EA"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73A22343"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E2FB8B4" w14:textId="77777777" w:rsidR="008A33B5" w:rsidRPr="00324C08" w:rsidRDefault="008A33B5">
            <w:pPr>
              <w:pStyle w:val="TAC"/>
              <w:rPr>
                <w:rFonts w:cs="Arial"/>
                <w:lang w:eastAsia="en-US"/>
              </w:rPr>
            </w:pPr>
          </w:p>
        </w:tc>
      </w:tr>
      <w:tr w:rsidR="00324C08" w:rsidRPr="00324C08" w14:paraId="277CE03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47A32C9" w14:textId="77777777" w:rsidR="008A33B5" w:rsidRPr="00324C08" w:rsidRDefault="008A33B5">
            <w:pPr>
              <w:pStyle w:val="TAC"/>
              <w:rPr>
                <w:rFonts w:cs="Arial"/>
                <w:lang w:eastAsia="en-US"/>
              </w:rPr>
            </w:pPr>
            <w:r w:rsidRPr="00324C08">
              <w:rPr>
                <w:rFonts w:cs="Arial"/>
                <w:lang w:eastAsia="en-US"/>
              </w:rPr>
              <w:t>XX</w:t>
            </w:r>
          </w:p>
        </w:tc>
        <w:tc>
          <w:tcPr>
            <w:tcW w:w="2376" w:type="dxa"/>
            <w:tcBorders>
              <w:top w:val="single" w:sz="4" w:space="0" w:color="auto"/>
              <w:left w:val="single" w:sz="4" w:space="0" w:color="auto"/>
              <w:bottom w:val="single" w:sz="4" w:space="0" w:color="auto"/>
              <w:right w:val="single" w:sz="4" w:space="0" w:color="auto"/>
            </w:tcBorders>
          </w:tcPr>
          <w:p w14:paraId="7EFB0D47" w14:textId="77777777" w:rsidR="008A33B5" w:rsidRPr="00324C08" w:rsidRDefault="008A33B5">
            <w:pPr>
              <w:pStyle w:val="TAC"/>
              <w:rPr>
                <w:rFonts w:cs="Arial"/>
                <w:lang w:eastAsia="en-US"/>
              </w:rPr>
            </w:pPr>
            <w:r w:rsidRPr="00324C08">
              <w:rPr>
                <w:rFonts w:cs="Arial"/>
                <w:lang w:eastAsia="en-US"/>
              </w:rPr>
              <w:t>832 - 862 MHz</w:t>
            </w:r>
          </w:p>
        </w:tc>
        <w:tc>
          <w:tcPr>
            <w:tcW w:w="1276" w:type="dxa"/>
            <w:tcBorders>
              <w:top w:val="single" w:sz="4" w:space="0" w:color="auto"/>
              <w:left w:val="single" w:sz="4" w:space="0" w:color="auto"/>
              <w:bottom w:val="single" w:sz="4" w:space="0" w:color="auto"/>
              <w:right w:val="single" w:sz="4" w:space="0" w:color="auto"/>
            </w:tcBorders>
          </w:tcPr>
          <w:p w14:paraId="003948D8"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30AC3740"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59D04F3E" w14:textId="77777777" w:rsidR="008A33B5" w:rsidRPr="00324C08" w:rsidRDefault="008A33B5">
            <w:pPr>
              <w:pStyle w:val="TAC"/>
              <w:rPr>
                <w:rFonts w:cs="Arial"/>
                <w:lang w:eastAsia="en-US"/>
              </w:rPr>
            </w:pPr>
          </w:p>
        </w:tc>
      </w:tr>
      <w:tr w:rsidR="00324C08" w:rsidRPr="00324C08" w14:paraId="342D82D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CB20D31" w14:textId="77777777" w:rsidR="008A33B5" w:rsidRPr="00324C08" w:rsidRDefault="008A33B5">
            <w:pPr>
              <w:pStyle w:val="TAC"/>
              <w:rPr>
                <w:rFonts w:cs="Arial"/>
                <w:lang w:eastAsia="en-US"/>
              </w:rPr>
            </w:pPr>
            <w:r w:rsidRPr="00324C08">
              <w:rPr>
                <w:rFonts w:cs="Arial"/>
                <w:lang w:eastAsia="en-US"/>
              </w:rPr>
              <w:t>XXI</w:t>
            </w:r>
          </w:p>
        </w:tc>
        <w:tc>
          <w:tcPr>
            <w:tcW w:w="2376" w:type="dxa"/>
            <w:tcBorders>
              <w:top w:val="single" w:sz="4" w:space="0" w:color="auto"/>
              <w:left w:val="single" w:sz="4" w:space="0" w:color="auto"/>
              <w:bottom w:val="single" w:sz="4" w:space="0" w:color="auto"/>
              <w:right w:val="single" w:sz="4" w:space="0" w:color="auto"/>
            </w:tcBorders>
          </w:tcPr>
          <w:p w14:paraId="55B11CFE" w14:textId="77777777"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14:paraId="06B2106C"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782CB208"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65B6E2F3" w14:textId="77777777" w:rsidR="008A33B5" w:rsidRPr="00324C08" w:rsidRDefault="008A33B5">
            <w:pPr>
              <w:pStyle w:val="TAC"/>
              <w:rPr>
                <w:rFonts w:cs="Arial"/>
                <w:lang w:eastAsia="en-US"/>
              </w:rPr>
            </w:pPr>
          </w:p>
        </w:tc>
      </w:tr>
      <w:tr w:rsidR="00324C08" w:rsidRPr="00324C08" w14:paraId="040764DD"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5100F733" w14:textId="77777777" w:rsidR="008A33B5" w:rsidRPr="00324C08" w:rsidRDefault="008A33B5">
            <w:pPr>
              <w:pStyle w:val="TAC"/>
              <w:rPr>
                <w:rFonts w:cs="Arial"/>
                <w:lang w:eastAsia="en-US"/>
              </w:rPr>
            </w:pPr>
            <w:r w:rsidRPr="00324C08">
              <w:rPr>
                <w:rFonts w:cs="Arial"/>
                <w:lang w:eastAsia="en-US"/>
              </w:rPr>
              <w:t>XXII</w:t>
            </w:r>
          </w:p>
        </w:tc>
        <w:tc>
          <w:tcPr>
            <w:tcW w:w="2376" w:type="dxa"/>
            <w:tcBorders>
              <w:top w:val="single" w:sz="4" w:space="0" w:color="auto"/>
              <w:left w:val="single" w:sz="4" w:space="0" w:color="auto"/>
              <w:bottom w:val="single" w:sz="4" w:space="0" w:color="auto"/>
              <w:right w:val="single" w:sz="4" w:space="0" w:color="auto"/>
            </w:tcBorders>
          </w:tcPr>
          <w:p w14:paraId="2D1846DB" w14:textId="77777777" w:rsidR="008A33B5" w:rsidRPr="00324C08" w:rsidRDefault="008A33B5">
            <w:pPr>
              <w:pStyle w:val="TAC"/>
              <w:rPr>
                <w:rFonts w:cs="Arial"/>
                <w:lang w:eastAsia="en-US"/>
              </w:rPr>
            </w:pPr>
            <w:r w:rsidRPr="00324C08">
              <w:rPr>
                <w:rFonts w:cs="Arial"/>
                <w:lang w:eastAsia="en-US"/>
              </w:rPr>
              <w:t>3410 – 3490 MHz</w:t>
            </w:r>
          </w:p>
        </w:tc>
        <w:tc>
          <w:tcPr>
            <w:tcW w:w="1276" w:type="dxa"/>
            <w:tcBorders>
              <w:top w:val="single" w:sz="4" w:space="0" w:color="auto"/>
              <w:left w:val="single" w:sz="4" w:space="0" w:color="auto"/>
              <w:bottom w:val="single" w:sz="4" w:space="0" w:color="auto"/>
              <w:right w:val="single" w:sz="4" w:space="0" w:color="auto"/>
            </w:tcBorders>
          </w:tcPr>
          <w:p w14:paraId="1763058B"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4CD871FF"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69A2EF0" w14:textId="77777777" w:rsidR="008A33B5" w:rsidRPr="00324C08" w:rsidRDefault="008A33B5">
            <w:pPr>
              <w:pStyle w:val="TAC"/>
              <w:rPr>
                <w:rFonts w:cs="Arial"/>
                <w:lang w:eastAsia="en-US"/>
              </w:rPr>
            </w:pPr>
          </w:p>
        </w:tc>
      </w:tr>
      <w:tr w:rsidR="00324C08" w:rsidRPr="00324C08" w14:paraId="2F63BDD2"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AB52430"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023A1E3B"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0AA67A47" w14:textId="77777777" w:rsidR="008A33B5" w:rsidRPr="00324C08" w:rsidRDefault="008A33B5">
            <w:pPr>
              <w:pStyle w:val="TAC"/>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2FADBC28"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7180425" w14:textId="77777777" w:rsidR="008A33B5" w:rsidRPr="00324C08" w:rsidRDefault="008A33B5">
            <w:pPr>
              <w:pStyle w:val="TAC"/>
              <w:rPr>
                <w:rFonts w:cs="Arial"/>
                <w:lang w:eastAsia="en-US"/>
              </w:rPr>
            </w:pPr>
          </w:p>
        </w:tc>
      </w:tr>
      <w:tr w:rsidR="008A33B5" w:rsidRPr="00324C08" w14:paraId="1E86A8FF"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075F044"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678F2569"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799B1CA2" w14:textId="77777777" w:rsidR="008A33B5" w:rsidRPr="00324C08" w:rsidRDefault="008A33B5">
            <w:pPr>
              <w:pStyle w:val="TAR"/>
              <w:jc w:val="center"/>
              <w:rPr>
                <w:rFonts w:cs="Arial"/>
                <w:lang w:eastAsia="en-US"/>
              </w:rPr>
            </w:pPr>
            <w:r w:rsidRPr="00324C08">
              <w:rPr>
                <w:rFonts w:cs="Arial"/>
                <w:lang w:eastAsia="en-US"/>
              </w:rPr>
              <w:t>-96 dBm</w:t>
            </w:r>
          </w:p>
        </w:tc>
        <w:tc>
          <w:tcPr>
            <w:tcW w:w="1418" w:type="dxa"/>
            <w:tcBorders>
              <w:top w:val="single" w:sz="4" w:space="0" w:color="auto"/>
              <w:left w:val="single" w:sz="4" w:space="0" w:color="auto"/>
              <w:bottom w:val="single" w:sz="4" w:space="0" w:color="auto"/>
              <w:right w:val="single" w:sz="4" w:space="0" w:color="auto"/>
            </w:tcBorders>
          </w:tcPr>
          <w:p w14:paraId="4EA67DD8"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64369F35" w14:textId="77777777" w:rsidR="008A33B5" w:rsidRPr="00324C08" w:rsidRDefault="008A33B5">
            <w:pPr>
              <w:pStyle w:val="TAR"/>
              <w:rPr>
                <w:rFonts w:cs="Arial"/>
                <w:lang w:eastAsia="en-US"/>
              </w:rPr>
            </w:pPr>
          </w:p>
        </w:tc>
      </w:tr>
    </w:tbl>
    <w:p w14:paraId="2F0DF1F7" w14:textId="77777777" w:rsidR="008A33B5" w:rsidRPr="00324C08" w:rsidRDefault="008A33B5">
      <w:pPr>
        <w:rPr>
          <w:rFonts w:cs="v4.2.0"/>
        </w:rPr>
      </w:pPr>
    </w:p>
    <w:p w14:paraId="45085477" w14:textId="77777777" w:rsidR="008A33B5" w:rsidRPr="00324C08" w:rsidRDefault="008A33B5" w:rsidP="004262DD">
      <w:pPr>
        <w:pStyle w:val="TH"/>
      </w:pPr>
      <w:r w:rsidRPr="00324C08">
        <w:t xml:space="preserve">Table </w:t>
      </w:r>
      <w:r w:rsidRPr="00324C08">
        <w:rPr>
          <w:rFonts w:eastAsia="MS Mincho"/>
        </w:rPr>
        <w:t>6.37A:</w:t>
      </w:r>
      <w:r w:rsidRPr="00324C08">
        <w:t xml:space="preserve"> Medium Range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27C54359" w14:textId="77777777">
        <w:trPr>
          <w:cantSplit/>
          <w:jc w:val="center"/>
        </w:trPr>
        <w:tc>
          <w:tcPr>
            <w:tcW w:w="1491" w:type="dxa"/>
          </w:tcPr>
          <w:p w14:paraId="6B9D3ADC"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9E7FDC4"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23FEF4CA"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7019FC9"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645B908C"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50B0CE7" w14:textId="77777777">
        <w:trPr>
          <w:cantSplit/>
          <w:jc w:val="center"/>
        </w:trPr>
        <w:tc>
          <w:tcPr>
            <w:tcW w:w="1491" w:type="dxa"/>
          </w:tcPr>
          <w:p w14:paraId="55B563CE" w14:textId="77777777" w:rsidR="008A33B5" w:rsidRPr="00324C08" w:rsidRDefault="008A33B5">
            <w:pPr>
              <w:pStyle w:val="TAC"/>
              <w:rPr>
                <w:rFonts w:cs="Arial"/>
                <w:lang w:eastAsia="en-US"/>
              </w:rPr>
            </w:pPr>
            <w:r w:rsidRPr="00324C08">
              <w:rPr>
                <w:rFonts w:cs="Arial"/>
                <w:lang w:eastAsia="en-US"/>
              </w:rPr>
              <w:t>I</w:t>
            </w:r>
          </w:p>
        </w:tc>
        <w:tc>
          <w:tcPr>
            <w:tcW w:w="2376" w:type="dxa"/>
          </w:tcPr>
          <w:p w14:paraId="2AC2B1B3"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0A27EE0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8E35FC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5DD4775" w14:textId="77777777" w:rsidR="008A33B5" w:rsidRPr="00324C08" w:rsidRDefault="008A33B5">
            <w:pPr>
              <w:pStyle w:val="TAC"/>
              <w:rPr>
                <w:rFonts w:cs="Arial"/>
                <w:lang w:eastAsia="en-US"/>
              </w:rPr>
            </w:pPr>
          </w:p>
        </w:tc>
      </w:tr>
      <w:tr w:rsidR="00324C08" w:rsidRPr="00324C08" w14:paraId="4F60F2F5" w14:textId="77777777">
        <w:trPr>
          <w:cantSplit/>
          <w:jc w:val="center"/>
        </w:trPr>
        <w:tc>
          <w:tcPr>
            <w:tcW w:w="1491" w:type="dxa"/>
          </w:tcPr>
          <w:p w14:paraId="63FAB2A3" w14:textId="77777777" w:rsidR="008A33B5" w:rsidRPr="00324C08" w:rsidRDefault="008A33B5">
            <w:pPr>
              <w:pStyle w:val="TAC"/>
              <w:rPr>
                <w:rFonts w:cs="Arial"/>
                <w:lang w:eastAsia="en-US"/>
              </w:rPr>
            </w:pPr>
            <w:r w:rsidRPr="00324C08">
              <w:rPr>
                <w:rFonts w:cs="Arial"/>
                <w:lang w:eastAsia="en-US"/>
              </w:rPr>
              <w:t>II</w:t>
            </w:r>
          </w:p>
        </w:tc>
        <w:tc>
          <w:tcPr>
            <w:tcW w:w="2376" w:type="dxa"/>
          </w:tcPr>
          <w:p w14:paraId="23A40450"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66463685"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EA674C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2DA64FC" w14:textId="77777777" w:rsidR="008A33B5" w:rsidRPr="00324C08" w:rsidRDefault="008A33B5">
            <w:pPr>
              <w:pStyle w:val="TAC"/>
              <w:rPr>
                <w:rFonts w:cs="Arial"/>
                <w:lang w:eastAsia="en-US"/>
              </w:rPr>
            </w:pPr>
          </w:p>
        </w:tc>
      </w:tr>
      <w:tr w:rsidR="00324C08" w:rsidRPr="00324C08" w14:paraId="158DCE29" w14:textId="77777777">
        <w:trPr>
          <w:cantSplit/>
          <w:jc w:val="center"/>
        </w:trPr>
        <w:tc>
          <w:tcPr>
            <w:tcW w:w="1491" w:type="dxa"/>
          </w:tcPr>
          <w:p w14:paraId="555591EB"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4ECBDA4F"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7D82DECA"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0A9E04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00D9EB2" w14:textId="77777777" w:rsidR="008A33B5" w:rsidRPr="00324C08" w:rsidRDefault="008A33B5">
            <w:pPr>
              <w:pStyle w:val="TAC"/>
              <w:rPr>
                <w:rFonts w:cs="Arial"/>
                <w:lang w:eastAsia="en-US"/>
              </w:rPr>
            </w:pPr>
          </w:p>
        </w:tc>
      </w:tr>
      <w:tr w:rsidR="00324C08" w:rsidRPr="00324C08" w14:paraId="0A08F24B" w14:textId="77777777">
        <w:trPr>
          <w:cantSplit/>
          <w:jc w:val="center"/>
        </w:trPr>
        <w:tc>
          <w:tcPr>
            <w:tcW w:w="1491" w:type="dxa"/>
          </w:tcPr>
          <w:p w14:paraId="7C2AB6E9" w14:textId="77777777" w:rsidR="008A33B5" w:rsidRPr="00324C08" w:rsidRDefault="008A33B5">
            <w:pPr>
              <w:pStyle w:val="TAC"/>
              <w:rPr>
                <w:rFonts w:cs="Arial"/>
                <w:lang w:eastAsia="en-US"/>
              </w:rPr>
            </w:pPr>
            <w:r w:rsidRPr="00324C08">
              <w:rPr>
                <w:rFonts w:cs="Arial"/>
                <w:lang w:eastAsia="en-US"/>
              </w:rPr>
              <w:t>IV</w:t>
            </w:r>
          </w:p>
        </w:tc>
        <w:tc>
          <w:tcPr>
            <w:tcW w:w="2376" w:type="dxa"/>
          </w:tcPr>
          <w:p w14:paraId="0DB7F572"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654FBFFF"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F859292"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254CB53" w14:textId="77777777" w:rsidR="008A33B5" w:rsidRPr="00324C08" w:rsidRDefault="008A33B5">
            <w:pPr>
              <w:pStyle w:val="TAC"/>
              <w:rPr>
                <w:rFonts w:cs="Arial"/>
                <w:lang w:eastAsia="en-US"/>
              </w:rPr>
            </w:pPr>
          </w:p>
        </w:tc>
      </w:tr>
      <w:tr w:rsidR="00324C08" w:rsidRPr="00324C08" w14:paraId="46E18FAC" w14:textId="77777777">
        <w:trPr>
          <w:cantSplit/>
          <w:jc w:val="center"/>
        </w:trPr>
        <w:tc>
          <w:tcPr>
            <w:tcW w:w="1491" w:type="dxa"/>
          </w:tcPr>
          <w:p w14:paraId="1443D123" w14:textId="77777777" w:rsidR="008A33B5" w:rsidRPr="00324C08" w:rsidRDefault="008A33B5">
            <w:pPr>
              <w:pStyle w:val="TAC"/>
              <w:rPr>
                <w:rFonts w:cs="Arial"/>
                <w:lang w:eastAsia="en-US"/>
              </w:rPr>
            </w:pPr>
            <w:r w:rsidRPr="00324C08">
              <w:rPr>
                <w:rFonts w:cs="Arial"/>
                <w:lang w:eastAsia="en-US"/>
              </w:rPr>
              <w:t>V</w:t>
            </w:r>
          </w:p>
        </w:tc>
        <w:tc>
          <w:tcPr>
            <w:tcW w:w="2376" w:type="dxa"/>
          </w:tcPr>
          <w:p w14:paraId="08BAE46E"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04DA0773"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B5C7A71"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5D210F6" w14:textId="77777777" w:rsidR="008A33B5" w:rsidRPr="00324C08" w:rsidRDefault="008A33B5">
            <w:pPr>
              <w:pStyle w:val="TAC"/>
              <w:rPr>
                <w:rFonts w:cs="Arial"/>
                <w:lang w:eastAsia="en-US"/>
              </w:rPr>
            </w:pPr>
          </w:p>
        </w:tc>
      </w:tr>
      <w:tr w:rsidR="00324C08" w:rsidRPr="00324C08" w14:paraId="24661DE1" w14:textId="77777777">
        <w:trPr>
          <w:cantSplit/>
          <w:jc w:val="center"/>
        </w:trPr>
        <w:tc>
          <w:tcPr>
            <w:tcW w:w="1491" w:type="dxa"/>
          </w:tcPr>
          <w:p w14:paraId="56519F50"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14599423"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4B94AE8C"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1F914A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B9A957F" w14:textId="77777777" w:rsidR="008A33B5" w:rsidRPr="00324C08" w:rsidRDefault="008A33B5">
            <w:pPr>
              <w:pStyle w:val="TAC"/>
              <w:rPr>
                <w:rFonts w:cs="Arial"/>
                <w:lang w:eastAsia="en-US"/>
              </w:rPr>
            </w:pPr>
          </w:p>
        </w:tc>
      </w:tr>
      <w:tr w:rsidR="00324C08" w:rsidRPr="00324C08" w14:paraId="7FDB7A37" w14:textId="77777777">
        <w:trPr>
          <w:cantSplit/>
          <w:jc w:val="center"/>
        </w:trPr>
        <w:tc>
          <w:tcPr>
            <w:tcW w:w="1491" w:type="dxa"/>
          </w:tcPr>
          <w:p w14:paraId="7C94F436"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69B3A6"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671DE735"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013BB87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B218440" w14:textId="77777777" w:rsidR="008A33B5" w:rsidRPr="00324C08" w:rsidRDefault="008A33B5">
            <w:pPr>
              <w:pStyle w:val="TAC"/>
              <w:rPr>
                <w:rFonts w:cs="Arial"/>
                <w:lang w:eastAsia="en-US"/>
              </w:rPr>
            </w:pPr>
          </w:p>
        </w:tc>
      </w:tr>
      <w:tr w:rsidR="00324C08" w:rsidRPr="00324C08" w14:paraId="34BC9CEB" w14:textId="77777777">
        <w:trPr>
          <w:cantSplit/>
          <w:jc w:val="center"/>
        </w:trPr>
        <w:tc>
          <w:tcPr>
            <w:tcW w:w="1491" w:type="dxa"/>
          </w:tcPr>
          <w:p w14:paraId="21EC9C2C"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0D301822"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091A832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59264ED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DABD950" w14:textId="77777777" w:rsidR="008A33B5" w:rsidRPr="00324C08" w:rsidRDefault="008A33B5">
            <w:pPr>
              <w:pStyle w:val="TAC"/>
              <w:rPr>
                <w:rFonts w:cs="Arial"/>
                <w:lang w:eastAsia="en-US"/>
              </w:rPr>
            </w:pPr>
          </w:p>
        </w:tc>
      </w:tr>
      <w:tr w:rsidR="00324C08" w:rsidRPr="00324C08" w14:paraId="58B862EA" w14:textId="77777777">
        <w:trPr>
          <w:cantSplit/>
          <w:jc w:val="center"/>
        </w:trPr>
        <w:tc>
          <w:tcPr>
            <w:tcW w:w="1491" w:type="dxa"/>
          </w:tcPr>
          <w:p w14:paraId="42DCA875" w14:textId="77777777" w:rsidR="008A33B5" w:rsidRPr="00324C08" w:rsidRDefault="008A33B5">
            <w:pPr>
              <w:pStyle w:val="TAC"/>
              <w:rPr>
                <w:rFonts w:cs="Arial"/>
                <w:lang w:eastAsia="en-US"/>
              </w:rPr>
            </w:pPr>
            <w:r w:rsidRPr="00324C08">
              <w:rPr>
                <w:rFonts w:cs="Arial"/>
                <w:lang w:eastAsia="en-US"/>
              </w:rPr>
              <w:t>IX</w:t>
            </w:r>
          </w:p>
        </w:tc>
        <w:tc>
          <w:tcPr>
            <w:tcW w:w="2376" w:type="dxa"/>
          </w:tcPr>
          <w:p w14:paraId="2637561D"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33EF668F"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023E557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C627893" w14:textId="77777777" w:rsidR="008A33B5" w:rsidRPr="00324C08" w:rsidRDefault="008A33B5">
            <w:pPr>
              <w:pStyle w:val="TAC"/>
              <w:rPr>
                <w:rFonts w:cs="Arial"/>
                <w:lang w:eastAsia="en-US"/>
              </w:rPr>
            </w:pPr>
          </w:p>
        </w:tc>
      </w:tr>
      <w:tr w:rsidR="00324C08" w:rsidRPr="00324C08" w14:paraId="2BC479A2" w14:textId="77777777">
        <w:trPr>
          <w:cantSplit/>
          <w:jc w:val="center"/>
        </w:trPr>
        <w:tc>
          <w:tcPr>
            <w:tcW w:w="1491" w:type="dxa"/>
          </w:tcPr>
          <w:p w14:paraId="34B78EBD" w14:textId="77777777" w:rsidR="008A33B5" w:rsidRPr="00324C08" w:rsidRDefault="008A33B5">
            <w:pPr>
              <w:pStyle w:val="TAC"/>
              <w:rPr>
                <w:rFonts w:cs="Arial"/>
                <w:lang w:eastAsia="en-US"/>
              </w:rPr>
            </w:pPr>
            <w:r w:rsidRPr="00324C08">
              <w:rPr>
                <w:rFonts w:cs="Arial"/>
                <w:lang w:eastAsia="en-US"/>
              </w:rPr>
              <w:t>X</w:t>
            </w:r>
          </w:p>
        </w:tc>
        <w:tc>
          <w:tcPr>
            <w:tcW w:w="2376" w:type="dxa"/>
          </w:tcPr>
          <w:p w14:paraId="00EBB970"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6E35A9D1"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1BC0B69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B2A2B1B" w14:textId="77777777" w:rsidR="008A33B5" w:rsidRPr="00324C08" w:rsidRDefault="008A33B5">
            <w:pPr>
              <w:pStyle w:val="TAC"/>
              <w:rPr>
                <w:rFonts w:cs="Arial"/>
                <w:lang w:eastAsia="en-US"/>
              </w:rPr>
            </w:pPr>
          </w:p>
        </w:tc>
      </w:tr>
      <w:tr w:rsidR="00324C08" w:rsidRPr="00324C08" w14:paraId="231E85C1" w14:textId="77777777">
        <w:trPr>
          <w:cantSplit/>
          <w:jc w:val="center"/>
        </w:trPr>
        <w:tc>
          <w:tcPr>
            <w:tcW w:w="1491" w:type="dxa"/>
          </w:tcPr>
          <w:p w14:paraId="2B7B18FD" w14:textId="77777777" w:rsidR="008A33B5" w:rsidRPr="00324C08" w:rsidRDefault="008A33B5">
            <w:pPr>
              <w:pStyle w:val="TAC"/>
              <w:rPr>
                <w:rFonts w:cs="Arial"/>
                <w:lang w:eastAsia="en-US"/>
              </w:rPr>
            </w:pPr>
            <w:r w:rsidRPr="00324C08">
              <w:rPr>
                <w:rFonts w:cs="Arial"/>
                <w:lang w:eastAsia="en-US"/>
              </w:rPr>
              <w:t>XI</w:t>
            </w:r>
          </w:p>
        </w:tc>
        <w:tc>
          <w:tcPr>
            <w:tcW w:w="2376" w:type="dxa"/>
          </w:tcPr>
          <w:p w14:paraId="2C7A7349"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70A57508"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1687B8F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FD03F6F" w14:textId="77777777" w:rsidR="008A33B5" w:rsidRPr="00324C08" w:rsidRDefault="008A33B5">
            <w:pPr>
              <w:pStyle w:val="TAC"/>
              <w:rPr>
                <w:rFonts w:cs="Arial"/>
                <w:lang w:eastAsia="en-US"/>
              </w:rPr>
            </w:pPr>
          </w:p>
        </w:tc>
      </w:tr>
      <w:tr w:rsidR="00324C08" w:rsidRPr="00324C08" w14:paraId="49BFF299" w14:textId="77777777">
        <w:trPr>
          <w:cantSplit/>
          <w:jc w:val="center"/>
        </w:trPr>
        <w:tc>
          <w:tcPr>
            <w:tcW w:w="1491" w:type="dxa"/>
          </w:tcPr>
          <w:p w14:paraId="64FDFD7A"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7EF20C48"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26CE13A1"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AD3C98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9E60E50" w14:textId="77777777" w:rsidR="008A33B5" w:rsidRPr="00324C08" w:rsidRDefault="008A33B5">
            <w:pPr>
              <w:pStyle w:val="TAC"/>
              <w:rPr>
                <w:rFonts w:cs="Arial"/>
                <w:lang w:eastAsia="en-US"/>
              </w:rPr>
            </w:pPr>
          </w:p>
        </w:tc>
      </w:tr>
      <w:tr w:rsidR="00324C08" w:rsidRPr="00324C08" w14:paraId="0238E68C" w14:textId="77777777">
        <w:trPr>
          <w:cantSplit/>
          <w:jc w:val="center"/>
        </w:trPr>
        <w:tc>
          <w:tcPr>
            <w:tcW w:w="1491" w:type="dxa"/>
          </w:tcPr>
          <w:p w14:paraId="63CAA1C2"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6FAC88EF"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490E2386"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E75985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061C7C0" w14:textId="77777777" w:rsidR="008A33B5" w:rsidRPr="00324C08" w:rsidRDefault="008A33B5">
            <w:pPr>
              <w:pStyle w:val="TAC"/>
              <w:rPr>
                <w:rFonts w:cs="Arial"/>
                <w:lang w:eastAsia="en-US"/>
              </w:rPr>
            </w:pPr>
          </w:p>
        </w:tc>
      </w:tr>
      <w:tr w:rsidR="00324C08" w:rsidRPr="00324C08" w14:paraId="549346E6" w14:textId="77777777">
        <w:trPr>
          <w:cantSplit/>
          <w:jc w:val="center"/>
        </w:trPr>
        <w:tc>
          <w:tcPr>
            <w:tcW w:w="1491" w:type="dxa"/>
          </w:tcPr>
          <w:p w14:paraId="5BF13B82"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5084E257"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14EBF49B"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3B139F59"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AD4E648" w14:textId="77777777" w:rsidR="008A33B5" w:rsidRPr="00324C08" w:rsidRDefault="008A33B5">
            <w:pPr>
              <w:pStyle w:val="TAC"/>
              <w:rPr>
                <w:rFonts w:cs="Arial"/>
                <w:lang w:eastAsia="en-US"/>
              </w:rPr>
            </w:pPr>
          </w:p>
        </w:tc>
      </w:tr>
      <w:tr w:rsidR="00324C08" w:rsidRPr="00324C08" w14:paraId="68B70B0D" w14:textId="77777777">
        <w:trPr>
          <w:cantSplit/>
          <w:jc w:val="center"/>
        </w:trPr>
        <w:tc>
          <w:tcPr>
            <w:tcW w:w="1491" w:type="dxa"/>
          </w:tcPr>
          <w:p w14:paraId="3113D161" w14:textId="77777777" w:rsidR="008A33B5" w:rsidRPr="00324C08" w:rsidRDefault="008A33B5">
            <w:pPr>
              <w:pStyle w:val="TAC"/>
              <w:rPr>
                <w:rFonts w:cs="Arial"/>
                <w:lang w:eastAsia="en-US"/>
              </w:rPr>
            </w:pPr>
            <w:r w:rsidRPr="00324C08">
              <w:rPr>
                <w:rFonts w:cs="Arial"/>
                <w:lang w:eastAsia="en-US"/>
              </w:rPr>
              <w:t>XX</w:t>
            </w:r>
          </w:p>
        </w:tc>
        <w:tc>
          <w:tcPr>
            <w:tcW w:w="2376" w:type="dxa"/>
          </w:tcPr>
          <w:p w14:paraId="60543853"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1A01A9F0"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CE1113C"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15F1BB6" w14:textId="77777777" w:rsidR="008A33B5" w:rsidRPr="00324C08" w:rsidRDefault="008A33B5">
            <w:pPr>
              <w:pStyle w:val="TAC"/>
              <w:rPr>
                <w:rFonts w:cs="Arial"/>
                <w:lang w:eastAsia="en-US"/>
              </w:rPr>
            </w:pPr>
          </w:p>
        </w:tc>
      </w:tr>
      <w:tr w:rsidR="00324C08" w:rsidRPr="00324C08" w14:paraId="45526DE8" w14:textId="77777777">
        <w:trPr>
          <w:cantSplit/>
          <w:jc w:val="center"/>
        </w:trPr>
        <w:tc>
          <w:tcPr>
            <w:tcW w:w="1491" w:type="dxa"/>
          </w:tcPr>
          <w:p w14:paraId="512FEE54"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36D6E8FA"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6DB49E34"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4526137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0C6CA79" w14:textId="77777777" w:rsidR="008A33B5" w:rsidRPr="00324C08" w:rsidRDefault="008A33B5">
            <w:pPr>
              <w:pStyle w:val="TAC"/>
              <w:rPr>
                <w:rFonts w:cs="Arial"/>
                <w:lang w:eastAsia="en-US"/>
              </w:rPr>
            </w:pPr>
          </w:p>
        </w:tc>
      </w:tr>
      <w:tr w:rsidR="00324C08" w:rsidRPr="00324C08" w14:paraId="067D5261" w14:textId="77777777">
        <w:trPr>
          <w:cantSplit/>
          <w:jc w:val="center"/>
        </w:trPr>
        <w:tc>
          <w:tcPr>
            <w:tcW w:w="1491" w:type="dxa"/>
          </w:tcPr>
          <w:p w14:paraId="064F30FB"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2716BC8A"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2E4BCC2E" w14:textId="77777777" w:rsidR="008A33B5" w:rsidRPr="00324C08" w:rsidRDefault="008A33B5">
            <w:pPr>
              <w:pStyle w:val="TAC"/>
              <w:rPr>
                <w:rFonts w:cs="Arial"/>
                <w:lang w:eastAsia="en-US"/>
              </w:rPr>
            </w:pPr>
            <w:r w:rsidRPr="00324C08">
              <w:rPr>
                <w:rFonts w:cs="Arial"/>
                <w:lang w:eastAsia="en-US"/>
              </w:rPr>
              <w:t>-86 dBm</w:t>
            </w:r>
          </w:p>
        </w:tc>
        <w:tc>
          <w:tcPr>
            <w:tcW w:w="1418" w:type="dxa"/>
          </w:tcPr>
          <w:p w14:paraId="2CE4D69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208CBBF" w14:textId="77777777" w:rsidR="008A33B5" w:rsidRPr="00324C08" w:rsidRDefault="008A33B5">
            <w:pPr>
              <w:pStyle w:val="TAC"/>
              <w:rPr>
                <w:rFonts w:cs="Arial"/>
                <w:lang w:eastAsia="en-US"/>
              </w:rPr>
            </w:pPr>
          </w:p>
        </w:tc>
      </w:tr>
      <w:tr w:rsidR="00324C08" w:rsidRPr="00324C08" w14:paraId="45289BE4"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10CE0D9C"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4BECE041"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5963FB7F" w14:textId="77777777" w:rsidR="008A33B5" w:rsidRPr="00324C08" w:rsidRDefault="008A33B5">
            <w:pPr>
              <w:pStyle w:val="TAC"/>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14:paraId="6BB427D4"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7968D10B" w14:textId="77777777" w:rsidR="008A33B5" w:rsidRPr="00324C08" w:rsidRDefault="008A33B5">
            <w:pPr>
              <w:pStyle w:val="TAC"/>
              <w:rPr>
                <w:rFonts w:cs="Arial"/>
                <w:lang w:eastAsia="en-US"/>
              </w:rPr>
            </w:pPr>
          </w:p>
        </w:tc>
      </w:tr>
      <w:tr w:rsidR="008A33B5" w:rsidRPr="00324C08" w14:paraId="0FAF2D0E"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41F14E46"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6154A21A"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06DBB503" w14:textId="77777777" w:rsidR="008A33B5" w:rsidRPr="00324C08" w:rsidRDefault="008A33B5">
            <w:pPr>
              <w:pStyle w:val="TAR"/>
              <w:jc w:val="center"/>
              <w:rPr>
                <w:rFonts w:cs="Arial"/>
                <w:lang w:eastAsia="en-US"/>
              </w:rPr>
            </w:pPr>
            <w:r w:rsidRPr="00324C08">
              <w:rPr>
                <w:rFonts w:cs="Arial"/>
                <w:lang w:eastAsia="en-US"/>
              </w:rPr>
              <w:t>-86 dBm</w:t>
            </w:r>
          </w:p>
        </w:tc>
        <w:tc>
          <w:tcPr>
            <w:tcW w:w="1418" w:type="dxa"/>
            <w:tcBorders>
              <w:top w:val="single" w:sz="4" w:space="0" w:color="auto"/>
              <w:left w:val="single" w:sz="4" w:space="0" w:color="auto"/>
              <w:bottom w:val="single" w:sz="4" w:space="0" w:color="auto"/>
              <w:right w:val="single" w:sz="4" w:space="0" w:color="auto"/>
            </w:tcBorders>
          </w:tcPr>
          <w:p w14:paraId="35BBE757"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04A6D7BD" w14:textId="77777777" w:rsidR="008A33B5" w:rsidRPr="00324C08" w:rsidRDefault="008A33B5">
            <w:pPr>
              <w:pStyle w:val="TAR"/>
              <w:rPr>
                <w:rFonts w:cs="Arial"/>
                <w:lang w:eastAsia="en-US"/>
              </w:rPr>
            </w:pPr>
          </w:p>
        </w:tc>
      </w:tr>
    </w:tbl>
    <w:p w14:paraId="4E6018D3" w14:textId="77777777" w:rsidR="008A33B5" w:rsidRPr="00324C08" w:rsidRDefault="008A33B5"/>
    <w:p w14:paraId="57A52CF8" w14:textId="77777777" w:rsidR="008A33B5" w:rsidRPr="00324C08" w:rsidRDefault="008A33B5" w:rsidP="004262DD">
      <w:pPr>
        <w:pStyle w:val="TH"/>
      </w:pPr>
      <w:r w:rsidRPr="00324C08">
        <w:t xml:space="preserve">Table </w:t>
      </w:r>
      <w:r w:rsidRPr="00324C08">
        <w:rPr>
          <w:rFonts w:eastAsia="MS Mincho"/>
        </w:rPr>
        <w:t>6.37B:</w:t>
      </w:r>
      <w:r w:rsidRPr="00324C08">
        <w:t xml:space="preserve"> Local Area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7BC264DD" w14:textId="77777777">
        <w:trPr>
          <w:cantSplit/>
          <w:jc w:val="center"/>
        </w:trPr>
        <w:tc>
          <w:tcPr>
            <w:tcW w:w="1491" w:type="dxa"/>
          </w:tcPr>
          <w:p w14:paraId="76BB0985"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06934F2"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5F20E4AE"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0BF1CCF8"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5650FB38"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3DEB844" w14:textId="77777777">
        <w:trPr>
          <w:cantSplit/>
          <w:jc w:val="center"/>
        </w:trPr>
        <w:tc>
          <w:tcPr>
            <w:tcW w:w="1491" w:type="dxa"/>
          </w:tcPr>
          <w:p w14:paraId="6BA46419" w14:textId="77777777" w:rsidR="008A33B5" w:rsidRPr="00324C08" w:rsidRDefault="008A33B5">
            <w:pPr>
              <w:pStyle w:val="TAC"/>
              <w:rPr>
                <w:rFonts w:cs="Arial"/>
                <w:lang w:eastAsia="en-US"/>
              </w:rPr>
            </w:pPr>
            <w:r w:rsidRPr="00324C08">
              <w:rPr>
                <w:rFonts w:cs="Arial"/>
                <w:lang w:eastAsia="en-US"/>
              </w:rPr>
              <w:t>I</w:t>
            </w:r>
          </w:p>
        </w:tc>
        <w:tc>
          <w:tcPr>
            <w:tcW w:w="2376" w:type="dxa"/>
          </w:tcPr>
          <w:p w14:paraId="1CA10FFD"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69EF2EF4"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17E942E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AB744FE" w14:textId="77777777" w:rsidR="008A33B5" w:rsidRPr="00324C08" w:rsidRDefault="008A33B5">
            <w:pPr>
              <w:pStyle w:val="TAC"/>
              <w:rPr>
                <w:rFonts w:cs="Arial"/>
                <w:lang w:eastAsia="en-US"/>
              </w:rPr>
            </w:pPr>
          </w:p>
        </w:tc>
      </w:tr>
      <w:tr w:rsidR="00324C08" w:rsidRPr="00324C08" w14:paraId="0962FF10" w14:textId="77777777">
        <w:trPr>
          <w:cantSplit/>
          <w:jc w:val="center"/>
        </w:trPr>
        <w:tc>
          <w:tcPr>
            <w:tcW w:w="1491" w:type="dxa"/>
          </w:tcPr>
          <w:p w14:paraId="624FC312" w14:textId="77777777" w:rsidR="008A33B5" w:rsidRPr="00324C08" w:rsidRDefault="008A33B5">
            <w:pPr>
              <w:pStyle w:val="TAC"/>
              <w:rPr>
                <w:rFonts w:cs="Arial"/>
                <w:lang w:eastAsia="en-US"/>
              </w:rPr>
            </w:pPr>
            <w:r w:rsidRPr="00324C08">
              <w:rPr>
                <w:rFonts w:cs="Arial"/>
                <w:lang w:eastAsia="en-US"/>
              </w:rPr>
              <w:t>II</w:t>
            </w:r>
          </w:p>
        </w:tc>
        <w:tc>
          <w:tcPr>
            <w:tcW w:w="2376" w:type="dxa"/>
          </w:tcPr>
          <w:p w14:paraId="28FB767D" w14:textId="77777777" w:rsidR="008A33B5" w:rsidRPr="00324C08" w:rsidRDefault="008A33B5">
            <w:pPr>
              <w:pStyle w:val="TAC"/>
              <w:rPr>
                <w:rFonts w:cs="Arial"/>
                <w:lang w:eastAsia="en-US"/>
              </w:rPr>
            </w:pPr>
            <w:r w:rsidRPr="00324C08">
              <w:rPr>
                <w:rFonts w:cs="Arial"/>
                <w:lang w:eastAsia="en-US"/>
              </w:rPr>
              <w:t>1850 - 1910 MHz</w:t>
            </w:r>
          </w:p>
        </w:tc>
        <w:tc>
          <w:tcPr>
            <w:tcW w:w="1276" w:type="dxa"/>
          </w:tcPr>
          <w:p w14:paraId="51FD50E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E16AB2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6B0D833" w14:textId="77777777" w:rsidR="008A33B5" w:rsidRPr="00324C08" w:rsidRDefault="008A33B5">
            <w:pPr>
              <w:pStyle w:val="TAC"/>
              <w:rPr>
                <w:rFonts w:cs="Arial"/>
                <w:lang w:eastAsia="en-US"/>
              </w:rPr>
            </w:pPr>
          </w:p>
        </w:tc>
      </w:tr>
      <w:tr w:rsidR="00324C08" w:rsidRPr="00324C08" w14:paraId="2AE68958" w14:textId="77777777">
        <w:trPr>
          <w:cantSplit/>
          <w:jc w:val="center"/>
        </w:trPr>
        <w:tc>
          <w:tcPr>
            <w:tcW w:w="1491" w:type="dxa"/>
          </w:tcPr>
          <w:p w14:paraId="35DFB6D2"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62755DFE"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4BA3D2F5"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6E0DA3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B21632D" w14:textId="77777777" w:rsidR="008A33B5" w:rsidRPr="00324C08" w:rsidRDefault="008A33B5">
            <w:pPr>
              <w:pStyle w:val="TAC"/>
              <w:rPr>
                <w:rFonts w:cs="Arial"/>
                <w:lang w:eastAsia="en-US"/>
              </w:rPr>
            </w:pPr>
          </w:p>
        </w:tc>
      </w:tr>
      <w:tr w:rsidR="00324C08" w:rsidRPr="00324C08" w14:paraId="544B77E2" w14:textId="77777777">
        <w:trPr>
          <w:cantSplit/>
          <w:jc w:val="center"/>
        </w:trPr>
        <w:tc>
          <w:tcPr>
            <w:tcW w:w="1491" w:type="dxa"/>
          </w:tcPr>
          <w:p w14:paraId="692FC032" w14:textId="77777777" w:rsidR="008A33B5" w:rsidRPr="00324C08" w:rsidRDefault="008A33B5">
            <w:pPr>
              <w:pStyle w:val="TAC"/>
              <w:rPr>
                <w:rFonts w:cs="Arial"/>
                <w:lang w:eastAsia="en-US"/>
              </w:rPr>
            </w:pPr>
            <w:r w:rsidRPr="00324C08">
              <w:rPr>
                <w:rFonts w:cs="Arial"/>
                <w:lang w:eastAsia="en-US"/>
              </w:rPr>
              <w:t>IV</w:t>
            </w:r>
          </w:p>
        </w:tc>
        <w:tc>
          <w:tcPr>
            <w:tcW w:w="2376" w:type="dxa"/>
          </w:tcPr>
          <w:p w14:paraId="67ED2616" w14:textId="77777777" w:rsidR="008A33B5" w:rsidRPr="00324C08" w:rsidRDefault="008A33B5">
            <w:pPr>
              <w:pStyle w:val="TAC"/>
              <w:rPr>
                <w:rFonts w:cs="Arial"/>
                <w:lang w:eastAsia="en-US"/>
              </w:rPr>
            </w:pPr>
            <w:r w:rsidRPr="00324C08">
              <w:rPr>
                <w:rFonts w:cs="Arial"/>
                <w:lang w:eastAsia="en-US"/>
              </w:rPr>
              <w:t>1710 - 1755 MHz</w:t>
            </w:r>
          </w:p>
        </w:tc>
        <w:tc>
          <w:tcPr>
            <w:tcW w:w="1276" w:type="dxa"/>
          </w:tcPr>
          <w:p w14:paraId="0FDB17B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329E61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96D61BD" w14:textId="77777777" w:rsidR="008A33B5" w:rsidRPr="00324C08" w:rsidRDefault="008A33B5">
            <w:pPr>
              <w:pStyle w:val="TAC"/>
              <w:rPr>
                <w:rFonts w:cs="Arial"/>
                <w:lang w:eastAsia="en-US"/>
              </w:rPr>
            </w:pPr>
          </w:p>
        </w:tc>
      </w:tr>
      <w:tr w:rsidR="00324C08" w:rsidRPr="00324C08" w14:paraId="4F44C39A" w14:textId="77777777">
        <w:trPr>
          <w:cantSplit/>
          <w:jc w:val="center"/>
        </w:trPr>
        <w:tc>
          <w:tcPr>
            <w:tcW w:w="1491" w:type="dxa"/>
          </w:tcPr>
          <w:p w14:paraId="6E430C57" w14:textId="77777777" w:rsidR="008A33B5" w:rsidRPr="00324C08" w:rsidRDefault="008A33B5">
            <w:pPr>
              <w:pStyle w:val="TAC"/>
              <w:rPr>
                <w:rFonts w:cs="Arial"/>
                <w:lang w:eastAsia="en-US"/>
              </w:rPr>
            </w:pPr>
            <w:r w:rsidRPr="00324C08">
              <w:rPr>
                <w:rFonts w:cs="Arial"/>
                <w:lang w:eastAsia="en-US"/>
              </w:rPr>
              <w:t>V</w:t>
            </w:r>
          </w:p>
        </w:tc>
        <w:tc>
          <w:tcPr>
            <w:tcW w:w="2376" w:type="dxa"/>
          </w:tcPr>
          <w:p w14:paraId="1D3D4D62" w14:textId="77777777" w:rsidR="008A33B5" w:rsidRPr="00324C08" w:rsidRDefault="008A33B5">
            <w:pPr>
              <w:pStyle w:val="TAC"/>
              <w:rPr>
                <w:rFonts w:cs="Arial"/>
                <w:lang w:eastAsia="en-US"/>
              </w:rPr>
            </w:pPr>
            <w:r w:rsidRPr="00324C08">
              <w:rPr>
                <w:rFonts w:cs="Arial"/>
                <w:lang w:eastAsia="en-US"/>
              </w:rPr>
              <w:t>824 - 849 MHz</w:t>
            </w:r>
          </w:p>
        </w:tc>
        <w:tc>
          <w:tcPr>
            <w:tcW w:w="1276" w:type="dxa"/>
          </w:tcPr>
          <w:p w14:paraId="53CE721B"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1FC56E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89F386F" w14:textId="77777777" w:rsidR="008A33B5" w:rsidRPr="00324C08" w:rsidRDefault="008A33B5">
            <w:pPr>
              <w:pStyle w:val="TAC"/>
              <w:rPr>
                <w:rFonts w:cs="Arial"/>
                <w:lang w:eastAsia="en-US"/>
              </w:rPr>
            </w:pPr>
          </w:p>
        </w:tc>
      </w:tr>
      <w:tr w:rsidR="00324C08" w:rsidRPr="00324C08" w14:paraId="46D5FE36" w14:textId="77777777">
        <w:trPr>
          <w:cantSplit/>
          <w:jc w:val="center"/>
        </w:trPr>
        <w:tc>
          <w:tcPr>
            <w:tcW w:w="1491" w:type="dxa"/>
          </w:tcPr>
          <w:p w14:paraId="1C10DD83"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4E0EBA03"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Pr>
          <w:p w14:paraId="2602F39C"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A487E7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A277591" w14:textId="77777777" w:rsidR="008A33B5" w:rsidRPr="00324C08" w:rsidRDefault="008A33B5">
            <w:pPr>
              <w:pStyle w:val="TAC"/>
              <w:rPr>
                <w:rFonts w:cs="Arial"/>
                <w:lang w:eastAsia="en-US"/>
              </w:rPr>
            </w:pPr>
          </w:p>
        </w:tc>
      </w:tr>
      <w:tr w:rsidR="00324C08" w:rsidRPr="00324C08" w14:paraId="5F94F219" w14:textId="77777777">
        <w:trPr>
          <w:cantSplit/>
          <w:jc w:val="center"/>
        </w:trPr>
        <w:tc>
          <w:tcPr>
            <w:tcW w:w="1491" w:type="dxa"/>
          </w:tcPr>
          <w:p w14:paraId="1A8642D9"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2BBF4185" w14:textId="77777777" w:rsidR="008A33B5" w:rsidRPr="00324C08" w:rsidRDefault="008A33B5">
            <w:pPr>
              <w:pStyle w:val="TAC"/>
              <w:rPr>
                <w:rFonts w:cs="Arial"/>
                <w:lang w:eastAsia="en-US"/>
              </w:rPr>
            </w:pPr>
            <w:r w:rsidRPr="00324C08">
              <w:rPr>
                <w:rFonts w:cs="Arial"/>
                <w:lang w:eastAsia="en-US"/>
              </w:rPr>
              <w:t>2500 - 2570 MHz</w:t>
            </w:r>
          </w:p>
        </w:tc>
        <w:tc>
          <w:tcPr>
            <w:tcW w:w="1276" w:type="dxa"/>
          </w:tcPr>
          <w:p w14:paraId="6341581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CDE57B4"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8D7884E" w14:textId="77777777" w:rsidR="008A33B5" w:rsidRPr="00324C08" w:rsidRDefault="008A33B5">
            <w:pPr>
              <w:pStyle w:val="TAC"/>
              <w:rPr>
                <w:rFonts w:cs="Arial"/>
                <w:lang w:eastAsia="en-US"/>
              </w:rPr>
            </w:pPr>
          </w:p>
        </w:tc>
      </w:tr>
      <w:tr w:rsidR="00324C08" w:rsidRPr="00324C08" w14:paraId="26B5E861" w14:textId="77777777">
        <w:trPr>
          <w:cantSplit/>
          <w:jc w:val="center"/>
        </w:trPr>
        <w:tc>
          <w:tcPr>
            <w:tcW w:w="1491" w:type="dxa"/>
          </w:tcPr>
          <w:p w14:paraId="70189A25" w14:textId="77777777" w:rsidR="008A33B5" w:rsidRPr="00324C08" w:rsidRDefault="008A33B5">
            <w:pPr>
              <w:pStyle w:val="TAC"/>
              <w:rPr>
                <w:rFonts w:cs="Arial"/>
                <w:lang w:eastAsia="en-US"/>
              </w:rPr>
            </w:pPr>
            <w:r w:rsidRPr="00324C08">
              <w:rPr>
                <w:rFonts w:cs="Arial"/>
                <w:lang w:eastAsia="en-US"/>
              </w:rPr>
              <w:t>VIII</w:t>
            </w:r>
          </w:p>
        </w:tc>
        <w:tc>
          <w:tcPr>
            <w:tcW w:w="2376" w:type="dxa"/>
          </w:tcPr>
          <w:p w14:paraId="7ADE8150" w14:textId="77777777" w:rsidR="008A33B5" w:rsidRPr="00324C08" w:rsidRDefault="008A33B5">
            <w:pPr>
              <w:pStyle w:val="TAC"/>
              <w:rPr>
                <w:rFonts w:cs="Arial"/>
                <w:lang w:eastAsia="en-US"/>
              </w:rPr>
            </w:pPr>
            <w:r w:rsidRPr="00324C08">
              <w:rPr>
                <w:rFonts w:cs="Arial"/>
                <w:lang w:eastAsia="en-US"/>
              </w:rPr>
              <w:t>880-915 MHz</w:t>
            </w:r>
          </w:p>
        </w:tc>
        <w:tc>
          <w:tcPr>
            <w:tcW w:w="1276" w:type="dxa"/>
          </w:tcPr>
          <w:p w14:paraId="4513CE4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DD492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B4BD1A0" w14:textId="77777777" w:rsidR="008A33B5" w:rsidRPr="00324C08" w:rsidRDefault="008A33B5">
            <w:pPr>
              <w:pStyle w:val="TAC"/>
              <w:rPr>
                <w:rFonts w:cs="Arial"/>
                <w:lang w:eastAsia="en-US"/>
              </w:rPr>
            </w:pPr>
          </w:p>
        </w:tc>
      </w:tr>
      <w:tr w:rsidR="00324C08" w:rsidRPr="00324C08" w14:paraId="61BD6442" w14:textId="77777777">
        <w:trPr>
          <w:cantSplit/>
          <w:jc w:val="center"/>
        </w:trPr>
        <w:tc>
          <w:tcPr>
            <w:tcW w:w="1491" w:type="dxa"/>
          </w:tcPr>
          <w:p w14:paraId="2BA09174" w14:textId="77777777" w:rsidR="008A33B5" w:rsidRPr="00324C08" w:rsidRDefault="008A33B5">
            <w:pPr>
              <w:pStyle w:val="TAC"/>
              <w:rPr>
                <w:rFonts w:cs="Arial"/>
                <w:lang w:eastAsia="en-US"/>
              </w:rPr>
            </w:pPr>
            <w:r w:rsidRPr="00324C08">
              <w:rPr>
                <w:rFonts w:cs="Arial"/>
                <w:lang w:eastAsia="en-US"/>
              </w:rPr>
              <w:t>IX</w:t>
            </w:r>
          </w:p>
        </w:tc>
        <w:tc>
          <w:tcPr>
            <w:tcW w:w="2376" w:type="dxa"/>
          </w:tcPr>
          <w:p w14:paraId="49F8DC2B" w14:textId="77777777" w:rsidR="008A33B5" w:rsidRPr="00324C08" w:rsidRDefault="008A33B5">
            <w:pPr>
              <w:pStyle w:val="TAC"/>
              <w:rPr>
                <w:rFonts w:cs="Arial"/>
                <w:lang w:eastAsia="en-US"/>
              </w:rPr>
            </w:pPr>
            <w:r w:rsidRPr="00324C08">
              <w:rPr>
                <w:rFonts w:cs="Arial"/>
                <w:lang w:eastAsia="en-US"/>
              </w:rPr>
              <w:t>1749.9 - 1784.9 MHz</w:t>
            </w:r>
          </w:p>
        </w:tc>
        <w:tc>
          <w:tcPr>
            <w:tcW w:w="1276" w:type="dxa"/>
          </w:tcPr>
          <w:p w14:paraId="6B232CF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F810DA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4F54DFA" w14:textId="77777777" w:rsidR="008A33B5" w:rsidRPr="00324C08" w:rsidRDefault="008A33B5">
            <w:pPr>
              <w:pStyle w:val="TAC"/>
              <w:rPr>
                <w:rFonts w:cs="Arial"/>
                <w:lang w:eastAsia="en-US"/>
              </w:rPr>
            </w:pPr>
          </w:p>
        </w:tc>
      </w:tr>
      <w:tr w:rsidR="00324C08" w:rsidRPr="00324C08" w14:paraId="2373CCCC" w14:textId="77777777">
        <w:trPr>
          <w:cantSplit/>
          <w:jc w:val="center"/>
        </w:trPr>
        <w:tc>
          <w:tcPr>
            <w:tcW w:w="1491" w:type="dxa"/>
          </w:tcPr>
          <w:p w14:paraId="39BC1C28" w14:textId="77777777" w:rsidR="008A33B5" w:rsidRPr="00324C08" w:rsidRDefault="008A33B5">
            <w:pPr>
              <w:pStyle w:val="TAC"/>
              <w:rPr>
                <w:rFonts w:cs="Arial"/>
                <w:lang w:eastAsia="en-US"/>
              </w:rPr>
            </w:pPr>
            <w:r w:rsidRPr="00324C08">
              <w:rPr>
                <w:rFonts w:cs="Arial"/>
                <w:lang w:eastAsia="en-US"/>
              </w:rPr>
              <w:t>X</w:t>
            </w:r>
          </w:p>
        </w:tc>
        <w:tc>
          <w:tcPr>
            <w:tcW w:w="2376" w:type="dxa"/>
          </w:tcPr>
          <w:p w14:paraId="0090FEC1" w14:textId="77777777" w:rsidR="008A33B5" w:rsidRPr="00324C08" w:rsidRDefault="008A33B5">
            <w:pPr>
              <w:pStyle w:val="TAC"/>
              <w:rPr>
                <w:rFonts w:cs="Arial"/>
                <w:lang w:eastAsia="en-US"/>
              </w:rPr>
            </w:pPr>
            <w:r w:rsidRPr="00324C08">
              <w:rPr>
                <w:rFonts w:cs="Arial"/>
                <w:lang w:eastAsia="en-US"/>
              </w:rPr>
              <w:t>1710 - 1770 MHz</w:t>
            </w:r>
          </w:p>
        </w:tc>
        <w:tc>
          <w:tcPr>
            <w:tcW w:w="1276" w:type="dxa"/>
          </w:tcPr>
          <w:p w14:paraId="5589EBE2"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72B18A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B5E15B6" w14:textId="77777777" w:rsidR="008A33B5" w:rsidRPr="00324C08" w:rsidRDefault="008A33B5">
            <w:pPr>
              <w:pStyle w:val="TAC"/>
              <w:rPr>
                <w:rFonts w:cs="Arial"/>
                <w:lang w:eastAsia="en-US"/>
              </w:rPr>
            </w:pPr>
          </w:p>
        </w:tc>
      </w:tr>
      <w:tr w:rsidR="00324C08" w:rsidRPr="00324C08" w14:paraId="7D8C5C5A" w14:textId="77777777">
        <w:trPr>
          <w:cantSplit/>
          <w:jc w:val="center"/>
        </w:trPr>
        <w:tc>
          <w:tcPr>
            <w:tcW w:w="1491" w:type="dxa"/>
          </w:tcPr>
          <w:p w14:paraId="2C84743E" w14:textId="77777777" w:rsidR="008A33B5" w:rsidRPr="00324C08" w:rsidRDefault="008A33B5">
            <w:pPr>
              <w:pStyle w:val="TAC"/>
              <w:rPr>
                <w:rFonts w:cs="Arial"/>
                <w:lang w:eastAsia="en-US"/>
              </w:rPr>
            </w:pPr>
            <w:r w:rsidRPr="00324C08">
              <w:rPr>
                <w:rFonts w:cs="Arial"/>
                <w:lang w:eastAsia="en-US"/>
              </w:rPr>
              <w:t>XI</w:t>
            </w:r>
          </w:p>
        </w:tc>
        <w:tc>
          <w:tcPr>
            <w:tcW w:w="2376" w:type="dxa"/>
          </w:tcPr>
          <w:p w14:paraId="706C48F6"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0537E86D"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CDC562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BE28EC8" w14:textId="77777777" w:rsidR="008A33B5" w:rsidRPr="00324C08" w:rsidRDefault="008A33B5">
            <w:pPr>
              <w:pStyle w:val="TAC"/>
              <w:rPr>
                <w:rFonts w:cs="Arial"/>
                <w:lang w:eastAsia="en-US"/>
              </w:rPr>
            </w:pPr>
          </w:p>
        </w:tc>
      </w:tr>
      <w:tr w:rsidR="00324C08" w:rsidRPr="00324C08" w14:paraId="1E4CB380" w14:textId="77777777">
        <w:trPr>
          <w:cantSplit/>
          <w:jc w:val="center"/>
        </w:trPr>
        <w:tc>
          <w:tcPr>
            <w:tcW w:w="1491" w:type="dxa"/>
          </w:tcPr>
          <w:p w14:paraId="0CBFF6C3"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3B6A594D"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79F0BD3B"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986D9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9B19FD0" w14:textId="77777777" w:rsidR="008A33B5" w:rsidRPr="00324C08" w:rsidRDefault="008A33B5">
            <w:pPr>
              <w:pStyle w:val="TAC"/>
              <w:rPr>
                <w:rFonts w:cs="Arial"/>
                <w:lang w:eastAsia="en-US"/>
              </w:rPr>
            </w:pPr>
          </w:p>
        </w:tc>
      </w:tr>
      <w:tr w:rsidR="00324C08" w:rsidRPr="00324C08" w14:paraId="18A47FB2" w14:textId="77777777">
        <w:trPr>
          <w:cantSplit/>
          <w:jc w:val="center"/>
        </w:trPr>
        <w:tc>
          <w:tcPr>
            <w:tcW w:w="1491" w:type="dxa"/>
          </w:tcPr>
          <w:p w14:paraId="7F8EED2B"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292D8940"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52F73530"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0C06394"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FB9093F" w14:textId="77777777" w:rsidR="008A33B5" w:rsidRPr="00324C08" w:rsidRDefault="008A33B5">
            <w:pPr>
              <w:pStyle w:val="TAC"/>
              <w:rPr>
                <w:rFonts w:cs="Arial"/>
                <w:lang w:eastAsia="en-US"/>
              </w:rPr>
            </w:pPr>
          </w:p>
        </w:tc>
      </w:tr>
      <w:tr w:rsidR="00324C08" w:rsidRPr="00324C08" w14:paraId="4C41E08F" w14:textId="77777777">
        <w:trPr>
          <w:cantSplit/>
          <w:jc w:val="center"/>
        </w:trPr>
        <w:tc>
          <w:tcPr>
            <w:tcW w:w="1491" w:type="dxa"/>
          </w:tcPr>
          <w:p w14:paraId="79C37FEA"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5C0F334F"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4E304EE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E50527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A78181C" w14:textId="77777777" w:rsidR="008A33B5" w:rsidRPr="00324C08" w:rsidRDefault="008A33B5">
            <w:pPr>
              <w:pStyle w:val="TAC"/>
              <w:rPr>
                <w:rFonts w:cs="Arial"/>
                <w:lang w:eastAsia="en-US"/>
              </w:rPr>
            </w:pPr>
          </w:p>
        </w:tc>
      </w:tr>
      <w:tr w:rsidR="00324C08" w:rsidRPr="00324C08" w14:paraId="74F29775" w14:textId="77777777">
        <w:trPr>
          <w:cantSplit/>
          <w:jc w:val="center"/>
        </w:trPr>
        <w:tc>
          <w:tcPr>
            <w:tcW w:w="1491" w:type="dxa"/>
          </w:tcPr>
          <w:p w14:paraId="1650A77E" w14:textId="77777777" w:rsidR="008A33B5" w:rsidRPr="00324C08" w:rsidRDefault="008A33B5">
            <w:pPr>
              <w:pStyle w:val="TAC"/>
              <w:rPr>
                <w:rFonts w:cs="Arial"/>
                <w:lang w:eastAsia="en-US"/>
              </w:rPr>
            </w:pPr>
            <w:r w:rsidRPr="00324C08">
              <w:rPr>
                <w:rFonts w:cs="Arial"/>
                <w:lang w:eastAsia="en-US"/>
              </w:rPr>
              <w:t>XX</w:t>
            </w:r>
          </w:p>
        </w:tc>
        <w:tc>
          <w:tcPr>
            <w:tcW w:w="2376" w:type="dxa"/>
          </w:tcPr>
          <w:p w14:paraId="2F364293"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4FA4C4E9"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F2311B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F6C3322" w14:textId="77777777" w:rsidR="008A33B5" w:rsidRPr="00324C08" w:rsidRDefault="008A33B5">
            <w:pPr>
              <w:pStyle w:val="TAC"/>
              <w:rPr>
                <w:rFonts w:cs="Arial"/>
                <w:lang w:eastAsia="en-US"/>
              </w:rPr>
            </w:pPr>
          </w:p>
        </w:tc>
      </w:tr>
      <w:tr w:rsidR="00324C08" w:rsidRPr="00324C08" w14:paraId="283406B5" w14:textId="77777777">
        <w:trPr>
          <w:cantSplit/>
          <w:jc w:val="center"/>
        </w:trPr>
        <w:tc>
          <w:tcPr>
            <w:tcW w:w="1491" w:type="dxa"/>
          </w:tcPr>
          <w:p w14:paraId="19A96A4D"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135FDD20"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5FB2BD3C"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671291DE"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E72E124" w14:textId="77777777" w:rsidR="008A33B5" w:rsidRPr="00324C08" w:rsidRDefault="008A33B5">
            <w:pPr>
              <w:pStyle w:val="TAC"/>
              <w:rPr>
                <w:rFonts w:cs="Arial"/>
                <w:lang w:eastAsia="en-US"/>
              </w:rPr>
            </w:pPr>
          </w:p>
        </w:tc>
      </w:tr>
      <w:tr w:rsidR="00324C08" w:rsidRPr="00324C08" w14:paraId="39A4F8A4" w14:textId="77777777">
        <w:trPr>
          <w:cantSplit/>
          <w:jc w:val="center"/>
        </w:trPr>
        <w:tc>
          <w:tcPr>
            <w:tcW w:w="1491" w:type="dxa"/>
          </w:tcPr>
          <w:p w14:paraId="6EF2256B"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5A9267A4"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3D9EDC7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127C8B9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F02CDFB" w14:textId="77777777" w:rsidR="008A33B5" w:rsidRPr="00324C08" w:rsidRDefault="008A33B5">
            <w:pPr>
              <w:pStyle w:val="TAC"/>
              <w:rPr>
                <w:rFonts w:cs="Arial"/>
                <w:lang w:eastAsia="en-US"/>
              </w:rPr>
            </w:pPr>
          </w:p>
        </w:tc>
      </w:tr>
      <w:tr w:rsidR="00324C08" w:rsidRPr="00324C08" w14:paraId="1563AA99"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08E378FC"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19A50104"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6A24A309"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1A8F6D09"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0B56A0CE" w14:textId="77777777" w:rsidR="008A33B5" w:rsidRPr="00324C08" w:rsidRDefault="008A33B5">
            <w:pPr>
              <w:pStyle w:val="TAC"/>
              <w:rPr>
                <w:rFonts w:cs="Arial"/>
                <w:lang w:eastAsia="en-US"/>
              </w:rPr>
            </w:pPr>
          </w:p>
        </w:tc>
      </w:tr>
      <w:tr w:rsidR="008A33B5" w:rsidRPr="00324C08" w14:paraId="0FED8C0B"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2B94660E"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771C02F2"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08A9F248" w14:textId="77777777"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7AC06B13" w14:textId="77777777" w:rsidR="008A33B5" w:rsidRPr="00324C08" w:rsidRDefault="008A33B5">
            <w:pPr>
              <w:pStyle w:val="TAR"/>
              <w:jc w:val="center"/>
              <w:rPr>
                <w:rFonts w:cs="Arial"/>
                <w:lang w:eastAsia="en-US"/>
              </w:rPr>
            </w:pPr>
            <w:r w:rsidRPr="00324C08">
              <w:rPr>
                <w:rFonts w:cs="Arial"/>
                <w:lang w:eastAsia="zh-CN"/>
              </w:rPr>
              <w:t>100 kHz</w:t>
            </w:r>
          </w:p>
        </w:tc>
        <w:tc>
          <w:tcPr>
            <w:tcW w:w="1956" w:type="dxa"/>
            <w:tcBorders>
              <w:top w:val="single" w:sz="4" w:space="0" w:color="auto"/>
              <w:left w:val="single" w:sz="4" w:space="0" w:color="auto"/>
              <w:bottom w:val="single" w:sz="4" w:space="0" w:color="auto"/>
              <w:right w:val="single" w:sz="4" w:space="0" w:color="auto"/>
            </w:tcBorders>
          </w:tcPr>
          <w:p w14:paraId="42D8BD93" w14:textId="77777777" w:rsidR="008A33B5" w:rsidRPr="00324C08" w:rsidRDefault="008A33B5">
            <w:pPr>
              <w:pStyle w:val="TAR"/>
              <w:rPr>
                <w:rFonts w:cs="Arial"/>
                <w:lang w:eastAsia="en-US"/>
              </w:rPr>
            </w:pPr>
          </w:p>
        </w:tc>
      </w:tr>
    </w:tbl>
    <w:p w14:paraId="27223B18" w14:textId="77777777" w:rsidR="008A33B5" w:rsidRPr="00324C08" w:rsidRDefault="008A33B5">
      <w:pPr>
        <w:rPr>
          <w:rFonts w:cs="v4.2.0"/>
        </w:rPr>
      </w:pPr>
    </w:p>
    <w:p w14:paraId="6741CAED" w14:textId="77777777" w:rsidR="008A33B5" w:rsidRPr="00324C08" w:rsidRDefault="008A33B5" w:rsidP="004262DD">
      <w:pPr>
        <w:pStyle w:val="TH"/>
      </w:pPr>
      <w:r w:rsidRPr="00324C08">
        <w:t>Table 6.</w:t>
      </w:r>
      <w:r w:rsidRPr="00324C08">
        <w:rPr>
          <w:lang w:eastAsia="zh-CN"/>
        </w:rPr>
        <w:t>37</w:t>
      </w:r>
      <w:r w:rsidRPr="00324C08">
        <w:t>C: Home BS 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1"/>
        <w:gridCol w:w="2376"/>
        <w:gridCol w:w="1276"/>
        <w:gridCol w:w="1418"/>
        <w:gridCol w:w="1956"/>
      </w:tblGrid>
      <w:tr w:rsidR="00324C08" w:rsidRPr="00324C08" w14:paraId="39569091" w14:textId="77777777">
        <w:trPr>
          <w:cantSplit/>
          <w:jc w:val="center"/>
        </w:trPr>
        <w:tc>
          <w:tcPr>
            <w:tcW w:w="1491" w:type="dxa"/>
          </w:tcPr>
          <w:p w14:paraId="6212E3AD" w14:textId="77777777" w:rsidR="008A33B5" w:rsidRPr="00324C08" w:rsidRDefault="008A33B5">
            <w:pPr>
              <w:pStyle w:val="TAH"/>
              <w:rPr>
                <w:rFonts w:cs="Arial"/>
                <w:lang w:eastAsia="en-US"/>
              </w:rPr>
            </w:pPr>
            <w:r w:rsidRPr="00324C08">
              <w:rPr>
                <w:rFonts w:cs="Arial"/>
                <w:lang w:eastAsia="en-US"/>
              </w:rPr>
              <w:t>Operating Band</w:t>
            </w:r>
          </w:p>
        </w:tc>
        <w:tc>
          <w:tcPr>
            <w:tcW w:w="2376" w:type="dxa"/>
          </w:tcPr>
          <w:p w14:paraId="09B54E2D" w14:textId="77777777" w:rsidR="008A33B5" w:rsidRPr="00324C08" w:rsidRDefault="008A33B5">
            <w:pPr>
              <w:pStyle w:val="TAH"/>
              <w:rPr>
                <w:rFonts w:cs="Arial"/>
                <w:lang w:eastAsia="en-US"/>
              </w:rPr>
            </w:pPr>
            <w:r w:rsidRPr="00324C08">
              <w:rPr>
                <w:rFonts w:cs="Arial"/>
                <w:lang w:eastAsia="en-US"/>
              </w:rPr>
              <w:t>Band</w:t>
            </w:r>
          </w:p>
        </w:tc>
        <w:tc>
          <w:tcPr>
            <w:tcW w:w="1276" w:type="dxa"/>
          </w:tcPr>
          <w:p w14:paraId="0B84BE29" w14:textId="77777777" w:rsidR="008A33B5" w:rsidRPr="00324C08" w:rsidRDefault="008A33B5">
            <w:pPr>
              <w:pStyle w:val="TAH"/>
              <w:rPr>
                <w:rFonts w:cs="Arial"/>
                <w:lang w:eastAsia="en-US"/>
              </w:rPr>
            </w:pPr>
            <w:r w:rsidRPr="00324C08">
              <w:rPr>
                <w:rFonts w:cs="Arial"/>
                <w:lang w:eastAsia="en-US"/>
              </w:rPr>
              <w:t>Maximum Level</w:t>
            </w:r>
          </w:p>
        </w:tc>
        <w:tc>
          <w:tcPr>
            <w:tcW w:w="1418" w:type="dxa"/>
          </w:tcPr>
          <w:p w14:paraId="7E7FEC01" w14:textId="77777777" w:rsidR="008A33B5" w:rsidRPr="00324C08" w:rsidRDefault="008A33B5">
            <w:pPr>
              <w:pStyle w:val="TAH"/>
              <w:rPr>
                <w:rFonts w:cs="Arial"/>
                <w:lang w:eastAsia="en-US"/>
              </w:rPr>
            </w:pPr>
            <w:r w:rsidRPr="00324C08">
              <w:rPr>
                <w:rFonts w:cs="Arial"/>
                <w:lang w:eastAsia="en-US"/>
              </w:rPr>
              <w:t>Measurement Bandwidth</w:t>
            </w:r>
          </w:p>
        </w:tc>
        <w:tc>
          <w:tcPr>
            <w:tcW w:w="1956" w:type="dxa"/>
          </w:tcPr>
          <w:p w14:paraId="0C8DDCA6"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02282561" w14:textId="77777777">
        <w:trPr>
          <w:cantSplit/>
          <w:jc w:val="center"/>
        </w:trPr>
        <w:tc>
          <w:tcPr>
            <w:tcW w:w="1491" w:type="dxa"/>
          </w:tcPr>
          <w:p w14:paraId="48F4D05C" w14:textId="77777777" w:rsidR="008A33B5" w:rsidRPr="00324C08" w:rsidRDefault="008A33B5">
            <w:pPr>
              <w:pStyle w:val="TAC"/>
              <w:rPr>
                <w:rFonts w:cs="Arial"/>
                <w:lang w:eastAsia="en-US"/>
              </w:rPr>
            </w:pPr>
            <w:r w:rsidRPr="00324C08">
              <w:rPr>
                <w:rFonts w:cs="Arial"/>
                <w:lang w:eastAsia="en-US"/>
              </w:rPr>
              <w:t>I</w:t>
            </w:r>
          </w:p>
        </w:tc>
        <w:tc>
          <w:tcPr>
            <w:tcW w:w="2376" w:type="dxa"/>
          </w:tcPr>
          <w:p w14:paraId="72EA3069" w14:textId="77777777" w:rsidR="008A33B5" w:rsidRPr="00324C08" w:rsidRDefault="008A33B5">
            <w:pPr>
              <w:pStyle w:val="TAC"/>
              <w:rPr>
                <w:rFonts w:cs="Arial"/>
                <w:lang w:eastAsia="en-US"/>
              </w:rPr>
            </w:pPr>
            <w:r w:rsidRPr="00324C08">
              <w:rPr>
                <w:rFonts w:cs="Arial"/>
                <w:lang w:eastAsia="en-US"/>
              </w:rPr>
              <w:t xml:space="preserve">1920 </w:t>
            </w:r>
            <w:r w:rsidRPr="00324C08">
              <w:rPr>
                <w:rFonts w:cs="Arial"/>
                <w:lang w:eastAsia="en-US"/>
              </w:rPr>
              <w:noBreakHyphen/>
              <w:t xml:space="preserve"> 1980MHz </w:t>
            </w:r>
          </w:p>
        </w:tc>
        <w:tc>
          <w:tcPr>
            <w:tcW w:w="1276" w:type="dxa"/>
          </w:tcPr>
          <w:p w14:paraId="1D5027E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7188BA3"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3B1AC33" w14:textId="77777777" w:rsidR="008A33B5" w:rsidRPr="00324C08" w:rsidRDefault="008A33B5">
            <w:pPr>
              <w:pStyle w:val="TAC"/>
              <w:rPr>
                <w:rFonts w:cs="Arial"/>
                <w:lang w:eastAsia="en-US"/>
              </w:rPr>
            </w:pPr>
          </w:p>
        </w:tc>
      </w:tr>
      <w:tr w:rsidR="00324C08" w:rsidRPr="00324C08" w14:paraId="69FAF905" w14:textId="77777777">
        <w:trPr>
          <w:cantSplit/>
          <w:jc w:val="center"/>
        </w:trPr>
        <w:tc>
          <w:tcPr>
            <w:tcW w:w="1491" w:type="dxa"/>
          </w:tcPr>
          <w:p w14:paraId="592EAFA9" w14:textId="77777777" w:rsidR="008A33B5" w:rsidRPr="00324C08" w:rsidRDefault="008A33B5">
            <w:pPr>
              <w:pStyle w:val="TAC"/>
              <w:rPr>
                <w:rFonts w:cs="Arial"/>
                <w:lang w:eastAsia="en-US"/>
              </w:rPr>
            </w:pPr>
            <w:r w:rsidRPr="00324C08">
              <w:rPr>
                <w:rFonts w:cs="Arial"/>
                <w:lang w:eastAsia="en-US"/>
              </w:rPr>
              <w:t>II</w:t>
            </w:r>
          </w:p>
        </w:tc>
        <w:tc>
          <w:tcPr>
            <w:tcW w:w="2376" w:type="dxa"/>
          </w:tcPr>
          <w:p w14:paraId="6F15D3CA" w14:textId="77777777" w:rsidR="008A33B5" w:rsidRPr="00324C08" w:rsidRDefault="008A33B5">
            <w:pPr>
              <w:pStyle w:val="TAC"/>
              <w:rPr>
                <w:rFonts w:cs="Arial"/>
                <w:lang w:eastAsia="en-US"/>
              </w:rPr>
            </w:pPr>
            <w:r w:rsidRPr="00324C08">
              <w:rPr>
                <w:rFonts w:cs="Arial"/>
                <w:lang w:eastAsia="en-US"/>
              </w:rPr>
              <w:t>1850-1910 MHz</w:t>
            </w:r>
          </w:p>
        </w:tc>
        <w:tc>
          <w:tcPr>
            <w:tcW w:w="1276" w:type="dxa"/>
          </w:tcPr>
          <w:p w14:paraId="336AE4B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6D535E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C815DDE" w14:textId="77777777" w:rsidR="008A33B5" w:rsidRPr="00324C08" w:rsidRDefault="008A33B5">
            <w:pPr>
              <w:pStyle w:val="TAC"/>
              <w:rPr>
                <w:rFonts w:cs="Arial"/>
                <w:lang w:eastAsia="en-US"/>
              </w:rPr>
            </w:pPr>
          </w:p>
        </w:tc>
      </w:tr>
      <w:tr w:rsidR="00324C08" w:rsidRPr="00324C08" w14:paraId="4251D799" w14:textId="77777777">
        <w:trPr>
          <w:cantSplit/>
          <w:jc w:val="center"/>
        </w:trPr>
        <w:tc>
          <w:tcPr>
            <w:tcW w:w="1491" w:type="dxa"/>
          </w:tcPr>
          <w:p w14:paraId="5C3019D1" w14:textId="77777777" w:rsidR="008A33B5" w:rsidRPr="00324C08" w:rsidRDefault="008A33B5">
            <w:pPr>
              <w:pStyle w:val="TAC"/>
              <w:rPr>
                <w:rFonts w:cs="Arial"/>
                <w:lang w:eastAsia="en-US"/>
              </w:rPr>
            </w:pPr>
            <w:r w:rsidRPr="00324C08">
              <w:rPr>
                <w:rFonts w:cs="Arial"/>
                <w:lang w:eastAsia="en-US"/>
              </w:rPr>
              <w:t>III</w:t>
            </w:r>
          </w:p>
        </w:tc>
        <w:tc>
          <w:tcPr>
            <w:tcW w:w="2376" w:type="dxa"/>
          </w:tcPr>
          <w:p w14:paraId="3C5B616F" w14:textId="77777777" w:rsidR="008A33B5" w:rsidRPr="00324C08" w:rsidRDefault="008A33B5">
            <w:pPr>
              <w:pStyle w:val="TAC"/>
              <w:rPr>
                <w:rFonts w:cs="Arial"/>
                <w:lang w:eastAsia="en-US"/>
              </w:rPr>
            </w:pPr>
            <w:r w:rsidRPr="00324C08">
              <w:rPr>
                <w:rFonts w:cs="Arial"/>
                <w:lang w:eastAsia="en-US"/>
              </w:rPr>
              <w:t>1710-1785 MHz</w:t>
            </w:r>
          </w:p>
        </w:tc>
        <w:tc>
          <w:tcPr>
            <w:tcW w:w="1276" w:type="dxa"/>
          </w:tcPr>
          <w:p w14:paraId="18B5B87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0E737319"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E1337D5" w14:textId="77777777" w:rsidR="008A33B5" w:rsidRPr="00324C08" w:rsidRDefault="008A33B5">
            <w:pPr>
              <w:pStyle w:val="TAC"/>
              <w:rPr>
                <w:rFonts w:cs="Arial"/>
                <w:lang w:eastAsia="en-US"/>
              </w:rPr>
            </w:pPr>
          </w:p>
        </w:tc>
      </w:tr>
      <w:tr w:rsidR="00324C08" w:rsidRPr="00324C08" w14:paraId="58C4CC50" w14:textId="77777777">
        <w:trPr>
          <w:cantSplit/>
          <w:jc w:val="center"/>
        </w:trPr>
        <w:tc>
          <w:tcPr>
            <w:tcW w:w="1491" w:type="dxa"/>
          </w:tcPr>
          <w:p w14:paraId="58C8CDBD" w14:textId="77777777" w:rsidR="008A33B5" w:rsidRPr="00324C08" w:rsidRDefault="008A33B5">
            <w:pPr>
              <w:pStyle w:val="TAC"/>
              <w:rPr>
                <w:rFonts w:cs="Arial"/>
                <w:lang w:eastAsia="en-US"/>
              </w:rPr>
            </w:pPr>
            <w:r w:rsidRPr="00324C08">
              <w:rPr>
                <w:rFonts w:cs="Arial"/>
                <w:lang w:eastAsia="en-US"/>
              </w:rPr>
              <w:t>IV</w:t>
            </w:r>
          </w:p>
        </w:tc>
        <w:tc>
          <w:tcPr>
            <w:tcW w:w="2376" w:type="dxa"/>
          </w:tcPr>
          <w:p w14:paraId="2A89BE9A" w14:textId="77777777" w:rsidR="008A33B5" w:rsidRPr="00324C08" w:rsidRDefault="008A33B5">
            <w:pPr>
              <w:pStyle w:val="TAC"/>
              <w:rPr>
                <w:rFonts w:cs="Arial"/>
                <w:lang w:eastAsia="en-US"/>
              </w:rPr>
            </w:pPr>
            <w:r w:rsidRPr="00324C08">
              <w:rPr>
                <w:rFonts w:cs="Arial"/>
                <w:lang w:eastAsia="en-US"/>
              </w:rPr>
              <w:t>1710-1755 MHz</w:t>
            </w:r>
          </w:p>
        </w:tc>
        <w:tc>
          <w:tcPr>
            <w:tcW w:w="1276" w:type="dxa"/>
          </w:tcPr>
          <w:p w14:paraId="0161E5D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3BB8FB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6D866B07" w14:textId="77777777" w:rsidR="008A33B5" w:rsidRPr="00324C08" w:rsidRDefault="008A33B5">
            <w:pPr>
              <w:pStyle w:val="TAC"/>
              <w:rPr>
                <w:rFonts w:cs="Arial"/>
                <w:lang w:eastAsia="en-US"/>
              </w:rPr>
            </w:pPr>
          </w:p>
        </w:tc>
      </w:tr>
      <w:tr w:rsidR="00324C08" w:rsidRPr="00324C08" w14:paraId="78867EA1" w14:textId="77777777">
        <w:trPr>
          <w:cantSplit/>
          <w:jc w:val="center"/>
        </w:trPr>
        <w:tc>
          <w:tcPr>
            <w:tcW w:w="1491" w:type="dxa"/>
          </w:tcPr>
          <w:p w14:paraId="10DEF65A" w14:textId="77777777" w:rsidR="008A33B5" w:rsidRPr="00324C08" w:rsidRDefault="008A33B5">
            <w:pPr>
              <w:pStyle w:val="TAC"/>
              <w:rPr>
                <w:rFonts w:cs="Arial"/>
                <w:lang w:eastAsia="en-US"/>
              </w:rPr>
            </w:pPr>
            <w:r w:rsidRPr="00324C08">
              <w:rPr>
                <w:rFonts w:cs="Arial"/>
                <w:lang w:eastAsia="en-US"/>
              </w:rPr>
              <w:t>V</w:t>
            </w:r>
          </w:p>
        </w:tc>
        <w:tc>
          <w:tcPr>
            <w:tcW w:w="2376" w:type="dxa"/>
          </w:tcPr>
          <w:p w14:paraId="549D93A4" w14:textId="77777777" w:rsidR="008A33B5" w:rsidRPr="00324C08" w:rsidRDefault="008A33B5">
            <w:pPr>
              <w:pStyle w:val="TAC"/>
              <w:rPr>
                <w:rFonts w:cs="Arial"/>
                <w:lang w:eastAsia="en-US"/>
              </w:rPr>
            </w:pPr>
            <w:r w:rsidRPr="00324C08">
              <w:rPr>
                <w:rFonts w:cs="Arial"/>
                <w:lang w:eastAsia="en-US"/>
              </w:rPr>
              <w:t>824-849 MHz</w:t>
            </w:r>
          </w:p>
        </w:tc>
        <w:tc>
          <w:tcPr>
            <w:tcW w:w="1276" w:type="dxa"/>
          </w:tcPr>
          <w:p w14:paraId="3C35D63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867DB70"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35A4143" w14:textId="77777777" w:rsidR="008A33B5" w:rsidRPr="00324C08" w:rsidRDefault="008A33B5">
            <w:pPr>
              <w:pStyle w:val="TAC"/>
              <w:rPr>
                <w:rFonts w:cs="Arial"/>
                <w:lang w:eastAsia="en-US"/>
              </w:rPr>
            </w:pPr>
          </w:p>
        </w:tc>
      </w:tr>
      <w:tr w:rsidR="00324C08" w:rsidRPr="00324C08" w14:paraId="2612605C" w14:textId="77777777">
        <w:trPr>
          <w:cantSplit/>
          <w:jc w:val="center"/>
        </w:trPr>
        <w:tc>
          <w:tcPr>
            <w:tcW w:w="1491" w:type="dxa"/>
          </w:tcPr>
          <w:p w14:paraId="5AB4D7C7" w14:textId="77777777" w:rsidR="008A33B5" w:rsidRPr="00324C08" w:rsidRDefault="008A33B5">
            <w:pPr>
              <w:pStyle w:val="TAC"/>
              <w:rPr>
                <w:rFonts w:cs="Arial"/>
                <w:lang w:eastAsia="en-US"/>
              </w:rPr>
            </w:pPr>
            <w:r w:rsidRPr="00324C08">
              <w:rPr>
                <w:rFonts w:cs="Arial"/>
                <w:lang w:eastAsia="en-US"/>
              </w:rPr>
              <w:t>VI, XIX</w:t>
            </w:r>
          </w:p>
        </w:tc>
        <w:tc>
          <w:tcPr>
            <w:tcW w:w="2376" w:type="dxa"/>
          </w:tcPr>
          <w:p w14:paraId="66C6DFB5" w14:textId="77777777" w:rsidR="008A33B5" w:rsidRPr="00324C08" w:rsidRDefault="008A33B5">
            <w:pPr>
              <w:pStyle w:val="TAC"/>
              <w:rPr>
                <w:rFonts w:cs="Arial"/>
                <w:lang w:eastAsia="en-US"/>
              </w:rPr>
            </w:pPr>
            <w:r w:rsidRPr="00324C08">
              <w:rPr>
                <w:rFonts w:cs="Arial"/>
                <w:lang w:eastAsia="en-US"/>
              </w:rPr>
              <w:t>815-8</w:t>
            </w:r>
            <w:r w:rsidRPr="00324C08">
              <w:rPr>
                <w:rFonts w:cs="Arial" w:hint="eastAsia"/>
                <w:lang w:eastAsia="en-US"/>
              </w:rPr>
              <w:t>45</w:t>
            </w:r>
            <w:r w:rsidRPr="00324C08">
              <w:rPr>
                <w:rFonts w:cs="Arial"/>
                <w:lang w:eastAsia="en-US"/>
              </w:rPr>
              <w:t xml:space="preserve"> MHz </w:t>
            </w:r>
          </w:p>
        </w:tc>
        <w:tc>
          <w:tcPr>
            <w:tcW w:w="1276" w:type="dxa"/>
          </w:tcPr>
          <w:p w14:paraId="76810A9A"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F80ACB5"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66E71D9" w14:textId="77777777" w:rsidR="008A33B5" w:rsidRPr="00324C08" w:rsidRDefault="008A33B5">
            <w:pPr>
              <w:pStyle w:val="TAC"/>
              <w:rPr>
                <w:rFonts w:cs="Arial"/>
                <w:lang w:eastAsia="en-US"/>
              </w:rPr>
            </w:pPr>
          </w:p>
        </w:tc>
      </w:tr>
      <w:tr w:rsidR="00324C08" w:rsidRPr="00324C08" w14:paraId="30805E9D" w14:textId="77777777">
        <w:trPr>
          <w:cantSplit/>
          <w:jc w:val="center"/>
        </w:trPr>
        <w:tc>
          <w:tcPr>
            <w:tcW w:w="1491" w:type="dxa"/>
          </w:tcPr>
          <w:p w14:paraId="2A076AB0" w14:textId="77777777" w:rsidR="008A33B5" w:rsidRPr="00324C08" w:rsidRDefault="008A33B5">
            <w:pPr>
              <w:pStyle w:val="TAC"/>
              <w:rPr>
                <w:rFonts w:cs="Arial"/>
                <w:lang w:eastAsia="en-US"/>
              </w:rPr>
            </w:pPr>
            <w:r w:rsidRPr="00324C08">
              <w:rPr>
                <w:rFonts w:cs="Arial"/>
                <w:lang w:eastAsia="en-US"/>
              </w:rPr>
              <w:t>VII</w:t>
            </w:r>
          </w:p>
        </w:tc>
        <w:tc>
          <w:tcPr>
            <w:tcW w:w="2376" w:type="dxa"/>
          </w:tcPr>
          <w:p w14:paraId="79949D6D" w14:textId="77777777" w:rsidR="008A33B5" w:rsidRPr="00324C08" w:rsidRDefault="008A33B5">
            <w:pPr>
              <w:pStyle w:val="TAC"/>
              <w:rPr>
                <w:rFonts w:cs="Arial"/>
                <w:lang w:eastAsia="en-US"/>
              </w:rPr>
            </w:pPr>
            <w:r w:rsidRPr="00324C08">
              <w:rPr>
                <w:rFonts w:cs="Arial"/>
                <w:lang w:eastAsia="en-US"/>
              </w:rPr>
              <w:t>2500-2570 MHz</w:t>
            </w:r>
          </w:p>
        </w:tc>
        <w:tc>
          <w:tcPr>
            <w:tcW w:w="1276" w:type="dxa"/>
          </w:tcPr>
          <w:p w14:paraId="55686757"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151617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A155C3D" w14:textId="77777777" w:rsidR="008A33B5" w:rsidRPr="00324C08" w:rsidRDefault="008A33B5">
            <w:pPr>
              <w:pStyle w:val="TAC"/>
              <w:rPr>
                <w:rFonts w:cs="Arial"/>
                <w:lang w:eastAsia="en-US"/>
              </w:rPr>
            </w:pPr>
          </w:p>
        </w:tc>
      </w:tr>
      <w:tr w:rsidR="00324C08" w:rsidRPr="00324C08" w14:paraId="3C2B4AC5"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47BA6754" w14:textId="77777777" w:rsidR="008A33B5" w:rsidRPr="00324C08" w:rsidRDefault="008A33B5">
            <w:pPr>
              <w:pStyle w:val="TAC"/>
              <w:rPr>
                <w:rFonts w:cs="Arial"/>
                <w:lang w:eastAsia="en-US"/>
              </w:rPr>
            </w:pPr>
            <w:r w:rsidRPr="00324C08">
              <w:rPr>
                <w:rFonts w:cs="Arial"/>
                <w:lang w:eastAsia="en-US"/>
              </w:rPr>
              <w:t>VIII</w:t>
            </w:r>
          </w:p>
        </w:tc>
        <w:tc>
          <w:tcPr>
            <w:tcW w:w="2376" w:type="dxa"/>
            <w:tcBorders>
              <w:top w:val="single" w:sz="4" w:space="0" w:color="auto"/>
              <w:left w:val="single" w:sz="4" w:space="0" w:color="auto"/>
              <w:bottom w:val="single" w:sz="4" w:space="0" w:color="auto"/>
              <w:right w:val="single" w:sz="4" w:space="0" w:color="auto"/>
            </w:tcBorders>
          </w:tcPr>
          <w:p w14:paraId="551AE77E" w14:textId="77777777" w:rsidR="008A33B5" w:rsidRPr="00324C08" w:rsidRDefault="008A33B5">
            <w:pPr>
              <w:pStyle w:val="TAC"/>
              <w:rPr>
                <w:rFonts w:cs="Arial"/>
                <w:lang w:eastAsia="en-US"/>
              </w:rPr>
            </w:pPr>
            <w:r w:rsidRPr="00324C08">
              <w:rPr>
                <w:rFonts w:cs="Arial"/>
                <w:lang w:eastAsia="en-US"/>
              </w:rPr>
              <w:t>880-915 MHz</w:t>
            </w:r>
          </w:p>
        </w:tc>
        <w:tc>
          <w:tcPr>
            <w:tcW w:w="1276" w:type="dxa"/>
            <w:tcBorders>
              <w:top w:val="single" w:sz="4" w:space="0" w:color="auto"/>
              <w:left w:val="single" w:sz="4" w:space="0" w:color="auto"/>
              <w:bottom w:val="single" w:sz="4" w:space="0" w:color="auto"/>
              <w:right w:val="single" w:sz="4" w:space="0" w:color="auto"/>
            </w:tcBorders>
          </w:tcPr>
          <w:p w14:paraId="042FAEC9"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3450F89D"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215E5D3A" w14:textId="77777777" w:rsidR="008A33B5" w:rsidRPr="00324C08" w:rsidRDefault="008A33B5">
            <w:pPr>
              <w:pStyle w:val="TAC"/>
              <w:rPr>
                <w:rFonts w:cs="Arial"/>
                <w:lang w:eastAsia="en-US"/>
              </w:rPr>
            </w:pPr>
          </w:p>
        </w:tc>
      </w:tr>
      <w:tr w:rsidR="00324C08" w:rsidRPr="00324C08" w14:paraId="5C64F727" w14:textId="77777777">
        <w:trPr>
          <w:cantSplit/>
          <w:jc w:val="center"/>
        </w:trPr>
        <w:tc>
          <w:tcPr>
            <w:tcW w:w="1491" w:type="dxa"/>
          </w:tcPr>
          <w:p w14:paraId="63E03318" w14:textId="77777777" w:rsidR="008A33B5" w:rsidRPr="00324C08" w:rsidRDefault="008A33B5">
            <w:pPr>
              <w:pStyle w:val="TAC"/>
              <w:rPr>
                <w:rFonts w:cs="Arial"/>
                <w:lang w:eastAsia="en-US"/>
              </w:rPr>
            </w:pPr>
            <w:r w:rsidRPr="00324C08">
              <w:rPr>
                <w:rFonts w:cs="Arial"/>
                <w:lang w:eastAsia="en-US"/>
              </w:rPr>
              <w:t>IX</w:t>
            </w:r>
          </w:p>
        </w:tc>
        <w:tc>
          <w:tcPr>
            <w:tcW w:w="2376" w:type="dxa"/>
          </w:tcPr>
          <w:p w14:paraId="2B14FD28" w14:textId="77777777" w:rsidR="008A33B5" w:rsidRPr="00324C08" w:rsidRDefault="008A33B5">
            <w:pPr>
              <w:pStyle w:val="TAC"/>
              <w:rPr>
                <w:rFonts w:cs="Arial"/>
                <w:lang w:eastAsia="en-US"/>
              </w:rPr>
            </w:pPr>
            <w:r w:rsidRPr="00324C08">
              <w:rPr>
                <w:rFonts w:cs="Arial"/>
                <w:lang w:eastAsia="en-US"/>
              </w:rPr>
              <w:t>1749.9-1784.9 MHz</w:t>
            </w:r>
          </w:p>
        </w:tc>
        <w:tc>
          <w:tcPr>
            <w:tcW w:w="1276" w:type="dxa"/>
          </w:tcPr>
          <w:p w14:paraId="5F40AE69"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F6FEBE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13B9DD21" w14:textId="77777777" w:rsidR="008A33B5" w:rsidRPr="00324C08" w:rsidRDefault="008A33B5">
            <w:pPr>
              <w:pStyle w:val="TAC"/>
              <w:rPr>
                <w:rFonts w:cs="Arial"/>
                <w:lang w:eastAsia="en-US"/>
              </w:rPr>
            </w:pPr>
          </w:p>
        </w:tc>
      </w:tr>
      <w:tr w:rsidR="00324C08" w:rsidRPr="00324C08" w14:paraId="30A913C9" w14:textId="77777777">
        <w:trPr>
          <w:cantSplit/>
          <w:jc w:val="center"/>
        </w:trPr>
        <w:tc>
          <w:tcPr>
            <w:tcW w:w="1491" w:type="dxa"/>
          </w:tcPr>
          <w:p w14:paraId="286A8DE7" w14:textId="77777777" w:rsidR="008A33B5" w:rsidRPr="00324C08" w:rsidRDefault="008A33B5">
            <w:pPr>
              <w:pStyle w:val="TAC"/>
              <w:rPr>
                <w:rFonts w:cs="Arial"/>
                <w:lang w:eastAsia="en-US"/>
              </w:rPr>
            </w:pPr>
            <w:r w:rsidRPr="00324C08">
              <w:rPr>
                <w:rFonts w:cs="Arial"/>
                <w:lang w:eastAsia="en-US"/>
              </w:rPr>
              <w:t>X</w:t>
            </w:r>
          </w:p>
        </w:tc>
        <w:tc>
          <w:tcPr>
            <w:tcW w:w="2376" w:type="dxa"/>
          </w:tcPr>
          <w:p w14:paraId="1AD29EA0" w14:textId="77777777" w:rsidR="008A33B5" w:rsidRPr="00324C08" w:rsidRDefault="008A33B5">
            <w:pPr>
              <w:pStyle w:val="TAC"/>
              <w:rPr>
                <w:rFonts w:cs="Arial"/>
                <w:lang w:eastAsia="en-US"/>
              </w:rPr>
            </w:pPr>
            <w:r w:rsidRPr="00324C08">
              <w:rPr>
                <w:rFonts w:cs="Arial"/>
                <w:lang w:eastAsia="en-US"/>
              </w:rPr>
              <w:t>1710-1770 MHz</w:t>
            </w:r>
          </w:p>
        </w:tc>
        <w:tc>
          <w:tcPr>
            <w:tcW w:w="1276" w:type="dxa"/>
          </w:tcPr>
          <w:p w14:paraId="1D1C3373"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5DEE75A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20246E52" w14:textId="77777777" w:rsidR="008A33B5" w:rsidRPr="00324C08" w:rsidRDefault="008A33B5">
            <w:pPr>
              <w:pStyle w:val="TAC"/>
              <w:rPr>
                <w:rFonts w:cs="Arial"/>
                <w:lang w:eastAsia="en-US"/>
              </w:rPr>
            </w:pPr>
          </w:p>
        </w:tc>
      </w:tr>
      <w:tr w:rsidR="00324C08" w:rsidRPr="00324C08" w14:paraId="6D7BCCEB" w14:textId="77777777">
        <w:trPr>
          <w:cantSplit/>
          <w:jc w:val="center"/>
        </w:trPr>
        <w:tc>
          <w:tcPr>
            <w:tcW w:w="1491" w:type="dxa"/>
          </w:tcPr>
          <w:p w14:paraId="6168D13F" w14:textId="77777777" w:rsidR="008A33B5" w:rsidRPr="00324C08" w:rsidRDefault="008A33B5">
            <w:pPr>
              <w:pStyle w:val="TAC"/>
              <w:rPr>
                <w:rFonts w:cs="Arial"/>
                <w:lang w:eastAsia="en-US"/>
              </w:rPr>
            </w:pPr>
            <w:r w:rsidRPr="00324C08">
              <w:rPr>
                <w:rFonts w:cs="Arial"/>
                <w:lang w:eastAsia="en-US"/>
              </w:rPr>
              <w:t>XI</w:t>
            </w:r>
          </w:p>
        </w:tc>
        <w:tc>
          <w:tcPr>
            <w:tcW w:w="2376" w:type="dxa"/>
          </w:tcPr>
          <w:p w14:paraId="0D3045D1" w14:textId="77777777" w:rsidR="008A33B5" w:rsidRPr="00324C08" w:rsidRDefault="008A33B5">
            <w:pPr>
              <w:pStyle w:val="TAC"/>
              <w:rPr>
                <w:rFonts w:cs="Arial"/>
                <w:lang w:eastAsia="en-US"/>
              </w:rPr>
            </w:pPr>
            <w:r w:rsidRPr="00324C08">
              <w:rPr>
                <w:rFonts w:cs="Arial"/>
                <w:lang w:eastAsia="en-US"/>
              </w:rPr>
              <w:t>1427.9 - 1447.9 MHz</w:t>
            </w:r>
          </w:p>
        </w:tc>
        <w:tc>
          <w:tcPr>
            <w:tcW w:w="1276" w:type="dxa"/>
          </w:tcPr>
          <w:p w14:paraId="0FF313EF"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7B50635B"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5600885A" w14:textId="77777777" w:rsidR="008A33B5" w:rsidRPr="00324C08" w:rsidRDefault="008A33B5">
            <w:pPr>
              <w:pStyle w:val="TAC"/>
              <w:rPr>
                <w:rFonts w:cs="Arial"/>
                <w:lang w:eastAsia="en-US"/>
              </w:rPr>
            </w:pPr>
          </w:p>
        </w:tc>
      </w:tr>
      <w:tr w:rsidR="00324C08" w:rsidRPr="00324C08" w14:paraId="6DB6C004" w14:textId="77777777">
        <w:trPr>
          <w:cantSplit/>
          <w:jc w:val="center"/>
        </w:trPr>
        <w:tc>
          <w:tcPr>
            <w:tcW w:w="1491" w:type="dxa"/>
          </w:tcPr>
          <w:p w14:paraId="4171469C" w14:textId="77777777" w:rsidR="008A33B5" w:rsidRPr="00324C08" w:rsidRDefault="008A33B5">
            <w:pPr>
              <w:pStyle w:val="TAC"/>
              <w:rPr>
                <w:rFonts w:cs="Arial"/>
                <w:lang w:eastAsia="en-US"/>
              </w:rPr>
            </w:pPr>
            <w:r w:rsidRPr="00324C08">
              <w:rPr>
                <w:rFonts w:cs="Arial"/>
                <w:lang w:eastAsia="en-US"/>
              </w:rPr>
              <w:t>XII</w:t>
            </w:r>
          </w:p>
        </w:tc>
        <w:tc>
          <w:tcPr>
            <w:tcW w:w="2376" w:type="dxa"/>
          </w:tcPr>
          <w:p w14:paraId="31AEB699" w14:textId="77777777" w:rsidR="008A33B5" w:rsidRPr="00324C08" w:rsidRDefault="008A33B5">
            <w:pPr>
              <w:pStyle w:val="TAC"/>
              <w:rPr>
                <w:rFonts w:cs="Arial"/>
                <w:lang w:eastAsia="en-US"/>
              </w:rPr>
            </w:pPr>
            <w:r w:rsidRPr="00324C08">
              <w:rPr>
                <w:rFonts w:cs="Arial"/>
                <w:lang w:eastAsia="en-US"/>
              </w:rPr>
              <w:t>699 - 716 MHz</w:t>
            </w:r>
          </w:p>
        </w:tc>
        <w:tc>
          <w:tcPr>
            <w:tcW w:w="1276" w:type="dxa"/>
          </w:tcPr>
          <w:p w14:paraId="169FE2F4"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0ED2562D"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3640C448" w14:textId="77777777" w:rsidR="008A33B5" w:rsidRPr="00324C08" w:rsidRDefault="008A33B5">
            <w:pPr>
              <w:pStyle w:val="TAC"/>
              <w:rPr>
                <w:rFonts w:cs="Arial"/>
                <w:lang w:eastAsia="en-US"/>
              </w:rPr>
            </w:pPr>
          </w:p>
        </w:tc>
      </w:tr>
      <w:tr w:rsidR="00324C08" w:rsidRPr="00324C08" w14:paraId="10F9CD76" w14:textId="77777777">
        <w:trPr>
          <w:cantSplit/>
          <w:jc w:val="center"/>
        </w:trPr>
        <w:tc>
          <w:tcPr>
            <w:tcW w:w="1491" w:type="dxa"/>
          </w:tcPr>
          <w:p w14:paraId="16F14CB2" w14:textId="77777777" w:rsidR="008A33B5" w:rsidRPr="00324C08" w:rsidRDefault="008A33B5">
            <w:pPr>
              <w:pStyle w:val="TAC"/>
              <w:rPr>
                <w:rFonts w:cs="Arial"/>
                <w:lang w:eastAsia="en-US"/>
              </w:rPr>
            </w:pPr>
            <w:r w:rsidRPr="00324C08">
              <w:rPr>
                <w:rFonts w:cs="Arial"/>
                <w:lang w:eastAsia="en-US"/>
              </w:rPr>
              <w:t>XIII</w:t>
            </w:r>
          </w:p>
        </w:tc>
        <w:tc>
          <w:tcPr>
            <w:tcW w:w="2376" w:type="dxa"/>
          </w:tcPr>
          <w:p w14:paraId="42180A3A" w14:textId="77777777" w:rsidR="008A33B5" w:rsidRPr="00324C08" w:rsidRDefault="008A33B5">
            <w:pPr>
              <w:pStyle w:val="TAC"/>
              <w:rPr>
                <w:rFonts w:cs="Arial"/>
                <w:lang w:eastAsia="en-US"/>
              </w:rPr>
            </w:pPr>
            <w:r w:rsidRPr="00324C08">
              <w:rPr>
                <w:rFonts w:cs="Arial"/>
                <w:lang w:eastAsia="en-US"/>
              </w:rPr>
              <w:t>777 - 787 MHz</w:t>
            </w:r>
          </w:p>
        </w:tc>
        <w:tc>
          <w:tcPr>
            <w:tcW w:w="1276" w:type="dxa"/>
          </w:tcPr>
          <w:p w14:paraId="2F4D2A70"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E61DC9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B582E6C" w14:textId="77777777" w:rsidR="008A33B5" w:rsidRPr="00324C08" w:rsidRDefault="008A33B5">
            <w:pPr>
              <w:pStyle w:val="TAC"/>
              <w:rPr>
                <w:rFonts w:cs="Arial"/>
                <w:lang w:eastAsia="en-US"/>
              </w:rPr>
            </w:pPr>
          </w:p>
        </w:tc>
      </w:tr>
      <w:tr w:rsidR="00324C08" w:rsidRPr="00324C08" w14:paraId="77E53EC1" w14:textId="77777777">
        <w:trPr>
          <w:cantSplit/>
          <w:jc w:val="center"/>
        </w:trPr>
        <w:tc>
          <w:tcPr>
            <w:tcW w:w="1491" w:type="dxa"/>
          </w:tcPr>
          <w:p w14:paraId="5A4BF4BE" w14:textId="77777777" w:rsidR="008A33B5" w:rsidRPr="00324C08" w:rsidRDefault="008A33B5">
            <w:pPr>
              <w:pStyle w:val="TAC"/>
              <w:rPr>
                <w:rFonts w:cs="Arial"/>
                <w:lang w:eastAsia="en-US"/>
              </w:rPr>
            </w:pPr>
            <w:r w:rsidRPr="00324C08">
              <w:rPr>
                <w:rFonts w:cs="Arial"/>
                <w:lang w:eastAsia="en-US"/>
              </w:rPr>
              <w:t>XIV</w:t>
            </w:r>
          </w:p>
        </w:tc>
        <w:tc>
          <w:tcPr>
            <w:tcW w:w="2376" w:type="dxa"/>
          </w:tcPr>
          <w:p w14:paraId="2EF904CD" w14:textId="77777777" w:rsidR="008A33B5" w:rsidRPr="00324C08" w:rsidRDefault="008A33B5">
            <w:pPr>
              <w:pStyle w:val="TAC"/>
              <w:rPr>
                <w:rFonts w:cs="Arial"/>
                <w:lang w:eastAsia="en-US"/>
              </w:rPr>
            </w:pPr>
            <w:r w:rsidRPr="00324C08">
              <w:rPr>
                <w:rFonts w:cs="Arial"/>
                <w:lang w:eastAsia="en-US"/>
              </w:rPr>
              <w:t>788 - 798 MHz</w:t>
            </w:r>
          </w:p>
        </w:tc>
        <w:tc>
          <w:tcPr>
            <w:tcW w:w="1276" w:type="dxa"/>
          </w:tcPr>
          <w:p w14:paraId="2239F5E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49B790F"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B7FFBA1" w14:textId="77777777" w:rsidR="008A33B5" w:rsidRPr="00324C08" w:rsidRDefault="008A33B5">
            <w:pPr>
              <w:pStyle w:val="TAC"/>
              <w:rPr>
                <w:rFonts w:cs="Arial"/>
                <w:lang w:eastAsia="en-US"/>
              </w:rPr>
            </w:pPr>
          </w:p>
        </w:tc>
      </w:tr>
      <w:tr w:rsidR="00324C08" w:rsidRPr="00324C08" w14:paraId="4BA217E6" w14:textId="77777777">
        <w:trPr>
          <w:cantSplit/>
          <w:jc w:val="center"/>
        </w:trPr>
        <w:tc>
          <w:tcPr>
            <w:tcW w:w="1491" w:type="dxa"/>
          </w:tcPr>
          <w:p w14:paraId="30A56847" w14:textId="77777777" w:rsidR="008A33B5" w:rsidRPr="00324C08" w:rsidRDefault="008A33B5">
            <w:pPr>
              <w:pStyle w:val="TAC"/>
              <w:rPr>
                <w:rFonts w:cs="Arial"/>
                <w:lang w:eastAsia="en-US"/>
              </w:rPr>
            </w:pPr>
            <w:r w:rsidRPr="00324C08">
              <w:rPr>
                <w:rFonts w:cs="Arial"/>
                <w:lang w:eastAsia="en-US"/>
              </w:rPr>
              <w:t>XX</w:t>
            </w:r>
          </w:p>
        </w:tc>
        <w:tc>
          <w:tcPr>
            <w:tcW w:w="2376" w:type="dxa"/>
          </w:tcPr>
          <w:p w14:paraId="549E3080" w14:textId="77777777" w:rsidR="008A33B5" w:rsidRPr="00324C08" w:rsidRDefault="008A33B5">
            <w:pPr>
              <w:pStyle w:val="TAC"/>
              <w:rPr>
                <w:rFonts w:cs="Arial"/>
                <w:lang w:eastAsia="en-US"/>
              </w:rPr>
            </w:pPr>
            <w:r w:rsidRPr="00324C08">
              <w:rPr>
                <w:rFonts w:cs="Arial"/>
                <w:lang w:eastAsia="en-US"/>
              </w:rPr>
              <w:t>832 - 862 MHz</w:t>
            </w:r>
          </w:p>
        </w:tc>
        <w:tc>
          <w:tcPr>
            <w:tcW w:w="1276" w:type="dxa"/>
          </w:tcPr>
          <w:p w14:paraId="53B78DFE"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43CF2DE7"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7E20CE95" w14:textId="77777777" w:rsidR="008A33B5" w:rsidRPr="00324C08" w:rsidRDefault="008A33B5">
            <w:pPr>
              <w:pStyle w:val="TAC"/>
              <w:rPr>
                <w:rFonts w:cs="Arial"/>
                <w:lang w:eastAsia="en-US"/>
              </w:rPr>
            </w:pPr>
          </w:p>
        </w:tc>
      </w:tr>
      <w:tr w:rsidR="00324C08" w:rsidRPr="00324C08" w14:paraId="0DACD776" w14:textId="77777777">
        <w:trPr>
          <w:cantSplit/>
          <w:jc w:val="center"/>
        </w:trPr>
        <w:tc>
          <w:tcPr>
            <w:tcW w:w="1491" w:type="dxa"/>
          </w:tcPr>
          <w:p w14:paraId="247BB071" w14:textId="77777777" w:rsidR="008A33B5" w:rsidRPr="00324C08" w:rsidRDefault="008A33B5">
            <w:pPr>
              <w:pStyle w:val="TAC"/>
              <w:rPr>
                <w:rFonts w:cs="Arial"/>
                <w:lang w:eastAsia="en-US"/>
              </w:rPr>
            </w:pPr>
            <w:r w:rsidRPr="00324C08">
              <w:rPr>
                <w:rFonts w:cs="Arial"/>
                <w:lang w:eastAsia="en-US"/>
              </w:rPr>
              <w:t>XXI</w:t>
            </w:r>
          </w:p>
        </w:tc>
        <w:tc>
          <w:tcPr>
            <w:tcW w:w="2376" w:type="dxa"/>
          </w:tcPr>
          <w:p w14:paraId="382CA961" w14:textId="77777777" w:rsidR="008A33B5" w:rsidRPr="00324C08" w:rsidRDefault="008A33B5">
            <w:pPr>
              <w:pStyle w:val="TAC"/>
              <w:rPr>
                <w:rFonts w:cs="Arial"/>
                <w:lang w:eastAsia="en-US"/>
              </w:rPr>
            </w:pPr>
            <w:r w:rsidRPr="00324C08">
              <w:rPr>
                <w:rFonts w:cs="Arial"/>
                <w:lang w:eastAsia="en-US"/>
              </w:rPr>
              <w:t>1447.9 - 1462.9 MHz</w:t>
            </w:r>
          </w:p>
        </w:tc>
        <w:tc>
          <w:tcPr>
            <w:tcW w:w="1276" w:type="dxa"/>
          </w:tcPr>
          <w:p w14:paraId="246ACF46"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309E6C86"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48B61E15" w14:textId="77777777" w:rsidR="008A33B5" w:rsidRPr="00324C08" w:rsidRDefault="008A33B5">
            <w:pPr>
              <w:pStyle w:val="TAC"/>
              <w:rPr>
                <w:rFonts w:cs="Arial"/>
                <w:lang w:eastAsia="en-US"/>
              </w:rPr>
            </w:pPr>
          </w:p>
        </w:tc>
      </w:tr>
      <w:tr w:rsidR="00324C08" w:rsidRPr="00324C08" w14:paraId="6B569414" w14:textId="77777777">
        <w:trPr>
          <w:cantSplit/>
          <w:jc w:val="center"/>
        </w:trPr>
        <w:tc>
          <w:tcPr>
            <w:tcW w:w="1491" w:type="dxa"/>
          </w:tcPr>
          <w:p w14:paraId="3AD27673" w14:textId="77777777" w:rsidR="008A33B5" w:rsidRPr="00324C08" w:rsidRDefault="008A33B5">
            <w:pPr>
              <w:pStyle w:val="TAC"/>
              <w:rPr>
                <w:rFonts w:cs="Arial"/>
                <w:lang w:eastAsia="en-US"/>
              </w:rPr>
            </w:pPr>
            <w:r w:rsidRPr="00324C08">
              <w:rPr>
                <w:rFonts w:cs="Arial"/>
                <w:lang w:eastAsia="en-US"/>
              </w:rPr>
              <w:t>XXII</w:t>
            </w:r>
          </w:p>
        </w:tc>
        <w:tc>
          <w:tcPr>
            <w:tcW w:w="2376" w:type="dxa"/>
          </w:tcPr>
          <w:p w14:paraId="3716F68A" w14:textId="77777777" w:rsidR="008A33B5" w:rsidRPr="00324C08" w:rsidRDefault="008A33B5">
            <w:pPr>
              <w:pStyle w:val="TAC"/>
              <w:rPr>
                <w:rFonts w:cs="Arial"/>
                <w:lang w:eastAsia="en-US"/>
              </w:rPr>
            </w:pPr>
            <w:r w:rsidRPr="00324C08">
              <w:rPr>
                <w:rFonts w:cs="Arial"/>
                <w:lang w:eastAsia="en-US"/>
              </w:rPr>
              <w:t>3410 – 3490 MHz</w:t>
            </w:r>
          </w:p>
        </w:tc>
        <w:tc>
          <w:tcPr>
            <w:tcW w:w="1276" w:type="dxa"/>
          </w:tcPr>
          <w:p w14:paraId="06FCE108" w14:textId="77777777" w:rsidR="008A33B5" w:rsidRPr="00324C08" w:rsidRDefault="008A33B5">
            <w:pPr>
              <w:pStyle w:val="TAC"/>
              <w:rPr>
                <w:rFonts w:cs="Arial"/>
                <w:lang w:eastAsia="en-US"/>
              </w:rPr>
            </w:pPr>
            <w:r w:rsidRPr="00324C08">
              <w:rPr>
                <w:rFonts w:cs="Arial"/>
                <w:lang w:eastAsia="en-US"/>
              </w:rPr>
              <w:t>-82 dBm</w:t>
            </w:r>
          </w:p>
        </w:tc>
        <w:tc>
          <w:tcPr>
            <w:tcW w:w="1418" w:type="dxa"/>
          </w:tcPr>
          <w:p w14:paraId="2E519BAA" w14:textId="77777777" w:rsidR="008A33B5" w:rsidRPr="00324C08" w:rsidRDefault="008A33B5">
            <w:pPr>
              <w:pStyle w:val="TAC"/>
              <w:rPr>
                <w:rFonts w:cs="Arial"/>
                <w:lang w:eastAsia="en-US"/>
              </w:rPr>
            </w:pPr>
            <w:r w:rsidRPr="00324C08">
              <w:rPr>
                <w:rFonts w:cs="Arial"/>
                <w:lang w:eastAsia="en-US"/>
              </w:rPr>
              <w:t>100 kHz</w:t>
            </w:r>
          </w:p>
        </w:tc>
        <w:tc>
          <w:tcPr>
            <w:tcW w:w="1956" w:type="dxa"/>
          </w:tcPr>
          <w:p w14:paraId="0BCDA599" w14:textId="77777777" w:rsidR="008A33B5" w:rsidRPr="00324C08" w:rsidRDefault="008A33B5">
            <w:pPr>
              <w:pStyle w:val="TAC"/>
              <w:rPr>
                <w:rFonts w:cs="Arial"/>
                <w:lang w:eastAsia="en-US"/>
              </w:rPr>
            </w:pPr>
          </w:p>
        </w:tc>
      </w:tr>
      <w:tr w:rsidR="00324C08" w:rsidRPr="00324C08" w14:paraId="47225FBB"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737BB7A0" w14:textId="77777777" w:rsidR="008A33B5" w:rsidRPr="00324C08" w:rsidRDefault="008A33B5">
            <w:pPr>
              <w:pStyle w:val="TAC"/>
              <w:rPr>
                <w:rFonts w:cs="Arial"/>
                <w:lang w:eastAsia="en-US"/>
              </w:rPr>
            </w:pPr>
            <w:r w:rsidRPr="00324C08">
              <w:rPr>
                <w:rFonts w:cs="Arial"/>
                <w:lang w:eastAsia="en-US"/>
              </w:rPr>
              <w:t>XXV</w:t>
            </w:r>
          </w:p>
        </w:tc>
        <w:tc>
          <w:tcPr>
            <w:tcW w:w="2376" w:type="dxa"/>
            <w:tcBorders>
              <w:top w:val="single" w:sz="4" w:space="0" w:color="auto"/>
              <w:left w:val="single" w:sz="4" w:space="0" w:color="auto"/>
              <w:bottom w:val="single" w:sz="4" w:space="0" w:color="auto"/>
              <w:right w:val="single" w:sz="4" w:space="0" w:color="auto"/>
            </w:tcBorders>
          </w:tcPr>
          <w:p w14:paraId="6C4078C6" w14:textId="77777777" w:rsidR="008A33B5" w:rsidRPr="00324C08" w:rsidRDefault="008A33B5">
            <w:pPr>
              <w:pStyle w:val="TAC"/>
              <w:rPr>
                <w:rFonts w:cs="Arial"/>
                <w:lang w:eastAsia="en-US"/>
              </w:rPr>
            </w:pPr>
            <w:r w:rsidRPr="00324C08">
              <w:rPr>
                <w:rFonts w:cs="Arial"/>
                <w:lang w:eastAsia="en-US"/>
              </w:rPr>
              <w:t>1850-1915 MHz</w:t>
            </w:r>
          </w:p>
        </w:tc>
        <w:tc>
          <w:tcPr>
            <w:tcW w:w="1276" w:type="dxa"/>
            <w:tcBorders>
              <w:top w:val="single" w:sz="4" w:space="0" w:color="auto"/>
              <w:left w:val="single" w:sz="4" w:space="0" w:color="auto"/>
              <w:bottom w:val="single" w:sz="4" w:space="0" w:color="auto"/>
              <w:right w:val="single" w:sz="4" w:space="0" w:color="auto"/>
            </w:tcBorders>
          </w:tcPr>
          <w:p w14:paraId="00662351" w14:textId="77777777" w:rsidR="008A33B5" w:rsidRPr="00324C08" w:rsidRDefault="008A33B5">
            <w:pPr>
              <w:pStyle w:val="TAC"/>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696596BE" w14:textId="77777777" w:rsidR="008A33B5" w:rsidRPr="00324C08" w:rsidRDefault="008A33B5">
            <w:pPr>
              <w:pStyle w:val="TAC"/>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7954D954" w14:textId="77777777" w:rsidR="008A33B5" w:rsidRPr="00324C08" w:rsidRDefault="008A33B5">
            <w:pPr>
              <w:pStyle w:val="TAC"/>
              <w:rPr>
                <w:rFonts w:cs="Arial"/>
                <w:lang w:eastAsia="en-US"/>
              </w:rPr>
            </w:pPr>
          </w:p>
        </w:tc>
      </w:tr>
      <w:tr w:rsidR="008A33B5" w:rsidRPr="00324C08" w14:paraId="07BB377C" w14:textId="77777777">
        <w:trPr>
          <w:cantSplit/>
          <w:jc w:val="center"/>
        </w:trPr>
        <w:tc>
          <w:tcPr>
            <w:tcW w:w="1491" w:type="dxa"/>
            <w:tcBorders>
              <w:top w:val="single" w:sz="4" w:space="0" w:color="auto"/>
              <w:left w:val="single" w:sz="4" w:space="0" w:color="auto"/>
              <w:bottom w:val="single" w:sz="4" w:space="0" w:color="auto"/>
              <w:right w:val="single" w:sz="4" w:space="0" w:color="auto"/>
            </w:tcBorders>
          </w:tcPr>
          <w:p w14:paraId="0CBF5849" w14:textId="77777777" w:rsidR="008A33B5" w:rsidRPr="00324C08" w:rsidRDefault="008A33B5">
            <w:pPr>
              <w:pStyle w:val="TAR"/>
              <w:jc w:val="center"/>
              <w:rPr>
                <w:rFonts w:cs="Arial"/>
                <w:lang w:eastAsia="en-US"/>
              </w:rPr>
            </w:pPr>
            <w:r w:rsidRPr="00324C08">
              <w:rPr>
                <w:rFonts w:cs="Arial"/>
                <w:lang w:eastAsia="zh-CN"/>
              </w:rPr>
              <w:t>XXVI</w:t>
            </w:r>
          </w:p>
        </w:tc>
        <w:tc>
          <w:tcPr>
            <w:tcW w:w="2376" w:type="dxa"/>
            <w:tcBorders>
              <w:top w:val="single" w:sz="4" w:space="0" w:color="auto"/>
              <w:left w:val="single" w:sz="4" w:space="0" w:color="auto"/>
              <w:bottom w:val="single" w:sz="4" w:space="0" w:color="auto"/>
              <w:right w:val="single" w:sz="4" w:space="0" w:color="auto"/>
            </w:tcBorders>
          </w:tcPr>
          <w:p w14:paraId="23AAA9B6" w14:textId="77777777" w:rsidR="008A33B5" w:rsidRPr="00324C08" w:rsidRDefault="008A33B5">
            <w:pPr>
              <w:pStyle w:val="TAR"/>
              <w:jc w:val="center"/>
              <w:rPr>
                <w:rFonts w:cs="Arial"/>
                <w:lang w:eastAsia="en-US"/>
              </w:rPr>
            </w:pPr>
            <w:r w:rsidRPr="00324C08">
              <w:rPr>
                <w:rFonts w:cs="Arial"/>
                <w:lang w:eastAsia="en-US"/>
              </w:rPr>
              <w:t>814-849 MHz</w:t>
            </w:r>
          </w:p>
        </w:tc>
        <w:tc>
          <w:tcPr>
            <w:tcW w:w="1276" w:type="dxa"/>
            <w:tcBorders>
              <w:top w:val="single" w:sz="4" w:space="0" w:color="auto"/>
              <w:left w:val="single" w:sz="4" w:space="0" w:color="auto"/>
              <w:bottom w:val="single" w:sz="4" w:space="0" w:color="auto"/>
              <w:right w:val="single" w:sz="4" w:space="0" w:color="auto"/>
            </w:tcBorders>
          </w:tcPr>
          <w:p w14:paraId="653D5FA4" w14:textId="77777777" w:rsidR="008A33B5" w:rsidRPr="00324C08" w:rsidRDefault="008A33B5">
            <w:pPr>
              <w:pStyle w:val="TAR"/>
              <w:jc w:val="center"/>
              <w:rPr>
                <w:rFonts w:cs="Arial"/>
                <w:lang w:eastAsia="en-US"/>
              </w:rPr>
            </w:pPr>
            <w:r w:rsidRPr="00324C08">
              <w:rPr>
                <w:rFonts w:cs="Arial"/>
                <w:lang w:eastAsia="en-US"/>
              </w:rPr>
              <w:t>-82 dBm</w:t>
            </w:r>
          </w:p>
        </w:tc>
        <w:tc>
          <w:tcPr>
            <w:tcW w:w="1418" w:type="dxa"/>
            <w:tcBorders>
              <w:top w:val="single" w:sz="4" w:space="0" w:color="auto"/>
              <w:left w:val="single" w:sz="4" w:space="0" w:color="auto"/>
              <w:bottom w:val="single" w:sz="4" w:space="0" w:color="auto"/>
              <w:right w:val="single" w:sz="4" w:space="0" w:color="auto"/>
            </w:tcBorders>
          </w:tcPr>
          <w:p w14:paraId="7E8AFD14" w14:textId="77777777" w:rsidR="008A33B5" w:rsidRPr="00324C08" w:rsidRDefault="008A33B5">
            <w:pPr>
              <w:pStyle w:val="TAR"/>
              <w:jc w:val="center"/>
              <w:rPr>
                <w:rFonts w:cs="Arial"/>
                <w:lang w:eastAsia="en-US"/>
              </w:rPr>
            </w:pPr>
            <w:r w:rsidRPr="00324C08">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14:paraId="351BD4B0" w14:textId="77777777" w:rsidR="008A33B5" w:rsidRPr="00324C08" w:rsidRDefault="008A33B5">
            <w:pPr>
              <w:pStyle w:val="TAR"/>
              <w:rPr>
                <w:rFonts w:cs="Arial"/>
                <w:lang w:eastAsia="en-US"/>
              </w:rPr>
            </w:pPr>
          </w:p>
        </w:tc>
      </w:tr>
    </w:tbl>
    <w:p w14:paraId="344C57D4" w14:textId="77777777" w:rsidR="008A33B5" w:rsidRPr="00324C08" w:rsidRDefault="008A33B5">
      <w:pPr>
        <w:rPr>
          <w:lang w:eastAsia="zh-CN"/>
        </w:rPr>
      </w:pPr>
    </w:p>
    <w:p w14:paraId="6FD23A4D" w14:textId="77777777" w:rsidR="008A33B5" w:rsidRPr="00324C08" w:rsidRDefault="008A33B5" w:rsidP="00B50B2F">
      <w:pPr>
        <w:pStyle w:val="Heading5"/>
      </w:pPr>
      <w:bookmarkStart w:id="310" w:name="_Toc535330395"/>
      <w:r w:rsidRPr="00324C08">
        <w:t>6.5.3.7.4</w:t>
      </w:r>
      <w:r w:rsidRPr="00324C08">
        <w:tab/>
        <w:t>Co-existence with other systems in the same geographical area</w:t>
      </w:r>
      <w:bookmarkEnd w:id="310"/>
    </w:p>
    <w:p w14:paraId="6F139774" w14:textId="77777777" w:rsidR="008A33B5" w:rsidRPr="00324C08" w:rsidRDefault="008A33B5">
      <w:pPr>
        <w:rPr>
          <w:rFonts w:cs="v5.0.0"/>
        </w:rPr>
      </w:pPr>
      <w:r w:rsidRPr="00324C08">
        <w:t xml:space="preserve">These requirements may be applied for the protection of UE, MS and/or BS operating in other frequency bands in the same geographical area. The requirements may apply in geographic areas in which both a UTRA FDD BS  and a system operating in another frequency band than the FDD operating band are deployed. The system operating in the other frequency band may be </w:t>
      </w:r>
      <w:r w:rsidRPr="00324C08">
        <w:rPr>
          <w:rFonts w:cs="v5.0.0"/>
        </w:rPr>
        <w:t>GSM, DCS, PCS, CDMA, E-UTRA</w:t>
      </w:r>
      <w:r w:rsidR="00DC7C87" w:rsidRPr="00324C08">
        <w:rPr>
          <w:rFonts w:cs="v5.0.0"/>
        </w:rPr>
        <w:t>, NR</w:t>
      </w:r>
      <w:r w:rsidRPr="00324C08">
        <w:rPr>
          <w:rFonts w:cs="v5.0.0"/>
        </w:rPr>
        <w:t xml:space="preserve"> and/or UTRA.</w:t>
      </w:r>
    </w:p>
    <w:p w14:paraId="5DA6242A" w14:textId="77777777" w:rsidR="008A33B5" w:rsidRPr="00324C08" w:rsidRDefault="008A33B5" w:rsidP="00FC3530">
      <w:pPr>
        <w:keepNext/>
      </w:pPr>
      <w:r w:rsidRPr="00324C08">
        <w:t>The power of any spurious emission shall not exceed the limits of Table 6.38 for a BS where requirements for co-existence with the system listed in the first column apply.</w:t>
      </w:r>
      <w:r w:rsidR="00FC3530" w:rsidRPr="00324C08">
        <w:t xml:space="preserve"> For</w:t>
      </w:r>
      <w:r w:rsidR="00FC3530" w:rsidRPr="00324C08">
        <w:rPr>
          <w:rFonts w:hint="eastAsia"/>
          <w:lang w:eastAsia="zh-CN"/>
        </w:rPr>
        <w:t xml:space="preserve"> </w:t>
      </w:r>
      <w:r w:rsidR="00FC3530" w:rsidRPr="00324C08">
        <w:t xml:space="preserve">BS </w:t>
      </w:r>
      <w:r w:rsidR="00FC3530" w:rsidRPr="00324C08">
        <w:rPr>
          <w:rFonts w:hint="eastAsia"/>
          <w:lang w:eastAsia="zh-CN"/>
        </w:rPr>
        <w:t>capable of</w:t>
      </w:r>
      <w:r w:rsidR="00FC3530" w:rsidRPr="00324C08">
        <w:t xml:space="preserve"> multi-band operation, the exclusions and conditions in the Note column of Table 6.38</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6.38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49C6562B" w14:textId="77777777" w:rsidR="008A33B5" w:rsidRPr="00324C08" w:rsidRDefault="008A33B5">
      <w:pPr>
        <w:pStyle w:val="TH"/>
      </w:pPr>
      <w:r w:rsidRPr="00324C08">
        <w:t>Table 6.38: BS Spurious emissions limits for UTRA FDD BS in geographic coverage area of systems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46"/>
        <w:gridCol w:w="1657"/>
        <w:gridCol w:w="1276"/>
        <w:gridCol w:w="1417"/>
        <w:gridCol w:w="3997"/>
      </w:tblGrid>
      <w:tr w:rsidR="00324C08" w:rsidRPr="00324C08" w14:paraId="1003279F" w14:textId="77777777" w:rsidTr="00DC7C87">
        <w:trPr>
          <w:cantSplit/>
          <w:jc w:val="center"/>
        </w:trPr>
        <w:tc>
          <w:tcPr>
            <w:tcW w:w="1346" w:type="dxa"/>
          </w:tcPr>
          <w:p w14:paraId="58E49393" w14:textId="77777777" w:rsidR="008A33B5" w:rsidRPr="00324C08" w:rsidRDefault="008A33B5">
            <w:pPr>
              <w:pStyle w:val="TAH"/>
              <w:rPr>
                <w:rFonts w:cs="Arial"/>
                <w:lang w:eastAsia="en-US"/>
              </w:rPr>
            </w:pPr>
            <w:r w:rsidRPr="00324C08">
              <w:rPr>
                <w:rFonts w:cs="Arial"/>
                <w:lang w:eastAsia="en-US"/>
              </w:rPr>
              <w:t>System type operating in the same geographical area</w:t>
            </w:r>
          </w:p>
        </w:tc>
        <w:tc>
          <w:tcPr>
            <w:tcW w:w="1657" w:type="dxa"/>
          </w:tcPr>
          <w:p w14:paraId="53FE5414" w14:textId="77777777" w:rsidR="008A33B5" w:rsidRPr="00324C08" w:rsidRDefault="008A33B5">
            <w:pPr>
              <w:pStyle w:val="TAH"/>
              <w:rPr>
                <w:rFonts w:cs="Arial"/>
                <w:lang w:eastAsia="en-US"/>
              </w:rPr>
            </w:pPr>
            <w:r w:rsidRPr="00324C08">
              <w:rPr>
                <w:rFonts w:cs="Arial"/>
                <w:lang w:eastAsia="en-US"/>
              </w:rPr>
              <w:t>Band for co-existence requirement</w:t>
            </w:r>
          </w:p>
        </w:tc>
        <w:tc>
          <w:tcPr>
            <w:tcW w:w="1276" w:type="dxa"/>
          </w:tcPr>
          <w:p w14:paraId="5EEC6FC3" w14:textId="77777777" w:rsidR="008A33B5" w:rsidRPr="00324C08" w:rsidRDefault="008A33B5">
            <w:pPr>
              <w:pStyle w:val="TAH"/>
              <w:rPr>
                <w:rFonts w:cs="Arial"/>
                <w:lang w:eastAsia="en-US"/>
              </w:rPr>
            </w:pPr>
            <w:r w:rsidRPr="00324C08">
              <w:rPr>
                <w:rFonts w:cs="Arial"/>
                <w:lang w:eastAsia="en-US"/>
              </w:rPr>
              <w:t>Maximum Level</w:t>
            </w:r>
          </w:p>
        </w:tc>
        <w:tc>
          <w:tcPr>
            <w:tcW w:w="1417" w:type="dxa"/>
          </w:tcPr>
          <w:p w14:paraId="2F886648" w14:textId="77777777" w:rsidR="008A33B5" w:rsidRPr="00324C08" w:rsidRDefault="008A33B5">
            <w:pPr>
              <w:pStyle w:val="TAH"/>
              <w:rPr>
                <w:rFonts w:cs="Arial"/>
                <w:lang w:eastAsia="en-US"/>
              </w:rPr>
            </w:pPr>
            <w:r w:rsidRPr="00324C08">
              <w:rPr>
                <w:rFonts w:cs="Arial"/>
                <w:lang w:eastAsia="en-US"/>
              </w:rPr>
              <w:t>Measurement Bandwidth</w:t>
            </w:r>
          </w:p>
        </w:tc>
        <w:tc>
          <w:tcPr>
            <w:tcW w:w="3997" w:type="dxa"/>
          </w:tcPr>
          <w:p w14:paraId="1EC894DA"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1702B53D" w14:textId="77777777" w:rsidTr="00DC7C87">
        <w:trPr>
          <w:cantSplit/>
          <w:jc w:val="center"/>
        </w:trPr>
        <w:tc>
          <w:tcPr>
            <w:tcW w:w="1346" w:type="dxa"/>
            <w:vMerge w:val="restart"/>
          </w:tcPr>
          <w:p w14:paraId="6413A99E" w14:textId="77777777" w:rsidR="008A33B5" w:rsidRPr="00324C08" w:rsidRDefault="008A33B5">
            <w:pPr>
              <w:pStyle w:val="TAC"/>
              <w:rPr>
                <w:rFonts w:cs="Arial"/>
                <w:lang w:eastAsia="en-US"/>
              </w:rPr>
            </w:pPr>
            <w:r w:rsidRPr="00324C08">
              <w:rPr>
                <w:rFonts w:cs="Arial"/>
                <w:lang w:eastAsia="en-US"/>
              </w:rPr>
              <w:t>GSM900</w:t>
            </w:r>
          </w:p>
        </w:tc>
        <w:tc>
          <w:tcPr>
            <w:tcW w:w="1657" w:type="dxa"/>
          </w:tcPr>
          <w:p w14:paraId="615F0EB4" w14:textId="77777777" w:rsidR="008A33B5" w:rsidRPr="00324C08" w:rsidRDefault="008A33B5">
            <w:pPr>
              <w:pStyle w:val="TAC"/>
              <w:rPr>
                <w:rFonts w:cs="Arial"/>
                <w:lang w:eastAsia="en-US"/>
              </w:rPr>
            </w:pPr>
            <w:r w:rsidRPr="00324C08">
              <w:rPr>
                <w:rFonts w:cs="v5.0.0"/>
                <w:lang w:eastAsia="en-US"/>
              </w:rPr>
              <w:t xml:space="preserve">921 </w:t>
            </w:r>
            <w:r w:rsidRPr="00324C08">
              <w:rPr>
                <w:rFonts w:cs="v5.0.0"/>
                <w:lang w:eastAsia="en-US"/>
              </w:rPr>
              <w:noBreakHyphen/>
              <w:t xml:space="preserve"> 960 MHz</w:t>
            </w:r>
          </w:p>
        </w:tc>
        <w:tc>
          <w:tcPr>
            <w:tcW w:w="1276" w:type="dxa"/>
          </w:tcPr>
          <w:p w14:paraId="16C3F658" w14:textId="77777777" w:rsidR="008A33B5" w:rsidRPr="00324C08" w:rsidRDefault="008A33B5">
            <w:pPr>
              <w:pStyle w:val="TAC"/>
              <w:rPr>
                <w:rFonts w:cs="Arial"/>
                <w:lang w:eastAsia="en-US"/>
              </w:rPr>
            </w:pPr>
            <w:r w:rsidRPr="00324C08">
              <w:rPr>
                <w:rFonts w:cs="v5.0.0"/>
                <w:lang w:eastAsia="en-US"/>
              </w:rPr>
              <w:t>-57 dBm</w:t>
            </w:r>
          </w:p>
        </w:tc>
        <w:tc>
          <w:tcPr>
            <w:tcW w:w="1417" w:type="dxa"/>
          </w:tcPr>
          <w:p w14:paraId="76CE5778"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64FE9E10" w14:textId="77777777" w:rsidR="008A33B5" w:rsidRPr="00324C08" w:rsidRDefault="008A33B5">
            <w:pPr>
              <w:pStyle w:val="TAL"/>
              <w:rPr>
                <w:rFonts w:cs="Arial"/>
                <w:lang w:eastAsia="en-US"/>
              </w:rPr>
            </w:pPr>
            <w:r w:rsidRPr="00324C08">
              <w:rPr>
                <w:rFonts w:cs="Arial"/>
                <w:lang w:eastAsia="en-US"/>
              </w:rPr>
              <w:t>This requirement does not apply to UTRA FDD operating in band VIII</w:t>
            </w:r>
          </w:p>
        </w:tc>
      </w:tr>
      <w:tr w:rsidR="00324C08" w:rsidRPr="00324C08" w14:paraId="364C05AF" w14:textId="77777777" w:rsidTr="00DC7C87">
        <w:trPr>
          <w:cantSplit/>
          <w:jc w:val="center"/>
        </w:trPr>
        <w:tc>
          <w:tcPr>
            <w:tcW w:w="1346" w:type="dxa"/>
            <w:vMerge/>
          </w:tcPr>
          <w:p w14:paraId="5DEFAE70" w14:textId="77777777" w:rsidR="008A33B5" w:rsidRPr="00324C08" w:rsidRDefault="008A33B5">
            <w:pPr>
              <w:pStyle w:val="TAC"/>
              <w:rPr>
                <w:rFonts w:cs="Arial"/>
                <w:lang w:eastAsia="en-US"/>
              </w:rPr>
            </w:pPr>
          </w:p>
        </w:tc>
        <w:tc>
          <w:tcPr>
            <w:tcW w:w="1657" w:type="dxa"/>
          </w:tcPr>
          <w:p w14:paraId="4F03F141" w14:textId="77777777" w:rsidR="008A33B5" w:rsidRPr="00324C08" w:rsidRDefault="008A33B5">
            <w:pPr>
              <w:pStyle w:val="TAC"/>
              <w:rPr>
                <w:rFonts w:cs="Arial"/>
                <w:lang w:eastAsia="en-US"/>
              </w:rPr>
            </w:pPr>
            <w:r w:rsidRPr="00324C08">
              <w:rPr>
                <w:rFonts w:cs="Arial"/>
                <w:lang w:eastAsia="en-US"/>
              </w:rPr>
              <w:t>876 - 915 MHz</w:t>
            </w:r>
          </w:p>
        </w:tc>
        <w:tc>
          <w:tcPr>
            <w:tcW w:w="1276" w:type="dxa"/>
          </w:tcPr>
          <w:p w14:paraId="654B1A09" w14:textId="77777777" w:rsidR="008A33B5" w:rsidRPr="00324C08" w:rsidRDefault="008A33B5">
            <w:pPr>
              <w:pStyle w:val="TAC"/>
              <w:rPr>
                <w:rFonts w:cs="Arial"/>
                <w:lang w:eastAsia="en-US"/>
              </w:rPr>
            </w:pPr>
            <w:r w:rsidRPr="00324C08">
              <w:rPr>
                <w:rFonts w:cs="Arial"/>
                <w:lang w:eastAsia="en-US"/>
              </w:rPr>
              <w:t>-61 dBm</w:t>
            </w:r>
          </w:p>
        </w:tc>
        <w:tc>
          <w:tcPr>
            <w:tcW w:w="1417" w:type="dxa"/>
          </w:tcPr>
          <w:p w14:paraId="0D32B9CB" w14:textId="77777777" w:rsidR="008A33B5" w:rsidRPr="00324C08" w:rsidRDefault="008A33B5">
            <w:pPr>
              <w:pStyle w:val="TAC"/>
              <w:rPr>
                <w:rFonts w:cs="Arial"/>
                <w:lang w:eastAsia="en-US"/>
              </w:rPr>
            </w:pPr>
            <w:r w:rsidRPr="00324C08">
              <w:rPr>
                <w:rFonts w:cs="Arial"/>
                <w:lang w:eastAsia="en-US"/>
              </w:rPr>
              <w:t>100 kHz</w:t>
            </w:r>
          </w:p>
        </w:tc>
        <w:tc>
          <w:tcPr>
            <w:tcW w:w="3997" w:type="dxa"/>
          </w:tcPr>
          <w:p w14:paraId="6E0E5126" w14:textId="77777777" w:rsidR="008A33B5" w:rsidRPr="00324C08" w:rsidRDefault="008A33B5">
            <w:pPr>
              <w:pStyle w:val="TAL"/>
              <w:rPr>
                <w:rFonts w:cs="Arial"/>
                <w:lang w:eastAsia="en-US"/>
              </w:rPr>
            </w:pPr>
            <w:r w:rsidRPr="00324C08">
              <w:rPr>
                <w:rFonts w:cs="Arial"/>
                <w:lang w:eastAsia="en-US"/>
              </w:rPr>
              <w:t xml:space="preserve">For the frequency range 880-915 MHz, </w:t>
            </w:r>
            <w:r w:rsidRPr="00324C08">
              <w:rPr>
                <w:rFonts w:cs="v5.0.0"/>
                <w:lang w:eastAsia="en-US"/>
              </w:rPr>
              <w:t xml:space="preserve">this requirement does not apply to UTRA FDD operating in band VIII, since it is already covered by the requirement in sub-clause </w:t>
            </w:r>
            <w:r w:rsidRPr="00324C08">
              <w:rPr>
                <w:rFonts w:cs="v4.2.0"/>
                <w:lang w:eastAsia="en-US"/>
              </w:rPr>
              <w:t>6.5.3.7.3</w:t>
            </w:r>
            <w:r w:rsidRPr="00324C08">
              <w:rPr>
                <w:rFonts w:cs="v5.0.0"/>
                <w:lang w:eastAsia="en-US"/>
              </w:rPr>
              <w:t>.</w:t>
            </w:r>
          </w:p>
        </w:tc>
      </w:tr>
      <w:tr w:rsidR="00324C08" w:rsidRPr="00324C08" w14:paraId="4D7E3E24" w14:textId="77777777" w:rsidTr="00DC7C87">
        <w:trPr>
          <w:cantSplit/>
          <w:jc w:val="center"/>
        </w:trPr>
        <w:tc>
          <w:tcPr>
            <w:tcW w:w="1346" w:type="dxa"/>
            <w:vMerge w:val="restart"/>
          </w:tcPr>
          <w:p w14:paraId="1D82CD30" w14:textId="77777777" w:rsidR="008A33B5" w:rsidRPr="00324C08" w:rsidRDefault="008A33B5">
            <w:pPr>
              <w:pStyle w:val="TAC"/>
              <w:rPr>
                <w:rFonts w:cs="Arial"/>
                <w:lang w:eastAsia="en-US"/>
              </w:rPr>
            </w:pPr>
            <w:r w:rsidRPr="00324C08">
              <w:rPr>
                <w:rFonts w:cs="Arial"/>
                <w:lang w:eastAsia="en-US"/>
              </w:rPr>
              <w:t>DCS1800</w:t>
            </w:r>
          </w:p>
        </w:tc>
        <w:tc>
          <w:tcPr>
            <w:tcW w:w="1657" w:type="dxa"/>
          </w:tcPr>
          <w:p w14:paraId="3E067045" w14:textId="77777777" w:rsidR="008A33B5" w:rsidRPr="00324C08" w:rsidRDefault="008A33B5">
            <w:pPr>
              <w:pStyle w:val="TAC"/>
              <w:rPr>
                <w:rFonts w:cs="Arial"/>
                <w:lang w:eastAsia="en-US"/>
              </w:rPr>
            </w:pPr>
            <w:r w:rsidRPr="00324C08">
              <w:rPr>
                <w:rFonts w:cs="v5.0.0"/>
                <w:lang w:eastAsia="en-US"/>
              </w:rPr>
              <w:t xml:space="preserve">1805 </w:t>
            </w:r>
            <w:r w:rsidRPr="00324C08">
              <w:rPr>
                <w:rFonts w:cs="v5.0.0"/>
                <w:lang w:eastAsia="en-US"/>
              </w:rPr>
              <w:noBreakHyphen/>
              <w:t xml:space="preserve"> 1880 MHz</w:t>
            </w:r>
          </w:p>
        </w:tc>
        <w:tc>
          <w:tcPr>
            <w:tcW w:w="1276" w:type="dxa"/>
          </w:tcPr>
          <w:p w14:paraId="180DEBFF" w14:textId="77777777" w:rsidR="008A33B5" w:rsidRPr="00324C08" w:rsidRDefault="008A33B5">
            <w:pPr>
              <w:pStyle w:val="TAC"/>
              <w:rPr>
                <w:rFonts w:cs="Arial"/>
                <w:lang w:eastAsia="en-US"/>
              </w:rPr>
            </w:pPr>
            <w:r w:rsidRPr="00324C08">
              <w:rPr>
                <w:rFonts w:cs="v5.0.0"/>
                <w:lang w:eastAsia="en-US"/>
              </w:rPr>
              <w:t>-47 dBm</w:t>
            </w:r>
          </w:p>
        </w:tc>
        <w:tc>
          <w:tcPr>
            <w:tcW w:w="1417" w:type="dxa"/>
          </w:tcPr>
          <w:p w14:paraId="692362D0"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D92A2DA" w14:textId="77777777" w:rsidR="008A33B5" w:rsidRPr="00324C08" w:rsidRDefault="008A33B5">
            <w:pPr>
              <w:pStyle w:val="TAL"/>
              <w:rPr>
                <w:rFonts w:cs="Arial"/>
                <w:lang w:eastAsia="en-US"/>
              </w:rPr>
            </w:pPr>
            <w:r w:rsidRPr="00324C08">
              <w:rPr>
                <w:rFonts w:cs="v5.0.0"/>
                <w:lang w:eastAsia="en-US"/>
              </w:rPr>
              <w:t>This requirement does not apply to UTRA FDD operating in band III</w:t>
            </w:r>
          </w:p>
        </w:tc>
      </w:tr>
      <w:tr w:rsidR="00324C08" w:rsidRPr="00324C08" w14:paraId="5A58269D" w14:textId="77777777" w:rsidTr="00DC7C87">
        <w:trPr>
          <w:cantSplit/>
          <w:jc w:val="center"/>
        </w:trPr>
        <w:tc>
          <w:tcPr>
            <w:tcW w:w="1346" w:type="dxa"/>
            <w:vMerge/>
          </w:tcPr>
          <w:p w14:paraId="7F22C6B6" w14:textId="77777777" w:rsidR="008A33B5" w:rsidRPr="00324C08" w:rsidRDefault="008A33B5">
            <w:pPr>
              <w:pStyle w:val="TAC"/>
              <w:rPr>
                <w:rFonts w:cs="Arial"/>
                <w:lang w:eastAsia="en-US"/>
              </w:rPr>
            </w:pPr>
          </w:p>
        </w:tc>
        <w:tc>
          <w:tcPr>
            <w:tcW w:w="1657" w:type="dxa"/>
          </w:tcPr>
          <w:p w14:paraId="742E39F0" w14:textId="77777777" w:rsidR="008A33B5" w:rsidRPr="00324C08" w:rsidRDefault="008A33B5">
            <w:pPr>
              <w:pStyle w:val="TAC"/>
              <w:rPr>
                <w:rFonts w:cs="Arial"/>
                <w:lang w:eastAsia="en-US"/>
              </w:rPr>
            </w:pPr>
            <w:r w:rsidRPr="00324C08">
              <w:rPr>
                <w:rFonts w:cs="Arial"/>
                <w:lang w:eastAsia="en-US"/>
              </w:rPr>
              <w:t>1710 - 1785 MHz</w:t>
            </w:r>
          </w:p>
        </w:tc>
        <w:tc>
          <w:tcPr>
            <w:tcW w:w="1276" w:type="dxa"/>
          </w:tcPr>
          <w:p w14:paraId="2C7195EA" w14:textId="77777777" w:rsidR="008A33B5" w:rsidRPr="00324C08" w:rsidRDefault="008A33B5">
            <w:pPr>
              <w:pStyle w:val="TAC"/>
              <w:rPr>
                <w:rFonts w:cs="Arial"/>
                <w:lang w:eastAsia="en-US"/>
              </w:rPr>
            </w:pPr>
            <w:r w:rsidRPr="00324C08">
              <w:rPr>
                <w:rFonts w:cs="Arial"/>
                <w:lang w:eastAsia="en-US"/>
              </w:rPr>
              <w:t>-61 dBm</w:t>
            </w:r>
          </w:p>
        </w:tc>
        <w:tc>
          <w:tcPr>
            <w:tcW w:w="1417" w:type="dxa"/>
          </w:tcPr>
          <w:p w14:paraId="1C90F0E0" w14:textId="77777777" w:rsidR="008A33B5" w:rsidRPr="00324C08" w:rsidRDefault="008A33B5">
            <w:pPr>
              <w:pStyle w:val="TAC"/>
              <w:rPr>
                <w:rFonts w:cs="Arial"/>
                <w:lang w:eastAsia="en-US"/>
              </w:rPr>
            </w:pPr>
            <w:r w:rsidRPr="00324C08">
              <w:rPr>
                <w:rFonts w:cs="Arial"/>
                <w:lang w:eastAsia="en-US"/>
              </w:rPr>
              <w:t>100 kHz</w:t>
            </w:r>
          </w:p>
        </w:tc>
        <w:tc>
          <w:tcPr>
            <w:tcW w:w="3997" w:type="dxa"/>
          </w:tcPr>
          <w:p w14:paraId="7F75840F" w14:textId="77777777" w:rsidR="008A33B5" w:rsidRPr="00324C08" w:rsidRDefault="008A33B5">
            <w:pPr>
              <w:pStyle w:val="TAL"/>
              <w:rPr>
                <w:rFonts w:cs="Arial"/>
                <w:lang w:eastAsia="en-US"/>
              </w:rPr>
            </w:pPr>
            <w:r w:rsidRPr="00324C08">
              <w:rPr>
                <w:rFonts w:cs="v5.0.0"/>
                <w:lang w:eastAsia="en-US"/>
              </w:rPr>
              <w:t xml:space="preserve">This requirement does not apply to UTRA FDD operating in band III,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70E76804" w14:textId="77777777" w:rsidTr="00DC7C87">
        <w:trPr>
          <w:cantSplit/>
          <w:jc w:val="center"/>
        </w:trPr>
        <w:tc>
          <w:tcPr>
            <w:tcW w:w="1346" w:type="dxa"/>
            <w:vMerge w:val="restart"/>
          </w:tcPr>
          <w:p w14:paraId="02CE35EC" w14:textId="77777777" w:rsidR="008A33B5" w:rsidRPr="00324C08" w:rsidRDefault="008A33B5">
            <w:pPr>
              <w:pStyle w:val="TAC"/>
              <w:rPr>
                <w:rFonts w:cs="Arial"/>
                <w:lang w:eastAsia="en-US"/>
              </w:rPr>
            </w:pPr>
            <w:r w:rsidRPr="00324C08">
              <w:rPr>
                <w:rFonts w:cs="Arial"/>
                <w:lang w:eastAsia="en-US"/>
              </w:rPr>
              <w:t>PCS1900</w:t>
            </w:r>
          </w:p>
        </w:tc>
        <w:tc>
          <w:tcPr>
            <w:tcW w:w="1657" w:type="dxa"/>
          </w:tcPr>
          <w:p w14:paraId="3BF74CE4" w14:textId="77777777" w:rsidR="008A33B5" w:rsidRPr="00324C08" w:rsidRDefault="008A33B5">
            <w:pPr>
              <w:pStyle w:val="TAC"/>
              <w:rPr>
                <w:rFonts w:cs="Arial"/>
                <w:lang w:eastAsia="en-US"/>
              </w:rPr>
            </w:pPr>
            <w:r w:rsidRPr="00324C08">
              <w:rPr>
                <w:rFonts w:cs="v5.0.0"/>
                <w:lang w:eastAsia="en-US"/>
              </w:rPr>
              <w:t xml:space="preserve">1930 </w:t>
            </w:r>
            <w:r w:rsidRPr="00324C08">
              <w:rPr>
                <w:rFonts w:cs="v5.0.0"/>
                <w:lang w:eastAsia="en-US"/>
              </w:rPr>
              <w:noBreakHyphen/>
              <w:t xml:space="preserve"> 1990 MHz</w:t>
            </w:r>
          </w:p>
        </w:tc>
        <w:tc>
          <w:tcPr>
            <w:tcW w:w="1276" w:type="dxa"/>
          </w:tcPr>
          <w:p w14:paraId="194D9C7A" w14:textId="77777777" w:rsidR="008A33B5" w:rsidRPr="00324C08" w:rsidRDefault="008A33B5">
            <w:pPr>
              <w:pStyle w:val="TAC"/>
              <w:rPr>
                <w:rFonts w:cs="Arial"/>
                <w:lang w:eastAsia="en-US"/>
              </w:rPr>
            </w:pPr>
            <w:r w:rsidRPr="00324C08">
              <w:rPr>
                <w:rFonts w:cs="v5.0.0"/>
                <w:lang w:eastAsia="en-US"/>
              </w:rPr>
              <w:t>-47 dBm</w:t>
            </w:r>
          </w:p>
        </w:tc>
        <w:tc>
          <w:tcPr>
            <w:tcW w:w="1417" w:type="dxa"/>
          </w:tcPr>
          <w:p w14:paraId="5178B00A"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1E06408F"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p>
        </w:tc>
      </w:tr>
      <w:tr w:rsidR="00324C08" w:rsidRPr="00324C08" w14:paraId="0AE5286D" w14:textId="77777777" w:rsidTr="00DC7C87">
        <w:trPr>
          <w:cantSplit/>
          <w:jc w:val="center"/>
        </w:trPr>
        <w:tc>
          <w:tcPr>
            <w:tcW w:w="1346" w:type="dxa"/>
            <w:vMerge/>
          </w:tcPr>
          <w:p w14:paraId="788E58E3" w14:textId="77777777" w:rsidR="008A33B5" w:rsidRPr="00324C08" w:rsidRDefault="008A33B5">
            <w:pPr>
              <w:pStyle w:val="TAC"/>
              <w:rPr>
                <w:rFonts w:cs="Arial"/>
                <w:lang w:eastAsia="en-US"/>
              </w:rPr>
            </w:pPr>
          </w:p>
        </w:tc>
        <w:tc>
          <w:tcPr>
            <w:tcW w:w="1657" w:type="dxa"/>
          </w:tcPr>
          <w:p w14:paraId="07F4EAFD" w14:textId="77777777" w:rsidR="008A33B5" w:rsidRPr="00324C08" w:rsidRDefault="008A33B5">
            <w:pPr>
              <w:pStyle w:val="TAC"/>
              <w:rPr>
                <w:rFonts w:cs="Arial"/>
                <w:lang w:eastAsia="en-US"/>
              </w:rPr>
            </w:pPr>
            <w:r w:rsidRPr="00324C08">
              <w:rPr>
                <w:rFonts w:cs="v5.0.0"/>
                <w:lang w:eastAsia="en-US"/>
              </w:rPr>
              <w:t xml:space="preserve">1850 </w:t>
            </w:r>
            <w:r w:rsidRPr="00324C08">
              <w:rPr>
                <w:rFonts w:cs="v5.0.0"/>
                <w:lang w:eastAsia="en-US"/>
              </w:rPr>
              <w:noBreakHyphen/>
              <w:t xml:space="preserve"> 1910 MHz</w:t>
            </w:r>
          </w:p>
        </w:tc>
        <w:tc>
          <w:tcPr>
            <w:tcW w:w="1276" w:type="dxa"/>
          </w:tcPr>
          <w:p w14:paraId="59E79C63" w14:textId="77777777" w:rsidR="008A33B5" w:rsidRPr="00324C08" w:rsidRDefault="008A33B5">
            <w:pPr>
              <w:pStyle w:val="TAC"/>
              <w:rPr>
                <w:rFonts w:cs="Arial"/>
                <w:lang w:eastAsia="en-US"/>
              </w:rPr>
            </w:pPr>
            <w:r w:rsidRPr="00324C08">
              <w:rPr>
                <w:rFonts w:cs="v5.0.0"/>
                <w:lang w:eastAsia="en-US"/>
              </w:rPr>
              <w:t>-61 dBm</w:t>
            </w:r>
          </w:p>
        </w:tc>
        <w:tc>
          <w:tcPr>
            <w:tcW w:w="1417" w:type="dxa"/>
          </w:tcPr>
          <w:p w14:paraId="25676FD0"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C393CFB"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II</w:t>
            </w:r>
            <w:r w:rsidRPr="00324C08">
              <w:rPr>
                <w:rFonts w:cs="Arial"/>
                <w:lang w:eastAsia="zh-CN"/>
              </w:rPr>
              <w:t xml:space="preserve"> or band XXV</w:t>
            </w:r>
            <w:r w:rsidRPr="00324C08">
              <w:rPr>
                <w:rFonts w:cs="v5.0.0"/>
                <w:lang w:eastAsia="en-US"/>
              </w:rPr>
              <w:t>, since it is already covered by the requirement in sub-clause 6.5.3.7.3.</w:t>
            </w:r>
          </w:p>
        </w:tc>
      </w:tr>
      <w:tr w:rsidR="00324C08" w:rsidRPr="00324C08" w14:paraId="6F02FCFF" w14:textId="77777777" w:rsidTr="00DC7C87">
        <w:trPr>
          <w:cantSplit/>
          <w:jc w:val="center"/>
        </w:trPr>
        <w:tc>
          <w:tcPr>
            <w:tcW w:w="1346" w:type="dxa"/>
            <w:vMerge w:val="restart"/>
          </w:tcPr>
          <w:p w14:paraId="144C9CC4" w14:textId="77777777" w:rsidR="008A33B5" w:rsidRPr="00324C08" w:rsidRDefault="008A33B5">
            <w:pPr>
              <w:pStyle w:val="TAC"/>
              <w:rPr>
                <w:rFonts w:cs="Arial"/>
                <w:lang w:eastAsia="en-US"/>
              </w:rPr>
            </w:pPr>
            <w:r w:rsidRPr="00324C08">
              <w:rPr>
                <w:rFonts w:cs="Arial"/>
                <w:lang w:eastAsia="en-US"/>
              </w:rPr>
              <w:t>GSM850 or CDMA850</w:t>
            </w:r>
          </w:p>
        </w:tc>
        <w:tc>
          <w:tcPr>
            <w:tcW w:w="1657" w:type="dxa"/>
          </w:tcPr>
          <w:p w14:paraId="5A26C366" w14:textId="77777777" w:rsidR="008A33B5" w:rsidRPr="00324C08" w:rsidRDefault="008A33B5">
            <w:pPr>
              <w:pStyle w:val="TAC"/>
              <w:rPr>
                <w:rFonts w:cs="Arial"/>
                <w:lang w:eastAsia="en-US"/>
              </w:rPr>
            </w:pPr>
            <w:r w:rsidRPr="00324C08">
              <w:rPr>
                <w:rFonts w:cs="v5.0.0"/>
                <w:lang w:eastAsia="en-US"/>
              </w:rPr>
              <w:t>869 - 894 MHz</w:t>
            </w:r>
          </w:p>
        </w:tc>
        <w:tc>
          <w:tcPr>
            <w:tcW w:w="1276" w:type="dxa"/>
          </w:tcPr>
          <w:p w14:paraId="1C2302BD" w14:textId="77777777" w:rsidR="008A33B5" w:rsidRPr="00324C08" w:rsidRDefault="008A33B5">
            <w:pPr>
              <w:pStyle w:val="TAC"/>
              <w:rPr>
                <w:rFonts w:cs="Arial"/>
                <w:lang w:eastAsia="en-US"/>
              </w:rPr>
            </w:pPr>
            <w:r w:rsidRPr="00324C08">
              <w:rPr>
                <w:rFonts w:cs="v5.0.0"/>
                <w:lang w:eastAsia="en-US"/>
              </w:rPr>
              <w:t>-57 dBm</w:t>
            </w:r>
          </w:p>
        </w:tc>
        <w:tc>
          <w:tcPr>
            <w:tcW w:w="1417" w:type="dxa"/>
          </w:tcPr>
          <w:p w14:paraId="062CC89B"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7F18A1C5" w14:textId="77777777" w:rsidR="008A33B5" w:rsidRPr="00324C08" w:rsidRDefault="008A33B5">
            <w:pPr>
              <w:pStyle w:val="TAL"/>
              <w:rPr>
                <w:rFonts w:cs="Arial"/>
                <w:lang w:eastAsia="en-US"/>
              </w:rPr>
            </w:pPr>
            <w:r w:rsidRPr="00324C08">
              <w:rPr>
                <w:rFonts w:cs="v5.0.0"/>
                <w:lang w:eastAsia="en-US"/>
              </w:rPr>
              <w:t>This requirement does not apply to UTRA FDD BS operating in frequency band V or XXVI</w:t>
            </w:r>
          </w:p>
        </w:tc>
      </w:tr>
      <w:tr w:rsidR="00324C08" w:rsidRPr="00324C08" w14:paraId="5073C28E" w14:textId="77777777" w:rsidTr="00DC7C87">
        <w:trPr>
          <w:cantSplit/>
          <w:jc w:val="center"/>
        </w:trPr>
        <w:tc>
          <w:tcPr>
            <w:tcW w:w="1346" w:type="dxa"/>
            <w:vMerge/>
          </w:tcPr>
          <w:p w14:paraId="60B0BB58" w14:textId="77777777" w:rsidR="008A33B5" w:rsidRPr="00324C08" w:rsidRDefault="008A33B5">
            <w:pPr>
              <w:pStyle w:val="TAC"/>
              <w:rPr>
                <w:rFonts w:cs="Arial"/>
                <w:lang w:eastAsia="en-US"/>
              </w:rPr>
            </w:pPr>
          </w:p>
        </w:tc>
        <w:tc>
          <w:tcPr>
            <w:tcW w:w="1657" w:type="dxa"/>
          </w:tcPr>
          <w:p w14:paraId="771010C8" w14:textId="77777777" w:rsidR="008A33B5" w:rsidRPr="00324C08" w:rsidRDefault="008A33B5">
            <w:pPr>
              <w:pStyle w:val="TAC"/>
              <w:rPr>
                <w:rFonts w:cs="Arial"/>
                <w:lang w:eastAsia="en-US"/>
              </w:rPr>
            </w:pPr>
            <w:r w:rsidRPr="00324C08">
              <w:rPr>
                <w:rFonts w:cs="v5.0.0"/>
                <w:lang w:eastAsia="en-US"/>
              </w:rPr>
              <w:t xml:space="preserve">824 </w:t>
            </w:r>
            <w:r w:rsidRPr="00324C08">
              <w:rPr>
                <w:rFonts w:cs="v5.0.0"/>
                <w:lang w:eastAsia="en-US"/>
              </w:rPr>
              <w:noBreakHyphen/>
              <w:t xml:space="preserve"> 849 MHz</w:t>
            </w:r>
          </w:p>
        </w:tc>
        <w:tc>
          <w:tcPr>
            <w:tcW w:w="1276" w:type="dxa"/>
          </w:tcPr>
          <w:p w14:paraId="3E60C57D" w14:textId="77777777" w:rsidR="008A33B5" w:rsidRPr="00324C08" w:rsidRDefault="008A33B5">
            <w:pPr>
              <w:pStyle w:val="TAC"/>
              <w:rPr>
                <w:rFonts w:cs="Arial"/>
                <w:lang w:eastAsia="en-US"/>
              </w:rPr>
            </w:pPr>
            <w:r w:rsidRPr="00324C08">
              <w:rPr>
                <w:rFonts w:cs="v5.0.0"/>
                <w:lang w:eastAsia="en-US"/>
              </w:rPr>
              <w:t>-61 dBm</w:t>
            </w:r>
          </w:p>
        </w:tc>
        <w:tc>
          <w:tcPr>
            <w:tcW w:w="1417" w:type="dxa"/>
          </w:tcPr>
          <w:p w14:paraId="21851791" w14:textId="77777777" w:rsidR="008A33B5" w:rsidRPr="00324C08" w:rsidRDefault="008A33B5">
            <w:pPr>
              <w:pStyle w:val="TAC"/>
              <w:rPr>
                <w:rFonts w:cs="Arial"/>
                <w:lang w:eastAsia="en-US"/>
              </w:rPr>
            </w:pPr>
            <w:r w:rsidRPr="00324C08">
              <w:rPr>
                <w:rFonts w:cs="v5.0.0"/>
                <w:lang w:eastAsia="en-US"/>
              </w:rPr>
              <w:t>100 kHz</w:t>
            </w:r>
          </w:p>
        </w:tc>
        <w:tc>
          <w:tcPr>
            <w:tcW w:w="3997" w:type="dxa"/>
          </w:tcPr>
          <w:p w14:paraId="09E5D046" w14:textId="77777777" w:rsidR="008A33B5" w:rsidRPr="00324C08" w:rsidRDefault="008A33B5">
            <w:pPr>
              <w:pStyle w:val="TAL"/>
              <w:rPr>
                <w:rFonts w:cs="Arial"/>
                <w:lang w:eastAsia="en-US"/>
              </w:rPr>
            </w:pPr>
            <w:r w:rsidRPr="00324C08">
              <w:rPr>
                <w:rFonts w:cs="v5.0.0"/>
                <w:lang w:eastAsia="en-US"/>
              </w:rPr>
              <w:t xml:space="preserve">This requirement does not apply to UTRA FDD BS operating in frequency band V or XXVI, since it is already covered by the requirement in sub-clause </w:t>
            </w:r>
            <w:r w:rsidRPr="00324C08">
              <w:rPr>
                <w:rFonts w:cs="v4.2.0"/>
                <w:lang w:eastAsia="en-US"/>
              </w:rPr>
              <w:t>6.5.3.7.3</w:t>
            </w:r>
            <w:r w:rsidRPr="00324C08">
              <w:rPr>
                <w:rFonts w:cs="v5.0.0"/>
                <w:lang w:eastAsia="en-US"/>
              </w:rPr>
              <w:t>.</w:t>
            </w:r>
          </w:p>
        </w:tc>
      </w:tr>
      <w:tr w:rsidR="00324C08" w:rsidRPr="00324C08" w14:paraId="2995DEA3" w14:textId="77777777" w:rsidTr="00DC7C87">
        <w:trPr>
          <w:cantSplit/>
          <w:jc w:val="center"/>
        </w:trPr>
        <w:tc>
          <w:tcPr>
            <w:tcW w:w="1346" w:type="dxa"/>
            <w:vMerge w:val="restart"/>
          </w:tcPr>
          <w:p w14:paraId="03FB931D" w14:textId="77777777" w:rsidR="008A33B5" w:rsidRPr="00324C08" w:rsidRDefault="008A33B5">
            <w:pPr>
              <w:pStyle w:val="TAC"/>
              <w:rPr>
                <w:rFonts w:cs="Arial"/>
                <w:lang w:val="sv-SE" w:eastAsia="en-US"/>
              </w:rPr>
            </w:pPr>
            <w:r w:rsidRPr="00324C08">
              <w:rPr>
                <w:rFonts w:cs="Arial"/>
                <w:lang w:val="sv-SE" w:eastAsia="en-US"/>
              </w:rPr>
              <w:t>UTRA FDD Band I or</w:t>
            </w:r>
          </w:p>
          <w:p w14:paraId="6547649F" w14:textId="77777777" w:rsidR="008A33B5" w:rsidRPr="00324C08" w:rsidRDefault="008A33B5">
            <w:pPr>
              <w:pStyle w:val="TAC"/>
              <w:rPr>
                <w:rFonts w:cs="Arial"/>
                <w:lang w:val="sv-SE" w:eastAsia="en-US"/>
              </w:rPr>
            </w:pPr>
            <w:r w:rsidRPr="00324C08">
              <w:rPr>
                <w:rFonts w:cs="Arial"/>
                <w:lang w:val="sv-SE" w:eastAsia="en-US"/>
              </w:rPr>
              <w:t>E-UTRA Band 1</w:t>
            </w:r>
            <w:r w:rsidR="00DC7C87" w:rsidRPr="00324C08">
              <w:rPr>
                <w:rFonts w:cs="Arial"/>
                <w:lang w:val="sv-SE"/>
              </w:rPr>
              <w:t xml:space="preserve"> or NR band n1</w:t>
            </w:r>
          </w:p>
        </w:tc>
        <w:tc>
          <w:tcPr>
            <w:tcW w:w="1657" w:type="dxa"/>
          </w:tcPr>
          <w:p w14:paraId="7EEC2497" w14:textId="77777777" w:rsidR="008A33B5" w:rsidRPr="00324C08" w:rsidRDefault="008A33B5">
            <w:pPr>
              <w:pStyle w:val="TAC"/>
              <w:rPr>
                <w:rFonts w:cs="Arial"/>
                <w:lang w:eastAsia="en-US"/>
              </w:rPr>
            </w:pPr>
            <w:r w:rsidRPr="00324C08">
              <w:rPr>
                <w:rFonts w:cs="Arial"/>
                <w:lang w:eastAsia="en-US"/>
              </w:rPr>
              <w:t>2110 - 2170 MHz</w:t>
            </w:r>
          </w:p>
        </w:tc>
        <w:tc>
          <w:tcPr>
            <w:tcW w:w="1276" w:type="dxa"/>
          </w:tcPr>
          <w:p w14:paraId="4444A639" w14:textId="77777777" w:rsidR="008A33B5" w:rsidRPr="00324C08" w:rsidRDefault="008A33B5">
            <w:pPr>
              <w:pStyle w:val="TAC"/>
              <w:rPr>
                <w:rFonts w:cs="Arial"/>
                <w:lang w:eastAsia="en-US"/>
              </w:rPr>
            </w:pPr>
            <w:r w:rsidRPr="00324C08">
              <w:rPr>
                <w:rFonts w:cs="Arial"/>
                <w:lang w:eastAsia="en-US"/>
              </w:rPr>
              <w:t>-52 dBm</w:t>
            </w:r>
          </w:p>
        </w:tc>
        <w:tc>
          <w:tcPr>
            <w:tcW w:w="1417" w:type="dxa"/>
          </w:tcPr>
          <w:p w14:paraId="18A9ABCE"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4030C22C"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 </w:t>
            </w:r>
          </w:p>
        </w:tc>
      </w:tr>
      <w:tr w:rsidR="00324C08" w:rsidRPr="00324C08" w14:paraId="07001EC4" w14:textId="77777777" w:rsidTr="00DC7C87">
        <w:trPr>
          <w:cantSplit/>
          <w:jc w:val="center"/>
        </w:trPr>
        <w:tc>
          <w:tcPr>
            <w:tcW w:w="1346" w:type="dxa"/>
            <w:vMerge/>
          </w:tcPr>
          <w:p w14:paraId="758AE615" w14:textId="77777777" w:rsidR="008A33B5" w:rsidRPr="00324C08" w:rsidRDefault="008A33B5">
            <w:pPr>
              <w:pStyle w:val="TAC"/>
              <w:rPr>
                <w:rFonts w:cs="Arial"/>
                <w:lang w:eastAsia="en-US"/>
              </w:rPr>
            </w:pPr>
          </w:p>
        </w:tc>
        <w:tc>
          <w:tcPr>
            <w:tcW w:w="1657" w:type="dxa"/>
          </w:tcPr>
          <w:p w14:paraId="6CA9AFC8" w14:textId="77777777" w:rsidR="008A33B5" w:rsidRPr="00324C08" w:rsidRDefault="008A33B5">
            <w:pPr>
              <w:pStyle w:val="TAC"/>
              <w:rPr>
                <w:rFonts w:cs="Arial"/>
                <w:lang w:eastAsia="en-US"/>
              </w:rPr>
            </w:pPr>
            <w:r w:rsidRPr="00324C08">
              <w:rPr>
                <w:rFonts w:cs="Arial"/>
                <w:lang w:eastAsia="en-US"/>
              </w:rPr>
              <w:t>1920 - 1980 MHz</w:t>
            </w:r>
          </w:p>
        </w:tc>
        <w:tc>
          <w:tcPr>
            <w:tcW w:w="1276" w:type="dxa"/>
          </w:tcPr>
          <w:p w14:paraId="44C98B1C" w14:textId="77777777" w:rsidR="008A33B5" w:rsidRPr="00324C08" w:rsidRDefault="008A33B5">
            <w:pPr>
              <w:pStyle w:val="TAC"/>
              <w:rPr>
                <w:rFonts w:cs="Arial"/>
                <w:lang w:eastAsia="en-US"/>
              </w:rPr>
            </w:pPr>
            <w:r w:rsidRPr="00324C08">
              <w:rPr>
                <w:rFonts w:cs="Arial"/>
                <w:lang w:eastAsia="en-US"/>
              </w:rPr>
              <w:t>-49 dBm</w:t>
            </w:r>
          </w:p>
        </w:tc>
        <w:tc>
          <w:tcPr>
            <w:tcW w:w="1417" w:type="dxa"/>
          </w:tcPr>
          <w:p w14:paraId="02EA89F7"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7ABB859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676C3DE7" w14:textId="77777777" w:rsidTr="00DC7C87">
        <w:trPr>
          <w:cantSplit/>
          <w:jc w:val="center"/>
        </w:trPr>
        <w:tc>
          <w:tcPr>
            <w:tcW w:w="1346" w:type="dxa"/>
            <w:vMerge w:val="restart"/>
          </w:tcPr>
          <w:p w14:paraId="2AA8FED3" w14:textId="77777777" w:rsidR="008A33B5" w:rsidRPr="00324C08" w:rsidRDefault="008A33B5">
            <w:pPr>
              <w:pStyle w:val="TAC"/>
              <w:rPr>
                <w:rFonts w:cs="Arial"/>
                <w:lang w:val="sv-SE" w:eastAsia="en-US"/>
              </w:rPr>
            </w:pPr>
            <w:r w:rsidRPr="00324C08">
              <w:rPr>
                <w:rFonts w:cs="Arial"/>
                <w:lang w:val="sv-SE" w:eastAsia="en-US"/>
              </w:rPr>
              <w:t>UTRA FDD Band II or</w:t>
            </w:r>
          </w:p>
          <w:p w14:paraId="3044B248" w14:textId="77777777" w:rsidR="008A33B5" w:rsidRPr="00324C08" w:rsidRDefault="008A33B5">
            <w:pPr>
              <w:pStyle w:val="TAC"/>
              <w:rPr>
                <w:rFonts w:cs="Arial"/>
                <w:lang w:val="sv-SE" w:eastAsia="en-US"/>
              </w:rPr>
            </w:pPr>
            <w:r w:rsidRPr="00324C08">
              <w:rPr>
                <w:rFonts w:cs="Arial"/>
                <w:lang w:val="sv-SE" w:eastAsia="en-US"/>
              </w:rPr>
              <w:t>E-UTRA Band 2</w:t>
            </w:r>
            <w:r w:rsidR="00DC7C87" w:rsidRPr="00324C08">
              <w:rPr>
                <w:rFonts w:cs="Arial"/>
                <w:lang w:val="sv-SE"/>
              </w:rPr>
              <w:t xml:space="preserve"> or NR band n2</w:t>
            </w:r>
          </w:p>
        </w:tc>
        <w:tc>
          <w:tcPr>
            <w:tcW w:w="1657" w:type="dxa"/>
          </w:tcPr>
          <w:p w14:paraId="56782E86" w14:textId="77777777" w:rsidR="008A33B5" w:rsidRPr="00324C08" w:rsidRDefault="008A33B5">
            <w:pPr>
              <w:pStyle w:val="TAC"/>
              <w:rPr>
                <w:rFonts w:cs="Arial"/>
                <w:lang w:eastAsia="en-US"/>
              </w:rPr>
            </w:pPr>
            <w:r w:rsidRPr="00324C08">
              <w:rPr>
                <w:rFonts w:cs="Arial"/>
                <w:lang w:eastAsia="en-US"/>
              </w:rPr>
              <w:t>1930 - 1990 MHz</w:t>
            </w:r>
          </w:p>
        </w:tc>
        <w:tc>
          <w:tcPr>
            <w:tcW w:w="1276" w:type="dxa"/>
          </w:tcPr>
          <w:p w14:paraId="5B9DB7A0" w14:textId="77777777" w:rsidR="008A33B5" w:rsidRPr="00324C08" w:rsidRDefault="008A33B5">
            <w:pPr>
              <w:pStyle w:val="TAC"/>
              <w:rPr>
                <w:rFonts w:cs="Arial"/>
                <w:lang w:eastAsia="en-US"/>
              </w:rPr>
            </w:pPr>
            <w:r w:rsidRPr="00324C08">
              <w:rPr>
                <w:rFonts w:cs="Arial"/>
                <w:lang w:eastAsia="en-US"/>
              </w:rPr>
              <w:t>-52 dBm</w:t>
            </w:r>
          </w:p>
        </w:tc>
        <w:tc>
          <w:tcPr>
            <w:tcW w:w="1417" w:type="dxa"/>
          </w:tcPr>
          <w:p w14:paraId="4C9A5302" w14:textId="77777777" w:rsidR="008A33B5" w:rsidRPr="00324C08" w:rsidRDefault="008A33B5">
            <w:pPr>
              <w:pStyle w:val="TAC"/>
              <w:rPr>
                <w:rFonts w:cs="Arial"/>
                <w:lang w:eastAsia="en-US"/>
              </w:rPr>
            </w:pPr>
            <w:r w:rsidRPr="00324C08">
              <w:rPr>
                <w:rFonts w:cs="Arial"/>
                <w:lang w:eastAsia="en-US"/>
              </w:rPr>
              <w:t>1 MHz</w:t>
            </w:r>
          </w:p>
        </w:tc>
        <w:tc>
          <w:tcPr>
            <w:tcW w:w="3997" w:type="dxa"/>
          </w:tcPr>
          <w:p w14:paraId="576F646B"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p>
        </w:tc>
      </w:tr>
      <w:tr w:rsidR="00324C08" w:rsidRPr="00324C08" w14:paraId="4E2E4ED9" w14:textId="77777777" w:rsidTr="00DC7C87">
        <w:trPr>
          <w:cantSplit/>
          <w:trHeight w:val="91"/>
          <w:jc w:val="center"/>
        </w:trPr>
        <w:tc>
          <w:tcPr>
            <w:tcW w:w="1346" w:type="dxa"/>
            <w:vMerge/>
            <w:tcBorders>
              <w:bottom w:val="single" w:sz="4" w:space="0" w:color="auto"/>
            </w:tcBorders>
          </w:tcPr>
          <w:p w14:paraId="3E8FA960"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28619547" w14:textId="77777777" w:rsidR="008A33B5" w:rsidRPr="00324C08" w:rsidRDefault="008A33B5">
            <w:pPr>
              <w:pStyle w:val="TAC"/>
              <w:rPr>
                <w:rFonts w:cs="Arial"/>
                <w:lang w:eastAsia="en-US"/>
              </w:rPr>
            </w:pPr>
            <w:r w:rsidRPr="00324C08">
              <w:rPr>
                <w:rFonts w:cs="Arial"/>
                <w:lang w:eastAsia="en-US"/>
              </w:rPr>
              <w:t>1850 - 1910 MHz</w:t>
            </w:r>
          </w:p>
        </w:tc>
        <w:tc>
          <w:tcPr>
            <w:tcW w:w="1276" w:type="dxa"/>
            <w:tcBorders>
              <w:top w:val="single" w:sz="4" w:space="0" w:color="auto"/>
              <w:left w:val="single" w:sz="4" w:space="0" w:color="auto"/>
              <w:bottom w:val="single" w:sz="4" w:space="0" w:color="auto"/>
              <w:right w:val="single" w:sz="4" w:space="0" w:color="auto"/>
            </w:tcBorders>
          </w:tcPr>
          <w:p w14:paraId="42A8909F"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57C0F6B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0C55A8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w:t>
            </w:r>
            <w:r w:rsidRPr="00324C08">
              <w:rPr>
                <w:rFonts w:cs="Arial"/>
                <w:lang w:eastAsia="zh-CN"/>
              </w:rPr>
              <w:t xml:space="preserve"> or band XXV</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24A6BD8A" w14:textId="77777777" w:rsidTr="00DC7C87">
        <w:trPr>
          <w:cantSplit/>
          <w:trHeight w:val="91"/>
          <w:jc w:val="center"/>
        </w:trPr>
        <w:tc>
          <w:tcPr>
            <w:tcW w:w="1346" w:type="dxa"/>
            <w:vMerge w:val="restart"/>
            <w:tcBorders>
              <w:top w:val="single" w:sz="4" w:space="0" w:color="auto"/>
              <w:right w:val="single" w:sz="4" w:space="0" w:color="auto"/>
            </w:tcBorders>
          </w:tcPr>
          <w:p w14:paraId="6193ACF4" w14:textId="77777777" w:rsidR="008A33B5" w:rsidRPr="00324C08" w:rsidRDefault="008A33B5">
            <w:pPr>
              <w:pStyle w:val="TAC"/>
              <w:rPr>
                <w:rFonts w:cs="Arial"/>
                <w:lang w:val="sv-SE" w:eastAsia="en-US"/>
              </w:rPr>
            </w:pPr>
            <w:r w:rsidRPr="00324C08">
              <w:rPr>
                <w:rFonts w:cs="Arial"/>
                <w:lang w:val="sv-SE" w:eastAsia="en-US"/>
              </w:rPr>
              <w:t>UTRA FDD Band III or</w:t>
            </w:r>
          </w:p>
          <w:p w14:paraId="795EE979" w14:textId="77777777" w:rsidR="008A33B5" w:rsidRPr="00324C08" w:rsidRDefault="008A33B5">
            <w:pPr>
              <w:pStyle w:val="TAC"/>
              <w:rPr>
                <w:rFonts w:cs="Arial"/>
                <w:lang w:val="sv-SE" w:eastAsia="en-US"/>
              </w:rPr>
            </w:pPr>
            <w:r w:rsidRPr="00324C08">
              <w:rPr>
                <w:rFonts w:cs="Arial"/>
                <w:lang w:val="sv-SE" w:eastAsia="en-US"/>
              </w:rPr>
              <w:t>E-UTRA Band 3</w:t>
            </w:r>
            <w:r w:rsidR="00DC7C87" w:rsidRPr="00324C08">
              <w:rPr>
                <w:rFonts w:cs="Arial"/>
                <w:lang w:val="sv-SE"/>
              </w:rPr>
              <w:t xml:space="preserve"> or NR band n3</w:t>
            </w:r>
          </w:p>
        </w:tc>
        <w:tc>
          <w:tcPr>
            <w:tcW w:w="1657" w:type="dxa"/>
            <w:tcBorders>
              <w:top w:val="single" w:sz="4" w:space="0" w:color="auto"/>
              <w:bottom w:val="single" w:sz="4" w:space="0" w:color="auto"/>
              <w:right w:val="single" w:sz="4" w:space="0" w:color="auto"/>
            </w:tcBorders>
          </w:tcPr>
          <w:p w14:paraId="492FC92F" w14:textId="77777777" w:rsidR="008A33B5" w:rsidRPr="00324C08" w:rsidRDefault="008A33B5">
            <w:pPr>
              <w:pStyle w:val="TAC"/>
              <w:rPr>
                <w:rFonts w:cs="Arial"/>
                <w:lang w:eastAsia="en-US"/>
              </w:rPr>
            </w:pPr>
            <w:r w:rsidRPr="00324C08">
              <w:rPr>
                <w:rFonts w:cs="Arial"/>
                <w:lang w:eastAsia="en-US"/>
              </w:rPr>
              <w:t>1805 - 1880 MHz</w:t>
            </w:r>
          </w:p>
        </w:tc>
        <w:tc>
          <w:tcPr>
            <w:tcW w:w="1276" w:type="dxa"/>
            <w:tcBorders>
              <w:top w:val="single" w:sz="4" w:space="0" w:color="auto"/>
              <w:left w:val="single" w:sz="4" w:space="0" w:color="auto"/>
              <w:bottom w:val="single" w:sz="4" w:space="0" w:color="auto"/>
              <w:right w:val="single" w:sz="4" w:space="0" w:color="auto"/>
            </w:tcBorders>
          </w:tcPr>
          <w:p w14:paraId="4945DE39"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186B1BDB"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01870A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14:paraId="0CFF1CDC" w14:textId="77777777" w:rsidTr="00DC7C87">
        <w:trPr>
          <w:cantSplit/>
          <w:trHeight w:val="91"/>
          <w:jc w:val="center"/>
        </w:trPr>
        <w:tc>
          <w:tcPr>
            <w:tcW w:w="1346" w:type="dxa"/>
            <w:vMerge/>
            <w:tcBorders>
              <w:bottom w:val="single" w:sz="4" w:space="0" w:color="auto"/>
              <w:right w:val="single" w:sz="4" w:space="0" w:color="auto"/>
            </w:tcBorders>
          </w:tcPr>
          <w:p w14:paraId="2BC22F2D"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5398953B" w14:textId="77777777" w:rsidR="008A33B5" w:rsidRPr="00324C08" w:rsidRDefault="008A33B5">
            <w:pPr>
              <w:pStyle w:val="TAC"/>
              <w:rPr>
                <w:rFonts w:cs="Arial"/>
                <w:lang w:eastAsia="en-US"/>
              </w:rPr>
            </w:pPr>
            <w:r w:rsidRPr="00324C08">
              <w:rPr>
                <w:rFonts w:cs="Arial"/>
                <w:lang w:eastAsia="en-US"/>
              </w:rPr>
              <w:t>1710 - 1785 MHz</w:t>
            </w:r>
          </w:p>
        </w:tc>
        <w:tc>
          <w:tcPr>
            <w:tcW w:w="1276" w:type="dxa"/>
            <w:tcBorders>
              <w:top w:val="single" w:sz="4" w:space="0" w:color="auto"/>
              <w:left w:val="single" w:sz="4" w:space="0" w:color="auto"/>
              <w:bottom w:val="single" w:sz="4" w:space="0" w:color="auto"/>
              <w:right w:val="single" w:sz="4" w:space="0" w:color="auto"/>
            </w:tcBorders>
          </w:tcPr>
          <w:p w14:paraId="1FA1E801"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14E339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01E482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p w14:paraId="34C1E1C5" w14:textId="77777777" w:rsidR="008A33B5" w:rsidRPr="00324C08" w:rsidRDefault="008A33B5">
            <w:pPr>
              <w:pStyle w:val="TAL"/>
              <w:rPr>
                <w:rFonts w:cs="Arial"/>
                <w:lang w:eastAsia="en-US"/>
              </w:rPr>
            </w:pPr>
            <w:r w:rsidRPr="00324C08">
              <w:rPr>
                <w:rFonts w:cs="Arial"/>
                <w:lang w:eastAsia="en-US"/>
              </w:rPr>
              <w:t>For UTRA BS operating in band IX, it applies for 1710 MHz to 1749.9 MHz and 1784.9 MHz to 1785 MHz, while the rest is covered in sub-clause 6.5.3.7.3.</w:t>
            </w:r>
          </w:p>
        </w:tc>
      </w:tr>
      <w:tr w:rsidR="00324C08" w:rsidRPr="00324C08" w14:paraId="42FFA77A" w14:textId="77777777" w:rsidTr="00DC7C87">
        <w:trPr>
          <w:cantSplit/>
          <w:trHeight w:val="91"/>
          <w:jc w:val="center"/>
        </w:trPr>
        <w:tc>
          <w:tcPr>
            <w:tcW w:w="1346" w:type="dxa"/>
            <w:vMerge w:val="restart"/>
            <w:tcBorders>
              <w:top w:val="single" w:sz="4" w:space="0" w:color="auto"/>
              <w:right w:val="single" w:sz="4" w:space="0" w:color="auto"/>
            </w:tcBorders>
          </w:tcPr>
          <w:p w14:paraId="3202D2AE" w14:textId="77777777" w:rsidR="008A33B5" w:rsidRPr="00324C08" w:rsidRDefault="008A33B5">
            <w:pPr>
              <w:pStyle w:val="TAC"/>
              <w:rPr>
                <w:rFonts w:cs="Arial"/>
                <w:lang w:val="sv-SE" w:eastAsia="en-US"/>
              </w:rPr>
            </w:pPr>
            <w:r w:rsidRPr="00324C08">
              <w:rPr>
                <w:rFonts w:cs="Arial"/>
                <w:lang w:val="sv-SE" w:eastAsia="en-US"/>
              </w:rPr>
              <w:t>UTRA FDD Band IV or</w:t>
            </w:r>
          </w:p>
          <w:p w14:paraId="31591DE0" w14:textId="77777777" w:rsidR="008A33B5" w:rsidRPr="00324C08" w:rsidRDefault="008A33B5">
            <w:pPr>
              <w:pStyle w:val="TAC"/>
              <w:rPr>
                <w:rFonts w:cs="Arial"/>
                <w:lang w:val="sv-SE" w:eastAsia="en-US"/>
              </w:rPr>
            </w:pPr>
            <w:r w:rsidRPr="00324C08">
              <w:rPr>
                <w:rFonts w:cs="Arial"/>
                <w:lang w:val="sv-SE" w:eastAsia="en-US"/>
              </w:rPr>
              <w:t>E-UTRA Band 4</w:t>
            </w:r>
          </w:p>
        </w:tc>
        <w:tc>
          <w:tcPr>
            <w:tcW w:w="1657" w:type="dxa"/>
            <w:tcBorders>
              <w:top w:val="single" w:sz="4" w:space="0" w:color="auto"/>
              <w:bottom w:val="single" w:sz="4" w:space="0" w:color="auto"/>
              <w:right w:val="single" w:sz="4" w:space="0" w:color="auto"/>
            </w:tcBorders>
          </w:tcPr>
          <w:p w14:paraId="42DBEAD9" w14:textId="77777777" w:rsidR="008A33B5" w:rsidRPr="00324C08" w:rsidRDefault="008A33B5">
            <w:pPr>
              <w:pStyle w:val="TAC"/>
              <w:rPr>
                <w:rFonts w:cs="Arial"/>
                <w:lang w:eastAsia="en-US"/>
              </w:rPr>
            </w:pPr>
            <w:r w:rsidRPr="00324C08">
              <w:rPr>
                <w:rFonts w:cs="Arial"/>
                <w:lang w:eastAsia="en-US"/>
              </w:rPr>
              <w:t>2110 - 2155 MHz</w:t>
            </w:r>
          </w:p>
        </w:tc>
        <w:tc>
          <w:tcPr>
            <w:tcW w:w="1276" w:type="dxa"/>
            <w:tcBorders>
              <w:top w:val="single" w:sz="4" w:space="0" w:color="auto"/>
              <w:left w:val="single" w:sz="4" w:space="0" w:color="auto"/>
              <w:bottom w:val="single" w:sz="4" w:space="0" w:color="auto"/>
              <w:right w:val="single" w:sz="4" w:space="0" w:color="auto"/>
            </w:tcBorders>
          </w:tcPr>
          <w:p w14:paraId="09CD63D2"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277B32BA"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C55CF5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14:paraId="3F45F45E" w14:textId="77777777" w:rsidTr="00DC7C87">
        <w:trPr>
          <w:cantSplit/>
          <w:trHeight w:val="91"/>
          <w:jc w:val="center"/>
        </w:trPr>
        <w:tc>
          <w:tcPr>
            <w:tcW w:w="1346" w:type="dxa"/>
            <w:vMerge/>
            <w:tcBorders>
              <w:bottom w:val="single" w:sz="4" w:space="0" w:color="auto"/>
              <w:right w:val="single" w:sz="4" w:space="0" w:color="auto"/>
            </w:tcBorders>
          </w:tcPr>
          <w:p w14:paraId="64C8C49E"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052BBE50" w14:textId="77777777" w:rsidR="008A33B5" w:rsidRPr="00324C08" w:rsidRDefault="008A33B5">
            <w:pPr>
              <w:pStyle w:val="TAC"/>
              <w:rPr>
                <w:rFonts w:cs="Arial"/>
                <w:lang w:eastAsia="en-US"/>
              </w:rPr>
            </w:pPr>
            <w:r w:rsidRPr="00324C08">
              <w:rPr>
                <w:rFonts w:cs="Arial"/>
                <w:lang w:eastAsia="en-US"/>
              </w:rPr>
              <w:t>1710 - 1755 MHz</w:t>
            </w:r>
          </w:p>
        </w:tc>
        <w:tc>
          <w:tcPr>
            <w:tcW w:w="1276" w:type="dxa"/>
            <w:tcBorders>
              <w:top w:val="single" w:sz="4" w:space="0" w:color="auto"/>
              <w:left w:val="single" w:sz="4" w:space="0" w:color="auto"/>
              <w:bottom w:val="single" w:sz="4" w:space="0" w:color="auto"/>
              <w:right w:val="single" w:sz="4" w:space="0" w:color="auto"/>
            </w:tcBorders>
          </w:tcPr>
          <w:p w14:paraId="7A30BF87"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3B308E4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0CF644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509EABC5" w14:textId="77777777" w:rsidTr="00DC7C87">
        <w:trPr>
          <w:cantSplit/>
          <w:trHeight w:val="91"/>
          <w:jc w:val="center"/>
        </w:trPr>
        <w:tc>
          <w:tcPr>
            <w:tcW w:w="1346" w:type="dxa"/>
            <w:vMerge w:val="restart"/>
            <w:tcBorders>
              <w:top w:val="single" w:sz="4" w:space="0" w:color="auto"/>
              <w:right w:val="single" w:sz="4" w:space="0" w:color="auto"/>
            </w:tcBorders>
          </w:tcPr>
          <w:p w14:paraId="79BCA36B" w14:textId="77777777" w:rsidR="008A33B5" w:rsidRPr="00324C08" w:rsidRDefault="008A33B5">
            <w:pPr>
              <w:pStyle w:val="TAC"/>
              <w:rPr>
                <w:rFonts w:cs="Arial"/>
                <w:lang w:val="sv-SE" w:eastAsia="en-US"/>
              </w:rPr>
            </w:pPr>
            <w:r w:rsidRPr="00324C08">
              <w:rPr>
                <w:rFonts w:cs="Arial"/>
                <w:lang w:val="sv-SE" w:eastAsia="en-US"/>
              </w:rPr>
              <w:t>UTRA FDD Band V or</w:t>
            </w:r>
          </w:p>
          <w:p w14:paraId="54D647F1" w14:textId="77777777" w:rsidR="008A33B5" w:rsidRPr="00324C08" w:rsidRDefault="008A33B5">
            <w:pPr>
              <w:pStyle w:val="TAC"/>
              <w:rPr>
                <w:rFonts w:cs="Arial"/>
                <w:lang w:val="sv-SE" w:eastAsia="en-US"/>
              </w:rPr>
            </w:pPr>
            <w:r w:rsidRPr="00324C08">
              <w:rPr>
                <w:rFonts w:cs="Arial"/>
                <w:lang w:val="sv-SE" w:eastAsia="en-US"/>
              </w:rPr>
              <w:t>E-UTRA Band 5</w:t>
            </w:r>
            <w:r w:rsidR="00DC7C87" w:rsidRPr="00324C08">
              <w:rPr>
                <w:rFonts w:cs="Arial"/>
                <w:lang w:val="sv-SE"/>
              </w:rPr>
              <w:t xml:space="preserve"> or NR band n5</w:t>
            </w:r>
          </w:p>
        </w:tc>
        <w:tc>
          <w:tcPr>
            <w:tcW w:w="1657" w:type="dxa"/>
            <w:tcBorders>
              <w:top w:val="single" w:sz="4" w:space="0" w:color="auto"/>
              <w:bottom w:val="single" w:sz="4" w:space="0" w:color="auto"/>
              <w:right w:val="single" w:sz="4" w:space="0" w:color="auto"/>
            </w:tcBorders>
          </w:tcPr>
          <w:p w14:paraId="3B92BCFF" w14:textId="77777777" w:rsidR="008A33B5" w:rsidRPr="00324C08" w:rsidRDefault="008A33B5">
            <w:pPr>
              <w:pStyle w:val="TAC"/>
              <w:rPr>
                <w:rFonts w:cs="Arial"/>
                <w:lang w:eastAsia="en-US"/>
              </w:rPr>
            </w:pPr>
            <w:r w:rsidRPr="00324C08">
              <w:rPr>
                <w:rFonts w:cs="Arial"/>
                <w:lang w:eastAsia="en-US"/>
              </w:rPr>
              <w:t>869 - 894 MHz</w:t>
            </w:r>
          </w:p>
        </w:tc>
        <w:tc>
          <w:tcPr>
            <w:tcW w:w="1276" w:type="dxa"/>
            <w:tcBorders>
              <w:top w:val="single" w:sz="4" w:space="0" w:color="auto"/>
              <w:left w:val="single" w:sz="4" w:space="0" w:color="auto"/>
              <w:bottom w:val="single" w:sz="4" w:space="0" w:color="auto"/>
              <w:right w:val="single" w:sz="4" w:space="0" w:color="auto"/>
            </w:tcBorders>
          </w:tcPr>
          <w:p w14:paraId="07695151"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6E613942"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2DE98F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p>
        </w:tc>
      </w:tr>
      <w:tr w:rsidR="00324C08" w:rsidRPr="00324C08" w14:paraId="7E95399C" w14:textId="77777777" w:rsidTr="00DC7C87">
        <w:trPr>
          <w:cantSplit/>
          <w:trHeight w:val="91"/>
          <w:jc w:val="center"/>
        </w:trPr>
        <w:tc>
          <w:tcPr>
            <w:tcW w:w="1346" w:type="dxa"/>
            <w:vMerge/>
            <w:tcBorders>
              <w:bottom w:val="single" w:sz="4" w:space="0" w:color="auto"/>
              <w:right w:val="single" w:sz="4" w:space="0" w:color="auto"/>
            </w:tcBorders>
          </w:tcPr>
          <w:p w14:paraId="72308A51"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4B3738E4" w14:textId="77777777" w:rsidR="008A33B5" w:rsidRPr="00324C08" w:rsidRDefault="008A33B5">
            <w:pPr>
              <w:pStyle w:val="TAC"/>
              <w:rPr>
                <w:rFonts w:cs="Arial"/>
                <w:lang w:eastAsia="en-US"/>
              </w:rPr>
            </w:pPr>
            <w:r w:rsidRPr="00324C08">
              <w:rPr>
                <w:rFonts w:cs="Arial"/>
                <w:lang w:eastAsia="en-US"/>
              </w:rPr>
              <w:t>824 - 849 MHz</w:t>
            </w:r>
          </w:p>
        </w:tc>
        <w:tc>
          <w:tcPr>
            <w:tcW w:w="1276" w:type="dxa"/>
            <w:tcBorders>
              <w:top w:val="single" w:sz="4" w:space="0" w:color="auto"/>
              <w:left w:val="single" w:sz="4" w:space="0" w:color="auto"/>
              <w:bottom w:val="single" w:sz="4" w:space="0" w:color="auto"/>
              <w:right w:val="single" w:sz="4" w:space="0" w:color="auto"/>
            </w:tcBorders>
          </w:tcPr>
          <w:p w14:paraId="208E5939"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1001A3BF"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9F3872B"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 </w:t>
            </w:r>
            <w:r w:rsidRPr="00324C08">
              <w:rPr>
                <w:rFonts w:cs="v5.0.0"/>
                <w:lang w:eastAsia="en-US"/>
              </w:rPr>
              <w:t>or XXVI</w:t>
            </w:r>
            <w:r w:rsidRPr="00324C08">
              <w:rPr>
                <w:rFonts w:cs="Arial"/>
                <w:lang w:eastAsia="en-US"/>
              </w:rPr>
              <w:t xml:space="preserve">,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58B1E299" w14:textId="77777777" w:rsidTr="00DC7C87">
        <w:trPr>
          <w:cantSplit/>
          <w:trHeight w:val="91"/>
          <w:jc w:val="center"/>
        </w:trPr>
        <w:tc>
          <w:tcPr>
            <w:tcW w:w="1346" w:type="dxa"/>
            <w:vMerge w:val="restart"/>
            <w:tcBorders>
              <w:top w:val="single" w:sz="4" w:space="0" w:color="auto"/>
              <w:right w:val="single" w:sz="4" w:space="0" w:color="auto"/>
            </w:tcBorders>
          </w:tcPr>
          <w:p w14:paraId="3DD01054" w14:textId="77777777" w:rsidR="008A33B5" w:rsidRPr="00324C08" w:rsidRDefault="008A33B5">
            <w:pPr>
              <w:pStyle w:val="TAC"/>
              <w:rPr>
                <w:rFonts w:cs="Arial"/>
                <w:lang w:val="sv-SE" w:eastAsia="en-US"/>
              </w:rPr>
            </w:pPr>
            <w:r w:rsidRPr="00324C08">
              <w:rPr>
                <w:rFonts w:cs="Arial"/>
                <w:lang w:val="sv-SE" w:eastAsia="en-US"/>
              </w:rPr>
              <w:t>UTRA FDD Band VI or XIX, or</w:t>
            </w:r>
          </w:p>
          <w:p w14:paraId="720F4DB0" w14:textId="77777777" w:rsidR="008A33B5" w:rsidRPr="00324C08" w:rsidRDefault="008A33B5">
            <w:pPr>
              <w:pStyle w:val="TAC"/>
              <w:rPr>
                <w:rFonts w:cs="Arial"/>
                <w:lang w:eastAsia="en-US"/>
              </w:rPr>
            </w:pPr>
            <w:r w:rsidRPr="00324C08">
              <w:rPr>
                <w:rFonts w:cs="Arial"/>
                <w:lang w:eastAsia="en-US"/>
              </w:rPr>
              <w:t>E-UTRA Band 6, 18 or 19</w:t>
            </w:r>
          </w:p>
        </w:tc>
        <w:tc>
          <w:tcPr>
            <w:tcW w:w="1657" w:type="dxa"/>
            <w:tcBorders>
              <w:top w:val="single" w:sz="4" w:space="0" w:color="auto"/>
              <w:bottom w:val="single" w:sz="4" w:space="0" w:color="auto"/>
              <w:right w:val="single" w:sz="4" w:space="0" w:color="auto"/>
            </w:tcBorders>
          </w:tcPr>
          <w:p w14:paraId="50245DB6" w14:textId="77777777" w:rsidR="008A33B5" w:rsidRPr="00324C08" w:rsidRDefault="008A33B5">
            <w:pPr>
              <w:pStyle w:val="TAC"/>
              <w:rPr>
                <w:rFonts w:cs="Arial"/>
                <w:lang w:eastAsia="en-US"/>
              </w:rPr>
            </w:pPr>
            <w:r w:rsidRPr="00324C08">
              <w:rPr>
                <w:rFonts w:cs="Arial"/>
                <w:lang w:eastAsia="en-US"/>
              </w:rPr>
              <w:t>860 - 89</w:t>
            </w:r>
            <w:r w:rsidRPr="00324C08">
              <w:rPr>
                <w:rFonts w:cs="Arial" w:hint="eastAsia"/>
                <w:lang w:eastAsia="en-US"/>
              </w:rPr>
              <w:t>0</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14:paraId="1E2BE3DD"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14D1597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E6235AC"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w:t>
            </w:r>
          </w:p>
        </w:tc>
      </w:tr>
      <w:tr w:rsidR="00324C08" w:rsidRPr="00324C08" w14:paraId="3CC53BFA" w14:textId="77777777" w:rsidTr="00DC7C87">
        <w:trPr>
          <w:cantSplit/>
          <w:trHeight w:val="91"/>
          <w:jc w:val="center"/>
        </w:trPr>
        <w:tc>
          <w:tcPr>
            <w:tcW w:w="1346" w:type="dxa"/>
            <w:vMerge/>
            <w:tcBorders>
              <w:bottom w:val="single" w:sz="4" w:space="0" w:color="auto"/>
              <w:right w:val="single" w:sz="4" w:space="0" w:color="auto"/>
            </w:tcBorders>
          </w:tcPr>
          <w:p w14:paraId="3B4EDCA0"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5B72C62F"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76" w:type="dxa"/>
            <w:tcBorders>
              <w:top w:val="single" w:sz="4" w:space="0" w:color="auto"/>
              <w:left w:val="single" w:sz="4" w:space="0" w:color="auto"/>
              <w:bottom w:val="single" w:sz="4" w:space="0" w:color="auto"/>
              <w:right w:val="single" w:sz="4" w:space="0" w:color="auto"/>
            </w:tcBorders>
          </w:tcPr>
          <w:p w14:paraId="5D29CDAB"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7C3F5BC"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3B6F44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 or XIX, </w:t>
            </w:r>
            <w:r w:rsidRPr="00324C08">
              <w:rPr>
                <w:rFonts w:cs="v5.0.0"/>
                <w:lang w:eastAsia="en-US"/>
              </w:rPr>
              <w:t xml:space="preserve">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0EE49463" w14:textId="77777777" w:rsidTr="00DC7C87">
        <w:trPr>
          <w:cantSplit/>
          <w:trHeight w:val="91"/>
          <w:jc w:val="center"/>
        </w:trPr>
        <w:tc>
          <w:tcPr>
            <w:tcW w:w="1346" w:type="dxa"/>
            <w:vMerge w:val="restart"/>
            <w:tcBorders>
              <w:right w:val="single" w:sz="4" w:space="0" w:color="auto"/>
            </w:tcBorders>
          </w:tcPr>
          <w:p w14:paraId="759AC1E7" w14:textId="77777777" w:rsidR="008A33B5" w:rsidRPr="00324C08" w:rsidRDefault="008A33B5">
            <w:pPr>
              <w:pStyle w:val="TAC"/>
              <w:rPr>
                <w:rFonts w:cs="Arial"/>
                <w:lang w:val="sv-SE" w:eastAsia="en-US"/>
              </w:rPr>
            </w:pPr>
            <w:r w:rsidRPr="00324C08">
              <w:rPr>
                <w:rFonts w:cs="Arial"/>
                <w:lang w:val="sv-SE" w:eastAsia="en-US"/>
              </w:rPr>
              <w:t>UTRA FDD Band VII or</w:t>
            </w:r>
          </w:p>
          <w:p w14:paraId="4D0DC430" w14:textId="77777777" w:rsidR="008A33B5" w:rsidRPr="00324C08" w:rsidRDefault="008A33B5">
            <w:pPr>
              <w:pStyle w:val="TAC"/>
              <w:rPr>
                <w:rFonts w:cs="Arial"/>
                <w:lang w:val="sv-SE" w:eastAsia="en-US"/>
              </w:rPr>
            </w:pPr>
            <w:r w:rsidRPr="00324C08">
              <w:rPr>
                <w:rFonts w:cs="Arial"/>
                <w:lang w:val="sv-SE" w:eastAsia="en-US"/>
              </w:rPr>
              <w:t>E-UTRA Band 7</w:t>
            </w:r>
            <w:r w:rsidR="00DC7C87" w:rsidRPr="00324C08">
              <w:rPr>
                <w:rFonts w:cs="Arial"/>
                <w:lang w:val="sv-SE"/>
              </w:rPr>
              <w:t xml:space="preserve"> or NR band n7</w:t>
            </w:r>
          </w:p>
        </w:tc>
        <w:tc>
          <w:tcPr>
            <w:tcW w:w="1657" w:type="dxa"/>
            <w:tcBorders>
              <w:top w:val="single" w:sz="4" w:space="0" w:color="auto"/>
              <w:bottom w:val="single" w:sz="4" w:space="0" w:color="auto"/>
              <w:right w:val="single" w:sz="4" w:space="0" w:color="auto"/>
            </w:tcBorders>
          </w:tcPr>
          <w:p w14:paraId="242C364A" w14:textId="77777777" w:rsidR="008A33B5" w:rsidRPr="00324C08" w:rsidRDefault="008A33B5">
            <w:pPr>
              <w:pStyle w:val="TAC"/>
              <w:rPr>
                <w:rFonts w:cs="Arial"/>
                <w:lang w:eastAsia="en-US"/>
              </w:rPr>
            </w:pPr>
            <w:r w:rsidRPr="00324C08">
              <w:rPr>
                <w:rFonts w:cs="Arial"/>
                <w:lang w:eastAsia="en-US"/>
              </w:rPr>
              <w:t>2620 - 2690 MHz</w:t>
            </w:r>
          </w:p>
        </w:tc>
        <w:tc>
          <w:tcPr>
            <w:tcW w:w="1276" w:type="dxa"/>
            <w:tcBorders>
              <w:top w:val="single" w:sz="4" w:space="0" w:color="auto"/>
              <w:left w:val="single" w:sz="4" w:space="0" w:color="auto"/>
              <w:bottom w:val="single" w:sz="4" w:space="0" w:color="auto"/>
              <w:right w:val="single" w:sz="4" w:space="0" w:color="auto"/>
            </w:tcBorders>
          </w:tcPr>
          <w:p w14:paraId="4F2B67FC"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4F4103B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0C3957A9"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 </w:t>
            </w:r>
          </w:p>
        </w:tc>
      </w:tr>
      <w:tr w:rsidR="00324C08" w:rsidRPr="00324C08" w14:paraId="293C3B6D" w14:textId="77777777" w:rsidTr="00DC7C87">
        <w:trPr>
          <w:cantSplit/>
          <w:trHeight w:val="91"/>
          <w:jc w:val="center"/>
        </w:trPr>
        <w:tc>
          <w:tcPr>
            <w:tcW w:w="1346" w:type="dxa"/>
            <w:vMerge/>
            <w:tcBorders>
              <w:bottom w:val="single" w:sz="4" w:space="0" w:color="auto"/>
              <w:right w:val="single" w:sz="4" w:space="0" w:color="auto"/>
            </w:tcBorders>
          </w:tcPr>
          <w:p w14:paraId="721D50F6"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69B7D3A4" w14:textId="77777777" w:rsidR="008A33B5" w:rsidRPr="00324C08" w:rsidRDefault="008A33B5">
            <w:pPr>
              <w:pStyle w:val="TAC"/>
              <w:rPr>
                <w:rFonts w:cs="Arial"/>
                <w:lang w:eastAsia="en-US"/>
              </w:rPr>
            </w:pPr>
            <w:r w:rsidRPr="00324C08">
              <w:rPr>
                <w:rFonts w:cs="Arial"/>
                <w:lang w:eastAsia="en-US"/>
              </w:rPr>
              <w:t>2500 - 2570 MHz</w:t>
            </w:r>
          </w:p>
        </w:tc>
        <w:tc>
          <w:tcPr>
            <w:tcW w:w="1276" w:type="dxa"/>
            <w:tcBorders>
              <w:top w:val="single" w:sz="4" w:space="0" w:color="auto"/>
              <w:left w:val="single" w:sz="4" w:space="0" w:color="auto"/>
              <w:bottom w:val="single" w:sz="4" w:space="0" w:color="auto"/>
              <w:right w:val="single" w:sz="4" w:space="0" w:color="auto"/>
            </w:tcBorders>
          </w:tcPr>
          <w:p w14:paraId="4C3F3888"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3068A03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38D6F33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4AA6A477" w14:textId="77777777" w:rsidTr="00DC7C87">
        <w:trPr>
          <w:cantSplit/>
          <w:trHeight w:val="91"/>
          <w:jc w:val="center"/>
        </w:trPr>
        <w:tc>
          <w:tcPr>
            <w:tcW w:w="1346" w:type="dxa"/>
            <w:vMerge w:val="restart"/>
            <w:tcBorders>
              <w:right w:val="single" w:sz="4" w:space="0" w:color="auto"/>
            </w:tcBorders>
          </w:tcPr>
          <w:p w14:paraId="06C086EA" w14:textId="77777777" w:rsidR="008A33B5" w:rsidRPr="00324C08" w:rsidRDefault="008A33B5">
            <w:pPr>
              <w:pStyle w:val="TAC"/>
              <w:rPr>
                <w:rFonts w:cs="Arial"/>
                <w:lang w:val="sv-SE" w:eastAsia="en-US"/>
              </w:rPr>
            </w:pPr>
            <w:r w:rsidRPr="00324C08">
              <w:rPr>
                <w:rFonts w:cs="Arial"/>
                <w:lang w:val="sv-SE" w:eastAsia="en-US"/>
              </w:rPr>
              <w:t>UTRA FDD Band VIII or</w:t>
            </w:r>
          </w:p>
          <w:p w14:paraId="230468F8" w14:textId="77777777" w:rsidR="008A33B5" w:rsidRPr="00324C08" w:rsidRDefault="008A33B5">
            <w:pPr>
              <w:pStyle w:val="TAC"/>
              <w:rPr>
                <w:rFonts w:cs="Arial"/>
                <w:lang w:val="sv-SE" w:eastAsia="en-US"/>
              </w:rPr>
            </w:pPr>
            <w:r w:rsidRPr="00324C08">
              <w:rPr>
                <w:rFonts w:cs="Arial"/>
                <w:lang w:val="sv-SE" w:eastAsia="en-US"/>
              </w:rPr>
              <w:t>E-UTRA Band 8</w:t>
            </w:r>
            <w:r w:rsidR="00DC7C87" w:rsidRPr="00324C08">
              <w:rPr>
                <w:rFonts w:cs="Arial"/>
                <w:lang w:val="sv-SE"/>
              </w:rPr>
              <w:t xml:space="preserve"> or NR band n8</w:t>
            </w:r>
          </w:p>
        </w:tc>
        <w:tc>
          <w:tcPr>
            <w:tcW w:w="1657" w:type="dxa"/>
            <w:tcBorders>
              <w:top w:val="single" w:sz="4" w:space="0" w:color="auto"/>
              <w:bottom w:val="single" w:sz="4" w:space="0" w:color="auto"/>
              <w:right w:val="single" w:sz="4" w:space="0" w:color="auto"/>
            </w:tcBorders>
          </w:tcPr>
          <w:p w14:paraId="7B3BC124" w14:textId="77777777" w:rsidR="008A33B5" w:rsidRPr="00324C08" w:rsidRDefault="008A33B5">
            <w:pPr>
              <w:pStyle w:val="TAC"/>
              <w:rPr>
                <w:rFonts w:cs="Arial"/>
                <w:lang w:eastAsia="en-US"/>
              </w:rPr>
            </w:pPr>
            <w:r w:rsidRPr="00324C08">
              <w:rPr>
                <w:rFonts w:cs="Arial"/>
                <w:lang w:eastAsia="en-US"/>
              </w:rPr>
              <w:t>925 - 960 MHz</w:t>
            </w:r>
          </w:p>
        </w:tc>
        <w:tc>
          <w:tcPr>
            <w:tcW w:w="1276" w:type="dxa"/>
            <w:tcBorders>
              <w:top w:val="single" w:sz="4" w:space="0" w:color="auto"/>
              <w:left w:val="single" w:sz="4" w:space="0" w:color="auto"/>
              <w:bottom w:val="single" w:sz="4" w:space="0" w:color="auto"/>
              <w:right w:val="single" w:sz="4" w:space="0" w:color="auto"/>
            </w:tcBorders>
          </w:tcPr>
          <w:p w14:paraId="3E6D741F"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080C8E6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4C091C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p>
        </w:tc>
      </w:tr>
      <w:tr w:rsidR="00324C08" w:rsidRPr="00324C08" w14:paraId="443C1987" w14:textId="77777777" w:rsidTr="00DC7C87">
        <w:trPr>
          <w:cantSplit/>
          <w:trHeight w:val="91"/>
          <w:jc w:val="center"/>
        </w:trPr>
        <w:tc>
          <w:tcPr>
            <w:tcW w:w="1346" w:type="dxa"/>
            <w:vMerge/>
            <w:tcBorders>
              <w:bottom w:val="single" w:sz="4" w:space="0" w:color="auto"/>
              <w:right w:val="single" w:sz="4" w:space="0" w:color="auto"/>
            </w:tcBorders>
          </w:tcPr>
          <w:p w14:paraId="76004324"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031CBB16" w14:textId="77777777" w:rsidR="008A33B5" w:rsidRPr="00324C08" w:rsidRDefault="008A33B5">
            <w:pPr>
              <w:pStyle w:val="TAC"/>
              <w:rPr>
                <w:rFonts w:cs="Arial"/>
                <w:lang w:eastAsia="en-US"/>
              </w:rPr>
            </w:pPr>
            <w:r w:rsidRPr="00324C08">
              <w:rPr>
                <w:rFonts w:cs="Arial"/>
                <w:lang w:eastAsia="en-US"/>
              </w:rPr>
              <w:t>880 - 915 MHz</w:t>
            </w:r>
          </w:p>
        </w:tc>
        <w:tc>
          <w:tcPr>
            <w:tcW w:w="1276" w:type="dxa"/>
            <w:tcBorders>
              <w:top w:val="single" w:sz="4" w:space="0" w:color="auto"/>
              <w:left w:val="single" w:sz="4" w:space="0" w:color="auto"/>
              <w:bottom w:val="single" w:sz="4" w:space="0" w:color="auto"/>
              <w:right w:val="single" w:sz="4" w:space="0" w:color="auto"/>
            </w:tcBorders>
          </w:tcPr>
          <w:p w14:paraId="0041E9FA"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7BB9CB0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1AEA6A7"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VIII,</w:t>
            </w:r>
            <w:r w:rsidRPr="00324C08">
              <w:rPr>
                <w:rFonts w:cs="v5.0.0"/>
                <w:lang w:eastAsia="en-US"/>
              </w:rPr>
              <w:t xml:space="preserve"> since it is already covered by the requirement in sub-clause </w:t>
            </w:r>
            <w:r w:rsidRPr="00324C08">
              <w:rPr>
                <w:rFonts w:cs="v4.2.0"/>
                <w:lang w:eastAsia="en-US"/>
              </w:rPr>
              <w:t>6.5.3.7.3</w:t>
            </w:r>
            <w:r w:rsidRPr="00324C08">
              <w:rPr>
                <w:rFonts w:cs="v5.0.0"/>
                <w:lang w:eastAsia="en-US"/>
              </w:rPr>
              <w:t>.</w:t>
            </w:r>
          </w:p>
        </w:tc>
      </w:tr>
      <w:tr w:rsidR="00324C08" w:rsidRPr="00324C08" w14:paraId="00CE35C1" w14:textId="77777777" w:rsidTr="00DC7C87">
        <w:trPr>
          <w:cantSplit/>
          <w:trHeight w:val="91"/>
          <w:jc w:val="center"/>
        </w:trPr>
        <w:tc>
          <w:tcPr>
            <w:tcW w:w="1346" w:type="dxa"/>
            <w:vMerge w:val="restart"/>
            <w:tcBorders>
              <w:right w:val="single" w:sz="4" w:space="0" w:color="auto"/>
            </w:tcBorders>
          </w:tcPr>
          <w:p w14:paraId="50AC271C" w14:textId="77777777" w:rsidR="008A33B5" w:rsidRPr="00324C08" w:rsidRDefault="008A33B5">
            <w:pPr>
              <w:pStyle w:val="TAC"/>
              <w:rPr>
                <w:rFonts w:cs="Arial"/>
                <w:lang w:val="sv-SE" w:eastAsia="en-US"/>
              </w:rPr>
            </w:pPr>
            <w:r w:rsidRPr="00324C08">
              <w:rPr>
                <w:rFonts w:cs="Arial"/>
                <w:lang w:val="sv-SE" w:eastAsia="en-US"/>
              </w:rPr>
              <w:t>UTRA FDD Band IX or</w:t>
            </w:r>
          </w:p>
          <w:p w14:paraId="7765398E" w14:textId="77777777" w:rsidR="008A33B5" w:rsidRPr="00324C08" w:rsidRDefault="008A33B5">
            <w:pPr>
              <w:pStyle w:val="TAC"/>
              <w:rPr>
                <w:rFonts w:cs="Arial"/>
                <w:lang w:val="sv-SE" w:eastAsia="en-US"/>
              </w:rPr>
            </w:pPr>
            <w:r w:rsidRPr="00324C08">
              <w:rPr>
                <w:rFonts w:cs="Arial"/>
                <w:lang w:val="sv-SE" w:eastAsia="en-US"/>
              </w:rPr>
              <w:t>E-UTRA Band 9</w:t>
            </w:r>
          </w:p>
        </w:tc>
        <w:tc>
          <w:tcPr>
            <w:tcW w:w="1657" w:type="dxa"/>
            <w:tcBorders>
              <w:top w:val="single" w:sz="4" w:space="0" w:color="auto"/>
              <w:bottom w:val="single" w:sz="4" w:space="0" w:color="auto"/>
              <w:right w:val="single" w:sz="4" w:space="0" w:color="auto"/>
            </w:tcBorders>
          </w:tcPr>
          <w:p w14:paraId="015DFB5E" w14:textId="77777777" w:rsidR="008A33B5" w:rsidRPr="00324C08" w:rsidRDefault="008A33B5">
            <w:pPr>
              <w:pStyle w:val="TAC"/>
              <w:rPr>
                <w:rFonts w:cs="Arial"/>
                <w:lang w:eastAsia="en-US"/>
              </w:rPr>
            </w:pPr>
            <w:r w:rsidRPr="00324C08">
              <w:rPr>
                <w:rFonts w:cs="v5.0.0"/>
                <w:lang w:eastAsia="en-US"/>
              </w:rPr>
              <w:t>1844.9 - 1879.9 MHz</w:t>
            </w:r>
          </w:p>
        </w:tc>
        <w:tc>
          <w:tcPr>
            <w:tcW w:w="1276" w:type="dxa"/>
            <w:tcBorders>
              <w:top w:val="single" w:sz="4" w:space="0" w:color="auto"/>
              <w:left w:val="single" w:sz="4" w:space="0" w:color="auto"/>
              <w:bottom w:val="single" w:sz="4" w:space="0" w:color="auto"/>
              <w:right w:val="single" w:sz="4" w:space="0" w:color="auto"/>
            </w:tcBorders>
          </w:tcPr>
          <w:p w14:paraId="0D810584"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29BD4D8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E55133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p>
        </w:tc>
      </w:tr>
      <w:tr w:rsidR="00324C08" w:rsidRPr="00324C08" w14:paraId="51C6D592" w14:textId="77777777" w:rsidTr="00DC7C87">
        <w:trPr>
          <w:cantSplit/>
          <w:trHeight w:val="91"/>
          <w:jc w:val="center"/>
        </w:trPr>
        <w:tc>
          <w:tcPr>
            <w:tcW w:w="1346" w:type="dxa"/>
            <w:vMerge/>
            <w:tcBorders>
              <w:bottom w:val="single" w:sz="4" w:space="0" w:color="auto"/>
              <w:right w:val="single" w:sz="4" w:space="0" w:color="auto"/>
            </w:tcBorders>
          </w:tcPr>
          <w:p w14:paraId="01F0DAF9" w14:textId="77777777" w:rsidR="008A33B5" w:rsidRPr="00324C08" w:rsidRDefault="008A33B5">
            <w:pPr>
              <w:pStyle w:val="TAC"/>
              <w:rPr>
                <w:rFonts w:cs="Arial"/>
                <w:lang w:eastAsia="en-US"/>
              </w:rPr>
            </w:pPr>
          </w:p>
        </w:tc>
        <w:tc>
          <w:tcPr>
            <w:tcW w:w="1657" w:type="dxa"/>
            <w:tcBorders>
              <w:top w:val="single" w:sz="4" w:space="0" w:color="auto"/>
              <w:bottom w:val="single" w:sz="4" w:space="0" w:color="auto"/>
              <w:right w:val="single" w:sz="4" w:space="0" w:color="auto"/>
            </w:tcBorders>
          </w:tcPr>
          <w:p w14:paraId="100D3C3B" w14:textId="77777777" w:rsidR="008A33B5" w:rsidRPr="00324C08" w:rsidRDefault="008A33B5">
            <w:pPr>
              <w:pStyle w:val="TAC"/>
              <w:rPr>
                <w:rFonts w:cs="Arial"/>
                <w:lang w:eastAsia="en-US"/>
              </w:rPr>
            </w:pPr>
            <w:r w:rsidRPr="00324C08">
              <w:rPr>
                <w:rFonts w:cs="Arial"/>
                <w:lang w:eastAsia="en-US"/>
              </w:rPr>
              <w:t>1749.</w:t>
            </w:r>
            <w:r w:rsidRPr="00324C08">
              <w:rPr>
                <w:rFonts w:cs="v5.0.0"/>
                <w:lang w:eastAsia="en-US"/>
              </w:rPr>
              <w:t xml:space="preserve"> 9 - 1</w:t>
            </w:r>
            <w:r w:rsidRPr="00324C08">
              <w:rPr>
                <w:rFonts w:cs="Arial"/>
                <w:lang w:eastAsia="en-US"/>
              </w:rPr>
              <w:t>784.9 MHz</w:t>
            </w:r>
          </w:p>
        </w:tc>
        <w:tc>
          <w:tcPr>
            <w:tcW w:w="1276" w:type="dxa"/>
            <w:tcBorders>
              <w:top w:val="single" w:sz="4" w:space="0" w:color="auto"/>
              <w:left w:val="single" w:sz="4" w:space="0" w:color="auto"/>
              <w:bottom w:val="single" w:sz="4" w:space="0" w:color="auto"/>
              <w:right w:val="single" w:sz="4" w:space="0" w:color="auto"/>
            </w:tcBorders>
          </w:tcPr>
          <w:p w14:paraId="66CC6421"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4A2A3C7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15F582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III or band IX,</w:t>
            </w:r>
            <w:r w:rsidRPr="00324C08">
              <w:rPr>
                <w:rFonts w:cs="v5.0.0"/>
                <w:lang w:eastAsia="en-US"/>
              </w:rPr>
              <w:t xml:space="preserve"> since it is already covered by the requirement in sub-clause </w:t>
            </w:r>
            <w:r w:rsidRPr="00324C08">
              <w:rPr>
                <w:rFonts w:cs="v4.2.0"/>
                <w:lang w:eastAsia="en-US"/>
              </w:rPr>
              <w:t xml:space="preserve">6.5.3.7.3 </w:t>
            </w:r>
            <w:r w:rsidRPr="00324C08">
              <w:rPr>
                <w:rFonts w:cs="v5.0.0"/>
                <w:lang w:eastAsia="en-US"/>
              </w:rPr>
              <w:t>.</w:t>
            </w:r>
          </w:p>
        </w:tc>
      </w:tr>
      <w:tr w:rsidR="00324C08" w:rsidRPr="00324C08" w14:paraId="206C5037" w14:textId="77777777" w:rsidTr="00DC7C87">
        <w:trPr>
          <w:cantSplit/>
          <w:trHeight w:val="91"/>
          <w:jc w:val="center"/>
        </w:trPr>
        <w:tc>
          <w:tcPr>
            <w:tcW w:w="1346" w:type="dxa"/>
            <w:vMerge w:val="restart"/>
            <w:tcBorders>
              <w:top w:val="single" w:sz="4" w:space="0" w:color="auto"/>
              <w:left w:val="single" w:sz="4" w:space="0" w:color="auto"/>
              <w:right w:val="single" w:sz="4" w:space="0" w:color="auto"/>
            </w:tcBorders>
          </w:tcPr>
          <w:p w14:paraId="53FC1B5A" w14:textId="77777777" w:rsidR="008A33B5" w:rsidRPr="00324C08" w:rsidRDefault="008A33B5">
            <w:pPr>
              <w:pStyle w:val="TAC"/>
              <w:rPr>
                <w:rFonts w:cs="Arial"/>
                <w:lang w:val="sv-SE" w:eastAsia="en-US"/>
              </w:rPr>
            </w:pPr>
            <w:r w:rsidRPr="00324C08">
              <w:rPr>
                <w:rFonts w:cs="Arial"/>
                <w:lang w:val="sv-SE" w:eastAsia="en-US"/>
              </w:rPr>
              <w:t>UTRA FDD Band X or</w:t>
            </w:r>
          </w:p>
          <w:p w14:paraId="09B23952" w14:textId="77777777" w:rsidR="008A33B5" w:rsidRPr="00324C08" w:rsidRDefault="008A33B5">
            <w:pPr>
              <w:pStyle w:val="TAC"/>
              <w:rPr>
                <w:rFonts w:cs="Arial"/>
                <w:lang w:val="sv-SE" w:eastAsia="en-US"/>
              </w:rPr>
            </w:pPr>
            <w:r w:rsidRPr="00324C08">
              <w:rPr>
                <w:rFonts w:cs="Arial"/>
                <w:lang w:val="sv-SE" w:eastAsia="en-US"/>
              </w:rPr>
              <w:t>E-UTRA Band 10</w:t>
            </w:r>
          </w:p>
        </w:tc>
        <w:tc>
          <w:tcPr>
            <w:tcW w:w="1657" w:type="dxa"/>
            <w:tcBorders>
              <w:top w:val="single" w:sz="4" w:space="0" w:color="auto"/>
              <w:left w:val="single" w:sz="4" w:space="0" w:color="auto"/>
              <w:bottom w:val="single" w:sz="4" w:space="0" w:color="auto"/>
              <w:right w:val="single" w:sz="4" w:space="0" w:color="auto"/>
            </w:tcBorders>
          </w:tcPr>
          <w:p w14:paraId="154DA84D" w14:textId="77777777" w:rsidR="008A33B5" w:rsidRPr="00324C08" w:rsidRDefault="008A33B5">
            <w:pPr>
              <w:pStyle w:val="TAC"/>
              <w:rPr>
                <w:rFonts w:cs="Arial"/>
                <w:lang w:eastAsia="en-US"/>
              </w:rPr>
            </w:pPr>
            <w:r w:rsidRPr="00324C08">
              <w:rPr>
                <w:rFonts w:cs="Arial"/>
                <w:lang w:eastAsia="en-US"/>
              </w:rPr>
              <w:t>2110 - 2170 MHz</w:t>
            </w:r>
          </w:p>
        </w:tc>
        <w:tc>
          <w:tcPr>
            <w:tcW w:w="1276" w:type="dxa"/>
            <w:tcBorders>
              <w:top w:val="single" w:sz="4" w:space="0" w:color="auto"/>
              <w:left w:val="single" w:sz="4" w:space="0" w:color="auto"/>
              <w:bottom w:val="single" w:sz="4" w:space="0" w:color="auto"/>
              <w:right w:val="single" w:sz="4" w:space="0" w:color="auto"/>
            </w:tcBorders>
          </w:tcPr>
          <w:p w14:paraId="5F3E5D93"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7698B4C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B5D2BF6"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IV or band X</w:t>
            </w:r>
          </w:p>
        </w:tc>
      </w:tr>
      <w:tr w:rsidR="00324C08" w:rsidRPr="00324C08" w14:paraId="6ECBC757" w14:textId="77777777" w:rsidTr="00DC7C87">
        <w:trPr>
          <w:cantSplit/>
          <w:trHeight w:val="91"/>
          <w:jc w:val="center"/>
        </w:trPr>
        <w:tc>
          <w:tcPr>
            <w:tcW w:w="1346" w:type="dxa"/>
            <w:vMerge/>
            <w:tcBorders>
              <w:left w:val="single" w:sz="4" w:space="0" w:color="auto"/>
              <w:bottom w:val="single" w:sz="4" w:space="0" w:color="auto"/>
              <w:right w:val="single" w:sz="4" w:space="0" w:color="auto"/>
            </w:tcBorders>
          </w:tcPr>
          <w:p w14:paraId="764E0B45"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B13463C" w14:textId="77777777" w:rsidR="008A33B5" w:rsidRPr="00324C08" w:rsidRDefault="008A33B5">
            <w:pPr>
              <w:pStyle w:val="TAC"/>
              <w:rPr>
                <w:rFonts w:cs="Arial"/>
                <w:lang w:eastAsia="en-US"/>
              </w:rPr>
            </w:pPr>
            <w:r w:rsidRPr="00324C08">
              <w:rPr>
                <w:rFonts w:cs="Arial"/>
                <w:lang w:eastAsia="en-US"/>
              </w:rPr>
              <w:t>1710 - 1770 MHz</w:t>
            </w:r>
          </w:p>
        </w:tc>
        <w:tc>
          <w:tcPr>
            <w:tcW w:w="1276" w:type="dxa"/>
            <w:tcBorders>
              <w:top w:val="single" w:sz="4" w:space="0" w:color="auto"/>
              <w:left w:val="single" w:sz="4" w:space="0" w:color="auto"/>
              <w:bottom w:val="single" w:sz="4" w:space="0" w:color="auto"/>
              <w:right w:val="single" w:sz="4" w:space="0" w:color="auto"/>
            </w:tcBorders>
          </w:tcPr>
          <w:p w14:paraId="1D7A427E"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76559551"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C4E3172"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 xml:space="preserve">. </w:t>
            </w:r>
            <w:r w:rsidRPr="00324C08">
              <w:rPr>
                <w:rFonts w:cs="Arial"/>
                <w:lang w:eastAsia="en-US"/>
              </w:rPr>
              <w:t>For UTRA FDD BS operating in Band IV, it applies for 1755 MHz to 1770 MHz, while the rest is covered in sub-clause </w:t>
            </w:r>
            <w:r w:rsidRPr="00324C08">
              <w:rPr>
                <w:rFonts w:cs="v4.2.0"/>
                <w:lang w:eastAsia="en-US"/>
              </w:rPr>
              <w:t>6.5.3.7.3</w:t>
            </w:r>
            <w:r w:rsidRPr="00324C08">
              <w:rPr>
                <w:rFonts w:cs="Arial"/>
                <w:lang w:eastAsia="en-US"/>
              </w:rPr>
              <w:t>.</w:t>
            </w:r>
          </w:p>
        </w:tc>
      </w:tr>
      <w:tr w:rsidR="00324C08" w:rsidRPr="00324C08" w14:paraId="4F1B2C2B" w14:textId="77777777" w:rsidTr="00DC7C87">
        <w:trPr>
          <w:cantSplit/>
          <w:trHeight w:val="91"/>
          <w:jc w:val="center"/>
        </w:trPr>
        <w:tc>
          <w:tcPr>
            <w:tcW w:w="1346" w:type="dxa"/>
            <w:vMerge w:val="restart"/>
            <w:tcBorders>
              <w:top w:val="single" w:sz="4" w:space="0" w:color="auto"/>
              <w:left w:val="single" w:sz="4" w:space="0" w:color="auto"/>
              <w:right w:val="single" w:sz="4" w:space="0" w:color="auto"/>
            </w:tcBorders>
          </w:tcPr>
          <w:p w14:paraId="1AAB4826" w14:textId="77777777" w:rsidR="008A33B5" w:rsidRPr="00324C08" w:rsidRDefault="008A33B5">
            <w:pPr>
              <w:pStyle w:val="TAC"/>
              <w:rPr>
                <w:rFonts w:cs="Arial"/>
                <w:lang w:eastAsia="en-US"/>
              </w:rPr>
            </w:pPr>
            <w:r w:rsidRPr="00324C08">
              <w:rPr>
                <w:rFonts w:cs="Arial"/>
                <w:lang w:eastAsia="en-US"/>
              </w:rPr>
              <w:t xml:space="preserve">UTRA FDD Band XI or XXI or </w:t>
            </w:r>
          </w:p>
          <w:p w14:paraId="37FB90E1" w14:textId="77777777" w:rsidR="008A33B5" w:rsidRPr="00324C08" w:rsidRDefault="008A33B5">
            <w:pPr>
              <w:pStyle w:val="TAC"/>
              <w:rPr>
                <w:rFonts w:cs="Arial"/>
                <w:lang w:eastAsia="en-US"/>
              </w:rPr>
            </w:pPr>
            <w:r w:rsidRPr="00324C08">
              <w:rPr>
                <w:rFonts w:cs="Arial"/>
                <w:lang w:eastAsia="en-US"/>
              </w:rPr>
              <w:t>E-UTRA Band 11 or 21</w:t>
            </w:r>
          </w:p>
        </w:tc>
        <w:tc>
          <w:tcPr>
            <w:tcW w:w="1657" w:type="dxa"/>
            <w:tcBorders>
              <w:top w:val="single" w:sz="4" w:space="0" w:color="auto"/>
              <w:left w:val="single" w:sz="4" w:space="0" w:color="auto"/>
              <w:bottom w:val="single" w:sz="4" w:space="0" w:color="auto"/>
              <w:right w:val="single" w:sz="4" w:space="0" w:color="auto"/>
            </w:tcBorders>
          </w:tcPr>
          <w:p w14:paraId="48F1CE9F" w14:textId="77777777" w:rsidR="008A33B5" w:rsidRPr="00324C08" w:rsidRDefault="008A33B5">
            <w:pPr>
              <w:pStyle w:val="TAC"/>
              <w:rPr>
                <w:rFonts w:cs="Arial"/>
                <w:lang w:eastAsia="en-US"/>
              </w:rPr>
            </w:pPr>
            <w:r w:rsidRPr="00324C08">
              <w:rPr>
                <w:rFonts w:cs="Arial"/>
                <w:lang w:eastAsia="en-US"/>
              </w:rPr>
              <w:t>1475.9 - 1510.9 MHz</w:t>
            </w:r>
          </w:p>
        </w:tc>
        <w:tc>
          <w:tcPr>
            <w:tcW w:w="1276" w:type="dxa"/>
            <w:tcBorders>
              <w:top w:val="single" w:sz="4" w:space="0" w:color="auto"/>
              <w:left w:val="single" w:sz="4" w:space="0" w:color="auto"/>
              <w:bottom w:val="single" w:sz="4" w:space="0" w:color="auto"/>
              <w:right w:val="single" w:sz="4" w:space="0" w:color="auto"/>
            </w:tcBorders>
          </w:tcPr>
          <w:p w14:paraId="7F907D27"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651E47BD"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5B30031"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w:t>
            </w:r>
            <w:r w:rsidR="00B9049C" w:rsidRPr="00324C08">
              <w:rPr>
                <w:rFonts w:cs="Arial"/>
                <w:lang w:eastAsia="en-US"/>
              </w:rPr>
              <w:t>,</w:t>
            </w:r>
            <w:r w:rsidRPr="00324C08">
              <w:rPr>
                <w:rFonts w:cs="Arial"/>
                <w:lang w:eastAsia="en-US"/>
              </w:rPr>
              <w:t xml:space="preserve"> XXI</w:t>
            </w:r>
            <w:r w:rsidR="00B9049C" w:rsidRPr="00324C08">
              <w:rPr>
                <w:rFonts w:cs="Arial"/>
                <w:lang w:eastAsia="en-US"/>
              </w:rPr>
              <w:t>, or XXXII</w:t>
            </w:r>
            <w:r w:rsidRPr="00324C08">
              <w:rPr>
                <w:rFonts w:cs="Arial"/>
                <w:lang w:eastAsia="en-US"/>
              </w:rPr>
              <w:t>.</w:t>
            </w:r>
          </w:p>
        </w:tc>
      </w:tr>
      <w:tr w:rsidR="00324C08" w:rsidRPr="00324C08" w14:paraId="5F1955FC" w14:textId="77777777" w:rsidTr="00DC7C87">
        <w:trPr>
          <w:cantSplit/>
          <w:trHeight w:val="91"/>
          <w:jc w:val="center"/>
        </w:trPr>
        <w:tc>
          <w:tcPr>
            <w:tcW w:w="1346" w:type="dxa"/>
            <w:vMerge/>
            <w:tcBorders>
              <w:left w:val="single" w:sz="4" w:space="0" w:color="auto"/>
              <w:right w:val="single" w:sz="4" w:space="0" w:color="auto"/>
            </w:tcBorders>
          </w:tcPr>
          <w:p w14:paraId="607A5BB0"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511C689F" w14:textId="77777777" w:rsidR="008A33B5" w:rsidRPr="00324C08" w:rsidRDefault="008A33B5">
            <w:pPr>
              <w:pStyle w:val="TAC"/>
              <w:rPr>
                <w:rFonts w:cs="Arial"/>
                <w:lang w:eastAsia="en-US"/>
              </w:rPr>
            </w:pPr>
            <w:r w:rsidRPr="00324C08">
              <w:rPr>
                <w:rFonts w:cs="Arial"/>
                <w:lang w:eastAsia="en-US"/>
              </w:rPr>
              <w:t>1427.9 - 1447.9 MHz</w:t>
            </w:r>
          </w:p>
        </w:tc>
        <w:tc>
          <w:tcPr>
            <w:tcW w:w="1276" w:type="dxa"/>
            <w:tcBorders>
              <w:top w:val="single" w:sz="4" w:space="0" w:color="auto"/>
              <w:left w:val="single" w:sz="4" w:space="0" w:color="auto"/>
              <w:bottom w:val="single" w:sz="4" w:space="0" w:color="auto"/>
              <w:right w:val="single" w:sz="4" w:space="0" w:color="auto"/>
            </w:tcBorders>
          </w:tcPr>
          <w:p w14:paraId="49E67500"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92367A7"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E4C45A9"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ja-JP"/>
              </w:rPr>
              <w:t xml:space="preserve"> For UTRA BS operating in band XXXII, this requirement applies for carriers allocated within 1475.9MHz and 1495.9MHz.</w:t>
            </w:r>
          </w:p>
        </w:tc>
      </w:tr>
      <w:tr w:rsidR="00324C08" w:rsidRPr="00324C08" w14:paraId="05B8CD12" w14:textId="77777777" w:rsidTr="00DC7C87">
        <w:trPr>
          <w:cantSplit/>
          <w:trHeight w:val="91"/>
          <w:jc w:val="center"/>
        </w:trPr>
        <w:tc>
          <w:tcPr>
            <w:tcW w:w="1346" w:type="dxa"/>
            <w:vMerge/>
            <w:tcBorders>
              <w:left w:val="single" w:sz="4" w:space="0" w:color="auto"/>
              <w:right w:val="single" w:sz="4" w:space="0" w:color="auto"/>
            </w:tcBorders>
          </w:tcPr>
          <w:p w14:paraId="6A048C78"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B8DD553" w14:textId="77777777" w:rsidR="008A33B5" w:rsidRPr="00324C08" w:rsidRDefault="008A33B5">
            <w:pPr>
              <w:pStyle w:val="TAC"/>
              <w:rPr>
                <w:rFonts w:cs="Arial"/>
                <w:lang w:eastAsia="en-US"/>
              </w:rPr>
            </w:pPr>
            <w:r w:rsidRPr="00324C08">
              <w:rPr>
                <w:rFonts w:cs="Arial"/>
                <w:lang w:eastAsia="en-US"/>
              </w:rPr>
              <w:t>1447.9 - 1462.9 MHz</w:t>
            </w:r>
          </w:p>
        </w:tc>
        <w:tc>
          <w:tcPr>
            <w:tcW w:w="1276" w:type="dxa"/>
            <w:tcBorders>
              <w:top w:val="single" w:sz="4" w:space="0" w:color="auto"/>
              <w:left w:val="single" w:sz="4" w:space="0" w:color="auto"/>
              <w:bottom w:val="single" w:sz="4" w:space="0" w:color="auto"/>
              <w:right w:val="single" w:sz="4" w:space="0" w:color="auto"/>
            </w:tcBorders>
          </w:tcPr>
          <w:p w14:paraId="1B3DA30D"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26A4F1A8"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0D77BE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XXI,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r w:rsidR="00B9049C" w:rsidRPr="00324C08">
              <w:rPr>
                <w:rFonts w:cs="v5.0.0"/>
                <w:lang w:eastAsia="en-US"/>
              </w:rPr>
              <w:t xml:space="preserve"> </w:t>
            </w:r>
            <w:r w:rsidR="00B9049C" w:rsidRPr="00324C08">
              <w:rPr>
                <w:rFonts w:cs="v5.0.0"/>
                <w:lang w:eastAsia="ja-JP"/>
              </w:rPr>
              <w:t>For UTRA BS operating in band XXXII, this requirement applies for carriers allocated within 1475.9MHz and 1495.9MHz.</w:t>
            </w:r>
          </w:p>
        </w:tc>
      </w:tr>
      <w:tr w:rsidR="00324C08" w:rsidRPr="00324C08" w14:paraId="6FCAAC5D" w14:textId="77777777" w:rsidTr="00DC7C87">
        <w:trPr>
          <w:cantSplit/>
          <w:trHeight w:val="91"/>
          <w:jc w:val="center"/>
        </w:trPr>
        <w:tc>
          <w:tcPr>
            <w:tcW w:w="1346" w:type="dxa"/>
            <w:vMerge w:val="restart"/>
            <w:tcBorders>
              <w:left w:val="single" w:sz="4" w:space="0" w:color="auto"/>
              <w:right w:val="single" w:sz="4" w:space="0" w:color="auto"/>
            </w:tcBorders>
          </w:tcPr>
          <w:p w14:paraId="1D9FECF4" w14:textId="77777777" w:rsidR="008A33B5" w:rsidRPr="00324C08" w:rsidRDefault="008A33B5">
            <w:pPr>
              <w:pStyle w:val="TAC"/>
              <w:rPr>
                <w:rFonts w:cs="Arial"/>
                <w:lang w:val="sv-SE" w:eastAsia="en-US"/>
              </w:rPr>
            </w:pPr>
            <w:r w:rsidRPr="00324C08">
              <w:rPr>
                <w:rFonts w:cs="Arial"/>
                <w:lang w:val="sv-SE" w:eastAsia="en-US"/>
              </w:rPr>
              <w:t xml:space="preserve">UTRA FDD Band XII or </w:t>
            </w:r>
          </w:p>
          <w:p w14:paraId="1B521613" w14:textId="77777777" w:rsidR="008A33B5" w:rsidRPr="00324C08" w:rsidRDefault="008A33B5">
            <w:pPr>
              <w:pStyle w:val="TAC"/>
              <w:rPr>
                <w:rFonts w:cs="Arial"/>
                <w:lang w:val="sv-SE" w:eastAsia="en-US"/>
              </w:rPr>
            </w:pPr>
            <w:r w:rsidRPr="00324C08">
              <w:rPr>
                <w:rFonts w:cs="Arial"/>
                <w:lang w:val="sv-SE" w:eastAsia="en-US"/>
              </w:rPr>
              <w:t>E-UTRA Band 12</w:t>
            </w:r>
            <w:r w:rsidR="00DC7C87" w:rsidRPr="00324C08">
              <w:rPr>
                <w:rFonts w:cs="Arial"/>
                <w:lang w:val="sv-SE"/>
              </w:rPr>
              <w:t xml:space="preserve"> or NR band n12</w:t>
            </w:r>
          </w:p>
        </w:tc>
        <w:tc>
          <w:tcPr>
            <w:tcW w:w="1657" w:type="dxa"/>
            <w:tcBorders>
              <w:top w:val="single" w:sz="4" w:space="0" w:color="auto"/>
              <w:left w:val="single" w:sz="4" w:space="0" w:color="auto"/>
              <w:bottom w:val="single" w:sz="4" w:space="0" w:color="auto"/>
              <w:right w:val="single" w:sz="4" w:space="0" w:color="auto"/>
            </w:tcBorders>
          </w:tcPr>
          <w:p w14:paraId="37258AAE" w14:textId="77777777" w:rsidR="008A33B5" w:rsidRPr="00324C08" w:rsidRDefault="008A33B5">
            <w:pPr>
              <w:pStyle w:val="TAC"/>
              <w:rPr>
                <w:rFonts w:cs="Arial"/>
                <w:lang w:eastAsia="en-US"/>
              </w:rPr>
            </w:pPr>
            <w:r w:rsidRPr="00324C08">
              <w:rPr>
                <w:rFonts w:cs="Arial"/>
                <w:lang w:eastAsia="en-US"/>
              </w:rPr>
              <w:t>729 - 746 MHz</w:t>
            </w:r>
          </w:p>
        </w:tc>
        <w:tc>
          <w:tcPr>
            <w:tcW w:w="1276" w:type="dxa"/>
            <w:tcBorders>
              <w:top w:val="single" w:sz="4" w:space="0" w:color="auto"/>
              <w:left w:val="single" w:sz="4" w:space="0" w:color="auto"/>
              <w:bottom w:val="single" w:sz="4" w:space="0" w:color="auto"/>
              <w:right w:val="single" w:sz="4" w:space="0" w:color="auto"/>
            </w:tcBorders>
          </w:tcPr>
          <w:p w14:paraId="3645FC65"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35F07799"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6528F84E"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w:t>
            </w:r>
          </w:p>
        </w:tc>
      </w:tr>
      <w:tr w:rsidR="00324C08" w:rsidRPr="00324C08" w14:paraId="480A3262" w14:textId="77777777" w:rsidTr="00DC7C87">
        <w:trPr>
          <w:cantSplit/>
          <w:trHeight w:val="91"/>
          <w:jc w:val="center"/>
        </w:trPr>
        <w:tc>
          <w:tcPr>
            <w:tcW w:w="1346" w:type="dxa"/>
            <w:vMerge/>
            <w:tcBorders>
              <w:left w:val="single" w:sz="4" w:space="0" w:color="auto"/>
              <w:right w:val="single" w:sz="4" w:space="0" w:color="auto"/>
            </w:tcBorders>
          </w:tcPr>
          <w:p w14:paraId="4D43586E"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BA45C7D" w14:textId="77777777" w:rsidR="008A33B5" w:rsidRPr="00324C08" w:rsidRDefault="008A33B5">
            <w:pPr>
              <w:pStyle w:val="TAC"/>
              <w:rPr>
                <w:rFonts w:cs="Arial"/>
                <w:lang w:eastAsia="en-US"/>
              </w:rPr>
            </w:pPr>
            <w:r w:rsidRPr="00324C08">
              <w:rPr>
                <w:rFonts w:cs="Arial"/>
                <w:lang w:eastAsia="en-US"/>
              </w:rPr>
              <w:t>699 - 716 MHz</w:t>
            </w:r>
          </w:p>
        </w:tc>
        <w:tc>
          <w:tcPr>
            <w:tcW w:w="1276" w:type="dxa"/>
            <w:tcBorders>
              <w:top w:val="single" w:sz="4" w:space="0" w:color="auto"/>
              <w:left w:val="single" w:sz="4" w:space="0" w:color="auto"/>
              <w:bottom w:val="single" w:sz="4" w:space="0" w:color="auto"/>
              <w:right w:val="single" w:sz="4" w:space="0" w:color="auto"/>
            </w:tcBorders>
          </w:tcPr>
          <w:p w14:paraId="5B7CE9CC"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62220E66"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4F8F505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1B50BB2B" w14:textId="77777777" w:rsidTr="00DC7C87">
        <w:trPr>
          <w:cantSplit/>
          <w:trHeight w:val="91"/>
          <w:jc w:val="center"/>
        </w:trPr>
        <w:tc>
          <w:tcPr>
            <w:tcW w:w="1346" w:type="dxa"/>
            <w:vMerge w:val="restart"/>
            <w:tcBorders>
              <w:left w:val="single" w:sz="4" w:space="0" w:color="auto"/>
              <w:right w:val="single" w:sz="4" w:space="0" w:color="auto"/>
            </w:tcBorders>
          </w:tcPr>
          <w:p w14:paraId="4A3BC174" w14:textId="77777777" w:rsidR="008A33B5" w:rsidRPr="00324C08" w:rsidRDefault="008A33B5">
            <w:pPr>
              <w:pStyle w:val="TAC"/>
              <w:rPr>
                <w:rFonts w:cs="Arial"/>
                <w:lang w:val="sv-SE" w:eastAsia="en-US"/>
              </w:rPr>
            </w:pPr>
            <w:r w:rsidRPr="00324C08">
              <w:rPr>
                <w:rFonts w:cs="Arial"/>
                <w:lang w:val="sv-SE" w:eastAsia="en-US"/>
              </w:rPr>
              <w:t xml:space="preserve">UTRA FDD Band XIII or </w:t>
            </w:r>
          </w:p>
          <w:p w14:paraId="71794F89" w14:textId="77777777" w:rsidR="008A33B5" w:rsidRPr="00324C08" w:rsidRDefault="008A33B5">
            <w:pPr>
              <w:pStyle w:val="TAC"/>
              <w:rPr>
                <w:rFonts w:cs="Arial"/>
                <w:lang w:val="sv-SE" w:eastAsia="en-US"/>
              </w:rPr>
            </w:pPr>
            <w:r w:rsidRPr="00324C08">
              <w:rPr>
                <w:rFonts w:cs="Arial"/>
                <w:lang w:val="sv-SE" w:eastAsia="en-US"/>
              </w:rPr>
              <w:t>E-UTRA Band 13</w:t>
            </w:r>
          </w:p>
        </w:tc>
        <w:tc>
          <w:tcPr>
            <w:tcW w:w="1657" w:type="dxa"/>
            <w:tcBorders>
              <w:top w:val="single" w:sz="4" w:space="0" w:color="auto"/>
              <w:left w:val="single" w:sz="4" w:space="0" w:color="auto"/>
              <w:bottom w:val="single" w:sz="4" w:space="0" w:color="auto"/>
              <w:right w:val="single" w:sz="4" w:space="0" w:color="auto"/>
            </w:tcBorders>
          </w:tcPr>
          <w:p w14:paraId="55ED3726" w14:textId="77777777" w:rsidR="008A33B5" w:rsidRPr="00324C08" w:rsidRDefault="008A33B5">
            <w:pPr>
              <w:pStyle w:val="TAC"/>
              <w:rPr>
                <w:rFonts w:cs="Arial"/>
                <w:lang w:eastAsia="en-US"/>
              </w:rPr>
            </w:pPr>
            <w:r w:rsidRPr="00324C08">
              <w:rPr>
                <w:rFonts w:cs="Arial"/>
                <w:lang w:eastAsia="en-US"/>
              </w:rPr>
              <w:t>746 - 756 MHz</w:t>
            </w:r>
          </w:p>
        </w:tc>
        <w:tc>
          <w:tcPr>
            <w:tcW w:w="1276" w:type="dxa"/>
            <w:tcBorders>
              <w:top w:val="single" w:sz="4" w:space="0" w:color="auto"/>
              <w:left w:val="single" w:sz="4" w:space="0" w:color="auto"/>
              <w:bottom w:val="single" w:sz="4" w:space="0" w:color="auto"/>
              <w:right w:val="single" w:sz="4" w:space="0" w:color="auto"/>
            </w:tcBorders>
          </w:tcPr>
          <w:p w14:paraId="08699ABA"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566196F4"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78E8F01F"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w:t>
            </w:r>
          </w:p>
        </w:tc>
      </w:tr>
      <w:tr w:rsidR="00324C08" w:rsidRPr="00324C08" w14:paraId="3BF9173C" w14:textId="77777777" w:rsidTr="00DC7C87">
        <w:trPr>
          <w:cantSplit/>
          <w:trHeight w:val="91"/>
          <w:jc w:val="center"/>
        </w:trPr>
        <w:tc>
          <w:tcPr>
            <w:tcW w:w="1346" w:type="dxa"/>
            <w:vMerge/>
            <w:tcBorders>
              <w:left w:val="single" w:sz="4" w:space="0" w:color="auto"/>
              <w:bottom w:val="single" w:sz="4" w:space="0" w:color="auto"/>
              <w:right w:val="single" w:sz="4" w:space="0" w:color="auto"/>
            </w:tcBorders>
          </w:tcPr>
          <w:p w14:paraId="0329154D"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5A22D2AF" w14:textId="77777777" w:rsidR="008A33B5" w:rsidRPr="00324C08" w:rsidRDefault="008A33B5">
            <w:pPr>
              <w:pStyle w:val="TAC"/>
              <w:rPr>
                <w:rFonts w:cs="Arial"/>
                <w:lang w:eastAsia="en-US"/>
              </w:rPr>
            </w:pPr>
            <w:r w:rsidRPr="00324C08">
              <w:rPr>
                <w:rFonts w:cs="Arial"/>
                <w:lang w:eastAsia="en-US"/>
              </w:rPr>
              <w:t>777 - 787 MHz</w:t>
            </w:r>
          </w:p>
        </w:tc>
        <w:tc>
          <w:tcPr>
            <w:tcW w:w="1276" w:type="dxa"/>
            <w:tcBorders>
              <w:top w:val="single" w:sz="4" w:space="0" w:color="auto"/>
              <w:left w:val="single" w:sz="4" w:space="0" w:color="auto"/>
              <w:bottom w:val="single" w:sz="4" w:space="0" w:color="auto"/>
              <w:right w:val="single" w:sz="4" w:space="0" w:color="auto"/>
            </w:tcBorders>
          </w:tcPr>
          <w:p w14:paraId="04F967C2"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6F0E425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1113B45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XIII,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7E3044EC" w14:textId="77777777" w:rsidTr="00DC7C87">
        <w:trPr>
          <w:cantSplit/>
          <w:trHeight w:val="91"/>
          <w:jc w:val="center"/>
        </w:trPr>
        <w:tc>
          <w:tcPr>
            <w:tcW w:w="1346" w:type="dxa"/>
            <w:vMerge w:val="restart"/>
            <w:tcBorders>
              <w:left w:val="single" w:sz="4" w:space="0" w:color="auto"/>
              <w:right w:val="single" w:sz="4" w:space="0" w:color="auto"/>
            </w:tcBorders>
          </w:tcPr>
          <w:p w14:paraId="5DFD3F26" w14:textId="77777777" w:rsidR="008A33B5" w:rsidRPr="00324C08" w:rsidRDefault="008A33B5">
            <w:pPr>
              <w:pStyle w:val="TAC"/>
              <w:rPr>
                <w:rFonts w:cs="Arial"/>
                <w:lang w:val="sv-SE" w:eastAsia="en-US"/>
              </w:rPr>
            </w:pPr>
            <w:r w:rsidRPr="00324C08">
              <w:rPr>
                <w:rFonts w:cs="Arial"/>
                <w:lang w:val="sv-SE" w:eastAsia="en-US"/>
              </w:rPr>
              <w:t xml:space="preserve">UTRA FDD Band XIV or </w:t>
            </w:r>
          </w:p>
          <w:p w14:paraId="576C734A" w14:textId="77777777" w:rsidR="008A33B5" w:rsidRPr="00324C08" w:rsidRDefault="008A33B5">
            <w:pPr>
              <w:pStyle w:val="TAC"/>
              <w:rPr>
                <w:rFonts w:cs="Arial"/>
                <w:lang w:val="sv-SE" w:eastAsia="en-US"/>
              </w:rPr>
            </w:pPr>
            <w:r w:rsidRPr="00324C08">
              <w:rPr>
                <w:rFonts w:cs="Arial"/>
                <w:lang w:val="sv-SE" w:eastAsia="en-US"/>
              </w:rPr>
              <w:t>E-UTRA Band 14</w:t>
            </w:r>
          </w:p>
        </w:tc>
        <w:tc>
          <w:tcPr>
            <w:tcW w:w="1657" w:type="dxa"/>
            <w:tcBorders>
              <w:top w:val="single" w:sz="4" w:space="0" w:color="auto"/>
              <w:left w:val="single" w:sz="4" w:space="0" w:color="auto"/>
              <w:bottom w:val="single" w:sz="4" w:space="0" w:color="auto"/>
              <w:right w:val="single" w:sz="4" w:space="0" w:color="auto"/>
            </w:tcBorders>
          </w:tcPr>
          <w:p w14:paraId="768FB998" w14:textId="77777777" w:rsidR="008A33B5" w:rsidRPr="00324C08" w:rsidRDefault="008A33B5">
            <w:pPr>
              <w:pStyle w:val="TAC"/>
              <w:rPr>
                <w:rFonts w:cs="Arial"/>
                <w:lang w:eastAsia="en-US"/>
              </w:rPr>
            </w:pPr>
            <w:r w:rsidRPr="00324C08">
              <w:rPr>
                <w:rFonts w:cs="Arial"/>
                <w:lang w:eastAsia="en-US"/>
              </w:rPr>
              <w:t>758 - 768 MHz</w:t>
            </w:r>
          </w:p>
        </w:tc>
        <w:tc>
          <w:tcPr>
            <w:tcW w:w="1276" w:type="dxa"/>
            <w:tcBorders>
              <w:top w:val="single" w:sz="4" w:space="0" w:color="auto"/>
              <w:left w:val="single" w:sz="4" w:space="0" w:color="auto"/>
              <w:bottom w:val="single" w:sz="4" w:space="0" w:color="auto"/>
              <w:right w:val="single" w:sz="4" w:space="0" w:color="auto"/>
            </w:tcBorders>
          </w:tcPr>
          <w:p w14:paraId="02CFE2A6"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7C36B977"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A760F28"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w:t>
            </w:r>
          </w:p>
        </w:tc>
      </w:tr>
      <w:tr w:rsidR="00324C08" w:rsidRPr="00324C08" w14:paraId="3F2CE71C" w14:textId="77777777" w:rsidTr="00DC7C87">
        <w:trPr>
          <w:cantSplit/>
          <w:trHeight w:val="91"/>
          <w:jc w:val="center"/>
        </w:trPr>
        <w:tc>
          <w:tcPr>
            <w:tcW w:w="1346" w:type="dxa"/>
            <w:vMerge/>
            <w:tcBorders>
              <w:left w:val="single" w:sz="4" w:space="0" w:color="auto"/>
              <w:right w:val="single" w:sz="4" w:space="0" w:color="auto"/>
            </w:tcBorders>
          </w:tcPr>
          <w:p w14:paraId="1CD1184F"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C9E4ADE" w14:textId="77777777" w:rsidR="008A33B5" w:rsidRPr="00324C08" w:rsidRDefault="008A33B5">
            <w:pPr>
              <w:pStyle w:val="TAC"/>
              <w:rPr>
                <w:rFonts w:cs="Arial"/>
                <w:lang w:eastAsia="en-US"/>
              </w:rPr>
            </w:pPr>
            <w:r w:rsidRPr="00324C08">
              <w:rPr>
                <w:rFonts w:cs="Arial"/>
                <w:lang w:eastAsia="en-US"/>
              </w:rPr>
              <w:t>788 - 798 MHz</w:t>
            </w:r>
          </w:p>
        </w:tc>
        <w:tc>
          <w:tcPr>
            <w:tcW w:w="1276" w:type="dxa"/>
            <w:tcBorders>
              <w:top w:val="single" w:sz="4" w:space="0" w:color="auto"/>
              <w:left w:val="single" w:sz="4" w:space="0" w:color="auto"/>
              <w:bottom w:val="single" w:sz="4" w:space="0" w:color="auto"/>
              <w:right w:val="single" w:sz="4" w:space="0" w:color="auto"/>
            </w:tcBorders>
          </w:tcPr>
          <w:p w14:paraId="7FAAFB04"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bottom w:val="single" w:sz="4" w:space="0" w:color="auto"/>
              <w:right w:val="single" w:sz="4" w:space="0" w:color="auto"/>
            </w:tcBorders>
          </w:tcPr>
          <w:p w14:paraId="5D6CB685"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2EA30614"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XIV, </w:t>
            </w:r>
            <w:r w:rsidRPr="00324C08">
              <w:rPr>
                <w:rFonts w:cs="v5.0.0"/>
                <w:lang w:eastAsia="en-US"/>
              </w:rPr>
              <w:t xml:space="preserve">since it is already covered by the requirement in sub-clause </w:t>
            </w:r>
            <w:r w:rsidRPr="00324C08">
              <w:rPr>
                <w:rFonts w:cs="v4.2.0"/>
                <w:lang w:eastAsia="en-US"/>
              </w:rPr>
              <w:t>6.5.3.7.3</w:t>
            </w:r>
            <w:r w:rsidRPr="00324C08">
              <w:rPr>
                <w:rFonts w:cs="v5.0.0"/>
                <w:lang w:eastAsia="en-US"/>
              </w:rPr>
              <w:t>.</w:t>
            </w:r>
          </w:p>
        </w:tc>
      </w:tr>
      <w:tr w:rsidR="00324C08" w:rsidRPr="00324C08" w14:paraId="566927EE" w14:textId="77777777" w:rsidTr="00DC7C87">
        <w:trPr>
          <w:cantSplit/>
          <w:trHeight w:val="91"/>
          <w:jc w:val="center"/>
        </w:trPr>
        <w:tc>
          <w:tcPr>
            <w:tcW w:w="1346" w:type="dxa"/>
            <w:vMerge w:val="restart"/>
            <w:tcBorders>
              <w:left w:val="single" w:sz="4" w:space="0" w:color="auto"/>
              <w:right w:val="single" w:sz="4" w:space="0" w:color="auto"/>
            </w:tcBorders>
            <w:shd w:val="clear" w:color="auto" w:fill="auto"/>
          </w:tcPr>
          <w:p w14:paraId="38AAFFB4" w14:textId="77777777" w:rsidR="008A33B5" w:rsidRPr="00324C08" w:rsidRDefault="008A33B5">
            <w:pPr>
              <w:pStyle w:val="TAC"/>
              <w:rPr>
                <w:rFonts w:cs="Arial"/>
                <w:lang w:eastAsia="en-US"/>
              </w:rPr>
            </w:pPr>
            <w:r w:rsidRPr="00324C08">
              <w:rPr>
                <w:rFonts w:cs="Arial"/>
                <w:lang w:eastAsia="en-US"/>
              </w:rPr>
              <w:t>E-UTRA Band 17</w:t>
            </w:r>
          </w:p>
        </w:tc>
        <w:tc>
          <w:tcPr>
            <w:tcW w:w="1657" w:type="dxa"/>
            <w:tcBorders>
              <w:top w:val="single" w:sz="4" w:space="0" w:color="auto"/>
              <w:left w:val="single" w:sz="4" w:space="0" w:color="auto"/>
              <w:bottom w:val="single" w:sz="4" w:space="0" w:color="auto"/>
              <w:right w:val="single" w:sz="4" w:space="0" w:color="auto"/>
            </w:tcBorders>
          </w:tcPr>
          <w:p w14:paraId="132070C3" w14:textId="77777777" w:rsidR="008A33B5" w:rsidRPr="00324C08" w:rsidRDefault="008A33B5">
            <w:pPr>
              <w:pStyle w:val="TAC"/>
              <w:rPr>
                <w:rFonts w:cs="Arial"/>
                <w:lang w:eastAsia="en-US"/>
              </w:rPr>
            </w:pPr>
            <w:r w:rsidRPr="00324C08">
              <w:rPr>
                <w:rFonts w:cs="Arial"/>
                <w:lang w:eastAsia="en-US"/>
              </w:rPr>
              <w:t>734 - 746 MHz</w:t>
            </w:r>
          </w:p>
        </w:tc>
        <w:tc>
          <w:tcPr>
            <w:tcW w:w="1276" w:type="dxa"/>
            <w:tcBorders>
              <w:top w:val="single" w:sz="4" w:space="0" w:color="auto"/>
              <w:left w:val="single" w:sz="4" w:space="0" w:color="auto"/>
              <w:bottom w:val="single" w:sz="4" w:space="0" w:color="auto"/>
              <w:right w:val="single" w:sz="4" w:space="0" w:color="auto"/>
            </w:tcBorders>
          </w:tcPr>
          <w:p w14:paraId="5E92B08B" w14:textId="77777777" w:rsidR="008A33B5" w:rsidRPr="00324C08" w:rsidRDefault="008A33B5">
            <w:pPr>
              <w:pStyle w:val="TAC"/>
              <w:rPr>
                <w:rFonts w:cs="Arial"/>
                <w:lang w:eastAsia="en-US"/>
              </w:rPr>
            </w:pPr>
            <w:r w:rsidRPr="00324C08">
              <w:rPr>
                <w:rFonts w:cs="Arial"/>
                <w:lang w:eastAsia="en-US"/>
              </w:rPr>
              <w:t>-52 dBm</w:t>
            </w:r>
          </w:p>
        </w:tc>
        <w:tc>
          <w:tcPr>
            <w:tcW w:w="1417" w:type="dxa"/>
            <w:tcBorders>
              <w:top w:val="single" w:sz="4" w:space="0" w:color="auto"/>
              <w:left w:val="single" w:sz="4" w:space="0" w:color="auto"/>
              <w:bottom w:val="single" w:sz="4" w:space="0" w:color="auto"/>
              <w:right w:val="single" w:sz="4" w:space="0" w:color="auto"/>
            </w:tcBorders>
          </w:tcPr>
          <w:p w14:paraId="3C8BBE2E"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bottom w:val="single" w:sz="4" w:space="0" w:color="auto"/>
              <w:right w:val="single" w:sz="4" w:space="0" w:color="auto"/>
            </w:tcBorders>
          </w:tcPr>
          <w:p w14:paraId="580BC3F3"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XII</w:t>
            </w:r>
          </w:p>
        </w:tc>
      </w:tr>
      <w:tr w:rsidR="00324C08" w:rsidRPr="00324C08" w14:paraId="37916897" w14:textId="77777777" w:rsidTr="00DC7C87">
        <w:trPr>
          <w:cantSplit/>
          <w:trHeight w:val="277"/>
          <w:jc w:val="center"/>
        </w:trPr>
        <w:tc>
          <w:tcPr>
            <w:tcW w:w="1346" w:type="dxa"/>
            <w:vMerge/>
            <w:tcBorders>
              <w:left w:val="single" w:sz="4" w:space="0" w:color="auto"/>
              <w:right w:val="single" w:sz="4" w:space="0" w:color="auto"/>
            </w:tcBorders>
          </w:tcPr>
          <w:p w14:paraId="1B2DA975"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1CAB8BB" w14:textId="77777777" w:rsidR="008A33B5" w:rsidRPr="00324C08" w:rsidRDefault="008A33B5">
            <w:pPr>
              <w:pStyle w:val="TAC"/>
              <w:rPr>
                <w:rFonts w:cs="Arial"/>
                <w:lang w:eastAsia="en-US"/>
              </w:rPr>
            </w:pPr>
            <w:r w:rsidRPr="00324C08">
              <w:rPr>
                <w:rFonts w:cs="Arial"/>
                <w:lang w:eastAsia="en-US"/>
              </w:rPr>
              <w:t>704 - 716 MHz</w:t>
            </w:r>
          </w:p>
        </w:tc>
        <w:tc>
          <w:tcPr>
            <w:tcW w:w="1276" w:type="dxa"/>
            <w:tcBorders>
              <w:top w:val="single" w:sz="4" w:space="0" w:color="auto"/>
              <w:left w:val="single" w:sz="4" w:space="0" w:color="auto"/>
              <w:right w:val="single" w:sz="4" w:space="0" w:color="auto"/>
            </w:tcBorders>
            <w:shd w:val="clear" w:color="auto" w:fill="auto"/>
          </w:tcPr>
          <w:p w14:paraId="191DC5DD" w14:textId="77777777" w:rsidR="008A33B5" w:rsidRPr="00324C08" w:rsidRDefault="008A33B5">
            <w:pPr>
              <w:pStyle w:val="TAC"/>
              <w:rPr>
                <w:rFonts w:cs="Arial"/>
                <w:lang w:eastAsia="en-US"/>
              </w:rPr>
            </w:pPr>
            <w:r w:rsidRPr="00324C08">
              <w:rPr>
                <w:rFonts w:cs="Arial"/>
                <w:lang w:eastAsia="en-US"/>
              </w:rPr>
              <w:t>-49 dBm</w:t>
            </w:r>
          </w:p>
        </w:tc>
        <w:tc>
          <w:tcPr>
            <w:tcW w:w="1417" w:type="dxa"/>
            <w:tcBorders>
              <w:top w:val="single" w:sz="4" w:space="0" w:color="auto"/>
              <w:left w:val="single" w:sz="4" w:space="0" w:color="auto"/>
              <w:right w:val="single" w:sz="4" w:space="0" w:color="auto"/>
            </w:tcBorders>
            <w:shd w:val="clear" w:color="auto" w:fill="auto"/>
          </w:tcPr>
          <w:p w14:paraId="263C604A" w14:textId="77777777" w:rsidR="008A33B5" w:rsidRPr="00324C08" w:rsidRDefault="008A33B5">
            <w:pPr>
              <w:pStyle w:val="TAC"/>
              <w:rPr>
                <w:rFonts w:cs="Arial"/>
                <w:lang w:eastAsia="en-US"/>
              </w:rPr>
            </w:pPr>
            <w:r w:rsidRPr="00324C08">
              <w:rPr>
                <w:rFonts w:cs="Arial"/>
                <w:lang w:eastAsia="en-US"/>
              </w:rPr>
              <w:t>1 MHz</w:t>
            </w:r>
          </w:p>
        </w:tc>
        <w:tc>
          <w:tcPr>
            <w:tcW w:w="3997" w:type="dxa"/>
            <w:tcBorders>
              <w:top w:val="single" w:sz="4" w:space="0" w:color="auto"/>
              <w:left w:val="single" w:sz="4" w:space="0" w:color="auto"/>
              <w:right w:val="single" w:sz="4" w:space="0" w:color="auto"/>
            </w:tcBorders>
            <w:shd w:val="clear" w:color="auto" w:fill="auto"/>
          </w:tcPr>
          <w:p w14:paraId="7546C8C7"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XII,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14:paraId="5089FA34" w14:textId="77777777" w:rsidTr="00DC7C87">
        <w:trPr>
          <w:cantSplit/>
          <w:trHeight w:val="276"/>
          <w:jc w:val="center"/>
        </w:trPr>
        <w:tc>
          <w:tcPr>
            <w:tcW w:w="1346" w:type="dxa"/>
            <w:vMerge w:val="restart"/>
            <w:tcBorders>
              <w:left w:val="single" w:sz="4" w:space="0" w:color="auto"/>
              <w:right w:val="single" w:sz="4" w:space="0" w:color="auto"/>
            </w:tcBorders>
            <w:shd w:val="clear" w:color="auto" w:fill="auto"/>
          </w:tcPr>
          <w:p w14:paraId="60662AB7" w14:textId="77777777" w:rsidR="008A33B5" w:rsidRPr="00324C08" w:rsidRDefault="008A33B5">
            <w:pPr>
              <w:pStyle w:val="TAC"/>
              <w:rPr>
                <w:rFonts w:cs="Arial"/>
                <w:lang w:val="sv-SE" w:eastAsia="en-US"/>
              </w:rPr>
            </w:pPr>
            <w:r w:rsidRPr="00324C08">
              <w:rPr>
                <w:rFonts w:cs="Arial"/>
                <w:lang w:val="sv-SE" w:eastAsia="en-US"/>
              </w:rPr>
              <w:t xml:space="preserve">UTRA FDD Band XX or </w:t>
            </w:r>
          </w:p>
          <w:p w14:paraId="4A81A1B8" w14:textId="77777777" w:rsidR="008A33B5" w:rsidRPr="00324C08" w:rsidRDefault="008A33B5">
            <w:pPr>
              <w:pStyle w:val="TAC"/>
              <w:rPr>
                <w:rFonts w:cs="Arial"/>
                <w:lang w:val="sv-SE" w:eastAsia="en-US"/>
              </w:rPr>
            </w:pPr>
            <w:r w:rsidRPr="00324C08">
              <w:rPr>
                <w:rFonts w:cs="Arial"/>
                <w:lang w:val="sv-SE" w:eastAsia="en-US"/>
              </w:rPr>
              <w:t>E-UTRA Band 20</w:t>
            </w:r>
            <w:r w:rsidR="00DC7C87" w:rsidRPr="00324C08">
              <w:rPr>
                <w:rFonts w:cs="Arial"/>
                <w:lang w:val="sv-SE"/>
              </w:rPr>
              <w:t xml:space="preserve"> or NR band n20</w:t>
            </w:r>
          </w:p>
        </w:tc>
        <w:tc>
          <w:tcPr>
            <w:tcW w:w="1657" w:type="dxa"/>
            <w:tcBorders>
              <w:top w:val="single" w:sz="4" w:space="0" w:color="auto"/>
              <w:left w:val="single" w:sz="4" w:space="0" w:color="auto"/>
              <w:bottom w:val="single" w:sz="4" w:space="0" w:color="auto"/>
              <w:right w:val="single" w:sz="4" w:space="0" w:color="auto"/>
            </w:tcBorders>
          </w:tcPr>
          <w:p w14:paraId="6A25F79E" w14:textId="77777777" w:rsidR="008A33B5" w:rsidRPr="00324C08" w:rsidRDefault="008A33B5">
            <w:pPr>
              <w:pStyle w:val="TAC"/>
              <w:rPr>
                <w:rFonts w:cs="Arial"/>
                <w:lang w:eastAsia="en-US"/>
              </w:rPr>
            </w:pPr>
            <w:r w:rsidRPr="00324C08">
              <w:rPr>
                <w:rFonts w:cs="Arial"/>
                <w:lang w:eastAsia="en-US"/>
              </w:rPr>
              <w:t>791 - 821 MHz</w:t>
            </w:r>
          </w:p>
        </w:tc>
        <w:tc>
          <w:tcPr>
            <w:tcW w:w="1276" w:type="dxa"/>
            <w:tcBorders>
              <w:left w:val="single" w:sz="4" w:space="0" w:color="auto"/>
              <w:right w:val="single" w:sz="4" w:space="0" w:color="auto"/>
            </w:tcBorders>
            <w:shd w:val="clear" w:color="auto" w:fill="auto"/>
          </w:tcPr>
          <w:p w14:paraId="4D995831"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ED929F1"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C2AC9BC"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XX</w:t>
            </w:r>
          </w:p>
        </w:tc>
      </w:tr>
      <w:tr w:rsidR="00324C08" w:rsidRPr="00324C08" w14:paraId="3737EBC2" w14:textId="77777777" w:rsidTr="00DC7C87">
        <w:trPr>
          <w:cantSplit/>
          <w:trHeight w:val="276"/>
          <w:jc w:val="center"/>
        </w:trPr>
        <w:tc>
          <w:tcPr>
            <w:tcW w:w="1346" w:type="dxa"/>
            <w:vMerge/>
            <w:tcBorders>
              <w:left w:val="single" w:sz="4" w:space="0" w:color="auto"/>
              <w:right w:val="single" w:sz="4" w:space="0" w:color="auto"/>
            </w:tcBorders>
          </w:tcPr>
          <w:p w14:paraId="58506C9D"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063A711" w14:textId="77777777" w:rsidR="008A33B5" w:rsidRPr="00324C08" w:rsidRDefault="008A33B5">
            <w:pPr>
              <w:pStyle w:val="TAC"/>
              <w:rPr>
                <w:rFonts w:cs="Arial"/>
                <w:lang w:eastAsia="en-US"/>
              </w:rPr>
            </w:pPr>
            <w:r w:rsidRPr="00324C08">
              <w:rPr>
                <w:rFonts w:cs="Arial"/>
                <w:lang w:eastAsia="en-US"/>
              </w:rPr>
              <w:t>832 - 862 MHz</w:t>
            </w:r>
          </w:p>
        </w:tc>
        <w:tc>
          <w:tcPr>
            <w:tcW w:w="1276" w:type="dxa"/>
            <w:tcBorders>
              <w:left w:val="single" w:sz="4" w:space="0" w:color="auto"/>
              <w:right w:val="single" w:sz="4" w:space="0" w:color="auto"/>
            </w:tcBorders>
            <w:shd w:val="clear" w:color="auto" w:fill="auto"/>
          </w:tcPr>
          <w:p w14:paraId="2A0CFD76"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4F6459E1"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7D8E78D"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 since it is already covered by the requirement in sub-clause </w:t>
            </w:r>
            <w:r w:rsidR="00520DE1" w:rsidRPr="00324C08">
              <w:rPr>
                <w:rFonts w:cs="v4.2.0"/>
                <w:lang w:eastAsia="en-US"/>
              </w:rPr>
              <w:t>6.5.3.7.3</w:t>
            </w:r>
            <w:r w:rsidRPr="00324C08">
              <w:rPr>
                <w:rFonts w:cs="Arial"/>
                <w:lang w:eastAsia="en-US"/>
              </w:rPr>
              <w:t>.</w:t>
            </w:r>
          </w:p>
        </w:tc>
      </w:tr>
      <w:tr w:rsidR="00324C08" w:rsidRPr="00324C08" w14:paraId="4EFADBD3" w14:textId="77777777" w:rsidTr="00DC7C87">
        <w:trPr>
          <w:cantSplit/>
          <w:trHeight w:val="276"/>
          <w:jc w:val="center"/>
        </w:trPr>
        <w:tc>
          <w:tcPr>
            <w:tcW w:w="1346" w:type="dxa"/>
            <w:vMerge w:val="restart"/>
            <w:tcBorders>
              <w:left w:val="single" w:sz="4" w:space="0" w:color="auto"/>
              <w:right w:val="single" w:sz="4" w:space="0" w:color="auto"/>
            </w:tcBorders>
          </w:tcPr>
          <w:p w14:paraId="775C3BA7" w14:textId="77777777"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1657" w:type="dxa"/>
            <w:tcBorders>
              <w:top w:val="single" w:sz="4" w:space="0" w:color="auto"/>
              <w:left w:val="single" w:sz="4" w:space="0" w:color="auto"/>
              <w:bottom w:val="single" w:sz="4" w:space="0" w:color="auto"/>
              <w:right w:val="single" w:sz="4" w:space="0" w:color="auto"/>
            </w:tcBorders>
          </w:tcPr>
          <w:p w14:paraId="28696F21" w14:textId="77777777" w:rsidR="008A33B5" w:rsidRPr="00324C08" w:rsidRDefault="008A33B5">
            <w:pPr>
              <w:pStyle w:val="TAC"/>
              <w:rPr>
                <w:rFonts w:cs="Arial"/>
                <w:lang w:eastAsia="en-US"/>
              </w:rPr>
            </w:pPr>
            <w:r w:rsidRPr="00324C08">
              <w:rPr>
                <w:rFonts w:cs="Arial"/>
                <w:lang w:eastAsia="en-US"/>
              </w:rPr>
              <w:t>3510 -3590 MHz</w:t>
            </w:r>
          </w:p>
        </w:tc>
        <w:tc>
          <w:tcPr>
            <w:tcW w:w="1276" w:type="dxa"/>
            <w:tcBorders>
              <w:left w:val="single" w:sz="4" w:space="0" w:color="auto"/>
              <w:right w:val="single" w:sz="4" w:space="0" w:color="auto"/>
            </w:tcBorders>
            <w:shd w:val="clear" w:color="auto" w:fill="auto"/>
          </w:tcPr>
          <w:p w14:paraId="6FD9096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44A61AC"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491F898"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XXII</w:t>
            </w:r>
          </w:p>
        </w:tc>
      </w:tr>
      <w:tr w:rsidR="00324C08" w:rsidRPr="00324C08" w14:paraId="47157240" w14:textId="77777777" w:rsidTr="00DC7C87">
        <w:trPr>
          <w:cantSplit/>
          <w:trHeight w:val="276"/>
          <w:jc w:val="center"/>
        </w:trPr>
        <w:tc>
          <w:tcPr>
            <w:tcW w:w="1346" w:type="dxa"/>
            <w:vMerge/>
            <w:tcBorders>
              <w:left w:val="single" w:sz="4" w:space="0" w:color="auto"/>
              <w:right w:val="single" w:sz="4" w:space="0" w:color="auto"/>
            </w:tcBorders>
          </w:tcPr>
          <w:p w14:paraId="08D00A1E"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020D9EC" w14:textId="77777777" w:rsidR="008A33B5" w:rsidRPr="00324C08" w:rsidRDefault="008A33B5">
            <w:pPr>
              <w:pStyle w:val="TAC"/>
              <w:rPr>
                <w:rFonts w:cs="Arial"/>
                <w:lang w:eastAsia="en-US"/>
              </w:rPr>
            </w:pPr>
            <w:r w:rsidRPr="00324C08">
              <w:rPr>
                <w:rFonts w:cs="Arial"/>
                <w:lang w:eastAsia="en-US"/>
              </w:rPr>
              <w:t>3410 -3490 MHz</w:t>
            </w:r>
          </w:p>
        </w:tc>
        <w:tc>
          <w:tcPr>
            <w:tcW w:w="1276" w:type="dxa"/>
            <w:tcBorders>
              <w:left w:val="single" w:sz="4" w:space="0" w:color="auto"/>
              <w:right w:val="single" w:sz="4" w:space="0" w:color="auto"/>
            </w:tcBorders>
            <w:shd w:val="clear" w:color="auto" w:fill="auto"/>
          </w:tcPr>
          <w:p w14:paraId="7754EEF9"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060C829"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BEB908D"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XXII, since it is already covered by the requirement in sub-clause </w:t>
            </w:r>
            <w:r w:rsidRPr="00324C08">
              <w:rPr>
                <w:rFonts w:cs="v4.2.0"/>
                <w:lang w:eastAsia="en-US"/>
              </w:rPr>
              <w:t>6.5.3.7.3</w:t>
            </w:r>
            <w:r w:rsidRPr="00324C08">
              <w:rPr>
                <w:rFonts w:cs="Arial"/>
                <w:lang w:eastAsia="en-US"/>
              </w:rPr>
              <w:t>.</w:t>
            </w:r>
          </w:p>
        </w:tc>
      </w:tr>
      <w:tr w:rsidR="00324C08" w:rsidRPr="00324C08" w14:paraId="1BABDD4C" w14:textId="77777777" w:rsidTr="00DC7C87">
        <w:trPr>
          <w:cantSplit/>
          <w:trHeight w:val="276"/>
          <w:jc w:val="center"/>
        </w:trPr>
        <w:tc>
          <w:tcPr>
            <w:tcW w:w="1346" w:type="dxa"/>
            <w:vMerge w:val="restart"/>
            <w:tcBorders>
              <w:left w:val="single" w:sz="4" w:space="0" w:color="auto"/>
              <w:right w:val="single" w:sz="4" w:space="0" w:color="auto"/>
            </w:tcBorders>
          </w:tcPr>
          <w:p w14:paraId="1CCCD300" w14:textId="77777777" w:rsidR="008A33B5" w:rsidRPr="00324C08" w:rsidRDefault="008A33B5">
            <w:pPr>
              <w:pStyle w:val="TAC"/>
              <w:rPr>
                <w:rFonts w:cs="Arial"/>
                <w:lang w:eastAsia="en-US"/>
              </w:rPr>
            </w:pPr>
            <w:r w:rsidRPr="00324C08">
              <w:rPr>
                <w:rFonts w:cs="Arial"/>
                <w:lang w:eastAsia="en-US"/>
              </w:rPr>
              <w:t>E-UTRA Band 24</w:t>
            </w:r>
          </w:p>
        </w:tc>
        <w:tc>
          <w:tcPr>
            <w:tcW w:w="1657" w:type="dxa"/>
            <w:tcBorders>
              <w:top w:val="single" w:sz="4" w:space="0" w:color="auto"/>
              <w:left w:val="single" w:sz="4" w:space="0" w:color="auto"/>
              <w:bottom w:val="single" w:sz="4" w:space="0" w:color="auto"/>
              <w:right w:val="single" w:sz="4" w:space="0" w:color="auto"/>
            </w:tcBorders>
          </w:tcPr>
          <w:p w14:paraId="78C760FE" w14:textId="77777777" w:rsidR="008A33B5" w:rsidRPr="00324C08" w:rsidRDefault="008A33B5">
            <w:pPr>
              <w:pStyle w:val="TAC"/>
              <w:rPr>
                <w:rFonts w:cs="Arial"/>
                <w:lang w:eastAsia="en-US"/>
              </w:rPr>
            </w:pPr>
            <w:r w:rsidRPr="00324C08">
              <w:rPr>
                <w:rFonts w:cs="Arial"/>
                <w:lang w:eastAsia="en-US"/>
              </w:rPr>
              <w:t>1525 – 1559 MHz</w:t>
            </w:r>
          </w:p>
        </w:tc>
        <w:tc>
          <w:tcPr>
            <w:tcW w:w="1276" w:type="dxa"/>
            <w:tcBorders>
              <w:left w:val="single" w:sz="4" w:space="0" w:color="auto"/>
              <w:right w:val="single" w:sz="4" w:space="0" w:color="auto"/>
            </w:tcBorders>
            <w:shd w:val="clear" w:color="auto" w:fill="auto"/>
          </w:tcPr>
          <w:p w14:paraId="13E0E0BE"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51AA53A"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A41717E" w14:textId="77777777" w:rsidR="008A33B5" w:rsidRPr="00324C08" w:rsidRDefault="008A33B5">
            <w:pPr>
              <w:pStyle w:val="TAL"/>
              <w:rPr>
                <w:rFonts w:cs="Arial"/>
                <w:lang w:eastAsia="en-US"/>
              </w:rPr>
            </w:pPr>
          </w:p>
        </w:tc>
      </w:tr>
      <w:tr w:rsidR="00324C08" w:rsidRPr="00324C08" w14:paraId="7A895A34" w14:textId="77777777" w:rsidTr="00DC7C87">
        <w:trPr>
          <w:cantSplit/>
          <w:trHeight w:val="276"/>
          <w:jc w:val="center"/>
        </w:trPr>
        <w:tc>
          <w:tcPr>
            <w:tcW w:w="1346" w:type="dxa"/>
            <w:vMerge/>
            <w:tcBorders>
              <w:left w:val="single" w:sz="4" w:space="0" w:color="auto"/>
              <w:right w:val="single" w:sz="4" w:space="0" w:color="auto"/>
            </w:tcBorders>
          </w:tcPr>
          <w:p w14:paraId="2B555D04"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04DE22F8" w14:textId="77777777" w:rsidR="008A33B5" w:rsidRPr="00324C08" w:rsidRDefault="008A33B5">
            <w:pPr>
              <w:pStyle w:val="TAC"/>
              <w:rPr>
                <w:rFonts w:cs="Arial"/>
                <w:lang w:eastAsia="en-US"/>
              </w:rPr>
            </w:pPr>
            <w:r w:rsidRPr="00324C08">
              <w:rPr>
                <w:rFonts w:cs="Arial"/>
                <w:lang w:eastAsia="en-US"/>
              </w:rPr>
              <w:t>1626.5 – 1660.5 MHz</w:t>
            </w:r>
          </w:p>
        </w:tc>
        <w:tc>
          <w:tcPr>
            <w:tcW w:w="1276" w:type="dxa"/>
            <w:tcBorders>
              <w:left w:val="single" w:sz="4" w:space="0" w:color="auto"/>
              <w:right w:val="single" w:sz="4" w:space="0" w:color="auto"/>
            </w:tcBorders>
            <w:shd w:val="clear" w:color="auto" w:fill="auto"/>
          </w:tcPr>
          <w:p w14:paraId="58F046A1"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4D273B8"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8AE1C87" w14:textId="77777777" w:rsidR="008A33B5" w:rsidRPr="00324C08" w:rsidRDefault="008A33B5">
            <w:pPr>
              <w:pStyle w:val="TAL"/>
              <w:rPr>
                <w:rFonts w:cs="Arial"/>
                <w:lang w:eastAsia="en-US"/>
              </w:rPr>
            </w:pPr>
          </w:p>
        </w:tc>
      </w:tr>
      <w:tr w:rsidR="00324C08" w:rsidRPr="00324C08" w14:paraId="746EBC33" w14:textId="77777777" w:rsidTr="00DC7C87">
        <w:trPr>
          <w:cantSplit/>
          <w:trHeight w:val="276"/>
          <w:jc w:val="center"/>
        </w:trPr>
        <w:tc>
          <w:tcPr>
            <w:tcW w:w="1346" w:type="dxa"/>
            <w:vMerge w:val="restart"/>
            <w:tcBorders>
              <w:left w:val="single" w:sz="4" w:space="0" w:color="auto"/>
              <w:right w:val="single" w:sz="4" w:space="0" w:color="auto"/>
            </w:tcBorders>
          </w:tcPr>
          <w:p w14:paraId="02568411" w14:textId="77777777" w:rsidR="008A33B5" w:rsidRPr="00324C08" w:rsidRDefault="008A33B5">
            <w:pPr>
              <w:pStyle w:val="TAC"/>
              <w:rPr>
                <w:rFonts w:cs="Arial"/>
                <w:lang w:val="sv-SE" w:eastAsia="en-US"/>
              </w:rPr>
            </w:pPr>
            <w:r w:rsidRPr="00324C08">
              <w:rPr>
                <w:rFonts w:cs="Arial"/>
                <w:lang w:val="sv-SE" w:eastAsia="en-US"/>
              </w:rPr>
              <w:t xml:space="preserve">UTRA FDD Band </w:t>
            </w:r>
            <w:r w:rsidRPr="00324C08">
              <w:rPr>
                <w:rFonts w:cs="Arial"/>
                <w:lang w:val="sv-SE" w:eastAsia="zh-CN"/>
              </w:rPr>
              <w:t>XXV</w:t>
            </w:r>
            <w:r w:rsidRPr="00324C08">
              <w:rPr>
                <w:rFonts w:cs="Arial"/>
                <w:lang w:val="sv-SE" w:eastAsia="en-US"/>
              </w:rPr>
              <w:t xml:space="preserve"> or </w:t>
            </w:r>
          </w:p>
          <w:p w14:paraId="4C15275D" w14:textId="77777777" w:rsidR="008A33B5" w:rsidRPr="00324C08" w:rsidRDefault="008A33B5">
            <w:pPr>
              <w:pStyle w:val="TAC"/>
              <w:rPr>
                <w:rFonts w:cs="Arial"/>
                <w:lang w:val="sv-SE" w:eastAsia="en-US"/>
              </w:rPr>
            </w:pPr>
            <w:r w:rsidRPr="00324C08">
              <w:rPr>
                <w:rFonts w:cs="Arial"/>
                <w:lang w:val="sv-SE" w:eastAsia="en-US"/>
              </w:rPr>
              <w:t>E-UTRA Band 2</w:t>
            </w:r>
            <w:r w:rsidRPr="00324C08">
              <w:rPr>
                <w:rFonts w:cs="Arial"/>
                <w:lang w:val="sv-SE" w:eastAsia="zh-CN"/>
              </w:rPr>
              <w:t>5</w:t>
            </w:r>
            <w:r w:rsidR="00DC7C87" w:rsidRPr="00324C08">
              <w:rPr>
                <w:rFonts w:cs="Arial"/>
                <w:lang w:val="sv-SE"/>
              </w:rPr>
              <w:t xml:space="preserve"> or NR band n25</w:t>
            </w:r>
          </w:p>
        </w:tc>
        <w:tc>
          <w:tcPr>
            <w:tcW w:w="1657" w:type="dxa"/>
            <w:tcBorders>
              <w:top w:val="single" w:sz="4" w:space="0" w:color="auto"/>
              <w:left w:val="single" w:sz="4" w:space="0" w:color="auto"/>
              <w:bottom w:val="single" w:sz="4" w:space="0" w:color="auto"/>
              <w:right w:val="single" w:sz="4" w:space="0" w:color="auto"/>
            </w:tcBorders>
          </w:tcPr>
          <w:p w14:paraId="6293F48D" w14:textId="77777777" w:rsidR="008A33B5" w:rsidRPr="00324C08" w:rsidRDefault="008A33B5">
            <w:pPr>
              <w:pStyle w:val="TAC"/>
              <w:rPr>
                <w:rFonts w:cs="Arial"/>
                <w:lang w:eastAsia="en-US"/>
              </w:rPr>
            </w:pPr>
            <w:r w:rsidRPr="00324C08">
              <w:rPr>
                <w:rFonts w:cs="Arial"/>
                <w:lang w:eastAsia="en-US"/>
              </w:rPr>
              <w:t>1930 - 199</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119A6ED"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025CCE8"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532AEF5"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w:t>
            </w:r>
            <w:r w:rsidRPr="00324C08">
              <w:rPr>
                <w:rFonts w:cs="Arial"/>
                <w:lang w:eastAsia="zh-CN"/>
              </w:rPr>
              <w:t xml:space="preserve">band II or </w:t>
            </w:r>
            <w:r w:rsidRPr="00324C08">
              <w:rPr>
                <w:rFonts w:cs="Arial"/>
                <w:lang w:eastAsia="en-US"/>
              </w:rPr>
              <w:t xml:space="preserve">band </w:t>
            </w:r>
            <w:r w:rsidRPr="00324C08">
              <w:rPr>
                <w:rFonts w:cs="Arial"/>
                <w:lang w:eastAsia="zh-CN"/>
              </w:rPr>
              <w:t>XXV</w:t>
            </w:r>
          </w:p>
        </w:tc>
      </w:tr>
      <w:tr w:rsidR="00324C08" w:rsidRPr="00324C08" w14:paraId="11763131" w14:textId="77777777" w:rsidTr="00DC7C87">
        <w:trPr>
          <w:cantSplit/>
          <w:trHeight w:val="276"/>
          <w:jc w:val="center"/>
        </w:trPr>
        <w:tc>
          <w:tcPr>
            <w:tcW w:w="1346" w:type="dxa"/>
            <w:vMerge/>
            <w:tcBorders>
              <w:left w:val="single" w:sz="4" w:space="0" w:color="auto"/>
              <w:right w:val="single" w:sz="4" w:space="0" w:color="auto"/>
            </w:tcBorders>
          </w:tcPr>
          <w:p w14:paraId="5736F081"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71B567FE"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57636106"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A8E16CC"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80D4E00"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UTRA FDD</w:t>
            </w:r>
            <w:r w:rsidRPr="00324C08">
              <w:rPr>
                <w:rFonts w:cs="Arial"/>
                <w:lang w:eastAsia="en-US"/>
              </w:rPr>
              <w:t xml:space="preserve"> BS operating in band </w:t>
            </w:r>
            <w:r w:rsidRPr="00324C08">
              <w:rPr>
                <w:rFonts w:cs="Arial"/>
                <w:lang w:eastAsia="zh-CN"/>
              </w:rPr>
              <w:t>XXV</w:t>
            </w:r>
            <w:r w:rsidRPr="00324C08">
              <w:rPr>
                <w:rFonts w:cs="Arial"/>
                <w:lang w:eastAsia="en-US"/>
              </w:rPr>
              <w:t xml:space="preserve">, </w:t>
            </w:r>
            <w:r w:rsidRPr="00324C08">
              <w:rPr>
                <w:rFonts w:cs="v5.0.0"/>
                <w:lang w:eastAsia="en-US"/>
              </w:rPr>
              <w:t xml:space="preserve">since it is already covered by the requirement in sub-clause </w:t>
            </w:r>
            <w:smartTag w:uri="urn:schemas-microsoft-com:office:smarttags" w:element="chsdate">
              <w:smartTagPr>
                <w:attr w:name="Year" w:val="1899"/>
                <w:attr w:name="Month" w:val="12"/>
                <w:attr w:name="Day" w:val="30"/>
                <w:attr w:name="IsLunarDate" w:val="False"/>
                <w:attr w:name="IsROCDate" w:val="False"/>
              </w:smartTagPr>
              <w:r w:rsidRPr="00324C08">
                <w:rPr>
                  <w:rFonts w:cs="v4.2.0"/>
                  <w:lang w:eastAsia="en-US"/>
                </w:rPr>
                <w:t>6.5.3</w:t>
              </w:r>
            </w:smartTag>
            <w:r w:rsidRPr="00324C08">
              <w:rPr>
                <w:rFonts w:cs="v4.2.0"/>
                <w:lang w:eastAsia="en-US"/>
              </w:rPr>
              <w:t>.7.3</w:t>
            </w:r>
            <w:r w:rsidRPr="00324C08">
              <w:rPr>
                <w:rFonts w:cs="v5.0.0"/>
                <w:lang w:eastAsia="en-US"/>
              </w:rPr>
              <w:t>.</w:t>
            </w:r>
            <w:r w:rsidRPr="00324C08">
              <w:rPr>
                <w:rFonts w:cs="Arial"/>
                <w:lang w:eastAsia="en-US"/>
              </w:rPr>
              <w:t xml:space="preserve"> For UTRA FDD BS operating in Band I</w:t>
            </w:r>
            <w:r w:rsidRPr="00324C08">
              <w:rPr>
                <w:rFonts w:cs="Arial"/>
                <w:lang w:eastAsia="zh-CN"/>
              </w:rPr>
              <w:t>I</w:t>
            </w:r>
            <w:r w:rsidRPr="00324C08">
              <w:rPr>
                <w:rFonts w:cs="Arial"/>
                <w:lang w:eastAsia="en-US"/>
              </w:rPr>
              <w:t>, it applies for 1</w:t>
            </w:r>
            <w:r w:rsidRPr="00324C08">
              <w:rPr>
                <w:rFonts w:cs="Arial"/>
                <w:lang w:eastAsia="zh-CN"/>
              </w:rPr>
              <w:t>910</w:t>
            </w:r>
            <w:r w:rsidRPr="00324C08">
              <w:rPr>
                <w:rFonts w:cs="Arial"/>
                <w:lang w:eastAsia="en-US"/>
              </w:rPr>
              <w:t> MHz to 1</w:t>
            </w:r>
            <w:r w:rsidRPr="00324C08">
              <w:rPr>
                <w:rFonts w:cs="Arial"/>
                <w:lang w:eastAsia="zh-CN"/>
              </w:rPr>
              <w:t>915</w:t>
            </w:r>
            <w:r w:rsidRPr="00324C08">
              <w:rPr>
                <w:rFonts w:cs="Arial"/>
                <w:lang w:eastAsia="en-US"/>
              </w:rPr>
              <w:t xml:space="preserve"> MHz, while the rest is covered in sub-clause </w:t>
            </w:r>
            <w:r w:rsidRPr="00324C08">
              <w:rPr>
                <w:rFonts w:cs="v4.2.0"/>
                <w:lang w:eastAsia="en-US"/>
              </w:rPr>
              <w:t>6.5.3.7.3</w:t>
            </w:r>
            <w:r w:rsidRPr="00324C08">
              <w:rPr>
                <w:rFonts w:cs="Arial"/>
                <w:lang w:eastAsia="en-US"/>
              </w:rPr>
              <w:t>.</w:t>
            </w:r>
          </w:p>
        </w:tc>
      </w:tr>
      <w:tr w:rsidR="00324C08" w:rsidRPr="00324C08" w14:paraId="2EF7A144" w14:textId="77777777" w:rsidTr="00DC7C87">
        <w:trPr>
          <w:cantSplit/>
          <w:trHeight w:val="276"/>
          <w:jc w:val="center"/>
        </w:trPr>
        <w:tc>
          <w:tcPr>
            <w:tcW w:w="1346" w:type="dxa"/>
            <w:vMerge w:val="restart"/>
            <w:tcBorders>
              <w:left w:val="single" w:sz="4" w:space="0" w:color="auto"/>
              <w:right w:val="single" w:sz="4" w:space="0" w:color="auto"/>
            </w:tcBorders>
          </w:tcPr>
          <w:p w14:paraId="7E49DA72" w14:textId="77777777" w:rsidR="008A33B5" w:rsidRPr="00324C08" w:rsidRDefault="008A33B5">
            <w:pPr>
              <w:pStyle w:val="TAC"/>
              <w:rPr>
                <w:rFonts w:cs="Arial"/>
                <w:lang w:val="sv-SE" w:eastAsia="en-US"/>
              </w:rPr>
            </w:pPr>
            <w:r w:rsidRPr="00324C08">
              <w:rPr>
                <w:rFonts w:cs="Arial"/>
                <w:lang w:val="sv-SE" w:eastAsia="en-US"/>
              </w:rPr>
              <w:t>UTRA FDD Band XXVI or E-UTRA Band 26</w:t>
            </w:r>
          </w:p>
        </w:tc>
        <w:tc>
          <w:tcPr>
            <w:tcW w:w="1657" w:type="dxa"/>
            <w:tcBorders>
              <w:top w:val="single" w:sz="4" w:space="0" w:color="auto"/>
              <w:left w:val="single" w:sz="4" w:space="0" w:color="auto"/>
              <w:bottom w:val="single" w:sz="4" w:space="0" w:color="auto"/>
              <w:right w:val="single" w:sz="4" w:space="0" w:color="auto"/>
            </w:tcBorders>
          </w:tcPr>
          <w:p w14:paraId="724E49B6" w14:textId="77777777" w:rsidR="008A33B5" w:rsidRPr="00324C08" w:rsidRDefault="008A33B5">
            <w:pPr>
              <w:pStyle w:val="TAC"/>
              <w:rPr>
                <w:rFonts w:cs="Arial"/>
                <w:lang w:eastAsia="en-US"/>
              </w:rPr>
            </w:pPr>
            <w:r w:rsidRPr="00324C08">
              <w:rPr>
                <w:rFonts w:cs="Arial"/>
                <w:lang w:eastAsia="en-US"/>
              </w:rPr>
              <w:t>859-894 MHz</w:t>
            </w:r>
          </w:p>
        </w:tc>
        <w:tc>
          <w:tcPr>
            <w:tcW w:w="1276" w:type="dxa"/>
            <w:tcBorders>
              <w:left w:val="single" w:sz="4" w:space="0" w:color="auto"/>
              <w:right w:val="single" w:sz="4" w:space="0" w:color="auto"/>
            </w:tcBorders>
            <w:shd w:val="clear" w:color="auto" w:fill="auto"/>
          </w:tcPr>
          <w:p w14:paraId="406EC686"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4C2E2CF"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384211F" w14:textId="77777777" w:rsidR="008A33B5" w:rsidRPr="00324C08" w:rsidRDefault="008A33B5">
            <w:pPr>
              <w:pStyle w:val="TAL"/>
              <w:rPr>
                <w:rFonts w:cs="Arial"/>
                <w:lang w:eastAsia="en-US"/>
              </w:rPr>
            </w:pPr>
            <w:r w:rsidRPr="00324C08">
              <w:rPr>
                <w:rFonts w:cs="Arial"/>
                <w:lang w:eastAsia="en-US"/>
              </w:rPr>
              <w:t>This requirement does not apply to UTRA FDD BS operating in band V or band XXVI</w:t>
            </w:r>
          </w:p>
        </w:tc>
      </w:tr>
      <w:tr w:rsidR="00324C08" w:rsidRPr="00324C08" w14:paraId="4F8E3673" w14:textId="77777777" w:rsidTr="00DC7C87">
        <w:trPr>
          <w:cantSplit/>
          <w:trHeight w:val="276"/>
          <w:jc w:val="center"/>
        </w:trPr>
        <w:tc>
          <w:tcPr>
            <w:tcW w:w="1346" w:type="dxa"/>
            <w:vMerge/>
            <w:tcBorders>
              <w:left w:val="single" w:sz="4" w:space="0" w:color="auto"/>
              <w:right w:val="single" w:sz="4" w:space="0" w:color="auto"/>
            </w:tcBorders>
          </w:tcPr>
          <w:p w14:paraId="6CF2830B"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2E9A38EE" w14:textId="77777777" w:rsidR="008A33B5" w:rsidRPr="00324C08" w:rsidRDefault="008A33B5">
            <w:pPr>
              <w:pStyle w:val="TAC"/>
              <w:rPr>
                <w:rFonts w:cs="Arial"/>
                <w:lang w:eastAsia="en-US"/>
              </w:rPr>
            </w:pPr>
            <w:r w:rsidRPr="00324C08">
              <w:rPr>
                <w:rFonts w:cs="Arial"/>
                <w:lang w:eastAsia="en-US"/>
              </w:rPr>
              <w:t>814-849 MHz</w:t>
            </w:r>
          </w:p>
        </w:tc>
        <w:tc>
          <w:tcPr>
            <w:tcW w:w="1276" w:type="dxa"/>
            <w:tcBorders>
              <w:left w:val="single" w:sz="4" w:space="0" w:color="auto"/>
              <w:right w:val="single" w:sz="4" w:space="0" w:color="auto"/>
            </w:tcBorders>
            <w:shd w:val="clear" w:color="auto" w:fill="auto"/>
          </w:tcPr>
          <w:p w14:paraId="6D86C6B8" w14:textId="77777777"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tcPr>
          <w:p w14:paraId="66826CE3"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4983DF9" w14:textId="77777777" w:rsidR="008A33B5" w:rsidRPr="00324C08" w:rsidRDefault="008A33B5">
            <w:pPr>
              <w:pStyle w:val="TAL"/>
              <w:rPr>
                <w:rFonts w:cs="Arial"/>
                <w:lang w:eastAsia="en-US"/>
              </w:rPr>
            </w:pPr>
            <w:r w:rsidRPr="00324C08">
              <w:rPr>
                <w:rFonts w:cs="Arial"/>
                <w:lang w:eastAsia="en-US"/>
              </w:rPr>
              <w:t xml:space="preserve">This requirement does not apply to UTRA FDD BS operating in band XXVI, since it is already covered by the requirements in sub-clause </w:t>
            </w:r>
            <w:r w:rsidR="00520DE1" w:rsidRPr="00324C08">
              <w:rPr>
                <w:rFonts w:cs="v4.2.0"/>
                <w:lang w:eastAsia="en-US"/>
              </w:rPr>
              <w:t>6.5.3.7.3</w:t>
            </w:r>
            <w:r w:rsidRPr="00324C08">
              <w:rPr>
                <w:rFonts w:cs="Arial"/>
                <w:lang w:eastAsia="en-US"/>
              </w:rPr>
              <w:t xml:space="preserve"> For UTRA FDD BS operating in band V, it applies for 814MHz to 824MHz, while the rest is covered in sub-clause </w:t>
            </w:r>
            <w:r w:rsidR="00520DE1" w:rsidRPr="00324C08">
              <w:rPr>
                <w:rFonts w:cs="v4.2.0"/>
                <w:lang w:eastAsia="en-US"/>
              </w:rPr>
              <w:t>6.5.3.7.3</w:t>
            </w:r>
          </w:p>
        </w:tc>
      </w:tr>
      <w:tr w:rsidR="00324C08" w:rsidRPr="00324C08" w14:paraId="50ADEF33" w14:textId="77777777" w:rsidTr="00DC7C87">
        <w:trPr>
          <w:cantSplit/>
          <w:trHeight w:val="276"/>
          <w:jc w:val="center"/>
        </w:trPr>
        <w:tc>
          <w:tcPr>
            <w:tcW w:w="1346" w:type="dxa"/>
            <w:vMerge w:val="restart"/>
            <w:tcBorders>
              <w:left w:val="single" w:sz="4" w:space="0" w:color="auto"/>
              <w:right w:val="single" w:sz="4" w:space="0" w:color="auto"/>
            </w:tcBorders>
          </w:tcPr>
          <w:p w14:paraId="1DCBAE13" w14:textId="77777777" w:rsidR="008A33B5" w:rsidRPr="00324C08" w:rsidRDefault="008A33B5">
            <w:pPr>
              <w:pStyle w:val="TAC"/>
              <w:rPr>
                <w:rFonts w:cs="Arial"/>
                <w:lang w:eastAsia="en-US"/>
              </w:rPr>
            </w:pPr>
            <w:r w:rsidRPr="00324C08">
              <w:rPr>
                <w:rFonts w:cs="Arial"/>
                <w:lang w:eastAsia="en-US"/>
              </w:rPr>
              <w:t>E-UTRA Band 27</w:t>
            </w:r>
          </w:p>
        </w:tc>
        <w:tc>
          <w:tcPr>
            <w:tcW w:w="1657" w:type="dxa"/>
            <w:tcBorders>
              <w:top w:val="single" w:sz="4" w:space="0" w:color="auto"/>
              <w:left w:val="single" w:sz="4" w:space="0" w:color="auto"/>
              <w:bottom w:val="single" w:sz="4" w:space="0" w:color="auto"/>
              <w:right w:val="single" w:sz="4" w:space="0" w:color="auto"/>
            </w:tcBorders>
          </w:tcPr>
          <w:p w14:paraId="29E1CFA4" w14:textId="77777777" w:rsidR="008A33B5" w:rsidRPr="00324C08" w:rsidRDefault="008A33B5">
            <w:pPr>
              <w:pStyle w:val="TAC"/>
              <w:rPr>
                <w:rFonts w:cs="Arial"/>
                <w:lang w:eastAsia="en-US"/>
              </w:rPr>
            </w:pPr>
            <w:r w:rsidRPr="00324C08">
              <w:rPr>
                <w:rFonts w:cs="Arial"/>
                <w:lang w:eastAsia="en-US"/>
              </w:rPr>
              <w:t>852 – 869 MHz</w:t>
            </w:r>
          </w:p>
        </w:tc>
        <w:tc>
          <w:tcPr>
            <w:tcW w:w="1276" w:type="dxa"/>
            <w:tcBorders>
              <w:left w:val="single" w:sz="4" w:space="0" w:color="auto"/>
              <w:right w:val="single" w:sz="4" w:space="0" w:color="auto"/>
            </w:tcBorders>
            <w:shd w:val="clear" w:color="auto" w:fill="auto"/>
          </w:tcPr>
          <w:p w14:paraId="56E79E0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EA5FEAF"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1284363" w14:textId="77777777" w:rsidR="008A33B5" w:rsidRPr="00324C08" w:rsidRDefault="008A33B5">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V or XXVI.</w:t>
            </w:r>
          </w:p>
        </w:tc>
      </w:tr>
      <w:tr w:rsidR="00324C08" w:rsidRPr="00324C08" w14:paraId="30D6A1C9" w14:textId="77777777" w:rsidTr="00DC7C87">
        <w:trPr>
          <w:cantSplit/>
          <w:trHeight w:val="276"/>
          <w:jc w:val="center"/>
        </w:trPr>
        <w:tc>
          <w:tcPr>
            <w:tcW w:w="1346" w:type="dxa"/>
            <w:vMerge/>
            <w:tcBorders>
              <w:left w:val="single" w:sz="4" w:space="0" w:color="auto"/>
              <w:right w:val="single" w:sz="4" w:space="0" w:color="auto"/>
            </w:tcBorders>
          </w:tcPr>
          <w:p w14:paraId="3BBE673F"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28BAF0F" w14:textId="77777777" w:rsidR="008A33B5" w:rsidRPr="00324C08" w:rsidRDefault="008A33B5">
            <w:pPr>
              <w:pStyle w:val="TAC"/>
              <w:rPr>
                <w:rFonts w:cs="Arial"/>
                <w:lang w:eastAsia="en-US"/>
              </w:rPr>
            </w:pPr>
            <w:r w:rsidRPr="00324C08">
              <w:rPr>
                <w:rFonts w:cs="Arial"/>
                <w:lang w:eastAsia="en-US"/>
              </w:rPr>
              <w:t>807 – 824 MHz</w:t>
            </w:r>
          </w:p>
        </w:tc>
        <w:tc>
          <w:tcPr>
            <w:tcW w:w="1276" w:type="dxa"/>
            <w:tcBorders>
              <w:left w:val="single" w:sz="4" w:space="0" w:color="auto"/>
              <w:right w:val="single" w:sz="4" w:space="0" w:color="auto"/>
            </w:tcBorders>
            <w:shd w:val="clear" w:color="auto" w:fill="auto"/>
          </w:tcPr>
          <w:p w14:paraId="13C79DC1" w14:textId="77777777" w:rsidR="008A33B5" w:rsidRPr="00324C08" w:rsidRDefault="008A33B5">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6BFBBDA4"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3A73630" w14:textId="77777777" w:rsidR="008A33B5" w:rsidRPr="00324C08" w:rsidRDefault="008A33B5">
            <w:pPr>
              <w:pStyle w:val="TAL"/>
              <w:rPr>
                <w:rFonts w:cs="Arial"/>
                <w:lang w:eastAsia="en-US"/>
              </w:rPr>
            </w:pPr>
            <w:r w:rsidRPr="00324C08">
              <w:rPr>
                <w:rFonts w:cs="Arial"/>
                <w:lang w:eastAsia="en-US"/>
              </w:rPr>
              <w:t xml:space="preserve">For UTRA BS operating in Band XXVI, it applies for 807 MHz to 814 MHz, while the rest is covered in sub-clause </w:t>
            </w:r>
            <w:r w:rsidRPr="00324C08">
              <w:rPr>
                <w:rFonts w:cs="v4.2.0"/>
                <w:lang w:eastAsia="en-US"/>
              </w:rPr>
              <w:t>6.5.3.7.3</w:t>
            </w:r>
            <w:r w:rsidRPr="00324C08">
              <w:rPr>
                <w:rFonts w:cs="Arial"/>
                <w:lang w:eastAsia="en-US"/>
              </w:rPr>
              <w:t>.</w:t>
            </w:r>
          </w:p>
        </w:tc>
      </w:tr>
      <w:tr w:rsidR="00324C08" w:rsidRPr="00324C08" w14:paraId="4C1B30BC" w14:textId="77777777" w:rsidTr="00DC7C87">
        <w:trPr>
          <w:cantSplit/>
          <w:trHeight w:val="276"/>
          <w:jc w:val="center"/>
        </w:trPr>
        <w:tc>
          <w:tcPr>
            <w:tcW w:w="1346" w:type="dxa"/>
            <w:vMerge w:val="restart"/>
            <w:tcBorders>
              <w:left w:val="single" w:sz="4" w:space="0" w:color="auto"/>
              <w:right w:val="single" w:sz="4" w:space="0" w:color="auto"/>
            </w:tcBorders>
          </w:tcPr>
          <w:p w14:paraId="35096766" w14:textId="77777777" w:rsidR="008A33B5" w:rsidRPr="00324C08" w:rsidRDefault="008A33B5">
            <w:pPr>
              <w:pStyle w:val="TAC"/>
              <w:rPr>
                <w:rFonts w:cs="Arial"/>
                <w:lang w:eastAsia="en-US"/>
              </w:rPr>
            </w:pPr>
            <w:r w:rsidRPr="00324C08">
              <w:rPr>
                <w:rFonts w:cs="Arial"/>
                <w:lang w:eastAsia="en-US"/>
              </w:rPr>
              <w:t>E-UTRA Band 28</w:t>
            </w:r>
            <w:r w:rsidR="00DC7C87" w:rsidRPr="00324C08">
              <w:rPr>
                <w:rFonts w:cs="Arial"/>
                <w:lang w:val="sv-SE"/>
              </w:rPr>
              <w:t xml:space="preserve"> or NR band n28</w:t>
            </w:r>
          </w:p>
        </w:tc>
        <w:tc>
          <w:tcPr>
            <w:tcW w:w="1657" w:type="dxa"/>
            <w:tcBorders>
              <w:top w:val="single" w:sz="4" w:space="0" w:color="auto"/>
              <w:left w:val="single" w:sz="4" w:space="0" w:color="auto"/>
              <w:bottom w:val="single" w:sz="4" w:space="0" w:color="auto"/>
              <w:right w:val="single" w:sz="4" w:space="0" w:color="auto"/>
            </w:tcBorders>
          </w:tcPr>
          <w:p w14:paraId="44D0838E" w14:textId="77777777" w:rsidR="008A33B5" w:rsidRPr="00324C08" w:rsidRDefault="008A33B5">
            <w:pPr>
              <w:pStyle w:val="TAC"/>
              <w:rPr>
                <w:rFonts w:cs="Arial"/>
                <w:lang w:eastAsia="en-US"/>
              </w:rPr>
            </w:pPr>
            <w:r w:rsidRPr="00324C08">
              <w:rPr>
                <w:rFonts w:cs="Arial"/>
                <w:lang w:eastAsia="en-US"/>
              </w:rPr>
              <w:t>758 – 803 MHz</w:t>
            </w:r>
          </w:p>
        </w:tc>
        <w:tc>
          <w:tcPr>
            <w:tcW w:w="1276" w:type="dxa"/>
            <w:tcBorders>
              <w:left w:val="single" w:sz="4" w:space="0" w:color="auto"/>
              <w:right w:val="single" w:sz="4" w:space="0" w:color="auto"/>
            </w:tcBorders>
            <w:shd w:val="clear" w:color="auto" w:fill="auto"/>
            <w:vAlign w:val="center"/>
          </w:tcPr>
          <w:p w14:paraId="0E53ADB7"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3B3BF1C4"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5B6AD18" w14:textId="77777777" w:rsidR="008A33B5" w:rsidRPr="00324C08" w:rsidRDefault="008A33B5">
            <w:pPr>
              <w:pStyle w:val="TAL"/>
              <w:rPr>
                <w:rFonts w:cs="Arial"/>
                <w:lang w:eastAsia="en-US"/>
              </w:rPr>
            </w:pPr>
          </w:p>
        </w:tc>
      </w:tr>
      <w:tr w:rsidR="00324C08" w:rsidRPr="00324C08" w14:paraId="5E27E1EA" w14:textId="77777777" w:rsidTr="00DC7C87">
        <w:trPr>
          <w:cantSplit/>
          <w:trHeight w:val="276"/>
          <w:jc w:val="center"/>
        </w:trPr>
        <w:tc>
          <w:tcPr>
            <w:tcW w:w="1346" w:type="dxa"/>
            <w:vMerge/>
            <w:tcBorders>
              <w:left w:val="single" w:sz="4" w:space="0" w:color="auto"/>
              <w:right w:val="single" w:sz="4" w:space="0" w:color="auto"/>
            </w:tcBorders>
          </w:tcPr>
          <w:p w14:paraId="4A296CEB" w14:textId="77777777" w:rsidR="008A33B5" w:rsidRPr="00324C08" w:rsidRDefault="008A33B5">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2445E4C" w14:textId="77777777" w:rsidR="008A33B5" w:rsidRPr="00324C08" w:rsidRDefault="008A33B5">
            <w:pPr>
              <w:pStyle w:val="TAC"/>
              <w:rPr>
                <w:rFonts w:cs="Arial"/>
                <w:lang w:eastAsia="en-US"/>
              </w:rPr>
            </w:pPr>
            <w:r w:rsidRPr="00324C08">
              <w:rPr>
                <w:rFonts w:cs="Arial"/>
                <w:lang w:eastAsia="en-US"/>
              </w:rPr>
              <w:t>703 – 748 MHz</w:t>
            </w:r>
          </w:p>
        </w:tc>
        <w:tc>
          <w:tcPr>
            <w:tcW w:w="1276" w:type="dxa"/>
            <w:tcBorders>
              <w:left w:val="single" w:sz="4" w:space="0" w:color="auto"/>
              <w:right w:val="single" w:sz="4" w:space="0" w:color="auto"/>
            </w:tcBorders>
            <w:shd w:val="clear" w:color="auto" w:fill="auto"/>
            <w:vAlign w:val="center"/>
          </w:tcPr>
          <w:p w14:paraId="03E244CF" w14:textId="77777777" w:rsidR="008A33B5" w:rsidRPr="00324C08" w:rsidRDefault="008A33B5">
            <w:pPr>
              <w:pStyle w:val="TAC"/>
              <w:rPr>
                <w:rFonts w:cs="Arial"/>
                <w:lang w:eastAsia="en-US"/>
              </w:rPr>
            </w:pPr>
            <w:r w:rsidRPr="00324C08">
              <w:rPr>
                <w:rFonts w:cs="Arial"/>
                <w:lang w:eastAsia="en-US"/>
              </w:rPr>
              <w:t xml:space="preserve">-49 </w:t>
            </w:r>
            <w:r w:rsidR="00B93E13" w:rsidRPr="00324C08">
              <w:rPr>
                <w:rFonts w:cs="Arial"/>
              </w:rPr>
              <w:t>dBm</w:t>
            </w:r>
          </w:p>
        </w:tc>
        <w:tc>
          <w:tcPr>
            <w:tcW w:w="1417" w:type="dxa"/>
            <w:tcBorders>
              <w:left w:val="single" w:sz="4" w:space="0" w:color="auto"/>
              <w:right w:val="single" w:sz="4" w:space="0" w:color="auto"/>
            </w:tcBorders>
            <w:shd w:val="clear" w:color="auto" w:fill="auto"/>
            <w:vAlign w:val="center"/>
          </w:tcPr>
          <w:p w14:paraId="1A765959"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94E5BE3" w14:textId="77777777" w:rsidR="008A33B5" w:rsidRPr="00324C08" w:rsidRDefault="008A33B5">
            <w:pPr>
              <w:pStyle w:val="TAL"/>
              <w:rPr>
                <w:rFonts w:cs="Arial"/>
                <w:lang w:eastAsia="en-US"/>
              </w:rPr>
            </w:pPr>
          </w:p>
        </w:tc>
      </w:tr>
      <w:tr w:rsidR="00324C08" w:rsidRPr="00324C08" w14:paraId="2BBC7D63" w14:textId="77777777" w:rsidTr="00DC7C87">
        <w:trPr>
          <w:cantSplit/>
          <w:trHeight w:val="276"/>
          <w:jc w:val="center"/>
        </w:trPr>
        <w:tc>
          <w:tcPr>
            <w:tcW w:w="1346" w:type="dxa"/>
            <w:tcBorders>
              <w:left w:val="single" w:sz="4" w:space="0" w:color="auto"/>
              <w:right w:val="single" w:sz="4" w:space="0" w:color="auto"/>
            </w:tcBorders>
          </w:tcPr>
          <w:p w14:paraId="3B12AEAA" w14:textId="77777777" w:rsidR="008A33B5" w:rsidRPr="00324C08" w:rsidRDefault="008A33B5">
            <w:pPr>
              <w:pStyle w:val="TAC"/>
              <w:rPr>
                <w:rFonts w:cs="Arial"/>
                <w:lang w:eastAsia="en-US"/>
              </w:rPr>
            </w:pPr>
            <w:r w:rsidRPr="00324C08">
              <w:rPr>
                <w:rFonts w:cs="Arial"/>
                <w:lang w:eastAsia="en-US"/>
              </w:rPr>
              <w:t>E-UTRA Band 29</w:t>
            </w:r>
          </w:p>
        </w:tc>
        <w:tc>
          <w:tcPr>
            <w:tcW w:w="1657" w:type="dxa"/>
            <w:tcBorders>
              <w:top w:val="single" w:sz="4" w:space="0" w:color="auto"/>
              <w:left w:val="single" w:sz="4" w:space="0" w:color="auto"/>
              <w:bottom w:val="single" w:sz="4" w:space="0" w:color="auto"/>
              <w:right w:val="single" w:sz="4" w:space="0" w:color="auto"/>
            </w:tcBorders>
          </w:tcPr>
          <w:p w14:paraId="56C395BC" w14:textId="77777777" w:rsidR="008A33B5" w:rsidRPr="00324C08" w:rsidRDefault="008A33B5">
            <w:pPr>
              <w:pStyle w:val="TAC"/>
              <w:rPr>
                <w:rFonts w:cs="Arial"/>
                <w:lang w:eastAsia="en-US"/>
              </w:rPr>
            </w:pPr>
            <w:r w:rsidRPr="00324C08">
              <w:rPr>
                <w:rFonts w:cs="Arial"/>
                <w:lang w:eastAsia="en-US"/>
              </w:rPr>
              <w:t>717 - 728 MHz</w:t>
            </w:r>
          </w:p>
        </w:tc>
        <w:tc>
          <w:tcPr>
            <w:tcW w:w="1276" w:type="dxa"/>
            <w:tcBorders>
              <w:left w:val="single" w:sz="4" w:space="0" w:color="auto"/>
              <w:right w:val="single" w:sz="4" w:space="0" w:color="auto"/>
            </w:tcBorders>
            <w:shd w:val="clear" w:color="auto" w:fill="auto"/>
          </w:tcPr>
          <w:p w14:paraId="28542F4E"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0A78D4A"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6E4346F" w14:textId="77777777" w:rsidR="008A33B5" w:rsidRPr="00324C08" w:rsidRDefault="008A33B5">
            <w:pPr>
              <w:pStyle w:val="TAL"/>
              <w:rPr>
                <w:rFonts w:cs="Arial"/>
                <w:lang w:eastAsia="en-US"/>
              </w:rPr>
            </w:pPr>
          </w:p>
        </w:tc>
      </w:tr>
      <w:tr w:rsidR="00324C08" w:rsidRPr="00324C08" w14:paraId="372F8B7E" w14:textId="77777777" w:rsidTr="00DC7C87">
        <w:trPr>
          <w:cantSplit/>
          <w:trHeight w:val="276"/>
          <w:jc w:val="center"/>
        </w:trPr>
        <w:tc>
          <w:tcPr>
            <w:tcW w:w="1346" w:type="dxa"/>
            <w:vMerge w:val="restart"/>
            <w:tcBorders>
              <w:left w:val="single" w:sz="4" w:space="0" w:color="auto"/>
              <w:right w:val="single" w:sz="4" w:space="0" w:color="auto"/>
            </w:tcBorders>
          </w:tcPr>
          <w:p w14:paraId="79230A90" w14:textId="77777777" w:rsidR="00A472C6" w:rsidRPr="00324C08" w:rsidRDefault="00A472C6">
            <w:pPr>
              <w:pStyle w:val="TAC"/>
              <w:rPr>
                <w:rFonts w:cs="Arial"/>
                <w:lang w:eastAsia="en-US"/>
              </w:rPr>
            </w:pPr>
            <w:r w:rsidRPr="00324C08">
              <w:rPr>
                <w:rFonts w:cs="Arial"/>
                <w:lang w:eastAsia="en-US"/>
              </w:rPr>
              <w:t>E-UTRA Band 30</w:t>
            </w:r>
          </w:p>
        </w:tc>
        <w:tc>
          <w:tcPr>
            <w:tcW w:w="1657" w:type="dxa"/>
            <w:tcBorders>
              <w:top w:val="single" w:sz="4" w:space="0" w:color="auto"/>
              <w:left w:val="single" w:sz="4" w:space="0" w:color="auto"/>
              <w:bottom w:val="single" w:sz="4" w:space="0" w:color="auto"/>
              <w:right w:val="single" w:sz="4" w:space="0" w:color="auto"/>
            </w:tcBorders>
          </w:tcPr>
          <w:p w14:paraId="50594114" w14:textId="77777777" w:rsidR="00A472C6" w:rsidRPr="00324C08" w:rsidRDefault="00A472C6">
            <w:pPr>
              <w:pStyle w:val="TAC"/>
              <w:rPr>
                <w:rFonts w:cs="Arial"/>
                <w:lang w:eastAsia="en-US"/>
              </w:rPr>
            </w:pPr>
            <w:r w:rsidRPr="00324C08">
              <w:rPr>
                <w:rFonts w:cs="Arial"/>
                <w:lang w:eastAsia="en-US"/>
              </w:rPr>
              <w:t>2350 - 2360 MHz</w:t>
            </w:r>
          </w:p>
        </w:tc>
        <w:tc>
          <w:tcPr>
            <w:tcW w:w="1276" w:type="dxa"/>
            <w:tcBorders>
              <w:left w:val="single" w:sz="4" w:space="0" w:color="auto"/>
              <w:right w:val="single" w:sz="4" w:space="0" w:color="auto"/>
            </w:tcBorders>
            <w:shd w:val="clear" w:color="auto" w:fill="auto"/>
          </w:tcPr>
          <w:p w14:paraId="0B228565" w14:textId="77777777"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6642119"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A5698C6" w14:textId="77777777" w:rsidR="00A472C6" w:rsidRPr="00324C08" w:rsidRDefault="00A472C6">
            <w:pPr>
              <w:pStyle w:val="TAL"/>
              <w:rPr>
                <w:rFonts w:cs="Arial"/>
                <w:lang w:eastAsia="en-US"/>
              </w:rPr>
            </w:pPr>
          </w:p>
        </w:tc>
      </w:tr>
      <w:tr w:rsidR="00324C08" w:rsidRPr="00324C08" w14:paraId="51A1F8D8" w14:textId="77777777" w:rsidTr="00DC7C87">
        <w:trPr>
          <w:cantSplit/>
          <w:trHeight w:val="276"/>
          <w:jc w:val="center"/>
        </w:trPr>
        <w:tc>
          <w:tcPr>
            <w:tcW w:w="1346" w:type="dxa"/>
            <w:vMerge/>
            <w:tcBorders>
              <w:left w:val="single" w:sz="4" w:space="0" w:color="auto"/>
              <w:right w:val="single" w:sz="4" w:space="0" w:color="auto"/>
            </w:tcBorders>
          </w:tcPr>
          <w:p w14:paraId="36073704" w14:textId="77777777"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4DD670EA" w14:textId="77777777" w:rsidR="00A472C6" w:rsidRPr="00324C08" w:rsidRDefault="00A472C6">
            <w:pPr>
              <w:pStyle w:val="TAC"/>
              <w:rPr>
                <w:rFonts w:cs="Arial"/>
                <w:lang w:eastAsia="en-US"/>
              </w:rPr>
            </w:pPr>
            <w:r w:rsidRPr="00324C08">
              <w:rPr>
                <w:rFonts w:cs="Arial"/>
                <w:lang w:eastAsia="en-US"/>
              </w:rPr>
              <w:t>2305 - 2315 MHz</w:t>
            </w:r>
          </w:p>
        </w:tc>
        <w:tc>
          <w:tcPr>
            <w:tcW w:w="1276" w:type="dxa"/>
            <w:tcBorders>
              <w:left w:val="single" w:sz="4" w:space="0" w:color="auto"/>
              <w:right w:val="single" w:sz="4" w:space="0" w:color="auto"/>
            </w:tcBorders>
            <w:shd w:val="clear" w:color="auto" w:fill="auto"/>
          </w:tcPr>
          <w:p w14:paraId="36B6A064" w14:textId="77777777"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1733FEF0"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0C7F229" w14:textId="77777777" w:rsidR="00A472C6" w:rsidRPr="00324C08" w:rsidRDefault="00A472C6">
            <w:pPr>
              <w:pStyle w:val="TAL"/>
              <w:rPr>
                <w:rFonts w:cs="Arial"/>
                <w:lang w:eastAsia="en-US"/>
              </w:rPr>
            </w:pPr>
          </w:p>
        </w:tc>
      </w:tr>
      <w:tr w:rsidR="00324C08" w:rsidRPr="00324C08" w14:paraId="49D4E3D0" w14:textId="77777777" w:rsidTr="00DC7C87">
        <w:trPr>
          <w:cantSplit/>
          <w:trHeight w:val="276"/>
          <w:jc w:val="center"/>
        </w:trPr>
        <w:tc>
          <w:tcPr>
            <w:tcW w:w="1346" w:type="dxa"/>
            <w:vMerge w:val="restart"/>
            <w:tcBorders>
              <w:left w:val="single" w:sz="4" w:space="0" w:color="auto"/>
              <w:right w:val="single" w:sz="4" w:space="0" w:color="auto"/>
            </w:tcBorders>
          </w:tcPr>
          <w:p w14:paraId="4DD44A2A" w14:textId="77777777" w:rsidR="00A472C6" w:rsidRPr="00324C08" w:rsidRDefault="00A472C6">
            <w:pPr>
              <w:pStyle w:val="TAC"/>
              <w:rPr>
                <w:rFonts w:cs="Arial"/>
                <w:lang w:eastAsia="en-US"/>
              </w:rPr>
            </w:pPr>
            <w:r w:rsidRPr="00324C08">
              <w:rPr>
                <w:rFonts w:cs="Arial"/>
                <w:lang w:eastAsia="en-US"/>
              </w:rPr>
              <w:t>E-UTRA Band 31</w:t>
            </w:r>
          </w:p>
        </w:tc>
        <w:tc>
          <w:tcPr>
            <w:tcW w:w="1657" w:type="dxa"/>
            <w:tcBorders>
              <w:top w:val="single" w:sz="4" w:space="0" w:color="auto"/>
              <w:left w:val="single" w:sz="4" w:space="0" w:color="auto"/>
              <w:bottom w:val="single" w:sz="4" w:space="0" w:color="auto"/>
              <w:right w:val="single" w:sz="4" w:space="0" w:color="auto"/>
            </w:tcBorders>
          </w:tcPr>
          <w:p w14:paraId="642E02F9" w14:textId="77777777" w:rsidR="00A472C6" w:rsidRPr="00324C08" w:rsidRDefault="00A472C6">
            <w:pPr>
              <w:pStyle w:val="TAC"/>
              <w:rPr>
                <w:rFonts w:cs="Arial"/>
                <w:lang w:eastAsia="en-US"/>
              </w:rPr>
            </w:pPr>
            <w:r w:rsidRPr="00324C08">
              <w:rPr>
                <w:rFonts w:cs="Arial"/>
                <w:lang w:eastAsia="en-US"/>
              </w:rPr>
              <w:t>462.5 -467.5 MHz</w:t>
            </w:r>
          </w:p>
        </w:tc>
        <w:tc>
          <w:tcPr>
            <w:tcW w:w="1276" w:type="dxa"/>
            <w:tcBorders>
              <w:left w:val="single" w:sz="4" w:space="0" w:color="auto"/>
              <w:right w:val="single" w:sz="4" w:space="0" w:color="auto"/>
            </w:tcBorders>
            <w:shd w:val="clear" w:color="auto" w:fill="auto"/>
          </w:tcPr>
          <w:p w14:paraId="543502DE" w14:textId="77777777" w:rsidR="00A472C6" w:rsidRPr="00324C08" w:rsidRDefault="00A472C6">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0BBD485"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0D4ABF1" w14:textId="77777777" w:rsidR="00A472C6" w:rsidRPr="00324C08" w:rsidRDefault="00A472C6">
            <w:pPr>
              <w:pStyle w:val="TAL"/>
              <w:rPr>
                <w:rFonts w:cs="Arial"/>
                <w:lang w:eastAsia="en-US"/>
              </w:rPr>
            </w:pPr>
          </w:p>
        </w:tc>
      </w:tr>
      <w:tr w:rsidR="00324C08" w:rsidRPr="00324C08" w14:paraId="4E10CFC1" w14:textId="77777777" w:rsidTr="00DC7C87">
        <w:trPr>
          <w:cantSplit/>
          <w:trHeight w:val="276"/>
          <w:jc w:val="center"/>
        </w:trPr>
        <w:tc>
          <w:tcPr>
            <w:tcW w:w="1346" w:type="dxa"/>
            <w:vMerge/>
            <w:tcBorders>
              <w:left w:val="single" w:sz="4" w:space="0" w:color="auto"/>
              <w:right w:val="single" w:sz="4" w:space="0" w:color="auto"/>
            </w:tcBorders>
          </w:tcPr>
          <w:p w14:paraId="0734834C" w14:textId="77777777" w:rsidR="00A472C6" w:rsidRPr="00324C08" w:rsidRDefault="00A472C6">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049DC132" w14:textId="77777777" w:rsidR="00A472C6" w:rsidRPr="00324C08" w:rsidRDefault="00A472C6">
            <w:pPr>
              <w:pStyle w:val="TAC"/>
              <w:rPr>
                <w:rFonts w:cs="Arial"/>
                <w:lang w:eastAsia="en-US"/>
              </w:rPr>
            </w:pPr>
            <w:r w:rsidRPr="00324C08">
              <w:rPr>
                <w:rFonts w:cs="Arial"/>
                <w:lang w:eastAsia="en-US"/>
              </w:rPr>
              <w:t>452.5 -457.5 MHz</w:t>
            </w:r>
          </w:p>
        </w:tc>
        <w:tc>
          <w:tcPr>
            <w:tcW w:w="1276" w:type="dxa"/>
            <w:tcBorders>
              <w:left w:val="single" w:sz="4" w:space="0" w:color="auto"/>
              <w:right w:val="single" w:sz="4" w:space="0" w:color="auto"/>
            </w:tcBorders>
            <w:shd w:val="clear" w:color="auto" w:fill="auto"/>
          </w:tcPr>
          <w:p w14:paraId="330952B0" w14:textId="77777777" w:rsidR="00A472C6" w:rsidRPr="00324C08" w:rsidRDefault="00A472C6">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07B5F445" w14:textId="77777777" w:rsidR="00A472C6" w:rsidRPr="00324C08" w:rsidRDefault="00A472C6">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A68B5BC" w14:textId="77777777" w:rsidR="00A472C6" w:rsidRPr="00324C08" w:rsidRDefault="00A472C6">
            <w:pPr>
              <w:pStyle w:val="TAL"/>
              <w:rPr>
                <w:rFonts w:cs="Arial"/>
                <w:lang w:eastAsia="en-US"/>
              </w:rPr>
            </w:pPr>
          </w:p>
        </w:tc>
      </w:tr>
      <w:tr w:rsidR="00324C08" w:rsidRPr="00324C08" w14:paraId="10C43C6E" w14:textId="77777777" w:rsidTr="00DC7C87">
        <w:trPr>
          <w:cantSplit/>
          <w:trHeight w:val="276"/>
          <w:jc w:val="center"/>
        </w:trPr>
        <w:tc>
          <w:tcPr>
            <w:tcW w:w="1346" w:type="dxa"/>
            <w:tcBorders>
              <w:left w:val="single" w:sz="4" w:space="0" w:color="auto"/>
              <w:right w:val="single" w:sz="4" w:space="0" w:color="auto"/>
            </w:tcBorders>
          </w:tcPr>
          <w:p w14:paraId="75FEEC83" w14:textId="77777777" w:rsidR="00B9049C" w:rsidRPr="00324C08" w:rsidRDefault="00B9049C">
            <w:pPr>
              <w:pStyle w:val="TAC"/>
              <w:rPr>
                <w:rFonts w:cs="Arial"/>
                <w:lang w:eastAsia="en-US"/>
              </w:rPr>
            </w:pPr>
            <w:r w:rsidRPr="00324C08">
              <w:rPr>
                <w:rFonts w:cs="Arial"/>
                <w:lang w:eastAsia="en-US"/>
              </w:rPr>
              <w:t>UTRA FDD Band XXXII or E-UTRA Band 32</w:t>
            </w:r>
          </w:p>
        </w:tc>
        <w:tc>
          <w:tcPr>
            <w:tcW w:w="1657" w:type="dxa"/>
            <w:tcBorders>
              <w:top w:val="single" w:sz="4" w:space="0" w:color="auto"/>
              <w:left w:val="single" w:sz="4" w:space="0" w:color="auto"/>
              <w:bottom w:val="single" w:sz="4" w:space="0" w:color="auto"/>
              <w:right w:val="single" w:sz="4" w:space="0" w:color="auto"/>
            </w:tcBorders>
          </w:tcPr>
          <w:p w14:paraId="4FC44FC8" w14:textId="77777777" w:rsidR="00B9049C" w:rsidRPr="00324C08" w:rsidRDefault="00B9049C">
            <w:pPr>
              <w:pStyle w:val="TAC"/>
              <w:rPr>
                <w:rFonts w:cs="Arial"/>
                <w:lang w:eastAsia="en-US"/>
              </w:rPr>
            </w:pPr>
            <w:r w:rsidRPr="00324C08">
              <w:rPr>
                <w:rFonts w:cs="Arial"/>
                <w:lang w:eastAsia="en-US"/>
              </w:rPr>
              <w:t>1452 – 1496 MHz</w:t>
            </w:r>
          </w:p>
        </w:tc>
        <w:tc>
          <w:tcPr>
            <w:tcW w:w="1276" w:type="dxa"/>
            <w:tcBorders>
              <w:left w:val="single" w:sz="4" w:space="0" w:color="auto"/>
              <w:right w:val="single" w:sz="4" w:space="0" w:color="auto"/>
            </w:tcBorders>
            <w:shd w:val="clear" w:color="auto" w:fill="auto"/>
          </w:tcPr>
          <w:p w14:paraId="39357E9A" w14:textId="77777777" w:rsidR="00B9049C" w:rsidRPr="00324C08" w:rsidRDefault="00B9049C">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5446B6B5" w14:textId="77777777" w:rsidR="00B9049C" w:rsidRPr="00324C08" w:rsidRDefault="00B9049C">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7DC12A6" w14:textId="77777777" w:rsidR="00B9049C" w:rsidRPr="00324C08" w:rsidRDefault="00B9049C">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BS operating in Band XI, XXI, or XXXII</w:t>
            </w:r>
          </w:p>
        </w:tc>
      </w:tr>
      <w:tr w:rsidR="00324C08" w:rsidRPr="00324C08" w14:paraId="17429C5D" w14:textId="77777777" w:rsidTr="00DC7C87">
        <w:trPr>
          <w:cantSplit/>
          <w:trHeight w:val="276"/>
          <w:jc w:val="center"/>
        </w:trPr>
        <w:tc>
          <w:tcPr>
            <w:tcW w:w="1346" w:type="dxa"/>
            <w:tcBorders>
              <w:left w:val="single" w:sz="4" w:space="0" w:color="auto"/>
              <w:right w:val="single" w:sz="4" w:space="0" w:color="auto"/>
            </w:tcBorders>
          </w:tcPr>
          <w:p w14:paraId="534EFE6F" w14:textId="77777777" w:rsidR="008A33B5" w:rsidRPr="00324C08" w:rsidRDefault="008A33B5">
            <w:pPr>
              <w:pStyle w:val="TAC"/>
              <w:rPr>
                <w:rFonts w:cs="Arial"/>
                <w:lang w:eastAsia="en-US"/>
              </w:rPr>
            </w:pPr>
            <w:r w:rsidRPr="00324C08">
              <w:rPr>
                <w:rFonts w:cs="Arial"/>
                <w:lang w:eastAsia="en-US"/>
              </w:rPr>
              <w:t>UTRA TDD in Band a) or E-UTRA Band 33</w:t>
            </w:r>
          </w:p>
        </w:tc>
        <w:tc>
          <w:tcPr>
            <w:tcW w:w="1657" w:type="dxa"/>
            <w:tcBorders>
              <w:top w:val="single" w:sz="4" w:space="0" w:color="auto"/>
              <w:left w:val="single" w:sz="4" w:space="0" w:color="auto"/>
              <w:bottom w:val="single" w:sz="4" w:space="0" w:color="auto"/>
              <w:right w:val="single" w:sz="4" w:space="0" w:color="auto"/>
            </w:tcBorders>
          </w:tcPr>
          <w:p w14:paraId="1883C430" w14:textId="77777777" w:rsidR="008A33B5" w:rsidRPr="00324C08" w:rsidRDefault="008A33B5">
            <w:pPr>
              <w:pStyle w:val="TAC"/>
              <w:rPr>
                <w:rFonts w:cs="Arial"/>
                <w:lang w:eastAsia="en-US"/>
              </w:rPr>
            </w:pPr>
            <w:r w:rsidRPr="00324C08">
              <w:rPr>
                <w:rFonts w:cs="Arial"/>
                <w:lang w:eastAsia="en-US"/>
              </w:rPr>
              <w:t>1900 - 1920 MHz</w:t>
            </w:r>
          </w:p>
          <w:p w14:paraId="120A3371" w14:textId="77777777" w:rsidR="008A33B5" w:rsidRPr="00324C08" w:rsidRDefault="008A33B5">
            <w:pPr>
              <w:pStyle w:val="TAC"/>
              <w:rPr>
                <w:rFonts w:cs="Arial"/>
                <w:lang w:eastAsia="en-US"/>
              </w:rPr>
            </w:pPr>
          </w:p>
        </w:tc>
        <w:tc>
          <w:tcPr>
            <w:tcW w:w="1276" w:type="dxa"/>
            <w:tcBorders>
              <w:left w:val="single" w:sz="4" w:space="0" w:color="auto"/>
              <w:right w:val="single" w:sz="4" w:space="0" w:color="auto"/>
            </w:tcBorders>
            <w:shd w:val="clear" w:color="auto" w:fill="auto"/>
          </w:tcPr>
          <w:p w14:paraId="2C642CE6"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A1B4BE6"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43B6FF4" w14:textId="77777777" w:rsidR="008A33B5" w:rsidRPr="00324C08" w:rsidRDefault="008A33B5">
            <w:pPr>
              <w:pStyle w:val="TAL"/>
              <w:rPr>
                <w:rFonts w:cs="Arial"/>
                <w:lang w:eastAsia="en-US"/>
              </w:rPr>
            </w:pPr>
          </w:p>
        </w:tc>
      </w:tr>
      <w:tr w:rsidR="00324C08" w:rsidRPr="00324C08" w14:paraId="21AB0544" w14:textId="77777777" w:rsidTr="00DC7C87">
        <w:trPr>
          <w:cantSplit/>
          <w:trHeight w:val="276"/>
          <w:jc w:val="center"/>
        </w:trPr>
        <w:tc>
          <w:tcPr>
            <w:tcW w:w="1346" w:type="dxa"/>
            <w:tcBorders>
              <w:left w:val="single" w:sz="4" w:space="0" w:color="auto"/>
              <w:right w:val="single" w:sz="4" w:space="0" w:color="auto"/>
            </w:tcBorders>
          </w:tcPr>
          <w:p w14:paraId="71756284" w14:textId="77777777" w:rsidR="008A33B5" w:rsidRPr="00324C08" w:rsidRDefault="008A33B5">
            <w:pPr>
              <w:pStyle w:val="TAC"/>
              <w:rPr>
                <w:rFonts w:cs="Arial"/>
                <w:lang w:eastAsia="en-US"/>
              </w:rPr>
            </w:pPr>
            <w:r w:rsidRPr="00324C08">
              <w:rPr>
                <w:rFonts w:cs="Arial"/>
                <w:lang w:eastAsia="en-US"/>
              </w:rPr>
              <w:t>UTRA TDD in Band a) or E-UTRA Band 34</w:t>
            </w:r>
            <w:r w:rsidR="00DC7C87" w:rsidRPr="00324C08">
              <w:rPr>
                <w:rFonts w:cs="Arial"/>
                <w:lang w:val="sv-SE"/>
              </w:rPr>
              <w:t xml:space="preserve"> or NR band n34</w:t>
            </w:r>
          </w:p>
        </w:tc>
        <w:tc>
          <w:tcPr>
            <w:tcW w:w="1657" w:type="dxa"/>
            <w:tcBorders>
              <w:top w:val="single" w:sz="4" w:space="0" w:color="auto"/>
              <w:left w:val="single" w:sz="4" w:space="0" w:color="auto"/>
              <w:bottom w:val="single" w:sz="4" w:space="0" w:color="auto"/>
              <w:right w:val="single" w:sz="4" w:space="0" w:color="auto"/>
            </w:tcBorders>
          </w:tcPr>
          <w:p w14:paraId="3F514DC6" w14:textId="77777777" w:rsidR="008A33B5" w:rsidRPr="00324C08" w:rsidRDefault="008A33B5">
            <w:pPr>
              <w:pStyle w:val="TAC"/>
              <w:rPr>
                <w:rFonts w:cs="Arial"/>
                <w:lang w:eastAsia="en-US"/>
              </w:rPr>
            </w:pPr>
            <w:r w:rsidRPr="00324C08">
              <w:rPr>
                <w:rFonts w:cs="Arial"/>
                <w:lang w:eastAsia="en-US"/>
              </w:rPr>
              <w:t>2010 - 2025 MHz</w:t>
            </w:r>
          </w:p>
        </w:tc>
        <w:tc>
          <w:tcPr>
            <w:tcW w:w="1276" w:type="dxa"/>
            <w:tcBorders>
              <w:left w:val="single" w:sz="4" w:space="0" w:color="auto"/>
              <w:right w:val="single" w:sz="4" w:space="0" w:color="auto"/>
            </w:tcBorders>
            <w:shd w:val="clear" w:color="auto" w:fill="auto"/>
          </w:tcPr>
          <w:p w14:paraId="2D218D75" w14:textId="77777777" w:rsidR="008A33B5" w:rsidRPr="00324C08" w:rsidRDefault="008A33B5">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B3C83E3" w14:textId="77777777" w:rsidR="008A33B5" w:rsidRPr="00324C08" w:rsidRDefault="008A33B5">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B9C991E" w14:textId="77777777" w:rsidR="008A33B5" w:rsidRPr="00324C08" w:rsidRDefault="008A33B5">
            <w:pPr>
              <w:pStyle w:val="TAL"/>
              <w:rPr>
                <w:rFonts w:cs="Arial"/>
                <w:lang w:eastAsia="en-US"/>
              </w:rPr>
            </w:pPr>
          </w:p>
        </w:tc>
      </w:tr>
      <w:tr w:rsidR="00324C08" w:rsidRPr="00324C08" w14:paraId="6D528033" w14:textId="77777777" w:rsidTr="00DC7C87">
        <w:trPr>
          <w:cantSplit/>
          <w:trHeight w:val="276"/>
          <w:jc w:val="center"/>
        </w:trPr>
        <w:tc>
          <w:tcPr>
            <w:tcW w:w="1346" w:type="dxa"/>
            <w:tcBorders>
              <w:left w:val="single" w:sz="4" w:space="0" w:color="auto"/>
              <w:right w:val="single" w:sz="4" w:space="0" w:color="auto"/>
            </w:tcBorders>
          </w:tcPr>
          <w:p w14:paraId="38F5D4B9" w14:textId="77777777" w:rsidR="004A3E9F" w:rsidRPr="00324C08" w:rsidRDefault="004A3E9F" w:rsidP="004A3E9F">
            <w:pPr>
              <w:pStyle w:val="TAC"/>
              <w:rPr>
                <w:rFonts w:cs="Arial"/>
                <w:lang w:eastAsia="en-US"/>
              </w:rPr>
            </w:pPr>
            <w:r w:rsidRPr="00324C08">
              <w:rPr>
                <w:rFonts w:cs="Arial"/>
                <w:lang w:val="sv-SE"/>
              </w:rPr>
              <w:t xml:space="preserve">UTRA TDD Band b) or </w:t>
            </w:r>
            <w:r w:rsidRPr="00324C08">
              <w:rPr>
                <w:rFonts w:cs="Osaka"/>
              </w:rPr>
              <w:t>E-UTRA Band 35</w:t>
            </w:r>
          </w:p>
        </w:tc>
        <w:tc>
          <w:tcPr>
            <w:tcW w:w="1657" w:type="dxa"/>
            <w:tcBorders>
              <w:top w:val="single" w:sz="4" w:space="0" w:color="auto"/>
              <w:left w:val="single" w:sz="4" w:space="0" w:color="auto"/>
              <w:bottom w:val="single" w:sz="4" w:space="0" w:color="auto"/>
              <w:right w:val="single" w:sz="4" w:space="0" w:color="auto"/>
            </w:tcBorders>
          </w:tcPr>
          <w:p w14:paraId="49EEA0F0" w14:textId="77777777" w:rsidR="004A3E9F" w:rsidRPr="00324C08" w:rsidRDefault="004A3E9F" w:rsidP="004A3E9F">
            <w:pPr>
              <w:pStyle w:val="TAC"/>
              <w:rPr>
                <w:rFonts w:cs="Arial"/>
                <w:lang w:eastAsia="en-US"/>
              </w:rPr>
            </w:pPr>
            <w:r w:rsidRPr="00324C08">
              <w:rPr>
                <w:rFonts w:cs="Osaka"/>
              </w:rPr>
              <w:t>1850 – 1910 MHz</w:t>
            </w:r>
          </w:p>
        </w:tc>
        <w:tc>
          <w:tcPr>
            <w:tcW w:w="1276" w:type="dxa"/>
            <w:tcBorders>
              <w:left w:val="single" w:sz="4" w:space="0" w:color="auto"/>
              <w:right w:val="single" w:sz="4" w:space="0" w:color="auto"/>
            </w:tcBorders>
            <w:shd w:val="clear" w:color="auto" w:fill="auto"/>
          </w:tcPr>
          <w:p w14:paraId="62A0E7F5"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51EF9ADD"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7014E999" w14:textId="77777777" w:rsidR="004A3E9F" w:rsidRPr="00324C08" w:rsidRDefault="004A3E9F" w:rsidP="004A3E9F">
            <w:pPr>
              <w:pStyle w:val="TAL"/>
              <w:rPr>
                <w:rFonts w:cs="Arial"/>
                <w:lang w:eastAsia="en-US"/>
              </w:rPr>
            </w:pPr>
          </w:p>
        </w:tc>
      </w:tr>
      <w:tr w:rsidR="00324C08" w:rsidRPr="00324C08" w14:paraId="7180A1D8" w14:textId="77777777" w:rsidTr="00DC7C87">
        <w:trPr>
          <w:cantSplit/>
          <w:trHeight w:val="276"/>
          <w:jc w:val="center"/>
        </w:trPr>
        <w:tc>
          <w:tcPr>
            <w:tcW w:w="1346" w:type="dxa"/>
            <w:tcBorders>
              <w:left w:val="single" w:sz="4" w:space="0" w:color="auto"/>
              <w:right w:val="single" w:sz="4" w:space="0" w:color="auto"/>
            </w:tcBorders>
          </w:tcPr>
          <w:p w14:paraId="110D1AD8" w14:textId="77777777" w:rsidR="004A3E9F" w:rsidRPr="00324C08" w:rsidRDefault="004A3E9F" w:rsidP="004A3E9F">
            <w:pPr>
              <w:pStyle w:val="TAC"/>
              <w:rPr>
                <w:rFonts w:cs="Arial"/>
                <w:lang w:eastAsia="en-US"/>
              </w:rPr>
            </w:pPr>
            <w:r w:rsidRPr="00324C08">
              <w:rPr>
                <w:rFonts w:cs="Arial"/>
                <w:lang w:val="sv-SE"/>
              </w:rPr>
              <w:t xml:space="preserve">UTRA TDD Band b) or </w:t>
            </w:r>
            <w:r w:rsidRPr="00324C08">
              <w:rPr>
                <w:rFonts w:cs="Osaka"/>
              </w:rPr>
              <w:t>E-UTRA Band 36</w:t>
            </w:r>
          </w:p>
        </w:tc>
        <w:tc>
          <w:tcPr>
            <w:tcW w:w="1657" w:type="dxa"/>
            <w:tcBorders>
              <w:top w:val="single" w:sz="4" w:space="0" w:color="auto"/>
              <w:left w:val="single" w:sz="4" w:space="0" w:color="auto"/>
              <w:bottom w:val="single" w:sz="4" w:space="0" w:color="auto"/>
              <w:right w:val="single" w:sz="4" w:space="0" w:color="auto"/>
            </w:tcBorders>
          </w:tcPr>
          <w:p w14:paraId="3ECB7CC0" w14:textId="77777777" w:rsidR="004A3E9F" w:rsidRPr="00324C08" w:rsidRDefault="004A3E9F" w:rsidP="004A3E9F">
            <w:pPr>
              <w:pStyle w:val="TAC"/>
              <w:rPr>
                <w:rFonts w:cs="Arial"/>
                <w:lang w:eastAsia="en-US"/>
              </w:rPr>
            </w:pPr>
            <w:r w:rsidRPr="00324C08">
              <w:rPr>
                <w:rFonts w:cs="Osaka"/>
              </w:rPr>
              <w:t>1930 – 1990 MHz</w:t>
            </w:r>
          </w:p>
        </w:tc>
        <w:tc>
          <w:tcPr>
            <w:tcW w:w="1276" w:type="dxa"/>
            <w:tcBorders>
              <w:left w:val="single" w:sz="4" w:space="0" w:color="auto"/>
              <w:right w:val="single" w:sz="4" w:space="0" w:color="auto"/>
            </w:tcBorders>
            <w:shd w:val="clear" w:color="auto" w:fill="auto"/>
          </w:tcPr>
          <w:p w14:paraId="1F7DB901"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352F1A61"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6B13CBDC" w14:textId="77777777" w:rsidR="004A3E9F" w:rsidRPr="00324C08" w:rsidRDefault="004A3E9F" w:rsidP="004A3E9F">
            <w:pPr>
              <w:pStyle w:val="TAL"/>
              <w:rPr>
                <w:rFonts w:cs="Arial"/>
                <w:lang w:eastAsia="en-US"/>
              </w:rPr>
            </w:pPr>
          </w:p>
        </w:tc>
      </w:tr>
      <w:tr w:rsidR="00324C08" w:rsidRPr="00324C08" w14:paraId="411D28FC" w14:textId="77777777" w:rsidTr="00DC7C87">
        <w:trPr>
          <w:cantSplit/>
          <w:trHeight w:val="276"/>
          <w:jc w:val="center"/>
        </w:trPr>
        <w:tc>
          <w:tcPr>
            <w:tcW w:w="1346" w:type="dxa"/>
            <w:tcBorders>
              <w:left w:val="single" w:sz="4" w:space="0" w:color="auto"/>
              <w:right w:val="single" w:sz="4" w:space="0" w:color="auto"/>
            </w:tcBorders>
          </w:tcPr>
          <w:p w14:paraId="6ECDBD19" w14:textId="77777777" w:rsidR="004A3E9F" w:rsidRPr="00324C08" w:rsidRDefault="004A3E9F" w:rsidP="004A3E9F">
            <w:pPr>
              <w:pStyle w:val="TAC"/>
              <w:rPr>
                <w:rFonts w:cs="Arial"/>
                <w:lang w:eastAsia="en-US"/>
              </w:rPr>
            </w:pPr>
            <w:r w:rsidRPr="00324C08">
              <w:rPr>
                <w:rFonts w:cs="Arial"/>
                <w:lang w:val="sv-SE"/>
              </w:rPr>
              <w:t xml:space="preserve">UTRA TDD Band c) or </w:t>
            </w:r>
            <w:r w:rsidRPr="00324C08">
              <w:rPr>
                <w:rFonts w:cs="Osaka"/>
              </w:rPr>
              <w:t>E-UTRA Band 37</w:t>
            </w:r>
          </w:p>
        </w:tc>
        <w:tc>
          <w:tcPr>
            <w:tcW w:w="1657" w:type="dxa"/>
            <w:tcBorders>
              <w:top w:val="single" w:sz="4" w:space="0" w:color="auto"/>
              <w:left w:val="single" w:sz="4" w:space="0" w:color="auto"/>
              <w:bottom w:val="single" w:sz="4" w:space="0" w:color="auto"/>
              <w:right w:val="single" w:sz="4" w:space="0" w:color="auto"/>
            </w:tcBorders>
          </w:tcPr>
          <w:p w14:paraId="65DC5BFE" w14:textId="77777777" w:rsidR="004A3E9F" w:rsidRPr="00324C08" w:rsidRDefault="004A3E9F" w:rsidP="004A3E9F">
            <w:pPr>
              <w:pStyle w:val="TAC"/>
              <w:rPr>
                <w:rFonts w:cs="Arial"/>
                <w:lang w:eastAsia="en-US"/>
              </w:rPr>
            </w:pPr>
            <w:r w:rsidRPr="00324C08">
              <w:rPr>
                <w:rFonts w:cs="Osaka"/>
              </w:rPr>
              <w:t>1910 – 1930 MHz</w:t>
            </w:r>
          </w:p>
        </w:tc>
        <w:tc>
          <w:tcPr>
            <w:tcW w:w="1276" w:type="dxa"/>
            <w:tcBorders>
              <w:left w:val="single" w:sz="4" w:space="0" w:color="auto"/>
              <w:right w:val="single" w:sz="4" w:space="0" w:color="auto"/>
            </w:tcBorders>
            <w:shd w:val="clear" w:color="auto" w:fill="auto"/>
          </w:tcPr>
          <w:p w14:paraId="51C21F7A" w14:textId="77777777" w:rsidR="004A3E9F" w:rsidRPr="00324C08" w:rsidRDefault="004A3E9F" w:rsidP="004A3E9F">
            <w:pPr>
              <w:pStyle w:val="TAC"/>
              <w:rPr>
                <w:rFonts w:cs="Arial"/>
                <w:lang w:eastAsia="en-US"/>
              </w:rPr>
            </w:pPr>
            <w:r w:rsidRPr="00324C08">
              <w:rPr>
                <w:rFonts w:cs="Osaka"/>
              </w:rPr>
              <w:t>-52 dBm</w:t>
            </w:r>
          </w:p>
        </w:tc>
        <w:tc>
          <w:tcPr>
            <w:tcW w:w="1417" w:type="dxa"/>
            <w:tcBorders>
              <w:left w:val="single" w:sz="4" w:space="0" w:color="auto"/>
              <w:right w:val="single" w:sz="4" w:space="0" w:color="auto"/>
            </w:tcBorders>
            <w:shd w:val="clear" w:color="auto" w:fill="auto"/>
          </w:tcPr>
          <w:p w14:paraId="1F3E5CFF" w14:textId="77777777" w:rsidR="004A3E9F" w:rsidRPr="00324C08" w:rsidRDefault="004A3E9F" w:rsidP="004A3E9F">
            <w:pPr>
              <w:pStyle w:val="TAC"/>
              <w:rPr>
                <w:rFonts w:cs="Arial"/>
                <w:lang w:eastAsia="en-US"/>
              </w:rPr>
            </w:pPr>
            <w:r w:rsidRPr="00324C08">
              <w:rPr>
                <w:rFonts w:cs="Osaka"/>
              </w:rPr>
              <w:t>1 MHz</w:t>
            </w:r>
          </w:p>
        </w:tc>
        <w:tc>
          <w:tcPr>
            <w:tcW w:w="3997" w:type="dxa"/>
            <w:tcBorders>
              <w:left w:val="single" w:sz="4" w:space="0" w:color="auto"/>
              <w:right w:val="single" w:sz="4" w:space="0" w:color="auto"/>
            </w:tcBorders>
            <w:shd w:val="clear" w:color="auto" w:fill="auto"/>
          </w:tcPr>
          <w:p w14:paraId="368255AA" w14:textId="77777777" w:rsidR="004A3E9F" w:rsidRPr="00324C08" w:rsidRDefault="004A3E9F" w:rsidP="004A3E9F">
            <w:pPr>
              <w:pStyle w:val="TAL"/>
              <w:rPr>
                <w:rFonts w:cs="Arial"/>
                <w:lang w:eastAsia="en-US"/>
              </w:rPr>
            </w:pPr>
          </w:p>
        </w:tc>
      </w:tr>
      <w:tr w:rsidR="00324C08" w:rsidRPr="00324C08" w14:paraId="6A9F6D01" w14:textId="77777777" w:rsidTr="00DC7C87">
        <w:trPr>
          <w:cantSplit/>
          <w:trHeight w:val="276"/>
          <w:jc w:val="center"/>
        </w:trPr>
        <w:tc>
          <w:tcPr>
            <w:tcW w:w="1346" w:type="dxa"/>
            <w:tcBorders>
              <w:left w:val="single" w:sz="4" w:space="0" w:color="auto"/>
              <w:right w:val="single" w:sz="4" w:space="0" w:color="auto"/>
            </w:tcBorders>
          </w:tcPr>
          <w:p w14:paraId="16BA174D" w14:textId="77777777" w:rsidR="004A3E9F" w:rsidRPr="00324C08" w:rsidRDefault="004A3E9F" w:rsidP="004A3E9F">
            <w:pPr>
              <w:pStyle w:val="TAC"/>
              <w:rPr>
                <w:rFonts w:cs="Arial"/>
                <w:lang w:val="sv-SE" w:eastAsia="en-US"/>
              </w:rPr>
            </w:pPr>
            <w:r w:rsidRPr="00324C08">
              <w:rPr>
                <w:rFonts w:cs="Arial"/>
                <w:lang w:val="sv-SE" w:eastAsia="en-US"/>
              </w:rPr>
              <w:t>UTRA TDD in Band d) or E-UTRA Band 38</w:t>
            </w:r>
            <w:r w:rsidRPr="00324C08">
              <w:rPr>
                <w:rFonts w:cs="Arial"/>
                <w:lang w:val="sv-SE"/>
              </w:rPr>
              <w:t xml:space="preserve"> or NR band n38</w:t>
            </w:r>
          </w:p>
        </w:tc>
        <w:tc>
          <w:tcPr>
            <w:tcW w:w="1657" w:type="dxa"/>
            <w:tcBorders>
              <w:top w:val="single" w:sz="4" w:space="0" w:color="auto"/>
              <w:left w:val="single" w:sz="4" w:space="0" w:color="auto"/>
              <w:bottom w:val="single" w:sz="4" w:space="0" w:color="auto"/>
              <w:right w:val="single" w:sz="4" w:space="0" w:color="auto"/>
            </w:tcBorders>
          </w:tcPr>
          <w:p w14:paraId="7C1CB0F2" w14:textId="77777777" w:rsidR="004A3E9F" w:rsidRPr="00324C08" w:rsidRDefault="004A3E9F" w:rsidP="004A3E9F">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14:paraId="73BD3B28"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3D93687D"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B1C6018" w14:textId="77777777" w:rsidR="004A3E9F" w:rsidRPr="00324C08" w:rsidRDefault="004A3E9F" w:rsidP="004A3E9F">
            <w:pPr>
              <w:pStyle w:val="TAL"/>
              <w:rPr>
                <w:rFonts w:cs="Arial"/>
                <w:lang w:eastAsia="en-US"/>
              </w:rPr>
            </w:pPr>
          </w:p>
        </w:tc>
      </w:tr>
      <w:tr w:rsidR="00324C08" w:rsidRPr="00324C08" w14:paraId="3796BD10" w14:textId="77777777" w:rsidTr="00DC7C87">
        <w:trPr>
          <w:cantSplit/>
          <w:trHeight w:val="276"/>
          <w:jc w:val="center"/>
        </w:trPr>
        <w:tc>
          <w:tcPr>
            <w:tcW w:w="1346" w:type="dxa"/>
            <w:tcBorders>
              <w:left w:val="single" w:sz="4" w:space="0" w:color="auto"/>
              <w:right w:val="single" w:sz="4" w:space="0" w:color="auto"/>
            </w:tcBorders>
          </w:tcPr>
          <w:p w14:paraId="0125BBF9" w14:textId="77777777" w:rsidR="004A3E9F" w:rsidRPr="00324C08" w:rsidRDefault="004A3E9F" w:rsidP="004A3E9F">
            <w:pPr>
              <w:pStyle w:val="TAC"/>
              <w:rPr>
                <w:rFonts w:cs="Arial"/>
                <w:lang w:val="sv-SE" w:eastAsia="en-US"/>
              </w:rPr>
            </w:pPr>
            <w:r w:rsidRPr="00324C08">
              <w:rPr>
                <w:rFonts w:cs="Arial"/>
                <w:lang w:val="sv-SE" w:eastAsia="en-US"/>
              </w:rPr>
              <w:t>UTRA TDD in Band f) or E-UTRA Band 39</w:t>
            </w:r>
            <w:r w:rsidRPr="00324C08">
              <w:rPr>
                <w:rFonts w:cs="Arial"/>
                <w:lang w:val="sv-SE"/>
              </w:rPr>
              <w:t xml:space="preserve"> or NR band n39</w:t>
            </w:r>
          </w:p>
        </w:tc>
        <w:tc>
          <w:tcPr>
            <w:tcW w:w="1657" w:type="dxa"/>
            <w:tcBorders>
              <w:top w:val="single" w:sz="4" w:space="0" w:color="auto"/>
              <w:left w:val="single" w:sz="4" w:space="0" w:color="auto"/>
              <w:bottom w:val="single" w:sz="4" w:space="0" w:color="auto"/>
              <w:right w:val="single" w:sz="4" w:space="0" w:color="auto"/>
            </w:tcBorders>
          </w:tcPr>
          <w:p w14:paraId="1FA8F58F" w14:textId="77777777" w:rsidR="004A3E9F" w:rsidRPr="00324C08" w:rsidRDefault="004A3E9F" w:rsidP="004A3E9F">
            <w:pPr>
              <w:pStyle w:val="TAC"/>
              <w:rPr>
                <w:rFonts w:cs="Arial"/>
                <w:lang w:eastAsia="en-US"/>
              </w:rPr>
            </w:pPr>
            <w:r w:rsidRPr="00324C08">
              <w:rPr>
                <w:rFonts w:cs="Arial"/>
                <w:lang w:eastAsia="en-US"/>
              </w:rPr>
              <w:t>1880 - 1920MHz</w:t>
            </w:r>
          </w:p>
        </w:tc>
        <w:tc>
          <w:tcPr>
            <w:tcW w:w="1276" w:type="dxa"/>
            <w:tcBorders>
              <w:left w:val="single" w:sz="4" w:space="0" w:color="auto"/>
              <w:right w:val="single" w:sz="4" w:space="0" w:color="auto"/>
            </w:tcBorders>
            <w:shd w:val="clear" w:color="auto" w:fill="auto"/>
          </w:tcPr>
          <w:p w14:paraId="2FE127F9"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6BC74333"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669E583" w14:textId="77777777"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14:paraId="7EC7E146" w14:textId="77777777" w:rsidTr="00DC7C87">
        <w:trPr>
          <w:cantSplit/>
          <w:trHeight w:val="276"/>
          <w:jc w:val="center"/>
        </w:trPr>
        <w:tc>
          <w:tcPr>
            <w:tcW w:w="1346" w:type="dxa"/>
            <w:tcBorders>
              <w:left w:val="single" w:sz="4" w:space="0" w:color="auto"/>
              <w:right w:val="single" w:sz="4" w:space="0" w:color="auto"/>
            </w:tcBorders>
          </w:tcPr>
          <w:p w14:paraId="2CDFECED" w14:textId="77777777" w:rsidR="004A3E9F" w:rsidRPr="00324C08" w:rsidRDefault="004A3E9F" w:rsidP="004A3E9F">
            <w:pPr>
              <w:pStyle w:val="TAC"/>
              <w:rPr>
                <w:rFonts w:cs="Arial"/>
                <w:lang w:val="sv-SE" w:eastAsia="en-US"/>
              </w:rPr>
            </w:pPr>
            <w:r w:rsidRPr="00324C08">
              <w:rPr>
                <w:rFonts w:cs="Arial"/>
                <w:lang w:val="sv-SE" w:eastAsia="en-US"/>
              </w:rPr>
              <w:t>UTRA TDD in Band e) or E-UTRA Band 40</w:t>
            </w:r>
            <w:r w:rsidRPr="00324C08">
              <w:rPr>
                <w:rFonts w:cs="Arial"/>
                <w:lang w:val="sv-SE"/>
              </w:rPr>
              <w:t xml:space="preserve"> or NR band n40</w:t>
            </w:r>
          </w:p>
        </w:tc>
        <w:tc>
          <w:tcPr>
            <w:tcW w:w="1657" w:type="dxa"/>
            <w:tcBorders>
              <w:top w:val="single" w:sz="4" w:space="0" w:color="auto"/>
              <w:left w:val="single" w:sz="4" w:space="0" w:color="auto"/>
              <w:bottom w:val="single" w:sz="4" w:space="0" w:color="auto"/>
              <w:right w:val="single" w:sz="4" w:space="0" w:color="auto"/>
            </w:tcBorders>
          </w:tcPr>
          <w:p w14:paraId="2590F8F8" w14:textId="77777777" w:rsidR="004A3E9F" w:rsidRPr="00324C08" w:rsidRDefault="004A3E9F" w:rsidP="004A3E9F">
            <w:pPr>
              <w:pStyle w:val="TAC"/>
              <w:rPr>
                <w:rFonts w:cs="Arial"/>
                <w:lang w:eastAsia="en-US"/>
              </w:rPr>
            </w:pPr>
            <w:r w:rsidRPr="00324C08">
              <w:rPr>
                <w:rFonts w:cs="Arial"/>
                <w:lang w:eastAsia="en-US"/>
              </w:rPr>
              <w:t>2300 - 2400MHz</w:t>
            </w:r>
          </w:p>
        </w:tc>
        <w:tc>
          <w:tcPr>
            <w:tcW w:w="1276" w:type="dxa"/>
            <w:tcBorders>
              <w:left w:val="single" w:sz="4" w:space="0" w:color="auto"/>
              <w:right w:val="single" w:sz="4" w:space="0" w:color="auto"/>
            </w:tcBorders>
            <w:shd w:val="clear" w:color="auto" w:fill="auto"/>
          </w:tcPr>
          <w:p w14:paraId="45AC16C3"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75F21A6B"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63EC6412" w14:textId="77777777" w:rsidR="004A3E9F" w:rsidRPr="00324C08" w:rsidRDefault="004A3E9F" w:rsidP="004A3E9F">
            <w:pPr>
              <w:pStyle w:val="TAL"/>
              <w:rPr>
                <w:rFonts w:cs="Arial"/>
                <w:lang w:eastAsia="en-US"/>
              </w:rPr>
            </w:pPr>
          </w:p>
        </w:tc>
      </w:tr>
      <w:tr w:rsidR="00324C08" w:rsidRPr="00324C08" w14:paraId="24467250" w14:textId="77777777" w:rsidTr="00DC7C87">
        <w:trPr>
          <w:cantSplit/>
          <w:trHeight w:val="276"/>
          <w:jc w:val="center"/>
        </w:trPr>
        <w:tc>
          <w:tcPr>
            <w:tcW w:w="1346" w:type="dxa"/>
            <w:tcBorders>
              <w:left w:val="single" w:sz="4" w:space="0" w:color="auto"/>
              <w:right w:val="single" w:sz="4" w:space="0" w:color="auto"/>
            </w:tcBorders>
          </w:tcPr>
          <w:p w14:paraId="551A395B" w14:textId="77777777" w:rsidR="004A3E9F" w:rsidRPr="00324C08" w:rsidRDefault="004A3E9F" w:rsidP="004A3E9F">
            <w:pPr>
              <w:pStyle w:val="TAC"/>
              <w:rPr>
                <w:rFonts w:cs="Arial"/>
                <w:lang w:eastAsia="en-US"/>
              </w:rPr>
            </w:pPr>
            <w:r w:rsidRPr="00324C08">
              <w:rPr>
                <w:rFonts w:cs="Arial"/>
                <w:lang w:eastAsia="en-US"/>
              </w:rPr>
              <w:t>E-UTRA Band 41</w:t>
            </w:r>
            <w:r w:rsidRPr="00324C08">
              <w:rPr>
                <w:rFonts w:cs="Arial"/>
                <w:lang w:val="sv-SE"/>
              </w:rPr>
              <w:t xml:space="preserve"> or NR band n41</w:t>
            </w:r>
          </w:p>
        </w:tc>
        <w:tc>
          <w:tcPr>
            <w:tcW w:w="1657" w:type="dxa"/>
            <w:tcBorders>
              <w:top w:val="single" w:sz="4" w:space="0" w:color="auto"/>
              <w:left w:val="single" w:sz="4" w:space="0" w:color="auto"/>
              <w:bottom w:val="single" w:sz="4" w:space="0" w:color="auto"/>
              <w:right w:val="single" w:sz="4" w:space="0" w:color="auto"/>
            </w:tcBorders>
          </w:tcPr>
          <w:p w14:paraId="6A174CDF" w14:textId="77777777" w:rsidR="004A3E9F" w:rsidRPr="00324C08" w:rsidRDefault="004A3E9F" w:rsidP="004A3E9F">
            <w:pPr>
              <w:pStyle w:val="TAC"/>
              <w:rPr>
                <w:rFonts w:cs="Arial"/>
                <w:lang w:eastAsia="en-US"/>
              </w:rPr>
            </w:pPr>
            <w:r w:rsidRPr="00324C08">
              <w:rPr>
                <w:rFonts w:cs="Arial"/>
                <w:lang w:eastAsia="en-US"/>
              </w:rPr>
              <w:t>2496 - 2690 MHz</w:t>
            </w:r>
          </w:p>
        </w:tc>
        <w:tc>
          <w:tcPr>
            <w:tcW w:w="1276" w:type="dxa"/>
            <w:tcBorders>
              <w:left w:val="single" w:sz="4" w:space="0" w:color="auto"/>
              <w:right w:val="single" w:sz="4" w:space="0" w:color="auto"/>
            </w:tcBorders>
            <w:shd w:val="clear" w:color="auto" w:fill="auto"/>
          </w:tcPr>
          <w:p w14:paraId="1AECE7AC"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D80711A"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37FAE17" w14:textId="77777777" w:rsidR="004A3E9F" w:rsidRPr="00324C08" w:rsidRDefault="004A3E9F" w:rsidP="004A3E9F">
            <w:pPr>
              <w:pStyle w:val="TAL"/>
              <w:rPr>
                <w:rFonts w:cs="Arial"/>
                <w:lang w:eastAsia="en-US"/>
              </w:rPr>
            </w:pPr>
          </w:p>
        </w:tc>
      </w:tr>
      <w:tr w:rsidR="00324C08" w:rsidRPr="00324C08" w14:paraId="0F493E63" w14:textId="77777777" w:rsidTr="00DC7C87">
        <w:trPr>
          <w:cantSplit/>
          <w:trHeight w:val="276"/>
          <w:jc w:val="center"/>
        </w:trPr>
        <w:tc>
          <w:tcPr>
            <w:tcW w:w="1346" w:type="dxa"/>
            <w:tcBorders>
              <w:left w:val="single" w:sz="4" w:space="0" w:color="auto"/>
              <w:right w:val="single" w:sz="4" w:space="0" w:color="auto"/>
            </w:tcBorders>
          </w:tcPr>
          <w:p w14:paraId="3D9C2541"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42</w:t>
            </w:r>
          </w:p>
        </w:tc>
        <w:tc>
          <w:tcPr>
            <w:tcW w:w="1657" w:type="dxa"/>
            <w:tcBorders>
              <w:top w:val="single" w:sz="4" w:space="0" w:color="auto"/>
              <w:left w:val="single" w:sz="4" w:space="0" w:color="auto"/>
              <w:bottom w:val="single" w:sz="4" w:space="0" w:color="auto"/>
              <w:right w:val="single" w:sz="4" w:space="0" w:color="auto"/>
            </w:tcBorders>
          </w:tcPr>
          <w:p w14:paraId="2A4DFF50" w14:textId="77777777" w:rsidR="004A3E9F" w:rsidRPr="00324C08" w:rsidRDefault="004A3E9F" w:rsidP="004A3E9F">
            <w:pPr>
              <w:pStyle w:val="TAC"/>
              <w:rPr>
                <w:rFonts w:cs="Arial"/>
                <w:lang w:eastAsia="en-US"/>
              </w:rPr>
            </w:pPr>
            <w:r w:rsidRPr="00324C08">
              <w:rPr>
                <w:rFonts w:cs="Arial"/>
                <w:lang w:eastAsia="en-US"/>
              </w:rPr>
              <w:t>3400 – 3600 MHz</w:t>
            </w:r>
          </w:p>
        </w:tc>
        <w:tc>
          <w:tcPr>
            <w:tcW w:w="1276" w:type="dxa"/>
            <w:tcBorders>
              <w:left w:val="single" w:sz="4" w:space="0" w:color="auto"/>
              <w:right w:val="single" w:sz="4" w:space="0" w:color="auto"/>
            </w:tcBorders>
            <w:shd w:val="clear" w:color="auto" w:fill="auto"/>
          </w:tcPr>
          <w:p w14:paraId="0D486B98"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2E545D4B"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58BCD20" w14:textId="77777777" w:rsidR="004A3E9F" w:rsidRPr="00324C08" w:rsidRDefault="004A3E9F" w:rsidP="004A3E9F">
            <w:pPr>
              <w:pStyle w:val="TAL"/>
              <w:rPr>
                <w:rFonts w:cs="Arial"/>
                <w:lang w:eastAsia="en-US"/>
              </w:rPr>
            </w:pPr>
          </w:p>
        </w:tc>
      </w:tr>
      <w:tr w:rsidR="00324C08" w:rsidRPr="00324C08" w14:paraId="5378B692" w14:textId="77777777" w:rsidTr="00DC7C87">
        <w:trPr>
          <w:cantSplit/>
          <w:trHeight w:val="276"/>
          <w:jc w:val="center"/>
        </w:trPr>
        <w:tc>
          <w:tcPr>
            <w:tcW w:w="1346" w:type="dxa"/>
            <w:tcBorders>
              <w:left w:val="single" w:sz="4" w:space="0" w:color="auto"/>
              <w:right w:val="single" w:sz="4" w:space="0" w:color="auto"/>
            </w:tcBorders>
          </w:tcPr>
          <w:p w14:paraId="07EB15E3"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43</w:t>
            </w:r>
          </w:p>
        </w:tc>
        <w:tc>
          <w:tcPr>
            <w:tcW w:w="1657" w:type="dxa"/>
            <w:tcBorders>
              <w:top w:val="single" w:sz="4" w:space="0" w:color="auto"/>
              <w:left w:val="single" w:sz="4" w:space="0" w:color="auto"/>
              <w:bottom w:val="single" w:sz="4" w:space="0" w:color="auto"/>
              <w:right w:val="single" w:sz="4" w:space="0" w:color="auto"/>
            </w:tcBorders>
          </w:tcPr>
          <w:p w14:paraId="60B36899" w14:textId="77777777" w:rsidR="004A3E9F" w:rsidRPr="00324C08" w:rsidRDefault="004A3E9F" w:rsidP="004A3E9F">
            <w:pPr>
              <w:pStyle w:val="TAC"/>
              <w:rPr>
                <w:rFonts w:cs="Arial"/>
                <w:lang w:eastAsia="en-US"/>
              </w:rPr>
            </w:pPr>
            <w:r w:rsidRPr="00324C08">
              <w:rPr>
                <w:rFonts w:cs="Arial"/>
                <w:lang w:eastAsia="en-US"/>
              </w:rPr>
              <w:t>3600 – 3800 MHz</w:t>
            </w:r>
          </w:p>
        </w:tc>
        <w:tc>
          <w:tcPr>
            <w:tcW w:w="1276" w:type="dxa"/>
            <w:tcBorders>
              <w:left w:val="single" w:sz="4" w:space="0" w:color="auto"/>
              <w:right w:val="single" w:sz="4" w:space="0" w:color="auto"/>
            </w:tcBorders>
            <w:shd w:val="clear" w:color="auto" w:fill="auto"/>
          </w:tcPr>
          <w:p w14:paraId="5DC0AC31"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439AC23F"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31ABAB0" w14:textId="77777777" w:rsidR="004A3E9F" w:rsidRPr="00324C08" w:rsidRDefault="004A3E9F" w:rsidP="004A3E9F">
            <w:pPr>
              <w:pStyle w:val="TAL"/>
              <w:rPr>
                <w:rFonts w:cs="Arial"/>
                <w:lang w:eastAsia="en-US"/>
              </w:rPr>
            </w:pPr>
          </w:p>
        </w:tc>
      </w:tr>
      <w:tr w:rsidR="00324C08" w:rsidRPr="00324C08" w14:paraId="5AA332F7" w14:textId="77777777" w:rsidTr="00DC7C87">
        <w:trPr>
          <w:cantSplit/>
          <w:trHeight w:val="276"/>
          <w:jc w:val="center"/>
        </w:trPr>
        <w:tc>
          <w:tcPr>
            <w:tcW w:w="1346" w:type="dxa"/>
            <w:tcBorders>
              <w:left w:val="single" w:sz="4" w:space="0" w:color="auto"/>
              <w:right w:val="single" w:sz="4" w:space="0" w:color="auto"/>
            </w:tcBorders>
          </w:tcPr>
          <w:p w14:paraId="5900E790"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44</w:t>
            </w:r>
          </w:p>
        </w:tc>
        <w:tc>
          <w:tcPr>
            <w:tcW w:w="1657" w:type="dxa"/>
            <w:tcBorders>
              <w:top w:val="single" w:sz="4" w:space="0" w:color="auto"/>
              <w:left w:val="single" w:sz="4" w:space="0" w:color="auto"/>
              <w:bottom w:val="single" w:sz="4" w:space="0" w:color="auto"/>
              <w:right w:val="single" w:sz="4" w:space="0" w:color="auto"/>
            </w:tcBorders>
          </w:tcPr>
          <w:p w14:paraId="12C06811" w14:textId="77777777" w:rsidR="004A3E9F" w:rsidRPr="00324C08" w:rsidRDefault="004A3E9F" w:rsidP="004A3E9F">
            <w:pPr>
              <w:pStyle w:val="TAC"/>
              <w:rPr>
                <w:rFonts w:cs="Arial"/>
                <w:lang w:eastAsia="en-US"/>
              </w:rPr>
            </w:pPr>
            <w:r w:rsidRPr="00324C08">
              <w:rPr>
                <w:rFonts w:cs="Arial"/>
                <w:lang w:eastAsia="en-US"/>
              </w:rPr>
              <w:t>703 – 803 MHz</w:t>
            </w:r>
          </w:p>
        </w:tc>
        <w:tc>
          <w:tcPr>
            <w:tcW w:w="1276" w:type="dxa"/>
            <w:tcBorders>
              <w:left w:val="single" w:sz="4" w:space="0" w:color="auto"/>
              <w:right w:val="single" w:sz="4" w:space="0" w:color="auto"/>
            </w:tcBorders>
            <w:shd w:val="clear" w:color="auto" w:fill="auto"/>
          </w:tcPr>
          <w:p w14:paraId="7A65051A"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081A7BD"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590CC9B6" w14:textId="77777777" w:rsidR="004A3E9F" w:rsidRPr="00324C08" w:rsidRDefault="004A3E9F" w:rsidP="004A3E9F">
            <w:pPr>
              <w:pStyle w:val="TAL"/>
              <w:rPr>
                <w:rFonts w:cs="Arial"/>
                <w:lang w:eastAsia="en-US"/>
              </w:rPr>
            </w:pPr>
          </w:p>
        </w:tc>
      </w:tr>
      <w:tr w:rsidR="00324C08" w:rsidRPr="00324C08" w14:paraId="6B3FD0CB" w14:textId="77777777" w:rsidTr="00DC7C87">
        <w:trPr>
          <w:cantSplit/>
          <w:trHeight w:val="276"/>
          <w:jc w:val="center"/>
        </w:trPr>
        <w:tc>
          <w:tcPr>
            <w:tcW w:w="1346" w:type="dxa"/>
            <w:tcBorders>
              <w:left w:val="single" w:sz="4" w:space="0" w:color="auto"/>
              <w:right w:val="single" w:sz="4" w:space="0" w:color="auto"/>
            </w:tcBorders>
          </w:tcPr>
          <w:p w14:paraId="41E7247E"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w:t>
            </w:r>
            <w:r w:rsidRPr="00324C08">
              <w:rPr>
                <w:rFonts w:cs="Arial" w:hint="eastAsia"/>
                <w:lang w:eastAsia="zh-CN"/>
              </w:rPr>
              <w:t>5</w:t>
            </w:r>
          </w:p>
        </w:tc>
        <w:tc>
          <w:tcPr>
            <w:tcW w:w="1657" w:type="dxa"/>
            <w:tcBorders>
              <w:top w:val="single" w:sz="4" w:space="0" w:color="auto"/>
              <w:left w:val="single" w:sz="4" w:space="0" w:color="auto"/>
              <w:bottom w:val="single" w:sz="4" w:space="0" w:color="auto"/>
              <w:right w:val="single" w:sz="4" w:space="0" w:color="auto"/>
            </w:tcBorders>
          </w:tcPr>
          <w:p w14:paraId="5B6FCBCA"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AE9F24D"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2C015FB9"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BC1F77A" w14:textId="77777777" w:rsidR="004A3E9F" w:rsidRPr="00324C08" w:rsidRDefault="004A3E9F" w:rsidP="004A3E9F">
            <w:pPr>
              <w:pStyle w:val="TAL"/>
              <w:rPr>
                <w:rFonts w:cs="Arial"/>
                <w:lang w:eastAsia="en-US"/>
              </w:rPr>
            </w:pPr>
          </w:p>
        </w:tc>
      </w:tr>
      <w:tr w:rsidR="00324C08" w:rsidRPr="00324C08" w14:paraId="4D4EEF22" w14:textId="77777777" w:rsidTr="00DC7C87">
        <w:trPr>
          <w:cantSplit/>
          <w:trHeight w:val="276"/>
          <w:jc w:val="center"/>
        </w:trPr>
        <w:tc>
          <w:tcPr>
            <w:tcW w:w="1346" w:type="dxa"/>
            <w:tcBorders>
              <w:left w:val="single" w:sz="4" w:space="0" w:color="auto"/>
              <w:right w:val="single" w:sz="4" w:space="0" w:color="auto"/>
            </w:tcBorders>
          </w:tcPr>
          <w:p w14:paraId="0A39F4E9" w14:textId="77777777" w:rsidR="004A3E9F" w:rsidRPr="00324C08" w:rsidRDefault="004A3E9F" w:rsidP="004A3E9F">
            <w:pPr>
              <w:pStyle w:val="TAC"/>
              <w:rPr>
                <w:rFonts w:cs="Arial"/>
                <w:lang w:eastAsia="en-US"/>
              </w:rPr>
            </w:pPr>
            <w:r w:rsidRPr="00324C08">
              <w:rPr>
                <w:rFonts w:cs="Arial"/>
                <w:lang w:eastAsia="en-US"/>
              </w:rPr>
              <w:t xml:space="preserve">E-UTRA Band </w:t>
            </w:r>
            <w:r w:rsidRPr="00324C08">
              <w:rPr>
                <w:rFonts w:cs="Arial"/>
                <w:lang w:eastAsia="zh-CN"/>
              </w:rPr>
              <w:t>46</w:t>
            </w:r>
          </w:p>
        </w:tc>
        <w:tc>
          <w:tcPr>
            <w:tcW w:w="1657" w:type="dxa"/>
            <w:tcBorders>
              <w:top w:val="single" w:sz="4" w:space="0" w:color="auto"/>
              <w:left w:val="single" w:sz="4" w:space="0" w:color="auto"/>
              <w:bottom w:val="single" w:sz="4" w:space="0" w:color="auto"/>
              <w:right w:val="single" w:sz="4" w:space="0" w:color="auto"/>
            </w:tcBorders>
          </w:tcPr>
          <w:p w14:paraId="6C75372E" w14:textId="77777777" w:rsidR="004A3E9F" w:rsidRPr="00324C08" w:rsidRDefault="004A3E9F" w:rsidP="004A3E9F">
            <w:pPr>
              <w:pStyle w:val="TAC"/>
              <w:rPr>
                <w:rFonts w:cs="Arial"/>
                <w:lang w:eastAsia="zh-CN"/>
              </w:rPr>
            </w:pPr>
            <w:r w:rsidRPr="00324C08">
              <w:rPr>
                <w:rFonts w:cs="Arial"/>
                <w:lang w:eastAsia="zh-CN"/>
              </w:rPr>
              <w:t>5150</w:t>
            </w:r>
            <w:r w:rsidRPr="00324C08">
              <w:rPr>
                <w:rFonts w:cs="Arial"/>
                <w:lang w:eastAsia="en-US"/>
              </w:rPr>
              <w:t xml:space="preserve"> – </w:t>
            </w:r>
            <w:r w:rsidRPr="00324C08">
              <w:rPr>
                <w:rFonts w:cs="Arial"/>
                <w:lang w:eastAsia="zh-CN"/>
              </w:rPr>
              <w:t>5925</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67D2C3D0" w14:textId="77777777" w:rsidR="004A3E9F" w:rsidRPr="00324C08" w:rsidRDefault="004A3E9F" w:rsidP="004A3E9F">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BAEF62E" w14:textId="77777777" w:rsidR="004A3E9F" w:rsidRPr="00324C08" w:rsidRDefault="004A3E9F" w:rsidP="004A3E9F">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227009B" w14:textId="77777777" w:rsidR="004A3E9F" w:rsidRPr="00324C08" w:rsidRDefault="004A3E9F" w:rsidP="004A3E9F">
            <w:pPr>
              <w:pStyle w:val="TAL"/>
              <w:rPr>
                <w:rFonts w:cs="Arial"/>
                <w:lang w:eastAsia="en-US"/>
              </w:rPr>
            </w:pPr>
          </w:p>
        </w:tc>
      </w:tr>
      <w:tr w:rsidR="00324C08" w:rsidRPr="00324C08" w14:paraId="369E13A8" w14:textId="77777777" w:rsidTr="00DC7C87">
        <w:trPr>
          <w:cantSplit/>
          <w:trHeight w:val="276"/>
          <w:jc w:val="center"/>
        </w:trPr>
        <w:tc>
          <w:tcPr>
            <w:tcW w:w="1346" w:type="dxa"/>
            <w:tcBorders>
              <w:left w:val="single" w:sz="4" w:space="0" w:color="auto"/>
              <w:right w:val="single" w:sz="4" w:space="0" w:color="auto"/>
            </w:tcBorders>
          </w:tcPr>
          <w:p w14:paraId="6838C75D" w14:textId="77777777" w:rsidR="004A3E9F" w:rsidRPr="00324C08" w:rsidRDefault="004A3E9F" w:rsidP="004A3E9F">
            <w:pPr>
              <w:pStyle w:val="TAC"/>
              <w:rPr>
                <w:rFonts w:cs="Arial"/>
              </w:rPr>
            </w:pPr>
            <w:r w:rsidRPr="00324C08">
              <w:rPr>
                <w:rFonts w:cs="Arial"/>
              </w:rPr>
              <w:t xml:space="preserve">E-UTRA Band </w:t>
            </w:r>
            <w:r w:rsidRPr="00324C08">
              <w:rPr>
                <w:rFonts w:cs="Arial"/>
                <w:lang w:eastAsia="zh-CN"/>
              </w:rPr>
              <w:t>4</w:t>
            </w:r>
            <w:r w:rsidRPr="00324C08">
              <w:rPr>
                <w:rFonts w:cs="Arial" w:hint="eastAsia"/>
                <w:lang w:eastAsia="zh-CN"/>
              </w:rPr>
              <w:t>7</w:t>
            </w:r>
          </w:p>
        </w:tc>
        <w:tc>
          <w:tcPr>
            <w:tcW w:w="1657" w:type="dxa"/>
            <w:tcBorders>
              <w:top w:val="single" w:sz="4" w:space="0" w:color="auto"/>
              <w:left w:val="single" w:sz="4" w:space="0" w:color="auto"/>
              <w:bottom w:val="single" w:sz="4" w:space="0" w:color="auto"/>
              <w:right w:val="single" w:sz="4" w:space="0" w:color="auto"/>
            </w:tcBorders>
          </w:tcPr>
          <w:p w14:paraId="654516B8" w14:textId="77777777" w:rsidR="004A3E9F" w:rsidRPr="00324C08" w:rsidRDefault="004A3E9F" w:rsidP="004A3E9F">
            <w:pPr>
              <w:pStyle w:val="TAC"/>
              <w:rPr>
                <w:rFonts w:cs="Arial"/>
                <w:lang w:eastAsia="zh-CN"/>
              </w:rPr>
            </w:pPr>
            <w:r w:rsidRPr="00324C08">
              <w:rPr>
                <w:rFonts w:cs="Arial"/>
                <w:lang w:eastAsia="zh-CN"/>
              </w:rPr>
              <w:t>5</w:t>
            </w:r>
            <w:r w:rsidRPr="00324C08">
              <w:rPr>
                <w:rFonts w:cs="Arial" w:hint="eastAsia"/>
                <w:lang w:eastAsia="zh-CN"/>
              </w:rPr>
              <w:t>855</w:t>
            </w:r>
            <w:r w:rsidRPr="00324C08">
              <w:rPr>
                <w:rFonts w:cs="Arial"/>
              </w:rPr>
              <w:t xml:space="preserve"> – </w:t>
            </w:r>
            <w:r w:rsidRPr="00324C08">
              <w:rPr>
                <w:rFonts w:cs="Arial"/>
                <w:lang w:eastAsia="zh-CN"/>
              </w:rPr>
              <w:t>5925</w:t>
            </w:r>
            <w:r w:rsidRPr="00324C08">
              <w:rPr>
                <w:rFonts w:cs="Arial"/>
              </w:rPr>
              <w:t xml:space="preserve"> MHz</w:t>
            </w:r>
          </w:p>
        </w:tc>
        <w:tc>
          <w:tcPr>
            <w:tcW w:w="1276" w:type="dxa"/>
            <w:tcBorders>
              <w:left w:val="single" w:sz="4" w:space="0" w:color="auto"/>
              <w:right w:val="single" w:sz="4" w:space="0" w:color="auto"/>
            </w:tcBorders>
            <w:shd w:val="clear" w:color="auto" w:fill="auto"/>
          </w:tcPr>
          <w:p w14:paraId="26858C2D" w14:textId="77777777"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C5F736F" w14:textId="77777777"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4DC6868" w14:textId="77777777" w:rsidR="004A3E9F" w:rsidRPr="00324C08" w:rsidRDefault="004A3E9F" w:rsidP="004A3E9F">
            <w:pPr>
              <w:pStyle w:val="TAL"/>
              <w:rPr>
                <w:rFonts w:cs="Arial"/>
              </w:rPr>
            </w:pPr>
          </w:p>
        </w:tc>
      </w:tr>
      <w:tr w:rsidR="00324C08" w:rsidRPr="00324C08" w14:paraId="612A5CA2" w14:textId="77777777" w:rsidTr="00DC7C87">
        <w:trPr>
          <w:cantSplit/>
          <w:trHeight w:val="276"/>
          <w:jc w:val="center"/>
        </w:trPr>
        <w:tc>
          <w:tcPr>
            <w:tcW w:w="1346" w:type="dxa"/>
            <w:tcBorders>
              <w:left w:val="single" w:sz="4" w:space="0" w:color="auto"/>
              <w:right w:val="single" w:sz="4" w:space="0" w:color="auto"/>
            </w:tcBorders>
          </w:tcPr>
          <w:p w14:paraId="6964DE82" w14:textId="77777777"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48</w:t>
            </w:r>
          </w:p>
        </w:tc>
        <w:tc>
          <w:tcPr>
            <w:tcW w:w="1657" w:type="dxa"/>
            <w:tcBorders>
              <w:top w:val="single" w:sz="4" w:space="0" w:color="auto"/>
              <w:left w:val="single" w:sz="4" w:space="0" w:color="auto"/>
              <w:bottom w:val="single" w:sz="4" w:space="0" w:color="auto"/>
              <w:right w:val="single" w:sz="4" w:space="0" w:color="auto"/>
            </w:tcBorders>
          </w:tcPr>
          <w:p w14:paraId="5DB91032" w14:textId="77777777" w:rsidR="004A3E9F" w:rsidRPr="00324C08" w:rsidRDefault="004A3E9F" w:rsidP="004A3E9F">
            <w:pPr>
              <w:pStyle w:val="TAC"/>
              <w:rPr>
                <w:rFonts w:cs="Arial"/>
                <w:lang w:eastAsia="zh-CN"/>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14:paraId="1FAF2861" w14:textId="77777777"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14:paraId="1DACDF64" w14:textId="77777777"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14:paraId="0C02C41E" w14:textId="77777777" w:rsidR="004A3E9F" w:rsidRPr="00324C08" w:rsidRDefault="004A3E9F" w:rsidP="004A3E9F">
            <w:pPr>
              <w:pStyle w:val="TAL"/>
              <w:rPr>
                <w:rFonts w:cs="Arial"/>
                <w:lang w:eastAsia="ja-JP"/>
              </w:rPr>
            </w:pPr>
          </w:p>
        </w:tc>
      </w:tr>
      <w:tr w:rsidR="00324C08" w:rsidRPr="00324C08" w14:paraId="4B7B738A" w14:textId="77777777" w:rsidTr="00DC7C87">
        <w:trPr>
          <w:cantSplit/>
          <w:trHeight w:val="276"/>
          <w:jc w:val="center"/>
        </w:trPr>
        <w:tc>
          <w:tcPr>
            <w:tcW w:w="1346" w:type="dxa"/>
            <w:tcBorders>
              <w:left w:val="single" w:sz="4" w:space="0" w:color="auto"/>
              <w:right w:val="single" w:sz="4" w:space="0" w:color="auto"/>
            </w:tcBorders>
          </w:tcPr>
          <w:p w14:paraId="3130935C" w14:textId="77777777" w:rsidR="004A3E9F" w:rsidRPr="00324C08" w:rsidRDefault="004A3E9F" w:rsidP="004A3E9F">
            <w:pPr>
              <w:pStyle w:val="TAC"/>
              <w:rPr>
                <w:rFonts w:cs="Arial"/>
                <w:lang w:eastAsia="ja-JP"/>
              </w:rPr>
            </w:pPr>
            <w:r w:rsidRPr="00324C08">
              <w:rPr>
                <w:rFonts w:cs="Arial"/>
                <w:lang w:eastAsia="ja-JP"/>
              </w:rPr>
              <w:t xml:space="preserve">E-UTRA Band </w:t>
            </w:r>
            <w:r w:rsidRPr="00324C08">
              <w:rPr>
                <w:rFonts w:cs="Arial"/>
                <w:lang w:eastAsia="zh-CN"/>
              </w:rPr>
              <w:t>49</w:t>
            </w:r>
          </w:p>
        </w:tc>
        <w:tc>
          <w:tcPr>
            <w:tcW w:w="1657" w:type="dxa"/>
            <w:tcBorders>
              <w:top w:val="single" w:sz="4" w:space="0" w:color="auto"/>
              <w:left w:val="single" w:sz="4" w:space="0" w:color="auto"/>
              <w:bottom w:val="single" w:sz="4" w:space="0" w:color="auto"/>
              <w:right w:val="single" w:sz="4" w:space="0" w:color="auto"/>
            </w:tcBorders>
          </w:tcPr>
          <w:p w14:paraId="2F920877" w14:textId="77777777" w:rsidR="004A3E9F" w:rsidRPr="00324C08" w:rsidRDefault="004A3E9F" w:rsidP="004A3E9F">
            <w:pPr>
              <w:pStyle w:val="TAC"/>
              <w:rPr>
                <w:rFonts w:cs="Arial"/>
                <w:lang w:eastAsia="ja-JP"/>
              </w:rPr>
            </w:pPr>
            <w:r w:rsidRPr="00324C08">
              <w:rPr>
                <w:rFonts w:cs="Arial"/>
                <w:lang w:eastAsia="ja-JP"/>
              </w:rPr>
              <w:t>3550 – 3700 MHz</w:t>
            </w:r>
          </w:p>
        </w:tc>
        <w:tc>
          <w:tcPr>
            <w:tcW w:w="1276" w:type="dxa"/>
            <w:tcBorders>
              <w:left w:val="single" w:sz="4" w:space="0" w:color="auto"/>
              <w:right w:val="single" w:sz="4" w:space="0" w:color="auto"/>
            </w:tcBorders>
            <w:shd w:val="clear" w:color="auto" w:fill="auto"/>
          </w:tcPr>
          <w:p w14:paraId="105B811E" w14:textId="77777777" w:rsidR="004A3E9F" w:rsidRPr="00324C08" w:rsidRDefault="004A3E9F" w:rsidP="004A3E9F">
            <w:pPr>
              <w:pStyle w:val="TAC"/>
              <w:rPr>
                <w:rFonts w:cs="Arial"/>
                <w:lang w:eastAsia="ja-JP"/>
              </w:rPr>
            </w:pPr>
            <w:r w:rsidRPr="00324C08">
              <w:rPr>
                <w:rFonts w:cs="Arial"/>
                <w:lang w:eastAsia="ja-JP"/>
              </w:rPr>
              <w:t>-52 dBm</w:t>
            </w:r>
          </w:p>
        </w:tc>
        <w:tc>
          <w:tcPr>
            <w:tcW w:w="1417" w:type="dxa"/>
            <w:tcBorders>
              <w:left w:val="single" w:sz="4" w:space="0" w:color="auto"/>
              <w:right w:val="single" w:sz="4" w:space="0" w:color="auto"/>
            </w:tcBorders>
            <w:shd w:val="clear" w:color="auto" w:fill="auto"/>
          </w:tcPr>
          <w:p w14:paraId="2175251B" w14:textId="77777777" w:rsidR="004A3E9F" w:rsidRPr="00324C08" w:rsidRDefault="004A3E9F" w:rsidP="004A3E9F">
            <w:pPr>
              <w:pStyle w:val="TAC"/>
              <w:rPr>
                <w:rFonts w:cs="Arial"/>
                <w:lang w:eastAsia="ja-JP"/>
              </w:rPr>
            </w:pPr>
            <w:r w:rsidRPr="00324C08">
              <w:rPr>
                <w:rFonts w:cs="Arial"/>
                <w:lang w:eastAsia="ja-JP"/>
              </w:rPr>
              <w:t>1 MHz</w:t>
            </w:r>
          </w:p>
        </w:tc>
        <w:tc>
          <w:tcPr>
            <w:tcW w:w="3997" w:type="dxa"/>
            <w:tcBorders>
              <w:left w:val="single" w:sz="4" w:space="0" w:color="auto"/>
              <w:right w:val="single" w:sz="4" w:space="0" w:color="auto"/>
            </w:tcBorders>
            <w:shd w:val="clear" w:color="auto" w:fill="auto"/>
          </w:tcPr>
          <w:p w14:paraId="261D420B" w14:textId="77777777" w:rsidR="004A3E9F" w:rsidRPr="00324C08" w:rsidRDefault="004A3E9F" w:rsidP="004A3E9F">
            <w:pPr>
              <w:pStyle w:val="TAL"/>
              <w:rPr>
                <w:rFonts w:cs="Arial"/>
                <w:lang w:eastAsia="ja-JP"/>
              </w:rPr>
            </w:pPr>
          </w:p>
        </w:tc>
      </w:tr>
      <w:tr w:rsidR="00324C08" w:rsidRPr="00324C08" w14:paraId="4F3EC152" w14:textId="77777777" w:rsidTr="00DC7C87">
        <w:trPr>
          <w:cantSplit/>
          <w:trHeight w:val="276"/>
          <w:jc w:val="center"/>
        </w:trPr>
        <w:tc>
          <w:tcPr>
            <w:tcW w:w="1346" w:type="dxa"/>
            <w:tcBorders>
              <w:left w:val="single" w:sz="4" w:space="0" w:color="auto"/>
              <w:right w:val="single" w:sz="4" w:space="0" w:color="auto"/>
            </w:tcBorders>
          </w:tcPr>
          <w:p w14:paraId="5A0C6347" w14:textId="77777777" w:rsidR="004A3E9F" w:rsidRPr="00324C08" w:rsidRDefault="004A3E9F" w:rsidP="004A3E9F">
            <w:pPr>
              <w:pStyle w:val="TAC"/>
              <w:rPr>
                <w:rFonts w:eastAsia="SimSun" w:cs="Arial"/>
                <w:lang w:eastAsia="ja-JP"/>
              </w:rPr>
            </w:pPr>
            <w:r w:rsidRPr="00324C08">
              <w:rPr>
                <w:rFonts w:cs="Arial"/>
              </w:rPr>
              <w:t>E-UTRA Band 50</w:t>
            </w:r>
            <w:r w:rsidRPr="00324C08">
              <w:rPr>
                <w:rFonts w:cs="Arial"/>
                <w:lang w:val="sv-SE"/>
              </w:rPr>
              <w:t xml:space="preserve"> or NR band n50</w:t>
            </w:r>
          </w:p>
        </w:tc>
        <w:tc>
          <w:tcPr>
            <w:tcW w:w="1657" w:type="dxa"/>
            <w:tcBorders>
              <w:top w:val="single" w:sz="4" w:space="0" w:color="auto"/>
              <w:left w:val="single" w:sz="4" w:space="0" w:color="auto"/>
              <w:bottom w:val="single" w:sz="4" w:space="0" w:color="auto"/>
              <w:right w:val="single" w:sz="4" w:space="0" w:color="auto"/>
            </w:tcBorders>
          </w:tcPr>
          <w:p w14:paraId="28497515"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517</w:t>
            </w:r>
            <w:r w:rsidRPr="00324C08">
              <w:rPr>
                <w:rFonts w:cs="Arial"/>
              </w:rPr>
              <w:t xml:space="preserve"> MHz</w:t>
            </w:r>
          </w:p>
        </w:tc>
        <w:tc>
          <w:tcPr>
            <w:tcW w:w="1276" w:type="dxa"/>
            <w:tcBorders>
              <w:left w:val="single" w:sz="4" w:space="0" w:color="auto"/>
              <w:right w:val="single" w:sz="4" w:space="0" w:color="auto"/>
            </w:tcBorders>
            <w:shd w:val="clear" w:color="auto" w:fill="auto"/>
          </w:tcPr>
          <w:p w14:paraId="251D7BC0" w14:textId="77777777"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14:paraId="77213569" w14:textId="77777777"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14:paraId="500AF3FB" w14:textId="77777777" w:rsidR="004A3E9F" w:rsidRPr="00324C08" w:rsidRDefault="004A3E9F" w:rsidP="004A3E9F">
            <w:pPr>
              <w:pStyle w:val="TAL"/>
              <w:rPr>
                <w:rFonts w:cs="Arial"/>
                <w:lang w:eastAsia="ja-JP"/>
              </w:rPr>
            </w:pPr>
            <w:r w:rsidRPr="00324C08">
              <w:rPr>
                <w:rFonts w:cs="Arial"/>
              </w:rPr>
              <w:t xml:space="preserve">This requirement does not apply to </w:t>
            </w:r>
            <w:r w:rsidRPr="00324C08">
              <w:rPr>
                <w:rFonts w:cs="v5.0.0"/>
              </w:rPr>
              <w:t xml:space="preserve">UTRA </w:t>
            </w:r>
            <w:r w:rsidRPr="00324C08">
              <w:rPr>
                <w:rFonts w:cs="Arial"/>
              </w:rPr>
              <w:t xml:space="preserve">BS operating in band </w:t>
            </w:r>
            <w:r w:rsidRPr="00324C08">
              <w:rPr>
                <w:rFonts w:cs="Arial"/>
                <w:lang w:eastAsia="ja-JP"/>
              </w:rPr>
              <w:t>XI, XXI or XXXII.</w:t>
            </w:r>
          </w:p>
        </w:tc>
      </w:tr>
      <w:tr w:rsidR="00324C08" w:rsidRPr="00324C08" w14:paraId="0C077DA2" w14:textId="77777777" w:rsidTr="00DC7C87">
        <w:trPr>
          <w:cantSplit/>
          <w:trHeight w:val="276"/>
          <w:jc w:val="center"/>
        </w:trPr>
        <w:tc>
          <w:tcPr>
            <w:tcW w:w="1346" w:type="dxa"/>
            <w:tcBorders>
              <w:left w:val="single" w:sz="4" w:space="0" w:color="auto"/>
              <w:right w:val="single" w:sz="4" w:space="0" w:color="auto"/>
            </w:tcBorders>
          </w:tcPr>
          <w:p w14:paraId="358B382A" w14:textId="77777777" w:rsidR="004A3E9F" w:rsidRPr="00324C08" w:rsidRDefault="004A3E9F" w:rsidP="004A3E9F">
            <w:pPr>
              <w:pStyle w:val="TAC"/>
              <w:rPr>
                <w:rFonts w:eastAsia="SimSun" w:cs="Arial"/>
                <w:lang w:eastAsia="ja-JP"/>
              </w:rPr>
            </w:pPr>
            <w:r w:rsidRPr="00324C08">
              <w:rPr>
                <w:rFonts w:cs="Arial"/>
              </w:rPr>
              <w:t>E-UTRA Band 51</w:t>
            </w:r>
            <w:r w:rsidRPr="00324C08">
              <w:rPr>
                <w:rFonts w:cs="Arial"/>
                <w:lang w:val="sv-SE"/>
              </w:rPr>
              <w:t xml:space="preserve"> or NR band n51</w:t>
            </w:r>
          </w:p>
        </w:tc>
        <w:tc>
          <w:tcPr>
            <w:tcW w:w="1657" w:type="dxa"/>
            <w:tcBorders>
              <w:top w:val="single" w:sz="4" w:space="0" w:color="auto"/>
              <w:left w:val="single" w:sz="4" w:space="0" w:color="auto"/>
              <w:bottom w:val="single" w:sz="4" w:space="0" w:color="auto"/>
              <w:right w:val="single" w:sz="4" w:space="0" w:color="auto"/>
            </w:tcBorders>
          </w:tcPr>
          <w:p w14:paraId="38F660C6"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eastAsia="SimSun" w:cs="Arial"/>
                <w:lang w:eastAsia="zh-CN"/>
              </w:rPr>
              <w:t>432</w:t>
            </w:r>
            <w:r w:rsidRPr="00324C08">
              <w:rPr>
                <w:rFonts w:cs="Arial"/>
              </w:rPr>
              <w:t xml:space="preserve"> MHz</w:t>
            </w:r>
          </w:p>
        </w:tc>
        <w:tc>
          <w:tcPr>
            <w:tcW w:w="1276" w:type="dxa"/>
            <w:tcBorders>
              <w:left w:val="single" w:sz="4" w:space="0" w:color="auto"/>
              <w:right w:val="single" w:sz="4" w:space="0" w:color="auto"/>
            </w:tcBorders>
            <w:shd w:val="clear" w:color="auto" w:fill="auto"/>
          </w:tcPr>
          <w:p w14:paraId="5EEB6AA3" w14:textId="77777777" w:rsidR="004A3E9F" w:rsidRPr="00324C08" w:rsidRDefault="004A3E9F" w:rsidP="004A3E9F">
            <w:pPr>
              <w:pStyle w:val="TAC"/>
              <w:rPr>
                <w:rFonts w:cs="Arial"/>
                <w:lang w:eastAsia="ja-JP"/>
              </w:rPr>
            </w:pPr>
            <w:r w:rsidRPr="00324C08">
              <w:rPr>
                <w:rFonts w:cs="Arial"/>
              </w:rPr>
              <w:t>-52 dBm</w:t>
            </w:r>
          </w:p>
        </w:tc>
        <w:tc>
          <w:tcPr>
            <w:tcW w:w="1417" w:type="dxa"/>
            <w:tcBorders>
              <w:left w:val="single" w:sz="4" w:space="0" w:color="auto"/>
              <w:right w:val="single" w:sz="4" w:space="0" w:color="auto"/>
            </w:tcBorders>
            <w:shd w:val="clear" w:color="auto" w:fill="auto"/>
          </w:tcPr>
          <w:p w14:paraId="0866DFD6" w14:textId="77777777" w:rsidR="004A3E9F" w:rsidRPr="00324C08" w:rsidRDefault="004A3E9F" w:rsidP="004A3E9F">
            <w:pPr>
              <w:pStyle w:val="TAC"/>
              <w:rPr>
                <w:rFonts w:cs="Arial"/>
                <w:lang w:eastAsia="ja-JP"/>
              </w:rPr>
            </w:pPr>
            <w:r w:rsidRPr="00324C08">
              <w:rPr>
                <w:rFonts w:cs="Arial"/>
              </w:rPr>
              <w:t>1 MHz</w:t>
            </w:r>
          </w:p>
        </w:tc>
        <w:tc>
          <w:tcPr>
            <w:tcW w:w="3997" w:type="dxa"/>
            <w:tcBorders>
              <w:left w:val="single" w:sz="4" w:space="0" w:color="auto"/>
              <w:right w:val="single" w:sz="4" w:space="0" w:color="auto"/>
            </w:tcBorders>
            <w:shd w:val="clear" w:color="auto" w:fill="auto"/>
          </w:tcPr>
          <w:p w14:paraId="6DA5C871" w14:textId="77777777" w:rsidR="004A3E9F" w:rsidRPr="00324C08" w:rsidRDefault="004A3E9F" w:rsidP="004A3E9F">
            <w:pPr>
              <w:pStyle w:val="TAL"/>
              <w:rPr>
                <w:rFonts w:cs="Arial"/>
                <w:lang w:eastAsia="ja-JP"/>
              </w:rPr>
            </w:pPr>
          </w:p>
        </w:tc>
      </w:tr>
      <w:tr w:rsidR="00324C08" w:rsidRPr="00324C08" w14:paraId="3EE82BAD" w14:textId="77777777" w:rsidTr="00DC7C87">
        <w:trPr>
          <w:cantSplit/>
          <w:trHeight w:val="276"/>
          <w:jc w:val="center"/>
        </w:trPr>
        <w:tc>
          <w:tcPr>
            <w:tcW w:w="1346" w:type="dxa"/>
            <w:tcBorders>
              <w:left w:val="single" w:sz="4" w:space="0" w:color="auto"/>
              <w:right w:val="single" w:sz="4" w:space="0" w:color="auto"/>
            </w:tcBorders>
          </w:tcPr>
          <w:p w14:paraId="166B5698" w14:textId="77777777" w:rsidR="004A3E9F" w:rsidRPr="00324C08" w:rsidRDefault="004A3E9F" w:rsidP="004A3E9F">
            <w:pPr>
              <w:pStyle w:val="TAC"/>
              <w:rPr>
                <w:rFonts w:cs="Arial"/>
              </w:rPr>
            </w:pPr>
            <w:r w:rsidRPr="00324C08">
              <w:rPr>
                <w:rFonts w:cs="Arial"/>
              </w:rPr>
              <w:t xml:space="preserve">E-UTRA Band </w:t>
            </w:r>
            <w:r w:rsidRPr="00324C08">
              <w:rPr>
                <w:rFonts w:cs="Arial"/>
                <w:lang w:eastAsia="zh-CN"/>
              </w:rPr>
              <w:t>52</w:t>
            </w:r>
          </w:p>
        </w:tc>
        <w:tc>
          <w:tcPr>
            <w:tcW w:w="1657" w:type="dxa"/>
            <w:tcBorders>
              <w:top w:val="single" w:sz="4" w:space="0" w:color="auto"/>
              <w:left w:val="single" w:sz="4" w:space="0" w:color="auto"/>
              <w:bottom w:val="single" w:sz="4" w:space="0" w:color="auto"/>
              <w:right w:val="single" w:sz="4" w:space="0" w:color="auto"/>
            </w:tcBorders>
          </w:tcPr>
          <w:p w14:paraId="2EE5B52D" w14:textId="77777777" w:rsidR="004A3E9F" w:rsidRPr="00324C08" w:rsidRDefault="004A3E9F" w:rsidP="004A3E9F">
            <w:pPr>
              <w:pStyle w:val="TAC"/>
              <w:rPr>
                <w:rFonts w:cs="Arial"/>
              </w:rPr>
            </w:pPr>
            <w:r w:rsidRPr="00324C08">
              <w:rPr>
                <w:rFonts w:cs="Arial"/>
              </w:rPr>
              <w:t>3300 – 3400 MHz</w:t>
            </w:r>
          </w:p>
        </w:tc>
        <w:tc>
          <w:tcPr>
            <w:tcW w:w="1276" w:type="dxa"/>
            <w:tcBorders>
              <w:left w:val="single" w:sz="4" w:space="0" w:color="auto"/>
              <w:right w:val="single" w:sz="4" w:space="0" w:color="auto"/>
            </w:tcBorders>
            <w:shd w:val="clear" w:color="auto" w:fill="auto"/>
          </w:tcPr>
          <w:p w14:paraId="3D643C6A" w14:textId="77777777" w:rsidR="004A3E9F" w:rsidRPr="00324C08" w:rsidRDefault="004A3E9F" w:rsidP="004A3E9F">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496E89C5" w14:textId="77777777" w:rsidR="004A3E9F" w:rsidRPr="00324C08" w:rsidRDefault="004A3E9F" w:rsidP="004A3E9F">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0A82D8C" w14:textId="77777777" w:rsidR="004A3E9F" w:rsidRPr="00324C08" w:rsidRDefault="004A3E9F" w:rsidP="004A3E9F">
            <w:pPr>
              <w:pStyle w:val="TAL"/>
              <w:rPr>
                <w:rFonts w:cs="Arial"/>
              </w:rPr>
            </w:pPr>
          </w:p>
        </w:tc>
      </w:tr>
      <w:tr w:rsidR="00324C08" w:rsidRPr="00324C08" w14:paraId="63084AF6" w14:textId="77777777" w:rsidTr="00DC7C87">
        <w:trPr>
          <w:cantSplit/>
          <w:trHeight w:val="276"/>
          <w:jc w:val="center"/>
        </w:trPr>
        <w:tc>
          <w:tcPr>
            <w:tcW w:w="1346" w:type="dxa"/>
            <w:tcBorders>
              <w:left w:val="single" w:sz="4" w:space="0" w:color="auto"/>
              <w:right w:val="single" w:sz="4" w:space="0" w:color="auto"/>
            </w:tcBorders>
          </w:tcPr>
          <w:p w14:paraId="6BE06130" w14:textId="77777777" w:rsidR="004360C1" w:rsidRPr="00324C08" w:rsidRDefault="004360C1" w:rsidP="004360C1">
            <w:pPr>
              <w:pStyle w:val="TAC"/>
              <w:rPr>
                <w:rFonts w:cs="Arial"/>
              </w:rPr>
            </w:pPr>
            <w:r w:rsidRPr="00324C08">
              <w:rPr>
                <w:rFonts w:cs="Arial"/>
                <w:lang w:val="en-US"/>
              </w:rPr>
              <w:t xml:space="preserve">E-UTRA Band </w:t>
            </w:r>
            <w:r w:rsidRPr="00324C08">
              <w:rPr>
                <w:rFonts w:cs="Arial"/>
                <w:lang w:val="en-US" w:eastAsia="zh-CN"/>
              </w:rPr>
              <w:t>53</w:t>
            </w:r>
          </w:p>
        </w:tc>
        <w:tc>
          <w:tcPr>
            <w:tcW w:w="1657" w:type="dxa"/>
            <w:tcBorders>
              <w:top w:val="single" w:sz="4" w:space="0" w:color="auto"/>
              <w:left w:val="single" w:sz="4" w:space="0" w:color="auto"/>
              <w:bottom w:val="single" w:sz="4" w:space="0" w:color="auto"/>
              <w:right w:val="single" w:sz="4" w:space="0" w:color="auto"/>
            </w:tcBorders>
          </w:tcPr>
          <w:p w14:paraId="19FD6A5F" w14:textId="77777777" w:rsidR="004360C1" w:rsidRPr="00324C08" w:rsidRDefault="004360C1" w:rsidP="004360C1">
            <w:pPr>
              <w:pStyle w:val="TAC"/>
              <w:rPr>
                <w:rFonts w:cs="Arial"/>
              </w:rPr>
            </w:pPr>
            <w:r w:rsidRPr="00324C08">
              <w:rPr>
                <w:rFonts w:cs="Arial"/>
                <w:lang w:val="en-US"/>
              </w:rPr>
              <w:t>2483.5 – 2495 MHz</w:t>
            </w:r>
          </w:p>
        </w:tc>
        <w:tc>
          <w:tcPr>
            <w:tcW w:w="1276" w:type="dxa"/>
            <w:tcBorders>
              <w:left w:val="single" w:sz="4" w:space="0" w:color="auto"/>
              <w:right w:val="single" w:sz="4" w:space="0" w:color="auto"/>
            </w:tcBorders>
            <w:shd w:val="clear" w:color="auto" w:fill="auto"/>
          </w:tcPr>
          <w:p w14:paraId="29E682C6" w14:textId="77777777" w:rsidR="004360C1" w:rsidRPr="00324C08" w:rsidRDefault="004360C1" w:rsidP="004360C1">
            <w:pPr>
              <w:pStyle w:val="TAC"/>
              <w:rPr>
                <w:rFonts w:cs="Arial"/>
              </w:rPr>
            </w:pPr>
            <w:r w:rsidRPr="00324C08">
              <w:rPr>
                <w:rFonts w:cs="Arial"/>
                <w:lang w:val="en-US"/>
              </w:rPr>
              <w:t>-52 dBm</w:t>
            </w:r>
          </w:p>
        </w:tc>
        <w:tc>
          <w:tcPr>
            <w:tcW w:w="1417" w:type="dxa"/>
            <w:tcBorders>
              <w:left w:val="single" w:sz="4" w:space="0" w:color="auto"/>
              <w:right w:val="single" w:sz="4" w:space="0" w:color="auto"/>
            </w:tcBorders>
            <w:shd w:val="clear" w:color="auto" w:fill="auto"/>
          </w:tcPr>
          <w:p w14:paraId="0B33AB9E" w14:textId="77777777" w:rsidR="004360C1" w:rsidRPr="00324C08" w:rsidRDefault="004360C1" w:rsidP="004360C1">
            <w:pPr>
              <w:pStyle w:val="TAC"/>
              <w:rPr>
                <w:rFonts w:cs="Arial"/>
              </w:rPr>
            </w:pPr>
            <w:r w:rsidRPr="00324C08">
              <w:rPr>
                <w:rFonts w:cs="Arial"/>
                <w:lang w:val="en-US"/>
              </w:rPr>
              <w:t>1 MHz</w:t>
            </w:r>
          </w:p>
        </w:tc>
        <w:tc>
          <w:tcPr>
            <w:tcW w:w="3997" w:type="dxa"/>
            <w:tcBorders>
              <w:left w:val="single" w:sz="4" w:space="0" w:color="auto"/>
              <w:right w:val="single" w:sz="4" w:space="0" w:color="auto"/>
            </w:tcBorders>
            <w:shd w:val="clear" w:color="auto" w:fill="auto"/>
          </w:tcPr>
          <w:p w14:paraId="584B7D07" w14:textId="77777777" w:rsidR="004360C1" w:rsidRPr="00324C08" w:rsidRDefault="004360C1" w:rsidP="004360C1">
            <w:pPr>
              <w:pStyle w:val="TAL"/>
              <w:rPr>
                <w:rFonts w:cs="Arial"/>
              </w:rPr>
            </w:pPr>
          </w:p>
        </w:tc>
      </w:tr>
      <w:tr w:rsidR="00324C08" w:rsidRPr="00324C08" w14:paraId="7E8A8997" w14:textId="77777777" w:rsidTr="00DC7C87">
        <w:trPr>
          <w:cantSplit/>
          <w:trHeight w:val="276"/>
          <w:jc w:val="center"/>
        </w:trPr>
        <w:tc>
          <w:tcPr>
            <w:tcW w:w="1346" w:type="dxa"/>
            <w:vMerge w:val="restart"/>
            <w:tcBorders>
              <w:left w:val="single" w:sz="4" w:space="0" w:color="auto"/>
              <w:right w:val="single" w:sz="4" w:space="0" w:color="auto"/>
            </w:tcBorders>
          </w:tcPr>
          <w:p w14:paraId="50309BE7" w14:textId="77777777" w:rsidR="004360C1" w:rsidRPr="00324C08" w:rsidRDefault="004360C1" w:rsidP="004360C1">
            <w:pPr>
              <w:pStyle w:val="TAC"/>
              <w:rPr>
                <w:rFonts w:cs="Arial"/>
                <w:lang w:eastAsia="en-US"/>
              </w:rPr>
            </w:pPr>
            <w:r w:rsidRPr="00324C08">
              <w:rPr>
                <w:rFonts w:cs="Arial" w:hint="eastAsia"/>
                <w:lang w:eastAsia="ja-JP"/>
              </w:rPr>
              <w:t>E-UTRA Band 65</w:t>
            </w:r>
          </w:p>
        </w:tc>
        <w:tc>
          <w:tcPr>
            <w:tcW w:w="1657" w:type="dxa"/>
            <w:tcBorders>
              <w:top w:val="single" w:sz="4" w:space="0" w:color="auto"/>
              <w:left w:val="single" w:sz="4" w:space="0" w:color="auto"/>
              <w:bottom w:val="single" w:sz="4" w:space="0" w:color="auto"/>
              <w:right w:val="single" w:sz="4" w:space="0" w:color="auto"/>
            </w:tcBorders>
          </w:tcPr>
          <w:p w14:paraId="73D9D344" w14:textId="77777777" w:rsidR="004360C1" w:rsidRPr="00324C08" w:rsidRDefault="004360C1" w:rsidP="004360C1">
            <w:pPr>
              <w:pStyle w:val="TAC"/>
              <w:rPr>
                <w:rFonts w:cs="Arial"/>
                <w:lang w:eastAsia="en-US"/>
              </w:rPr>
            </w:pPr>
            <w:r w:rsidRPr="00324C08">
              <w:rPr>
                <w:rFonts w:cs="Arial"/>
                <w:lang w:eastAsia="en-US"/>
              </w:rPr>
              <w:t>2110 - 2</w:t>
            </w:r>
            <w:r w:rsidRPr="00324C08">
              <w:rPr>
                <w:rFonts w:cs="Arial" w:hint="eastAsia"/>
                <w:lang w:eastAsia="ja-JP"/>
              </w:rPr>
              <w:t>20</w:t>
            </w:r>
            <w:r w:rsidRPr="00324C08">
              <w:rPr>
                <w:rFonts w:cs="Arial"/>
                <w:lang w:eastAsia="en-US"/>
              </w:rPr>
              <w:t>0 MHz</w:t>
            </w:r>
          </w:p>
        </w:tc>
        <w:tc>
          <w:tcPr>
            <w:tcW w:w="1276" w:type="dxa"/>
            <w:tcBorders>
              <w:left w:val="single" w:sz="4" w:space="0" w:color="auto"/>
              <w:right w:val="single" w:sz="4" w:space="0" w:color="auto"/>
            </w:tcBorders>
            <w:shd w:val="clear" w:color="auto" w:fill="auto"/>
          </w:tcPr>
          <w:p w14:paraId="068ADC8E"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83BE90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4D66DF1F" w14:textId="77777777" w:rsidR="004360C1" w:rsidRPr="00324C08" w:rsidRDefault="004360C1" w:rsidP="004360C1">
            <w:pPr>
              <w:pStyle w:val="TAL"/>
              <w:rPr>
                <w:rFonts w:cs="Arial"/>
                <w:lang w:eastAsia="en-US"/>
              </w:rPr>
            </w:pPr>
            <w:r w:rsidRPr="00324C08">
              <w:rPr>
                <w:rFonts w:cs="Arial"/>
                <w:lang w:eastAsia="en-US"/>
              </w:rPr>
              <w:t xml:space="preserve">This requirement does not apply to </w:t>
            </w:r>
            <w:r w:rsidRPr="00324C08">
              <w:rPr>
                <w:rFonts w:cs="v5.0.0"/>
                <w:lang w:eastAsia="en-US"/>
              </w:rPr>
              <w:t xml:space="preserve">UTRA </w:t>
            </w:r>
            <w:r w:rsidRPr="00324C08">
              <w:rPr>
                <w:rFonts w:cs="Arial"/>
                <w:lang w:eastAsia="en-US"/>
              </w:rPr>
              <w:t xml:space="preserve">BS operating in band I, </w:t>
            </w:r>
          </w:p>
        </w:tc>
      </w:tr>
      <w:tr w:rsidR="00324C08" w:rsidRPr="00324C08" w14:paraId="01ED9AF9" w14:textId="77777777" w:rsidTr="00DC7C87">
        <w:trPr>
          <w:cantSplit/>
          <w:trHeight w:val="276"/>
          <w:jc w:val="center"/>
        </w:trPr>
        <w:tc>
          <w:tcPr>
            <w:tcW w:w="1346" w:type="dxa"/>
            <w:vMerge/>
            <w:tcBorders>
              <w:left w:val="single" w:sz="4" w:space="0" w:color="auto"/>
              <w:right w:val="single" w:sz="4" w:space="0" w:color="auto"/>
            </w:tcBorders>
          </w:tcPr>
          <w:p w14:paraId="23CD6430"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9894282" w14:textId="77777777" w:rsidR="004360C1" w:rsidRPr="00324C08" w:rsidRDefault="004360C1" w:rsidP="004360C1">
            <w:pPr>
              <w:pStyle w:val="TAC"/>
              <w:rPr>
                <w:rFonts w:cs="Arial"/>
                <w:lang w:eastAsia="zh-CN"/>
              </w:rPr>
            </w:pPr>
            <w:r w:rsidRPr="00324C08">
              <w:rPr>
                <w:rFonts w:cs="Arial"/>
                <w:lang w:eastAsia="en-US"/>
              </w:rPr>
              <w:t xml:space="preserve">1920 - </w:t>
            </w:r>
            <w:r w:rsidRPr="00324C08">
              <w:rPr>
                <w:rFonts w:cs="Arial" w:hint="eastAsia"/>
                <w:lang w:eastAsia="ja-JP"/>
              </w:rPr>
              <w:t>2010</w:t>
            </w:r>
            <w:r w:rsidRPr="00324C08">
              <w:rPr>
                <w:rFonts w:cs="Arial"/>
                <w:lang w:eastAsia="en-US"/>
              </w:rPr>
              <w:t xml:space="preserve"> MHz</w:t>
            </w:r>
          </w:p>
        </w:tc>
        <w:tc>
          <w:tcPr>
            <w:tcW w:w="1276" w:type="dxa"/>
            <w:tcBorders>
              <w:left w:val="single" w:sz="4" w:space="0" w:color="auto"/>
              <w:right w:val="single" w:sz="4" w:space="0" w:color="auto"/>
            </w:tcBorders>
            <w:shd w:val="clear" w:color="auto" w:fill="auto"/>
          </w:tcPr>
          <w:p w14:paraId="41C92A20" w14:textId="77777777"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5D61F09B"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1584221" w14:textId="77777777" w:rsidR="004360C1" w:rsidRPr="00324C08" w:rsidRDefault="004360C1" w:rsidP="004360C1">
            <w:pPr>
              <w:pStyle w:val="TAL"/>
              <w:rPr>
                <w:rFonts w:cs="Arial"/>
                <w:lang w:eastAsia="en-US"/>
              </w:rPr>
            </w:pPr>
            <w:r w:rsidRPr="00324C08">
              <w:rPr>
                <w:rFonts w:cs="Arial"/>
                <w:lang w:eastAsia="ja-JP"/>
              </w:rPr>
              <w:t xml:space="preserve">For UTRA BS operating in Band I, it applies for 1980 MHz to 2010 MHz, while the rest is covered in sub-clause </w:t>
            </w:r>
            <w:r w:rsidRPr="00324C08">
              <w:rPr>
                <w:rFonts w:cs="v4.2.0"/>
                <w:lang w:eastAsia="en-US"/>
              </w:rPr>
              <w:t>6.5.3.7.3</w:t>
            </w:r>
            <w:r w:rsidRPr="00324C08">
              <w:rPr>
                <w:rFonts w:cs="v5.0.0"/>
                <w:lang w:eastAsia="en-US"/>
              </w:rPr>
              <w:t>.</w:t>
            </w:r>
          </w:p>
        </w:tc>
      </w:tr>
      <w:tr w:rsidR="00324C08" w:rsidRPr="00324C08" w14:paraId="36126FD9" w14:textId="77777777" w:rsidTr="00DC7C87">
        <w:trPr>
          <w:cantSplit/>
          <w:trHeight w:val="276"/>
          <w:jc w:val="center"/>
        </w:trPr>
        <w:tc>
          <w:tcPr>
            <w:tcW w:w="1346" w:type="dxa"/>
            <w:vMerge w:val="restart"/>
            <w:tcBorders>
              <w:left w:val="single" w:sz="4" w:space="0" w:color="auto"/>
              <w:right w:val="single" w:sz="4" w:space="0" w:color="auto"/>
            </w:tcBorders>
          </w:tcPr>
          <w:p w14:paraId="135EF1AA" w14:textId="77777777" w:rsidR="004360C1" w:rsidRPr="00324C08" w:rsidRDefault="004360C1" w:rsidP="004360C1">
            <w:pPr>
              <w:pStyle w:val="TAC"/>
              <w:rPr>
                <w:rFonts w:cs="Arial"/>
                <w:lang w:eastAsia="en-US"/>
              </w:rPr>
            </w:pPr>
            <w:r w:rsidRPr="00324C08">
              <w:rPr>
                <w:rFonts w:cs="Arial"/>
                <w:lang w:eastAsia="en-US"/>
              </w:rPr>
              <w:t xml:space="preserve">E-UTRA Band </w:t>
            </w:r>
            <w:r w:rsidRPr="00324C08">
              <w:rPr>
                <w:rFonts w:cs="Arial"/>
                <w:lang w:eastAsia="zh-CN"/>
              </w:rPr>
              <w:t>66</w:t>
            </w:r>
            <w:r w:rsidRPr="00324C08">
              <w:rPr>
                <w:rFonts w:cs="Arial"/>
                <w:lang w:val="sv-SE"/>
              </w:rPr>
              <w:t xml:space="preserve"> or NR band n66</w:t>
            </w:r>
          </w:p>
        </w:tc>
        <w:tc>
          <w:tcPr>
            <w:tcW w:w="1657" w:type="dxa"/>
            <w:tcBorders>
              <w:top w:val="single" w:sz="4" w:space="0" w:color="auto"/>
              <w:left w:val="single" w:sz="4" w:space="0" w:color="auto"/>
              <w:bottom w:val="single" w:sz="4" w:space="0" w:color="auto"/>
              <w:right w:val="single" w:sz="4" w:space="0" w:color="auto"/>
            </w:tcBorders>
          </w:tcPr>
          <w:p w14:paraId="3C69CADF" w14:textId="77777777" w:rsidR="004360C1" w:rsidRPr="00324C08" w:rsidRDefault="004360C1" w:rsidP="004360C1">
            <w:pPr>
              <w:pStyle w:val="TAC"/>
              <w:rPr>
                <w:rFonts w:cs="Arial"/>
                <w:lang w:eastAsia="en-US"/>
              </w:rPr>
            </w:pPr>
            <w:r w:rsidRPr="00324C08">
              <w:rPr>
                <w:rFonts w:cs="Arial"/>
                <w:lang w:eastAsia="en-US"/>
              </w:rPr>
              <w:t>2110 - 2200 MHz</w:t>
            </w:r>
          </w:p>
        </w:tc>
        <w:tc>
          <w:tcPr>
            <w:tcW w:w="1276" w:type="dxa"/>
            <w:tcBorders>
              <w:left w:val="single" w:sz="4" w:space="0" w:color="auto"/>
              <w:right w:val="single" w:sz="4" w:space="0" w:color="auto"/>
            </w:tcBorders>
            <w:shd w:val="clear" w:color="auto" w:fill="auto"/>
          </w:tcPr>
          <w:p w14:paraId="41989BC3"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169C5E0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07CF4839" w14:textId="77777777" w:rsidR="004360C1" w:rsidRPr="00324C08" w:rsidRDefault="004360C1" w:rsidP="004360C1">
            <w:pPr>
              <w:pStyle w:val="TAL"/>
              <w:rPr>
                <w:rFonts w:cs="Arial"/>
                <w:lang w:eastAsia="en-US"/>
              </w:rPr>
            </w:pPr>
            <w:r w:rsidRPr="00324C08">
              <w:rPr>
                <w:rFonts w:cs="Arial"/>
                <w:lang w:eastAsia="en-US"/>
              </w:rPr>
              <w:t>This requirement does not apply to UTRA BS operating in band IV or X .</w:t>
            </w:r>
          </w:p>
        </w:tc>
      </w:tr>
      <w:tr w:rsidR="00324C08" w:rsidRPr="00324C08" w14:paraId="7D1DA72A" w14:textId="77777777" w:rsidTr="00DC7C87">
        <w:trPr>
          <w:cantSplit/>
          <w:trHeight w:val="276"/>
          <w:jc w:val="center"/>
        </w:trPr>
        <w:tc>
          <w:tcPr>
            <w:tcW w:w="1346" w:type="dxa"/>
            <w:vMerge/>
            <w:tcBorders>
              <w:left w:val="single" w:sz="4" w:space="0" w:color="auto"/>
              <w:right w:val="single" w:sz="4" w:space="0" w:color="auto"/>
            </w:tcBorders>
          </w:tcPr>
          <w:p w14:paraId="7C59BA0F"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1943D6AD" w14:textId="77777777" w:rsidR="004360C1" w:rsidRPr="00324C08" w:rsidRDefault="004360C1" w:rsidP="004360C1">
            <w:pPr>
              <w:pStyle w:val="TAC"/>
              <w:rPr>
                <w:rFonts w:cs="Arial"/>
                <w:lang w:eastAsia="en-US"/>
              </w:rPr>
            </w:pPr>
            <w:r w:rsidRPr="00324C08">
              <w:rPr>
                <w:rFonts w:cs="Arial"/>
                <w:lang w:eastAsia="en-US"/>
              </w:rPr>
              <w:t>1710 - 1780 MHz</w:t>
            </w:r>
          </w:p>
        </w:tc>
        <w:tc>
          <w:tcPr>
            <w:tcW w:w="1276" w:type="dxa"/>
            <w:tcBorders>
              <w:left w:val="single" w:sz="4" w:space="0" w:color="auto"/>
              <w:right w:val="single" w:sz="4" w:space="0" w:color="auto"/>
            </w:tcBorders>
            <w:shd w:val="clear" w:color="auto" w:fill="auto"/>
          </w:tcPr>
          <w:p w14:paraId="5A8F5CD3" w14:textId="77777777" w:rsidR="004360C1" w:rsidRPr="00324C08" w:rsidRDefault="004360C1" w:rsidP="004360C1">
            <w:pPr>
              <w:pStyle w:val="TAC"/>
              <w:rPr>
                <w:rFonts w:cs="Arial"/>
                <w:lang w:eastAsia="en-US"/>
              </w:rPr>
            </w:pPr>
            <w:r w:rsidRPr="00324C08">
              <w:rPr>
                <w:rFonts w:cs="Arial"/>
                <w:lang w:eastAsia="en-US"/>
              </w:rPr>
              <w:t>-49 dBm</w:t>
            </w:r>
          </w:p>
        </w:tc>
        <w:tc>
          <w:tcPr>
            <w:tcW w:w="1417" w:type="dxa"/>
            <w:tcBorders>
              <w:left w:val="single" w:sz="4" w:space="0" w:color="auto"/>
              <w:right w:val="single" w:sz="4" w:space="0" w:color="auto"/>
            </w:tcBorders>
            <w:shd w:val="clear" w:color="auto" w:fill="auto"/>
          </w:tcPr>
          <w:p w14:paraId="48E8EA69"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2A759D3B" w14:textId="77777777" w:rsidR="004360C1" w:rsidRPr="00324C08" w:rsidRDefault="004360C1" w:rsidP="004360C1">
            <w:pPr>
              <w:pStyle w:val="TAL"/>
              <w:rPr>
                <w:rFonts w:cs="Arial"/>
                <w:lang w:eastAsia="en-US"/>
              </w:rPr>
            </w:pPr>
            <w:r w:rsidRPr="00324C08">
              <w:rPr>
                <w:rFonts w:cs="Arial"/>
                <w:lang w:eastAsia="en-US"/>
              </w:rPr>
              <w:t xml:space="preserve">For UTRA BS operating in Band IV, this requirement applies for 1755 MHz to 1780 MHz, while the rest is covered in sub-clause </w:t>
            </w:r>
            <w:r w:rsidRPr="00324C08">
              <w:rPr>
                <w:rFonts w:cs="v4.2.0"/>
                <w:lang w:eastAsia="en-US"/>
              </w:rPr>
              <w:t>6.5.3.7.3</w:t>
            </w:r>
            <w:r w:rsidRPr="00324C08">
              <w:rPr>
                <w:rFonts w:cs="Arial"/>
                <w:lang w:eastAsia="en-US"/>
              </w:rPr>
              <w:t xml:space="preserve">. For  UTRA BS operating in Band X, this requirement applies for 1770 MHz to 1780 MHz, while the rest is covered in sub-clause </w:t>
            </w:r>
            <w:r w:rsidRPr="00324C08">
              <w:rPr>
                <w:rFonts w:cs="v4.2.0"/>
                <w:lang w:eastAsia="en-US"/>
              </w:rPr>
              <w:t>6.5.3.7.3</w:t>
            </w:r>
            <w:r w:rsidRPr="00324C08">
              <w:rPr>
                <w:rFonts w:cs="Arial"/>
                <w:lang w:eastAsia="en-US"/>
              </w:rPr>
              <w:t>.</w:t>
            </w:r>
          </w:p>
        </w:tc>
      </w:tr>
      <w:tr w:rsidR="00324C08" w:rsidRPr="00324C08" w14:paraId="09B2D945" w14:textId="77777777" w:rsidTr="00DC7C87">
        <w:trPr>
          <w:cantSplit/>
          <w:trHeight w:val="276"/>
          <w:jc w:val="center"/>
        </w:trPr>
        <w:tc>
          <w:tcPr>
            <w:tcW w:w="1346" w:type="dxa"/>
            <w:tcBorders>
              <w:left w:val="single" w:sz="4" w:space="0" w:color="auto"/>
              <w:right w:val="single" w:sz="4" w:space="0" w:color="auto"/>
            </w:tcBorders>
          </w:tcPr>
          <w:p w14:paraId="75A2E214" w14:textId="77777777" w:rsidR="004360C1" w:rsidRPr="00324C08" w:rsidRDefault="004360C1" w:rsidP="004360C1">
            <w:pPr>
              <w:pStyle w:val="TAC"/>
              <w:rPr>
                <w:rFonts w:cs="Arial"/>
                <w:lang w:eastAsia="en-US"/>
              </w:rPr>
            </w:pPr>
            <w:r w:rsidRPr="00324C08">
              <w:rPr>
                <w:rFonts w:cs="Arial"/>
                <w:lang w:eastAsia="en-US"/>
              </w:rPr>
              <w:t>E-UTRA Band 67</w:t>
            </w:r>
          </w:p>
        </w:tc>
        <w:tc>
          <w:tcPr>
            <w:tcW w:w="1657" w:type="dxa"/>
            <w:tcBorders>
              <w:top w:val="single" w:sz="4" w:space="0" w:color="auto"/>
              <w:left w:val="single" w:sz="4" w:space="0" w:color="auto"/>
              <w:bottom w:val="single" w:sz="4" w:space="0" w:color="auto"/>
              <w:right w:val="single" w:sz="4" w:space="0" w:color="auto"/>
            </w:tcBorders>
          </w:tcPr>
          <w:p w14:paraId="04C801CB" w14:textId="77777777" w:rsidR="004360C1" w:rsidRPr="00324C08" w:rsidRDefault="004360C1" w:rsidP="004360C1">
            <w:pPr>
              <w:pStyle w:val="TAC"/>
              <w:rPr>
                <w:rFonts w:cs="Arial"/>
                <w:lang w:eastAsia="en-US"/>
              </w:rPr>
            </w:pPr>
            <w:r w:rsidRPr="00324C08">
              <w:rPr>
                <w:rFonts w:cs="Arial"/>
                <w:lang w:eastAsia="en-US"/>
              </w:rPr>
              <w:t>738 - 758 MHz</w:t>
            </w:r>
          </w:p>
        </w:tc>
        <w:tc>
          <w:tcPr>
            <w:tcW w:w="1276" w:type="dxa"/>
            <w:tcBorders>
              <w:left w:val="single" w:sz="4" w:space="0" w:color="auto"/>
              <w:right w:val="single" w:sz="4" w:space="0" w:color="auto"/>
            </w:tcBorders>
            <w:shd w:val="clear" w:color="auto" w:fill="auto"/>
          </w:tcPr>
          <w:p w14:paraId="07F98B36"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B5E4E84"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BF6E4C3" w14:textId="77777777" w:rsidR="004360C1" w:rsidRPr="00324C08" w:rsidRDefault="004360C1" w:rsidP="004360C1">
            <w:pPr>
              <w:pStyle w:val="TAL"/>
              <w:rPr>
                <w:rFonts w:cs="Arial"/>
                <w:lang w:eastAsia="en-US"/>
              </w:rPr>
            </w:pPr>
          </w:p>
        </w:tc>
      </w:tr>
      <w:tr w:rsidR="00324C08" w:rsidRPr="00324C08" w14:paraId="58E2FD7B" w14:textId="77777777" w:rsidTr="00DC7C87">
        <w:trPr>
          <w:cantSplit/>
          <w:trHeight w:val="276"/>
          <w:jc w:val="center"/>
        </w:trPr>
        <w:tc>
          <w:tcPr>
            <w:tcW w:w="1346" w:type="dxa"/>
            <w:vMerge w:val="restart"/>
            <w:tcBorders>
              <w:left w:val="single" w:sz="4" w:space="0" w:color="auto"/>
              <w:right w:val="single" w:sz="4" w:space="0" w:color="auto"/>
            </w:tcBorders>
          </w:tcPr>
          <w:p w14:paraId="2D45EA09" w14:textId="77777777" w:rsidR="004360C1" w:rsidRPr="00324C08" w:rsidRDefault="004360C1" w:rsidP="004360C1">
            <w:pPr>
              <w:pStyle w:val="TAC"/>
              <w:rPr>
                <w:rFonts w:cs="Arial"/>
                <w:lang w:eastAsia="en-US"/>
              </w:rPr>
            </w:pPr>
            <w:r w:rsidRPr="00324C08">
              <w:rPr>
                <w:rFonts w:cs="Arial"/>
                <w:lang w:eastAsia="en-US"/>
              </w:rPr>
              <w:t>E-UTRA Band 68</w:t>
            </w:r>
          </w:p>
        </w:tc>
        <w:tc>
          <w:tcPr>
            <w:tcW w:w="1657" w:type="dxa"/>
            <w:tcBorders>
              <w:top w:val="single" w:sz="4" w:space="0" w:color="auto"/>
              <w:left w:val="single" w:sz="4" w:space="0" w:color="auto"/>
              <w:bottom w:val="single" w:sz="4" w:space="0" w:color="auto"/>
              <w:right w:val="single" w:sz="4" w:space="0" w:color="auto"/>
            </w:tcBorders>
          </w:tcPr>
          <w:p w14:paraId="6E30170F" w14:textId="77777777" w:rsidR="004360C1" w:rsidRPr="00324C08" w:rsidRDefault="004360C1" w:rsidP="004360C1">
            <w:pPr>
              <w:pStyle w:val="TAC"/>
              <w:rPr>
                <w:rFonts w:cs="Arial"/>
                <w:lang w:eastAsia="en-US"/>
              </w:rPr>
            </w:pPr>
            <w:r w:rsidRPr="00324C08">
              <w:rPr>
                <w:rFonts w:cs="Arial"/>
                <w:lang w:eastAsia="en-US"/>
              </w:rPr>
              <w:t>753 – 783 MHz</w:t>
            </w:r>
          </w:p>
        </w:tc>
        <w:tc>
          <w:tcPr>
            <w:tcW w:w="1276" w:type="dxa"/>
            <w:tcBorders>
              <w:left w:val="single" w:sz="4" w:space="0" w:color="auto"/>
              <w:right w:val="single" w:sz="4" w:space="0" w:color="auto"/>
            </w:tcBorders>
            <w:shd w:val="clear" w:color="auto" w:fill="auto"/>
            <w:vAlign w:val="center"/>
          </w:tcPr>
          <w:p w14:paraId="45F198B4"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607C0DC7"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22963B6" w14:textId="77777777" w:rsidR="004360C1" w:rsidRPr="00324C08" w:rsidRDefault="004360C1" w:rsidP="004360C1">
            <w:pPr>
              <w:pStyle w:val="TAL"/>
              <w:rPr>
                <w:rFonts w:cs="Arial"/>
                <w:lang w:eastAsia="en-US"/>
              </w:rPr>
            </w:pPr>
          </w:p>
        </w:tc>
      </w:tr>
      <w:tr w:rsidR="00324C08" w:rsidRPr="00324C08" w14:paraId="0E6138AA" w14:textId="77777777" w:rsidTr="00DC7C87">
        <w:trPr>
          <w:cantSplit/>
          <w:trHeight w:val="276"/>
          <w:jc w:val="center"/>
        </w:trPr>
        <w:tc>
          <w:tcPr>
            <w:tcW w:w="1346" w:type="dxa"/>
            <w:vMerge/>
            <w:tcBorders>
              <w:left w:val="single" w:sz="4" w:space="0" w:color="auto"/>
              <w:right w:val="single" w:sz="4" w:space="0" w:color="auto"/>
            </w:tcBorders>
          </w:tcPr>
          <w:p w14:paraId="172332A6"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C5AD16A" w14:textId="77777777" w:rsidR="004360C1" w:rsidRPr="00324C08" w:rsidRDefault="004360C1" w:rsidP="004360C1">
            <w:pPr>
              <w:pStyle w:val="TAC"/>
              <w:rPr>
                <w:rFonts w:cs="Arial"/>
                <w:lang w:eastAsia="en-US"/>
              </w:rPr>
            </w:pPr>
            <w:r w:rsidRPr="00324C08">
              <w:rPr>
                <w:rFonts w:cs="Arial"/>
                <w:lang w:eastAsia="en-US"/>
              </w:rPr>
              <w:t>698 – 728 MHz</w:t>
            </w:r>
          </w:p>
        </w:tc>
        <w:tc>
          <w:tcPr>
            <w:tcW w:w="1276" w:type="dxa"/>
            <w:tcBorders>
              <w:left w:val="single" w:sz="4" w:space="0" w:color="auto"/>
              <w:right w:val="single" w:sz="4" w:space="0" w:color="auto"/>
            </w:tcBorders>
            <w:shd w:val="clear" w:color="auto" w:fill="auto"/>
            <w:vAlign w:val="center"/>
          </w:tcPr>
          <w:p w14:paraId="03209173" w14:textId="77777777"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14:paraId="13789643"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42945A3" w14:textId="77777777" w:rsidR="004360C1" w:rsidRPr="00324C08" w:rsidRDefault="004360C1" w:rsidP="004360C1">
            <w:pPr>
              <w:pStyle w:val="TAL"/>
              <w:rPr>
                <w:rFonts w:cs="Arial"/>
                <w:lang w:eastAsia="en-US"/>
              </w:rPr>
            </w:pPr>
          </w:p>
        </w:tc>
      </w:tr>
      <w:tr w:rsidR="00324C08" w:rsidRPr="00324C08" w14:paraId="0D75F64A" w14:textId="77777777" w:rsidTr="00DC7C87">
        <w:trPr>
          <w:cantSplit/>
          <w:trHeight w:val="276"/>
          <w:jc w:val="center"/>
        </w:trPr>
        <w:tc>
          <w:tcPr>
            <w:tcW w:w="1346" w:type="dxa"/>
            <w:tcBorders>
              <w:left w:val="single" w:sz="4" w:space="0" w:color="auto"/>
              <w:right w:val="single" w:sz="4" w:space="0" w:color="auto"/>
            </w:tcBorders>
          </w:tcPr>
          <w:p w14:paraId="42C778F2" w14:textId="77777777" w:rsidR="004360C1" w:rsidRPr="00324C08" w:rsidRDefault="004360C1" w:rsidP="004360C1">
            <w:pPr>
              <w:pStyle w:val="TAC"/>
              <w:rPr>
                <w:rFonts w:cs="Arial"/>
                <w:lang w:eastAsia="en-US"/>
              </w:rPr>
            </w:pPr>
            <w:r w:rsidRPr="00324C08">
              <w:rPr>
                <w:rFonts w:cs="Arial"/>
                <w:lang w:val="sv-SE" w:eastAsia="en-US"/>
              </w:rPr>
              <w:t>E-UTRA Band 69</w:t>
            </w:r>
          </w:p>
        </w:tc>
        <w:tc>
          <w:tcPr>
            <w:tcW w:w="1657" w:type="dxa"/>
            <w:tcBorders>
              <w:top w:val="single" w:sz="4" w:space="0" w:color="auto"/>
              <w:left w:val="single" w:sz="4" w:space="0" w:color="auto"/>
              <w:bottom w:val="single" w:sz="4" w:space="0" w:color="auto"/>
              <w:right w:val="single" w:sz="4" w:space="0" w:color="auto"/>
            </w:tcBorders>
          </w:tcPr>
          <w:p w14:paraId="7977B5AD" w14:textId="77777777" w:rsidR="004360C1" w:rsidRPr="00324C08" w:rsidRDefault="004360C1" w:rsidP="004360C1">
            <w:pPr>
              <w:pStyle w:val="TAC"/>
              <w:rPr>
                <w:rFonts w:cs="Arial"/>
                <w:lang w:eastAsia="en-US"/>
              </w:rPr>
            </w:pPr>
            <w:r w:rsidRPr="00324C08">
              <w:rPr>
                <w:rFonts w:cs="Arial"/>
                <w:lang w:eastAsia="en-US"/>
              </w:rPr>
              <w:t>2570 - 2620 MHz</w:t>
            </w:r>
          </w:p>
        </w:tc>
        <w:tc>
          <w:tcPr>
            <w:tcW w:w="1276" w:type="dxa"/>
            <w:tcBorders>
              <w:left w:val="single" w:sz="4" w:space="0" w:color="auto"/>
              <w:right w:val="single" w:sz="4" w:space="0" w:color="auto"/>
            </w:tcBorders>
            <w:shd w:val="clear" w:color="auto" w:fill="auto"/>
          </w:tcPr>
          <w:p w14:paraId="00819EEB"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tcPr>
          <w:p w14:paraId="07BA5499"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124C200B" w14:textId="77777777" w:rsidR="004360C1" w:rsidRPr="00324C08" w:rsidRDefault="004360C1" w:rsidP="004360C1">
            <w:pPr>
              <w:pStyle w:val="TAL"/>
              <w:rPr>
                <w:rFonts w:cs="Arial"/>
                <w:lang w:eastAsia="en-US"/>
              </w:rPr>
            </w:pPr>
          </w:p>
        </w:tc>
      </w:tr>
      <w:tr w:rsidR="00324C08" w:rsidRPr="00324C08" w14:paraId="0F2E4CB8" w14:textId="77777777" w:rsidTr="00DC7C87">
        <w:trPr>
          <w:cantSplit/>
          <w:trHeight w:val="276"/>
          <w:jc w:val="center"/>
        </w:trPr>
        <w:tc>
          <w:tcPr>
            <w:tcW w:w="1346" w:type="dxa"/>
            <w:vMerge w:val="restart"/>
            <w:tcBorders>
              <w:left w:val="single" w:sz="4" w:space="0" w:color="auto"/>
              <w:right w:val="single" w:sz="4" w:space="0" w:color="auto"/>
            </w:tcBorders>
          </w:tcPr>
          <w:p w14:paraId="01763E21" w14:textId="77777777" w:rsidR="004360C1" w:rsidRPr="00324C08" w:rsidRDefault="004360C1" w:rsidP="004360C1">
            <w:pPr>
              <w:pStyle w:val="TAC"/>
              <w:rPr>
                <w:rFonts w:cs="Arial"/>
                <w:lang w:eastAsia="en-US"/>
              </w:rPr>
            </w:pPr>
            <w:r w:rsidRPr="00324C08">
              <w:rPr>
                <w:rFonts w:cs="Arial"/>
                <w:lang w:eastAsia="en-US"/>
              </w:rPr>
              <w:t>E-UTRA Band 70</w:t>
            </w:r>
            <w:r w:rsidRPr="00324C08">
              <w:rPr>
                <w:rFonts w:cs="Arial"/>
                <w:lang w:val="sv-SE"/>
              </w:rPr>
              <w:t xml:space="preserve"> or NR band n70</w:t>
            </w:r>
          </w:p>
        </w:tc>
        <w:tc>
          <w:tcPr>
            <w:tcW w:w="1657" w:type="dxa"/>
            <w:tcBorders>
              <w:top w:val="single" w:sz="4" w:space="0" w:color="auto"/>
              <w:left w:val="single" w:sz="4" w:space="0" w:color="auto"/>
              <w:bottom w:val="single" w:sz="4" w:space="0" w:color="auto"/>
              <w:right w:val="single" w:sz="4" w:space="0" w:color="auto"/>
            </w:tcBorders>
          </w:tcPr>
          <w:p w14:paraId="303A2D87" w14:textId="77777777" w:rsidR="004360C1" w:rsidRPr="00324C08" w:rsidRDefault="004360C1" w:rsidP="004360C1">
            <w:pPr>
              <w:pStyle w:val="TAC"/>
              <w:rPr>
                <w:rFonts w:cs="Arial"/>
                <w:lang w:eastAsia="en-US"/>
              </w:rPr>
            </w:pPr>
            <w:r w:rsidRPr="00324C08">
              <w:rPr>
                <w:rFonts w:cs="Arial"/>
                <w:lang w:eastAsia="en-US"/>
              </w:rPr>
              <w:t>1995 – 2020 MHz</w:t>
            </w:r>
          </w:p>
        </w:tc>
        <w:tc>
          <w:tcPr>
            <w:tcW w:w="1276" w:type="dxa"/>
            <w:tcBorders>
              <w:left w:val="single" w:sz="4" w:space="0" w:color="auto"/>
              <w:right w:val="single" w:sz="4" w:space="0" w:color="auto"/>
            </w:tcBorders>
            <w:shd w:val="clear" w:color="auto" w:fill="auto"/>
            <w:vAlign w:val="center"/>
          </w:tcPr>
          <w:p w14:paraId="42F15259" w14:textId="77777777" w:rsidR="004360C1" w:rsidRPr="00324C08" w:rsidRDefault="004360C1" w:rsidP="004360C1">
            <w:pPr>
              <w:pStyle w:val="TAC"/>
              <w:rPr>
                <w:rFonts w:cs="Arial"/>
                <w:lang w:eastAsia="en-US"/>
              </w:rPr>
            </w:pPr>
            <w:r w:rsidRPr="00324C08">
              <w:rPr>
                <w:rFonts w:cs="Arial"/>
                <w:lang w:eastAsia="en-US"/>
              </w:rPr>
              <w:t>-52 dBm</w:t>
            </w:r>
          </w:p>
        </w:tc>
        <w:tc>
          <w:tcPr>
            <w:tcW w:w="1417" w:type="dxa"/>
            <w:tcBorders>
              <w:left w:val="single" w:sz="4" w:space="0" w:color="auto"/>
              <w:right w:val="single" w:sz="4" w:space="0" w:color="auto"/>
            </w:tcBorders>
            <w:shd w:val="clear" w:color="auto" w:fill="auto"/>
            <w:vAlign w:val="center"/>
          </w:tcPr>
          <w:p w14:paraId="3EF0F3CD"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3CC5E6A6" w14:textId="77777777" w:rsidR="004360C1" w:rsidRPr="00324C08" w:rsidRDefault="004360C1" w:rsidP="004360C1">
            <w:pPr>
              <w:pStyle w:val="TAL"/>
              <w:rPr>
                <w:rFonts w:cs="Arial"/>
                <w:lang w:eastAsia="en-US"/>
              </w:rPr>
            </w:pPr>
            <w:r w:rsidRPr="00324C08">
              <w:rPr>
                <w:rFonts w:cs="Arial"/>
                <w:lang w:eastAsia="en-US"/>
              </w:rPr>
              <w:t>This requirement does not apply to UTRA BS operating in band II or XXV</w:t>
            </w:r>
          </w:p>
        </w:tc>
      </w:tr>
      <w:tr w:rsidR="00324C08" w:rsidRPr="00324C08" w14:paraId="13B98DB0" w14:textId="77777777" w:rsidTr="00DC7C87">
        <w:trPr>
          <w:cantSplit/>
          <w:trHeight w:val="276"/>
          <w:jc w:val="center"/>
        </w:trPr>
        <w:tc>
          <w:tcPr>
            <w:tcW w:w="1346" w:type="dxa"/>
            <w:vMerge/>
            <w:tcBorders>
              <w:left w:val="single" w:sz="4" w:space="0" w:color="auto"/>
              <w:right w:val="single" w:sz="4" w:space="0" w:color="auto"/>
            </w:tcBorders>
          </w:tcPr>
          <w:p w14:paraId="7E41DD39" w14:textId="77777777" w:rsidR="004360C1" w:rsidRPr="00324C08" w:rsidRDefault="004360C1" w:rsidP="004360C1">
            <w:pPr>
              <w:pStyle w:val="TAC"/>
              <w:rPr>
                <w:rFonts w:cs="Arial"/>
                <w:lang w:eastAsia="en-US"/>
              </w:rPr>
            </w:pPr>
          </w:p>
        </w:tc>
        <w:tc>
          <w:tcPr>
            <w:tcW w:w="1657" w:type="dxa"/>
            <w:tcBorders>
              <w:top w:val="single" w:sz="4" w:space="0" w:color="auto"/>
              <w:left w:val="single" w:sz="4" w:space="0" w:color="auto"/>
              <w:bottom w:val="single" w:sz="4" w:space="0" w:color="auto"/>
              <w:right w:val="single" w:sz="4" w:space="0" w:color="auto"/>
            </w:tcBorders>
          </w:tcPr>
          <w:p w14:paraId="3FD0BE41" w14:textId="77777777" w:rsidR="004360C1" w:rsidRPr="00324C08" w:rsidRDefault="004360C1" w:rsidP="004360C1">
            <w:pPr>
              <w:pStyle w:val="TAC"/>
              <w:rPr>
                <w:rFonts w:cs="Arial"/>
                <w:lang w:eastAsia="en-US"/>
              </w:rPr>
            </w:pPr>
            <w:r w:rsidRPr="00324C08">
              <w:rPr>
                <w:rFonts w:cs="Arial"/>
                <w:lang w:eastAsia="en-US"/>
              </w:rPr>
              <w:t>1695 – 1710 MHz</w:t>
            </w:r>
          </w:p>
        </w:tc>
        <w:tc>
          <w:tcPr>
            <w:tcW w:w="1276" w:type="dxa"/>
            <w:tcBorders>
              <w:left w:val="single" w:sz="4" w:space="0" w:color="auto"/>
              <w:right w:val="single" w:sz="4" w:space="0" w:color="auto"/>
            </w:tcBorders>
            <w:shd w:val="clear" w:color="auto" w:fill="auto"/>
            <w:vAlign w:val="center"/>
          </w:tcPr>
          <w:p w14:paraId="461FA8D7" w14:textId="77777777" w:rsidR="004360C1" w:rsidRPr="00324C08" w:rsidRDefault="004360C1" w:rsidP="004360C1">
            <w:pPr>
              <w:pStyle w:val="TAC"/>
              <w:rPr>
                <w:rFonts w:cs="Arial"/>
                <w:lang w:eastAsia="en-US"/>
              </w:rPr>
            </w:pPr>
            <w:r w:rsidRPr="00324C08">
              <w:rPr>
                <w:rFonts w:cs="Arial"/>
                <w:lang w:eastAsia="en-US"/>
              </w:rPr>
              <w:t xml:space="preserve">-49 </w:t>
            </w:r>
            <w:r w:rsidRPr="00324C08">
              <w:rPr>
                <w:rFonts w:cs="Arial"/>
              </w:rPr>
              <w:t>dBm</w:t>
            </w:r>
          </w:p>
        </w:tc>
        <w:tc>
          <w:tcPr>
            <w:tcW w:w="1417" w:type="dxa"/>
            <w:tcBorders>
              <w:left w:val="single" w:sz="4" w:space="0" w:color="auto"/>
              <w:right w:val="single" w:sz="4" w:space="0" w:color="auto"/>
            </w:tcBorders>
            <w:shd w:val="clear" w:color="auto" w:fill="auto"/>
            <w:vAlign w:val="center"/>
          </w:tcPr>
          <w:p w14:paraId="479D2928" w14:textId="77777777" w:rsidR="004360C1" w:rsidRPr="00324C08" w:rsidRDefault="004360C1" w:rsidP="004360C1">
            <w:pPr>
              <w:pStyle w:val="TAC"/>
              <w:rPr>
                <w:rFonts w:cs="Arial"/>
                <w:lang w:eastAsia="en-US"/>
              </w:rPr>
            </w:pPr>
            <w:r w:rsidRPr="00324C08">
              <w:rPr>
                <w:rFonts w:cs="Arial"/>
                <w:lang w:eastAsia="en-US"/>
              </w:rPr>
              <w:t>1 MHz</w:t>
            </w:r>
          </w:p>
        </w:tc>
        <w:tc>
          <w:tcPr>
            <w:tcW w:w="3997" w:type="dxa"/>
            <w:tcBorders>
              <w:left w:val="single" w:sz="4" w:space="0" w:color="auto"/>
              <w:right w:val="single" w:sz="4" w:space="0" w:color="auto"/>
            </w:tcBorders>
            <w:shd w:val="clear" w:color="auto" w:fill="auto"/>
          </w:tcPr>
          <w:p w14:paraId="7340B054" w14:textId="77777777" w:rsidR="004360C1" w:rsidRPr="00324C08" w:rsidRDefault="004360C1" w:rsidP="004360C1">
            <w:pPr>
              <w:pStyle w:val="TAL"/>
              <w:rPr>
                <w:rFonts w:cs="Arial"/>
                <w:lang w:eastAsia="en-US"/>
              </w:rPr>
            </w:pPr>
          </w:p>
        </w:tc>
      </w:tr>
      <w:tr w:rsidR="00324C08" w:rsidRPr="00324C08" w14:paraId="18CEE879" w14:textId="77777777" w:rsidTr="00DC7C87">
        <w:trPr>
          <w:cantSplit/>
          <w:trHeight w:val="276"/>
          <w:jc w:val="center"/>
        </w:trPr>
        <w:tc>
          <w:tcPr>
            <w:tcW w:w="1346" w:type="dxa"/>
            <w:vMerge w:val="restart"/>
            <w:tcBorders>
              <w:left w:val="single" w:sz="4" w:space="0" w:color="auto"/>
              <w:right w:val="single" w:sz="4" w:space="0" w:color="auto"/>
            </w:tcBorders>
          </w:tcPr>
          <w:p w14:paraId="507D667D" w14:textId="77777777" w:rsidR="004360C1" w:rsidRPr="00324C08" w:rsidRDefault="004360C1" w:rsidP="004360C1">
            <w:pPr>
              <w:pStyle w:val="TAC"/>
              <w:rPr>
                <w:rFonts w:cs="Arial"/>
              </w:rPr>
            </w:pPr>
            <w:r w:rsidRPr="00324C08">
              <w:rPr>
                <w:rFonts w:cs="Arial"/>
              </w:rPr>
              <w:t>E-UTRA Band 71</w:t>
            </w:r>
            <w:r w:rsidRPr="00324C08">
              <w:rPr>
                <w:rFonts w:cs="Arial"/>
                <w:lang w:val="sv-SE"/>
              </w:rPr>
              <w:t xml:space="preserve"> or NR band n71</w:t>
            </w:r>
          </w:p>
        </w:tc>
        <w:tc>
          <w:tcPr>
            <w:tcW w:w="1657" w:type="dxa"/>
            <w:tcBorders>
              <w:top w:val="single" w:sz="4" w:space="0" w:color="auto"/>
              <w:left w:val="single" w:sz="4" w:space="0" w:color="auto"/>
              <w:bottom w:val="single" w:sz="4" w:space="0" w:color="auto"/>
              <w:right w:val="single" w:sz="4" w:space="0" w:color="auto"/>
            </w:tcBorders>
          </w:tcPr>
          <w:p w14:paraId="75D1A32C" w14:textId="77777777" w:rsidR="004360C1" w:rsidRPr="00324C08" w:rsidRDefault="004360C1" w:rsidP="004360C1">
            <w:pPr>
              <w:pStyle w:val="TAC"/>
              <w:rPr>
                <w:rFonts w:cs="Arial"/>
              </w:rPr>
            </w:pPr>
            <w:r w:rsidRPr="00324C08">
              <w:rPr>
                <w:rFonts w:cs="Arial"/>
              </w:rPr>
              <w:t>617 - 652 MHz</w:t>
            </w:r>
          </w:p>
        </w:tc>
        <w:tc>
          <w:tcPr>
            <w:tcW w:w="1276" w:type="dxa"/>
            <w:tcBorders>
              <w:left w:val="single" w:sz="4" w:space="0" w:color="auto"/>
              <w:right w:val="single" w:sz="4" w:space="0" w:color="auto"/>
            </w:tcBorders>
            <w:shd w:val="clear" w:color="auto" w:fill="auto"/>
            <w:vAlign w:val="center"/>
          </w:tcPr>
          <w:p w14:paraId="066DC00E"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vAlign w:val="center"/>
          </w:tcPr>
          <w:p w14:paraId="3B6D904F"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7545FB84" w14:textId="77777777" w:rsidR="004360C1" w:rsidRPr="00324C08" w:rsidRDefault="004360C1" w:rsidP="004360C1">
            <w:pPr>
              <w:pStyle w:val="TAL"/>
              <w:rPr>
                <w:rFonts w:cs="Arial"/>
              </w:rPr>
            </w:pPr>
          </w:p>
        </w:tc>
      </w:tr>
      <w:tr w:rsidR="00324C08" w:rsidRPr="00324C08" w14:paraId="1524DB40" w14:textId="77777777" w:rsidTr="00DC7C87">
        <w:trPr>
          <w:cantSplit/>
          <w:trHeight w:val="276"/>
          <w:jc w:val="center"/>
        </w:trPr>
        <w:tc>
          <w:tcPr>
            <w:tcW w:w="1346" w:type="dxa"/>
            <w:vMerge/>
            <w:tcBorders>
              <w:left w:val="single" w:sz="4" w:space="0" w:color="auto"/>
              <w:right w:val="single" w:sz="4" w:space="0" w:color="auto"/>
            </w:tcBorders>
          </w:tcPr>
          <w:p w14:paraId="54B924A0"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5DBEF094" w14:textId="77777777" w:rsidR="004360C1" w:rsidRPr="00324C08" w:rsidRDefault="004360C1" w:rsidP="004360C1">
            <w:pPr>
              <w:pStyle w:val="TAC"/>
              <w:rPr>
                <w:rFonts w:cs="Arial"/>
              </w:rPr>
            </w:pPr>
            <w:r w:rsidRPr="00324C08">
              <w:rPr>
                <w:rFonts w:cs="Arial"/>
              </w:rPr>
              <w:t>663 – 698 MHz</w:t>
            </w:r>
          </w:p>
        </w:tc>
        <w:tc>
          <w:tcPr>
            <w:tcW w:w="1276" w:type="dxa"/>
            <w:tcBorders>
              <w:left w:val="single" w:sz="4" w:space="0" w:color="auto"/>
              <w:right w:val="single" w:sz="4" w:space="0" w:color="auto"/>
            </w:tcBorders>
            <w:shd w:val="clear" w:color="auto" w:fill="auto"/>
            <w:vAlign w:val="center"/>
          </w:tcPr>
          <w:p w14:paraId="01205189"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vAlign w:val="center"/>
          </w:tcPr>
          <w:p w14:paraId="4FE49A3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0FFDC2BF" w14:textId="77777777" w:rsidR="004360C1" w:rsidRPr="00324C08" w:rsidRDefault="004360C1" w:rsidP="004360C1">
            <w:pPr>
              <w:pStyle w:val="TAL"/>
              <w:rPr>
                <w:rFonts w:cs="Arial"/>
              </w:rPr>
            </w:pPr>
          </w:p>
        </w:tc>
      </w:tr>
      <w:tr w:rsidR="00324C08" w:rsidRPr="00324C08" w14:paraId="7D3FB7A1" w14:textId="77777777" w:rsidTr="00DC7C87">
        <w:trPr>
          <w:cantSplit/>
          <w:trHeight w:val="276"/>
          <w:jc w:val="center"/>
        </w:trPr>
        <w:tc>
          <w:tcPr>
            <w:tcW w:w="1346" w:type="dxa"/>
            <w:vMerge w:val="restart"/>
            <w:tcBorders>
              <w:left w:val="single" w:sz="4" w:space="0" w:color="auto"/>
              <w:right w:val="single" w:sz="4" w:space="0" w:color="auto"/>
            </w:tcBorders>
          </w:tcPr>
          <w:p w14:paraId="41FBF320" w14:textId="77777777" w:rsidR="004360C1" w:rsidRPr="00324C08" w:rsidRDefault="004360C1" w:rsidP="004360C1">
            <w:pPr>
              <w:pStyle w:val="TAC"/>
              <w:rPr>
                <w:rFonts w:cs="Arial"/>
              </w:rPr>
            </w:pPr>
            <w:r w:rsidRPr="00324C08">
              <w:t xml:space="preserve">E-UTRA Band </w:t>
            </w:r>
            <w:r w:rsidRPr="00324C08">
              <w:rPr>
                <w:lang w:val="en-US"/>
              </w:rPr>
              <w:t>72</w:t>
            </w:r>
          </w:p>
        </w:tc>
        <w:tc>
          <w:tcPr>
            <w:tcW w:w="1657" w:type="dxa"/>
            <w:tcBorders>
              <w:top w:val="single" w:sz="4" w:space="0" w:color="auto"/>
              <w:left w:val="single" w:sz="4" w:space="0" w:color="auto"/>
              <w:bottom w:val="single" w:sz="4" w:space="0" w:color="auto"/>
              <w:right w:val="single" w:sz="4" w:space="0" w:color="auto"/>
            </w:tcBorders>
          </w:tcPr>
          <w:p w14:paraId="79AAFA66" w14:textId="77777777" w:rsidR="004360C1" w:rsidRPr="00324C08" w:rsidRDefault="004360C1" w:rsidP="004360C1">
            <w:pPr>
              <w:pStyle w:val="TAC"/>
              <w:rPr>
                <w:rFonts w:cs="Arial"/>
              </w:rPr>
            </w:pPr>
            <w:r w:rsidRPr="00324C08">
              <w:rPr>
                <w:rFonts w:cs="Arial" w:hint="eastAsia"/>
                <w:lang w:eastAsia="zh-CN"/>
              </w:rPr>
              <w:t>46</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46</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2F550AD9" w14:textId="77777777" w:rsidR="004360C1" w:rsidRPr="00324C08" w:rsidRDefault="004360C1" w:rsidP="004360C1">
            <w:pPr>
              <w:pStyle w:val="TAC"/>
              <w:rPr>
                <w:rFonts w:cs="Arial"/>
              </w:rPr>
            </w:pPr>
            <w:r w:rsidRPr="00324C08">
              <w:t>-52 dBm</w:t>
            </w:r>
          </w:p>
        </w:tc>
        <w:tc>
          <w:tcPr>
            <w:tcW w:w="1417" w:type="dxa"/>
            <w:tcBorders>
              <w:left w:val="single" w:sz="4" w:space="0" w:color="auto"/>
              <w:right w:val="single" w:sz="4" w:space="0" w:color="auto"/>
            </w:tcBorders>
            <w:shd w:val="clear" w:color="auto" w:fill="auto"/>
          </w:tcPr>
          <w:p w14:paraId="6C8E00F8" w14:textId="77777777"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14:paraId="1EC817A4" w14:textId="77777777" w:rsidR="004360C1" w:rsidRPr="00324C08" w:rsidRDefault="004360C1" w:rsidP="004360C1">
            <w:pPr>
              <w:pStyle w:val="TAL"/>
              <w:rPr>
                <w:rFonts w:cs="Arial"/>
              </w:rPr>
            </w:pPr>
          </w:p>
        </w:tc>
      </w:tr>
      <w:tr w:rsidR="00324C08" w:rsidRPr="00324C08" w14:paraId="7897F6B4" w14:textId="77777777" w:rsidTr="00DC7C87">
        <w:trPr>
          <w:cantSplit/>
          <w:trHeight w:val="276"/>
          <w:jc w:val="center"/>
        </w:trPr>
        <w:tc>
          <w:tcPr>
            <w:tcW w:w="1346" w:type="dxa"/>
            <w:vMerge/>
            <w:tcBorders>
              <w:left w:val="single" w:sz="4" w:space="0" w:color="auto"/>
              <w:right w:val="single" w:sz="4" w:space="0" w:color="auto"/>
            </w:tcBorders>
            <w:vAlign w:val="center"/>
          </w:tcPr>
          <w:p w14:paraId="10749F84"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65184086" w14:textId="77777777" w:rsidR="004360C1" w:rsidRPr="00324C08" w:rsidRDefault="004360C1" w:rsidP="004360C1">
            <w:pPr>
              <w:pStyle w:val="TAC"/>
              <w:rPr>
                <w:rFonts w:cs="Arial"/>
              </w:rPr>
            </w:pPr>
            <w:r w:rsidRPr="00324C08">
              <w:rPr>
                <w:rFonts w:cs="Arial" w:hint="eastAsia"/>
                <w:lang w:eastAsia="zh-CN"/>
              </w:rPr>
              <w:t>45</w:t>
            </w:r>
            <w:r w:rsidRPr="00324C08">
              <w:rPr>
                <w:rFonts w:cs="Arial"/>
                <w:lang w:val="en-US" w:eastAsia="zh-CN"/>
              </w:rPr>
              <w:t>1</w:t>
            </w:r>
            <w:r w:rsidRPr="00324C08">
              <w:rPr>
                <w:rFonts w:cs="Arial" w:hint="eastAsia"/>
                <w:lang w:eastAsia="zh-CN"/>
              </w:rPr>
              <w:t xml:space="preserve"> -</w:t>
            </w:r>
            <w:r w:rsidRPr="00324C08">
              <w:rPr>
                <w:rFonts w:cs="Arial"/>
                <w:lang w:val="en-US" w:eastAsia="zh-CN"/>
              </w:rPr>
              <w:t xml:space="preserve"> </w:t>
            </w:r>
            <w:r w:rsidRPr="00324C08">
              <w:rPr>
                <w:rFonts w:cs="Arial" w:hint="eastAsia"/>
                <w:lang w:eastAsia="zh-CN"/>
              </w:rPr>
              <w:t>45</w:t>
            </w:r>
            <w:r w:rsidRPr="00324C08">
              <w:rPr>
                <w:rFonts w:cs="Arial"/>
                <w:lang w:val="en-US" w:eastAsia="zh-CN"/>
              </w:rPr>
              <w:t>6</w:t>
            </w:r>
            <w:r w:rsidRPr="00324C08">
              <w:rPr>
                <w:rFonts w:cs="Arial" w:hint="eastAsia"/>
                <w:lang w:eastAsia="zh-CN"/>
              </w:rPr>
              <w:t xml:space="preserve"> MHz</w:t>
            </w:r>
          </w:p>
        </w:tc>
        <w:tc>
          <w:tcPr>
            <w:tcW w:w="1276" w:type="dxa"/>
            <w:tcBorders>
              <w:left w:val="single" w:sz="4" w:space="0" w:color="auto"/>
              <w:right w:val="single" w:sz="4" w:space="0" w:color="auto"/>
            </w:tcBorders>
            <w:shd w:val="clear" w:color="auto" w:fill="auto"/>
          </w:tcPr>
          <w:p w14:paraId="6E705002" w14:textId="77777777" w:rsidR="004360C1" w:rsidRPr="00324C08" w:rsidRDefault="004360C1" w:rsidP="004360C1">
            <w:pPr>
              <w:pStyle w:val="TAC"/>
              <w:rPr>
                <w:rFonts w:cs="Arial"/>
              </w:rPr>
            </w:pPr>
            <w:r w:rsidRPr="00324C08">
              <w:t>-49 dBm</w:t>
            </w:r>
          </w:p>
        </w:tc>
        <w:tc>
          <w:tcPr>
            <w:tcW w:w="1417" w:type="dxa"/>
            <w:tcBorders>
              <w:left w:val="single" w:sz="4" w:space="0" w:color="auto"/>
              <w:right w:val="single" w:sz="4" w:space="0" w:color="auto"/>
            </w:tcBorders>
            <w:shd w:val="clear" w:color="auto" w:fill="auto"/>
          </w:tcPr>
          <w:p w14:paraId="65BA5C2D" w14:textId="77777777" w:rsidR="004360C1" w:rsidRPr="00324C08" w:rsidRDefault="004360C1" w:rsidP="004360C1">
            <w:pPr>
              <w:pStyle w:val="TAC"/>
              <w:rPr>
                <w:rFonts w:cs="Arial"/>
              </w:rPr>
            </w:pPr>
            <w:r w:rsidRPr="00324C08">
              <w:t>1 MHz</w:t>
            </w:r>
          </w:p>
        </w:tc>
        <w:tc>
          <w:tcPr>
            <w:tcW w:w="3997" w:type="dxa"/>
            <w:tcBorders>
              <w:left w:val="single" w:sz="4" w:space="0" w:color="auto"/>
              <w:right w:val="single" w:sz="4" w:space="0" w:color="auto"/>
            </w:tcBorders>
            <w:shd w:val="clear" w:color="auto" w:fill="auto"/>
          </w:tcPr>
          <w:p w14:paraId="396F2980" w14:textId="77777777" w:rsidR="004360C1" w:rsidRPr="00324C08" w:rsidRDefault="004360C1" w:rsidP="004360C1">
            <w:pPr>
              <w:pStyle w:val="TAL"/>
              <w:rPr>
                <w:rFonts w:cs="Arial"/>
              </w:rPr>
            </w:pPr>
          </w:p>
        </w:tc>
      </w:tr>
      <w:tr w:rsidR="00324C08" w:rsidRPr="00324C08" w14:paraId="28C1E09F" w14:textId="77777777" w:rsidTr="00DC7C87">
        <w:trPr>
          <w:cantSplit/>
          <w:trHeight w:val="276"/>
          <w:jc w:val="center"/>
        </w:trPr>
        <w:tc>
          <w:tcPr>
            <w:tcW w:w="1346" w:type="dxa"/>
            <w:vMerge w:val="restart"/>
            <w:tcBorders>
              <w:left w:val="single" w:sz="4" w:space="0" w:color="auto"/>
              <w:right w:val="single" w:sz="4" w:space="0" w:color="auto"/>
            </w:tcBorders>
          </w:tcPr>
          <w:p w14:paraId="78E0441C" w14:textId="77777777" w:rsidR="004360C1" w:rsidRPr="00324C08" w:rsidRDefault="004360C1" w:rsidP="004360C1">
            <w:pPr>
              <w:pStyle w:val="TAC"/>
              <w:rPr>
                <w:rFonts w:cs="Arial"/>
                <w:lang w:eastAsia="zh-CN"/>
              </w:rPr>
            </w:pPr>
            <w:r w:rsidRPr="00324C08">
              <w:t xml:space="preserve">E-UTRA Band </w:t>
            </w:r>
            <w:r w:rsidRPr="00324C08">
              <w:rPr>
                <w:lang w:val="en-US"/>
              </w:rPr>
              <w:t>7</w:t>
            </w:r>
            <w:r w:rsidRPr="00324C08">
              <w:rPr>
                <w:rFonts w:hint="eastAsia"/>
                <w:lang w:val="en-US" w:eastAsia="zh-CN"/>
              </w:rPr>
              <w:t>3</w:t>
            </w:r>
          </w:p>
        </w:tc>
        <w:tc>
          <w:tcPr>
            <w:tcW w:w="1657" w:type="dxa"/>
            <w:tcBorders>
              <w:top w:val="single" w:sz="4" w:space="0" w:color="auto"/>
              <w:left w:val="single" w:sz="4" w:space="0" w:color="auto"/>
              <w:bottom w:val="single" w:sz="4" w:space="0" w:color="auto"/>
              <w:right w:val="single" w:sz="4" w:space="0" w:color="auto"/>
            </w:tcBorders>
          </w:tcPr>
          <w:p w14:paraId="4EA1D597" w14:textId="77777777" w:rsidR="004360C1" w:rsidRPr="00324C08" w:rsidRDefault="004360C1" w:rsidP="004360C1">
            <w:pPr>
              <w:pStyle w:val="TAC"/>
              <w:rPr>
                <w:rFonts w:cs="Arial"/>
                <w:lang w:eastAsia="zh-CN"/>
              </w:rPr>
            </w:pPr>
            <w:r w:rsidRPr="00324C08">
              <w:rPr>
                <w:rFonts w:cs="Arial" w:hint="eastAsia"/>
                <w:lang w:eastAsia="zh-CN"/>
              </w:rPr>
              <w:t>460 -</w:t>
            </w:r>
            <w:r w:rsidRPr="00324C08">
              <w:rPr>
                <w:rFonts w:cs="Arial"/>
                <w:lang w:val="en-US" w:eastAsia="zh-CN"/>
              </w:rPr>
              <w:t xml:space="preserve"> </w:t>
            </w:r>
            <w:r w:rsidRPr="00324C08">
              <w:rPr>
                <w:rFonts w:cs="Arial" w:hint="eastAsia"/>
                <w:lang w:eastAsia="zh-CN"/>
              </w:rPr>
              <w:t>465 MHz</w:t>
            </w:r>
          </w:p>
        </w:tc>
        <w:tc>
          <w:tcPr>
            <w:tcW w:w="1276" w:type="dxa"/>
            <w:tcBorders>
              <w:left w:val="single" w:sz="4" w:space="0" w:color="auto"/>
              <w:right w:val="single" w:sz="4" w:space="0" w:color="auto"/>
            </w:tcBorders>
            <w:shd w:val="clear" w:color="auto" w:fill="auto"/>
          </w:tcPr>
          <w:p w14:paraId="318BDF98" w14:textId="77777777" w:rsidR="004360C1" w:rsidRPr="00324C08" w:rsidRDefault="004360C1" w:rsidP="004360C1">
            <w:pPr>
              <w:pStyle w:val="TAC"/>
            </w:pPr>
            <w:r w:rsidRPr="00324C08">
              <w:t>-52 dBm</w:t>
            </w:r>
          </w:p>
        </w:tc>
        <w:tc>
          <w:tcPr>
            <w:tcW w:w="1417" w:type="dxa"/>
            <w:tcBorders>
              <w:left w:val="single" w:sz="4" w:space="0" w:color="auto"/>
              <w:right w:val="single" w:sz="4" w:space="0" w:color="auto"/>
            </w:tcBorders>
            <w:shd w:val="clear" w:color="auto" w:fill="auto"/>
          </w:tcPr>
          <w:p w14:paraId="5E0D869C" w14:textId="77777777"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14:paraId="47F1F7F2" w14:textId="77777777" w:rsidR="004360C1" w:rsidRPr="00324C08" w:rsidRDefault="004360C1" w:rsidP="004360C1">
            <w:pPr>
              <w:pStyle w:val="TAL"/>
              <w:rPr>
                <w:rFonts w:cs="Arial"/>
              </w:rPr>
            </w:pPr>
          </w:p>
        </w:tc>
      </w:tr>
      <w:tr w:rsidR="00324C08" w:rsidRPr="00324C08" w14:paraId="0AA5D351" w14:textId="77777777" w:rsidTr="00DC7C87">
        <w:trPr>
          <w:cantSplit/>
          <w:trHeight w:val="276"/>
          <w:jc w:val="center"/>
        </w:trPr>
        <w:tc>
          <w:tcPr>
            <w:tcW w:w="1346" w:type="dxa"/>
            <w:vMerge/>
            <w:tcBorders>
              <w:left w:val="single" w:sz="4" w:space="0" w:color="auto"/>
              <w:right w:val="single" w:sz="4" w:space="0" w:color="auto"/>
            </w:tcBorders>
            <w:vAlign w:val="center"/>
          </w:tcPr>
          <w:p w14:paraId="30D30835" w14:textId="77777777" w:rsidR="004360C1" w:rsidRPr="00324C08" w:rsidRDefault="004360C1" w:rsidP="004360C1">
            <w:pPr>
              <w:pStyle w:val="TAC"/>
              <w:rPr>
                <w:rFonts w:cs="Arial"/>
              </w:rPr>
            </w:pPr>
          </w:p>
        </w:tc>
        <w:tc>
          <w:tcPr>
            <w:tcW w:w="1657" w:type="dxa"/>
            <w:tcBorders>
              <w:top w:val="single" w:sz="4" w:space="0" w:color="auto"/>
              <w:left w:val="single" w:sz="4" w:space="0" w:color="auto"/>
              <w:bottom w:val="single" w:sz="4" w:space="0" w:color="auto"/>
              <w:right w:val="single" w:sz="4" w:space="0" w:color="auto"/>
            </w:tcBorders>
          </w:tcPr>
          <w:p w14:paraId="2AEEA7EE" w14:textId="77777777" w:rsidR="004360C1" w:rsidRPr="00324C08" w:rsidRDefault="004360C1" w:rsidP="004360C1">
            <w:pPr>
              <w:pStyle w:val="TAC"/>
              <w:rPr>
                <w:rFonts w:cs="Arial"/>
                <w:lang w:eastAsia="zh-CN"/>
              </w:rPr>
            </w:pPr>
            <w:r w:rsidRPr="00324C08">
              <w:rPr>
                <w:rFonts w:cs="Arial" w:hint="eastAsia"/>
                <w:lang w:eastAsia="zh-CN"/>
              </w:rPr>
              <w:t>450 -</w:t>
            </w:r>
            <w:r w:rsidRPr="00324C08">
              <w:rPr>
                <w:rFonts w:cs="Arial"/>
                <w:lang w:val="en-US" w:eastAsia="zh-CN"/>
              </w:rPr>
              <w:t xml:space="preserve"> </w:t>
            </w:r>
            <w:r w:rsidRPr="00324C08">
              <w:rPr>
                <w:rFonts w:cs="Arial" w:hint="eastAsia"/>
                <w:lang w:eastAsia="zh-CN"/>
              </w:rPr>
              <w:t>455 MHz</w:t>
            </w:r>
          </w:p>
        </w:tc>
        <w:tc>
          <w:tcPr>
            <w:tcW w:w="1276" w:type="dxa"/>
            <w:tcBorders>
              <w:left w:val="single" w:sz="4" w:space="0" w:color="auto"/>
              <w:right w:val="single" w:sz="4" w:space="0" w:color="auto"/>
            </w:tcBorders>
            <w:shd w:val="clear" w:color="auto" w:fill="auto"/>
          </w:tcPr>
          <w:p w14:paraId="20AD24AA" w14:textId="77777777" w:rsidR="004360C1" w:rsidRPr="00324C08" w:rsidRDefault="004360C1" w:rsidP="004360C1">
            <w:pPr>
              <w:pStyle w:val="TAC"/>
            </w:pPr>
            <w:r w:rsidRPr="00324C08">
              <w:t>-49 dBm</w:t>
            </w:r>
          </w:p>
        </w:tc>
        <w:tc>
          <w:tcPr>
            <w:tcW w:w="1417" w:type="dxa"/>
            <w:tcBorders>
              <w:left w:val="single" w:sz="4" w:space="0" w:color="auto"/>
              <w:right w:val="single" w:sz="4" w:space="0" w:color="auto"/>
            </w:tcBorders>
            <w:shd w:val="clear" w:color="auto" w:fill="auto"/>
          </w:tcPr>
          <w:p w14:paraId="2D644103" w14:textId="77777777" w:rsidR="004360C1" w:rsidRPr="00324C08" w:rsidRDefault="004360C1" w:rsidP="004360C1">
            <w:pPr>
              <w:pStyle w:val="TAC"/>
            </w:pPr>
            <w:r w:rsidRPr="00324C08">
              <w:t>1 MHz</w:t>
            </w:r>
          </w:p>
        </w:tc>
        <w:tc>
          <w:tcPr>
            <w:tcW w:w="3997" w:type="dxa"/>
            <w:tcBorders>
              <w:left w:val="single" w:sz="4" w:space="0" w:color="auto"/>
              <w:right w:val="single" w:sz="4" w:space="0" w:color="auto"/>
            </w:tcBorders>
            <w:shd w:val="clear" w:color="auto" w:fill="auto"/>
          </w:tcPr>
          <w:p w14:paraId="7A1ECCDA" w14:textId="77777777" w:rsidR="004360C1" w:rsidRPr="00324C08" w:rsidRDefault="004360C1" w:rsidP="004360C1">
            <w:pPr>
              <w:pStyle w:val="TAL"/>
              <w:rPr>
                <w:rFonts w:cs="Arial"/>
              </w:rPr>
            </w:pPr>
          </w:p>
        </w:tc>
      </w:tr>
      <w:tr w:rsidR="00324C08" w:rsidRPr="00324C08" w14:paraId="4AB43F94" w14:textId="77777777"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14:paraId="16A87151"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lang w:eastAsia="ja-JP"/>
              </w:rPr>
              <w:t>E-UTRA Band 74</w:t>
            </w:r>
            <w:r w:rsidRPr="00324C08">
              <w:rPr>
                <w:rFonts w:cs="Arial"/>
                <w:lang w:val="sv-SE"/>
              </w:rPr>
              <w:t xml:space="preserve"> </w:t>
            </w:r>
            <w:r w:rsidRPr="00324C08">
              <w:rPr>
                <w:rFonts w:ascii="Arial" w:hAnsi="Arial" w:cs="Arial"/>
                <w:sz w:val="18"/>
                <w:szCs w:val="18"/>
                <w:lang w:val="sv-SE"/>
              </w:rPr>
              <w:t>or NR band n74</w:t>
            </w:r>
          </w:p>
        </w:tc>
        <w:tc>
          <w:tcPr>
            <w:tcW w:w="1657" w:type="dxa"/>
            <w:tcBorders>
              <w:top w:val="single" w:sz="4" w:space="0" w:color="auto"/>
              <w:left w:val="single" w:sz="4" w:space="0" w:color="auto"/>
              <w:bottom w:val="single" w:sz="4" w:space="0" w:color="auto"/>
              <w:right w:val="single" w:sz="4" w:space="0" w:color="auto"/>
            </w:tcBorders>
            <w:hideMark/>
          </w:tcPr>
          <w:p w14:paraId="570FEE51"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1475 – 1518 MHz</w:t>
            </w:r>
          </w:p>
        </w:tc>
        <w:tc>
          <w:tcPr>
            <w:tcW w:w="1276" w:type="dxa"/>
            <w:tcBorders>
              <w:top w:val="single" w:sz="4" w:space="0" w:color="auto"/>
              <w:left w:val="single" w:sz="4" w:space="0" w:color="auto"/>
              <w:bottom w:val="single" w:sz="4" w:space="0" w:color="auto"/>
              <w:right w:val="single" w:sz="4" w:space="0" w:color="auto"/>
            </w:tcBorders>
            <w:hideMark/>
          </w:tcPr>
          <w:p w14:paraId="1936749E"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-52 dBm</w:t>
            </w:r>
          </w:p>
        </w:tc>
        <w:tc>
          <w:tcPr>
            <w:tcW w:w="1417" w:type="dxa"/>
            <w:tcBorders>
              <w:top w:val="single" w:sz="4" w:space="0" w:color="auto"/>
              <w:left w:val="single" w:sz="4" w:space="0" w:color="auto"/>
              <w:bottom w:val="single" w:sz="4" w:space="0" w:color="auto"/>
              <w:right w:val="single" w:sz="4" w:space="0" w:color="auto"/>
            </w:tcBorders>
            <w:hideMark/>
          </w:tcPr>
          <w:p w14:paraId="5924870C"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hideMark/>
          </w:tcPr>
          <w:p w14:paraId="695DB34B" w14:textId="77777777" w:rsidR="004360C1" w:rsidRPr="00324C08" w:rsidRDefault="004360C1" w:rsidP="004360C1">
            <w:pPr>
              <w:keepNext/>
              <w:keepLines/>
              <w:spacing w:after="0"/>
              <w:rPr>
                <w:rFonts w:ascii="Arial" w:hAnsi="Arial" w:cs="Arial"/>
                <w:sz w:val="18"/>
              </w:rPr>
            </w:pPr>
            <w:r w:rsidRPr="00324C08">
              <w:rPr>
                <w:rFonts w:ascii="Arial" w:hAnsi="Arial" w:cs="Arial"/>
                <w:sz w:val="18"/>
              </w:rPr>
              <w:t xml:space="preserve">This requirement does not apply to </w:t>
            </w:r>
            <w:r w:rsidRPr="00324C08">
              <w:rPr>
                <w:rFonts w:ascii="Arial" w:hAnsi="Arial" w:cs="v5.0.0"/>
                <w:sz w:val="18"/>
              </w:rPr>
              <w:t xml:space="preserve">UTRA </w:t>
            </w:r>
            <w:r w:rsidRPr="00324C08">
              <w:rPr>
                <w:rFonts w:ascii="Arial" w:hAnsi="Arial" w:cs="v5.0.0"/>
                <w:sz w:val="18"/>
                <w:lang w:eastAsia="ja-JP"/>
              </w:rPr>
              <w:t xml:space="preserve">FDD </w:t>
            </w:r>
            <w:r w:rsidRPr="00324C08">
              <w:rPr>
                <w:rFonts w:ascii="Arial" w:hAnsi="Arial" w:cs="Arial"/>
                <w:sz w:val="18"/>
              </w:rPr>
              <w:t xml:space="preserve">BS operating in band </w:t>
            </w:r>
            <w:r w:rsidRPr="00324C08">
              <w:rPr>
                <w:rFonts w:ascii="Arial" w:hAnsi="Arial" w:cs="Arial"/>
                <w:sz w:val="18"/>
                <w:lang w:eastAsia="ja-JP"/>
              </w:rPr>
              <w:t>XI, XXI or XXXII.</w:t>
            </w:r>
          </w:p>
        </w:tc>
      </w:tr>
      <w:tr w:rsidR="00324C08" w:rsidRPr="00324C08" w14:paraId="62855D6F" w14:textId="77777777"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14:paraId="7FF7E9DA" w14:textId="77777777"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14:paraId="64D34F46"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1427 – 1470 MHz</w:t>
            </w:r>
          </w:p>
        </w:tc>
        <w:tc>
          <w:tcPr>
            <w:tcW w:w="1276" w:type="dxa"/>
            <w:tcBorders>
              <w:top w:val="single" w:sz="4" w:space="0" w:color="auto"/>
              <w:left w:val="single" w:sz="4" w:space="0" w:color="auto"/>
              <w:bottom w:val="single" w:sz="4" w:space="0" w:color="auto"/>
              <w:right w:val="single" w:sz="4" w:space="0" w:color="auto"/>
            </w:tcBorders>
            <w:hideMark/>
          </w:tcPr>
          <w:p w14:paraId="19950CAB"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-49 dBm</w:t>
            </w:r>
          </w:p>
        </w:tc>
        <w:tc>
          <w:tcPr>
            <w:tcW w:w="1417" w:type="dxa"/>
            <w:tcBorders>
              <w:top w:val="single" w:sz="4" w:space="0" w:color="auto"/>
              <w:left w:val="single" w:sz="4" w:space="0" w:color="auto"/>
              <w:bottom w:val="single" w:sz="4" w:space="0" w:color="auto"/>
              <w:right w:val="single" w:sz="4" w:space="0" w:color="auto"/>
            </w:tcBorders>
            <w:hideMark/>
          </w:tcPr>
          <w:p w14:paraId="0613C69B" w14:textId="77777777" w:rsidR="004360C1" w:rsidRPr="00324C08" w:rsidRDefault="004360C1" w:rsidP="004360C1">
            <w:pPr>
              <w:keepNext/>
              <w:keepLines/>
              <w:spacing w:after="0"/>
              <w:jc w:val="center"/>
              <w:rPr>
                <w:rFonts w:ascii="Arial" w:hAnsi="Arial" w:cs="Arial"/>
                <w:sz w:val="18"/>
              </w:rPr>
            </w:pPr>
            <w:r w:rsidRPr="00324C08">
              <w:rPr>
                <w:rFonts w:ascii="Arial" w:hAnsi="Arial" w:cs="Arial"/>
                <w:sz w:val="18"/>
                <w:lang w:eastAsia="ja-JP"/>
              </w:rPr>
              <w:t>1 MHz</w:t>
            </w:r>
          </w:p>
        </w:tc>
        <w:tc>
          <w:tcPr>
            <w:tcW w:w="3997" w:type="dxa"/>
            <w:tcBorders>
              <w:top w:val="single" w:sz="4" w:space="0" w:color="auto"/>
              <w:left w:val="single" w:sz="4" w:space="0" w:color="auto"/>
              <w:bottom w:val="single" w:sz="4" w:space="0" w:color="auto"/>
              <w:right w:val="single" w:sz="4" w:space="0" w:color="auto"/>
            </w:tcBorders>
          </w:tcPr>
          <w:p w14:paraId="3FB6CA8D" w14:textId="77777777" w:rsidR="004360C1" w:rsidRPr="00324C08" w:rsidRDefault="004360C1" w:rsidP="004360C1">
            <w:pPr>
              <w:keepNext/>
              <w:keepLines/>
              <w:spacing w:after="0"/>
              <w:rPr>
                <w:rFonts w:ascii="Arial" w:hAnsi="Arial" w:cs="Arial"/>
                <w:sz w:val="18"/>
              </w:rPr>
            </w:pPr>
          </w:p>
        </w:tc>
      </w:tr>
      <w:tr w:rsidR="00324C08" w:rsidRPr="00324C08" w14:paraId="272DDF96" w14:textId="77777777" w:rsidTr="00DC7C87">
        <w:trPr>
          <w:cantSplit/>
          <w:trHeight w:val="276"/>
          <w:jc w:val="center"/>
        </w:trPr>
        <w:tc>
          <w:tcPr>
            <w:tcW w:w="1346" w:type="dxa"/>
            <w:tcBorders>
              <w:left w:val="single" w:sz="4" w:space="0" w:color="auto"/>
              <w:right w:val="single" w:sz="4" w:space="0" w:color="auto"/>
            </w:tcBorders>
          </w:tcPr>
          <w:p w14:paraId="315E5FD7" w14:textId="77777777" w:rsidR="004360C1" w:rsidRPr="00324C08" w:rsidRDefault="004360C1" w:rsidP="004360C1">
            <w:pPr>
              <w:pStyle w:val="TAC"/>
              <w:rPr>
                <w:rFonts w:cs="Arial"/>
              </w:rPr>
            </w:pPr>
            <w:r w:rsidRPr="00324C08">
              <w:rPr>
                <w:rFonts w:cs="Arial"/>
              </w:rPr>
              <w:t>E-UTRA Band 75</w:t>
            </w:r>
            <w:r w:rsidRPr="00324C08">
              <w:rPr>
                <w:rFonts w:cs="Arial"/>
                <w:lang w:val="sv-SE"/>
              </w:rPr>
              <w:t xml:space="preserve"> or NR band n75</w:t>
            </w:r>
          </w:p>
        </w:tc>
        <w:tc>
          <w:tcPr>
            <w:tcW w:w="1657" w:type="dxa"/>
            <w:tcBorders>
              <w:top w:val="single" w:sz="4" w:space="0" w:color="auto"/>
              <w:left w:val="single" w:sz="4" w:space="0" w:color="auto"/>
              <w:bottom w:val="single" w:sz="4" w:space="0" w:color="auto"/>
              <w:right w:val="single" w:sz="4" w:space="0" w:color="auto"/>
            </w:tcBorders>
          </w:tcPr>
          <w:p w14:paraId="0C8F7FE5" w14:textId="77777777" w:rsidR="004360C1" w:rsidRPr="00324C08" w:rsidRDefault="004360C1" w:rsidP="004360C1">
            <w:pPr>
              <w:pStyle w:val="TAC"/>
              <w:rPr>
                <w:rFonts w:cs="Arial"/>
              </w:rPr>
            </w:pPr>
            <w:r w:rsidRPr="00324C08">
              <w:rPr>
                <w:rFonts w:cs="Arial"/>
              </w:rPr>
              <w:t>1432 - 1517 MHz</w:t>
            </w:r>
          </w:p>
        </w:tc>
        <w:tc>
          <w:tcPr>
            <w:tcW w:w="1276" w:type="dxa"/>
            <w:tcBorders>
              <w:left w:val="single" w:sz="4" w:space="0" w:color="auto"/>
              <w:right w:val="single" w:sz="4" w:space="0" w:color="auto"/>
            </w:tcBorders>
            <w:shd w:val="clear" w:color="auto" w:fill="auto"/>
          </w:tcPr>
          <w:p w14:paraId="782A1DEC"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02CAED9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E0A2B5A" w14:textId="77777777" w:rsidR="004360C1" w:rsidRPr="00324C08" w:rsidRDefault="004360C1" w:rsidP="004360C1">
            <w:pPr>
              <w:pStyle w:val="TAL"/>
              <w:rPr>
                <w:rFonts w:cs="Arial"/>
              </w:rPr>
            </w:pPr>
            <w:r w:rsidRPr="00324C08">
              <w:rPr>
                <w:rFonts w:cs="Arial"/>
              </w:rPr>
              <w:t>This requirement does not apply to UTRA BS operating in Band XI, XXI or XXXII.</w:t>
            </w:r>
          </w:p>
        </w:tc>
      </w:tr>
      <w:tr w:rsidR="00324C08" w:rsidRPr="00324C08" w14:paraId="06DEA1A6" w14:textId="77777777" w:rsidTr="00DC7C87">
        <w:trPr>
          <w:cantSplit/>
          <w:trHeight w:val="276"/>
          <w:jc w:val="center"/>
        </w:trPr>
        <w:tc>
          <w:tcPr>
            <w:tcW w:w="1346" w:type="dxa"/>
            <w:tcBorders>
              <w:left w:val="single" w:sz="4" w:space="0" w:color="auto"/>
              <w:right w:val="single" w:sz="4" w:space="0" w:color="auto"/>
            </w:tcBorders>
          </w:tcPr>
          <w:p w14:paraId="25E73757" w14:textId="77777777" w:rsidR="004360C1" w:rsidRPr="00324C08" w:rsidRDefault="004360C1" w:rsidP="004360C1">
            <w:pPr>
              <w:pStyle w:val="TAC"/>
              <w:rPr>
                <w:rFonts w:cs="Arial"/>
              </w:rPr>
            </w:pPr>
            <w:r w:rsidRPr="00324C08">
              <w:rPr>
                <w:rFonts w:cs="Arial"/>
              </w:rPr>
              <w:t>E-UTRA Band 76</w:t>
            </w:r>
            <w:r w:rsidRPr="00324C08">
              <w:rPr>
                <w:rFonts w:cs="Arial"/>
                <w:lang w:val="sv-SE"/>
              </w:rPr>
              <w:t xml:space="preserve"> or NR band n76</w:t>
            </w:r>
          </w:p>
        </w:tc>
        <w:tc>
          <w:tcPr>
            <w:tcW w:w="1657" w:type="dxa"/>
            <w:tcBorders>
              <w:top w:val="single" w:sz="4" w:space="0" w:color="auto"/>
              <w:left w:val="single" w:sz="4" w:space="0" w:color="auto"/>
              <w:bottom w:val="single" w:sz="4" w:space="0" w:color="auto"/>
              <w:right w:val="single" w:sz="4" w:space="0" w:color="auto"/>
            </w:tcBorders>
          </w:tcPr>
          <w:p w14:paraId="3242C0C6" w14:textId="77777777" w:rsidR="004360C1" w:rsidRPr="00324C08" w:rsidRDefault="004360C1" w:rsidP="004360C1">
            <w:pPr>
              <w:pStyle w:val="TAC"/>
              <w:rPr>
                <w:rFonts w:cs="Arial"/>
              </w:rPr>
            </w:pPr>
            <w:r w:rsidRPr="00324C08">
              <w:rPr>
                <w:rFonts w:cs="Arial"/>
              </w:rPr>
              <w:t>1427 - 1432 MHz</w:t>
            </w:r>
          </w:p>
        </w:tc>
        <w:tc>
          <w:tcPr>
            <w:tcW w:w="1276" w:type="dxa"/>
            <w:tcBorders>
              <w:left w:val="single" w:sz="4" w:space="0" w:color="auto"/>
              <w:right w:val="single" w:sz="4" w:space="0" w:color="auto"/>
            </w:tcBorders>
            <w:shd w:val="clear" w:color="auto" w:fill="auto"/>
          </w:tcPr>
          <w:p w14:paraId="45EA404D"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46B191AE"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52E9388" w14:textId="77777777" w:rsidR="004360C1" w:rsidRPr="00324C08" w:rsidRDefault="004360C1" w:rsidP="004360C1">
            <w:pPr>
              <w:pStyle w:val="TAL"/>
              <w:rPr>
                <w:rFonts w:cs="Arial"/>
              </w:rPr>
            </w:pPr>
          </w:p>
        </w:tc>
      </w:tr>
      <w:tr w:rsidR="00324C08" w:rsidRPr="00324C08" w14:paraId="617BEF08" w14:textId="77777777" w:rsidTr="00DC7C87">
        <w:trPr>
          <w:cantSplit/>
          <w:trHeight w:val="276"/>
          <w:jc w:val="center"/>
        </w:trPr>
        <w:tc>
          <w:tcPr>
            <w:tcW w:w="1346" w:type="dxa"/>
            <w:tcBorders>
              <w:left w:val="single" w:sz="4" w:space="0" w:color="auto"/>
              <w:right w:val="single" w:sz="4" w:space="0" w:color="auto"/>
            </w:tcBorders>
          </w:tcPr>
          <w:p w14:paraId="25EC1D98" w14:textId="77777777" w:rsidR="004360C1" w:rsidRPr="00324C08" w:rsidRDefault="004360C1" w:rsidP="004360C1">
            <w:pPr>
              <w:pStyle w:val="TAC"/>
              <w:rPr>
                <w:rFonts w:cs="Arial"/>
              </w:rPr>
            </w:pPr>
            <w:r w:rsidRPr="00324C08">
              <w:rPr>
                <w:rFonts w:eastAsia="DengXian"/>
                <w:lang w:val="sv-SE"/>
              </w:rPr>
              <w:t>NR Band n77</w:t>
            </w:r>
          </w:p>
        </w:tc>
        <w:tc>
          <w:tcPr>
            <w:tcW w:w="1657" w:type="dxa"/>
            <w:tcBorders>
              <w:top w:val="single" w:sz="4" w:space="0" w:color="auto"/>
              <w:left w:val="single" w:sz="4" w:space="0" w:color="auto"/>
              <w:bottom w:val="single" w:sz="4" w:space="0" w:color="auto"/>
              <w:right w:val="single" w:sz="4" w:space="0" w:color="auto"/>
            </w:tcBorders>
          </w:tcPr>
          <w:p w14:paraId="6E382436" w14:textId="77777777" w:rsidR="004360C1" w:rsidRPr="00324C08" w:rsidRDefault="004360C1" w:rsidP="004360C1">
            <w:pPr>
              <w:pStyle w:val="TAC"/>
              <w:rPr>
                <w:rFonts w:cs="Arial"/>
              </w:rPr>
            </w:pPr>
            <w:r w:rsidRPr="00324C08">
              <w:t>3300 – 4200 MHz</w:t>
            </w:r>
          </w:p>
        </w:tc>
        <w:tc>
          <w:tcPr>
            <w:tcW w:w="1276" w:type="dxa"/>
            <w:tcBorders>
              <w:left w:val="single" w:sz="4" w:space="0" w:color="auto"/>
              <w:right w:val="single" w:sz="4" w:space="0" w:color="auto"/>
            </w:tcBorders>
            <w:shd w:val="clear" w:color="auto" w:fill="auto"/>
          </w:tcPr>
          <w:p w14:paraId="7AD21D35"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9B7622D"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B3E5627" w14:textId="77777777" w:rsidR="004360C1" w:rsidRPr="00324C08" w:rsidRDefault="004360C1" w:rsidP="004360C1">
            <w:pPr>
              <w:pStyle w:val="TAL"/>
              <w:rPr>
                <w:rFonts w:cs="Arial"/>
              </w:rPr>
            </w:pPr>
          </w:p>
        </w:tc>
      </w:tr>
      <w:tr w:rsidR="00324C08" w:rsidRPr="00324C08" w14:paraId="6CEB5681" w14:textId="77777777" w:rsidTr="00DC7C87">
        <w:trPr>
          <w:cantSplit/>
          <w:trHeight w:val="276"/>
          <w:jc w:val="center"/>
        </w:trPr>
        <w:tc>
          <w:tcPr>
            <w:tcW w:w="1346" w:type="dxa"/>
            <w:tcBorders>
              <w:left w:val="single" w:sz="4" w:space="0" w:color="auto"/>
              <w:right w:val="single" w:sz="4" w:space="0" w:color="auto"/>
            </w:tcBorders>
          </w:tcPr>
          <w:p w14:paraId="6A8DF014" w14:textId="77777777" w:rsidR="004360C1" w:rsidRPr="00324C08" w:rsidRDefault="004360C1" w:rsidP="004360C1">
            <w:pPr>
              <w:pStyle w:val="TAC"/>
              <w:rPr>
                <w:rFonts w:cs="Arial"/>
              </w:rPr>
            </w:pPr>
            <w:r w:rsidRPr="00324C08">
              <w:rPr>
                <w:rFonts w:eastAsia="DengXian"/>
                <w:lang w:val="sv-SE"/>
              </w:rPr>
              <w:t>NR Band n78</w:t>
            </w:r>
          </w:p>
        </w:tc>
        <w:tc>
          <w:tcPr>
            <w:tcW w:w="1657" w:type="dxa"/>
            <w:tcBorders>
              <w:top w:val="single" w:sz="4" w:space="0" w:color="auto"/>
              <w:left w:val="single" w:sz="4" w:space="0" w:color="auto"/>
              <w:bottom w:val="single" w:sz="4" w:space="0" w:color="auto"/>
              <w:right w:val="single" w:sz="4" w:space="0" w:color="auto"/>
            </w:tcBorders>
          </w:tcPr>
          <w:p w14:paraId="624017DD" w14:textId="77777777" w:rsidR="004360C1" w:rsidRPr="00324C08" w:rsidRDefault="004360C1" w:rsidP="004360C1">
            <w:pPr>
              <w:pStyle w:val="TAC"/>
              <w:rPr>
                <w:rFonts w:cs="Arial"/>
              </w:rPr>
            </w:pPr>
            <w:r w:rsidRPr="00324C08">
              <w:t>3300 – 3800 MHz</w:t>
            </w:r>
          </w:p>
        </w:tc>
        <w:tc>
          <w:tcPr>
            <w:tcW w:w="1276" w:type="dxa"/>
            <w:tcBorders>
              <w:left w:val="single" w:sz="4" w:space="0" w:color="auto"/>
              <w:right w:val="single" w:sz="4" w:space="0" w:color="auto"/>
            </w:tcBorders>
            <w:shd w:val="clear" w:color="auto" w:fill="auto"/>
          </w:tcPr>
          <w:p w14:paraId="4FE06901"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6F291E88"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17853913" w14:textId="77777777" w:rsidR="004360C1" w:rsidRPr="00324C08" w:rsidRDefault="004360C1" w:rsidP="004360C1">
            <w:pPr>
              <w:pStyle w:val="TAL"/>
              <w:rPr>
                <w:rFonts w:cs="Arial"/>
              </w:rPr>
            </w:pPr>
          </w:p>
        </w:tc>
      </w:tr>
      <w:tr w:rsidR="00324C08" w:rsidRPr="00324C08" w14:paraId="4C2BE646" w14:textId="77777777" w:rsidTr="00DC7C87">
        <w:trPr>
          <w:cantSplit/>
          <w:trHeight w:val="276"/>
          <w:jc w:val="center"/>
        </w:trPr>
        <w:tc>
          <w:tcPr>
            <w:tcW w:w="1346" w:type="dxa"/>
            <w:tcBorders>
              <w:left w:val="single" w:sz="4" w:space="0" w:color="auto"/>
              <w:right w:val="single" w:sz="4" w:space="0" w:color="auto"/>
            </w:tcBorders>
          </w:tcPr>
          <w:p w14:paraId="1B629371" w14:textId="77777777" w:rsidR="004360C1" w:rsidRPr="00324C08" w:rsidRDefault="004360C1" w:rsidP="004360C1">
            <w:pPr>
              <w:pStyle w:val="TAC"/>
              <w:rPr>
                <w:rFonts w:cs="Arial"/>
              </w:rPr>
            </w:pPr>
            <w:r w:rsidRPr="00324C08">
              <w:rPr>
                <w:rFonts w:eastAsia="DengXian"/>
                <w:lang w:val="sv-SE"/>
              </w:rPr>
              <w:t>NR Band n79</w:t>
            </w:r>
          </w:p>
        </w:tc>
        <w:tc>
          <w:tcPr>
            <w:tcW w:w="1657" w:type="dxa"/>
            <w:tcBorders>
              <w:top w:val="single" w:sz="4" w:space="0" w:color="auto"/>
              <w:left w:val="single" w:sz="4" w:space="0" w:color="auto"/>
              <w:bottom w:val="single" w:sz="4" w:space="0" w:color="auto"/>
              <w:right w:val="single" w:sz="4" w:space="0" w:color="auto"/>
            </w:tcBorders>
          </w:tcPr>
          <w:p w14:paraId="2FBF2434" w14:textId="77777777" w:rsidR="004360C1" w:rsidRPr="00324C08" w:rsidRDefault="004360C1" w:rsidP="004360C1">
            <w:pPr>
              <w:pStyle w:val="TAC"/>
              <w:rPr>
                <w:rFonts w:cs="Arial"/>
              </w:rPr>
            </w:pPr>
            <w:r w:rsidRPr="00324C08">
              <w:t>4400 – 5000 MHz</w:t>
            </w:r>
          </w:p>
        </w:tc>
        <w:tc>
          <w:tcPr>
            <w:tcW w:w="1276" w:type="dxa"/>
            <w:tcBorders>
              <w:left w:val="single" w:sz="4" w:space="0" w:color="auto"/>
              <w:right w:val="single" w:sz="4" w:space="0" w:color="auto"/>
            </w:tcBorders>
            <w:shd w:val="clear" w:color="auto" w:fill="auto"/>
          </w:tcPr>
          <w:p w14:paraId="52DCA3AD" w14:textId="77777777" w:rsidR="004360C1" w:rsidRPr="00324C08" w:rsidRDefault="004360C1" w:rsidP="004360C1">
            <w:pPr>
              <w:pStyle w:val="TAC"/>
              <w:rPr>
                <w:rFonts w:cs="Arial"/>
              </w:rPr>
            </w:pPr>
            <w:r w:rsidRPr="00324C08">
              <w:rPr>
                <w:rFonts w:cs="Arial"/>
              </w:rPr>
              <w:t>-52 dBm</w:t>
            </w:r>
          </w:p>
        </w:tc>
        <w:tc>
          <w:tcPr>
            <w:tcW w:w="1417" w:type="dxa"/>
            <w:tcBorders>
              <w:left w:val="single" w:sz="4" w:space="0" w:color="auto"/>
              <w:right w:val="single" w:sz="4" w:space="0" w:color="auto"/>
            </w:tcBorders>
            <w:shd w:val="clear" w:color="auto" w:fill="auto"/>
          </w:tcPr>
          <w:p w14:paraId="757FF3F1"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48BE6B6C" w14:textId="77777777" w:rsidR="004360C1" w:rsidRPr="00324C08" w:rsidRDefault="004360C1" w:rsidP="004360C1">
            <w:pPr>
              <w:pStyle w:val="TAL"/>
              <w:rPr>
                <w:rFonts w:cs="Arial"/>
              </w:rPr>
            </w:pPr>
          </w:p>
        </w:tc>
      </w:tr>
      <w:tr w:rsidR="00324C08" w:rsidRPr="00324C08" w14:paraId="1F7647B4" w14:textId="77777777" w:rsidTr="00DC7C87">
        <w:trPr>
          <w:cantSplit/>
          <w:trHeight w:val="276"/>
          <w:jc w:val="center"/>
        </w:trPr>
        <w:tc>
          <w:tcPr>
            <w:tcW w:w="1346" w:type="dxa"/>
            <w:tcBorders>
              <w:left w:val="single" w:sz="4" w:space="0" w:color="auto"/>
              <w:right w:val="single" w:sz="4" w:space="0" w:color="auto"/>
            </w:tcBorders>
          </w:tcPr>
          <w:p w14:paraId="4B2DF5AD" w14:textId="77777777" w:rsidR="004360C1" w:rsidRPr="00324C08" w:rsidRDefault="004360C1" w:rsidP="004360C1">
            <w:pPr>
              <w:pStyle w:val="TAC"/>
              <w:rPr>
                <w:rFonts w:cs="Arial"/>
              </w:rPr>
            </w:pPr>
            <w:r w:rsidRPr="00324C08">
              <w:rPr>
                <w:rFonts w:eastAsia="DengXian"/>
                <w:lang w:val="sv-SE"/>
              </w:rPr>
              <w:t>NR Band n80</w:t>
            </w:r>
          </w:p>
        </w:tc>
        <w:tc>
          <w:tcPr>
            <w:tcW w:w="1657" w:type="dxa"/>
            <w:tcBorders>
              <w:top w:val="single" w:sz="4" w:space="0" w:color="auto"/>
              <w:left w:val="single" w:sz="4" w:space="0" w:color="auto"/>
              <w:bottom w:val="single" w:sz="4" w:space="0" w:color="auto"/>
              <w:right w:val="single" w:sz="4" w:space="0" w:color="auto"/>
            </w:tcBorders>
          </w:tcPr>
          <w:p w14:paraId="3D36DD6B" w14:textId="77777777" w:rsidR="004360C1" w:rsidRPr="00324C08" w:rsidRDefault="004360C1" w:rsidP="004360C1">
            <w:pPr>
              <w:pStyle w:val="TAC"/>
              <w:rPr>
                <w:rFonts w:cs="Arial"/>
              </w:rPr>
            </w:pPr>
            <w:r w:rsidRPr="00324C08">
              <w:t>1710 – 1785 MHz</w:t>
            </w:r>
          </w:p>
        </w:tc>
        <w:tc>
          <w:tcPr>
            <w:tcW w:w="1276" w:type="dxa"/>
            <w:tcBorders>
              <w:left w:val="single" w:sz="4" w:space="0" w:color="auto"/>
              <w:right w:val="single" w:sz="4" w:space="0" w:color="auto"/>
            </w:tcBorders>
            <w:shd w:val="clear" w:color="auto" w:fill="auto"/>
          </w:tcPr>
          <w:p w14:paraId="7CD9171A"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2F583A5B" w14:textId="77777777" w:rsidR="004360C1" w:rsidRPr="00324C08" w:rsidRDefault="004360C1" w:rsidP="004360C1">
            <w:pPr>
              <w:pStyle w:val="TAC"/>
              <w:rPr>
                <w:rFonts w:cs="Arial"/>
              </w:rPr>
            </w:pPr>
            <w:r w:rsidRPr="00324C08">
              <w:t>100 kHz</w:t>
            </w:r>
          </w:p>
        </w:tc>
        <w:tc>
          <w:tcPr>
            <w:tcW w:w="3997" w:type="dxa"/>
            <w:tcBorders>
              <w:left w:val="single" w:sz="4" w:space="0" w:color="auto"/>
              <w:right w:val="single" w:sz="4" w:space="0" w:color="auto"/>
            </w:tcBorders>
            <w:shd w:val="clear" w:color="auto" w:fill="auto"/>
          </w:tcPr>
          <w:p w14:paraId="66C37CEA" w14:textId="77777777" w:rsidR="004360C1" w:rsidRPr="00324C08" w:rsidRDefault="004360C1" w:rsidP="004360C1">
            <w:pPr>
              <w:pStyle w:val="TAL"/>
              <w:rPr>
                <w:rFonts w:cs="v5.0.0"/>
              </w:rPr>
            </w:pPr>
            <w:r w:rsidRPr="00324C08">
              <w:rPr>
                <w:rFonts w:cs="v5.0.0"/>
              </w:rPr>
              <w:t xml:space="preserve">This requirement does not apply to UTRA FDD BS operating in band III, since it is already covered by the requirement in sub-clause 6.5.3.7.3. </w:t>
            </w:r>
          </w:p>
          <w:p w14:paraId="749BFE43" w14:textId="77777777" w:rsidR="004360C1" w:rsidRPr="00324C08" w:rsidRDefault="004360C1" w:rsidP="004360C1">
            <w:pPr>
              <w:pStyle w:val="TAL"/>
              <w:rPr>
                <w:rFonts w:cs="Arial"/>
              </w:rPr>
            </w:pPr>
            <w:r w:rsidRPr="00324C08">
              <w:rPr>
                <w:rFonts w:cs="v5.0.0"/>
              </w:rPr>
              <w:t>For UTRA BS operating in band IX, it applies for 1710 MHz to 1749.9 MHz and 1784.9 MHz to 1785 MHz, while the rest is covered in sub-clause 6.5.3.7.3.</w:t>
            </w:r>
          </w:p>
        </w:tc>
      </w:tr>
      <w:tr w:rsidR="00324C08" w:rsidRPr="00324C08" w14:paraId="08DE8681" w14:textId="77777777" w:rsidTr="00DC7C87">
        <w:trPr>
          <w:cantSplit/>
          <w:trHeight w:val="276"/>
          <w:jc w:val="center"/>
        </w:trPr>
        <w:tc>
          <w:tcPr>
            <w:tcW w:w="1346" w:type="dxa"/>
            <w:tcBorders>
              <w:left w:val="single" w:sz="4" w:space="0" w:color="auto"/>
              <w:right w:val="single" w:sz="4" w:space="0" w:color="auto"/>
            </w:tcBorders>
          </w:tcPr>
          <w:p w14:paraId="17A98582" w14:textId="77777777" w:rsidR="004360C1" w:rsidRPr="00324C08" w:rsidRDefault="004360C1" w:rsidP="004360C1">
            <w:pPr>
              <w:pStyle w:val="TAC"/>
              <w:rPr>
                <w:rFonts w:cs="Arial"/>
              </w:rPr>
            </w:pPr>
            <w:r w:rsidRPr="00324C08">
              <w:rPr>
                <w:rFonts w:eastAsia="DengXian"/>
                <w:lang w:val="sv-SE"/>
              </w:rPr>
              <w:t>NR Band n81</w:t>
            </w:r>
          </w:p>
        </w:tc>
        <w:tc>
          <w:tcPr>
            <w:tcW w:w="1657" w:type="dxa"/>
            <w:tcBorders>
              <w:top w:val="single" w:sz="4" w:space="0" w:color="auto"/>
              <w:left w:val="single" w:sz="4" w:space="0" w:color="auto"/>
              <w:bottom w:val="single" w:sz="4" w:space="0" w:color="auto"/>
              <w:right w:val="single" w:sz="4" w:space="0" w:color="auto"/>
            </w:tcBorders>
          </w:tcPr>
          <w:p w14:paraId="5D7379C8" w14:textId="77777777" w:rsidR="004360C1" w:rsidRPr="00324C08" w:rsidRDefault="004360C1" w:rsidP="004360C1">
            <w:pPr>
              <w:pStyle w:val="TAC"/>
              <w:rPr>
                <w:rFonts w:cs="Arial"/>
              </w:rPr>
            </w:pPr>
            <w:r w:rsidRPr="00324C08">
              <w:rPr>
                <w:rFonts w:cs="Arial"/>
              </w:rPr>
              <w:t>880 – 915 MHz</w:t>
            </w:r>
          </w:p>
        </w:tc>
        <w:tc>
          <w:tcPr>
            <w:tcW w:w="1276" w:type="dxa"/>
            <w:tcBorders>
              <w:left w:val="single" w:sz="4" w:space="0" w:color="auto"/>
              <w:right w:val="single" w:sz="4" w:space="0" w:color="auto"/>
            </w:tcBorders>
            <w:shd w:val="clear" w:color="auto" w:fill="auto"/>
          </w:tcPr>
          <w:p w14:paraId="3213D848"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3E5D07D7"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12029A1A" w14:textId="77777777"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VIII,</w:t>
            </w:r>
            <w:r w:rsidRPr="00324C08">
              <w:rPr>
                <w:rFonts w:cs="v5.0.0"/>
              </w:rPr>
              <w:t xml:space="preserve"> since it is already covered by the requirement in sub-clause 6.5.3.7.3.</w:t>
            </w:r>
          </w:p>
        </w:tc>
      </w:tr>
      <w:tr w:rsidR="00324C08" w:rsidRPr="00324C08" w14:paraId="27887A12" w14:textId="77777777" w:rsidTr="00DC7C87">
        <w:trPr>
          <w:cantSplit/>
          <w:trHeight w:val="276"/>
          <w:jc w:val="center"/>
        </w:trPr>
        <w:tc>
          <w:tcPr>
            <w:tcW w:w="1346" w:type="dxa"/>
            <w:tcBorders>
              <w:left w:val="single" w:sz="4" w:space="0" w:color="auto"/>
              <w:right w:val="single" w:sz="4" w:space="0" w:color="auto"/>
            </w:tcBorders>
          </w:tcPr>
          <w:p w14:paraId="5BDAB909" w14:textId="77777777" w:rsidR="004360C1" w:rsidRPr="00324C08" w:rsidRDefault="004360C1" w:rsidP="004360C1">
            <w:pPr>
              <w:pStyle w:val="TAC"/>
              <w:rPr>
                <w:rFonts w:cs="Arial"/>
              </w:rPr>
            </w:pPr>
            <w:r w:rsidRPr="00324C08">
              <w:rPr>
                <w:rFonts w:eastAsia="DengXian"/>
                <w:lang w:val="sv-SE"/>
              </w:rPr>
              <w:t>NR Band n82</w:t>
            </w:r>
          </w:p>
        </w:tc>
        <w:tc>
          <w:tcPr>
            <w:tcW w:w="1657" w:type="dxa"/>
            <w:tcBorders>
              <w:top w:val="single" w:sz="4" w:space="0" w:color="auto"/>
              <w:left w:val="single" w:sz="4" w:space="0" w:color="auto"/>
              <w:bottom w:val="single" w:sz="4" w:space="0" w:color="auto"/>
              <w:right w:val="single" w:sz="4" w:space="0" w:color="auto"/>
            </w:tcBorders>
          </w:tcPr>
          <w:p w14:paraId="70F9749E" w14:textId="77777777" w:rsidR="004360C1" w:rsidRPr="00324C08" w:rsidRDefault="004360C1" w:rsidP="004360C1">
            <w:pPr>
              <w:pStyle w:val="TAC"/>
              <w:rPr>
                <w:rFonts w:cs="Arial"/>
              </w:rPr>
            </w:pPr>
            <w:r w:rsidRPr="00324C08">
              <w:rPr>
                <w:rFonts w:cs="Arial"/>
              </w:rPr>
              <w:t>832 – 862 MHz</w:t>
            </w:r>
          </w:p>
        </w:tc>
        <w:tc>
          <w:tcPr>
            <w:tcW w:w="1276" w:type="dxa"/>
            <w:tcBorders>
              <w:left w:val="single" w:sz="4" w:space="0" w:color="auto"/>
              <w:right w:val="single" w:sz="4" w:space="0" w:color="auto"/>
            </w:tcBorders>
            <w:shd w:val="clear" w:color="auto" w:fill="auto"/>
          </w:tcPr>
          <w:p w14:paraId="2CFBD63F"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54570AAC"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2A4155E2" w14:textId="77777777" w:rsidR="004360C1" w:rsidRPr="00324C08" w:rsidRDefault="004360C1" w:rsidP="004360C1">
            <w:pPr>
              <w:pStyle w:val="TAL"/>
              <w:rPr>
                <w:rFonts w:cs="Arial"/>
              </w:rPr>
            </w:pPr>
            <w:r w:rsidRPr="00324C08">
              <w:rPr>
                <w:rFonts w:cs="Arial"/>
              </w:rPr>
              <w:t>This requirement does not apply to UTRA FDD BS operating in band XX, since it is already covered by the requirement in sub-clause 6.5.3.7.3.</w:t>
            </w:r>
          </w:p>
        </w:tc>
      </w:tr>
      <w:tr w:rsidR="00324C08" w:rsidRPr="00324C08" w14:paraId="703D8824" w14:textId="77777777" w:rsidTr="00DC7C87">
        <w:trPr>
          <w:cantSplit/>
          <w:trHeight w:val="276"/>
          <w:jc w:val="center"/>
        </w:trPr>
        <w:tc>
          <w:tcPr>
            <w:tcW w:w="1346" w:type="dxa"/>
            <w:tcBorders>
              <w:left w:val="single" w:sz="4" w:space="0" w:color="auto"/>
              <w:right w:val="single" w:sz="4" w:space="0" w:color="auto"/>
            </w:tcBorders>
          </w:tcPr>
          <w:p w14:paraId="39BFDC81" w14:textId="77777777" w:rsidR="004360C1" w:rsidRPr="00324C08" w:rsidRDefault="004360C1" w:rsidP="004360C1">
            <w:pPr>
              <w:pStyle w:val="TAC"/>
              <w:rPr>
                <w:rFonts w:cs="Arial"/>
              </w:rPr>
            </w:pPr>
            <w:r w:rsidRPr="00324C08">
              <w:rPr>
                <w:rFonts w:eastAsia="DengXian"/>
                <w:lang w:val="sv-SE"/>
              </w:rPr>
              <w:t>NR Band n83</w:t>
            </w:r>
          </w:p>
        </w:tc>
        <w:tc>
          <w:tcPr>
            <w:tcW w:w="1657" w:type="dxa"/>
            <w:tcBorders>
              <w:top w:val="single" w:sz="4" w:space="0" w:color="auto"/>
              <w:left w:val="single" w:sz="4" w:space="0" w:color="auto"/>
              <w:bottom w:val="single" w:sz="4" w:space="0" w:color="auto"/>
              <w:right w:val="single" w:sz="4" w:space="0" w:color="auto"/>
            </w:tcBorders>
          </w:tcPr>
          <w:p w14:paraId="107B2426" w14:textId="77777777" w:rsidR="004360C1" w:rsidRPr="00324C08" w:rsidRDefault="004360C1" w:rsidP="004360C1">
            <w:pPr>
              <w:pStyle w:val="TAC"/>
              <w:rPr>
                <w:rFonts w:cs="Arial"/>
              </w:rPr>
            </w:pPr>
            <w:r w:rsidRPr="00324C08">
              <w:rPr>
                <w:rFonts w:cs="Arial"/>
              </w:rPr>
              <w:t>703 – 748 MHz</w:t>
            </w:r>
          </w:p>
        </w:tc>
        <w:tc>
          <w:tcPr>
            <w:tcW w:w="1276" w:type="dxa"/>
            <w:tcBorders>
              <w:left w:val="single" w:sz="4" w:space="0" w:color="auto"/>
              <w:right w:val="single" w:sz="4" w:space="0" w:color="auto"/>
            </w:tcBorders>
            <w:shd w:val="clear" w:color="auto" w:fill="auto"/>
          </w:tcPr>
          <w:p w14:paraId="5F266CC4"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6027866D"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675CDAAA" w14:textId="77777777" w:rsidR="004360C1" w:rsidRPr="00324C08" w:rsidRDefault="004360C1" w:rsidP="004360C1">
            <w:pPr>
              <w:pStyle w:val="TAL"/>
              <w:rPr>
                <w:rFonts w:cs="Arial"/>
              </w:rPr>
            </w:pPr>
          </w:p>
        </w:tc>
      </w:tr>
      <w:tr w:rsidR="00324C08" w:rsidRPr="00324C08" w14:paraId="4B9FE970" w14:textId="77777777" w:rsidTr="00DC7C87">
        <w:trPr>
          <w:cantSplit/>
          <w:trHeight w:val="276"/>
          <w:jc w:val="center"/>
        </w:trPr>
        <w:tc>
          <w:tcPr>
            <w:tcW w:w="1346" w:type="dxa"/>
            <w:tcBorders>
              <w:left w:val="single" w:sz="4" w:space="0" w:color="auto"/>
              <w:right w:val="single" w:sz="4" w:space="0" w:color="auto"/>
            </w:tcBorders>
          </w:tcPr>
          <w:p w14:paraId="039CCBDC" w14:textId="77777777" w:rsidR="004360C1" w:rsidRPr="00324C08" w:rsidRDefault="004360C1" w:rsidP="004360C1">
            <w:pPr>
              <w:pStyle w:val="TAC"/>
              <w:rPr>
                <w:rFonts w:cs="Arial"/>
              </w:rPr>
            </w:pPr>
            <w:r w:rsidRPr="00324C08">
              <w:rPr>
                <w:rFonts w:eastAsia="DengXian"/>
                <w:lang w:val="sv-SE"/>
              </w:rPr>
              <w:t>NR Band n84</w:t>
            </w:r>
          </w:p>
        </w:tc>
        <w:tc>
          <w:tcPr>
            <w:tcW w:w="1657" w:type="dxa"/>
            <w:tcBorders>
              <w:top w:val="single" w:sz="4" w:space="0" w:color="auto"/>
              <w:left w:val="single" w:sz="4" w:space="0" w:color="auto"/>
              <w:bottom w:val="single" w:sz="4" w:space="0" w:color="auto"/>
              <w:right w:val="single" w:sz="4" w:space="0" w:color="auto"/>
            </w:tcBorders>
          </w:tcPr>
          <w:p w14:paraId="31457749" w14:textId="77777777" w:rsidR="004360C1" w:rsidRPr="00324C08" w:rsidRDefault="004360C1" w:rsidP="004360C1">
            <w:pPr>
              <w:pStyle w:val="TAC"/>
              <w:rPr>
                <w:rFonts w:cs="Arial"/>
              </w:rPr>
            </w:pPr>
            <w:r w:rsidRPr="00324C08">
              <w:rPr>
                <w:rFonts w:cs="Arial"/>
              </w:rPr>
              <w:t>1920 – 1980 MHz</w:t>
            </w:r>
          </w:p>
        </w:tc>
        <w:tc>
          <w:tcPr>
            <w:tcW w:w="1276" w:type="dxa"/>
            <w:tcBorders>
              <w:left w:val="single" w:sz="4" w:space="0" w:color="auto"/>
              <w:right w:val="single" w:sz="4" w:space="0" w:color="auto"/>
            </w:tcBorders>
            <w:shd w:val="clear" w:color="auto" w:fill="auto"/>
          </w:tcPr>
          <w:p w14:paraId="50FE067B" w14:textId="77777777" w:rsidR="004360C1" w:rsidRPr="00324C08" w:rsidRDefault="004360C1" w:rsidP="004360C1">
            <w:pPr>
              <w:pStyle w:val="TAC"/>
              <w:rPr>
                <w:rFonts w:cs="Arial"/>
              </w:rPr>
            </w:pPr>
            <w:r w:rsidRPr="00324C08">
              <w:rPr>
                <w:rFonts w:cs="Arial"/>
              </w:rPr>
              <w:t>-49 dBm</w:t>
            </w:r>
          </w:p>
        </w:tc>
        <w:tc>
          <w:tcPr>
            <w:tcW w:w="1417" w:type="dxa"/>
            <w:tcBorders>
              <w:left w:val="single" w:sz="4" w:space="0" w:color="auto"/>
              <w:right w:val="single" w:sz="4" w:space="0" w:color="auto"/>
            </w:tcBorders>
            <w:shd w:val="clear" w:color="auto" w:fill="auto"/>
          </w:tcPr>
          <w:p w14:paraId="3C4B8A28" w14:textId="77777777" w:rsidR="004360C1" w:rsidRPr="00324C08" w:rsidRDefault="004360C1" w:rsidP="004360C1">
            <w:pPr>
              <w:pStyle w:val="TAC"/>
              <w:rPr>
                <w:rFonts w:cs="Arial"/>
              </w:rPr>
            </w:pPr>
            <w:r w:rsidRPr="00324C08">
              <w:rPr>
                <w:rFonts w:cs="Arial"/>
              </w:rPr>
              <w:t>1 MHz</w:t>
            </w:r>
          </w:p>
        </w:tc>
        <w:tc>
          <w:tcPr>
            <w:tcW w:w="3997" w:type="dxa"/>
            <w:tcBorders>
              <w:left w:val="single" w:sz="4" w:space="0" w:color="auto"/>
              <w:right w:val="single" w:sz="4" w:space="0" w:color="auto"/>
            </w:tcBorders>
            <w:shd w:val="clear" w:color="auto" w:fill="auto"/>
          </w:tcPr>
          <w:p w14:paraId="38FFE278" w14:textId="77777777" w:rsidR="004360C1" w:rsidRPr="00324C08" w:rsidRDefault="004360C1" w:rsidP="004360C1">
            <w:pPr>
              <w:pStyle w:val="TAL"/>
              <w:rPr>
                <w:rFonts w:cs="Arial"/>
              </w:rPr>
            </w:pPr>
            <w:r w:rsidRPr="00324C08">
              <w:rPr>
                <w:rFonts w:cs="Arial"/>
              </w:rPr>
              <w:t xml:space="preserve">This requirement does not apply to </w:t>
            </w:r>
            <w:r w:rsidRPr="00324C08">
              <w:rPr>
                <w:rFonts w:cs="v5.0.0"/>
              </w:rPr>
              <w:t>UTRA FDD</w:t>
            </w:r>
            <w:r w:rsidRPr="00324C08">
              <w:rPr>
                <w:rFonts w:cs="Arial"/>
              </w:rPr>
              <w:t xml:space="preserve"> BS operating in band I,</w:t>
            </w:r>
            <w:r w:rsidRPr="00324C08">
              <w:rPr>
                <w:rFonts w:cs="v5.0.0"/>
              </w:rPr>
              <w:t xml:space="preserve"> since it is already covered by the requirement in sub-clause 6.5.3.7.3.</w:t>
            </w:r>
          </w:p>
        </w:tc>
      </w:tr>
      <w:tr w:rsidR="00324C08" w:rsidRPr="00324C08" w14:paraId="632A8DBA" w14:textId="77777777" w:rsidTr="00DC7C87">
        <w:trPr>
          <w:cantSplit/>
          <w:trHeight w:val="276"/>
          <w:jc w:val="center"/>
        </w:trPr>
        <w:tc>
          <w:tcPr>
            <w:tcW w:w="1346" w:type="dxa"/>
            <w:vMerge w:val="restart"/>
            <w:tcBorders>
              <w:top w:val="single" w:sz="4" w:space="0" w:color="auto"/>
              <w:left w:val="single" w:sz="4" w:space="0" w:color="auto"/>
              <w:bottom w:val="single" w:sz="4" w:space="0" w:color="auto"/>
              <w:right w:val="single" w:sz="4" w:space="0" w:color="auto"/>
            </w:tcBorders>
            <w:hideMark/>
          </w:tcPr>
          <w:p w14:paraId="50CB5157" w14:textId="77777777" w:rsidR="004360C1" w:rsidRPr="00324C08" w:rsidRDefault="004360C1" w:rsidP="004360C1">
            <w:pPr>
              <w:pStyle w:val="TAC"/>
            </w:pPr>
            <w:r w:rsidRPr="00324C08">
              <w:t>E-UTRA Band 85</w:t>
            </w:r>
          </w:p>
        </w:tc>
        <w:tc>
          <w:tcPr>
            <w:tcW w:w="1657" w:type="dxa"/>
            <w:tcBorders>
              <w:top w:val="single" w:sz="4" w:space="0" w:color="auto"/>
              <w:left w:val="single" w:sz="4" w:space="0" w:color="auto"/>
              <w:bottom w:val="single" w:sz="4" w:space="0" w:color="auto"/>
              <w:right w:val="single" w:sz="4" w:space="0" w:color="auto"/>
            </w:tcBorders>
            <w:hideMark/>
          </w:tcPr>
          <w:p w14:paraId="22FC66C6" w14:textId="77777777" w:rsidR="004360C1" w:rsidRPr="00324C08" w:rsidRDefault="004360C1" w:rsidP="004360C1">
            <w:pPr>
              <w:pStyle w:val="TAC"/>
            </w:pPr>
            <w:r w:rsidRPr="00324C08">
              <w:t>728 - 746 MHz</w:t>
            </w:r>
          </w:p>
        </w:tc>
        <w:tc>
          <w:tcPr>
            <w:tcW w:w="1276" w:type="dxa"/>
            <w:tcBorders>
              <w:top w:val="single" w:sz="4" w:space="0" w:color="auto"/>
              <w:left w:val="single" w:sz="4" w:space="0" w:color="auto"/>
              <w:bottom w:val="single" w:sz="4" w:space="0" w:color="auto"/>
              <w:right w:val="single" w:sz="4" w:space="0" w:color="auto"/>
            </w:tcBorders>
            <w:hideMark/>
          </w:tcPr>
          <w:p w14:paraId="47FF908C" w14:textId="77777777" w:rsidR="004360C1" w:rsidRPr="00324C08" w:rsidRDefault="004360C1" w:rsidP="004360C1">
            <w:pPr>
              <w:pStyle w:val="TAC"/>
            </w:pPr>
            <w:r w:rsidRPr="00324C08">
              <w:t>-52 dBm</w:t>
            </w:r>
          </w:p>
        </w:tc>
        <w:tc>
          <w:tcPr>
            <w:tcW w:w="1417" w:type="dxa"/>
            <w:tcBorders>
              <w:top w:val="single" w:sz="4" w:space="0" w:color="auto"/>
              <w:left w:val="single" w:sz="4" w:space="0" w:color="auto"/>
              <w:bottom w:val="single" w:sz="4" w:space="0" w:color="auto"/>
              <w:right w:val="single" w:sz="4" w:space="0" w:color="auto"/>
            </w:tcBorders>
            <w:hideMark/>
          </w:tcPr>
          <w:p w14:paraId="325923CD" w14:textId="77777777" w:rsidR="004360C1" w:rsidRPr="00324C08" w:rsidRDefault="004360C1" w:rsidP="004360C1">
            <w:pPr>
              <w:pStyle w:val="TAC"/>
            </w:pPr>
            <w:r w:rsidRPr="00324C08">
              <w:t>1 MHz</w:t>
            </w:r>
          </w:p>
        </w:tc>
        <w:tc>
          <w:tcPr>
            <w:tcW w:w="3997" w:type="dxa"/>
            <w:tcBorders>
              <w:top w:val="single" w:sz="4" w:space="0" w:color="auto"/>
              <w:left w:val="single" w:sz="4" w:space="0" w:color="auto"/>
              <w:bottom w:val="single" w:sz="4" w:space="0" w:color="auto"/>
              <w:right w:val="single" w:sz="4" w:space="0" w:color="auto"/>
            </w:tcBorders>
            <w:hideMark/>
          </w:tcPr>
          <w:p w14:paraId="20BF3A41" w14:textId="77777777" w:rsidR="004360C1" w:rsidRPr="00324C08" w:rsidRDefault="004360C1" w:rsidP="004360C1">
            <w:pPr>
              <w:keepNext/>
              <w:keepLines/>
              <w:spacing w:after="0"/>
              <w:rPr>
                <w:rFonts w:ascii="Arial" w:hAnsi="Arial" w:cs="Arial"/>
                <w:sz w:val="18"/>
              </w:rPr>
            </w:pPr>
          </w:p>
        </w:tc>
      </w:tr>
      <w:tr w:rsidR="00324C08" w:rsidRPr="00324C08" w14:paraId="1EF917CA" w14:textId="77777777" w:rsidTr="00DC7C87">
        <w:trPr>
          <w:cantSplit/>
          <w:trHeight w:val="276"/>
          <w:jc w:val="center"/>
        </w:trPr>
        <w:tc>
          <w:tcPr>
            <w:tcW w:w="1346" w:type="dxa"/>
            <w:vMerge/>
            <w:tcBorders>
              <w:top w:val="single" w:sz="4" w:space="0" w:color="auto"/>
              <w:left w:val="single" w:sz="4" w:space="0" w:color="auto"/>
              <w:bottom w:val="single" w:sz="4" w:space="0" w:color="auto"/>
              <w:right w:val="single" w:sz="4" w:space="0" w:color="auto"/>
            </w:tcBorders>
            <w:vAlign w:val="center"/>
            <w:hideMark/>
          </w:tcPr>
          <w:p w14:paraId="728C08A9" w14:textId="77777777" w:rsidR="004360C1" w:rsidRPr="00324C08" w:rsidRDefault="004360C1" w:rsidP="004360C1">
            <w:pPr>
              <w:spacing w:after="0"/>
              <w:rPr>
                <w:rFonts w:ascii="Arial" w:hAnsi="Arial" w:cs="Arial"/>
                <w:sz w:val="18"/>
                <w:lang w:eastAsia="ja-JP"/>
              </w:rPr>
            </w:pPr>
          </w:p>
        </w:tc>
        <w:tc>
          <w:tcPr>
            <w:tcW w:w="1657" w:type="dxa"/>
            <w:tcBorders>
              <w:top w:val="single" w:sz="4" w:space="0" w:color="auto"/>
              <w:left w:val="single" w:sz="4" w:space="0" w:color="auto"/>
              <w:bottom w:val="single" w:sz="4" w:space="0" w:color="auto"/>
              <w:right w:val="single" w:sz="4" w:space="0" w:color="auto"/>
            </w:tcBorders>
            <w:hideMark/>
          </w:tcPr>
          <w:p w14:paraId="01353169" w14:textId="77777777" w:rsidR="004360C1" w:rsidRPr="00324C08" w:rsidRDefault="004360C1" w:rsidP="00324C08">
            <w:pPr>
              <w:pStyle w:val="TAC"/>
              <w:rPr>
                <w:rFonts w:cs="Arial"/>
              </w:rPr>
            </w:pPr>
            <w:r w:rsidRPr="00324C08">
              <w:t>698 - 716 MHz</w:t>
            </w:r>
          </w:p>
        </w:tc>
        <w:tc>
          <w:tcPr>
            <w:tcW w:w="1276" w:type="dxa"/>
            <w:tcBorders>
              <w:top w:val="single" w:sz="4" w:space="0" w:color="auto"/>
              <w:left w:val="single" w:sz="4" w:space="0" w:color="auto"/>
              <w:bottom w:val="single" w:sz="4" w:space="0" w:color="auto"/>
              <w:right w:val="single" w:sz="4" w:space="0" w:color="auto"/>
            </w:tcBorders>
            <w:hideMark/>
          </w:tcPr>
          <w:p w14:paraId="70B53FEA" w14:textId="77777777" w:rsidR="004360C1" w:rsidRPr="00324C08" w:rsidRDefault="004360C1" w:rsidP="00324C08">
            <w:pPr>
              <w:pStyle w:val="TAC"/>
              <w:rPr>
                <w:rFonts w:cs="Arial"/>
              </w:rPr>
            </w:pPr>
            <w:r w:rsidRPr="00324C08">
              <w:t>-49 dBm</w:t>
            </w:r>
          </w:p>
        </w:tc>
        <w:tc>
          <w:tcPr>
            <w:tcW w:w="1417" w:type="dxa"/>
            <w:tcBorders>
              <w:top w:val="single" w:sz="4" w:space="0" w:color="auto"/>
              <w:left w:val="single" w:sz="4" w:space="0" w:color="auto"/>
              <w:bottom w:val="single" w:sz="4" w:space="0" w:color="auto"/>
              <w:right w:val="single" w:sz="4" w:space="0" w:color="auto"/>
            </w:tcBorders>
            <w:hideMark/>
          </w:tcPr>
          <w:p w14:paraId="7461EBBE" w14:textId="77777777" w:rsidR="004360C1" w:rsidRPr="00324C08" w:rsidRDefault="004360C1" w:rsidP="00324C08">
            <w:pPr>
              <w:pStyle w:val="TAC"/>
              <w:rPr>
                <w:rFonts w:cs="Arial"/>
              </w:rPr>
            </w:pPr>
            <w:r w:rsidRPr="00324C08">
              <w:t>1 MHz</w:t>
            </w:r>
          </w:p>
        </w:tc>
        <w:tc>
          <w:tcPr>
            <w:tcW w:w="3997" w:type="dxa"/>
            <w:tcBorders>
              <w:top w:val="single" w:sz="4" w:space="0" w:color="auto"/>
              <w:left w:val="single" w:sz="4" w:space="0" w:color="auto"/>
              <w:bottom w:val="single" w:sz="4" w:space="0" w:color="auto"/>
              <w:right w:val="single" w:sz="4" w:space="0" w:color="auto"/>
            </w:tcBorders>
          </w:tcPr>
          <w:p w14:paraId="6B9DC771" w14:textId="77777777" w:rsidR="004360C1" w:rsidRPr="00324C08" w:rsidRDefault="004360C1" w:rsidP="004360C1">
            <w:pPr>
              <w:keepNext/>
              <w:keepLines/>
              <w:spacing w:after="0"/>
              <w:rPr>
                <w:rFonts w:ascii="Arial" w:hAnsi="Arial" w:cs="Arial"/>
                <w:sz w:val="18"/>
              </w:rPr>
            </w:pPr>
          </w:p>
        </w:tc>
      </w:tr>
      <w:tr w:rsidR="00324C08" w:rsidRPr="00324C08" w14:paraId="60608473" w14:textId="77777777" w:rsidTr="00324C08">
        <w:trPr>
          <w:cantSplit/>
          <w:trHeight w:val="276"/>
          <w:jc w:val="center"/>
        </w:trPr>
        <w:tc>
          <w:tcPr>
            <w:tcW w:w="1346" w:type="dxa"/>
            <w:tcBorders>
              <w:top w:val="single" w:sz="4" w:space="0" w:color="auto"/>
              <w:left w:val="single" w:sz="4" w:space="0" w:color="auto"/>
              <w:bottom w:val="single" w:sz="4" w:space="0" w:color="auto"/>
              <w:right w:val="single" w:sz="4" w:space="0" w:color="auto"/>
            </w:tcBorders>
          </w:tcPr>
          <w:p w14:paraId="55125CD9" w14:textId="77777777" w:rsidR="004360C1" w:rsidRPr="00324C08" w:rsidRDefault="004360C1" w:rsidP="00324C08">
            <w:pPr>
              <w:pStyle w:val="TAC"/>
              <w:rPr>
                <w:rFonts w:cs="Arial"/>
                <w:lang w:eastAsia="ja-JP"/>
              </w:rPr>
            </w:pPr>
            <w:r w:rsidRPr="00324C08">
              <w:rPr>
                <w:rFonts w:eastAsia="DengXian"/>
                <w:lang w:val="sv-SE"/>
              </w:rPr>
              <w:t>NR Band n86</w:t>
            </w:r>
          </w:p>
        </w:tc>
        <w:tc>
          <w:tcPr>
            <w:tcW w:w="1657" w:type="dxa"/>
            <w:tcBorders>
              <w:top w:val="single" w:sz="4" w:space="0" w:color="auto"/>
              <w:left w:val="single" w:sz="4" w:space="0" w:color="auto"/>
              <w:bottom w:val="single" w:sz="4" w:space="0" w:color="auto"/>
              <w:right w:val="single" w:sz="4" w:space="0" w:color="auto"/>
            </w:tcBorders>
          </w:tcPr>
          <w:p w14:paraId="3C80E113" w14:textId="77777777" w:rsidR="004360C1" w:rsidRPr="00324C08" w:rsidRDefault="004360C1" w:rsidP="00324C08">
            <w:pPr>
              <w:pStyle w:val="TAC"/>
            </w:pPr>
            <w:r w:rsidRPr="00324C08">
              <w:rPr>
                <w:rFonts w:cs="Arial"/>
              </w:rPr>
              <w:t>1710 – 1780 MHz</w:t>
            </w:r>
          </w:p>
        </w:tc>
        <w:tc>
          <w:tcPr>
            <w:tcW w:w="1276" w:type="dxa"/>
            <w:tcBorders>
              <w:top w:val="single" w:sz="4" w:space="0" w:color="auto"/>
              <w:left w:val="single" w:sz="4" w:space="0" w:color="auto"/>
              <w:bottom w:val="single" w:sz="4" w:space="0" w:color="auto"/>
              <w:right w:val="single" w:sz="4" w:space="0" w:color="auto"/>
            </w:tcBorders>
          </w:tcPr>
          <w:p w14:paraId="3747737D" w14:textId="77777777" w:rsidR="004360C1" w:rsidRPr="00324C08" w:rsidRDefault="004360C1" w:rsidP="00324C08">
            <w:pPr>
              <w:pStyle w:val="TAC"/>
            </w:pPr>
            <w:r w:rsidRPr="00324C08">
              <w:rPr>
                <w:rFonts w:cs="Arial"/>
              </w:rPr>
              <w:t>-49 dBm</w:t>
            </w:r>
          </w:p>
        </w:tc>
        <w:tc>
          <w:tcPr>
            <w:tcW w:w="1417" w:type="dxa"/>
            <w:tcBorders>
              <w:top w:val="single" w:sz="4" w:space="0" w:color="auto"/>
              <w:left w:val="single" w:sz="4" w:space="0" w:color="auto"/>
              <w:bottom w:val="single" w:sz="4" w:space="0" w:color="auto"/>
              <w:right w:val="single" w:sz="4" w:space="0" w:color="auto"/>
            </w:tcBorders>
          </w:tcPr>
          <w:p w14:paraId="4B26573B" w14:textId="77777777" w:rsidR="004360C1" w:rsidRPr="00324C08" w:rsidRDefault="004360C1" w:rsidP="00324C08">
            <w:pPr>
              <w:pStyle w:val="TAC"/>
            </w:pPr>
            <w:r w:rsidRPr="00324C08">
              <w:rPr>
                <w:rFonts w:cs="Arial"/>
              </w:rPr>
              <w:t>1 MHz</w:t>
            </w:r>
          </w:p>
        </w:tc>
        <w:tc>
          <w:tcPr>
            <w:tcW w:w="3997" w:type="dxa"/>
            <w:tcBorders>
              <w:top w:val="single" w:sz="4" w:space="0" w:color="auto"/>
              <w:left w:val="single" w:sz="4" w:space="0" w:color="auto"/>
              <w:bottom w:val="single" w:sz="4" w:space="0" w:color="auto"/>
              <w:right w:val="single" w:sz="4" w:space="0" w:color="auto"/>
            </w:tcBorders>
          </w:tcPr>
          <w:p w14:paraId="18ED3D97" w14:textId="77777777" w:rsidR="004360C1" w:rsidRPr="00324C08" w:rsidRDefault="004360C1" w:rsidP="00324C08">
            <w:pPr>
              <w:pStyle w:val="TAL"/>
            </w:pPr>
            <w:r w:rsidRPr="00324C08">
              <w:t>For UTRA BS operating in Band IV, this requirement applies for 1755 MHz to 1780 MHz, while the rest is covered in sub-clause 6.5.3.7.3. For UTRA BS operating in Band X, this requirement applies for 1770 MHz to 1780 MHz, while the rest is covered in sub-clause 6.5.3.7.3.</w:t>
            </w:r>
          </w:p>
        </w:tc>
      </w:tr>
      <w:tr w:rsidR="004360C1" w:rsidRPr="00324C08" w14:paraId="6457C025" w14:textId="77777777" w:rsidTr="00DC7C87">
        <w:trPr>
          <w:cantSplit/>
          <w:trHeight w:val="276"/>
          <w:jc w:val="center"/>
        </w:trPr>
        <w:tc>
          <w:tcPr>
            <w:tcW w:w="9693" w:type="dxa"/>
            <w:gridSpan w:val="5"/>
            <w:tcBorders>
              <w:left w:val="single" w:sz="4" w:space="0" w:color="auto"/>
              <w:bottom w:val="single" w:sz="4" w:space="0" w:color="auto"/>
              <w:right w:val="single" w:sz="4" w:space="0" w:color="auto"/>
            </w:tcBorders>
          </w:tcPr>
          <w:p w14:paraId="71C60B43"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The co-existence requirements do not apply for the 10 MHz frequency range immediately outside the downlink</w:t>
            </w:r>
            <w:r w:rsidRPr="00324C08" w:rsidDel="00B62512">
              <w:rPr>
                <w:rFonts w:cs="Arial"/>
                <w:lang w:eastAsia="en-US"/>
              </w:rPr>
              <w:t xml:space="preserve"> </w:t>
            </w:r>
            <w:r w:rsidRPr="00324C08">
              <w:rPr>
                <w:rFonts w:cs="Arial"/>
                <w:lang w:eastAsia="en-US"/>
              </w:rPr>
              <w:t>operating band (see Table 3.0). Emission limits for this excluded frequency range may be covered by local or regional requirements.</w:t>
            </w:r>
          </w:p>
          <w:p w14:paraId="55AB0139"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1C5AD987" w14:textId="77777777"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t>This requirement does not apply to a Band II UTRA BS of an earlier release. In addition, it does not apply to an UTRA Band II BS from an earlier release manufactured before 31 December, 2012, which is upgraded to support Rel-10 features, where the upgrade does not affect existing RF parts of the radio unit related to this requirement.</w:t>
            </w:r>
          </w:p>
        </w:tc>
      </w:tr>
    </w:tbl>
    <w:p w14:paraId="15733CD0" w14:textId="77777777" w:rsidR="008A33B5" w:rsidRPr="00324C08" w:rsidRDefault="008A33B5">
      <w:pPr>
        <w:rPr>
          <w:rFonts w:cs="v5.0.0"/>
        </w:rPr>
      </w:pPr>
    </w:p>
    <w:p w14:paraId="00F0A439" w14:textId="77777777" w:rsidR="008A33B5" w:rsidRPr="00324C08" w:rsidRDefault="008A33B5" w:rsidP="00B50B2F">
      <w:pPr>
        <w:pStyle w:val="Heading5"/>
      </w:pPr>
      <w:bookmarkStart w:id="311" w:name="_Toc535330396"/>
      <w:r w:rsidRPr="00324C08">
        <w:t>6.5.3.7.5</w:t>
      </w:r>
      <w:r w:rsidRPr="00324C08">
        <w:tab/>
        <w:t>Co-existence with co-located and co-sited base stations</w:t>
      </w:r>
      <w:bookmarkEnd w:id="311"/>
    </w:p>
    <w:p w14:paraId="2AD8DC13" w14:textId="77777777" w:rsidR="008A33B5" w:rsidRPr="00324C08" w:rsidRDefault="008A33B5">
      <w:pPr>
        <w:rPr>
          <w:rFonts w:cs="v5.0.0"/>
        </w:rPr>
      </w:pPr>
      <w:r w:rsidRPr="00324C08">
        <w:rPr>
          <w:rFonts w:cs="v5.0.0"/>
        </w:rPr>
        <w:t>These requirements may be applied for the protection of other BS receivers when GSM900, DCS1800, PCS1900, GSM850, E-UTRA FDD and/or UTRA FDD BS, CDMA, E-UTRA TDD</w:t>
      </w:r>
      <w:r w:rsidR="005729E8" w:rsidRPr="00324C08">
        <w:rPr>
          <w:rFonts w:cs="v5.0.0"/>
        </w:rPr>
        <w:t>, NR</w:t>
      </w:r>
      <w:r w:rsidRPr="00324C08">
        <w:rPr>
          <w:rFonts w:cs="v5.0.0"/>
        </w:rPr>
        <w:t xml:space="preserve"> and or UTRA TDD are co-located with a UTRA FDD BS.</w:t>
      </w:r>
    </w:p>
    <w:p w14:paraId="5C7F95AD" w14:textId="77777777" w:rsidR="008A33B5" w:rsidRPr="00324C08" w:rsidRDefault="008A33B5">
      <w:r w:rsidRPr="00324C08">
        <w:t>The power of any spurious emission shall not exceed the limits of Table 6.39 for a Wide Area (WA)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6.39</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6.39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259DEBD9" w14:textId="77777777" w:rsidR="008A33B5" w:rsidRPr="00324C08" w:rsidRDefault="008A33B5" w:rsidP="004262DD">
      <w:pPr>
        <w:pStyle w:val="TH"/>
      </w:pPr>
      <w:r w:rsidRPr="00324C08">
        <w:t>Table 6.39: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16207276" w14:textId="77777777" w:rsidTr="00E50AEC">
        <w:trPr>
          <w:cantSplit/>
          <w:jc w:val="center"/>
        </w:trPr>
        <w:tc>
          <w:tcPr>
            <w:tcW w:w="2291" w:type="dxa"/>
          </w:tcPr>
          <w:p w14:paraId="366DA578" w14:textId="77777777" w:rsidR="008A33B5" w:rsidRPr="00324C08" w:rsidRDefault="008A33B5">
            <w:pPr>
              <w:pStyle w:val="TAH"/>
              <w:rPr>
                <w:rFonts w:cs="Arial"/>
                <w:lang w:eastAsia="en-US"/>
              </w:rPr>
            </w:pPr>
            <w:r w:rsidRPr="00324C08">
              <w:rPr>
                <w:rFonts w:cs="Arial"/>
                <w:lang w:eastAsia="en-US"/>
              </w:rPr>
              <w:t>Type of co-located BS</w:t>
            </w:r>
          </w:p>
        </w:tc>
        <w:tc>
          <w:tcPr>
            <w:tcW w:w="2291" w:type="dxa"/>
          </w:tcPr>
          <w:p w14:paraId="2771CAEE"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5382DA3C"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5DFB1E77"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5CC9FF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67E637EF" w14:textId="77777777" w:rsidTr="00E50AEC">
        <w:trPr>
          <w:cantSplit/>
          <w:jc w:val="center"/>
        </w:trPr>
        <w:tc>
          <w:tcPr>
            <w:tcW w:w="2291" w:type="dxa"/>
          </w:tcPr>
          <w:p w14:paraId="75D3DC26" w14:textId="77777777" w:rsidR="008A33B5" w:rsidRPr="00324C08" w:rsidRDefault="008A33B5">
            <w:pPr>
              <w:pStyle w:val="TAC"/>
              <w:rPr>
                <w:rFonts w:cs="Arial"/>
                <w:lang w:eastAsia="en-US"/>
              </w:rPr>
            </w:pPr>
            <w:r w:rsidRPr="00324C08">
              <w:rPr>
                <w:rFonts w:cs="v5.0.0"/>
                <w:lang w:eastAsia="en-US"/>
              </w:rPr>
              <w:t>Macro GSM900</w:t>
            </w:r>
          </w:p>
        </w:tc>
        <w:tc>
          <w:tcPr>
            <w:tcW w:w="2291" w:type="dxa"/>
          </w:tcPr>
          <w:p w14:paraId="5BB1A25A"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48AE3CF9" w14:textId="77777777" w:rsidR="008A33B5" w:rsidRPr="00324C08" w:rsidRDefault="008A33B5">
            <w:pPr>
              <w:pStyle w:val="TAC"/>
              <w:rPr>
                <w:rFonts w:cs="Arial"/>
                <w:lang w:eastAsia="en-US"/>
              </w:rPr>
            </w:pPr>
            <w:r w:rsidRPr="00324C08">
              <w:rPr>
                <w:rFonts w:cs="v5.0.0"/>
                <w:lang w:eastAsia="en-US"/>
              </w:rPr>
              <w:t>-98 dBm</w:t>
            </w:r>
          </w:p>
        </w:tc>
        <w:tc>
          <w:tcPr>
            <w:tcW w:w="1414" w:type="dxa"/>
          </w:tcPr>
          <w:p w14:paraId="5F65F3F9"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654D774A" w14:textId="77777777" w:rsidR="008A33B5" w:rsidRPr="00324C08" w:rsidRDefault="008A33B5">
            <w:pPr>
              <w:pStyle w:val="TAC"/>
              <w:rPr>
                <w:rFonts w:cs="Arial"/>
                <w:lang w:eastAsia="en-US"/>
              </w:rPr>
            </w:pPr>
          </w:p>
        </w:tc>
      </w:tr>
      <w:tr w:rsidR="00324C08" w:rsidRPr="00324C08" w14:paraId="562CB64E" w14:textId="77777777" w:rsidTr="00E50AEC">
        <w:trPr>
          <w:cantSplit/>
          <w:jc w:val="center"/>
        </w:trPr>
        <w:tc>
          <w:tcPr>
            <w:tcW w:w="2291" w:type="dxa"/>
          </w:tcPr>
          <w:p w14:paraId="05FCB4CD" w14:textId="77777777" w:rsidR="008A33B5" w:rsidRPr="00324C08" w:rsidRDefault="008A33B5">
            <w:pPr>
              <w:pStyle w:val="TAC"/>
              <w:rPr>
                <w:rFonts w:cs="Arial"/>
                <w:lang w:eastAsia="en-US"/>
              </w:rPr>
            </w:pPr>
            <w:r w:rsidRPr="00324C08">
              <w:rPr>
                <w:rFonts w:cs="v5.0.0"/>
                <w:lang w:eastAsia="en-US"/>
              </w:rPr>
              <w:t>Macro DCS1800</w:t>
            </w:r>
          </w:p>
        </w:tc>
        <w:tc>
          <w:tcPr>
            <w:tcW w:w="2291" w:type="dxa"/>
          </w:tcPr>
          <w:p w14:paraId="4AB0E24E"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7EE6AF43"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72DE90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F68E52C" w14:textId="77777777" w:rsidR="008A33B5" w:rsidRPr="00324C08" w:rsidRDefault="008A33B5">
            <w:pPr>
              <w:pStyle w:val="TAC"/>
              <w:rPr>
                <w:rFonts w:cs="Arial"/>
                <w:lang w:eastAsia="en-US"/>
              </w:rPr>
            </w:pPr>
          </w:p>
        </w:tc>
      </w:tr>
      <w:tr w:rsidR="00324C08" w:rsidRPr="00324C08" w14:paraId="172C8703" w14:textId="77777777" w:rsidTr="00E50AEC">
        <w:trPr>
          <w:cantSplit/>
          <w:jc w:val="center"/>
        </w:trPr>
        <w:tc>
          <w:tcPr>
            <w:tcW w:w="2291" w:type="dxa"/>
          </w:tcPr>
          <w:p w14:paraId="0C5AA8B4" w14:textId="77777777" w:rsidR="008A33B5" w:rsidRPr="00324C08" w:rsidRDefault="008A33B5">
            <w:pPr>
              <w:pStyle w:val="TAC"/>
              <w:rPr>
                <w:rFonts w:cs="Arial"/>
                <w:lang w:eastAsia="en-US"/>
              </w:rPr>
            </w:pPr>
            <w:r w:rsidRPr="00324C08">
              <w:rPr>
                <w:rFonts w:cs="v5.0.0"/>
                <w:lang w:eastAsia="en-US"/>
              </w:rPr>
              <w:t>Macro PCS1900</w:t>
            </w:r>
          </w:p>
        </w:tc>
        <w:tc>
          <w:tcPr>
            <w:tcW w:w="2291" w:type="dxa"/>
          </w:tcPr>
          <w:p w14:paraId="0D06B71E"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55ABB671"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3782DDE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2879A05" w14:textId="77777777" w:rsidR="008A33B5" w:rsidRPr="00324C08" w:rsidRDefault="008A33B5">
            <w:pPr>
              <w:pStyle w:val="TAC"/>
              <w:rPr>
                <w:rFonts w:cs="Arial"/>
                <w:lang w:eastAsia="en-US"/>
              </w:rPr>
            </w:pPr>
          </w:p>
        </w:tc>
      </w:tr>
      <w:tr w:rsidR="00324C08" w:rsidRPr="00324C08" w14:paraId="3FE6A213" w14:textId="77777777" w:rsidTr="00E50AEC">
        <w:trPr>
          <w:cantSplit/>
          <w:jc w:val="center"/>
        </w:trPr>
        <w:tc>
          <w:tcPr>
            <w:tcW w:w="2291" w:type="dxa"/>
          </w:tcPr>
          <w:p w14:paraId="224445B9" w14:textId="77777777" w:rsidR="008A33B5" w:rsidRPr="00324C08" w:rsidRDefault="008A33B5">
            <w:pPr>
              <w:pStyle w:val="TAC"/>
              <w:rPr>
                <w:rFonts w:cs="Arial"/>
                <w:lang w:eastAsia="en-US"/>
              </w:rPr>
            </w:pPr>
            <w:r w:rsidRPr="00324C08">
              <w:rPr>
                <w:rFonts w:cs="v5.0.0"/>
                <w:lang w:eastAsia="en-US"/>
              </w:rPr>
              <w:t>Macro GSM850 or CDMA850</w:t>
            </w:r>
          </w:p>
        </w:tc>
        <w:tc>
          <w:tcPr>
            <w:tcW w:w="2291" w:type="dxa"/>
          </w:tcPr>
          <w:p w14:paraId="3033968F"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4623C94F" w14:textId="77777777" w:rsidR="008A33B5" w:rsidRPr="00324C08" w:rsidRDefault="008A33B5">
            <w:pPr>
              <w:pStyle w:val="TAC"/>
              <w:rPr>
                <w:rFonts w:cs="Arial"/>
                <w:lang w:eastAsia="en-US"/>
              </w:rPr>
            </w:pPr>
            <w:r w:rsidRPr="00324C08">
              <w:rPr>
                <w:rFonts w:cs="Arial"/>
                <w:lang w:eastAsia="en-US"/>
              </w:rPr>
              <w:t>-98 dBm</w:t>
            </w:r>
          </w:p>
        </w:tc>
        <w:tc>
          <w:tcPr>
            <w:tcW w:w="1414" w:type="dxa"/>
          </w:tcPr>
          <w:p w14:paraId="65EEC1F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3946B57" w14:textId="77777777" w:rsidR="008A33B5" w:rsidRPr="00324C08" w:rsidRDefault="008A33B5">
            <w:pPr>
              <w:pStyle w:val="TAC"/>
              <w:rPr>
                <w:rFonts w:cs="Arial"/>
                <w:lang w:eastAsia="en-US"/>
              </w:rPr>
            </w:pPr>
          </w:p>
        </w:tc>
      </w:tr>
      <w:tr w:rsidR="00324C08" w:rsidRPr="00324C08" w14:paraId="1E6B800E" w14:textId="77777777" w:rsidTr="00E50AEC">
        <w:trPr>
          <w:cantSplit/>
          <w:jc w:val="center"/>
        </w:trPr>
        <w:tc>
          <w:tcPr>
            <w:tcW w:w="2291" w:type="dxa"/>
          </w:tcPr>
          <w:p w14:paraId="0DE498F5" w14:textId="77777777" w:rsidR="008A33B5" w:rsidRPr="00324C08" w:rsidRDefault="008A33B5">
            <w:pPr>
              <w:pStyle w:val="TAC"/>
              <w:rPr>
                <w:rFonts w:cs="Arial"/>
                <w:lang w:val="sv-SE" w:eastAsia="en-US"/>
              </w:rPr>
            </w:pPr>
            <w:r w:rsidRPr="00324C08">
              <w:rPr>
                <w:rFonts w:cs="v5.0.0"/>
                <w:lang w:val="sv-SE" w:eastAsia="en-US"/>
              </w:rPr>
              <w:t>WA UTRA FDD Band I or</w:t>
            </w:r>
          </w:p>
          <w:p w14:paraId="15CCB19E" w14:textId="77777777" w:rsidR="008A33B5" w:rsidRPr="00324C08" w:rsidRDefault="008A33B5">
            <w:pPr>
              <w:pStyle w:val="TAC"/>
              <w:rPr>
                <w:rFonts w:cs="Arial"/>
                <w:lang w:eastAsia="en-US"/>
              </w:rPr>
            </w:pPr>
            <w:r w:rsidRPr="00324C08">
              <w:rPr>
                <w:rFonts w:cs="Arial"/>
                <w:lang w:eastAsia="en-US"/>
              </w:rPr>
              <w:t>E-UTRA Band 1</w:t>
            </w:r>
            <w:r w:rsidR="005729E8" w:rsidRPr="00324C08">
              <w:rPr>
                <w:rFonts w:cs="Arial"/>
              </w:rPr>
              <w:t xml:space="preserve"> or NR band n1</w:t>
            </w:r>
          </w:p>
        </w:tc>
        <w:tc>
          <w:tcPr>
            <w:tcW w:w="2291" w:type="dxa"/>
          </w:tcPr>
          <w:p w14:paraId="68C6C03B"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2BC97C5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BB4C8F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18E62A8" w14:textId="77777777" w:rsidR="008A33B5" w:rsidRPr="00324C08" w:rsidRDefault="008A33B5">
            <w:pPr>
              <w:pStyle w:val="TAC"/>
              <w:rPr>
                <w:rFonts w:cs="Arial"/>
                <w:lang w:eastAsia="en-US"/>
              </w:rPr>
            </w:pPr>
          </w:p>
        </w:tc>
      </w:tr>
      <w:tr w:rsidR="00324C08" w:rsidRPr="00324C08" w14:paraId="49680A3E" w14:textId="77777777" w:rsidTr="00E50AEC">
        <w:trPr>
          <w:cantSplit/>
          <w:jc w:val="center"/>
        </w:trPr>
        <w:tc>
          <w:tcPr>
            <w:tcW w:w="2291" w:type="dxa"/>
          </w:tcPr>
          <w:p w14:paraId="1D1C5555" w14:textId="77777777" w:rsidR="008A33B5" w:rsidRPr="00324C08" w:rsidRDefault="008A33B5">
            <w:pPr>
              <w:pStyle w:val="TAC"/>
              <w:rPr>
                <w:rFonts w:cs="Arial"/>
                <w:lang w:val="sv-SE" w:eastAsia="en-US"/>
              </w:rPr>
            </w:pPr>
            <w:r w:rsidRPr="00324C08">
              <w:rPr>
                <w:rFonts w:cs="v5.0.0"/>
                <w:lang w:val="sv-SE" w:eastAsia="en-US"/>
              </w:rPr>
              <w:t>WA UTRA FDD Band II or E-UTRA Band 2</w:t>
            </w:r>
            <w:r w:rsidR="005729E8" w:rsidRPr="00324C08">
              <w:rPr>
                <w:rFonts w:cs="Arial"/>
              </w:rPr>
              <w:t xml:space="preserve"> or NR band n2</w:t>
            </w:r>
          </w:p>
        </w:tc>
        <w:tc>
          <w:tcPr>
            <w:tcW w:w="2291" w:type="dxa"/>
          </w:tcPr>
          <w:p w14:paraId="630252DA"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6B315F24"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01BE22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8BF2E82" w14:textId="77777777" w:rsidR="008A33B5" w:rsidRPr="00324C08" w:rsidRDefault="008A33B5">
            <w:pPr>
              <w:pStyle w:val="TAC"/>
              <w:rPr>
                <w:rFonts w:cs="Arial"/>
                <w:lang w:eastAsia="en-US"/>
              </w:rPr>
            </w:pPr>
          </w:p>
        </w:tc>
      </w:tr>
      <w:tr w:rsidR="00324C08" w:rsidRPr="00324C08" w14:paraId="61EAAB34" w14:textId="77777777" w:rsidTr="00E50AEC">
        <w:trPr>
          <w:cantSplit/>
          <w:jc w:val="center"/>
        </w:trPr>
        <w:tc>
          <w:tcPr>
            <w:tcW w:w="2291" w:type="dxa"/>
          </w:tcPr>
          <w:p w14:paraId="375DBE45" w14:textId="77777777" w:rsidR="008A33B5" w:rsidRPr="00324C08" w:rsidRDefault="008A33B5">
            <w:pPr>
              <w:pStyle w:val="TAC"/>
              <w:rPr>
                <w:rFonts w:cs="Arial"/>
                <w:lang w:val="sv-SE" w:eastAsia="en-US"/>
              </w:rPr>
            </w:pPr>
            <w:r w:rsidRPr="00324C08">
              <w:rPr>
                <w:rFonts w:cs="v5.0.0"/>
                <w:lang w:val="sv-SE" w:eastAsia="en-US"/>
              </w:rPr>
              <w:t>WA UTRA FDD Band III or E-UTRA Band 3</w:t>
            </w:r>
            <w:r w:rsidR="005729E8" w:rsidRPr="00324C08">
              <w:rPr>
                <w:rFonts w:cs="Arial"/>
              </w:rPr>
              <w:t xml:space="preserve"> or NR band n3</w:t>
            </w:r>
          </w:p>
        </w:tc>
        <w:tc>
          <w:tcPr>
            <w:tcW w:w="2291" w:type="dxa"/>
          </w:tcPr>
          <w:p w14:paraId="22593D6D"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549648B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46FED8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4F7CFC5" w14:textId="77777777" w:rsidR="008A33B5" w:rsidRPr="00324C08" w:rsidRDefault="008A33B5">
            <w:pPr>
              <w:pStyle w:val="TAC"/>
              <w:rPr>
                <w:rFonts w:cs="Arial"/>
                <w:lang w:eastAsia="en-US"/>
              </w:rPr>
            </w:pPr>
          </w:p>
        </w:tc>
      </w:tr>
      <w:tr w:rsidR="00324C08" w:rsidRPr="00324C08" w14:paraId="35C9C9C6" w14:textId="77777777" w:rsidTr="00E50AEC">
        <w:trPr>
          <w:cantSplit/>
          <w:jc w:val="center"/>
        </w:trPr>
        <w:tc>
          <w:tcPr>
            <w:tcW w:w="2291" w:type="dxa"/>
          </w:tcPr>
          <w:p w14:paraId="02B6E6CD" w14:textId="77777777" w:rsidR="008A33B5" w:rsidRPr="00324C08" w:rsidRDefault="008A33B5">
            <w:pPr>
              <w:pStyle w:val="TAC"/>
              <w:rPr>
                <w:rFonts w:cs="Arial"/>
                <w:lang w:val="sv-SE" w:eastAsia="en-US"/>
              </w:rPr>
            </w:pPr>
            <w:r w:rsidRPr="00324C08">
              <w:rPr>
                <w:rFonts w:cs="v5.0.0"/>
                <w:lang w:val="sv-SE" w:eastAsia="en-US"/>
              </w:rPr>
              <w:t>WA UTRA FDD Band IV or E-UTRA Band 4</w:t>
            </w:r>
          </w:p>
        </w:tc>
        <w:tc>
          <w:tcPr>
            <w:tcW w:w="2291" w:type="dxa"/>
          </w:tcPr>
          <w:p w14:paraId="3DC0F215"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2E13DE88"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B4CDC2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EA6885A" w14:textId="77777777" w:rsidR="008A33B5" w:rsidRPr="00324C08" w:rsidRDefault="008A33B5">
            <w:pPr>
              <w:pStyle w:val="TAC"/>
              <w:rPr>
                <w:rFonts w:cs="Arial"/>
                <w:lang w:eastAsia="en-US"/>
              </w:rPr>
            </w:pPr>
          </w:p>
        </w:tc>
      </w:tr>
      <w:tr w:rsidR="00324C08" w:rsidRPr="00324C08" w14:paraId="7B385E92" w14:textId="77777777" w:rsidTr="00E50AEC">
        <w:trPr>
          <w:cantSplit/>
          <w:jc w:val="center"/>
        </w:trPr>
        <w:tc>
          <w:tcPr>
            <w:tcW w:w="2291" w:type="dxa"/>
          </w:tcPr>
          <w:p w14:paraId="194E8C0C" w14:textId="77777777" w:rsidR="008A33B5" w:rsidRPr="00324C08" w:rsidRDefault="008A33B5">
            <w:pPr>
              <w:pStyle w:val="TAC"/>
              <w:rPr>
                <w:rFonts w:cs="Arial"/>
                <w:lang w:val="sv-SE" w:eastAsia="en-US"/>
              </w:rPr>
            </w:pPr>
            <w:r w:rsidRPr="00324C08">
              <w:rPr>
                <w:rFonts w:cs="v5.0.0"/>
                <w:lang w:val="sv-SE" w:eastAsia="en-US"/>
              </w:rPr>
              <w:t>WA UTRA FDD Band V or E-UTRA Band  5</w:t>
            </w:r>
            <w:r w:rsidR="005729E8" w:rsidRPr="00324C08">
              <w:rPr>
                <w:rFonts w:cs="Arial"/>
              </w:rPr>
              <w:t xml:space="preserve"> or NR band n5</w:t>
            </w:r>
          </w:p>
        </w:tc>
        <w:tc>
          <w:tcPr>
            <w:tcW w:w="2291" w:type="dxa"/>
          </w:tcPr>
          <w:p w14:paraId="755F5709"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659AFAB0"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5902D0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71CE98C" w14:textId="77777777" w:rsidR="008A33B5" w:rsidRPr="00324C08" w:rsidRDefault="008A33B5">
            <w:pPr>
              <w:pStyle w:val="TAC"/>
              <w:rPr>
                <w:rFonts w:cs="Arial"/>
                <w:lang w:eastAsia="en-US"/>
              </w:rPr>
            </w:pPr>
          </w:p>
        </w:tc>
      </w:tr>
      <w:tr w:rsidR="00324C08" w:rsidRPr="00324C08" w14:paraId="69DFA2CF" w14:textId="77777777" w:rsidTr="00E50AEC">
        <w:trPr>
          <w:cantSplit/>
          <w:jc w:val="center"/>
        </w:trPr>
        <w:tc>
          <w:tcPr>
            <w:tcW w:w="2291" w:type="dxa"/>
          </w:tcPr>
          <w:p w14:paraId="3C910884" w14:textId="77777777" w:rsidR="008A33B5" w:rsidRPr="00324C08" w:rsidRDefault="008A33B5">
            <w:pPr>
              <w:pStyle w:val="TAC"/>
              <w:rPr>
                <w:rFonts w:cs="Arial"/>
                <w:lang w:val="sv-SE" w:eastAsia="en-US"/>
              </w:rPr>
            </w:pPr>
            <w:r w:rsidRPr="00324C08">
              <w:rPr>
                <w:rFonts w:cs="v5.0.0"/>
                <w:lang w:val="sv-SE" w:eastAsia="en-US"/>
              </w:rPr>
              <w:t xml:space="preserve">WA UTRA FDD Band VI or </w:t>
            </w:r>
            <w:r w:rsidRPr="00324C08">
              <w:rPr>
                <w:rFonts w:cs="Arial"/>
                <w:lang w:val="sv-SE" w:eastAsia="en-US"/>
              </w:rPr>
              <w:t>XIX</w:t>
            </w:r>
            <w:r w:rsidRPr="00324C08">
              <w:rPr>
                <w:rFonts w:cs="v5.0.0"/>
                <w:lang w:val="sv-SE" w:eastAsia="en-US"/>
              </w:rPr>
              <w:t xml:space="preserve"> or E-UTRA Band 6, 18 or 19</w:t>
            </w:r>
          </w:p>
        </w:tc>
        <w:tc>
          <w:tcPr>
            <w:tcW w:w="2291" w:type="dxa"/>
          </w:tcPr>
          <w:p w14:paraId="23008500"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65FB0AB1"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AD6234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4137797" w14:textId="77777777" w:rsidR="008A33B5" w:rsidRPr="00324C08" w:rsidRDefault="008A33B5">
            <w:pPr>
              <w:pStyle w:val="TAC"/>
              <w:rPr>
                <w:rFonts w:cs="Arial"/>
                <w:lang w:eastAsia="en-US"/>
              </w:rPr>
            </w:pPr>
          </w:p>
        </w:tc>
      </w:tr>
      <w:tr w:rsidR="00324C08" w:rsidRPr="00324C08" w14:paraId="5B593FB4" w14:textId="77777777" w:rsidTr="00E50AEC">
        <w:trPr>
          <w:cantSplit/>
          <w:jc w:val="center"/>
        </w:trPr>
        <w:tc>
          <w:tcPr>
            <w:tcW w:w="2291" w:type="dxa"/>
          </w:tcPr>
          <w:p w14:paraId="4375DFED" w14:textId="77777777" w:rsidR="008A33B5" w:rsidRPr="00324C08" w:rsidRDefault="008A33B5">
            <w:pPr>
              <w:pStyle w:val="TAC"/>
              <w:rPr>
                <w:rFonts w:cs="Arial"/>
                <w:lang w:val="sv-SE" w:eastAsia="en-US"/>
              </w:rPr>
            </w:pPr>
            <w:r w:rsidRPr="00324C08">
              <w:rPr>
                <w:rFonts w:cs="v5.0.0"/>
                <w:lang w:val="sv-SE" w:eastAsia="en-US"/>
              </w:rPr>
              <w:t>WA UTRA FDD Band VII or E-UTRA Band 7</w:t>
            </w:r>
            <w:r w:rsidR="005729E8" w:rsidRPr="00324C08">
              <w:rPr>
                <w:rFonts w:cs="Arial"/>
              </w:rPr>
              <w:t xml:space="preserve"> or NR band n7</w:t>
            </w:r>
          </w:p>
        </w:tc>
        <w:tc>
          <w:tcPr>
            <w:tcW w:w="2291" w:type="dxa"/>
          </w:tcPr>
          <w:p w14:paraId="1C1C6330"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0815E4FC"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AFE420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7380660" w14:textId="77777777" w:rsidR="008A33B5" w:rsidRPr="00324C08" w:rsidRDefault="008A33B5">
            <w:pPr>
              <w:pStyle w:val="TAC"/>
              <w:rPr>
                <w:rFonts w:cs="Arial"/>
                <w:lang w:eastAsia="en-US"/>
              </w:rPr>
            </w:pPr>
          </w:p>
        </w:tc>
      </w:tr>
      <w:tr w:rsidR="00324C08" w:rsidRPr="00324C08" w14:paraId="0E41C3C2" w14:textId="77777777" w:rsidTr="00E50AEC">
        <w:trPr>
          <w:cantSplit/>
          <w:jc w:val="center"/>
        </w:trPr>
        <w:tc>
          <w:tcPr>
            <w:tcW w:w="2291" w:type="dxa"/>
          </w:tcPr>
          <w:p w14:paraId="09EDCA64" w14:textId="77777777" w:rsidR="008A33B5" w:rsidRPr="00324C08" w:rsidRDefault="008A33B5">
            <w:pPr>
              <w:pStyle w:val="TAC"/>
              <w:rPr>
                <w:rFonts w:cs="Arial"/>
                <w:lang w:val="sv-SE" w:eastAsia="en-US"/>
              </w:rPr>
            </w:pPr>
            <w:r w:rsidRPr="00324C08">
              <w:rPr>
                <w:rFonts w:cs="v5.0.0"/>
                <w:lang w:val="sv-SE" w:eastAsia="en-US"/>
              </w:rPr>
              <w:t>WA UTRA FDD Band VIII or E-UTRA Band 8</w:t>
            </w:r>
            <w:r w:rsidR="005729E8" w:rsidRPr="00324C08">
              <w:rPr>
                <w:rFonts w:cs="Arial"/>
              </w:rPr>
              <w:t xml:space="preserve"> or NR band n8</w:t>
            </w:r>
          </w:p>
        </w:tc>
        <w:tc>
          <w:tcPr>
            <w:tcW w:w="2291" w:type="dxa"/>
          </w:tcPr>
          <w:p w14:paraId="027A0452"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1E0474CA"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C01294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39A3721" w14:textId="77777777" w:rsidR="008A33B5" w:rsidRPr="00324C08" w:rsidRDefault="008A33B5">
            <w:pPr>
              <w:pStyle w:val="TAC"/>
              <w:rPr>
                <w:rFonts w:cs="Arial"/>
                <w:lang w:eastAsia="en-US"/>
              </w:rPr>
            </w:pPr>
          </w:p>
        </w:tc>
      </w:tr>
      <w:tr w:rsidR="00324C08" w:rsidRPr="00324C08" w14:paraId="079CEC9F" w14:textId="77777777" w:rsidTr="00E50AEC">
        <w:trPr>
          <w:cantSplit/>
          <w:jc w:val="center"/>
        </w:trPr>
        <w:tc>
          <w:tcPr>
            <w:tcW w:w="2291" w:type="dxa"/>
          </w:tcPr>
          <w:p w14:paraId="0BFFA9FE" w14:textId="77777777" w:rsidR="008A33B5" w:rsidRPr="00324C08" w:rsidRDefault="008A33B5">
            <w:pPr>
              <w:pStyle w:val="TAC"/>
              <w:rPr>
                <w:rFonts w:cs="Arial"/>
                <w:lang w:val="sv-SE" w:eastAsia="en-US"/>
              </w:rPr>
            </w:pPr>
            <w:r w:rsidRPr="00324C08">
              <w:rPr>
                <w:rFonts w:cs="Arial"/>
                <w:lang w:val="sv-SE" w:eastAsia="en-US"/>
              </w:rPr>
              <w:t>WA UTRA FDD Band IX or E-UTRA Band 9</w:t>
            </w:r>
          </w:p>
        </w:tc>
        <w:tc>
          <w:tcPr>
            <w:tcW w:w="2291" w:type="dxa"/>
          </w:tcPr>
          <w:p w14:paraId="6A2937CF"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4A4EE56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FC46FA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DFC001B" w14:textId="77777777" w:rsidR="008A33B5" w:rsidRPr="00324C08" w:rsidRDefault="008A33B5">
            <w:pPr>
              <w:pStyle w:val="TAC"/>
              <w:rPr>
                <w:rFonts w:cs="Arial"/>
                <w:lang w:eastAsia="en-US"/>
              </w:rPr>
            </w:pPr>
          </w:p>
        </w:tc>
      </w:tr>
      <w:tr w:rsidR="00324C08" w:rsidRPr="00324C08" w14:paraId="328423E6" w14:textId="77777777" w:rsidTr="00E50AEC">
        <w:trPr>
          <w:cantSplit/>
          <w:jc w:val="center"/>
        </w:trPr>
        <w:tc>
          <w:tcPr>
            <w:tcW w:w="2291" w:type="dxa"/>
          </w:tcPr>
          <w:p w14:paraId="2A2E36F3" w14:textId="77777777" w:rsidR="008A33B5" w:rsidRPr="00324C08" w:rsidRDefault="008A33B5">
            <w:pPr>
              <w:pStyle w:val="TAC"/>
              <w:rPr>
                <w:rFonts w:cs="Arial"/>
                <w:lang w:val="sv-SE" w:eastAsia="en-US"/>
              </w:rPr>
            </w:pPr>
            <w:r w:rsidRPr="00324C08">
              <w:rPr>
                <w:rFonts w:cs="Arial"/>
                <w:lang w:val="sv-SE" w:eastAsia="en-US"/>
              </w:rPr>
              <w:t>WA UTRA FDD Band X or E-UTRA Band 10</w:t>
            </w:r>
          </w:p>
        </w:tc>
        <w:tc>
          <w:tcPr>
            <w:tcW w:w="2291" w:type="dxa"/>
          </w:tcPr>
          <w:p w14:paraId="49FEE20B"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52328AB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77FFD28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C3CC5FC" w14:textId="77777777" w:rsidR="008A33B5" w:rsidRPr="00324C08" w:rsidRDefault="008A33B5">
            <w:pPr>
              <w:pStyle w:val="TAC"/>
              <w:rPr>
                <w:rFonts w:cs="Arial"/>
                <w:lang w:eastAsia="en-US"/>
              </w:rPr>
            </w:pPr>
          </w:p>
        </w:tc>
      </w:tr>
      <w:tr w:rsidR="00324C08" w:rsidRPr="00324C08" w14:paraId="2E81EA4A" w14:textId="77777777" w:rsidTr="00E50AEC">
        <w:trPr>
          <w:cantSplit/>
          <w:jc w:val="center"/>
        </w:trPr>
        <w:tc>
          <w:tcPr>
            <w:tcW w:w="2291" w:type="dxa"/>
          </w:tcPr>
          <w:p w14:paraId="1261EFBF" w14:textId="77777777" w:rsidR="008A33B5" w:rsidRPr="00324C08" w:rsidRDefault="008A33B5">
            <w:pPr>
              <w:pStyle w:val="TAC"/>
              <w:rPr>
                <w:rFonts w:cs="Arial"/>
                <w:lang w:val="sv-SE" w:eastAsia="en-US"/>
              </w:rPr>
            </w:pPr>
            <w:r w:rsidRPr="00324C08">
              <w:rPr>
                <w:rFonts w:cs="Arial"/>
                <w:lang w:val="sv-SE" w:eastAsia="en-US"/>
              </w:rPr>
              <w:t>WA UTRA FDD Band XI or E-UTRA Band 11</w:t>
            </w:r>
          </w:p>
        </w:tc>
        <w:tc>
          <w:tcPr>
            <w:tcW w:w="2291" w:type="dxa"/>
          </w:tcPr>
          <w:p w14:paraId="523726E9"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28DC9F2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2D23AD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2903C1" w14:textId="77777777" w:rsidR="008A33B5" w:rsidRPr="00324C08" w:rsidRDefault="008A33B5">
            <w:pPr>
              <w:pStyle w:val="TAC"/>
              <w:rPr>
                <w:rFonts w:cs="Arial"/>
                <w:lang w:eastAsia="en-US"/>
              </w:rPr>
            </w:pPr>
          </w:p>
        </w:tc>
      </w:tr>
      <w:tr w:rsidR="00324C08" w:rsidRPr="00324C08" w14:paraId="09397792" w14:textId="77777777" w:rsidTr="00E50AEC">
        <w:trPr>
          <w:cantSplit/>
          <w:jc w:val="center"/>
        </w:trPr>
        <w:tc>
          <w:tcPr>
            <w:tcW w:w="2291" w:type="dxa"/>
          </w:tcPr>
          <w:p w14:paraId="4905F74B" w14:textId="77777777" w:rsidR="008A33B5" w:rsidRPr="00324C08" w:rsidRDefault="008A33B5">
            <w:pPr>
              <w:pStyle w:val="TAC"/>
              <w:rPr>
                <w:rFonts w:cs="Arial"/>
                <w:lang w:val="sv-SE" w:eastAsia="en-US"/>
              </w:rPr>
            </w:pPr>
            <w:r w:rsidRPr="00324C08">
              <w:rPr>
                <w:rFonts w:cs="Arial"/>
                <w:lang w:val="sv-SE" w:eastAsia="en-US"/>
              </w:rPr>
              <w:t>WA UTRA FDD Band XII or E-UTRA Band 12</w:t>
            </w:r>
            <w:r w:rsidR="005729E8" w:rsidRPr="00324C08">
              <w:rPr>
                <w:rFonts w:cs="Arial"/>
              </w:rPr>
              <w:t xml:space="preserve"> or NR band n12</w:t>
            </w:r>
          </w:p>
        </w:tc>
        <w:tc>
          <w:tcPr>
            <w:tcW w:w="2291" w:type="dxa"/>
          </w:tcPr>
          <w:p w14:paraId="04ECCCFE"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0B80F07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C959D9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2CB383E" w14:textId="77777777" w:rsidR="008A33B5" w:rsidRPr="00324C08" w:rsidRDefault="008A33B5">
            <w:pPr>
              <w:pStyle w:val="TAC"/>
              <w:rPr>
                <w:rFonts w:cs="Arial"/>
                <w:lang w:eastAsia="en-US"/>
              </w:rPr>
            </w:pPr>
          </w:p>
        </w:tc>
      </w:tr>
      <w:tr w:rsidR="00324C08" w:rsidRPr="00324C08" w14:paraId="3DE903A5" w14:textId="77777777" w:rsidTr="00E50AEC">
        <w:trPr>
          <w:cantSplit/>
          <w:jc w:val="center"/>
        </w:trPr>
        <w:tc>
          <w:tcPr>
            <w:tcW w:w="2291" w:type="dxa"/>
          </w:tcPr>
          <w:p w14:paraId="7CACD5BB" w14:textId="77777777" w:rsidR="008A33B5" w:rsidRPr="00324C08" w:rsidRDefault="008A33B5">
            <w:pPr>
              <w:pStyle w:val="TAC"/>
              <w:rPr>
                <w:rFonts w:cs="Arial"/>
                <w:lang w:val="sv-SE" w:eastAsia="en-US"/>
              </w:rPr>
            </w:pPr>
            <w:r w:rsidRPr="00324C08">
              <w:rPr>
                <w:rFonts w:cs="Arial"/>
                <w:lang w:val="sv-SE" w:eastAsia="en-US"/>
              </w:rPr>
              <w:t>WA UTRA FDD Band XIII or E-UTRA Band 13</w:t>
            </w:r>
          </w:p>
        </w:tc>
        <w:tc>
          <w:tcPr>
            <w:tcW w:w="2291" w:type="dxa"/>
          </w:tcPr>
          <w:p w14:paraId="0D9061E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7708448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133949E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7D412FC" w14:textId="77777777" w:rsidR="008A33B5" w:rsidRPr="00324C08" w:rsidRDefault="008A33B5">
            <w:pPr>
              <w:pStyle w:val="TAC"/>
              <w:rPr>
                <w:rFonts w:cs="Arial"/>
                <w:lang w:eastAsia="en-US"/>
              </w:rPr>
            </w:pPr>
          </w:p>
        </w:tc>
      </w:tr>
      <w:tr w:rsidR="00324C08" w:rsidRPr="00324C08" w14:paraId="1AA3B121" w14:textId="77777777" w:rsidTr="00E50AEC">
        <w:trPr>
          <w:cantSplit/>
          <w:jc w:val="center"/>
        </w:trPr>
        <w:tc>
          <w:tcPr>
            <w:tcW w:w="2291" w:type="dxa"/>
          </w:tcPr>
          <w:p w14:paraId="2F3DB054" w14:textId="77777777" w:rsidR="008A33B5" w:rsidRPr="00324C08" w:rsidRDefault="008A33B5">
            <w:pPr>
              <w:pStyle w:val="TAC"/>
              <w:rPr>
                <w:rFonts w:cs="Arial"/>
                <w:lang w:val="sv-SE" w:eastAsia="en-US"/>
              </w:rPr>
            </w:pPr>
            <w:r w:rsidRPr="00324C08">
              <w:rPr>
                <w:rFonts w:cs="Arial"/>
                <w:lang w:val="sv-SE" w:eastAsia="en-US"/>
              </w:rPr>
              <w:t>WA UTRA FDD Band XIV or E-UTRA Band 14</w:t>
            </w:r>
          </w:p>
        </w:tc>
        <w:tc>
          <w:tcPr>
            <w:tcW w:w="2291" w:type="dxa"/>
          </w:tcPr>
          <w:p w14:paraId="6CA242C1"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27E7E7D1"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6B5009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E45527" w14:textId="77777777" w:rsidR="008A33B5" w:rsidRPr="00324C08" w:rsidRDefault="008A33B5">
            <w:pPr>
              <w:pStyle w:val="TAC"/>
              <w:rPr>
                <w:rFonts w:cs="Arial"/>
                <w:lang w:eastAsia="en-US"/>
              </w:rPr>
            </w:pPr>
          </w:p>
        </w:tc>
      </w:tr>
      <w:tr w:rsidR="00324C08" w:rsidRPr="00324C08" w14:paraId="6BDDC188" w14:textId="77777777" w:rsidTr="00E50AEC">
        <w:trPr>
          <w:cantSplit/>
          <w:jc w:val="center"/>
        </w:trPr>
        <w:tc>
          <w:tcPr>
            <w:tcW w:w="2291" w:type="dxa"/>
          </w:tcPr>
          <w:p w14:paraId="14CF116A" w14:textId="77777777" w:rsidR="008A33B5" w:rsidRPr="00324C08" w:rsidRDefault="008A33B5">
            <w:pPr>
              <w:pStyle w:val="TAC"/>
              <w:rPr>
                <w:rFonts w:cs="Arial"/>
                <w:lang w:eastAsia="en-US"/>
              </w:rPr>
            </w:pPr>
            <w:r w:rsidRPr="00324C08">
              <w:rPr>
                <w:rFonts w:cs="Arial"/>
                <w:lang w:eastAsia="en-US"/>
              </w:rPr>
              <w:t>WA E-UTRA Band 17</w:t>
            </w:r>
          </w:p>
        </w:tc>
        <w:tc>
          <w:tcPr>
            <w:tcW w:w="2291" w:type="dxa"/>
          </w:tcPr>
          <w:p w14:paraId="66DBBB7D"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16B49C27"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9D753A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4B1963F" w14:textId="77777777" w:rsidR="008A33B5" w:rsidRPr="00324C08" w:rsidRDefault="008A33B5">
            <w:pPr>
              <w:pStyle w:val="TAC"/>
              <w:rPr>
                <w:rFonts w:cs="Arial"/>
                <w:lang w:eastAsia="en-US"/>
              </w:rPr>
            </w:pPr>
          </w:p>
        </w:tc>
      </w:tr>
      <w:tr w:rsidR="00324C08" w:rsidRPr="00324C08" w14:paraId="4DAE6252" w14:textId="77777777" w:rsidTr="00E50AEC">
        <w:trPr>
          <w:cantSplit/>
          <w:jc w:val="center"/>
        </w:trPr>
        <w:tc>
          <w:tcPr>
            <w:tcW w:w="2291" w:type="dxa"/>
          </w:tcPr>
          <w:p w14:paraId="355665A9" w14:textId="77777777" w:rsidR="008A33B5" w:rsidRPr="00324C08" w:rsidRDefault="008A33B5">
            <w:pPr>
              <w:pStyle w:val="TAC"/>
              <w:rPr>
                <w:rFonts w:cs="Arial"/>
                <w:lang w:val="sv-SE" w:eastAsia="en-US"/>
              </w:rPr>
            </w:pPr>
            <w:r w:rsidRPr="00324C08">
              <w:rPr>
                <w:rFonts w:cs="Arial"/>
                <w:lang w:val="sv-SE" w:eastAsia="en-US"/>
              </w:rPr>
              <w:t>WA UTRA FDD Band XX or E-UTRA Band 20</w:t>
            </w:r>
            <w:r w:rsidR="005729E8" w:rsidRPr="00324C08">
              <w:rPr>
                <w:rFonts w:cs="Arial"/>
              </w:rPr>
              <w:t xml:space="preserve"> or NR band n20</w:t>
            </w:r>
          </w:p>
        </w:tc>
        <w:tc>
          <w:tcPr>
            <w:tcW w:w="2291" w:type="dxa"/>
          </w:tcPr>
          <w:p w14:paraId="4E86C38F"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23092383"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0A414E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1C2EA97" w14:textId="77777777" w:rsidR="008A33B5" w:rsidRPr="00324C08" w:rsidRDefault="008A33B5">
            <w:pPr>
              <w:pStyle w:val="TAC"/>
              <w:rPr>
                <w:rFonts w:cs="Arial"/>
                <w:lang w:eastAsia="en-US"/>
              </w:rPr>
            </w:pPr>
          </w:p>
        </w:tc>
      </w:tr>
      <w:tr w:rsidR="00324C08" w:rsidRPr="00324C08" w14:paraId="6B1F9F42" w14:textId="77777777" w:rsidTr="00E50AEC">
        <w:trPr>
          <w:cantSplit/>
          <w:jc w:val="center"/>
        </w:trPr>
        <w:tc>
          <w:tcPr>
            <w:tcW w:w="2291" w:type="dxa"/>
          </w:tcPr>
          <w:p w14:paraId="35FEB7DC" w14:textId="77777777" w:rsidR="008A33B5" w:rsidRPr="00324C08" w:rsidRDefault="008A33B5">
            <w:pPr>
              <w:pStyle w:val="TAC"/>
              <w:rPr>
                <w:rFonts w:cs="Arial"/>
                <w:lang w:val="sv-SE" w:eastAsia="en-US"/>
              </w:rPr>
            </w:pPr>
            <w:r w:rsidRPr="00324C08">
              <w:rPr>
                <w:rFonts w:cs="Arial"/>
                <w:lang w:val="sv-SE" w:eastAsia="en-US"/>
              </w:rPr>
              <w:t>WA UTRA FDD Band XXI or E-UTRA Band 21</w:t>
            </w:r>
          </w:p>
        </w:tc>
        <w:tc>
          <w:tcPr>
            <w:tcW w:w="2291" w:type="dxa"/>
          </w:tcPr>
          <w:p w14:paraId="07E0451F"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41C873B4"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420B982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1D81EBA" w14:textId="77777777" w:rsidR="008A33B5" w:rsidRPr="00324C08" w:rsidRDefault="008A33B5">
            <w:pPr>
              <w:pStyle w:val="TAC"/>
              <w:rPr>
                <w:rFonts w:cs="Arial"/>
                <w:lang w:eastAsia="en-US"/>
              </w:rPr>
            </w:pPr>
          </w:p>
        </w:tc>
      </w:tr>
      <w:tr w:rsidR="00324C08" w:rsidRPr="00324C08" w14:paraId="5AD5490F" w14:textId="77777777" w:rsidTr="00E50AEC">
        <w:trPr>
          <w:cantSplit/>
          <w:jc w:val="center"/>
        </w:trPr>
        <w:tc>
          <w:tcPr>
            <w:tcW w:w="2291" w:type="dxa"/>
          </w:tcPr>
          <w:p w14:paraId="372D9113" w14:textId="77777777" w:rsidR="008A33B5" w:rsidRPr="00324C08" w:rsidRDefault="008A33B5">
            <w:pPr>
              <w:pStyle w:val="TAC"/>
              <w:rPr>
                <w:rFonts w:cs="Arial"/>
                <w:lang w:val="sv-SE" w:eastAsia="en-US"/>
              </w:rPr>
            </w:pPr>
            <w:r w:rsidRPr="00324C08">
              <w:rPr>
                <w:rFonts w:cs="Arial"/>
                <w:lang w:val="sv-SE" w:eastAsia="en-US"/>
              </w:rPr>
              <w:t>WA UTRA FDD Band XXII or E-UTRA Band 22</w:t>
            </w:r>
          </w:p>
        </w:tc>
        <w:tc>
          <w:tcPr>
            <w:tcW w:w="2291" w:type="dxa"/>
          </w:tcPr>
          <w:p w14:paraId="6A236788"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6B47C03E"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AA703A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4451F7A" w14:textId="77777777" w:rsidR="008A33B5" w:rsidRPr="00324C08" w:rsidRDefault="008A33B5">
            <w:pPr>
              <w:pStyle w:val="TAC"/>
              <w:rPr>
                <w:rFonts w:cs="Arial"/>
                <w:lang w:eastAsia="en-US"/>
              </w:rPr>
            </w:pPr>
          </w:p>
        </w:tc>
      </w:tr>
      <w:tr w:rsidR="00324C08" w:rsidRPr="00324C08" w14:paraId="4A092938" w14:textId="77777777" w:rsidTr="00E50AEC">
        <w:trPr>
          <w:cantSplit/>
          <w:jc w:val="center"/>
        </w:trPr>
        <w:tc>
          <w:tcPr>
            <w:tcW w:w="2291" w:type="dxa"/>
          </w:tcPr>
          <w:p w14:paraId="4360B810" w14:textId="77777777" w:rsidR="008A33B5" w:rsidRPr="00324C08" w:rsidRDefault="008A33B5">
            <w:pPr>
              <w:pStyle w:val="TAC"/>
              <w:rPr>
                <w:rFonts w:cs="Arial"/>
                <w:lang w:eastAsia="en-US"/>
              </w:rPr>
            </w:pPr>
            <w:r w:rsidRPr="00324C08">
              <w:rPr>
                <w:rFonts w:cs="Arial"/>
                <w:lang w:eastAsia="en-US"/>
              </w:rPr>
              <w:t>WA E-UTRA Band 23</w:t>
            </w:r>
          </w:p>
        </w:tc>
        <w:tc>
          <w:tcPr>
            <w:tcW w:w="2291" w:type="dxa"/>
          </w:tcPr>
          <w:p w14:paraId="70822210"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4B61C15D"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0043E8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84995EB" w14:textId="77777777" w:rsidR="008A33B5" w:rsidRPr="00324C08" w:rsidRDefault="008A33B5">
            <w:pPr>
              <w:pStyle w:val="TAC"/>
              <w:rPr>
                <w:rFonts w:cs="Arial"/>
                <w:lang w:eastAsia="en-US"/>
              </w:rPr>
            </w:pPr>
          </w:p>
        </w:tc>
      </w:tr>
      <w:tr w:rsidR="00324C08" w:rsidRPr="00324C08" w14:paraId="188AEB06" w14:textId="77777777" w:rsidTr="00E50AEC">
        <w:trPr>
          <w:cantSplit/>
          <w:jc w:val="center"/>
        </w:trPr>
        <w:tc>
          <w:tcPr>
            <w:tcW w:w="2291" w:type="dxa"/>
          </w:tcPr>
          <w:p w14:paraId="5C7F3131" w14:textId="77777777" w:rsidR="008A33B5" w:rsidRPr="00324C08" w:rsidRDefault="008A33B5">
            <w:pPr>
              <w:pStyle w:val="TAC"/>
              <w:rPr>
                <w:rFonts w:cs="Arial"/>
                <w:lang w:eastAsia="en-US"/>
              </w:rPr>
            </w:pPr>
            <w:r w:rsidRPr="00324C08">
              <w:rPr>
                <w:rFonts w:cs="Arial"/>
                <w:lang w:eastAsia="en-US"/>
              </w:rPr>
              <w:t>WA E-UTRA Band 24</w:t>
            </w:r>
          </w:p>
        </w:tc>
        <w:tc>
          <w:tcPr>
            <w:tcW w:w="2291" w:type="dxa"/>
          </w:tcPr>
          <w:p w14:paraId="168F1B91"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0B213955"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14A1397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8254313" w14:textId="77777777" w:rsidR="008A33B5" w:rsidRPr="00324C08" w:rsidRDefault="008A33B5">
            <w:pPr>
              <w:pStyle w:val="TAC"/>
              <w:rPr>
                <w:rFonts w:cs="Arial"/>
                <w:lang w:eastAsia="en-US"/>
              </w:rPr>
            </w:pPr>
          </w:p>
        </w:tc>
      </w:tr>
      <w:tr w:rsidR="00324C08" w:rsidRPr="00324C08" w14:paraId="61CB9C79" w14:textId="77777777" w:rsidTr="00E50AEC">
        <w:trPr>
          <w:cantSplit/>
          <w:jc w:val="center"/>
        </w:trPr>
        <w:tc>
          <w:tcPr>
            <w:tcW w:w="2291" w:type="dxa"/>
          </w:tcPr>
          <w:p w14:paraId="246704B9" w14:textId="77777777" w:rsidR="008A33B5" w:rsidRPr="00324C08" w:rsidRDefault="008A33B5">
            <w:pPr>
              <w:pStyle w:val="TAC"/>
              <w:rPr>
                <w:rFonts w:cs="Arial"/>
                <w:lang w:val="sv-SE" w:eastAsia="zh-CN"/>
              </w:rPr>
            </w:pPr>
            <w:r w:rsidRPr="00324C08">
              <w:rPr>
                <w:rFonts w:cs="v5.0.0"/>
                <w:lang w:val="sv-SE" w:eastAsia="en-US"/>
              </w:rPr>
              <w:t xml:space="preserve">WA UTRA FDD Band </w:t>
            </w:r>
            <w:r w:rsidRPr="00324C08">
              <w:rPr>
                <w:rFonts w:cs="v5.0.0"/>
                <w:lang w:val="sv-SE" w:eastAsia="zh-CN"/>
              </w:rPr>
              <w:t>XXV</w:t>
            </w:r>
            <w:r w:rsidRPr="00324C08">
              <w:rPr>
                <w:rFonts w:cs="Arial"/>
                <w:lang w:val="sv-SE" w:eastAsia="en-US"/>
              </w:rPr>
              <w:t xml:space="preserve"> or E-UTRA Band 2</w:t>
            </w:r>
            <w:r w:rsidRPr="00324C08">
              <w:rPr>
                <w:rFonts w:cs="Arial"/>
                <w:lang w:val="sv-SE" w:eastAsia="zh-CN"/>
              </w:rPr>
              <w:t>5</w:t>
            </w:r>
            <w:r w:rsidR="008550C0" w:rsidRPr="00324C08">
              <w:rPr>
                <w:rFonts w:cs="Arial"/>
              </w:rPr>
              <w:t xml:space="preserve"> or NR band n25</w:t>
            </w:r>
          </w:p>
        </w:tc>
        <w:tc>
          <w:tcPr>
            <w:tcW w:w="2291" w:type="dxa"/>
          </w:tcPr>
          <w:p w14:paraId="1F2CE1E2"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17E2692E"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63E9C78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A985A44" w14:textId="77777777" w:rsidR="008A33B5" w:rsidRPr="00324C08" w:rsidRDefault="008A33B5">
            <w:pPr>
              <w:pStyle w:val="TAC"/>
              <w:rPr>
                <w:rFonts w:cs="Arial"/>
                <w:lang w:eastAsia="en-US"/>
              </w:rPr>
            </w:pPr>
          </w:p>
        </w:tc>
      </w:tr>
      <w:tr w:rsidR="00324C08" w:rsidRPr="00324C08" w14:paraId="336F1FB7" w14:textId="77777777" w:rsidTr="00E50AEC">
        <w:trPr>
          <w:cantSplit/>
          <w:jc w:val="center"/>
        </w:trPr>
        <w:tc>
          <w:tcPr>
            <w:tcW w:w="2291" w:type="dxa"/>
          </w:tcPr>
          <w:p w14:paraId="5B3EA985" w14:textId="77777777" w:rsidR="008A33B5" w:rsidRPr="00324C08" w:rsidRDefault="008A33B5">
            <w:pPr>
              <w:pStyle w:val="TAC"/>
              <w:rPr>
                <w:rFonts w:cs="Arial"/>
                <w:lang w:val="sv-SE" w:eastAsia="en-US"/>
              </w:rPr>
            </w:pPr>
            <w:r w:rsidRPr="00324C08">
              <w:rPr>
                <w:rFonts w:cs="v5.0.0"/>
                <w:lang w:val="sv-SE" w:eastAsia="en-US"/>
              </w:rPr>
              <w:t>WA UTRA FDD Band XXVI or E-UTRA Band 26</w:t>
            </w:r>
          </w:p>
        </w:tc>
        <w:tc>
          <w:tcPr>
            <w:tcW w:w="2291" w:type="dxa"/>
          </w:tcPr>
          <w:p w14:paraId="0DFA2BCF" w14:textId="77777777" w:rsidR="008A33B5" w:rsidRPr="00324C08" w:rsidRDefault="008A33B5">
            <w:pPr>
              <w:pStyle w:val="TAC"/>
              <w:rPr>
                <w:rFonts w:cs="Arial"/>
                <w:lang w:eastAsia="en-US"/>
              </w:rPr>
            </w:pPr>
            <w:r w:rsidRPr="00324C08">
              <w:rPr>
                <w:rFonts w:cs="Arial"/>
                <w:lang w:eastAsia="en-US"/>
              </w:rPr>
              <w:t>814-849 MHz</w:t>
            </w:r>
          </w:p>
        </w:tc>
        <w:tc>
          <w:tcPr>
            <w:tcW w:w="1235" w:type="dxa"/>
          </w:tcPr>
          <w:p w14:paraId="516F6B88"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A7D174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F1B9BB" w14:textId="77777777" w:rsidR="008A33B5" w:rsidRPr="00324C08" w:rsidRDefault="008A33B5">
            <w:pPr>
              <w:pStyle w:val="TAC"/>
              <w:rPr>
                <w:rFonts w:cs="Arial"/>
                <w:lang w:eastAsia="en-US"/>
              </w:rPr>
            </w:pPr>
          </w:p>
        </w:tc>
      </w:tr>
      <w:tr w:rsidR="00324C08" w:rsidRPr="00324C08" w14:paraId="6DED32ED" w14:textId="77777777" w:rsidTr="00E50AEC">
        <w:trPr>
          <w:cantSplit/>
          <w:jc w:val="center"/>
        </w:trPr>
        <w:tc>
          <w:tcPr>
            <w:tcW w:w="2291" w:type="dxa"/>
          </w:tcPr>
          <w:p w14:paraId="49206ECB" w14:textId="77777777" w:rsidR="008A33B5" w:rsidRPr="00324C08" w:rsidRDefault="008A33B5">
            <w:pPr>
              <w:pStyle w:val="TAC"/>
              <w:rPr>
                <w:rFonts w:cs="Arial"/>
                <w:lang w:eastAsia="en-US"/>
              </w:rPr>
            </w:pPr>
            <w:r w:rsidRPr="00324C08">
              <w:rPr>
                <w:rFonts w:cs="Arial"/>
                <w:lang w:eastAsia="en-US"/>
              </w:rPr>
              <w:t>WA E-UTRA Band 27</w:t>
            </w:r>
          </w:p>
        </w:tc>
        <w:tc>
          <w:tcPr>
            <w:tcW w:w="2291" w:type="dxa"/>
          </w:tcPr>
          <w:p w14:paraId="7C474E3D" w14:textId="77777777" w:rsidR="008A33B5" w:rsidRPr="00324C08" w:rsidRDefault="008A33B5">
            <w:pPr>
              <w:pStyle w:val="TAC"/>
              <w:rPr>
                <w:rFonts w:cs="Arial"/>
                <w:lang w:eastAsia="en-US"/>
              </w:rPr>
            </w:pPr>
            <w:r w:rsidRPr="00324C08">
              <w:rPr>
                <w:rFonts w:cs="Arial"/>
                <w:lang w:eastAsia="en-US"/>
              </w:rPr>
              <w:t>807 - 824 MHz</w:t>
            </w:r>
          </w:p>
        </w:tc>
        <w:tc>
          <w:tcPr>
            <w:tcW w:w="1235" w:type="dxa"/>
          </w:tcPr>
          <w:p w14:paraId="56917AF6"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627128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3FD77E4" w14:textId="77777777" w:rsidR="008A33B5" w:rsidRPr="00324C08" w:rsidRDefault="008A33B5">
            <w:pPr>
              <w:pStyle w:val="TAC"/>
              <w:rPr>
                <w:rFonts w:cs="Arial"/>
                <w:lang w:eastAsia="en-US"/>
              </w:rPr>
            </w:pPr>
          </w:p>
        </w:tc>
      </w:tr>
      <w:tr w:rsidR="00324C08" w:rsidRPr="00324C08" w14:paraId="47C895B0" w14:textId="77777777" w:rsidTr="00E50AEC">
        <w:trPr>
          <w:cantSplit/>
          <w:jc w:val="center"/>
        </w:trPr>
        <w:tc>
          <w:tcPr>
            <w:tcW w:w="2291" w:type="dxa"/>
          </w:tcPr>
          <w:p w14:paraId="3FC7AAC7" w14:textId="77777777" w:rsidR="008A33B5" w:rsidRPr="00324C08" w:rsidRDefault="008A33B5">
            <w:pPr>
              <w:pStyle w:val="TAC"/>
              <w:rPr>
                <w:rFonts w:cs="Arial"/>
                <w:lang w:eastAsia="en-US"/>
              </w:rPr>
            </w:pPr>
            <w:r w:rsidRPr="00324C08">
              <w:rPr>
                <w:rFonts w:cs="v5.0.0"/>
                <w:lang w:eastAsia="en-US"/>
              </w:rPr>
              <w:t>WA E-UTRA Band 28</w:t>
            </w:r>
            <w:r w:rsidR="008550C0" w:rsidRPr="00324C08">
              <w:rPr>
                <w:rFonts w:cs="Arial"/>
              </w:rPr>
              <w:t xml:space="preserve"> or NR band n28</w:t>
            </w:r>
          </w:p>
        </w:tc>
        <w:tc>
          <w:tcPr>
            <w:tcW w:w="2291" w:type="dxa"/>
          </w:tcPr>
          <w:p w14:paraId="69EF77B8"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22D0CF79"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3FB4119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A130C37" w14:textId="77777777" w:rsidR="008A33B5" w:rsidRPr="00324C08" w:rsidRDefault="008A33B5">
            <w:pPr>
              <w:pStyle w:val="TAC"/>
              <w:rPr>
                <w:rFonts w:cs="Arial"/>
                <w:lang w:eastAsia="en-US"/>
              </w:rPr>
            </w:pPr>
          </w:p>
        </w:tc>
      </w:tr>
      <w:tr w:rsidR="00324C08" w:rsidRPr="00324C08" w14:paraId="303D20E2" w14:textId="77777777" w:rsidTr="00E50AEC">
        <w:trPr>
          <w:cantSplit/>
          <w:jc w:val="center"/>
        </w:trPr>
        <w:tc>
          <w:tcPr>
            <w:tcW w:w="2291" w:type="dxa"/>
          </w:tcPr>
          <w:p w14:paraId="75235694" w14:textId="77777777" w:rsidR="00A472C6" w:rsidRPr="00324C08" w:rsidRDefault="00A472C6">
            <w:pPr>
              <w:pStyle w:val="TAC"/>
              <w:rPr>
                <w:rFonts w:cs="v5.0.0"/>
                <w:lang w:eastAsia="en-US"/>
              </w:rPr>
            </w:pPr>
            <w:r w:rsidRPr="00324C08">
              <w:rPr>
                <w:rFonts w:cs="Arial"/>
                <w:lang w:eastAsia="en-US"/>
              </w:rPr>
              <w:t>WA E-UTRA Band 30</w:t>
            </w:r>
          </w:p>
        </w:tc>
        <w:tc>
          <w:tcPr>
            <w:tcW w:w="2291" w:type="dxa"/>
          </w:tcPr>
          <w:p w14:paraId="67BD5D34"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66AD9464" w14:textId="77777777" w:rsidR="00A472C6" w:rsidRPr="00324C08" w:rsidRDefault="00A472C6">
            <w:pPr>
              <w:pStyle w:val="TAC"/>
              <w:rPr>
                <w:rFonts w:cs="Arial"/>
                <w:lang w:eastAsia="en-US"/>
              </w:rPr>
            </w:pPr>
            <w:r w:rsidRPr="00324C08">
              <w:rPr>
                <w:rFonts w:cs="Arial"/>
                <w:lang w:eastAsia="en-US"/>
              </w:rPr>
              <w:t>-96 dBm</w:t>
            </w:r>
          </w:p>
        </w:tc>
        <w:tc>
          <w:tcPr>
            <w:tcW w:w="1414" w:type="dxa"/>
          </w:tcPr>
          <w:p w14:paraId="2C22ADE0"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49753348" w14:textId="77777777" w:rsidR="00A472C6" w:rsidRPr="00324C08" w:rsidRDefault="00A472C6">
            <w:pPr>
              <w:pStyle w:val="TAC"/>
              <w:rPr>
                <w:rFonts w:cs="Arial"/>
                <w:lang w:eastAsia="en-US"/>
              </w:rPr>
            </w:pPr>
          </w:p>
        </w:tc>
      </w:tr>
      <w:tr w:rsidR="00324C08" w:rsidRPr="00324C08" w14:paraId="3745164C" w14:textId="77777777" w:rsidTr="00E50AEC">
        <w:trPr>
          <w:cantSplit/>
          <w:jc w:val="center"/>
        </w:trPr>
        <w:tc>
          <w:tcPr>
            <w:tcW w:w="2291" w:type="dxa"/>
          </w:tcPr>
          <w:p w14:paraId="34233BC5" w14:textId="77777777" w:rsidR="00926CA9" w:rsidRPr="00324C08" w:rsidRDefault="00926CA9">
            <w:pPr>
              <w:pStyle w:val="TAC"/>
              <w:rPr>
                <w:rFonts w:cs="Arial"/>
                <w:lang w:eastAsia="en-US"/>
              </w:rPr>
            </w:pPr>
            <w:r w:rsidRPr="00324C08">
              <w:rPr>
                <w:rFonts w:cs="Arial"/>
                <w:lang w:eastAsia="en-US"/>
              </w:rPr>
              <w:t>WA E-UTRA Band 31</w:t>
            </w:r>
          </w:p>
        </w:tc>
        <w:tc>
          <w:tcPr>
            <w:tcW w:w="2291" w:type="dxa"/>
          </w:tcPr>
          <w:p w14:paraId="46B8BAD9" w14:textId="77777777" w:rsidR="00926CA9" w:rsidRPr="00324C08" w:rsidRDefault="00926CA9">
            <w:pPr>
              <w:pStyle w:val="TAC"/>
              <w:rPr>
                <w:rFonts w:cs="Arial"/>
                <w:lang w:eastAsia="en-US"/>
              </w:rPr>
            </w:pPr>
            <w:r w:rsidRPr="00324C08">
              <w:rPr>
                <w:rFonts w:cs="Arial"/>
                <w:lang w:eastAsia="en-US"/>
              </w:rPr>
              <w:t>452.5 – 457.5 MHz</w:t>
            </w:r>
          </w:p>
        </w:tc>
        <w:tc>
          <w:tcPr>
            <w:tcW w:w="1235" w:type="dxa"/>
          </w:tcPr>
          <w:p w14:paraId="37E4FF35" w14:textId="77777777" w:rsidR="00926CA9" w:rsidRPr="00324C08" w:rsidRDefault="00926CA9">
            <w:pPr>
              <w:pStyle w:val="TAC"/>
              <w:rPr>
                <w:rFonts w:cs="Arial"/>
                <w:lang w:eastAsia="en-US"/>
              </w:rPr>
            </w:pPr>
            <w:r w:rsidRPr="00324C08">
              <w:rPr>
                <w:rFonts w:cs="Arial"/>
                <w:lang w:eastAsia="en-US"/>
              </w:rPr>
              <w:t>-96 dBm</w:t>
            </w:r>
          </w:p>
        </w:tc>
        <w:tc>
          <w:tcPr>
            <w:tcW w:w="1414" w:type="dxa"/>
          </w:tcPr>
          <w:p w14:paraId="671F6F11" w14:textId="77777777" w:rsidR="00926CA9" w:rsidRPr="00324C08" w:rsidRDefault="00926CA9">
            <w:pPr>
              <w:pStyle w:val="TAC"/>
              <w:rPr>
                <w:rFonts w:cs="Arial"/>
                <w:lang w:eastAsia="en-US"/>
              </w:rPr>
            </w:pPr>
            <w:r w:rsidRPr="00324C08">
              <w:rPr>
                <w:rFonts w:cs="Arial"/>
                <w:lang w:eastAsia="en-US"/>
              </w:rPr>
              <w:t>100 kHz</w:t>
            </w:r>
          </w:p>
        </w:tc>
        <w:tc>
          <w:tcPr>
            <w:tcW w:w="1845" w:type="dxa"/>
          </w:tcPr>
          <w:p w14:paraId="3BF4BEB6" w14:textId="77777777" w:rsidR="00926CA9" w:rsidRPr="00324C08" w:rsidRDefault="00926CA9">
            <w:pPr>
              <w:pStyle w:val="TAC"/>
              <w:rPr>
                <w:rFonts w:cs="Arial"/>
                <w:lang w:eastAsia="en-US"/>
              </w:rPr>
            </w:pPr>
          </w:p>
        </w:tc>
      </w:tr>
      <w:tr w:rsidR="00324C08" w:rsidRPr="00324C08" w14:paraId="38C2ECE4" w14:textId="77777777" w:rsidTr="00E50AEC">
        <w:trPr>
          <w:cantSplit/>
          <w:jc w:val="center"/>
        </w:trPr>
        <w:tc>
          <w:tcPr>
            <w:tcW w:w="2291" w:type="dxa"/>
          </w:tcPr>
          <w:p w14:paraId="707534B4" w14:textId="77777777" w:rsidR="008A33B5" w:rsidRPr="00324C08" w:rsidRDefault="008A33B5">
            <w:pPr>
              <w:pStyle w:val="TAC"/>
              <w:rPr>
                <w:rFonts w:cs="Arial"/>
                <w:lang w:val="sv-SE" w:eastAsia="en-US"/>
              </w:rPr>
            </w:pPr>
            <w:r w:rsidRPr="00324C08">
              <w:rPr>
                <w:rFonts w:cs="Arial"/>
                <w:lang w:val="sv-SE" w:eastAsia="en-US"/>
              </w:rPr>
              <w:t>WA UTRA TDD Band a) or E-UTRA Band 33</w:t>
            </w:r>
          </w:p>
        </w:tc>
        <w:tc>
          <w:tcPr>
            <w:tcW w:w="2291" w:type="dxa"/>
          </w:tcPr>
          <w:p w14:paraId="5B73C816"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03CFE703" w14:textId="77777777" w:rsidR="008A33B5" w:rsidRPr="00324C08" w:rsidRDefault="008A33B5">
            <w:pPr>
              <w:pStyle w:val="TAC"/>
              <w:rPr>
                <w:rFonts w:cs="Arial"/>
                <w:lang w:eastAsia="en-US"/>
              </w:rPr>
            </w:pPr>
            <w:r w:rsidRPr="00324C08">
              <w:rPr>
                <w:rFonts w:cs="Arial"/>
                <w:lang w:eastAsia="en-US"/>
              </w:rPr>
              <w:t>-86 dBm</w:t>
            </w:r>
          </w:p>
        </w:tc>
        <w:tc>
          <w:tcPr>
            <w:tcW w:w="1414" w:type="dxa"/>
          </w:tcPr>
          <w:p w14:paraId="59DE0A99"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36496560" w14:textId="77777777" w:rsidR="008A33B5" w:rsidRPr="00324C08" w:rsidRDefault="008A33B5">
            <w:pPr>
              <w:pStyle w:val="TAC"/>
              <w:rPr>
                <w:rFonts w:cs="Arial"/>
                <w:lang w:eastAsia="en-US"/>
              </w:rPr>
            </w:pPr>
          </w:p>
        </w:tc>
      </w:tr>
      <w:tr w:rsidR="00324C08" w:rsidRPr="00324C08" w14:paraId="25A225B7" w14:textId="77777777" w:rsidTr="00E50AEC">
        <w:trPr>
          <w:cantSplit/>
          <w:jc w:val="center"/>
        </w:trPr>
        <w:tc>
          <w:tcPr>
            <w:tcW w:w="2291" w:type="dxa"/>
          </w:tcPr>
          <w:p w14:paraId="2906B894" w14:textId="77777777" w:rsidR="008A33B5" w:rsidRPr="00324C08" w:rsidRDefault="008A33B5">
            <w:pPr>
              <w:pStyle w:val="TAC"/>
              <w:rPr>
                <w:rFonts w:cs="Arial"/>
                <w:lang w:val="sv-SE" w:eastAsia="en-US"/>
              </w:rPr>
            </w:pPr>
            <w:r w:rsidRPr="00324C08">
              <w:rPr>
                <w:rFonts w:cs="Arial"/>
                <w:lang w:val="sv-SE" w:eastAsia="en-US"/>
              </w:rPr>
              <w:t>WA UTRA TDD Band a) or E-UTRA Band 34</w:t>
            </w:r>
            <w:r w:rsidR="008550C0" w:rsidRPr="00324C08">
              <w:rPr>
                <w:rFonts w:cs="Arial"/>
              </w:rPr>
              <w:t xml:space="preserve"> or NR band n34</w:t>
            </w:r>
          </w:p>
        </w:tc>
        <w:tc>
          <w:tcPr>
            <w:tcW w:w="2291" w:type="dxa"/>
          </w:tcPr>
          <w:p w14:paraId="01E3BFC4"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194065F2" w14:textId="77777777" w:rsidR="008A33B5" w:rsidRPr="00324C08" w:rsidRDefault="008A33B5">
            <w:pPr>
              <w:pStyle w:val="TAC"/>
              <w:rPr>
                <w:rFonts w:cs="Arial"/>
                <w:lang w:eastAsia="en-US"/>
              </w:rPr>
            </w:pPr>
            <w:r w:rsidRPr="00324C08">
              <w:rPr>
                <w:rFonts w:cs="Arial"/>
                <w:lang w:eastAsia="en-US"/>
              </w:rPr>
              <w:t>-86 dBm</w:t>
            </w:r>
          </w:p>
        </w:tc>
        <w:tc>
          <w:tcPr>
            <w:tcW w:w="1414" w:type="dxa"/>
          </w:tcPr>
          <w:p w14:paraId="5693C10B"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7D61A274" w14:textId="77777777" w:rsidR="008A33B5" w:rsidRPr="00324C08" w:rsidRDefault="008A33B5">
            <w:pPr>
              <w:pStyle w:val="TAC"/>
              <w:rPr>
                <w:rFonts w:cs="Arial"/>
                <w:lang w:eastAsia="en-US"/>
              </w:rPr>
            </w:pPr>
          </w:p>
        </w:tc>
      </w:tr>
      <w:tr w:rsidR="00324C08" w:rsidRPr="00324C08" w14:paraId="3956011A" w14:textId="77777777" w:rsidTr="00E50AEC">
        <w:trPr>
          <w:cantSplit/>
          <w:jc w:val="center"/>
        </w:trPr>
        <w:tc>
          <w:tcPr>
            <w:tcW w:w="2291" w:type="dxa"/>
          </w:tcPr>
          <w:p w14:paraId="588DB4C5" w14:textId="77777777" w:rsidR="004A3E9F" w:rsidRPr="00324C08" w:rsidRDefault="004A3E9F" w:rsidP="004A3E9F">
            <w:pPr>
              <w:pStyle w:val="TAC"/>
              <w:rPr>
                <w:rFonts w:cs="Arial"/>
                <w:lang w:val="sv-SE" w:eastAsia="en-US"/>
              </w:rPr>
            </w:pPr>
            <w:r w:rsidRPr="00324C08">
              <w:rPr>
                <w:rFonts w:cs="Arial"/>
                <w:lang w:val="sv-SE"/>
              </w:rPr>
              <w:t xml:space="preserve">WA UTRA TDD Band b) or </w:t>
            </w:r>
            <w:r w:rsidRPr="00324C08">
              <w:rPr>
                <w:rFonts w:cs="Osaka"/>
              </w:rPr>
              <w:t>E-UTRA Band 35</w:t>
            </w:r>
          </w:p>
        </w:tc>
        <w:tc>
          <w:tcPr>
            <w:tcW w:w="2291" w:type="dxa"/>
          </w:tcPr>
          <w:p w14:paraId="4F5CDADB" w14:textId="77777777" w:rsidR="004A3E9F" w:rsidRPr="00324C08" w:rsidRDefault="004A3E9F" w:rsidP="004A3E9F">
            <w:pPr>
              <w:pStyle w:val="TAC"/>
              <w:rPr>
                <w:rFonts w:cs="Arial"/>
                <w:lang w:eastAsia="en-US"/>
              </w:rPr>
            </w:pPr>
            <w:r w:rsidRPr="00324C08">
              <w:rPr>
                <w:rFonts w:cs="Osaka"/>
              </w:rPr>
              <w:t>1850 – 1910 MHz</w:t>
            </w:r>
          </w:p>
        </w:tc>
        <w:tc>
          <w:tcPr>
            <w:tcW w:w="1235" w:type="dxa"/>
          </w:tcPr>
          <w:p w14:paraId="3844F5FA"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489D394F" w14:textId="77777777" w:rsidR="004A3E9F" w:rsidRPr="00324C08" w:rsidRDefault="004A3E9F" w:rsidP="004A3E9F">
            <w:pPr>
              <w:pStyle w:val="TAC"/>
              <w:rPr>
                <w:rFonts w:cs="Arial"/>
                <w:lang w:eastAsia="en-US"/>
              </w:rPr>
            </w:pPr>
            <w:r w:rsidRPr="00324C08">
              <w:rPr>
                <w:rFonts w:cs="Osaka"/>
              </w:rPr>
              <w:t>1 MHz</w:t>
            </w:r>
          </w:p>
        </w:tc>
        <w:tc>
          <w:tcPr>
            <w:tcW w:w="1845" w:type="dxa"/>
          </w:tcPr>
          <w:p w14:paraId="52AC5C19" w14:textId="77777777" w:rsidR="004A3E9F" w:rsidRPr="00324C08" w:rsidRDefault="004A3E9F" w:rsidP="004A3E9F">
            <w:pPr>
              <w:pStyle w:val="TAC"/>
              <w:rPr>
                <w:rFonts w:cs="Arial"/>
                <w:lang w:eastAsia="en-US"/>
              </w:rPr>
            </w:pPr>
          </w:p>
        </w:tc>
      </w:tr>
      <w:tr w:rsidR="00324C08" w:rsidRPr="00324C08" w14:paraId="42B2FB7D" w14:textId="77777777" w:rsidTr="00E50AEC">
        <w:trPr>
          <w:cantSplit/>
          <w:jc w:val="center"/>
        </w:trPr>
        <w:tc>
          <w:tcPr>
            <w:tcW w:w="2291" w:type="dxa"/>
          </w:tcPr>
          <w:p w14:paraId="33750A01" w14:textId="77777777"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b) or </w:t>
            </w:r>
            <w:r w:rsidRPr="00324C08">
              <w:rPr>
                <w:rFonts w:cs="Osaka"/>
              </w:rPr>
              <w:t>E-UTRA Band 36</w:t>
            </w:r>
          </w:p>
        </w:tc>
        <w:tc>
          <w:tcPr>
            <w:tcW w:w="2291" w:type="dxa"/>
          </w:tcPr>
          <w:p w14:paraId="2C0D8DC0" w14:textId="77777777" w:rsidR="004A3E9F" w:rsidRPr="00324C08" w:rsidRDefault="004A3E9F" w:rsidP="004A3E9F">
            <w:pPr>
              <w:pStyle w:val="TAC"/>
              <w:rPr>
                <w:rFonts w:cs="Arial"/>
                <w:lang w:eastAsia="en-US"/>
              </w:rPr>
            </w:pPr>
            <w:r w:rsidRPr="00324C08">
              <w:rPr>
                <w:rFonts w:cs="Osaka"/>
              </w:rPr>
              <w:t>1930 – 1990 MHz</w:t>
            </w:r>
          </w:p>
        </w:tc>
        <w:tc>
          <w:tcPr>
            <w:tcW w:w="1235" w:type="dxa"/>
          </w:tcPr>
          <w:p w14:paraId="1F03B9DF"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6CFE5F8C" w14:textId="77777777" w:rsidR="004A3E9F" w:rsidRPr="00324C08" w:rsidRDefault="004A3E9F" w:rsidP="004A3E9F">
            <w:pPr>
              <w:pStyle w:val="TAC"/>
              <w:rPr>
                <w:rFonts w:cs="Arial"/>
                <w:lang w:eastAsia="en-US"/>
              </w:rPr>
            </w:pPr>
            <w:r w:rsidRPr="00324C08">
              <w:rPr>
                <w:rFonts w:cs="Osaka"/>
              </w:rPr>
              <w:t>1 MHz</w:t>
            </w:r>
          </w:p>
        </w:tc>
        <w:tc>
          <w:tcPr>
            <w:tcW w:w="1845" w:type="dxa"/>
          </w:tcPr>
          <w:p w14:paraId="75A47F42" w14:textId="77777777" w:rsidR="004A3E9F" w:rsidRPr="00324C08" w:rsidRDefault="004A3E9F" w:rsidP="004A3E9F">
            <w:pPr>
              <w:pStyle w:val="TAC"/>
              <w:rPr>
                <w:rFonts w:cs="Arial"/>
                <w:lang w:eastAsia="en-US"/>
              </w:rPr>
            </w:pPr>
          </w:p>
        </w:tc>
      </w:tr>
      <w:tr w:rsidR="00324C08" w:rsidRPr="00324C08" w14:paraId="3E149050" w14:textId="77777777" w:rsidTr="00E50AEC">
        <w:trPr>
          <w:cantSplit/>
          <w:jc w:val="center"/>
        </w:trPr>
        <w:tc>
          <w:tcPr>
            <w:tcW w:w="2291" w:type="dxa"/>
          </w:tcPr>
          <w:p w14:paraId="6766D5A1" w14:textId="77777777" w:rsidR="004A3E9F" w:rsidRPr="00324C08" w:rsidRDefault="004A3E9F" w:rsidP="004A3E9F">
            <w:pPr>
              <w:pStyle w:val="TAC"/>
              <w:rPr>
                <w:rFonts w:cs="Arial"/>
                <w:lang w:val="sv-SE" w:eastAsia="en-US"/>
              </w:rPr>
            </w:pPr>
            <w:r w:rsidRPr="00324C08">
              <w:rPr>
                <w:rFonts w:cs="Arial" w:hint="eastAsia"/>
                <w:lang w:val="sv-SE" w:eastAsia="zh-CN"/>
              </w:rPr>
              <w:t xml:space="preserve">WA </w:t>
            </w:r>
            <w:r w:rsidRPr="00324C08">
              <w:rPr>
                <w:rFonts w:cs="Arial"/>
                <w:lang w:val="sv-SE"/>
              </w:rPr>
              <w:t xml:space="preserve">UTRA TDD Band c) or </w:t>
            </w:r>
            <w:r w:rsidRPr="00324C08">
              <w:rPr>
                <w:rFonts w:cs="Osaka"/>
              </w:rPr>
              <w:t>E-UTRA Band 37</w:t>
            </w:r>
          </w:p>
        </w:tc>
        <w:tc>
          <w:tcPr>
            <w:tcW w:w="2291" w:type="dxa"/>
          </w:tcPr>
          <w:p w14:paraId="6F1E7EEA" w14:textId="77777777" w:rsidR="004A3E9F" w:rsidRPr="00324C08" w:rsidRDefault="004A3E9F" w:rsidP="004A3E9F">
            <w:pPr>
              <w:pStyle w:val="TAC"/>
              <w:rPr>
                <w:rFonts w:cs="Arial"/>
                <w:lang w:eastAsia="en-US"/>
              </w:rPr>
            </w:pPr>
            <w:r w:rsidRPr="00324C08">
              <w:rPr>
                <w:rFonts w:cs="Osaka"/>
              </w:rPr>
              <w:t>1910 – 1930 MHz</w:t>
            </w:r>
          </w:p>
        </w:tc>
        <w:tc>
          <w:tcPr>
            <w:tcW w:w="1235" w:type="dxa"/>
          </w:tcPr>
          <w:p w14:paraId="7FF7D9C1" w14:textId="77777777" w:rsidR="004A3E9F" w:rsidRPr="00324C08" w:rsidRDefault="004A3E9F" w:rsidP="004A3E9F">
            <w:pPr>
              <w:pStyle w:val="TAC"/>
              <w:rPr>
                <w:rFonts w:cs="Arial"/>
                <w:lang w:eastAsia="en-US"/>
              </w:rPr>
            </w:pPr>
            <w:r w:rsidRPr="00324C08">
              <w:rPr>
                <w:rFonts w:cs="Osaka"/>
              </w:rPr>
              <w:t>-</w:t>
            </w:r>
            <w:r w:rsidRPr="00324C08">
              <w:rPr>
                <w:rFonts w:cs="Osaka" w:hint="eastAsia"/>
                <w:lang w:eastAsia="zh-CN"/>
              </w:rPr>
              <w:t>86</w:t>
            </w:r>
            <w:r w:rsidRPr="00324C08">
              <w:rPr>
                <w:rFonts w:cs="Osaka"/>
              </w:rPr>
              <w:t xml:space="preserve"> dBm</w:t>
            </w:r>
          </w:p>
        </w:tc>
        <w:tc>
          <w:tcPr>
            <w:tcW w:w="1414" w:type="dxa"/>
          </w:tcPr>
          <w:p w14:paraId="6269BFF7" w14:textId="77777777" w:rsidR="004A3E9F" w:rsidRPr="00324C08" w:rsidRDefault="004A3E9F" w:rsidP="004A3E9F">
            <w:pPr>
              <w:pStyle w:val="TAC"/>
              <w:rPr>
                <w:rFonts w:cs="Arial"/>
                <w:lang w:eastAsia="en-US"/>
              </w:rPr>
            </w:pPr>
            <w:r w:rsidRPr="00324C08">
              <w:rPr>
                <w:rFonts w:cs="Osaka"/>
              </w:rPr>
              <w:t>1 MHz</w:t>
            </w:r>
          </w:p>
        </w:tc>
        <w:tc>
          <w:tcPr>
            <w:tcW w:w="1845" w:type="dxa"/>
          </w:tcPr>
          <w:p w14:paraId="0DF65481" w14:textId="77777777" w:rsidR="004A3E9F" w:rsidRPr="00324C08" w:rsidRDefault="004A3E9F" w:rsidP="004A3E9F">
            <w:pPr>
              <w:pStyle w:val="TAC"/>
              <w:rPr>
                <w:rFonts w:cs="Arial"/>
                <w:lang w:eastAsia="en-US"/>
              </w:rPr>
            </w:pPr>
          </w:p>
        </w:tc>
      </w:tr>
      <w:tr w:rsidR="00324C08" w:rsidRPr="00324C08" w14:paraId="14A09ED2" w14:textId="77777777" w:rsidTr="00E50AEC">
        <w:trPr>
          <w:cantSplit/>
          <w:jc w:val="center"/>
        </w:trPr>
        <w:tc>
          <w:tcPr>
            <w:tcW w:w="2291" w:type="dxa"/>
          </w:tcPr>
          <w:p w14:paraId="35F1106D" w14:textId="77777777" w:rsidR="004A3E9F" w:rsidRPr="00324C08" w:rsidRDefault="004A3E9F" w:rsidP="004A3E9F">
            <w:pPr>
              <w:pStyle w:val="TAC"/>
              <w:rPr>
                <w:rFonts w:cs="Arial"/>
                <w:lang w:val="sv-SE" w:eastAsia="en-US"/>
              </w:rPr>
            </w:pPr>
            <w:r w:rsidRPr="00324C08">
              <w:rPr>
                <w:rFonts w:cs="Arial"/>
                <w:lang w:val="sv-SE" w:eastAsia="en-US"/>
              </w:rPr>
              <w:t>WA UTRA TDD Band d) or E-UTRA Band 38</w:t>
            </w:r>
            <w:r w:rsidRPr="00324C08">
              <w:rPr>
                <w:rFonts w:cs="Arial"/>
              </w:rPr>
              <w:t xml:space="preserve"> or NR band n38</w:t>
            </w:r>
          </w:p>
        </w:tc>
        <w:tc>
          <w:tcPr>
            <w:tcW w:w="2291" w:type="dxa"/>
          </w:tcPr>
          <w:p w14:paraId="7C0FE462" w14:textId="77777777"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14:paraId="08B98C0D"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13E795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4C27F75" w14:textId="77777777" w:rsidR="004A3E9F" w:rsidRPr="00324C08" w:rsidRDefault="004A3E9F" w:rsidP="004A3E9F">
            <w:pPr>
              <w:pStyle w:val="TAC"/>
              <w:rPr>
                <w:rFonts w:cs="Arial"/>
                <w:lang w:eastAsia="en-US"/>
              </w:rPr>
            </w:pPr>
          </w:p>
        </w:tc>
      </w:tr>
      <w:tr w:rsidR="00324C08" w:rsidRPr="00324C08" w14:paraId="7D6B12A1" w14:textId="77777777" w:rsidTr="00E50AEC">
        <w:trPr>
          <w:cantSplit/>
          <w:jc w:val="center"/>
        </w:trPr>
        <w:tc>
          <w:tcPr>
            <w:tcW w:w="2291" w:type="dxa"/>
          </w:tcPr>
          <w:p w14:paraId="70F9A6AB" w14:textId="77777777" w:rsidR="004A3E9F" w:rsidRPr="00324C08" w:rsidRDefault="004A3E9F" w:rsidP="004A3E9F">
            <w:pPr>
              <w:pStyle w:val="TAC"/>
              <w:rPr>
                <w:rFonts w:cs="Arial"/>
                <w:lang w:val="sv-SE" w:eastAsia="en-US"/>
              </w:rPr>
            </w:pPr>
            <w:r w:rsidRPr="00324C08">
              <w:rPr>
                <w:rFonts w:cs="Arial"/>
                <w:lang w:val="sv-SE" w:eastAsia="en-US"/>
              </w:rPr>
              <w:t>WA UTRA TDD Band f) or E-UTRA Band 39</w:t>
            </w:r>
            <w:r w:rsidRPr="00324C08">
              <w:rPr>
                <w:rFonts w:cs="Arial"/>
              </w:rPr>
              <w:t xml:space="preserve"> or NR band n39</w:t>
            </w:r>
          </w:p>
        </w:tc>
        <w:tc>
          <w:tcPr>
            <w:tcW w:w="2291" w:type="dxa"/>
          </w:tcPr>
          <w:p w14:paraId="347BD9CB" w14:textId="77777777" w:rsidR="004A3E9F" w:rsidRPr="00324C08" w:rsidRDefault="004A3E9F" w:rsidP="004A3E9F">
            <w:pPr>
              <w:pStyle w:val="TAC"/>
              <w:rPr>
                <w:rFonts w:cs="Arial"/>
                <w:lang w:eastAsia="en-US"/>
              </w:rPr>
            </w:pPr>
            <w:r w:rsidRPr="00324C08">
              <w:rPr>
                <w:rFonts w:cs="Arial"/>
                <w:lang w:eastAsia="en-US"/>
              </w:rPr>
              <w:t>1880  - 1920MHz</w:t>
            </w:r>
          </w:p>
        </w:tc>
        <w:tc>
          <w:tcPr>
            <w:tcW w:w="1235" w:type="dxa"/>
          </w:tcPr>
          <w:p w14:paraId="0E5F1B56"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71A87CD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7CB4D8D" w14:textId="77777777" w:rsidR="004A3E9F" w:rsidRPr="00324C08" w:rsidRDefault="004A3E9F" w:rsidP="004A3E9F">
            <w:pPr>
              <w:pStyle w:val="TAC"/>
              <w:rPr>
                <w:rFonts w:cs="Arial"/>
                <w:lang w:eastAsia="en-US"/>
              </w:rPr>
            </w:pPr>
            <w:r w:rsidRPr="00324C08">
              <w:rPr>
                <w:rFonts w:cs="Arial"/>
                <w:lang w:eastAsia="en-US"/>
              </w:rPr>
              <w:t>Applicable in China</w:t>
            </w:r>
          </w:p>
        </w:tc>
      </w:tr>
      <w:tr w:rsidR="00324C08" w:rsidRPr="00324C08" w14:paraId="70C2B656" w14:textId="77777777" w:rsidTr="00E50AEC">
        <w:trPr>
          <w:cantSplit/>
          <w:jc w:val="center"/>
        </w:trPr>
        <w:tc>
          <w:tcPr>
            <w:tcW w:w="2291" w:type="dxa"/>
          </w:tcPr>
          <w:p w14:paraId="0FB6A6B9" w14:textId="77777777" w:rsidR="004A3E9F" w:rsidRPr="00324C08" w:rsidRDefault="004A3E9F" w:rsidP="004A3E9F">
            <w:pPr>
              <w:pStyle w:val="TAC"/>
              <w:rPr>
                <w:rFonts w:cs="Arial"/>
                <w:lang w:val="sv-SE" w:eastAsia="en-US"/>
              </w:rPr>
            </w:pPr>
            <w:r w:rsidRPr="00324C08">
              <w:rPr>
                <w:rFonts w:cs="Arial"/>
                <w:lang w:val="sv-SE" w:eastAsia="en-US"/>
              </w:rPr>
              <w:t>WA UTRA TDD Band e) or E-UTRA Band 40</w:t>
            </w:r>
            <w:r w:rsidRPr="00324C08">
              <w:rPr>
                <w:rFonts w:cs="Arial"/>
              </w:rPr>
              <w:t xml:space="preserve"> or NR band n40</w:t>
            </w:r>
          </w:p>
        </w:tc>
        <w:tc>
          <w:tcPr>
            <w:tcW w:w="2291" w:type="dxa"/>
          </w:tcPr>
          <w:p w14:paraId="6D26C0F9" w14:textId="77777777" w:rsidR="004A3E9F" w:rsidRPr="00324C08" w:rsidRDefault="004A3E9F" w:rsidP="004A3E9F">
            <w:pPr>
              <w:pStyle w:val="TAC"/>
              <w:rPr>
                <w:rFonts w:cs="Arial"/>
                <w:lang w:eastAsia="en-US"/>
              </w:rPr>
            </w:pPr>
            <w:r w:rsidRPr="00324C08">
              <w:rPr>
                <w:rFonts w:cs="Arial"/>
                <w:lang w:eastAsia="en-US"/>
              </w:rPr>
              <w:t>2300  - 2400MHz</w:t>
            </w:r>
          </w:p>
        </w:tc>
        <w:tc>
          <w:tcPr>
            <w:tcW w:w="1235" w:type="dxa"/>
          </w:tcPr>
          <w:p w14:paraId="02C61263"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03BC123F"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114A9CB" w14:textId="77777777" w:rsidR="004A3E9F" w:rsidRPr="00324C08" w:rsidRDefault="004A3E9F" w:rsidP="004A3E9F">
            <w:pPr>
              <w:pStyle w:val="TAC"/>
              <w:rPr>
                <w:rFonts w:cs="Arial"/>
                <w:lang w:eastAsia="en-US"/>
              </w:rPr>
            </w:pPr>
          </w:p>
        </w:tc>
      </w:tr>
      <w:tr w:rsidR="00324C08" w:rsidRPr="00324C08" w14:paraId="3C7B9F9B" w14:textId="77777777" w:rsidTr="00E50AEC">
        <w:trPr>
          <w:cantSplit/>
          <w:jc w:val="center"/>
        </w:trPr>
        <w:tc>
          <w:tcPr>
            <w:tcW w:w="2291" w:type="dxa"/>
          </w:tcPr>
          <w:p w14:paraId="78D9FDD8" w14:textId="77777777" w:rsidR="004A3E9F" w:rsidRPr="00324C08" w:rsidRDefault="004A3E9F" w:rsidP="004A3E9F">
            <w:pPr>
              <w:pStyle w:val="TAC"/>
              <w:rPr>
                <w:rFonts w:cs="Arial"/>
                <w:lang w:eastAsia="en-US"/>
              </w:rPr>
            </w:pPr>
            <w:r w:rsidRPr="00324C08">
              <w:rPr>
                <w:rFonts w:cs="Arial"/>
                <w:lang w:eastAsia="en-US"/>
              </w:rPr>
              <w:t>WA E-UTRA Band 41</w:t>
            </w:r>
            <w:r w:rsidRPr="00324C08">
              <w:rPr>
                <w:rFonts w:cs="Arial"/>
              </w:rPr>
              <w:t xml:space="preserve"> or NR band n41</w:t>
            </w:r>
          </w:p>
        </w:tc>
        <w:tc>
          <w:tcPr>
            <w:tcW w:w="2291" w:type="dxa"/>
          </w:tcPr>
          <w:p w14:paraId="5DEC4A5E" w14:textId="77777777"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14:paraId="4CEDDE93"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C8092D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B8EB326" w14:textId="77777777" w:rsidR="004A3E9F" w:rsidRPr="00324C08" w:rsidRDefault="004A3E9F" w:rsidP="004A3E9F">
            <w:pPr>
              <w:pStyle w:val="TAC"/>
              <w:rPr>
                <w:rFonts w:cs="Arial"/>
                <w:lang w:eastAsia="en-US"/>
              </w:rPr>
            </w:pPr>
          </w:p>
        </w:tc>
      </w:tr>
      <w:tr w:rsidR="00324C08" w:rsidRPr="00324C08" w14:paraId="5A61E57C" w14:textId="77777777" w:rsidTr="00E50AEC">
        <w:trPr>
          <w:cantSplit/>
          <w:jc w:val="center"/>
        </w:trPr>
        <w:tc>
          <w:tcPr>
            <w:tcW w:w="2291" w:type="dxa"/>
          </w:tcPr>
          <w:p w14:paraId="6DA6DF3D" w14:textId="77777777" w:rsidR="004A3E9F" w:rsidRPr="00324C08" w:rsidRDefault="004A3E9F" w:rsidP="004A3E9F">
            <w:pPr>
              <w:pStyle w:val="TAC"/>
              <w:rPr>
                <w:rFonts w:cs="Arial"/>
                <w:lang w:eastAsia="en-US"/>
              </w:rPr>
            </w:pPr>
            <w:r w:rsidRPr="00324C08">
              <w:rPr>
                <w:rFonts w:cs="Arial"/>
                <w:lang w:eastAsia="en-US"/>
              </w:rPr>
              <w:t>WA E-UTRA Band 42</w:t>
            </w:r>
          </w:p>
        </w:tc>
        <w:tc>
          <w:tcPr>
            <w:tcW w:w="2291" w:type="dxa"/>
          </w:tcPr>
          <w:p w14:paraId="35CF1083" w14:textId="77777777" w:rsidR="004A3E9F" w:rsidRPr="00324C08" w:rsidRDefault="004A3E9F" w:rsidP="004A3E9F">
            <w:pPr>
              <w:pStyle w:val="TAC"/>
              <w:rPr>
                <w:rFonts w:cs="Arial"/>
                <w:lang w:eastAsia="en-US"/>
              </w:rPr>
            </w:pPr>
            <w:r w:rsidRPr="00324C08">
              <w:rPr>
                <w:rFonts w:cs="Arial"/>
                <w:lang w:eastAsia="en-US"/>
              </w:rPr>
              <w:t>3400 – 3600 MHz</w:t>
            </w:r>
          </w:p>
        </w:tc>
        <w:tc>
          <w:tcPr>
            <w:tcW w:w="1235" w:type="dxa"/>
          </w:tcPr>
          <w:p w14:paraId="63B9340D"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530EB4F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641EE5A" w14:textId="77777777" w:rsidR="004A3E9F" w:rsidRPr="00324C08" w:rsidRDefault="004A3E9F" w:rsidP="004A3E9F">
            <w:pPr>
              <w:pStyle w:val="TAC"/>
              <w:rPr>
                <w:rFonts w:cs="Arial"/>
                <w:lang w:eastAsia="en-US"/>
              </w:rPr>
            </w:pPr>
          </w:p>
        </w:tc>
      </w:tr>
      <w:tr w:rsidR="00324C08" w:rsidRPr="00324C08" w14:paraId="0552E578" w14:textId="77777777" w:rsidTr="00E50AEC">
        <w:trPr>
          <w:cantSplit/>
          <w:jc w:val="center"/>
        </w:trPr>
        <w:tc>
          <w:tcPr>
            <w:tcW w:w="2291" w:type="dxa"/>
          </w:tcPr>
          <w:p w14:paraId="78ADAA5F" w14:textId="77777777" w:rsidR="004A3E9F" w:rsidRPr="00324C08" w:rsidRDefault="004A3E9F" w:rsidP="004A3E9F">
            <w:pPr>
              <w:pStyle w:val="TAC"/>
              <w:rPr>
                <w:rFonts w:cs="Arial"/>
                <w:lang w:eastAsia="en-US"/>
              </w:rPr>
            </w:pPr>
            <w:r w:rsidRPr="00324C08">
              <w:rPr>
                <w:rFonts w:cs="Arial"/>
                <w:lang w:eastAsia="en-US"/>
              </w:rPr>
              <w:t>WA E-UTRA Band 43</w:t>
            </w:r>
          </w:p>
        </w:tc>
        <w:tc>
          <w:tcPr>
            <w:tcW w:w="2291" w:type="dxa"/>
          </w:tcPr>
          <w:p w14:paraId="396E0708" w14:textId="77777777" w:rsidR="004A3E9F" w:rsidRPr="00324C08" w:rsidRDefault="004A3E9F" w:rsidP="004A3E9F">
            <w:pPr>
              <w:pStyle w:val="TAC"/>
              <w:rPr>
                <w:rFonts w:cs="Arial"/>
                <w:lang w:eastAsia="en-US"/>
              </w:rPr>
            </w:pPr>
            <w:r w:rsidRPr="00324C08">
              <w:rPr>
                <w:rFonts w:cs="Arial"/>
                <w:lang w:eastAsia="en-US"/>
              </w:rPr>
              <w:t>3600 – 3800 MHz</w:t>
            </w:r>
          </w:p>
        </w:tc>
        <w:tc>
          <w:tcPr>
            <w:tcW w:w="1235" w:type="dxa"/>
          </w:tcPr>
          <w:p w14:paraId="4D1095F2"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10554F2A"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33CAC777" w14:textId="77777777" w:rsidR="004A3E9F" w:rsidRPr="00324C08" w:rsidRDefault="004A3E9F" w:rsidP="004A3E9F">
            <w:pPr>
              <w:pStyle w:val="TAC"/>
              <w:rPr>
                <w:rFonts w:cs="Arial"/>
                <w:lang w:eastAsia="en-US"/>
              </w:rPr>
            </w:pPr>
          </w:p>
        </w:tc>
      </w:tr>
      <w:tr w:rsidR="00324C08" w:rsidRPr="00324C08" w14:paraId="282BA988" w14:textId="77777777" w:rsidTr="00E50AEC">
        <w:trPr>
          <w:cantSplit/>
          <w:jc w:val="center"/>
        </w:trPr>
        <w:tc>
          <w:tcPr>
            <w:tcW w:w="2291" w:type="dxa"/>
          </w:tcPr>
          <w:p w14:paraId="5839D9C6" w14:textId="77777777" w:rsidR="004A3E9F" w:rsidRPr="00324C08" w:rsidRDefault="004A3E9F" w:rsidP="004A3E9F">
            <w:pPr>
              <w:pStyle w:val="TAC"/>
              <w:rPr>
                <w:rFonts w:cs="Arial"/>
                <w:lang w:eastAsia="en-US"/>
              </w:rPr>
            </w:pPr>
            <w:r w:rsidRPr="00324C08">
              <w:rPr>
                <w:rFonts w:cs="Arial"/>
                <w:lang w:eastAsia="en-US"/>
              </w:rPr>
              <w:t>WA E-UTRA Band 44</w:t>
            </w:r>
          </w:p>
        </w:tc>
        <w:tc>
          <w:tcPr>
            <w:tcW w:w="2291" w:type="dxa"/>
          </w:tcPr>
          <w:p w14:paraId="3E646F13" w14:textId="77777777" w:rsidR="004A3E9F" w:rsidRPr="00324C08" w:rsidRDefault="004A3E9F" w:rsidP="004A3E9F">
            <w:pPr>
              <w:pStyle w:val="TAC"/>
              <w:rPr>
                <w:rFonts w:cs="Arial"/>
                <w:lang w:eastAsia="en-US"/>
              </w:rPr>
            </w:pPr>
            <w:r w:rsidRPr="00324C08">
              <w:rPr>
                <w:rFonts w:cs="Arial"/>
                <w:lang w:eastAsia="en-US"/>
              </w:rPr>
              <w:t>703 – 803 MHz</w:t>
            </w:r>
          </w:p>
        </w:tc>
        <w:tc>
          <w:tcPr>
            <w:tcW w:w="1235" w:type="dxa"/>
          </w:tcPr>
          <w:p w14:paraId="2E060631"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38285AEC"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F34D065" w14:textId="77777777" w:rsidR="004A3E9F" w:rsidRPr="00324C08" w:rsidRDefault="004A3E9F" w:rsidP="004A3E9F">
            <w:pPr>
              <w:pStyle w:val="TAC"/>
              <w:rPr>
                <w:rFonts w:cs="Arial"/>
                <w:lang w:eastAsia="en-US"/>
              </w:rPr>
            </w:pPr>
          </w:p>
        </w:tc>
      </w:tr>
      <w:tr w:rsidR="00324C08" w:rsidRPr="00324C08" w14:paraId="7E15431C" w14:textId="77777777" w:rsidTr="00E50AEC">
        <w:trPr>
          <w:cantSplit/>
          <w:jc w:val="center"/>
        </w:trPr>
        <w:tc>
          <w:tcPr>
            <w:tcW w:w="2291" w:type="dxa"/>
          </w:tcPr>
          <w:p w14:paraId="2E137D2E" w14:textId="77777777" w:rsidR="004A3E9F" w:rsidRPr="00324C08" w:rsidRDefault="004A3E9F" w:rsidP="004A3E9F">
            <w:pPr>
              <w:pStyle w:val="TAC"/>
              <w:rPr>
                <w:rFonts w:cs="Arial"/>
                <w:lang w:eastAsia="en-US"/>
              </w:rPr>
            </w:pPr>
            <w:r w:rsidRPr="00324C08">
              <w:rPr>
                <w:rFonts w:cs="Arial"/>
                <w:lang w:eastAsia="en-US"/>
              </w:rPr>
              <w:t>WA E-UTRA Band 4</w:t>
            </w:r>
            <w:r w:rsidRPr="00324C08">
              <w:rPr>
                <w:rFonts w:cs="Arial" w:hint="eastAsia"/>
                <w:lang w:eastAsia="zh-CN"/>
              </w:rPr>
              <w:t>5</w:t>
            </w:r>
          </w:p>
        </w:tc>
        <w:tc>
          <w:tcPr>
            <w:tcW w:w="2291" w:type="dxa"/>
          </w:tcPr>
          <w:p w14:paraId="3CB61F15"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31D34C82" w14:textId="77777777" w:rsidR="004A3E9F" w:rsidRPr="00324C08" w:rsidRDefault="004A3E9F" w:rsidP="004A3E9F">
            <w:pPr>
              <w:pStyle w:val="TAC"/>
              <w:rPr>
                <w:rFonts w:cs="Arial"/>
                <w:lang w:eastAsia="en-US"/>
              </w:rPr>
            </w:pPr>
            <w:r w:rsidRPr="00324C08">
              <w:rPr>
                <w:rFonts w:cs="Arial"/>
                <w:lang w:eastAsia="en-US"/>
              </w:rPr>
              <w:t>-86 dBm</w:t>
            </w:r>
          </w:p>
        </w:tc>
        <w:tc>
          <w:tcPr>
            <w:tcW w:w="1414" w:type="dxa"/>
          </w:tcPr>
          <w:p w14:paraId="122AF5F0"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1529C272" w14:textId="77777777" w:rsidR="004A3E9F" w:rsidRPr="00324C08" w:rsidRDefault="004A3E9F" w:rsidP="004A3E9F">
            <w:pPr>
              <w:pStyle w:val="TAC"/>
              <w:rPr>
                <w:rFonts w:cs="Arial"/>
                <w:lang w:eastAsia="en-US"/>
              </w:rPr>
            </w:pPr>
          </w:p>
        </w:tc>
      </w:tr>
      <w:tr w:rsidR="00324C08" w:rsidRPr="00324C08" w14:paraId="2A92E858" w14:textId="77777777" w:rsidTr="00E50AEC">
        <w:trPr>
          <w:cantSplit/>
          <w:jc w:val="center"/>
        </w:trPr>
        <w:tc>
          <w:tcPr>
            <w:tcW w:w="2291" w:type="dxa"/>
          </w:tcPr>
          <w:p w14:paraId="10BC961D" w14:textId="77777777" w:rsidR="004A3E9F" w:rsidRPr="00324C08" w:rsidRDefault="004A3E9F" w:rsidP="004A3E9F">
            <w:pPr>
              <w:pStyle w:val="TAC"/>
              <w:rPr>
                <w:rFonts w:cs="Arial"/>
                <w:lang w:eastAsia="ja-JP"/>
              </w:rPr>
            </w:pPr>
            <w:r w:rsidRPr="00324C08">
              <w:rPr>
                <w:rFonts w:cs="Arial"/>
                <w:lang w:eastAsia="ja-JP"/>
              </w:rPr>
              <w:t>WA E-UTRA Band 48</w:t>
            </w:r>
          </w:p>
        </w:tc>
        <w:tc>
          <w:tcPr>
            <w:tcW w:w="2291" w:type="dxa"/>
          </w:tcPr>
          <w:p w14:paraId="2DD7A3A3" w14:textId="77777777"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14:paraId="44AD7A88" w14:textId="77777777" w:rsidR="004A3E9F" w:rsidRPr="00324C08" w:rsidRDefault="004A3E9F" w:rsidP="004A3E9F">
            <w:pPr>
              <w:pStyle w:val="TAC"/>
              <w:rPr>
                <w:rFonts w:cs="Arial"/>
                <w:lang w:eastAsia="ja-JP"/>
              </w:rPr>
            </w:pPr>
            <w:r w:rsidRPr="00324C08">
              <w:rPr>
                <w:rFonts w:cs="Arial"/>
                <w:lang w:eastAsia="ja-JP"/>
              </w:rPr>
              <w:t>-86 dBm</w:t>
            </w:r>
          </w:p>
        </w:tc>
        <w:tc>
          <w:tcPr>
            <w:tcW w:w="1414" w:type="dxa"/>
          </w:tcPr>
          <w:p w14:paraId="4E4296D6"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6BA16B01" w14:textId="77777777" w:rsidR="004A3E9F" w:rsidRPr="00324C08" w:rsidRDefault="004A3E9F" w:rsidP="004A3E9F">
            <w:pPr>
              <w:pStyle w:val="TAC"/>
              <w:rPr>
                <w:rFonts w:cs="Arial"/>
                <w:lang w:eastAsia="ja-JP"/>
              </w:rPr>
            </w:pPr>
          </w:p>
        </w:tc>
      </w:tr>
      <w:tr w:rsidR="00324C08" w:rsidRPr="00324C08" w14:paraId="7FD2EA12" w14:textId="77777777" w:rsidTr="00E50AEC">
        <w:trPr>
          <w:cantSplit/>
          <w:jc w:val="center"/>
        </w:trPr>
        <w:tc>
          <w:tcPr>
            <w:tcW w:w="2291" w:type="dxa"/>
          </w:tcPr>
          <w:p w14:paraId="60E84FDC" w14:textId="77777777" w:rsidR="004A3E9F" w:rsidRPr="00324C08" w:rsidRDefault="004A3E9F" w:rsidP="004A3E9F">
            <w:pPr>
              <w:pStyle w:val="TAC"/>
              <w:rPr>
                <w:rFonts w:eastAsia="SimSun" w:cs="Arial"/>
                <w:lang w:eastAsia="zh-CN"/>
              </w:rPr>
            </w:pPr>
            <w:r w:rsidRPr="00324C08">
              <w:rPr>
                <w:rFonts w:cs="Arial"/>
              </w:rPr>
              <w:t>WA E-UTRA Band 50 or NR band n50</w:t>
            </w:r>
          </w:p>
        </w:tc>
        <w:tc>
          <w:tcPr>
            <w:tcW w:w="2291" w:type="dxa"/>
          </w:tcPr>
          <w:p w14:paraId="4B4C873C"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eastAsia="SimSun"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51ECDA3E" w14:textId="77777777" w:rsidR="004A3E9F" w:rsidRPr="00324C08" w:rsidRDefault="004A3E9F" w:rsidP="004A3E9F">
            <w:pPr>
              <w:pStyle w:val="TAC"/>
              <w:rPr>
                <w:rFonts w:cs="Arial"/>
                <w:lang w:eastAsia="ja-JP"/>
              </w:rPr>
            </w:pPr>
            <w:r w:rsidRPr="00324C08">
              <w:rPr>
                <w:rFonts w:cs="Arial"/>
              </w:rPr>
              <w:t>-86 dBm</w:t>
            </w:r>
          </w:p>
        </w:tc>
        <w:tc>
          <w:tcPr>
            <w:tcW w:w="1414" w:type="dxa"/>
          </w:tcPr>
          <w:p w14:paraId="067D6760" w14:textId="77777777" w:rsidR="004A3E9F" w:rsidRPr="00324C08" w:rsidRDefault="004A3E9F" w:rsidP="004A3E9F">
            <w:pPr>
              <w:pStyle w:val="TAC"/>
              <w:rPr>
                <w:rFonts w:cs="Arial"/>
                <w:lang w:eastAsia="ja-JP"/>
              </w:rPr>
            </w:pPr>
            <w:r w:rsidRPr="00324C08">
              <w:rPr>
                <w:rFonts w:cs="Arial"/>
              </w:rPr>
              <w:t>1 MHz</w:t>
            </w:r>
          </w:p>
        </w:tc>
        <w:tc>
          <w:tcPr>
            <w:tcW w:w="1845" w:type="dxa"/>
          </w:tcPr>
          <w:p w14:paraId="13F3821A" w14:textId="77777777" w:rsidR="004A3E9F" w:rsidRPr="00324C08" w:rsidRDefault="004A3E9F" w:rsidP="004A3E9F">
            <w:pPr>
              <w:pStyle w:val="TAC"/>
              <w:rPr>
                <w:rFonts w:cs="Arial"/>
                <w:lang w:eastAsia="ja-JP"/>
              </w:rPr>
            </w:pPr>
          </w:p>
        </w:tc>
      </w:tr>
      <w:tr w:rsidR="00324C08" w:rsidRPr="00324C08" w14:paraId="0AA1DC0B" w14:textId="77777777" w:rsidTr="00E50AEC">
        <w:trPr>
          <w:cantSplit/>
          <w:jc w:val="center"/>
        </w:trPr>
        <w:tc>
          <w:tcPr>
            <w:tcW w:w="2291" w:type="dxa"/>
          </w:tcPr>
          <w:p w14:paraId="596AB171" w14:textId="77777777" w:rsidR="004A3E9F" w:rsidRPr="00324C08" w:rsidRDefault="004A3E9F" w:rsidP="004A3E9F">
            <w:pPr>
              <w:pStyle w:val="TAC"/>
              <w:rPr>
                <w:rFonts w:cs="Arial"/>
              </w:rPr>
            </w:pPr>
            <w:r w:rsidRPr="00324C08">
              <w:rPr>
                <w:rFonts w:cs="Arial"/>
              </w:rPr>
              <w:t>WA E-UTRA Band 52</w:t>
            </w:r>
          </w:p>
        </w:tc>
        <w:tc>
          <w:tcPr>
            <w:tcW w:w="2291" w:type="dxa"/>
          </w:tcPr>
          <w:p w14:paraId="6D263475" w14:textId="77777777" w:rsidR="004A3E9F" w:rsidRPr="00324C08" w:rsidRDefault="004A3E9F" w:rsidP="004A3E9F">
            <w:pPr>
              <w:pStyle w:val="TAC"/>
              <w:rPr>
                <w:rFonts w:cs="Arial"/>
              </w:rPr>
            </w:pPr>
            <w:r w:rsidRPr="00324C08">
              <w:rPr>
                <w:rFonts w:cs="Arial"/>
              </w:rPr>
              <w:t>3300 – 3400 MHz</w:t>
            </w:r>
          </w:p>
        </w:tc>
        <w:tc>
          <w:tcPr>
            <w:tcW w:w="1235" w:type="dxa"/>
          </w:tcPr>
          <w:p w14:paraId="6DB768BC" w14:textId="77777777" w:rsidR="004A3E9F" w:rsidRPr="00324C08" w:rsidRDefault="004A3E9F" w:rsidP="004A3E9F">
            <w:pPr>
              <w:pStyle w:val="TAC"/>
              <w:rPr>
                <w:rFonts w:cs="Arial"/>
              </w:rPr>
            </w:pPr>
            <w:r w:rsidRPr="00324C08">
              <w:rPr>
                <w:rFonts w:cs="Arial"/>
              </w:rPr>
              <w:t>-86 dBm</w:t>
            </w:r>
          </w:p>
        </w:tc>
        <w:tc>
          <w:tcPr>
            <w:tcW w:w="1414" w:type="dxa"/>
          </w:tcPr>
          <w:p w14:paraId="3039D46E" w14:textId="77777777" w:rsidR="004A3E9F" w:rsidRPr="00324C08" w:rsidRDefault="004A3E9F" w:rsidP="004A3E9F">
            <w:pPr>
              <w:pStyle w:val="TAC"/>
              <w:rPr>
                <w:rFonts w:cs="Arial"/>
              </w:rPr>
            </w:pPr>
            <w:r w:rsidRPr="00324C08">
              <w:rPr>
                <w:rFonts w:cs="Arial"/>
              </w:rPr>
              <w:t>1 MHz</w:t>
            </w:r>
          </w:p>
        </w:tc>
        <w:tc>
          <w:tcPr>
            <w:tcW w:w="1845" w:type="dxa"/>
          </w:tcPr>
          <w:p w14:paraId="35975B99" w14:textId="77777777" w:rsidR="004A3E9F" w:rsidRPr="00324C08" w:rsidRDefault="004A3E9F" w:rsidP="004A3E9F">
            <w:pPr>
              <w:pStyle w:val="TAC"/>
              <w:rPr>
                <w:rFonts w:cs="Arial"/>
              </w:rPr>
            </w:pPr>
          </w:p>
        </w:tc>
      </w:tr>
      <w:tr w:rsidR="00324C08" w:rsidRPr="00324C08" w14:paraId="39090461" w14:textId="77777777" w:rsidTr="00E50AEC">
        <w:trPr>
          <w:cantSplit/>
          <w:jc w:val="center"/>
        </w:trPr>
        <w:tc>
          <w:tcPr>
            <w:tcW w:w="2291" w:type="dxa"/>
          </w:tcPr>
          <w:p w14:paraId="7E835534" w14:textId="77777777" w:rsidR="004A3E9F" w:rsidRPr="00324C08" w:rsidRDefault="004A3E9F" w:rsidP="004A3E9F">
            <w:pPr>
              <w:pStyle w:val="TAC"/>
              <w:rPr>
                <w:rFonts w:cs="Arial"/>
                <w:lang w:eastAsia="en-US"/>
              </w:rPr>
            </w:pPr>
            <w:r w:rsidRPr="00324C08">
              <w:rPr>
                <w:rFonts w:cs="Arial"/>
                <w:lang w:val="sv-SE" w:eastAsia="en-US"/>
              </w:rPr>
              <w:t xml:space="preserve">WA </w:t>
            </w:r>
            <w:r w:rsidRPr="00324C08">
              <w:rPr>
                <w:rFonts w:cs="Arial"/>
                <w:lang w:eastAsia="en-US"/>
              </w:rPr>
              <w:t>E-UTRA Band 65</w:t>
            </w:r>
          </w:p>
        </w:tc>
        <w:tc>
          <w:tcPr>
            <w:tcW w:w="2291" w:type="dxa"/>
          </w:tcPr>
          <w:p w14:paraId="0F68A979" w14:textId="77777777" w:rsidR="004A3E9F" w:rsidRPr="00324C08" w:rsidRDefault="004A3E9F" w:rsidP="004A3E9F">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3D3A4AEB"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0058E98C"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6E0460F8" w14:textId="77777777" w:rsidR="004A3E9F" w:rsidRPr="00324C08" w:rsidRDefault="004A3E9F" w:rsidP="004A3E9F">
            <w:pPr>
              <w:pStyle w:val="TAC"/>
              <w:rPr>
                <w:rFonts w:cs="Arial"/>
                <w:lang w:eastAsia="en-US"/>
              </w:rPr>
            </w:pPr>
          </w:p>
        </w:tc>
      </w:tr>
      <w:tr w:rsidR="00324C08" w:rsidRPr="00324C08" w14:paraId="3F201565" w14:textId="77777777" w:rsidTr="00E50AEC">
        <w:trPr>
          <w:cantSplit/>
          <w:jc w:val="center"/>
        </w:trPr>
        <w:tc>
          <w:tcPr>
            <w:tcW w:w="2291" w:type="dxa"/>
          </w:tcPr>
          <w:p w14:paraId="29F9CFE3" w14:textId="77777777"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66</w:t>
            </w:r>
            <w:r w:rsidRPr="00324C08">
              <w:rPr>
                <w:rFonts w:cs="Arial"/>
              </w:rPr>
              <w:t xml:space="preserve"> or NR band n66</w:t>
            </w:r>
          </w:p>
        </w:tc>
        <w:tc>
          <w:tcPr>
            <w:tcW w:w="2291" w:type="dxa"/>
          </w:tcPr>
          <w:p w14:paraId="6FA8F85A" w14:textId="77777777" w:rsidR="004A3E9F" w:rsidRPr="00324C08" w:rsidRDefault="004A3E9F" w:rsidP="004A3E9F">
            <w:pPr>
              <w:pStyle w:val="TAC"/>
              <w:rPr>
                <w:rFonts w:cs="Arial"/>
                <w:lang w:eastAsia="en-US"/>
              </w:rPr>
            </w:pPr>
            <w:r w:rsidRPr="00324C08">
              <w:rPr>
                <w:rFonts w:cs="Arial"/>
                <w:lang w:eastAsia="en-US"/>
              </w:rPr>
              <w:t>1710 – 1780 MHz</w:t>
            </w:r>
          </w:p>
        </w:tc>
        <w:tc>
          <w:tcPr>
            <w:tcW w:w="1235" w:type="dxa"/>
          </w:tcPr>
          <w:p w14:paraId="404C7A13"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50F3FB99"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3B080E79" w14:textId="77777777" w:rsidR="004A3E9F" w:rsidRPr="00324C08" w:rsidRDefault="004A3E9F" w:rsidP="004A3E9F">
            <w:pPr>
              <w:pStyle w:val="TAC"/>
              <w:rPr>
                <w:rFonts w:cs="Arial"/>
                <w:lang w:eastAsia="en-US"/>
              </w:rPr>
            </w:pPr>
          </w:p>
        </w:tc>
      </w:tr>
      <w:tr w:rsidR="00324C08" w:rsidRPr="00324C08" w14:paraId="474D6C74" w14:textId="77777777" w:rsidTr="00E50AEC">
        <w:trPr>
          <w:cantSplit/>
          <w:jc w:val="center"/>
        </w:trPr>
        <w:tc>
          <w:tcPr>
            <w:tcW w:w="2291" w:type="dxa"/>
          </w:tcPr>
          <w:p w14:paraId="4CE18A93" w14:textId="77777777" w:rsidR="004A3E9F" w:rsidRPr="00324C08" w:rsidRDefault="004A3E9F" w:rsidP="004A3E9F">
            <w:pPr>
              <w:pStyle w:val="TAC"/>
              <w:rPr>
                <w:rFonts w:cs="Arial"/>
                <w:lang w:eastAsia="en-US"/>
              </w:rPr>
            </w:pPr>
            <w:r w:rsidRPr="00324C08">
              <w:rPr>
                <w:rFonts w:cs="Arial"/>
                <w:lang w:eastAsia="en-US"/>
              </w:rPr>
              <w:t xml:space="preserve">WA E-UTRA Band </w:t>
            </w:r>
            <w:r w:rsidRPr="00324C08">
              <w:rPr>
                <w:rFonts w:cs="Arial"/>
                <w:lang w:eastAsia="zh-CN"/>
              </w:rPr>
              <w:t>68</w:t>
            </w:r>
          </w:p>
        </w:tc>
        <w:tc>
          <w:tcPr>
            <w:tcW w:w="2291" w:type="dxa"/>
          </w:tcPr>
          <w:p w14:paraId="038DFCCD" w14:textId="77777777" w:rsidR="004A3E9F" w:rsidRPr="00324C08" w:rsidRDefault="004A3E9F" w:rsidP="004A3E9F">
            <w:pPr>
              <w:pStyle w:val="TAC"/>
              <w:rPr>
                <w:rFonts w:cs="Arial"/>
                <w:lang w:eastAsia="en-US"/>
              </w:rPr>
            </w:pPr>
            <w:r w:rsidRPr="00324C08">
              <w:rPr>
                <w:rFonts w:cs="Arial"/>
                <w:lang w:eastAsia="en-US"/>
              </w:rPr>
              <w:t>698 – 728 MHz</w:t>
            </w:r>
          </w:p>
        </w:tc>
        <w:tc>
          <w:tcPr>
            <w:tcW w:w="1235" w:type="dxa"/>
          </w:tcPr>
          <w:p w14:paraId="7927FE50" w14:textId="77777777" w:rsidR="004A3E9F" w:rsidRPr="00324C08" w:rsidRDefault="004A3E9F" w:rsidP="004A3E9F">
            <w:pPr>
              <w:pStyle w:val="TAC"/>
              <w:rPr>
                <w:rFonts w:cs="Arial"/>
                <w:lang w:eastAsia="en-US"/>
              </w:rPr>
            </w:pPr>
            <w:r w:rsidRPr="00324C08">
              <w:rPr>
                <w:rFonts w:cs="Arial"/>
                <w:lang w:eastAsia="en-US"/>
              </w:rPr>
              <w:t>-96 dBm</w:t>
            </w:r>
          </w:p>
        </w:tc>
        <w:tc>
          <w:tcPr>
            <w:tcW w:w="1414" w:type="dxa"/>
          </w:tcPr>
          <w:p w14:paraId="0E544BF6" w14:textId="77777777" w:rsidR="004A3E9F" w:rsidRPr="00324C08" w:rsidRDefault="004A3E9F" w:rsidP="004A3E9F">
            <w:pPr>
              <w:pStyle w:val="TAC"/>
              <w:rPr>
                <w:rFonts w:cs="Arial"/>
                <w:lang w:eastAsia="en-US"/>
              </w:rPr>
            </w:pPr>
            <w:r w:rsidRPr="00324C08">
              <w:rPr>
                <w:rFonts w:cs="Arial"/>
                <w:lang w:eastAsia="en-US"/>
              </w:rPr>
              <w:t>100 kHz</w:t>
            </w:r>
          </w:p>
        </w:tc>
        <w:tc>
          <w:tcPr>
            <w:tcW w:w="1845" w:type="dxa"/>
          </w:tcPr>
          <w:p w14:paraId="52F2CA72" w14:textId="77777777" w:rsidR="004A3E9F" w:rsidRPr="00324C08" w:rsidRDefault="004A3E9F" w:rsidP="004A3E9F">
            <w:pPr>
              <w:pStyle w:val="TAC"/>
              <w:rPr>
                <w:rFonts w:cs="Arial"/>
                <w:lang w:eastAsia="en-US"/>
              </w:rPr>
            </w:pPr>
          </w:p>
        </w:tc>
      </w:tr>
      <w:tr w:rsidR="00324C08" w:rsidRPr="00324C08" w14:paraId="3265AAAB" w14:textId="77777777" w:rsidTr="00E50AEC">
        <w:trPr>
          <w:cantSplit/>
          <w:jc w:val="center"/>
        </w:trPr>
        <w:tc>
          <w:tcPr>
            <w:tcW w:w="2291" w:type="dxa"/>
          </w:tcPr>
          <w:p w14:paraId="00466D58"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 xml:space="preserve">WA E-UTRA Band </w:t>
            </w:r>
            <w:r w:rsidRPr="00324C08">
              <w:rPr>
                <w:rFonts w:ascii="Arial" w:hAnsi="Arial" w:cs="Arial"/>
                <w:sz w:val="18"/>
                <w:szCs w:val="18"/>
                <w:lang w:eastAsia="zh-CN"/>
              </w:rPr>
              <w:t>70</w:t>
            </w:r>
            <w:r w:rsidRPr="00324C08">
              <w:rPr>
                <w:rFonts w:cs="Arial"/>
              </w:rPr>
              <w:t xml:space="preserve"> </w:t>
            </w:r>
            <w:r w:rsidRPr="00324C08">
              <w:rPr>
                <w:rFonts w:ascii="Arial" w:hAnsi="Arial" w:cs="Arial"/>
                <w:sz w:val="18"/>
                <w:szCs w:val="18"/>
              </w:rPr>
              <w:t>or NR band n70</w:t>
            </w:r>
          </w:p>
        </w:tc>
        <w:tc>
          <w:tcPr>
            <w:tcW w:w="2291" w:type="dxa"/>
          </w:tcPr>
          <w:p w14:paraId="28DD7C3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53F3537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38D63D1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0DF2B06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2D97C7EA" w14:textId="77777777" w:rsidTr="00E50AEC">
        <w:trPr>
          <w:cantSplit/>
          <w:jc w:val="center"/>
        </w:trPr>
        <w:tc>
          <w:tcPr>
            <w:tcW w:w="2291" w:type="dxa"/>
          </w:tcPr>
          <w:p w14:paraId="015140C2"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71</w:t>
            </w:r>
            <w:r w:rsidRPr="00324C08">
              <w:rPr>
                <w:rFonts w:cs="Arial"/>
              </w:rPr>
              <w:t xml:space="preserve"> </w:t>
            </w:r>
            <w:r w:rsidRPr="00324C08">
              <w:rPr>
                <w:rFonts w:ascii="Arial" w:hAnsi="Arial" w:cs="Arial"/>
                <w:sz w:val="18"/>
                <w:szCs w:val="18"/>
              </w:rPr>
              <w:t>or NR band n71</w:t>
            </w:r>
          </w:p>
        </w:tc>
        <w:tc>
          <w:tcPr>
            <w:tcW w:w="2291" w:type="dxa"/>
          </w:tcPr>
          <w:p w14:paraId="252E15C4"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7405B806"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1A71AFE3"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6755057"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19E1462" w14:textId="77777777" w:rsidTr="00E50AEC">
        <w:trPr>
          <w:cantSplit/>
          <w:jc w:val="center"/>
        </w:trPr>
        <w:tc>
          <w:tcPr>
            <w:tcW w:w="2291" w:type="dxa"/>
          </w:tcPr>
          <w:p w14:paraId="32DD193A"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WA E-UTRA Band 72</w:t>
            </w:r>
          </w:p>
        </w:tc>
        <w:tc>
          <w:tcPr>
            <w:tcW w:w="2291" w:type="dxa"/>
          </w:tcPr>
          <w:p w14:paraId="671D88E7"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731A0704"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488C2362"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4336350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9BE1367" w14:textId="77777777" w:rsidTr="00E50AEC">
        <w:trPr>
          <w:cantSplit/>
          <w:jc w:val="center"/>
        </w:trPr>
        <w:tc>
          <w:tcPr>
            <w:tcW w:w="2291" w:type="dxa"/>
          </w:tcPr>
          <w:p w14:paraId="7880B336" w14:textId="77777777" w:rsidR="004A3E9F" w:rsidRPr="00324C08" w:rsidRDefault="004A3E9F" w:rsidP="004A3E9F">
            <w:pPr>
              <w:keepNext/>
              <w:keepLines/>
              <w:spacing w:after="0"/>
              <w:jc w:val="center"/>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2291" w:type="dxa"/>
          </w:tcPr>
          <w:p w14:paraId="7C6826FC"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42AC81DD"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-96 dBm</w:t>
            </w:r>
          </w:p>
        </w:tc>
        <w:tc>
          <w:tcPr>
            <w:tcW w:w="1414" w:type="dxa"/>
          </w:tcPr>
          <w:p w14:paraId="6EFEDFE9"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42E0EBA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62AF709D"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BFB422B"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 xml:space="preserve">WA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Arial"/>
              </w:rPr>
              <w:t xml:space="preserve"> </w:t>
            </w:r>
            <w:r w:rsidRPr="00324C08">
              <w:rPr>
                <w:rFonts w:ascii="Arial" w:hAnsi="Arial" w:cs="Arial"/>
                <w:sz w:val="18"/>
                <w:szCs w:val="18"/>
              </w:rPr>
              <w:t>or NR band n74</w:t>
            </w:r>
          </w:p>
        </w:tc>
        <w:tc>
          <w:tcPr>
            <w:tcW w:w="2291" w:type="dxa"/>
            <w:tcBorders>
              <w:top w:val="single" w:sz="4" w:space="0" w:color="auto"/>
              <w:left w:val="single" w:sz="4" w:space="0" w:color="auto"/>
              <w:bottom w:val="single" w:sz="4" w:space="0" w:color="auto"/>
              <w:right w:val="single" w:sz="4" w:space="0" w:color="auto"/>
            </w:tcBorders>
          </w:tcPr>
          <w:p w14:paraId="112626BE"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7FA9068F"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126D9D5A" w14:textId="77777777" w:rsidR="004A3E9F" w:rsidRPr="00324C08" w:rsidRDefault="004A3E9F" w:rsidP="004A3E9F">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23A53D9"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26E6B89"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F802D7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n77</w:t>
            </w:r>
          </w:p>
        </w:tc>
        <w:tc>
          <w:tcPr>
            <w:tcW w:w="2291" w:type="dxa"/>
            <w:tcBorders>
              <w:top w:val="single" w:sz="4" w:space="0" w:color="auto"/>
              <w:left w:val="single" w:sz="4" w:space="0" w:color="auto"/>
              <w:bottom w:val="single" w:sz="4" w:space="0" w:color="auto"/>
              <w:right w:val="single" w:sz="4" w:space="0" w:color="auto"/>
            </w:tcBorders>
          </w:tcPr>
          <w:p w14:paraId="735E41A4"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02092EF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355C3D82"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2EB07467"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C147A08"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12031A0"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n78</w:t>
            </w:r>
          </w:p>
        </w:tc>
        <w:tc>
          <w:tcPr>
            <w:tcW w:w="2291" w:type="dxa"/>
            <w:tcBorders>
              <w:top w:val="single" w:sz="4" w:space="0" w:color="auto"/>
              <w:left w:val="single" w:sz="4" w:space="0" w:color="auto"/>
              <w:bottom w:val="single" w:sz="4" w:space="0" w:color="auto"/>
              <w:right w:val="single" w:sz="4" w:space="0" w:color="auto"/>
            </w:tcBorders>
          </w:tcPr>
          <w:p w14:paraId="6B1C8C35"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413BB93A"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2B3DB62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79827020"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1207B62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89A48D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n79</w:t>
            </w:r>
          </w:p>
        </w:tc>
        <w:tc>
          <w:tcPr>
            <w:tcW w:w="2291" w:type="dxa"/>
            <w:tcBorders>
              <w:top w:val="single" w:sz="4" w:space="0" w:color="auto"/>
              <w:left w:val="single" w:sz="4" w:space="0" w:color="auto"/>
              <w:bottom w:val="single" w:sz="4" w:space="0" w:color="auto"/>
              <w:right w:val="single" w:sz="4" w:space="0" w:color="auto"/>
            </w:tcBorders>
          </w:tcPr>
          <w:p w14:paraId="31EA3CD3"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022C2BC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-86 dBm</w:t>
            </w:r>
          </w:p>
        </w:tc>
        <w:tc>
          <w:tcPr>
            <w:tcW w:w="1414" w:type="dxa"/>
            <w:tcBorders>
              <w:top w:val="single" w:sz="4" w:space="0" w:color="auto"/>
              <w:left w:val="single" w:sz="4" w:space="0" w:color="auto"/>
              <w:bottom w:val="single" w:sz="4" w:space="0" w:color="auto"/>
              <w:right w:val="single" w:sz="4" w:space="0" w:color="auto"/>
            </w:tcBorders>
          </w:tcPr>
          <w:p w14:paraId="7397D21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 MHz</w:t>
            </w:r>
          </w:p>
        </w:tc>
        <w:tc>
          <w:tcPr>
            <w:tcW w:w="1845" w:type="dxa"/>
            <w:tcBorders>
              <w:top w:val="single" w:sz="4" w:space="0" w:color="auto"/>
              <w:left w:val="single" w:sz="4" w:space="0" w:color="auto"/>
              <w:bottom w:val="single" w:sz="4" w:space="0" w:color="auto"/>
              <w:right w:val="single" w:sz="4" w:space="0" w:color="auto"/>
            </w:tcBorders>
          </w:tcPr>
          <w:p w14:paraId="2264D9E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4DD70B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4CE3C41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n80</w:t>
            </w:r>
          </w:p>
        </w:tc>
        <w:tc>
          <w:tcPr>
            <w:tcW w:w="2291" w:type="dxa"/>
            <w:tcBorders>
              <w:top w:val="single" w:sz="4" w:space="0" w:color="auto"/>
              <w:left w:val="single" w:sz="4" w:space="0" w:color="auto"/>
              <w:bottom w:val="single" w:sz="4" w:space="0" w:color="auto"/>
              <w:right w:val="single" w:sz="4" w:space="0" w:color="auto"/>
            </w:tcBorders>
          </w:tcPr>
          <w:p w14:paraId="58E6A2F6"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230693D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4E620B6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25C2AAA"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AEAF86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E3A9FE1"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n81</w:t>
            </w:r>
          </w:p>
        </w:tc>
        <w:tc>
          <w:tcPr>
            <w:tcW w:w="2291" w:type="dxa"/>
            <w:tcBorders>
              <w:top w:val="single" w:sz="4" w:space="0" w:color="auto"/>
              <w:left w:val="single" w:sz="4" w:space="0" w:color="auto"/>
              <w:bottom w:val="single" w:sz="4" w:space="0" w:color="auto"/>
              <w:right w:val="single" w:sz="4" w:space="0" w:color="auto"/>
            </w:tcBorders>
          </w:tcPr>
          <w:p w14:paraId="2A1474CC"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6DD18BE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AF0F5E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917A393"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6B3DC4A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3482B2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n82</w:t>
            </w:r>
          </w:p>
        </w:tc>
        <w:tc>
          <w:tcPr>
            <w:tcW w:w="2291" w:type="dxa"/>
            <w:tcBorders>
              <w:top w:val="single" w:sz="4" w:space="0" w:color="auto"/>
              <w:left w:val="single" w:sz="4" w:space="0" w:color="auto"/>
              <w:bottom w:val="single" w:sz="4" w:space="0" w:color="auto"/>
              <w:right w:val="single" w:sz="4" w:space="0" w:color="auto"/>
            </w:tcBorders>
          </w:tcPr>
          <w:p w14:paraId="32AC9006"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211DFEA3"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6BE7F7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252DDB2B"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BB5A832"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3BAE382C"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n83</w:t>
            </w:r>
          </w:p>
        </w:tc>
        <w:tc>
          <w:tcPr>
            <w:tcW w:w="2291" w:type="dxa"/>
            <w:tcBorders>
              <w:top w:val="single" w:sz="4" w:space="0" w:color="auto"/>
              <w:left w:val="single" w:sz="4" w:space="0" w:color="auto"/>
              <w:bottom w:val="single" w:sz="4" w:space="0" w:color="auto"/>
              <w:right w:val="single" w:sz="4" w:space="0" w:color="auto"/>
            </w:tcBorders>
          </w:tcPr>
          <w:p w14:paraId="25ADD36B"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189464C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0FEABC8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B501EAD"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B72DC2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302355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n84</w:t>
            </w:r>
          </w:p>
        </w:tc>
        <w:tc>
          <w:tcPr>
            <w:tcW w:w="2291" w:type="dxa"/>
            <w:tcBorders>
              <w:top w:val="single" w:sz="4" w:space="0" w:color="auto"/>
              <w:left w:val="single" w:sz="4" w:space="0" w:color="auto"/>
              <w:bottom w:val="single" w:sz="4" w:space="0" w:color="auto"/>
              <w:right w:val="single" w:sz="4" w:space="0" w:color="auto"/>
            </w:tcBorders>
          </w:tcPr>
          <w:p w14:paraId="16C641A0" w14:textId="77777777" w:rsidR="004A3E9F" w:rsidRPr="00324C08" w:rsidRDefault="004A3E9F" w:rsidP="004A3E9F">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4ED04ED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286EA03F"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706658E"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442F98D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075207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WA E-UTRA Band 85</w:t>
            </w:r>
          </w:p>
        </w:tc>
        <w:tc>
          <w:tcPr>
            <w:tcW w:w="2291" w:type="dxa"/>
            <w:tcBorders>
              <w:top w:val="single" w:sz="4" w:space="0" w:color="auto"/>
              <w:left w:val="single" w:sz="4" w:space="0" w:color="auto"/>
              <w:bottom w:val="single" w:sz="4" w:space="0" w:color="auto"/>
              <w:right w:val="single" w:sz="4" w:space="0" w:color="auto"/>
            </w:tcBorders>
          </w:tcPr>
          <w:p w14:paraId="386B033E" w14:textId="77777777" w:rsidR="004A3E9F" w:rsidRPr="00324C08" w:rsidRDefault="004A3E9F" w:rsidP="004A3E9F">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7C683A16"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14:paraId="458952A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4034C9D4" w14:textId="77777777" w:rsidR="004A3E9F" w:rsidRPr="00324C08" w:rsidRDefault="004A3E9F" w:rsidP="004A3E9F">
            <w:pPr>
              <w:keepNext/>
              <w:keepLines/>
              <w:spacing w:after="0"/>
              <w:jc w:val="center"/>
              <w:rPr>
                <w:rFonts w:ascii="Arial" w:hAnsi="Arial" w:cs="Arial"/>
                <w:sz w:val="18"/>
                <w:szCs w:val="18"/>
              </w:rPr>
            </w:pPr>
          </w:p>
        </w:tc>
      </w:tr>
      <w:tr w:rsidR="00324C08" w:rsidRPr="00324C08" w14:paraId="08114256"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1074D3D"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WA NR Band n86</w:t>
            </w:r>
          </w:p>
        </w:tc>
        <w:tc>
          <w:tcPr>
            <w:tcW w:w="2291" w:type="dxa"/>
            <w:tcBorders>
              <w:top w:val="single" w:sz="4" w:space="0" w:color="auto"/>
              <w:left w:val="single" w:sz="4" w:space="0" w:color="auto"/>
              <w:bottom w:val="single" w:sz="4" w:space="0" w:color="auto"/>
              <w:right w:val="single" w:sz="4" w:space="0" w:color="auto"/>
            </w:tcBorders>
          </w:tcPr>
          <w:p w14:paraId="402B14E5"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1710 – 1780 MHz</w:t>
            </w:r>
          </w:p>
        </w:tc>
        <w:tc>
          <w:tcPr>
            <w:tcW w:w="1235" w:type="dxa"/>
            <w:tcBorders>
              <w:top w:val="single" w:sz="4" w:space="0" w:color="auto"/>
              <w:left w:val="single" w:sz="4" w:space="0" w:color="auto"/>
              <w:bottom w:val="single" w:sz="4" w:space="0" w:color="auto"/>
              <w:right w:val="single" w:sz="4" w:space="0" w:color="auto"/>
            </w:tcBorders>
          </w:tcPr>
          <w:p w14:paraId="4FCD7938"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-96 dBm</w:t>
            </w:r>
          </w:p>
        </w:tc>
        <w:tc>
          <w:tcPr>
            <w:tcW w:w="1414" w:type="dxa"/>
            <w:tcBorders>
              <w:top w:val="single" w:sz="4" w:space="0" w:color="auto"/>
              <w:left w:val="single" w:sz="4" w:space="0" w:color="auto"/>
              <w:bottom w:val="single" w:sz="4" w:space="0" w:color="auto"/>
              <w:right w:val="single" w:sz="4" w:space="0" w:color="auto"/>
            </w:tcBorders>
          </w:tcPr>
          <w:p w14:paraId="18B045FE" w14:textId="77777777" w:rsidR="004A3E9F" w:rsidRPr="00324C08" w:rsidRDefault="004A3E9F" w:rsidP="004A3E9F">
            <w:pPr>
              <w:keepNext/>
              <w:keepLines/>
              <w:spacing w:after="0"/>
              <w:jc w:val="center"/>
              <w:rPr>
                <w:rFonts w:ascii="Arial" w:hAnsi="Arial" w:cs="Arial"/>
                <w:sz w:val="18"/>
                <w:szCs w:val="18"/>
                <w:lang w:eastAsia="ja-JP"/>
              </w:rPr>
            </w:pPr>
            <w:r w:rsidRPr="00324C08">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14:paraId="3D79E349" w14:textId="77777777" w:rsidR="004A3E9F" w:rsidRPr="00324C08" w:rsidRDefault="004A3E9F" w:rsidP="004A3E9F">
            <w:pPr>
              <w:keepNext/>
              <w:keepLines/>
              <w:spacing w:after="0"/>
              <w:jc w:val="center"/>
              <w:rPr>
                <w:rFonts w:ascii="Arial" w:hAnsi="Arial" w:cs="Arial"/>
                <w:sz w:val="18"/>
                <w:szCs w:val="18"/>
              </w:rPr>
            </w:pPr>
          </w:p>
        </w:tc>
      </w:tr>
      <w:tr w:rsidR="004A3E9F" w:rsidRPr="00324C08" w14:paraId="53477508" w14:textId="77777777" w:rsidTr="00E50AEC">
        <w:trPr>
          <w:cantSplit/>
          <w:jc w:val="center"/>
        </w:trPr>
        <w:tc>
          <w:tcPr>
            <w:tcW w:w="9076" w:type="dxa"/>
            <w:gridSpan w:val="5"/>
          </w:tcPr>
          <w:p w14:paraId="192A966A" w14:textId="77777777" w:rsidR="004A3E9F" w:rsidRPr="00324C08" w:rsidRDefault="004A3E9F" w:rsidP="004A3E9F">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11D92AB1" w14:textId="77777777" w:rsidR="004A3E9F" w:rsidRPr="00324C08" w:rsidRDefault="004A3E9F" w:rsidP="004A3E9F">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7619E9A" w14:textId="77777777" w:rsidR="008A33B5" w:rsidRPr="00324C08" w:rsidRDefault="008A33B5">
      <w:pPr>
        <w:keepNext/>
      </w:pPr>
    </w:p>
    <w:p w14:paraId="770E6CF5" w14:textId="77777777" w:rsidR="008A33B5" w:rsidRPr="00324C08" w:rsidRDefault="008A33B5">
      <w:r w:rsidRPr="00324C08">
        <w:t>The power of any spurious emission shall not exceed the limits of Table 6.40 for a Medium Range (MR)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6.40</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6.40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7F76EC4F" w14:textId="77777777" w:rsidR="008A33B5" w:rsidRPr="00324C08" w:rsidRDefault="008A33B5" w:rsidP="004262DD">
      <w:pPr>
        <w:pStyle w:val="TH"/>
      </w:pPr>
      <w:r w:rsidRPr="00324C08">
        <w:t>Table 6.40: BS Spurious emissions limits for Medium Range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170"/>
        <w:gridCol w:w="1235"/>
        <w:gridCol w:w="1414"/>
        <w:gridCol w:w="1845"/>
      </w:tblGrid>
      <w:tr w:rsidR="00324C08" w:rsidRPr="00324C08" w14:paraId="6E29C45B" w14:textId="77777777" w:rsidTr="00E50AEC">
        <w:trPr>
          <w:cantSplit/>
          <w:jc w:val="center"/>
        </w:trPr>
        <w:tc>
          <w:tcPr>
            <w:tcW w:w="2412" w:type="dxa"/>
          </w:tcPr>
          <w:p w14:paraId="105495E7" w14:textId="77777777" w:rsidR="008A33B5" w:rsidRPr="00324C08" w:rsidRDefault="008A33B5">
            <w:pPr>
              <w:pStyle w:val="TAH"/>
              <w:rPr>
                <w:rFonts w:cs="Arial"/>
                <w:lang w:eastAsia="en-US"/>
              </w:rPr>
            </w:pPr>
            <w:r w:rsidRPr="00324C08">
              <w:rPr>
                <w:rFonts w:cs="Arial"/>
                <w:lang w:eastAsia="en-US"/>
              </w:rPr>
              <w:t>Type of co-located BS</w:t>
            </w:r>
          </w:p>
        </w:tc>
        <w:tc>
          <w:tcPr>
            <w:tcW w:w="2170" w:type="dxa"/>
          </w:tcPr>
          <w:p w14:paraId="1807747F"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710CDABD"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1530841E"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1492554"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004EE48E" w14:textId="77777777" w:rsidTr="00E50AEC">
        <w:trPr>
          <w:cantSplit/>
          <w:jc w:val="center"/>
        </w:trPr>
        <w:tc>
          <w:tcPr>
            <w:tcW w:w="2412" w:type="dxa"/>
          </w:tcPr>
          <w:p w14:paraId="535EC3C8" w14:textId="77777777" w:rsidR="008A33B5" w:rsidRPr="00324C08" w:rsidRDefault="008A33B5">
            <w:pPr>
              <w:pStyle w:val="TAC"/>
              <w:rPr>
                <w:rFonts w:cs="Arial"/>
                <w:lang w:eastAsia="en-US"/>
              </w:rPr>
            </w:pPr>
            <w:r w:rsidRPr="00324C08">
              <w:rPr>
                <w:rFonts w:cs="v5.0.0"/>
                <w:lang w:eastAsia="en-US"/>
              </w:rPr>
              <w:t>Micro GSM900</w:t>
            </w:r>
          </w:p>
        </w:tc>
        <w:tc>
          <w:tcPr>
            <w:tcW w:w="2170" w:type="dxa"/>
          </w:tcPr>
          <w:p w14:paraId="7589A43F"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3C6F07DD" w14:textId="77777777" w:rsidR="008A33B5" w:rsidRPr="00324C08" w:rsidRDefault="008A33B5">
            <w:pPr>
              <w:pStyle w:val="TAC"/>
              <w:rPr>
                <w:rFonts w:cs="Arial"/>
                <w:lang w:eastAsia="en-US"/>
              </w:rPr>
            </w:pPr>
            <w:r w:rsidRPr="00324C08">
              <w:rPr>
                <w:rFonts w:cs="v5.0.0"/>
                <w:lang w:eastAsia="en-US"/>
              </w:rPr>
              <w:t>-91 dBm</w:t>
            </w:r>
          </w:p>
        </w:tc>
        <w:tc>
          <w:tcPr>
            <w:tcW w:w="1414" w:type="dxa"/>
          </w:tcPr>
          <w:p w14:paraId="0A8D703F"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6F17D4E2" w14:textId="77777777" w:rsidR="008A33B5" w:rsidRPr="00324C08" w:rsidRDefault="008A33B5">
            <w:pPr>
              <w:pStyle w:val="TAC"/>
              <w:rPr>
                <w:rFonts w:cs="Arial"/>
                <w:lang w:eastAsia="en-US"/>
              </w:rPr>
            </w:pPr>
          </w:p>
        </w:tc>
      </w:tr>
      <w:tr w:rsidR="00324C08" w:rsidRPr="00324C08" w14:paraId="34033014" w14:textId="77777777" w:rsidTr="00E50AEC">
        <w:trPr>
          <w:cantSplit/>
          <w:jc w:val="center"/>
        </w:trPr>
        <w:tc>
          <w:tcPr>
            <w:tcW w:w="2412" w:type="dxa"/>
          </w:tcPr>
          <w:p w14:paraId="6DA2D833" w14:textId="77777777" w:rsidR="008A33B5" w:rsidRPr="00324C08" w:rsidRDefault="008A33B5">
            <w:pPr>
              <w:pStyle w:val="TAC"/>
              <w:rPr>
                <w:rFonts w:cs="Arial"/>
                <w:lang w:eastAsia="en-US"/>
              </w:rPr>
            </w:pPr>
            <w:r w:rsidRPr="00324C08">
              <w:rPr>
                <w:rFonts w:cs="v5.0.0"/>
                <w:lang w:eastAsia="en-US"/>
              </w:rPr>
              <w:t>Micro DCS1800</w:t>
            </w:r>
          </w:p>
        </w:tc>
        <w:tc>
          <w:tcPr>
            <w:tcW w:w="2170" w:type="dxa"/>
          </w:tcPr>
          <w:p w14:paraId="1B4D1AB6"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7806757B" w14:textId="77777777" w:rsidR="008A33B5" w:rsidRPr="00324C08" w:rsidRDefault="008A33B5">
            <w:pPr>
              <w:pStyle w:val="TAC"/>
              <w:rPr>
                <w:rFonts w:cs="Arial"/>
                <w:lang w:eastAsia="en-US"/>
              </w:rPr>
            </w:pPr>
            <w:r w:rsidRPr="00324C08">
              <w:rPr>
                <w:rFonts w:cs="Arial"/>
                <w:lang w:eastAsia="en-US"/>
              </w:rPr>
              <w:t>-96 dBm</w:t>
            </w:r>
          </w:p>
        </w:tc>
        <w:tc>
          <w:tcPr>
            <w:tcW w:w="1414" w:type="dxa"/>
          </w:tcPr>
          <w:p w14:paraId="2AD5E6D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04D8EF" w14:textId="77777777" w:rsidR="008A33B5" w:rsidRPr="00324C08" w:rsidRDefault="008A33B5">
            <w:pPr>
              <w:pStyle w:val="TAC"/>
              <w:rPr>
                <w:rFonts w:cs="Arial"/>
                <w:lang w:eastAsia="en-US"/>
              </w:rPr>
            </w:pPr>
          </w:p>
        </w:tc>
      </w:tr>
      <w:tr w:rsidR="00324C08" w:rsidRPr="00324C08" w14:paraId="6D8523B7" w14:textId="77777777" w:rsidTr="00E50AEC">
        <w:trPr>
          <w:cantSplit/>
          <w:jc w:val="center"/>
        </w:trPr>
        <w:tc>
          <w:tcPr>
            <w:tcW w:w="2412" w:type="dxa"/>
          </w:tcPr>
          <w:p w14:paraId="79582E6D" w14:textId="77777777" w:rsidR="008A33B5" w:rsidRPr="00324C08" w:rsidRDefault="008A33B5">
            <w:pPr>
              <w:pStyle w:val="TAC"/>
              <w:rPr>
                <w:rFonts w:cs="Arial"/>
                <w:lang w:eastAsia="en-US"/>
              </w:rPr>
            </w:pPr>
            <w:r w:rsidRPr="00324C08">
              <w:rPr>
                <w:rFonts w:cs="v5.0.0"/>
                <w:lang w:eastAsia="en-US"/>
              </w:rPr>
              <w:t>Micro PCS1900</w:t>
            </w:r>
          </w:p>
        </w:tc>
        <w:tc>
          <w:tcPr>
            <w:tcW w:w="2170" w:type="dxa"/>
          </w:tcPr>
          <w:p w14:paraId="46FA1085"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0258A127" w14:textId="77777777" w:rsidR="008A33B5" w:rsidRPr="00324C08" w:rsidRDefault="008A33B5">
            <w:pPr>
              <w:pStyle w:val="TAC"/>
              <w:rPr>
                <w:rFonts w:cs="Arial"/>
                <w:lang w:eastAsia="en-US"/>
              </w:rPr>
            </w:pPr>
            <w:r w:rsidRPr="00324C08">
              <w:rPr>
                <w:rFonts w:cs="v5.0.0"/>
                <w:lang w:eastAsia="en-US"/>
              </w:rPr>
              <w:t>-96 dBm</w:t>
            </w:r>
          </w:p>
        </w:tc>
        <w:tc>
          <w:tcPr>
            <w:tcW w:w="1414" w:type="dxa"/>
          </w:tcPr>
          <w:p w14:paraId="1D2AF8B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4932F2A" w14:textId="77777777" w:rsidR="008A33B5" w:rsidRPr="00324C08" w:rsidRDefault="008A33B5">
            <w:pPr>
              <w:pStyle w:val="TAC"/>
              <w:rPr>
                <w:rFonts w:cs="Arial"/>
                <w:lang w:eastAsia="en-US"/>
              </w:rPr>
            </w:pPr>
          </w:p>
        </w:tc>
      </w:tr>
      <w:tr w:rsidR="00324C08" w:rsidRPr="00324C08" w14:paraId="739F3748" w14:textId="77777777" w:rsidTr="00E50AEC">
        <w:trPr>
          <w:cantSplit/>
          <w:jc w:val="center"/>
        </w:trPr>
        <w:tc>
          <w:tcPr>
            <w:tcW w:w="2412" w:type="dxa"/>
          </w:tcPr>
          <w:p w14:paraId="27B80BEF" w14:textId="77777777" w:rsidR="008A33B5" w:rsidRPr="00324C08" w:rsidRDefault="008A33B5">
            <w:pPr>
              <w:pStyle w:val="TAC"/>
              <w:rPr>
                <w:rFonts w:cs="Arial"/>
                <w:lang w:eastAsia="en-US"/>
              </w:rPr>
            </w:pPr>
            <w:r w:rsidRPr="00324C08">
              <w:rPr>
                <w:rFonts w:cs="v5.0.0"/>
                <w:lang w:eastAsia="en-US"/>
              </w:rPr>
              <w:t>Micro GSM850</w:t>
            </w:r>
          </w:p>
        </w:tc>
        <w:tc>
          <w:tcPr>
            <w:tcW w:w="2170" w:type="dxa"/>
          </w:tcPr>
          <w:p w14:paraId="5AAE8B64"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752664AD" w14:textId="77777777" w:rsidR="008A33B5" w:rsidRPr="00324C08" w:rsidRDefault="008A33B5">
            <w:pPr>
              <w:pStyle w:val="TAC"/>
              <w:rPr>
                <w:rFonts w:cs="Arial"/>
                <w:lang w:eastAsia="en-US"/>
              </w:rPr>
            </w:pPr>
            <w:r w:rsidRPr="00324C08">
              <w:rPr>
                <w:rFonts w:cs="v5.0.0"/>
                <w:lang w:eastAsia="en-US"/>
              </w:rPr>
              <w:t>-91 dBm</w:t>
            </w:r>
          </w:p>
        </w:tc>
        <w:tc>
          <w:tcPr>
            <w:tcW w:w="1414" w:type="dxa"/>
          </w:tcPr>
          <w:p w14:paraId="5CF1298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AD2CA14" w14:textId="77777777" w:rsidR="008A33B5" w:rsidRPr="00324C08" w:rsidRDefault="008A33B5">
            <w:pPr>
              <w:pStyle w:val="TAC"/>
              <w:rPr>
                <w:rFonts w:cs="Arial"/>
                <w:lang w:eastAsia="en-US"/>
              </w:rPr>
            </w:pPr>
          </w:p>
        </w:tc>
      </w:tr>
      <w:tr w:rsidR="00324C08" w:rsidRPr="00324C08" w14:paraId="2E042B86" w14:textId="77777777" w:rsidTr="00E50AEC">
        <w:trPr>
          <w:cantSplit/>
          <w:jc w:val="center"/>
        </w:trPr>
        <w:tc>
          <w:tcPr>
            <w:tcW w:w="2412" w:type="dxa"/>
          </w:tcPr>
          <w:p w14:paraId="3E18B314" w14:textId="77777777" w:rsidR="001D15F8" w:rsidRPr="00324C08" w:rsidRDefault="008A33B5" w:rsidP="001D15F8">
            <w:pPr>
              <w:pStyle w:val="TAC"/>
              <w:rPr>
                <w:rFonts w:cs="v5.0.0"/>
                <w:lang w:val="sv-SE" w:eastAsia="en-US"/>
              </w:rPr>
            </w:pPr>
            <w:r w:rsidRPr="00324C08">
              <w:rPr>
                <w:rFonts w:cs="v5.0.0"/>
                <w:lang w:val="sv-SE" w:eastAsia="en-US"/>
              </w:rPr>
              <w:t>MR UTRA FDD Band I</w:t>
            </w:r>
            <w:r w:rsidR="001D15F8" w:rsidRPr="00324C08">
              <w:rPr>
                <w:rFonts w:cs="v5.0.0"/>
                <w:lang w:val="sv-SE" w:eastAsia="en-US"/>
              </w:rPr>
              <w:t xml:space="preserve"> or</w:t>
            </w:r>
          </w:p>
          <w:p w14:paraId="549ACBB9" w14:textId="77777777" w:rsidR="008A33B5" w:rsidRPr="00324C08" w:rsidRDefault="001D15F8" w:rsidP="001D15F8">
            <w:pPr>
              <w:pStyle w:val="TAC"/>
              <w:rPr>
                <w:rFonts w:cs="v5.0.0"/>
                <w:lang w:val="sv-SE" w:eastAsia="en-US"/>
              </w:rPr>
            </w:pPr>
            <w:r w:rsidRPr="00324C08">
              <w:rPr>
                <w:rFonts w:cs="v5.0.0"/>
                <w:lang w:val="sv-SE" w:eastAsia="en-US"/>
              </w:rPr>
              <w:t>E-UTRA Band 1</w:t>
            </w:r>
            <w:r w:rsidR="008550C0" w:rsidRPr="00324C08">
              <w:rPr>
                <w:rFonts w:cs="v5.0.0"/>
                <w:lang w:val="sv-SE"/>
              </w:rPr>
              <w:t xml:space="preserve"> or NR band n1</w:t>
            </w:r>
          </w:p>
        </w:tc>
        <w:tc>
          <w:tcPr>
            <w:tcW w:w="2170" w:type="dxa"/>
          </w:tcPr>
          <w:p w14:paraId="518660A8"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2B36EED0"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5747CF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0EB4D61" w14:textId="77777777" w:rsidR="008A33B5" w:rsidRPr="00324C08" w:rsidRDefault="008A33B5">
            <w:pPr>
              <w:pStyle w:val="TAC"/>
              <w:rPr>
                <w:rFonts w:cs="Arial"/>
                <w:lang w:eastAsia="en-US"/>
              </w:rPr>
            </w:pPr>
          </w:p>
        </w:tc>
      </w:tr>
      <w:tr w:rsidR="00324C08" w:rsidRPr="00324C08" w14:paraId="3DA9083F" w14:textId="77777777" w:rsidTr="00E50AEC">
        <w:trPr>
          <w:cantSplit/>
          <w:jc w:val="center"/>
        </w:trPr>
        <w:tc>
          <w:tcPr>
            <w:tcW w:w="2412" w:type="dxa"/>
          </w:tcPr>
          <w:p w14:paraId="710690BD" w14:textId="77777777" w:rsidR="001D15F8" w:rsidRPr="00324C08" w:rsidRDefault="008A33B5" w:rsidP="001D15F8">
            <w:pPr>
              <w:pStyle w:val="TAC"/>
              <w:rPr>
                <w:rFonts w:cs="v5.0.0"/>
                <w:lang w:val="en-US" w:eastAsia="en-US"/>
              </w:rPr>
            </w:pPr>
            <w:r w:rsidRPr="00324C08">
              <w:rPr>
                <w:rFonts w:cs="v5.0.0"/>
                <w:lang w:val="en-US" w:eastAsia="en-US"/>
              </w:rPr>
              <w:t>MR UTRA FDD Band II</w:t>
            </w:r>
            <w:r w:rsidR="001D15F8" w:rsidRPr="00324C08">
              <w:rPr>
                <w:rFonts w:cs="v5.0.0"/>
                <w:lang w:val="en-US" w:eastAsia="en-US"/>
              </w:rPr>
              <w:t xml:space="preserve"> or</w:t>
            </w:r>
          </w:p>
          <w:p w14:paraId="23EB936E" w14:textId="77777777" w:rsidR="008A33B5" w:rsidRPr="00324C08" w:rsidRDefault="001D15F8" w:rsidP="001D15F8">
            <w:pPr>
              <w:pStyle w:val="TAC"/>
              <w:rPr>
                <w:rFonts w:cs="Arial"/>
                <w:lang w:val="sv-SE" w:eastAsia="en-US"/>
              </w:rPr>
            </w:pPr>
            <w:r w:rsidRPr="00324C08">
              <w:rPr>
                <w:rFonts w:cs="v5.0.0"/>
                <w:lang w:val="sv-SE" w:eastAsia="en-US"/>
              </w:rPr>
              <w:t>E-UTRA Band 2</w:t>
            </w:r>
            <w:r w:rsidR="008550C0" w:rsidRPr="00324C08">
              <w:rPr>
                <w:rFonts w:cs="v5.0.0"/>
                <w:lang w:val="sv-SE"/>
              </w:rPr>
              <w:t xml:space="preserve"> or NR band n2</w:t>
            </w:r>
          </w:p>
        </w:tc>
        <w:tc>
          <w:tcPr>
            <w:tcW w:w="2170" w:type="dxa"/>
          </w:tcPr>
          <w:p w14:paraId="1F83A4AD"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18513FC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008F20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23A324F" w14:textId="77777777" w:rsidR="008A33B5" w:rsidRPr="00324C08" w:rsidRDefault="008A33B5">
            <w:pPr>
              <w:pStyle w:val="TAC"/>
              <w:rPr>
                <w:rFonts w:cs="Arial"/>
                <w:lang w:eastAsia="en-US"/>
              </w:rPr>
            </w:pPr>
          </w:p>
        </w:tc>
      </w:tr>
      <w:tr w:rsidR="00324C08" w:rsidRPr="00324C08" w14:paraId="5B649BB5" w14:textId="77777777" w:rsidTr="00E50AEC">
        <w:trPr>
          <w:cantSplit/>
          <w:jc w:val="center"/>
        </w:trPr>
        <w:tc>
          <w:tcPr>
            <w:tcW w:w="2412" w:type="dxa"/>
          </w:tcPr>
          <w:p w14:paraId="18AE30A1" w14:textId="77777777" w:rsidR="008A33B5" w:rsidRPr="00324C08" w:rsidRDefault="008A33B5">
            <w:pPr>
              <w:pStyle w:val="TAC"/>
              <w:rPr>
                <w:rFonts w:cs="Arial"/>
                <w:lang w:val="sv-SE" w:eastAsia="en-US"/>
              </w:rPr>
            </w:pPr>
            <w:r w:rsidRPr="00324C08">
              <w:rPr>
                <w:rFonts w:cs="Arial"/>
                <w:lang w:val="sv-SE" w:eastAsia="en-US"/>
              </w:rPr>
              <w:t>MR UTRA FDD Band III</w:t>
            </w:r>
            <w:r w:rsidR="001D15F8" w:rsidRPr="00324C08">
              <w:rPr>
                <w:rFonts w:cs="v5.0.0"/>
                <w:lang w:val="en-US" w:eastAsia="en-US"/>
              </w:rPr>
              <w:t xml:space="preserve"> or </w:t>
            </w:r>
            <w:r w:rsidR="001D15F8" w:rsidRPr="00324C08">
              <w:rPr>
                <w:rFonts w:cs="v5.0.0"/>
                <w:lang w:val="sv-SE" w:eastAsia="en-US"/>
              </w:rPr>
              <w:t>E-UTRA Band 3</w:t>
            </w:r>
            <w:r w:rsidR="008550C0" w:rsidRPr="00324C08">
              <w:rPr>
                <w:rFonts w:cs="v5.0.0"/>
                <w:lang w:val="sv-SE"/>
              </w:rPr>
              <w:t xml:space="preserve"> or NR band n3</w:t>
            </w:r>
          </w:p>
        </w:tc>
        <w:tc>
          <w:tcPr>
            <w:tcW w:w="2170" w:type="dxa"/>
          </w:tcPr>
          <w:p w14:paraId="6D8C5EDC"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3D201DF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142AC3A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79FE017" w14:textId="77777777" w:rsidR="008A33B5" w:rsidRPr="00324C08" w:rsidRDefault="008A33B5">
            <w:pPr>
              <w:pStyle w:val="TAC"/>
              <w:rPr>
                <w:rFonts w:cs="Arial"/>
                <w:lang w:eastAsia="en-US"/>
              </w:rPr>
            </w:pPr>
          </w:p>
        </w:tc>
      </w:tr>
      <w:tr w:rsidR="00324C08" w:rsidRPr="00324C08" w14:paraId="6CB55725" w14:textId="77777777" w:rsidTr="00E50AEC">
        <w:trPr>
          <w:cantSplit/>
          <w:jc w:val="center"/>
        </w:trPr>
        <w:tc>
          <w:tcPr>
            <w:tcW w:w="2412" w:type="dxa"/>
          </w:tcPr>
          <w:p w14:paraId="3DB6684A" w14:textId="77777777" w:rsidR="008A33B5" w:rsidRPr="00324C08" w:rsidRDefault="008A33B5">
            <w:pPr>
              <w:pStyle w:val="TAC"/>
              <w:rPr>
                <w:rFonts w:cs="Arial"/>
                <w:lang w:val="sv-SE" w:eastAsia="en-US"/>
              </w:rPr>
            </w:pPr>
            <w:r w:rsidRPr="00324C08">
              <w:rPr>
                <w:rFonts w:cs="Arial"/>
                <w:lang w:val="sv-SE" w:eastAsia="en-US"/>
              </w:rPr>
              <w:t>MR UTRA FDD Band IV</w:t>
            </w:r>
            <w:r w:rsidR="001D15F8" w:rsidRPr="00324C08">
              <w:rPr>
                <w:rFonts w:cs="v5.0.0"/>
                <w:lang w:val="en-US" w:eastAsia="en-US"/>
              </w:rPr>
              <w:t xml:space="preserve"> or </w:t>
            </w:r>
            <w:r w:rsidR="001D15F8" w:rsidRPr="00324C08">
              <w:rPr>
                <w:rFonts w:cs="v5.0.0"/>
                <w:lang w:val="sv-SE" w:eastAsia="en-US"/>
              </w:rPr>
              <w:t>E-UTRA Band 4</w:t>
            </w:r>
          </w:p>
        </w:tc>
        <w:tc>
          <w:tcPr>
            <w:tcW w:w="2170" w:type="dxa"/>
          </w:tcPr>
          <w:p w14:paraId="19CBAA30"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354CBBF8"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BD3EC5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C1E97E0" w14:textId="77777777" w:rsidR="008A33B5" w:rsidRPr="00324C08" w:rsidRDefault="008A33B5">
            <w:pPr>
              <w:pStyle w:val="TAC"/>
              <w:rPr>
                <w:rFonts w:cs="Arial"/>
                <w:lang w:eastAsia="en-US"/>
              </w:rPr>
            </w:pPr>
          </w:p>
        </w:tc>
      </w:tr>
      <w:tr w:rsidR="00324C08" w:rsidRPr="00324C08" w14:paraId="587F50CC" w14:textId="77777777" w:rsidTr="00E50AEC">
        <w:trPr>
          <w:cantSplit/>
          <w:jc w:val="center"/>
        </w:trPr>
        <w:tc>
          <w:tcPr>
            <w:tcW w:w="2412" w:type="dxa"/>
          </w:tcPr>
          <w:p w14:paraId="03DD2081" w14:textId="77777777" w:rsidR="008A33B5" w:rsidRPr="00324C08" w:rsidRDefault="008A33B5">
            <w:pPr>
              <w:pStyle w:val="TAC"/>
              <w:rPr>
                <w:rFonts w:cs="Arial"/>
                <w:lang w:val="sv-SE" w:eastAsia="en-US"/>
              </w:rPr>
            </w:pPr>
            <w:r w:rsidRPr="00324C08">
              <w:rPr>
                <w:rFonts w:cs="Arial"/>
                <w:lang w:val="sv-SE" w:eastAsia="en-US"/>
              </w:rPr>
              <w:t>MR UTRA FDD Band V</w:t>
            </w:r>
            <w:r w:rsidR="001D15F8" w:rsidRPr="00324C08">
              <w:rPr>
                <w:rFonts w:cs="v5.0.0"/>
                <w:lang w:val="en-US" w:eastAsia="en-US"/>
              </w:rPr>
              <w:t xml:space="preserve"> or </w:t>
            </w:r>
            <w:r w:rsidR="001D15F8" w:rsidRPr="00324C08">
              <w:rPr>
                <w:rFonts w:cs="v5.0.0"/>
                <w:lang w:val="sv-SE" w:eastAsia="en-US"/>
              </w:rPr>
              <w:t>E-UTRA Band 5</w:t>
            </w:r>
            <w:r w:rsidR="008550C0" w:rsidRPr="00324C08">
              <w:rPr>
                <w:rFonts w:cs="v5.0.0"/>
                <w:lang w:val="sv-SE"/>
              </w:rPr>
              <w:t xml:space="preserve"> or NR band n5</w:t>
            </w:r>
          </w:p>
        </w:tc>
        <w:tc>
          <w:tcPr>
            <w:tcW w:w="2170" w:type="dxa"/>
          </w:tcPr>
          <w:p w14:paraId="5534A44B"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5F8FAA42"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5839E1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54925A" w14:textId="77777777" w:rsidR="008A33B5" w:rsidRPr="00324C08" w:rsidRDefault="008A33B5">
            <w:pPr>
              <w:pStyle w:val="TAC"/>
              <w:rPr>
                <w:rFonts w:cs="Arial"/>
                <w:lang w:eastAsia="en-US"/>
              </w:rPr>
            </w:pPr>
          </w:p>
        </w:tc>
      </w:tr>
      <w:tr w:rsidR="00324C08" w:rsidRPr="00324C08" w14:paraId="2ADA2531" w14:textId="77777777" w:rsidTr="00E50AEC">
        <w:trPr>
          <w:cantSplit/>
          <w:jc w:val="center"/>
        </w:trPr>
        <w:tc>
          <w:tcPr>
            <w:tcW w:w="2412" w:type="dxa"/>
          </w:tcPr>
          <w:p w14:paraId="274B949A" w14:textId="77777777" w:rsidR="008A33B5" w:rsidRPr="00324C08" w:rsidRDefault="008A33B5">
            <w:pPr>
              <w:pStyle w:val="TAC"/>
              <w:rPr>
                <w:rFonts w:cs="v5.0.0"/>
                <w:lang w:val="sv-SE" w:eastAsia="en-US"/>
              </w:rPr>
            </w:pPr>
            <w:r w:rsidRPr="00324C08">
              <w:rPr>
                <w:rFonts w:cs="Arial"/>
                <w:lang w:val="sv-SE" w:eastAsia="en-US"/>
              </w:rPr>
              <w:t>MR UTRA FDD Band VI or XIX</w:t>
            </w:r>
            <w:r w:rsidR="001D15F8" w:rsidRPr="00324C08">
              <w:rPr>
                <w:rFonts w:cs="v5.0.0"/>
                <w:lang w:val="sv-SE" w:eastAsia="en-US"/>
              </w:rPr>
              <w:t xml:space="preserve"> or E-UTRA Band 6, 18 or 19</w:t>
            </w:r>
          </w:p>
        </w:tc>
        <w:tc>
          <w:tcPr>
            <w:tcW w:w="2170" w:type="dxa"/>
          </w:tcPr>
          <w:p w14:paraId="1990A067"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5C665BB2"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DD8920E"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8680D7C" w14:textId="77777777" w:rsidR="008A33B5" w:rsidRPr="00324C08" w:rsidRDefault="008A33B5">
            <w:pPr>
              <w:pStyle w:val="TAC"/>
              <w:rPr>
                <w:rFonts w:cs="Arial"/>
                <w:lang w:eastAsia="en-US"/>
              </w:rPr>
            </w:pPr>
          </w:p>
        </w:tc>
      </w:tr>
      <w:tr w:rsidR="00324C08" w:rsidRPr="00324C08" w14:paraId="698D57DA" w14:textId="77777777" w:rsidTr="00E50AEC">
        <w:trPr>
          <w:cantSplit/>
          <w:jc w:val="center"/>
        </w:trPr>
        <w:tc>
          <w:tcPr>
            <w:tcW w:w="2412" w:type="dxa"/>
          </w:tcPr>
          <w:p w14:paraId="0DD185CC" w14:textId="77777777" w:rsidR="008A33B5" w:rsidRPr="00324C08" w:rsidRDefault="008A33B5">
            <w:pPr>
              <w:pStyle w:val="TAC"/>
              <w:rPr>
                <w:rFonts w:cs="Arial"/>
                <w:lang w:val="sv-SE" w:eastAsia="en-US"/>
              </w:rPr>
            </w:pPr>
            <w:r w:rsidRPr="00324C08">
              <w:rPr>
                <w:rFonts w:cs="Arial"/>
                <w:lang w:val="sv-SE" w:eastAsia="en-US"/>
              </w:rPr>
              <w:t>MR UTRA FDD Band VII</w:t>
            </w:r>
            <w:r w:rsidR="001D15F8" w:rsidRPr="00324C08">
              <w:rPr>
                <w:rFonts w:cs="v5.0.0"/>
                <w:lang w:val="en-US" w:eastAsia="en-US"/>
              </w:rPr>
              <w:t xml:space="preserve"> or </w:t>
            </w:r>
            <w:r w:rsidR="001D15F8" w:rsidRPr="00324C08">
              <w:rPr>
                <w:rFonts w:cs="v5.0.0"/>
                <w:lang w:val="sv-SE" w:eastAsia="en-US"/>
              </w:rPr>
              <w:t>E-UTRA Band 7</w:t>
            </w:r>
            <w:r w:rsidR="008550C0" w:rsidRPr="00324C08">
              <w:rPr>
                <w:rFonts w:cs="v5.0.0"/>
                <w:lang w:val="sv-SE"/>
              </w:rPr>
              <w:t xml:space="preserve"> or NR band n7</w:t>
            </w:r>
          </w:p>
        </w:tc>
        <w:tc>
          <w:tcPr>
            <w:tcW w:w="2170" w:type="dxa"/>
          </w:tcPr>
          <w:p w14:paraId="3A06910B"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28F713BC"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9BCEAB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862D86" w14:textId="77777777" w:rsidR="008A33B5" w:rsidRPr="00324C08" w:rsidRDefault="008A33B5">
            <w:pPr>
              <w:pStyle w:val="TAC"/>
              <w:rPr>
                <w:rFonts w:cs="Arial"/>
                <w:lang w:eastAsia="en-US"/>
              </w:rPr>
            </w:pPr>
          </w:p>
        </w:tc>
      </w:tr>
      <w:tr w:rsidR="00324C08" w:rsidRPr="00324C08" w14:paraId="3BCC062F" w14:textId="77777777" w:rsidTr="00E50AEC">
        <w:trPr>
          <w:cantSplit/>
          <w:jc w:val="center"/>
        </w:trPr>
        <w:tc>
          <w:tcPr>
            <w:tcW w:w="2412" w:type="dxa"/>
          </w:tcPr>
          <w:p w14:paraId="6E702ECB" w14:textId="77777777" w:rsidR="008A33B5" w:rsidRPr="00324C08" w:rsidRDefault="008A33B5">
            <w:pPr>
              <w:pStyle w:val="TAC"/>
              <w:rPr>
                <w:rFonts w:cs="Arial"/>
                <w:lang w:val="sv-SE" w:eastAsia="en-US"/>
              </w:rPr>
            </w:pPr>
            <w:r w:rsidRPr="00324C08">
              <w:rPr>
                <w:rFonts w:cs="Arial"/>
                <w:lang w:val="sv-SE" w:eastAsia="en-US"/>
              </w:rPr>
              <w:t>MR UTRA FDD Band VIII</w:t>
            </w:r>
            <w:r w:rsidR="001D15F8" w:rsidRPr="00324C08">
              <w:rPr>
                <w:rFonts w:cs="v5.0.0"/>
                <w:lang w:val="en-US" w:eastAsia="en-US"/>
              </w:rPr>
              <w:t xml:space="preserve"> or </w:t>
            </w:r>
            <w:r w:rsidR="001D15F8" w:rsidRPr="00324C08">
              <w:rPr>
                <w:rFonts w:cs="v5.0.0"/>
                <w:lang w:val="sv-SE" w:eastAsia="en-US"/>
              </w:rPr>
              <w:t>E-UTRA Band 8</w:t>
            </w:r>
            <w:r w:rsidR="008550C0" w:rsidRPr="00324C08">
              <w:rPr>
                <w:rFonts w:cs="v5.0.0"/>
                <w:lang w:val="sv-SE"/>
              </w:rPr>
              <w:t xml:space="preserve"> or NR band n8</w:t>
            </w:r>
          </w:p>
        </w:tc>
        <w:tc>
          <w:tcPr>
            <w:tcW w:w="2170" w:type="dxa"/>
          </w:tcPr>
          <w:p w14:paraId="60C01176"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436AD57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48C7B9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C6E3AA1" w14:textId="77777777" w:rsidR="008A33B5" w:rsidRPr="00324C08" w:rsidRDefault="008A33B5">
            <w:pPr>
              <w:pStyle w:val="TAC"/>
              <w:rPr>
                <w:rFonts w:cs="Arial"/>
                <w:lang w:eastAsia="en-US"/>
              </w:rPr>
            </w:pPr>
          </w:p>
        </w:tc>
      </w:tr>
      <w:tr w:rsidR="00324C08" w:rsidRPr="00324C08" w14:paraId="1452A383" w14:textId="77777777" w:rsidTr="00E50AEC">
        <w:trPr>
          <w:cantSplit/>
          <w:jc w:val="center"/>
        </w:trPr>
        <w:tc>
          <w:tcPr>
            <w:tcW w:w="2412" w:type="dxa"/>
          </w:tcPr>
          <w:p w14:paraId="1D160ECB" w14:textId="77777777" w:rsidR="008A33B5" w:rsidRPr="00324C08" w:rsidRDefault="008A33B5">
            <w:pPr>
              <w:pStyle w:val="TAC"/>
              <w:rPr>
                <w:rFonts w:cs="Arial"/>
                <w:lang w:val="sv-SE" w:eastAsia="en-US"/>
              </w:rPr>
            </w:pPr>
            <w:r w:rsidRPr="00324C08">
              <w:rPr>
                <w:rFonts w:cs="Arial"/>
                <w:lang w:val="sv-SE" w:eastAsia="en-US"/>
              </w:rPr>
              <w:t>MR UTRA FDD Band IX</w:t>
            </w:r>
            <w:r w:rsidR="001D15F8" w:rsidRPr="00324C08">
              <w:rPr>
                <w:rFonts w:cs="v5.0.0"/>
                <w:lang w:val="en-US" w:eastAsia="en-US"/>
              </w:rPr>
              <w:t xml:space="preserve"> or </w:t>
            </w:r>
            <w:r w:rsidR="001D15F8" w:rsidRPr="00324C08">
              <w:rPr>
                <w:rFonts w:cs="v5.0.0"/>
                <w:lang w:val="sv-SE" w:eastAsia="en-US"/>
              </w:rPr>
              <w:t>E-UTRA Band 9</w:t>
            </w:r>
          </w:p>
        </w:tc>
        <w:tc>
          <w:tcPr>
            <w:tcW w:w="2170" w:type="dxa"/>
          </w:tcPr>
          <w:p w14:paraId="724253CA"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7595689C"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7FDB2F2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6AD6043" w14:textId="77777777" w:rsidR="008A33B5" w:rsidRPr="00324C08" w:rsidRDefault="008A33B5">
            <w:pPr>
              <w:pStyle w:val="TAC"/>
              <w:rPr>
                <w:rFonts w:cs="Arial"/>
                <w:lang w:eastAsia="en-US"/>
              </w:rPr>
            </w:pPr>
          </w:p>
        </w:tc>
      </w:tr>
      <w:tr w:rsidR="00324C08" w:rsidRPr="00324C08" w14:paraId="5BDC4D65" w14:textId="77777777" w:rsidTr="00E50AEC">
        <w:trPr>
          <w:cantSplit/>
          <w:jc w:val="center"/>
        </w:trPr>
        <w:tc>
          <w:tcPr>
            <w:tcW w:w="2412" w:type="dxa"/>
          </w:tcPr>
          <w:p w14:paraId="4157A2C5" w14:textId="77777777" w:rsidR="008A33B5" w:rsidRPr="00324C08" w:rsidRDefault="008A33B5">
            <w:pPr>
              <w:pStyle w:val="TAC"/>
              <w:rPr>
                <w:rFonts w:cs="Arial"/>
                <w:lang w:val="sv-SE" w:eastAsia="en-US"/>
              </w:rPr>
            </w:pPr>
            <w:r w:rsidRPr="00324C08">
              <w:rPr>
                <w:rFonts w:cs="Arial"/>
                <w:lang w:val="sv-SE" w:eastAsia="en-US"/>
              </w:rPr>
              <w:t>MR UTRA FDD Band X</w:t>
            </w:r>
            <w:r w:rsidR="001D15F8" w:rsidRPr="00324C08">
              <w:rPr>
                <w:rFonts w:cs="v5.0.0"/>
                <w:lang w:val="en-US" w:eastAsia="en-US"/>
              </w:rPr>
              <w:t xml:space="preserve"> or </w:t>
            </w:r>
            <w:r w:rsidR="001D15F8" w:rsidRPr="00324C08">
              <w:rPr>
                <w:rFonts w:cs="v5.0.0"/>
                <w:lang w:val="sv-SE" w:eastAsia="en-US"/>
              </w:rPr>
              <w:t>E-UTRA Band 10</w:t>
            </w:r>
          </w:p>
        </w:tc>
        <w:tc>
          <w:tcPr>
            <w:tcW w:w="2170" w:type="dxa"/>
          </w:tcPr>
          <w:p w14:paraId="5A0C32A9"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21006818"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27A62D5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D276862" w14:textId="77777777" w:rsidR="008A33B5" w:rsidRPr="00324C08" w:rsidRDefault="008A33B5">
            <w:pPr>
              <w:pStyle w:val="TAC"/>
              <w:rPr>
                <w:rFonts w:cs="Arial"/>
                <w:lang w:eastAsia="en-US"/>
              </w:rPr>
            </w:pPr>
          </w:p>
        </w:tc>
      </w:tr>
      <w:tr w:rsidR="00324C08" w:rsidRPr="00324C08" w14:paraId="0BDA23D0" w14:textId="77777777" w:rsidTr="00E50AEC">
        <w:trPr>
          <w:cantSplit/>
          <w:jc w:val="center"/>
        </w:trPr>
        <w:tc>
          <w:tcPr>
            <w:tcW w:w="2412" w:type="dxa"/>
          </w:tcPr>
          <w:p w14:paraId="2D91F4B5" w14:textId="77777777" w:rsidR="008A33B5" w:rsidRPr="00324C08" w:rsidRDefault="008A33B5">
            <w:pPr>
              <w:pStyle w:val="TAC"/>
              <w:rPr>
                <w:rFonts w:cs="Arial"/>
                <w:lang w:val="sv-SE" w:eastAsia="en-US"/>
              </w:rPr>
            </w:pPr>
            <w:r w:rsidRPr="00324C08">
              <w:rPr>
                <w:rFonts w:cs="Arial"/>
                <w:lang w:val="sv-SE" w:eastAsia="en-US"/>
              </w:rPr>
              <w:t>MR UTRA FDD Band XI</w:t>
            </w:r>
            <w:r w:rsidR="001D15F8" w:rsidRPr="00324C08">
              <w:rPr>
                <w:rFonts w:cs="v5.0.0"/>
                <w:lang w:val="en-US" w:eastAsia="en-US"/>
              </w:rPr>
              <w:t xml:space="preserve"> or </w:t>
            </w:r>
            <w:r w:rsidR="001D15F8" w:rsidRPr="00324C08">
              <w:rPr>
                <w:rFonts w:cs="v5.0.0"/>
                <w:lang w:val="sv-SE" w:eastAsia="en-US"/>
              </w:rPr>
              <w:t>E-UTRA Band 11</w:t>
            </w:r>
          </w:p>
        </w:tc>
        <w:tc>
          <w:tcPr>
            <w:tcW w:w="2170" w:type="dxa"/>
          </w:tcPr>
          <w:p w14:paraId="53659580"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7B252FDB"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CA9D50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A5E39BE" w14:textId="77777777" w:rsidR="008A33B5" w:rsidRPr="00324C08" w:rsidRDefault="008A33B5">
            <w:pPr>
              <w:pStyle w:val="TAC"/>
              <w:rPr>
                <w:rFonts w:cs="Arial"/>
                <w:lang w:eastAsia="en-US"/>
              </w:rPr>
            </w:pPr>
          </w:p>
        </w:tc>
      </w:tr>
      <w:tr w:rsidR="00324C08" w:rsidRPr="00324C08" w14:paraId="6FD4C054" w14:textId="77777777" w:rsidTr="00E50AEC">
        <w:trPr>
          <w:cantSplit/>
          <w:jc w:val="center"/>
        </w:trPr>
        <w:tc>
          <w:tcPr>
            <w:tcW w:w="2412" w:type="dxa"/>
          </w:tcPr>
          <w:p w14:paraId="4A9CAAB8" w14:textId="77777777" w:rsidR="008A33B5" w:rsidRPr="00324C08" w:rsidRDefault="008A33B5">
            <w:pPr>
              <w:pStyle w:val="TAC"/>
              <w:rPr>
                <w:rFonts w:cs="Arial"/>
                <w:lang w:val="sv-SE" w:eastAsia="en-US"/>
              </w:rPr>
            </w:pPr>
            <w:r w:rsidRPr="00324C08">
              <w:rPr>
                <w:rFonts w:cs="Arial"/>
                <w:lang w:val="sv-SE" w:eastAsia="en-US"/>
              </w:rPr>
              <w:t>MR UTRA FDD Band XII</w:t>
            </w:r>
            <w:r w:rsidR="001D15F8" w:rsidRPr="00324C08">
              <w:rPr>
                <w:rFonts w:cs="v5.0.0"/>
                <w:lang w:val="en-US" w:eastAsia="en-US"/>
              </w:rPr>
              <w:t xml:space="preserve"> or </w:t>
            </w:r>
            <w:r w:rsidR="001D15F8" w:rsidRPr="00324C08">
              <w:rPr>
                <w:rFonts w:cs="v5.0.0"/>
                <w:lang w:val="sv-SE" w:eastAsia="en-US"/>
              </w:rPr>
              <w:t>E-UTRA Band 12</w:t>
            </w:r>
            <w:r w:rsidR="008550C0" w:rsidRPr="00324C08">
              <w:rPr>
                <w:rFonts w:cs="v5.0.0"/>
                <w:lang w:val="sv-SE"/>
              </w:rPr>
              <w:t xml:space="preserve"> or NR band n12</w:t>
            </w:r>
          </w:p>
        </w:tc>
        <w:tc>
          <w:tcPr>
            <w:tcW w:w="2170" w:type="dxa"/>
          </w:tcPr>
          <w:p w14:paraId="774E2B9C"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0CEBE68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0F871D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633E493" w14:textId="77777777" w:rsidR="008A33B5" w:rsidRPr="00324C08" w:rsidRDefault="008A33B5">
            <w:pPr>
              <w:pStyle w:val="TAC"/>
              <w:rPr>
                <w:rFonts w:cs="Arial"/>
                <w:lang w:eastAsia="en-US"/>
              </w:rPr>
            </w:pPr>
          </w:p>
        </w:tc>
      </w:tr>
      <w:tr w:rsidR="00324C08" w:rsidRPr="00324C08" w14:paraId="3151E0E6" w14:textId="77777777" w:rsidTr="00E50AEC">
        <w:trPr>
          <w:cantSplit/>
          <w:jc w:val="center"/>
        </w:trPr>
        <w:tc>
          <w:tcPr>
            <w:tcW w:w="2412" w:type="dxa"/>
          </w:tcPr>
          <w:p w14:paraId="4FE34A0E" w14:textId="77777777" w:rsidR="008A33B5" w:rsidRPr="00324C08" w:rsidRDefault="008A33B5">
            <w:pPr>
              <w:pStyle w:val="TAC"/>
              <w:rPr>
                <w:rFonts w:cs="Arial"/>
                <w:lang w:val="sv-SE" w:eastAsia="en-US"/>
              </w:rPr>
            </w:pPr>
            <w:r w:rsidRPr="00324C08">
              <w:rPr>
                <w:rFonts w:cs="Arial"/>
                <w:lang w:val="sv-SE" w:eastAsia="en-US"/>
              </w:rPr>
              <w:t>MR UTRA FDD Band XIII</w:t>
            </w:r>
            <w:r w:rsidR="001D15F8" w:rsidRPr="00324C08">
              <w:rPr>
                <w:rFonts w:cs="v5.0.0"/>
                <w:lang w:val="en-US" w:eastAsia="en-US"/>
              </w:rPr>
              <w:t xml:space="preserve"> or </w:t>
            </w:r>
            <w:r w:rsidR="001D15F8" w:rsidRPr="00324C08">
              <w:rPr>
                <w:rFonts w:cs="v5.0.0"/>
                <w:lang w:val="sv-SE" w:eastAsia="en-US"/>
              </w:rPr>
              <w:t>E-UTRA Band 13</w:t>
            </w:r>
          </w:p>
        </w:tc>
        <w:tc>
          <w:tcPr>
            <w:tcW w:w="2170" w:type="dxa"/>
          </w:tcPr>
          <w:p w14:paraId="5D9CD88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652B538F"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4A318EB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A3C95F6" w14:textId="77777777" w:rsidR="008A33B5" w:rsidRPr="00324C08" w:rsidRDefault="008A33B5">
            <w:pPr>
              <w:pStyle w:val="TAC"/>
              <w:rPr>
                <w:rFonts w:cs="Arial"/>
                <w:lang w:eastAsia="en-US"/>
              </w:rPr>
            </w:pPr>
          </w:p>
        </w:tc>
      </w:tr>
      <w:tr w:rsidR="00324C08" w:rsidRPr="00324C08" w14:paraId="516F2749" w14:textId="77777777" w:rsidTr="00E50AEC">
        <w:trPr>
          <w:cantSplit/>
          <w:jc w:val="center"/>
        </w:trPr>
        <w:tc>
          <w:tcPr>
            <w:tcW w:w="2412" w:type="dxa"/>
          </w:tcPr>
          <w:p w14:paraId="2D2DABED" w14:textId="77777777" w:rsidR="008A33B5" w:rsidRPr="00324C08" w:rsidRDefault="008A33B5">
            <w:pPr>
              <w:pStyle w:val="TAC"/>
              <w:rPr>
                <w:rFonts w:cs="Arial"/>
                <w:lang w:val="sv-SE" w:eastAsia="en-US"/>
              </w:rPr>
            </w:pPr>
            <w:r w:rsidRPr="00324C08">
              <w:rPr>
                <w:rFonts w:cs="Arial"/>
                <w:lang w:val="sv-SE" w:eastAsia="en-US"/>
              </w:rPr>
              <w:t>MR UTRA FDD Band XIV</w:t>
            </w:r>
            <w:r w:rsidR="001D15F8" w:rsidRPr="00324C08">
              <w:rPr>
                <w:rFonts w:cs="v5.0.0"/>
                <w:lang w:val="en-US" w:eastAsia="en-US"/>
              </w:rPr>
              <w:t xml:space="preserve"> or </w:t>
            </w:r>
            <w:r w:rsidR="001D15F8" w:rsidRPr="00324C08">
              <w:rPr>
                <w:rFonts w:cs="v5.0.0"/>
                <w:lang w:val="sv-SE" w:eastAsia="en-US"/>
              </w:rPr>
              <w:t>E-UTRA Band 14</w:t>
            </w:r>
          </w:p>
        </w:tc>
        <w:tc>
          <w:tcPr>
            <w:tcW w:w="2170" w:type="dxa"/>
          </w:tcPr>
          <w:p w14:paraId="4C296ACE"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6BF33427"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6C24BBC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8445B4B" w14:textId="77777777" w:rsidR="008A33B5" w:rsidRPr="00324C08" w:rsidRDefault="008A33B5">
            <w:pPr>
              <w:pStyle w:val="TAC"/>
              <w:rPr>
                <w:rFonts w:cs="Arial"/>
                <w:lang w:eastAsia="en-US"/>
              </w:rPr>
            </w:pPr>
          </w:p>
        </w:tc>
      </w:tr>
      <w:tr w:rsidR="00324C08" w:rsidRPr="00324C08" w14:paraId="7159A2DD" w14:textId="77777777" w:rsidTr="00E50AEC">
        <w:trPr>
          <w:cantSplit/>
          <w:jc w:val="center"/>
        </w:trPr>
        <w:tc>
          <w:tcPr>
            <w:tcW w:w="2412" w:type="dxa"/>
          </w:tcPr>
          <w:p w14:paraId="3042E999"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17</w:t>
            </w:r>
          </w:p>
        </w:tc>
        <w:tc>
          <w:tcPr>
            <w:tcW w:w="2170" w:type="dxa"/>
          </w:tcPr>
          <w:p w14:paraId="12085067" w14:textId="77777777" w:rsidR="001D15F8" w:rsidRPr="00324C08" w:rsidRDefault="001D15F8" w:rsidP="001D15F8">
            <w:pPr>
              <w:pStyle w:val="TAC"/>
              <w:rPr>
                <w:rFonts w:cs="Arial"/>
                <w:lang w:eastAsia="en-US"/>
              </w:rPr>
            </w:pPr>
            <w:r w:rsidRPr="00324C08">
              <w:rPr>
                <w:rFonts w:cs="Arial"/>
                <w:lang w:eastAsia="en-US"/>
              </w:rPr>
              <w:t>704 - 716 MHz</w:t>
            </w:r>
          </w:p>
        </w:tc>
        <w:tc>
          <w:tcPr>
            <w:tcW w:w="1235" w:type="dxa"/>
          </w:tcPr>
          <w:p w14:paraId="64012D46"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1C32B691"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60928DE0" w14:textId="77777777" w:rsidR="001D15F8" w:rsidRPr="00324C08" w:rsidRDefault="001D15F8" w:rsidP="001D15F8">
            <w:pPr>
              <w:pStyle w:val="TAC"/>
              <w:rPr>
                <w:rFonts w:cs="Arial"/>
                <w:lang w:eastAsia="en-US"/>
              </w:rPr>
            </w:pPr>
          </w:p>
        </w:tc>
      </w:tr>
      <w:tr w:rsidR="00324C08" w:rsidRPr="00324C08" w14:paraId="101E3ED7" w14:textId="77777777" w:rsidTr="00E50AEC">
        <w:trPr>
          <w:cantSplit/>
          <w:jc w:val="center"/>
        </w:trPr>
        <w:tc>
          <w:tcPr>
            <w:tcW w:w="2412" w:type="dxa"/>
          </w:tcPr>
          <w:p w14:paraId="16C9E5FC" w14:textId="77777777" w:rsidR="008A33B5" w:rsidRPr="00324C08" w:rsidRDefault="008A33B5">
            <w:pPr>
              <w:pStyle w:val="TAC"/>
              <w:rPr>
                <w:rFonts w:cs="Arial"/>
                <w:lang w:val="sv-SE" w:eastAsia="en-US"/>
              </w:rPr>
            </w:pPr>
            <w:r w:rsidRPr="00324C08">
              <w:rPr>
                <w:rFonts w:cs="Arial"/>
                <w:lang w:val="sv-SE" w:eastAsia="en-US"/>
              </w:rPr>
              <w:t>MR UTRA FDD Band XX</w:t>
            </w:r>
            <w:r w:rsidR="001D15F8" w:rsidRPr="00324C08">
              <w:rPr>
                <w:rFonts w:cs="v5.0.0"/>
                <w:lang w:val="en-US" w:eastAsia="en-US"/>
              </w:rPr>
              <w:t xml:space="preserve"> or </w:t>
            </w:r>
            <w:r w:rsidR="001D15F8" w:rsidRPr="00324C08">
              <w:rPr>
                <w:rFonts w:cs="v5.0.0"/>
                <w:lang w:val="sv-SE" w:eastAsia="en-US"/>
              </w:rPr>
              <w:t>E-UTRA Band 20</w:t>
            </w:r>
            <w:r w:rsidR="008550C0" w:rsidRPr="00324C08">
              <w:rPr>
                <w:rFonts w:cs="v5.0.0"/>
                <w:lang w:val="sv-SE"/>
              </w:rPr>
              <w:t xml:space="preserve"> or NR band n20</w:t>
            </w:r>
          </w:p>
        </w:tc>
        <w:tc>
          <w:tcPr>
            <w:tcW w:w="2170" w:type="dxa"/>
          </w:tcPr>
          <w:p w14:paraId="5A88A506"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472FC506"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EA65BF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F22AB9C" w14:textId="77777777" w:rsidR="008A33B5" w:rsidRPr="00324C08" w:rsidRDefault="008A33B5">
            <w:pPr>
              <w:pStyle w:val="TAC"/>
              <w:rPr>
                <w:rFonts w:cs="Arial"/>
                <w:lang w:eastAsia="en-US"/>
              </w:rPr>
            </w:pPr>
          </w:p>
        </w:tc>
      </w:tr>
      <w:tr w:rsidR="00324C08" w:rsidRPr="00324C08" w14:paraId="27044F42" w14:textId="77777777" w:rsidTr="00E50AEC">
        <w:trPr>
          <w:cantSplit/>
          <w:jc w:val="center"/>
        </w:trPr>
        <w:tc>
          <w:tcPr>
            <w:tcW w:w="2412" w:type="dxa"/>
          </w:tcPr>
          <w:p w14:paraId="735D764D" w14:textId="77777777" w:rsidR="008A33B5" w:rsidRPr="00324C08" w:rsidRDefault="008A33B5" w:rsidP="001D15F8">
            <w:pPr>
              <w:pStyle w:val="TAC"/>
              <w:rPr>
                <w:rFonts w:cs="v5.0.0"/>
                <w:lang w:val="en-US" w:eastAsia="en-US"/>
              </w:rPr>
            </w:pPr>
            <w:r w:rsidRPr="00324C08">
              <w:rPr>
                <w:rFonts w:cs="Arial"/>
                <w:lang w:val="en-US" w:eastAsia="en-US"/>
              </w:rPr>
              <w:t>MR UTRA FDD Band XXI</w:t>
            </w:r>
            <w:r w:rsidR="001D15F8" w:rsidRPr="00324C08">
              <w:rPr>
                <w:rFonts w:cs="v5.0.0"/>
                <w:lang w:val="en-US" w:eastAsia="en-US"/>
              </w:rPr>
              <w:t xml:space="preserve"> or </w:t>
            </w:r>
            <w:r w:rsidR="001D15F8" w:rsidRPr="00324C08">
              <w:rPr>
                <w:rFonts w:cs="v5.0.0"/>
                <w:lang w:val="sv-SE" w:eastAsia="en-US"/>
              </w:rPr>
              <w:t>E-UTRA Band 21</w:t>
            </w:r>
          </w:p>
        </w:tc>
        <w:tc>
          <w:tcPr>
            <w:tcW w:w="2170" w:type="dxa"/>
          </w:tcPr>
          <w:p w14:paraId="63904AA7"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318CCB0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156782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D4C667A" w14:textId="77777777" w:rsidR="008A33B5" w:rsidRPr="00324C08" w:rsidRDefault="008A33B5">
            <w:pPr>
              <w:pStyle w:val="TAC"/>
              <w:rPr>
                <w:rFonts w:cs="Arial"/>
                <w:lang w:eastAsia="en-US"/>
              </w:rPr>
            </w:pPr>
          </w:p>
        </w:tc>
      </w:tr>
      <w:tr w:rsidR="00324C08" w:rsidRPr="00324C08" w14:paraId="2E6A6C59" w14:textId="77777777" w:rsidTr="00E50AEC">
        <w:trPr>
          <w:cantSplit/>
          <w:jc w:val="center"/>
        </w:trPr>
        <w:tc>
          <w:tcPr>
            <w:tcW w:w="2412" w:type="dxa"/>
          </w:tcPr>
          <w:p w14:paraId="6B615C6F" w14:textId="77777777" w:rsidR="008A33B5" w:rsidRPr="00324C08" w:rsidRDefault="008A33B5">
            <w:pPr>
              <w:pStyle w:val="TAC"/>
              <w:rPr>
                <w:rFonts w:cs="Arial"/>
                <w:lang w:val="sv-SE" w:eastAsia="en-US"/>
              </w:rPr>
            </w:pPr>
            <w:r w:rsidRPr="00324C08">
              <w:rPr>
                <w:rFonts w:cs="Arial"/>
                <w:lang w:val="sv-SE" w:eastAsia="en-US"/>
              </w:rPr>
              <w:t>MR UTRA FDD Band XXII</w:t>
            </w:r>
            <w:r w:rsidR="001D15F8" w:rsidRPr="00324C08">
              <w:rPr>
                <w:rFonts w:cs="v5.0.0"/>
                <w:lang w:val="en-US" w:eastAsia="en-US"/>
              </w:rPr>
              <w:t xml:space="preserve"> or </w:t>
            </w:r>
            <w:r w:rsidR="001D15F8" w:rsidRPr="00324C08">
              <w:rPr>
                <w:rFonts w:cs="v5.0.0"/>
                <w:lang w:val="sv-SE" w:eastAsia="en-US"/>
              </w:rPr>
              <w:t>E-UTRA Band 22</w:t>
            </w:r>
          </w:p>
        </w:tc>
        <w:tc>
          <w:tcPr>
            <w:tcW w:w="2170" w:type="dxa"/>
          </w:tcPr>
          <w:p w14:paraId="1123F6C7"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2BBEEBDD"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566B404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B8D7FBD" w14:textId="77777777" w:rsidR="008A33B5" w:rsidRPr="00324C08" w:rsidRDefault="008A33B5">
            <w:pPr>
              <w:pStyle w:val="TAC"/>
              <w:rPr>
                <w:rFonts w:cs="Arial"/>
                <w:lang w:eastAsia="en-US"/>
              </w:rPr>
            </w:pPr>
          </w:p>
        </w:tc>
      </w:tr>
      <w:tr w:rsidR="00324C08" w:rsidRPr="00324C08" w14:paraId="6AC8311A" w14:textId="77777777" w:rsidTr="00E50AEC">
        <w:trPr>
          <w:cantSplit/>
          <w:jc w:val="center"/>
        </w:trPr>
        <w:tc>
          <w:tcPr>
            <w:tcW w:w="2412" w:type="dxa"/>
          </w:tcPr>
          <w:p w14:paraId="43CB6162"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23</w:t>
            </w:r>
          </w:p>
        </w:tc>
        <w:tc>
          <w:tcPr>
            <w:tcW w:w="2170" w:type="dxa"/>
          </w:tcPr>
          <w:p w14:paraId="6C63B847" w14:textId="77777777" w:rsidR="001D15F8" w:rsidRPr="00324C08" w:rsidRDefault="001D15F8" w:rsidP="001D15F8">
            <w:pPr>
              <w:pStyle w:val="TAC"/>
              <w:rPr>
                <w:rFonts w:cs="Arial"/>
                <w:lang w:eastAsia="en-US"/>
              </w:rPr>
            </w:pPr>
            <w:r w:rsidRPr="00324C08">
              <w:rPr>
                <w:rFonts w:cs="Arial"/>
                <w:lang w:eastAsia="en-US"/>
              </w:rPr>
              <w:t>2000 - 2020 MHz</w:t>
            </w:r>
          </w:p>
        </w:tc>
        <w:tc>
          <w:tcPr>
            <w:tcW w:w="1235" w:type="dxa"/>
          </w:tcPr>
          <w:p w14:paraId="48A1672A"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72FF9B55"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52F70D5B" w14:textId="77777777" w:rsidR="001D15F8" w:rsidRPr="00324C08" w:rsidRDefault="001D15F8" w:rsidP="001D15F8">
            <w:pPr>
              <w:pStyle w:val="TAC"/>
              <w:rPr>
                <w:rFonts w:cs="Arial"/>
                <w:lang w:eastAsia="en-US"/>
              </w:rPr>
            </w:pPr>
          </w:p>
        </w:tc>
      </w:tr>
      <w:tr w:rsidR="00324C08" w:rsidRPr="00324C08" w14:paraId="55BAD08F" w14:textId="77777777" w:rsidTr="00E50AEC">
        <w:trPr>
          <w:cantSplit/>
          <w:jc w:val="center"/>
        </w:trPr>
        <w:tc>
          <w:tcPr>
            <w:tcW w:w="2412" w:type="dxa"/>
          </w:tcPr>
          <w:p w14:paraId="1D109281" w14:textId="77777777" w:rsidR="001D15F8" w:rsidRPr="00324C08" w:rsidRDefault="001D15F8" w:rsidP="001D15F8">
            <w:pPr>
              <w:pStyle w:val="TAC"/>
              <w:rPr>
                <w:rFonts w:cs="Arial"/>
                <w:lang w:eastAsia="en-US"/>
              </w:rPr>
            </w:pPr>
            <w:r w:rsidRPr="00324C08">
              <w:rPr>
                <w:rFonts w:cs="Arial" w:hint="eastAsia"/>
                <w:lang w:eastAsia="zh-CN"/>
              </w:rPr>
              <w:t>MR</w:t>
            </w:r>
            <w:r w:rsidRPr="00324C08">
              <w:rPr>
                <w:rFonts w:cs="Arial"/>
                <w:lang w:eastAsia="en-US"/>
              </w:rPr>
              <w:t xml:space="preserve"> E-UTRA Band 24</w:t>
            </w:r>
          </w:p>
        </w:tc>
        <w:tc>
          <w:tcPr>
            <w:tcW w:w="2170" w:type="dxa"/>
          </w:tcPr>
          <w:p w14:paraId="1FD1339C" w14:textId="77777777" w:rsidR="001D15F8" w:rsidRPr="00324C08" w:rsidRDefault="001D15F8" w:rsidP="001D15F8">
            <w:pPr>
              <w:pStyle w:val="TAC"/>
              <w:rPr>
                <w:rFonts w:cs="Arial"/>
                <w:lang w:eastAsia="en-US"/>
              </w:rPr>
            </w:pPr>
            <w:r w:rsidRPr="00324C08">
              <w:rPr>
                <w:rFonts w:cs="Arial"/>
                <w:lang w:eastAsia="en-US"/>
              </w:rPr>
              <w:t>1626.5 – 1660.5 MHz</w:t>
            </w:r>
          </w:p>
        </w:tc>
        <w:tc>
          <w:tcPr>
            <w:tcW w:w="1235" w:type="dxa"/>
          </w:tcPr>
          <w:p w14:paraId="37B5ABDC" w14:textId="77777777" w:rsidR="001D15F8" w:rsidRPr="00324C08" w:rsidRDefault="001D15F8" w:rsidP="001D15F8">
            <w:pPr>
              <w:pStyle w:val="TAC"/>
              <w:rPr>
                <w:rFonts w:cs="Arial"/>
                <w:lang w:eastAsia="en-US"/>
              </w:rPr>
            </w:pPr>
            <w:r w:rsidRPr="00324C08">
              <w:rPr>
                <w:rFonts w:cs="Arial"/>
                <w:lang w:eastAsia="en-US"/>
              </w:rPr>
              <w:t>-91 dBm</w:t>
            </w:r>
          </w:p>
        </w:tc>
        <w:tc>
          <w:tcPr>
            <w:tcW w:w="1414" w:type="dxa"/>
          </w:tcPr>
          <w:p w14:paraId="4F8ED5A3" w14:textId="77777777" w:rsidR="001D15F8" w:rsidRPr="00324C08" w:rsidRDefault="001D15F8" w:rsidP="001D15F8">
            <w:pPr>
              <w:pStyle w:val="TAC"/>
              <w:rPr>
                <w:rFonts w:cs="Arial"/>
                <w:lang w:eastAsia="en-US"/>
              </w:rPr>
            </w:pPr>
            <w:r w:rsidRPr="00324C08">
              <w:rPr>
                <w:rFonts w:cs="Arial"/>
                <w:lang w:eastAsia="en-US"/>
              </w:rPr>
              <w:t>100 KHz</w:t>
            </w:r>
          </w:p>
        </w:tc>
        <w:tc>
          <w:tcPr>
            <w:tcW w:w="1845" w:type="dxa"/>
          </w:tcPr>
          <w:p w14:paraId="35A6A954" w14:textId="77777777" w:rsidR="001D15F8" w:rsidRPr="00324C08" w:rsidRDefault="001D15F8" w:rsidP="001D15F8">
            <w:pPr>
              <w:pStyle w:val="TAC"/>
              <w:rPr>
                <w:rFonts w:cs="Arial"/>
                <w:lang w:eastAsia="en-US"/>
              </w:rPr>
            </w:pPr>
          </w:p>
        </w:tc>
      </w:tr>
      <w:tr w:rsidR="00324C08" w:rsidRPr="00324C08" w14:paraId="61157E57" w14:textId="77777777" w:rsidTr="00E50AEC">
        <w:trPr>
          <w:cantSplit/>
          <w:jc w:val="center"/>
        </w:trPr>
        <w:tc>
          <w:tcPr>
            <w:tcW w:w="2412" w:type="dxa"/>
          </w:tcPr>
          <w:p w14:paraId="7ADFDE01" w14:textId="77777777" w:rsidR="008A33B5" w:rsidRPr="00324C08" w:rsidRDefault="008A33B5">
            <w:pPr>
              <w:pStyle w:val="TAC"/>
              <w:rPr>
                <w:rFonts w:cs="Arial"/>
                <w:lang w:val="sv-SE" w:eastAsia="zh-CN"/>
              </w:rPr>
            </w:pPr>
            <w:r w:rsidRPr="00324C08">
              <w:rPr>
                <w:rFonts w:cs="v5.0.0"/>
                <w:lang w:val="sv-SE" w:eastAsia="en-US"/>
              </w:rPr>
              <w:t xml:space="preserve">MR UTRA FDD Band </w:t>
            </w:r>
            <w:r w:rsidRPr="00324C08">
              <w:rPr>
                <w:rFonts w:cs="v5.0.0"/>
                <w:lang w:val="sv-SE" w:eastAsia="zh-CN"/>
              </w:rPr>
              <w:t>XXV</w:t>
            </w:r>
            <w:r w:rsidR="001D15F8" w:rsidRPr="00324C08">
              <w:rPr>
                <w:rFonts w:cs="v5.0.0"/>
                <w:lang w:val="en-US" w:eastAsia="en-US"/>
              </w:rPr>
              <w:t xml:space="preserve"> or </w:t>
            </w:r>
            <w:r w:rsidR="001D15F8" w:rsidRPr="00324C08">
              <w:rPr>
                <w:rFonts w:cs="v5.0.0"/>
                <w:lang w:val="sv-SE" w:eastAsia="en-US"/>
              </w:rPr>
              <w:t>E-UTRA Band 25</w:t>
            </w:r>
            <w:r w:rsidR="008550C0" w:rsidRPr="00324C08">
              <w:rPr>
                <w:rFonts w:cs="v5.0.0"/>
                <w:lang w:val="sv-SE"/>
              </w:rPr>
              <w:t xml:space="preserve"> or NR band n25</w:t>
            </w:r>
          </w:p>
        </w:tc>
        <w:tc>
          <w:tcPr>
            <w:tcW w:w="2170" w:type="dxa"/>
          </w:tcPr>
          <w:p w14:paraId="7954C751"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446F717A" w14:textId="77777777" w:rsidR="008A33B5" w:rsidRPr="00324C08" w:rsidRDefault="001D15F8">
            <w:pPr>
              <w:pStyle w:val="TAC"/>
              <w:rPr>
                <w:rFonts w:cs="Arial"/>
                <w:lang w:eastAsia="en-US"/>
              </w:rPr>
            </w:pPr>
            <w:r w:rsidRPr="00324C08">
              <w:rPr>
                <w:rFonts w:cs="Arial"/>
                <w:lang w:eastAsia="en-US"/>
              </w:rPr>
              <w:t>-91 dBm</w:t>
            </w:r>
          </w:p>
        </w:tc>
        <w:tc>
          <w:tcPr>
            <w:tcW w:w="1414" w:type="dxa"/>
          </w:tcPr>
          <w:p w14:paraId="0261235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394DDFF" w14:textId="77777777" w:rsidR="008A33B5" w:rsidRPr="00324C08" w:rsidRDefault="008A33B5">
            <w:pPr>
              <w:pStyle w:val="TAC"/>
              <w:rPr>
                <w:rFonts w:cs="Arial"/>
                <w:lang w:eastAsia="en-US"/>
              </w:rPr>
            </w:pPr>
          </w:p>
        </w:tc>
      </w:tr>
      <w:tr w:rsidR="00324C08" w:rsidRPr="00324C08" w14:paraId="12872D2D" w14:textId="77777777" w:rsidTr="00E50AEC">
        <w:trPr>
          <w:cantSplit/>
          <w:jc w:val="center"/>
        </w:trPr>
        <w:tc>
          <w:tcPr>
            <w:tcW w:w="2412" w:type="dxa"/>
          </w:tcPr>
          <w:p w14:paraId="109CC65F" w14:textId="77777777" w:rsidR="008A33B5" w:rsidRPr="00324C08" w:rsidRDefault="008A33B5">
            <w:pPr>
              <w:pStyle w:val="TAR"/>
              <w:jc w:val="center"/>
              <w:rPr>
                <w:rFonts w:cs="v5.0.0"/>
                <w:lang w:val="sv-SE" w:eastAsia="en-US"/>
              </w:rPr>
            </w:pPr>
            <w:r w:rsidRPr="00324C08">
              <w:rPr>
                <w:rFonts w:cs="v5.0.0"/>
                <w:lang w:val="sv-SE" w:eastAsia="en-US"/>
              </w:rPr>
              <w:t>MR UTRA FDD Band XXVI</w:t>
            </w:r>
            <w:r w:rsidR="001D15F8" w:rsidRPr="00324C08">
              <w:rPr>
                <w:rFonts w:cs="v5.0.0"/>
                <w:lang w:val="en-US" w:eastAsia="en-US"/>
              </w:rPr>
              <w:t xml:space="preserve"> or </w:t>
            </w:r>
            <w:r w:rsidR="001D15F8" w:rsidRPr="00324C08">
              <w:rPr>
                <w:rFonts w:cs="v5.0.0"/>
                <w:lang w:val="sv-SE" w:eastAsia="en-US"/>
              </w:rPr>
              <w:t>E-UTRA Band 26</w:t>
            </w:r>
          </w:p>
        </w:tc>
        <w:tc>
          <w:tcPr>
            <w:tcW w:w="2170" w:type="dxa"/>
          </w:tcPr>
          <w:p w14:paraId="6972DA2A"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76286B2D" w14:textId="77777777" w:rsidR="008A33B5" w:rsidRPr="00324C08" w:rsidRDefault="001D15F8">
            <w:pPr>
              <w:pStyle w:val="TAR"/>
              <w:jc w:val="center"/>
              <w:rPr>
                <w:rFonts w:cs="Arial"/>
                <w:lang w:eastAsia="en-US"/>
              </w:rPr>
            </w:pPr>
            <w:r w:rsidRPr="00324C08">
              <w:rPr>
                <w:rFonts w:cs="Arial"/>
                <w:lang w:eastAsia="en-US"/>
              </w:rPr>
              <w:t>-91 dBm</w:t>
            </w:r>
          </w:p>
        </w:tc>
        <w:tc>
          <w:tcPr>
            <w:tcW w:w="1414" w:type="dxa"/>
          </w:tcPr>
          <w:p w14:paraId="07A48919"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4E2C3F5A" w14:textId="77777777" w:rsidR="008A33B5" w:rsidRPr="00324C08" w:rsidRDefault="008A33B5">
            <w:pPr>
              <w:pStyle w:val="TAR"/>
              <w:rPr>
                <w:rFonts w:cs="Arial"/>
                <w:lang w:eastAsia="en-US"/>
              </w:rPr>
            </w:pPr>
          </w:p>
        </w:tc>
      </w:tr>
      <w:tr w:rsidR="00324C08" w:rsidRPr="00324C08" w14:paraId="15941D24" w14:textId="77777777" w:rsidTr="00E50AEC">
        <w:trPr>
          <w:cantSplit/>
          <w:jc w:val="center"/>
        </w:trPr>
        <w:tc>
          <w:tcPr>
            <w:tcW w:w="2412" w:type="dxa"/>
          </w:tcPr>
          <w:p w14:paraId="66DCC3C7" w14:textId="77777777" w:rsidR="001D15F8" w:rsidRPr="00324C08" w:rsidRDefault="001D15F8" w:rsidP="001D15F8">
            <w:pPr>
              <w:pStyle w:val="TAR"/>
              <w:jc w:val="center"/>
              <w:rPr>
                <w:rFonts w:cs="v5.0.0"/>
                <w:lang w:eastAsia="en-US"/>
              </w:rPr>
            </w:pPr>
            <w:r w:rsidRPr="00324C08">
              <w:rPr>
                <w:rFonts w:cs="Arial" w:hint="eastAsia"/>
                <w:lang w:eastAsia="zh-CN"/>
              </w:rPr>
              <w:t>MR</w:t>
            </w:r>
            <w:r w:rsidRPr="00324C08">
              <w:rPr>
                <w:rFonts w:cs="Arial"/>
                <w:lang w:eastAsia="en-US"/>
              </w:rPr>
              <w:t xml:space="preserve"> E-UTRA Band 27</w:t>
            </w:r>
          </w:p>
        </w:tc>
        <w:tc>
          <w:tcPr>
            <w:tcW w:w="2170" w:type="dxa"/>
          </w:tcPr>
          <w:p w14:paraId="3E4F9E7B" w14:textId="77777777" w:rsidR="001D15F8" w:rsidRPr="00324C08" w:rsidRDefault="001D15F8" w:rsidP="001D15F8">
            <w:pPr>
              <w:pStyle w:val="TAR"/>
              <w:jc w:val="center"/>
              <w:rPr>
                <w:rFonts w:cs="Arial"/>
                <w:lang w:eastAsia="en-US"/>
              </w:rPr>
            </w:pPr>
            <w:r w:rsidRPr="00324C08">
              <w:rPr>
                <w:rFonts w:cs="Arial"/>
                <w:lang w:eastAsia="en-US"/>
              </w:rPr>
              <w:t>807 - 824 MHz</w:t>
            </w:r>
          </w:p>
        </w:tc>
        <w:tc>
          <w:tcPr>
            <w:tcW w:w="1235" w:type="dxa"/>
          </w:tcPr>
          <w:p w14:paraId="0F7FB1D3"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0D596AA"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0D01B547" w14:textId="77777777" w:rsidR="001D15F8" w:rsidRPr="00324C08" w:rsidRDefault="001D15F8" w:rsidP="001D15F8">
            <w:pPr>
              <w:pStyle w:val="TAR"/>
              <w:rPr>
                <w:rFonts w:cs="Arial"/>
                <w:lang w:eastAsia="en-US"/>
              </w:rPr>
            </w:pPr>
          </w:p>
        </w:tc>
      </w:tr>
      <w:tr w:rsidR="00324C08" w:rsidRPr="00324C08" w14:paraId="79B7E16D" w14:textId="77777777" w:rsidTr="00E50AEC">
        <w:trPr>
          <w:cantSplit/>
          <w:jc w:val="center"/>
        </w:trPr>
        <w:tc>
          <w:tcPr>
            <w:tcW w:w="2412" w:type="dxa"/>
          </w:tcPr>
          <w:p w14:paraId="6E2EB854" w14:textId="77777777" w:rsidR="001D15F8" w:rsidRPr="00324C08" w:rsidRDefault="001D15F8" w:rsidP="001D15F8">
            <w:pPr>
              <w:pStyle w:val="TAR"/>
              <w:jc w:val="center"/>
              <w:rPr>
                <w:rFonts w:cs="v5.0.0"/>
                <w:lang w:eastAsia="en-US"/>
              </w:rPr>
            </w:pPr>
            <w:r w:rsidRPr="00324C08">
              <w:rPr>
                <w:rFonts w:cs="v5.0.0" w:hint="eastAsia"/>
                <w:lang w:eastAsia="zh-CN"/>
              </w:rPr>
              <w:t>MR</w:t>
            </w:r>
            <w:r w:rsidRPr="00324C08">
              <w:rPr>
                <w:rFonts w:cs="v5.0.0"/>
                <w:lang w:eastAsia="en-US"/>
              </w:rPr>
              <w:t xml:space="preserve"> E-UTRA Band 28</w:t>
            </w:r>
            <w:r w:rsidR="008550C0" w:rsidRPr="00324C08">
              <w:rPr>
                <w:rFonts w:cs="v5.0.0"/>
                <w:lang w:val="en-US"/>
              </w:rPr>
              <w:t xml:space="preserve"> or NR band n28</w:t>
            </w:r>
          </w:p>
        </w:tc>
        <w:tc>
          <w:tcPr>
            <w:tcW w:w="2170" w:type="dxa"/>
          </w:tcPr>
          <w:p w14:paraId="11626EF2" w14:textId="77777777" w:rsidR="001D15F8" w:rsidRPr="00324C08" w:rsidRDefault="001D15F8" w:rsidP="001D15F8">
            <w:pPr>
              <w:pStyle w:val="TAR"/>
              <w:jc w:val="center"/>
              <w:rPr>
                <w:rFonts w:cs="Arial"/>
                <w:lang w:eastAsia="en-US"/>
              </w:rPr>
            </w:pPr>
            <w:r w:rsidRPr="00324C08">
              <w:rPr>
                <w:rFonts w:cs="Arial"/>
                <w:lang w:eastAsia="en-US"/>
              </w:rPr>
              <w:t>703 – 748 MHz</w:t>
            </w:r>
          </w:p>
        </w:tc>
        <w:tc>
          <w:tcPr>
            <w:tcW w:w="1235" w:type="dxa"/>
          </w:tcPr>
          <w:p w14:paraId="0846FA48"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25FC50C2"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5BB2E995" w14:textId="77777777" w:rsidR="001D15F8" w:rsidRPr="00324C08" w:rsidRDefault="001D15F8" w:rsidP="001D15F8">
            <w:pPr>
              <w:pStyle w:val="TAR"/>
              <w:rPr>
                <w:rFonts w:cs="Arial"/>
                <w:lang w:eastAsia="en-US"/>
              </w:rPr>
            </w:pPr>
          </w:p>
        </w:tc>
      </w:tr>
      <w:tr w:rsidR="00324C08" w:rsidRPr="00324C08" w14:paraId="78590041" w14:textId="77777777" w:rsidTr="00E50AEC">
        <w:trPr>
          <w:cantSplit/>
          <w:jc w:val="center"/>
        </w:trPr>
        <w:tc>
          <w:tcPr>
            <w:tcW w:w="2412" w:type="dxa"/>
          </w:tcPr>
          <w:p w14:paraId="1E500CCF" w14:textId="77777777" w:rsidR="00A472C6" w:rsidRPr="00324C08" w:rsidRDefault="00A472C6">
            <w:pPr>
              <w:pStyle w:val="TAR"/>
              <w:jc w:val="center"/>
              <w:rPr>
                <w:rFonts w:cs="v5.0.0"/>
                <w:lang w:eastAsia="en-US"/>
              </w:rPr>
            </w:pPr>
            <w:r w:rsidRPr="00324C08">
              <w:rPr>
                <w:rFonts w:cs="Arial"/>
                <w:lang w:eastAsia="en-US"/>
              </w:rPr>
              <w:t>MR E-UTRA Band 30</w:t>
            </w:r>
          </w:p>
        </w:tc>
        <w:tc>
          <w:tcPr>
            <w:tcW w:w="2170" w:type="dxa"/>
          </w:tcPr>
          <w:p w14:paraId="00081E92" w14:textId="77777777" w:rsidR="00A472C6" w:rsidRPr="00324C08" w:rsidRDefault="00A472C6">
            <w:pPr>
              <w:pStyle w:val="TAR"/>
              <w:jc w:val="center"/>
              <w:rPr>
                <w:rFonts w:cs="Arial"/>
                <w:lang w:eastAsia="en-US"/>
              </w:rPr>
            </w:pPr>
            <w:r w:rsidRPr="00324C08">
              <w:rPr>
                <w:rFonts w:cs="Arial"/>
                <w:lang w:eastAsia="en-US"/>
              </w:rPr>
              <w:t>2305 - 2315 MHz</w:t>
            </w:r>
          </w:p>
        </w:tc>
        <w:tc>
          <w:tcPr>
            <w:tcW w:w="1235" w:type="dxa"/>
          </w:tcPr>
          <w:p w14:paraId="52897173" w14:textId="77777777" w:rsidR="00A472C6" w:rsidRPr="00324C08" w:rsidRDefault="001D15F8">
            <w:pPr>
              <w:pStyle w:val="TAR"/>
              <w:jc w:val="center"/>
              <w:rPr>
                <w:rFonts w:cs="Arial"/>
                <w:lang w:eastAsia="en-US"/>
              </w:rPr>
            </w:pPr>
            <w:r w:rsidRPr="00324C08">
              <w:rPr>
                <w:rFonts w:cs="Arial"/>
                <w:lang w:eastAsia="en-US"/>
              </w:rPr>
              <w:t>-91 dBm</w:t>
            </w:r>
          </w:p>
        </w:tc>
        <w:tc>
          <w:tcPr>
            <w:tcW w:w="1414" w:type="dxa"/>
          </w:tcPr>
          <w:p w14:paraId="7DD21B45" w14:textId="77777777" w:rsidR="00A472C6" w:rsidRPr="00324C08" w:rsidRDefault="00A472C6">
            <w:pPr>
              <w:pStyle w:val="TAR"/>
              <w:jc w:val="center"/>
              <w:rPr>
                <w:rFonts w:cs="Arial"/>
                <w:lang w:eastAsia="en-US"/>
              </w:rPr>
            </w:pPr>
            <w:r w:rsidRPr="00324C08">
              <w:rPr>
                <w:rFonts w:cs="Arial"/>
                <w:lang w:eastAsia="en-US"/>
              </w:rPr>
              <w:t>100 KHz</w:t>
            </w:r>
          </w:p>
        </w:tc>
        <w:tc>
          <w:tcPr>
            <w:tcW w:w="1845" w:type="dxa"/>
          </w:tcPr>
          <w:p w14:paraId="006D3363" w14:textId="77777777" w:rsidR="00A472C6" w:rsidRPr="00324C08" w:rsidRDefault="00A472C6">
            <w:pPr>
              <w:pStyle w:val="TAR"/>
              <w:rPr>
                <w:rFonts w:cs="Arial"/>
                <w:lang w:eastAsia="en-US"/>
              </w:rPr>
            </w:pPr>
          </w:p>
        </w:tc>
      </w:tr>
      <w:tr w:rsidR="00324C08" w:rsidRPr="00324C08" w14:paraId="0748590B" w14:textId="77777777" w:rsidTr="00E50AEC">
        <w:trPr>
          <w:cantSplit/>
          <w:jc w:val="center"/>
        </w:trPr>
        <w:tc>
          <w:tcPr>
            <w:tcW w:w="2412" w:type="dxa"/>
          </w:tcPr>
          <w:p w14:paraId="096BACA9" w14:textId="77777777" w:rsidR="00926CA9" w:rsidRPr="00324C08" w:rsidRDefault="00926CA9">
            <w:pPr>
              <w:pStyle w:val="TAR"/>
              <w:jc w:val="center"/>
              <w:rPr>
                <w:rFonts w:cs="Arial"/>
                <w:lang w:eastAsia="en-US"/>
              </w:rPr>
            </w:pPr>
            <w:r w:rsidRPr="00324C08">
              <w:rPr>
                <w:rFonts w:cs="Arial"/>
                <w:lang w:eastAsia="en-US"/>
              </w:rPr>
              <w:t>MR E-UTRA Band 31</w:t>
            </w:r>
          </w:p>
        </w:tc>
        <w:tc>
          <w:tcPr>
            <w:tcW w:w="2170" w:type="dxa"/>
          </w:tcPr>
          <w:p w14:paraId="02CB95C2" w14:textId="77777777" w:rsidR="00926CA9" w:rsidRPr="00324C08" w:rsidRDefault="00926CA9">
            <w:pPr>
              <w:pStyle w:val="TAR"/>
              <w:jc w:val="center"/>
              <w:rPr>
                <w:rFonts w:cs="Arial"/>
                <w:lang w:eastAsia="en-US"/>
              </w:rPr>
            </w:pPr>
            <w:r w:rsidRPr="00324C08">
              <w:rPr>
                <w:rFonts w:cs="Arial"/>
                <w:lang w:eastAsia="en-US"/>
              </w:rPr>
              <w:t>452.5 – 457.5 MHz</w:t>
            </w:r>
          </w:p>
        </w:tc>
        <w:tc>
          <w:tcPr>
            <w:tcW w:w="1235" w:type="dxa"/>
          </w:tcPr>
          <w:p w14:paraId="573CD618" w14:textId="77777777" w:rsidR="00926CA9" w:rsidRPr="00324C08" w:rsidRDefault="001D15F8">
            <w:pPr>
              <w:pStyle w:val="TAR"/>
              <w:jc w:val="center"/>
              <w:rPr>
                <w:rFonts w:cs="Arial"/>
                <w:lang w:eastAsia="en-US"/>
              </w:rPr>
            </w:pPr>
            <w:r w:rsidRPr="00324C08">
              <w:rPr>
                <w:rFonts w:cs="Arial"/>
                <w:lang w:eastAsia="en-US"/>
              </w:rPr>
              <w:t>-91 dBm</w:t>
            </w:r>
          </w:p>
        </w:tc>
        <w:tc>
          <w:tcPr>
            <w:tcW w:w="1414" w:type="dxa"/>
          </w:tcPr>
          <w:p w14:paraId="53EE2D6A" w14:textId="77777777" w:rsidR="00926CA9" w:rsidRPr="00324C08" w:rsidRDefault="00926CA9">
            <w:pPr>
              <w:pStyle w:val="TAR"/>
              <w:jc w:val="center"/>
              <w:rPr>
                <w:rFonts w:cs="Arial"/>
                <w:lang w:eastAsia="en-US"/>
              </w:rPr>
            </w:pPr>
            <w:r w:rsidRPr="00324C08">
              <w:rPr>
                <w:rFonts w:cs="Arial"/>
                <w:lang w:eastAsia="en-US"/>
              </w:rPr>
              <w:t>100 kHz</w:t>
            </w:r>
          </w:p>
        </w:tc>
        <w:tc>
          <w:tcPr>
            <w:tcW w:w="1845" w:type="dxa"/>
          </w:tcPr>
          <w:p w14:paraId="73510C0E" w14:textId="77777777" w:rsidR="00926CA9" w:rsidRPr="00324C08" w:rsidRDefault="00926CA9">
            <w:pPr>
              <w:pStyle w:val="TAR"/>
              <w:rPr>
                <w:rFonts w:cs="Arial"/>
                <w:lang w:eastAsia="en-US"/>
              </w:rPr>
            </w:pPr>
          </w:p>
        </w:tc>
      </w:tr>
      <w:tr w:rsidR="00324C08" w:rsidRPr="00324C08" w14:paraId="7E7AC875" w14:textId="77777777" w:rsidTr="00E50AEC">
        <w:trPr>
          <w:cantSplit/>
          <w:jc w:val="center"/>
        </w:trPr>
        <w:tc>
          <w:tcPr>
            <w:tcW w:w="2412" w:type="dxa"/>
          </w:tcPr>
          <w:p w14:paraId="7D8CBA75"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2170" w:type="dxa"/>
          </w:tcPr>
          <w:p w14:paraId="1ADA14F0" w14:textId="77777777" w:rsidR="001D15F8" w:rsidRPr="00324C08" w:rsidRDefault="001D15F8" w:rsidP="001D15F8">
            <w:pPr>
              <w:pStyle w:val="TAR"/>
              <w:jc w:val="center"/>
              <w:rPr>
                <w:rFonts w:cs="Arial"/>
                <w:lang w:eastAsia="en-US"/>
              </w:rPr>
            </w:pPr>
            <w:r w:rsidRPr="00324C08">
              <w:rPr>
                <w:rFonts w:cs="Arial"/>
                <w:lang w:eastAsia="en-US"/>
              </w:rPr>
              <w:t>1900 - 1920 MHz</w:t>
            </w:r>
          </w:p>
        </w:tc>
        <w:tc>
          <w:tcPr>
            <w:tcW w:w="1235" w:type="dxa"/>
          </w:tcPr>
          <w:p w14:paraId="3B620D89"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BAE0C26"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1F14DD4E" w14:textId="77777777" w:rsidR="001D15F8" w:rsidRPr="00324C08" w:rsidRDefault="001D15F8" w:rsidP="001D15F8">
            <w:pPr>
              <w:pStyle w:val="TAR"/>
              <w:rPr>
                <w:rFonts w:cs="Arial"/>
                <w:lang w:eastAsia="en-US"/>
              </w:rPr>
            </w:pPr>
          </w:p>
        </w:tc>
      </w:tr>
      <w:tr w:rsidR="00324C08" w:rsidRPr="00324C08" w14:paraId="29D0B8EC" w14:textId="77777777" w:rsidTr="00E50AEC">
        <w:trPr>
          <w:cantSplit/>
          <w:jc w:val="center"/>
        </w:trPr>
        <w:tc>
          <w:tcPr>
            <w:tcW w:w="2412" w:type="dxa"/>
          </w:tcPr>
          <w:p w14:paraId="47692983"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v5.0.0"/>
                <w:lang w:val="en-US"/>
              </w:rPr>
              <w:t xml:space="preserve"> or NR band n34</w:t>
            </w:r>
          </w:p>
        </w:tc>
        <w:tc>
          <w:tcPr>
            <w:tcW w:w="2170" w:type="dxa"/>
          </w:tcPr>
          <w:p w14:paraId="286A6DEB" w14:textId="77777777" w:rsidR="001D15F8" w:rsidRPr="00324C08" w:rsidRDefault="001D15F8" w:rsidP="001D15F8">
            <w:pPr>
              <w:pStyle w:val="TAR"/>
              <w:jc w:val="center"/>
              <w:rPr>
                <w:rFonts w:cs="Arial"/>
                <w:lang w:eastAsia="en-US"/>
              </w:rPr>
            </w:pPr>
            <w:r w:rsidRPr="00324C08">
              <w:rPr>
                <w:rFonts w:cs="Arial"/>
                <w:lang w:eastAsia="en-US"/>
              </w:rPr>
              <w:t>2010 - 2025 MHz</w:t>
            </w:r>
          </w:p>
        </w:tc>
        <w:tc>
          <w:tcPr>
            <w:tcW w:w="1235" w:type="dxa"/>
          </w:tcPr>
          <w:p w14:paraId="1607965B" w14:textId="77777777" w:rsidR="001D15F8" w:rsidRPr="00324C08" w:rsidRDefault="001D15F8" w:rsidP="001D15F8">
            <w:pPr>
              <w:pStyle w:val="TAR"/>
              <w:jc w:val="center"/>
              <w:rPr>
                <w:rFonts w:cs="Arial"/>
                <w:lang w:eastAsia="en-US"/>
              </w:rPr>
            </w:pPr>
            <w:r w:rsidRPr="00324C08">
              <w:rPr>
                <w:rFonts w:cs="Arial"/>
                <w:lang w:eastAsia="en-US"/>
              </w:rPr>
              <w:t>-91 dBm</w:t>
            </w:r>
          </w:p>
        </w:tc>
        <w:tc>
          <w:tcPr>
            <w:tcW w:w="1414" w:type="dxa"/>
          </w:tcPr>
          <w:p w14:paraId="3C1FED90" w14:textId="77777777" w:rsidR="001D15F8" w:rsidRPr="00324C08" w:rsidRDefault="001D15F8" w:rsidP="001D15F8">
            <w:pPr>
              <w:pStyle w:val="TAR"/>
              <w:jc w:val="center"/>
              <w:rPr>
                <w:rFonts w:cs="Arial"/>
                <w:lang w:eastAsia="en-US"/>
              </w:rPr>
            </w:pPr>
            <w:r w:rsidRPr="00324C08">
              <w:rPr>
                <w:rFonts w:cs="Arial"/>
                <w:lang w:eastAsia="en-US"/>
              </w:rPr>
              <w:t>100 KHz</w:t>
            </w:r>
          </w:p>
        </w:tc>
        <w:tc>
          <w:tcPr>
            <w:tcW w:w="1845" w:type="dxa"/>
          </w:tcPr>
          <w:p w14:paraId="2FE9723F" w14:textId="77777777" w:rsidR="001D15F8" w:rsidRPr="00324C08" w:rsidRDefault="001D15F8" w:rsidP="001D15F8">
            <w:pPr>
              <w:pStyle w:val="TAR"/>
              <w:rPr>
                <w:rFonts w:cs="Arial"/>
                <w:lang w:eastAsia="en-US"/>
              </w:rPr>
            </w:pPr>
          </w:p>
        </w:tc>
      </w:tr>
      <w:tr w:rsidR="00324C08" w:rsidRPr="00324C08" w14:paraId="5D37D70F" w14:textId="77777777" w:rsidTr="00E50AEC">
        <w:trPr>
          <w:cantSplit/>
          <w:jc w:val="center"/>
        </w:trPr>
        <w:tc>
          <w:tcPr>
            <w:tcW w:w="2412" w:type="dxa"/>
          </w:tcPr>
          <w:p w14:paraId="47530E00"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2170" w:type="dxa"/>
          </w:tcPr>
          <w:p w14:paraId="584CEECA" w14:textId="77777777" w:rsidR="004A3E9F" w:rsidRPr="00324C08" w:rsidRDefault="004A3E9F" w:rsidP="004A3E9F">
            <w:pPr>
              <w:pStyle w:val="TAR"/>
              <w:jc w:val="center"/>
              <w:rPr>
                <w:rFonts w:cs="Arial"/>
                <w:lang w:eastAsia="en-US"/>
              </w:rPr>
            </w:pPr>
            <w:r w:rsidRPr="00324C08">
              <w:rPr>
                <w:rFonts w:cs="Osaka"/>
              </w:rPr>
              <w:t>1850 – 1910 MHz</w:t>
            </w:r>
          </w:p>
        </w:tc>
        <w:tc>
          <w:tcPr>
            <w:tcW w:w="1235" w:type="dxa"/>
          </w:tcPr>
          <w:p w14:paraId="1A719E97"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13DDCD37"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3F167FF6" w14:textId="77777777" w:rsidR="004A3E9F" w:rsidRPr="00324C08" w:rsidRDefault="004A3E9F" w:rsidP="004A3E9F">
            <w:pPr>
              <w:pStyle w:val="TAR"/>
              <w:rPr>
                <w:rFonts w:cs="Arial"/>
                <w:lang w:eastAsia="en-US"/>
              </w:rPr>
            </w:pPr>
          </w:p>
        </w:tc>
      </w:tr>
      <w:tr w:rsidR="00324C08" w:rsidRPr="00324C08" w14:paraId="1326594F" w14:textId="77777777" w:rsidTr="00E50AEC">
        <w:trPr>
          <w:cantSplit/>
          <w:jc w:val="center"/>
        </w:trPr>
        <w:tc>
          <w:tcPr>
            <w:tcW w:w="2412" w:type="dxa"/>
          </w:tcPr>
          <w:p w14:paraId="42423A5C"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2170" w:type="dxa"/>
          </w:tcPr>
          <w:p w14:paraId="01C5A215" w14:textId="77777777" w:rsidR="004A3E9F" w:rsidRPr="00324C08" w:rsidRDefault="004A3E9F" w:rsidP="004A3E9F">
            <w:pPr>
              <w:pStyle w:val="TAR"/>
              <w:jc w:val="center"/>
              <w:rPr>
                <w:rFonts w:cs="Arial"/>
                <w:lang w:eastAsia="en-US"/>
              </w:rPr>
            </w:pPr>
            <w:r w:rsidRPr="00324C08">
              <w:rPr>
                <w:rFonts w:cs="Osaka"/>
              </w:rPr>
              <w:t>1930 – 1990 MHz</w:t>
            </w:r>
          </w:p>
        </w:tc>
        <w:tc>
          <w:tcPr>
            <w:tcW w:w="1235" w:type="dxa"/>
          </w:tcPr>
          <w:p w14:paraId="15E7BE1F"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76757178"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128F0102" w14:textId="77777777" w:rsidR="004A3E9F" w:rsidRPr="00324C08" w:rsidRDefault="004A3E9F" w:rsidP="004A3E9F">
            <w:pPr>
              <w:pStyle w:val="TAR"/>
              <w:rPr>
                <w:rFonts w:cs="Arial"/>
                <w:lang w:eastAsia="en-US"/>
              </w:rPr>
            </w:pPr>
          </w:p>
        </w:tc>
      </w:tr>
      <w:tr w:rsidR="00324C08" w:rsidRPr="00324C08" w14:paraId="12195A72" w14:textId="77777777" w:rsidTr="00E50AEC">
        <w:trPr>
          <w:cantSplit/>
          <w:jc w:val="center"/>
        </w:trPr>
        <w:tc>
          <w:tcPr>
            <w:tcW w:w="2412" w:type="dxa"/>
          </w:tcPr>
          <w:p w14:paraId="413CEC4A"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2170" w:type="dxa"/>
          </w:tcPr>
          <w:p w14:paraId="59419C63" w14:textId="77777777" w:rsidR="004A3E9F" w:rsidRPr="00324C08" w:rsidRDefault="004A3E9F" w:rsidP="004A3E9F">
            <w:pPr>
              <w:pStyle w:val="TAR"/>
              <w:jc w:val="center"/>
              <w:rPr>
                <w:rFonts w:cs="Arial"/>
                <w:lang w:eastAsia="en-US"/>
              </w:rPr>
            </w:pPr>
            <w:r w:rsidRPr="00324C08">
              <w:rPr>
                <w:rFonts w:cs="Osaka"/>
              </w:rPr>
              <w:t>1910 – 1930 MHz</w:t>
            </w:r>
          </w:p>
        </w:tc>
        <w:tc>
          <w:tcPr>
            <w:tcW w:w="1235" w:type="dxa"/>
          </w:tcPr>
          <w:p w14:paraId="45196312" w14:textId="77777777" w:rsidR="004A3E9F" w:rsidRPr="00324C08" w:rsidRDefault="004A3E9F" w:rsidP="004A3E9F">
            <w:pPr>
              <w:pStyle w:val="TAR"/>
              <w:jc w:val="center"/>
              <w:rPr>
                <w:rFonts w:cs="Arial"/>
                <w:lang w:eastAsia="en-US"/>
              </w:rPr>
            </w:pPr>
            <w:r w:rsidRPr="00324C08">
              <w:rPr>
                <w:rFonts w:cs="Arial"/>
              </w:rPr>
              <w:t>-91 dBm</w:t>
            </w:r>
          </w:p>
        </w:tc>
        <w:tc>
          <w:tcPr>
            <w:tcW w:w="1414" w:type="dxa"/>
          </w:tcPr>
          <w:p w14:paraId="79FA92F6" w14:textId="77777777" w:rsidR="004A3E9F" w:rsidRPr="00324C08" w:rsidRDefault="004A3E9F" w:rsidP="004A3E9F">
            <w:pPr>
              <w:pStyle w:val="TAR"/>
              <w:jc w:val="center"/>
              <w:rPr>
                <w:rFonts w:cs="Arial"/>
                <w:lang w:eastAsia="en-US"/>
              </w:rPr>
            </w:pPr>
            <w:r w:rsidRPr="00324C08">
              <w:rPr>
                <w:rFonts w:cs="Arial"/>
              </w:rPr>
              <w:t>100 KHz</w:t>
            </w:r>
          </w:p>
        </w:tc>
        <w:tc>
          <w:tcPr>
            <w:tcW w:w="1845" w:type="dxa"/>
          </w:tcPr>
          <w:p w14:paraId="1CE4D703" w14:textId="77777777" w:rsidR="004A3E9F" w:rsidRPr="00324C08" w:rsidRDefault="004A3E9F" w:rsidP="004A3E9F">
            <w:pPr>
              <w:pStyle w:val="TAR"/>
              <w:rPr>
                <w:rFonts w:cs="Arial"/>
                <w:lang w:eastAsia="en-US"/>
              </w:rPr>
            </w:pPr>
          </w:p>
        </w:tc>
      </w:tr>
      <w:tr w:rsidR="00324C08" w:rsidRPr="00324C08" w14:paraId="22612CC8" w14:textId="77777777" w:rsidTr="00E50AEC">
        <w:trPr>
          <w:cantSplit/>
          <w:jc w:val="center"/>
        </w:trPr>
        <w:tc>
          <w:tcPr>
            <w:tcW w:w="2412" w:type="dxa"/>
          </w:tcPr>
          <w:p w14:paraId="71AF7E69"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v5.0.0"/>
                <w:lang w:val="en-US"/>
              </w:rPr>
              <w:t xml:space="preserve"> or NR band n38</w:t>
            </w:r>
          </w:p>
        </w:tc>
        <w:tc>
          <w:tcPr>
            <w:tcW w:w="2170" w:type="dxa"/>
          </w:tcPr>
          <w:p w14:paraId="7491686B" w14:textId="77777777" w:rsidR="004A3E9F" w:rsidRPr="00324C08" w:rsidRDefault="004A3E9F" w:rsidP="004A3E9F">
            <w:pPr>
              <w:pStyle w:val="TAR"/>
              <w:jc w:val="center"/>
              <w:rPr>
                <w:rFonts w:cs="Arial"/>
                <w:lang w:eastAsia="en-US"/>
              </w:rPr>
            </w:pPr>
            <w:r w:rsidRPr="00324C08">
              <w:rPr>
                <w:rFonts w:cs="Arial"/>
                <w:lang w:eastAsia="en-US"/>
              </w:rPr>
              <w:t>2570 - 2620 MHz</w:t>
            </w:r>
          </w:p>
        </w:tc>
        <w:tc>
          <w:tcPr>
            <w:tcW w:w="1235" w:type="dxa"/>
          </w:tcPr>
          <w:p w14:paraId="095FCED4"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3B8E5B88"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5F5A32F1" w14:textId="77777777" w:rsidR="004A3E9F" w:rsidRPr="00324C08" w:rsidRDefault="004A3E9F" w:rsidP="004A3E9F">
            <w:pPr>
              <w:pStyle w:val="TAR"/>
              <w:rPr>
                <w:rFonts w:cs="Arial"/>
                <w:lang w:eastAsia="en-US"/>
              </w:rPr>
            </w:pPr>
          </w:p>
        </w:tc>
      </w:tr>
      <w:tr w:rsidR="00324C08" w:rsidRPr="00324C08" w14:paraId="0FB6A2A4" w14:textId="77777777" w:rsidTr="00E50AEC">
        <w:trPr>
          <w:cantSplit/>
          <w:jc w:val="center"/>
        </w:trPr>
        <w:tc>
          <w:tcPr>
            <w:tcW w:w="2412" w:type="dxa"/>
          </w:tcPr>
          <w:p w14:paraId="04FFB759"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v5.0.0"/>
                <w:lang w:val="en-US"/>
              </w:rPr>
              <w:t xml:space="preserve"> or NR band n39</w:t>
            </w:r>
          </w:p>
        </w:tc>
        <w:tc>
          <w:tcPr>
            <w:tcW w:w="2170" w:type="dxa"/>
          </w:tcPr>
          <w:p w14:paraId="612977C5" w14:textId="77777777" w:rsidR="004A3E9F" w:rsidRPr="00324C08" w:rsidRDefault="004A3E9F" w:rsidP="004A3E9F">
            <w:pPr>
              <w:pStyle w:val="TAR"/>
              <w:jc w:val="center"/>
              <w:rPr>
                <w:rFonts w:cs="Arial"/>
                <w:lang w:eastAsia="en-US"/>
              </w:rPr>
            </w:pPr>
            <w:r w:rsidRPr="00324C08">
              <w:rPr>
                <w:rFonts w:cs="Arial"/>
                <w:lang w:eastAsia="en-US"/>
              </w:rPr>
              <w:t>1880  - 1920MHz</w:t>
            </w:r>
          </w:p>
        </w:tc>
        <w:tc>
          <w:tcPr>
            <w:tcW w:w="1235" w:type="dxa"/>
          </w:tcPr>
          <w:p w14:paraId="0EE4A161"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740FAD6C"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187D085D" w14:textId="77777777" w:rsidR="004A3E9F" w:rsidRPr="00324C08" w:rsidRDefault="004A3E9F" w:rsidP="004A3E9F">
            <w:pPr>
              <w:pStyle w:val="TAR"/>
              <w:rPr>
                <w:rFonts w:cs="Arial"/>
                <w:lang w:eastAsia="en-US"/>
              </w:rPr>
            </w:pPr>
          </w:p>
        </w:tc>
      </w:tr>
      <w:tr w:rsidR="00324C08" w:rsidRPr="00324C08" w14:paraId="4832922F" w14:textId="77777777" w:rsidTr="00E50AEC">
        <w:trPr>
          <w:cantSplit/>
          <w:jc w:val="center"/>
        </w:trPr>
        <w:tc>
          <w:tcPr>
            <w:tcW w:w="2412" w:type="dxa"/>
          </w:tcPr>
          <w:p w14:paraId="6C8A32A9" w14:textId="77777777"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40</w:t>
            </w:r>
            <w:r w:rsidRPr="00324C08">
              <w:rPr>
                <w:rFonts w:cs="v5.0.0"/>
                <w:lang w:val="en-US"/>
              </w:rPr>
              <w:t xml:space="preserve"> or NR band n40</w:t>
            </w:r>
          </w:p>
        </w:tc>
        <w:tc>
          <w:tcPr>
            <w:tcW w:w="2170" w:type="dxa"/>
          </w:tcPr>
          <w:p w14:paraId="0CC6695F" w14:textId="77777777" w:rsidR="004A3E9F" w:rsidRPr="00324C08" w:rsidRDefault="004A3E9F" w:rsidP="004A3E9F">
            <w:pPr>
              <w:pStyle w:val="TAR"/>
              <w:jc w:val="center"/>
              <w:rPr>
                <w:rFonts w:cs="Arial"/>
                <w:lang w:eastAsia="en-US"/>
              </w:rPr>
            </w:pPr>
            <w:r w:rsidRPr="00324C08">
              <w:rPr>
                <w:rFonts w:cs="Arial"/>
                <w:lang w:eastAsia="en-US"/>
              </w:rPr>
              <w:t>2300  - 2400MHz</w:t>
            </w:r>
          </w:p>
        </w:tc>
        <w:tc>
          <w:tcPr>
            <w:tcW w:w="1235" w:type="dxa"/>
          </w:tcPr>
          <w:p w14:paraId="32C50B3F"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4C4D5065"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4D120ABB" w14:textId="77777777" w:rsidR="004A3E9F" w:rsidRPr="00324C08" w:rsidRDefault="004A3E9F" w:rsidP="004A3E9F">
            <w:pPr>
              <w:pStyle w:val="TAR"/>
              <w:rPr>
                <w:rFonts w:cs="Arial"/>
                <w:lang w:eastAsia="en-US"/>
              </w:rPr>
            </w:pPr>
          </w:p>
        </w:tc>
      </w:tr>
      <w:tr w:rsidR="00324C08" w:rsidRPr="00324C08" w14:paraId="40D0F668" w14:textId="77777777" w:rsidTr="00E50AEC">
        <w:trPr>
          <w:cantSplit/>
          <w:jc w:val="center"/>
        </w:trPr>
        <w:tc>
          <w:tcPr>
            <w:tcW w:w="2412" w:type="dxa"/>
          </w:tcPr>
          <w:p w14:paraId="571EDE47" w14:textId="77777777" w:rsidR="004A3E9F" w:rsidRPr="00324C08" w:rsidRDefault="004A3E9F" w:rsidP="004A3E9F">
            <w:pPr>
              <w:pStyle w:val="TAR"/>
              <w:jc w:val="center"/>
              <w:rPr>
                <w:rFonts w:cs="Arial"/>
                <w:lang w:eastAsia="en-US"/>
              </w:rPr>
            </w:pPr>
            <w:r w:rsidRPr="00324C08">
              <w:rPr>
                <w:rFonts w:cs="Arial" w:hint="eastAsia"/>
                <w:lang w:eastAsia="zh-CN"/>
              </w:rPr>
              <w:t xml:space="preserve">MR </w:t>
            </w:r>
            <w:r w:rsidRPr="00324C08">
              <w:rPr>
                <w:rFonts w:cs="Arial"/>
                <w:lang w:eastAsia="en-US"/>
              </w:rPr>
              <w:t>E-UTRA Band 41</w:t>
            </w:r>
            <w:r w:rsidRPr="00324C08">
              <w:rPr>
                <w:rFonts w:cs="v5.0.0"/>
                <w:lang w:val="en-US"/>
              </w:rPr>
              <w:t xml:space="preserve"> or NR band n41</w:t>
            </w:r>
          </w:p>
        </w:tc>
        <w:tc>
          <w:tcPr>
            <w:tcW w:w="2170" w:type="dxa"/>
          </w:tcPr>
          <w:p w14:paraId="56423564" w14:textId="77777777" w:rsidR="004A3E9F" w:rsidRPr="00324C08" w:rsidRDefault="004A3E9F" w:rsidP="004A3E9F">
            <w:pPr>
              <w:pStyle w:val="TAR"/>
              <w:jc w:val="center"/>
              <w:rPr>
                <w:rFonts w:cs="Arial"/>
                <w:lang w:eastAsia="en-US"/>
              </w:rPr>
            </w:pPr>
            <w:r w:rsidRPr="00324C08">
              <w:rPr>
                <w:rFonts w:cs="Arial"/>
                <w:lang w:eastAsia="en-US"/>
              </w:rPr>
              <w:t>2496 – 2690 MHz</w:t>
            </w:r>
          </w:p>
        </w:tc>
        <w:tc>
          <w:tcPr>
            <w:tcW w:w="1235" w:type="dxa"/>
          </w:tcPr>
          <w:p w14:paraId="450710E0"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3B1F2928"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357ABDD2" w14:textId="77777777" w:rsidR="004A3E9F" w:rsidRPr="00324C08" w:rsidRDefault="004A3E9F" w:rsidP="004A3E9F">
            <w:pPr>
              <w:pStyle w:val="TAR"/>
              <w:rPr>
                <w:rFonts w:cs="Arial"/>
                <w:lang w:eastAsia="en-US"/>
              </w:rPr>
            </w:pPr>
          </w:p>
        </w:tc>
      </w:tr>
      <w:tr w:rsidR="00324C08" w:rsidRPr="00324C08" w14:paraId="465014BD" w14:textId="77777777" w:rsidTr="00E50AEC">
        <w:trPr>
          <w:cantSplit/>
          <w:jc w:val="center"/>
        </w:trPr>
        <w:tc>
          <w:tcPr>
            <w:tcW w:w="2412" w:type="dxa"/>
          </w:tcPr>
          <w:p w14:paraId="2B89DACF"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2170" w:type="dxa"/>
          </w:tcPr>
          <w:p w14:paraId="629C07AC" w14:textId="77777777" w:rsidR="004A3E9F" w:rsidRPr="00324C08" w:rsidRDefault="004A3E9F" w:rsidP="004A3E9F">
            <w:pPr>
              <w:pStyle w:val="TAR"/>
              <w:jc w:val="center"/>
              <w:rPr>
                <w:rFonts w:cs="Arial"/>
                <w:lang w:eastAsia="en-US"/>
              </w:rPr>
            </w:pPr>
            <w:r w:rsidRPr="00324C08">
              <w:rPr>
                <w:rFonts w:cs="Arial"/>
                <w:lang w:eastAsia="en-US"/>
              </w:rPr>
              <w:t>3400 – 3600 MHz</w:t>
            </w:r>
          </w:p>
        </w:tc>
        <w:tc>
          <w:tcPr>
            <w:tcW w:w="1235" w:type="dxa"/>
          </w:tcPr>
          <w:p w14:paraId="16DF2E79"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0B069B65"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17843774" w14:textId="77777777" w:rsidR="004A3E9F" w:rsidRPr="00324C08" w:rsidRDefault="004A3E9F" w:rsidP="004A3E9F">
            <w:pPr>
              <w:pStyle w:val="TAR"/>
              <w:rPr>
                <w:rFonts w:cs="Arial"/>
                <w:lang w:eastAsia="en-US"/>
              </w:rPr>
            </w:pPr>
          </w:p>
        </w:tc>
      </w:tr>
      <w:tr w:rsidR="00324C08" w:rsidRPr="00324C08" w14:paraId="12B0502C" w14:textId="77777777" w:rsidTr="00E50AEC">
        <w:trPr>
          <w:cantSplit/>
          <w:jc w:val="center"/>
        </w:trPr>
        <w:tc>
          <w:tcPr>
            <w:tcW w:w="2412" w:type="dxa"/>
          </w:tcPr>
          <w:p w14:paraId="093867F6"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2170" w:type="dxa"/>
          </w:tcPr>
          <w:p w14:paraId="53F8FEEA" w14:textId="77777777" w:rsidR="004A3E9F" w:rsidRPr="00324C08" w:rsidRDefault="004A3E9F" w:rsidP="004A3E9F">
            <w:pPr>
              <w:pStyle w:val="TAR"/>
              <w:jc w:val="center"/>
              <w:rPr>
                <w:rFonts w:cs="Arial"/>
                <w:lang w:eastAsia="en-US"/>
              </w:rPr>
            </w:pPr>
            <w:r w:rsidRPr="00324C08">
              <w:rPr>
                <w:rFonts w:cs="Arial"/>
                <w:lang w:eastAsia="en-US"/>
              </w:rPr>
              <w:t>3600 – 3800 MHz</w:t>
            </w:r>
          </w:p>
        </w:tc>
        <w:tc>
          <w:tcPr>
            <w:tcW w:w="1235" w:type="dxa"/>
          </w:tcPr>
          <w:p w14:paraId="125839D7"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5DAFB6FC"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390BBF22" w14:textId="77777777" w:rsidR="004A3E9F" w:rsidRPr="00324C08" w:rsidRDefault="004A3E9F" w:rsidP="004A3E9F">
            <w:pPr>
              <w:pStyle w:val="TAR"/>
              <w:rPr>
                <w:rFonts w:cs="Arial"/>
                <w:lang w:eastAsia="en-US"/>
              </w:rPr>
            </w:pPr>
          </w:p>
        </w:tc>
      </w:tr>
      <w:tr w:rsidR="00324C08" w:rsidRPr="00324C08" w14:paraId="5C49DFC1" w14:textId="77777777" w:rsidTr="00E50AEC">
        <w:trPr>
          <w:cantSplit/>
          <w:jc w:val="center"/>
        </w:trPr>
        <w:tc>
          <w:tcPr>
            <w:tcW w:w="2412" w:type="dxa"/>
          </w:tcPr>
          <w:p w14:paraId="11007324" w14:textId="77777777" w:rsidR="004A3E9F" w:rsidRPr="00324C08" w:rsidRDefault="004A3E9F" w:rsidP="004A3E9F">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2170" w:type="dxa"/>
          </w:tcPr>
          <w:p w14:paraId="594DE6AC" w14:textId="77777777" w:rsidR="004A3E9F" w:rsidRPr="00324C08" w:rsidRDefault="004A3E9F" w:rsidP="004A3E9F">
            <w:pPr>
              <w:pStyle w:val="TAR"/>
              <w:jc w:val="center"/>
              <w:rPr>
                <w:rFonts w:cs="Arial"/>
                <w:lang w:eastAsia="en-US"/>
              </w:rPr>
            </w:pPr>
            <w:r w:rsidRPr="00324C08">
              <w:rPr>
                <w:rFonts w:cs="Arial"/>
                <w:lang w:eastAsia="en-US"/>
              </w:rPr>
              <w:t>703 – 803 MHz</w:t>
            </w:r>
          </w:p>
        </w:tc>
        <w:tc>
          <w:tcPr>
            <w:tcW w:w="1235" w:type="dxa"/>
          </w:tcPr>
          <w:p w14:paraId="1C972FF9"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6F1834FA"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0EB54CA4" w14:textId="77777777" w:rsidR="004A3E9F" w:rsidRPr="00324C08" w:rsidRDefault="004A3E9F" w:rsidP="004A3E9F">
            <w:pPr>
              <w:pStyle w:val="TAR"/>
              <w:rPr>
                <w:rFonts w:cs="Arial"/>
                <w:lang w:eastAsia="en-US"/>
              </w:rPr>
            </w:pPr>
          </w:p>
        </w:tc>
      </w:tr>
      <w:tr w:rsidR="00324C08" w:rsidRPr="00324C08" w14:paraId="2E3A8DD1" w14:textId="77777777" w:rsidTr="00E50AEC">
        <w:trPr>
          <w:cantSplit/>
          <w:jc w:val="center"/>
        </w:trPr>
        <w:tc>
          <w:tcPr>
            <w:tcW w:w="2412" w:type="dxa"/>
          </w:tcPr>
          <w:p w14:paraId="1919E773"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2170" w:type="dxa"/>
          </w:tcPr>
          <w:p w14:paraId="11D0F5AE" w14:textId="77777777" w:rsidR="004A3E9F" w:rsidRPr="00324C08" w:rsidRDefault="004A3E9F" w:rsidP="004A3E9F">
            <w:pPr>
              <w:pStyle w:val="TAR"/>
              <w:jc w:val="center"/>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186DD1F4" w14:textId="77777777" w:rsidR="004A3E9F" w:rsidRPr="00324C08" w:rsidRDefault="004A3E9F" w:rsidP="004A3E9F">
            <w:pPr>
              <w:pStyle w:val="TAR"/>
              <w:jc w:val="center"/>
              <w:rPr>
                <w:rFonts w:cs="Arial"/>
                <w:lang w:eastAsia="en-US"/>
              </w:rPr>
            </w:pPr>
            <w:r w:rsidRPr="00324C08">
              <w:rPr>
                <w:rFonts w:cs="Arial"/>
                <w:lang w:eastAsia="en-US"/>
              </w:rPr>
              <w:t>-91 dBm</w:t>
            </w:r>
          </w:p>
        </w:tc>
        <w:tc>
          <w:tcPr>
            <w:tcW w:w="1414" w:type="dxa"/>
          </w:tcPr>
          <w:p w14:paraId="481C4AE4" w14:textId="77777777" w:rsidR="004A3E9F" w:rsidRPr="00324C08" w:rsidRDefault="004A3E9F" w:rsidP="004A3E9F">
            <w:pPr>
              <w:pStyle w:val="TAR"/>
              <w:jc w:val="center"/>
              <w:rPr>
                <w:rFonts w:cs="Arial"/>
                <w:lang w:eastAsia="en-US"/>
              </w:rPr>
            </w:pPr>
            <w:r w:rsidRPr="00324C08">
              <w:rPr>
                <w:rFonts w:cs="Arial"/>
                <w:lang w:eastAsia="en-US"/>
              </w:rPr>
              <w:t>100 KHz</w:t>
            </w:r>
          </w:p>
        </w:tc>
        <w:tc>
          <w:tcPr>
            <w:tcW w:w="1845" w:type="dxa"/>
          </w:tcPr>
          <w:p w14:paraId="0071F116" w14:textId="77777777" w:rsidR="004A3E9F" w:rsidRPr="00324C08" w:rsidRDefault="004A3E9F" w:rsidP="004A3E9F">
            <w:pPr>
              <w:pStyle w:val="TAR"/>
              <w:rPr>
                <w:rFonts w:cs="Arial"/>
                <w:lang w:eastAsia="en-US"/>
              </w:rPr>
            </w:pPr>
          </w:p>
        </w:tc>
      </w:tr>
      <w:tr w:rsidR="00324C08" w:rsidRPr="00324C08" w14:paraId="45C7B0F1" w14:textId="77777777" w:rsidTr="00E50AEC">
        <w:trPr>
          <w:cantSplit/>
          <w:jc w:val="center"/>
        </w:trPr>
        <w:tc>
          <w:tcPr>
            <w:tcW w:w="2412" w:type="dxa"/>
          </w:tcPr>
          <w:p w14:paraId="175F66F1" w14:textId="77777777" w:rsidR="004A3E9F" w:rsidRPr="00324C08" w:rsidRDefault="004A3E9F" w:rsidP="004A3E9F">
            <w:pPr>
              <w:pStyle w:val="TAR"/>
              <w:jc w:val="center"/>
              <w:rPr>
                <w:rFonts w:cs="Arial"/>
                <w:lang w:eastAsia="zh-CN"/>
              </w:rPr>
            </w:pPr>
            <w:r w:rsidRPr="00324C08">
              <w:rPr>
                <w:rFonts w:cs="Arial" w:hint="eastAsia"/>
                <w:lang w:eastAsia="zh-CN"/>
              </w:rPr>
              <w:t>MR</w:t>
            </w:r>
            <w:r w:rsidRPr="00324C08">
              <w:rPr>
                <w:rFonts w:cs="Arial"/>
              </w:rPr>
              <w:t xml:space="preserve"> E-UTRA Band 4</w:t>
            </w:r>
            <w:r w:rsidRPr="00324C08">
              <w:rPr>
                <w:rFonts w:cs="Arial" w:hint="eastAsia"/>
                <w:lang w:eastAsia="zh-CN"/>
              </w:rPr>
              <w:t>6</w:t>
            </w:r>
          </w:p>
        </w:tc>
        <w:tc>
          <w:tcPr>
            <w:tcW w:w="2170" w:type="dxa"/>
          </w:tcPr>
          <w:p w14:paraId="41FCECA0" w14:textId="77777777" w:rsidR="004A3E9F" w:rsidRPr="00324C08" w:rsidRDefault="004A3E9F" w:rsidP="004A3E9F">
            <w:pPr>
              <w:pStyle w:val="TAR"/>
              <w:jc w:val="center"/>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14:paraId="1F0E99BF" w14:textId="77777777" w:rsidR="004A3E9F" w:rsidRPr="00324C08" w:rsidRDefault="004A3E9F" w:rsidP="004A3E9F">
            <w:pPr>
              <w:pStyle w:val="TAR"/>
              <w:jc w:val="center"/>
              <w:rPr>
                <w:rFonts w:cs="Arial"/>
              </w:rPr>
            </w:pPr>
            <w:r w:rsidRPr="00324C08">
              <w:rPr>
                <w:rFonts w:cs="Arial"/>
              </w:rPr>
              <w:t>-91 dBm</w:t>
            </w:r>
          </w:p>
        </w:tc>
        <w:tc>
          <w:tcPr>
            <w:tcW w:w="1414" w:type="dxa"/>
          </w:tcPr>
          <w:p w14:paraId="0E2CE77E" w14:textId="77777777" w:rsidR="004A3E9F" w:rsidRPr="00324C08" w:rsidRDefault="004A3E9F" w:rsidP="004A3E9F">
            <w:pPr>
              <w:pStyle w:val="TAR"/>
              <w:jc w:val="center"/>
              <w:rPr>
                <w:rFonts w:cs="Arial"/>
              </w:rPr>
            </w:pPr>
            <w:r w:rsidRPr="00324C08">
              <w:rPr>
                <w:rFonts w:cs="Arial"/>
              </w:rPr>
              <w:t>100 KHz</w:t>
            </w:r>
          </w:p>
        </w:tc>
        <w:tc>
          <w:tcPr>
            <w:tcW w:w="1845" w:type="dxa"/>
          </w:tcPr>
          <w:p w14:paraId="6BB97B9A" w14:textId="77777777" w:rsidR="004A3E9F" w:rsidRPr="00324C08" w:rsidRDefault="004A3E9F" w:rsidP="004A3E9F">
            <w:pPr>
              <w:pStyle w:val="TAR"/>
              <w:rPr>
                <w:rFonts w:cs="Arial"/>
              </w:rPr>
            </w:pPr>
          </w:p>
        </w:tc>
      </w:tr>
      <w:tr w:rsidR="00324C08" w:rsidRPr="00324C08" w14:paraId="20EF916D" w14:textId="77777777" w:rsidTr="00E50AEC">
        <w:trPr>
          <w:cantSplit/>
          <w:jc w:val="center"/>
        </w:trPr>
        <w:tc>
          <w:tcPr>
            <w:tcW w:w="2412" w:type="dxa"/>
          </w:tcPr>
          <w:p w14:paraId="18DBD9E8" w14:textId="77777777" w:rsidR="004A3E9F" w:rsidRPr="00324C08" w:rsidRDefault="004A3E9F" w:rsidP="004A3E9F">
            <w:pPr>
              <w:pStyle w:val="TAC"/>
              <w:rPr>
                <w:lang w:eastAsia="zh-CN"/>
              </w:rPr>
            </w:pPr>
            <w:r w:rsidRPr="00324C08">
              <w:rPr>
                <w:rFonts w:hint="eastAsia"/>
                <w:lang w:eastAsia="zh-CN"/>
              </w:rPr>
              <w:t>MR</w:t>
            </w:r>
            <w:r w:rsidRPr="00324C08">
              <w:rPr>
                <w:lang w:eastAsia="ja-JP"/>
              </w:rPr>
              <w:t xml:space="preserve"> E-UTRA Band 48</w:t>
            </w:r>
          </w:p>
        </w:tc>
        <w:tc>
          <w:tcPr>
            <w:tcW w:w="2170" w:type="dxa"/>
          </w:tcPr>
          <w:p w14:paraId="45435047" w14:textId="77777777" w:rsidR="004A3E9F" w:rsidRPr="00324C08" w:rsidRDefault="004A3E9F" w:rsidP="004A3E9F">
            <w:pPr>
              <w:pStyle w:val="TAC"/>
              <w:rPr>
                <w:lang w:eastAsia="zh-CN"/>
              </w:rPr>
            </w:pPr>
            <w:r w:rsidRPr="00324C08">
              <w:rPr>
                <w:lang w:eastAsia="ja-JP"/>
              </w:rPr>
              <w:t>3550 – 3700 MHz</w:t>
            </w:r>
          </w:p>
        </w:tc>
        <w:tc>
          <w:tcPr>
            <w:tcW w:w="1235" w:type="dxa"/>
          </w:tcPr>
          <w:p w14:paraId="426B9A12" w14:textId="77777777" w:rsidR="004A3E9F" w:rsidRPr="00324C08" w:rsidRDefault="004A3E9F" w:rsidP="004A3E9F">
            <w:pPr>
              <w:pStyle w:val="TAC"/>
              <w:rPr>
                <w:lang w:eastAsia="ja-JP"/>
              </w:rPr>
            </w:pPr>
            <w:r w:rsidRPr="00324C08">
              <w:rPr>
                <w:lang w:eastAsia="ja-JP"/>
              </w:rPr>
              <w:t>-91 dBm</w:t>
            </w:r>
          </w:p>
        </w:tc>
        <w:tc>
          <w:tcPr>
            <w:tcW w:w="1414" w:type="dxa"/>
          </w:tcPr>
          <w:p w14:paraId="35027C0E" w14:textId="77777777" w:rsidR="004A3E9F" w:rsidRPr="00324C08" w:rsidRDefault="004A3E9F" w:rsidP="004A3E9F">
            <w:pPr>
              <w:pStyle w:val="TAC"/>
              <w:rPr>
                <w:lang w:eastAsia="ja-JP"/>
              </w:rPr>
            </w:pPr>
            <w:r w:rsidRPr="00324C08">
              <w:rPr>
                <w:lang w:eastAsia="ja-JP"/>
              </w:rPr>
              <w:t>100 kHz</w:t>
            </w:r>
          </w:p>
        </w:tc>
        <w:tc>
          <w:tcPr>
            <w:tcW w:w="1845" w:type="dxa"/>
          </w:tcPr>
          <w:p w14:paraId="3B5E04EB" w14:textId="77777777" w:rsidR="004A3E9F" w:rsidRPr="00324C08" w:rsidRDefault="004A3E9F" w:rsidP="004A3E9F">
            <w:pPr>
              <w:pStyle w:val="TAC"/>
              <w:rPr>
                <w:lang w:eastAsia="ja-JP"/>
              </w:rPr>
            </w:pPr>
          </w:p>
        </w:tc>
      </w:tr>
      <w:tr w:rsidR="00324C08" w:rsidRPr="00324C08" w14:paraId="1AB743C6" w14:textId="77777777" w:rsidTr="00E50AEC">
        <w:trPr>
          <w:cantSplit/>
          <w:jc w:val="center"/>
        </w:trPr>
        <w:tc>
          <w:tcPr>
            <w:tcW w:w="2412" w:type="dxa"/>
          </w:tcPr>
          <w:p w14:paraId="21AAC536" w14:textId="77777777" w:rsidR="004A3E9F" w:rsidRPr="00324C08" w:rsidRDefault="004A3E9F" w:rsidP="004A3E9F">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v5.0.0"/>
                <w:lang w:val="en-US"/>
              </w:rPr>
              <w:t xml:space="preserve"> or NR band n50</w:t>
            </w:r>
          </w:p>
        </w:tc>
        <w:tc>
          <w:tcPr>
            <w:tcW w:w="2170" w:type="dxa"/>
          </w:tcPr>
          <w:p w14:paraId="2F5C6E74" w14:textId="77777777" w:rsidR="004A3E9F" w:rsidRPr="00324C08" w:rsidRDefault="004A3E9F" w:rsidP="004A3E9F">
            <w:pPr>
              <w:pStyle w:val="TAC"/>
              <w:rPr>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080616B6" w14:textId="77777777" w:rsidR="004A3E9F" w:rsidRPr="00324C08" w:rsidRDefault="004A3E9F" w:rsidP="004A3E9F">
            <w:pPr>
              <w:pStyle w:val="TAC"/>
              <w:rPr>
                <w:lang w:eastAsia="ja-JP"/>
              </w:rPr>
            </w:pPr>
            <w:r w:rsidRPr="00324C08">
              <w:rPr>
                <w:rFonts w:cs="Arial"/>
              </w:rPr>
              <w:t>-91 dBm</w:t>
            </w:r>
          </w:p>
        </w:tc>
        <w:tc>
          <w:tcPr>
            <w:tcW w:w="1414" w:type="dxa"/>
          </w:tcPr>
          <w:p w14:paraId="6CA1EAED" w14:textId="77777777" w:rsidR="004A3E9F" w:rsidRPr="00324C08" w:rsidRDefault="004A3E9F" w:rsidP="004A3E9F">
            <w:pPr>
              <w:pStyle w:val="TAC"/>
              <w:rPr>
                <w:lang w:eastAsia="ja-JP"/>
              </w:rPr>
            </w:pPr>
            <w:r w:rsidRPr="00324C08">
              <w:rPr>
                <w:rFonts w:cs="Arial"/>
              </w:rPr>
              <w:t>100 KHz</w:t>
            </w:r>
          </w:p>
        </w:tc>
        <w:tc>
          <w:tcPr>
            <w:tcW w:w="1845" w:type="dxa"/>
          </w:tcPr>
          <w:p w14:paraId="1ABE89C0" w14:textId="77777777" w:rsidR="004A3E9F" w:rsidRPr="00324C08" w:rsidRDefault="004A3E9F" w:rsidP="004A3E9F">
            <w:pPr>
              <w:pStyle w:val="TAC"/>
              <w:rPr>
                <w:lang w:eastAsia="ja-JP"/>
              </w:rPr>
            </w:pPr>
          </w:p>
        </w:tc>
      </w:tr>
      <w:tr w:rsidR="00324C08" w:rsidRPr="00324C08" w14:paraId="4A6BA736" w14:textId="77777777" w:rsidTr="00E50AEC">
        <w:trPr>
          <w:cantSplit/>
          <w:jc w:val="center"/>
        </w:trPr>
        <w:tc>
          <w:tcPr>
            <w:tcW w:w="2412" w:type="dxa"/>
          </w:tcPr>
          <w:p w14:paraId="03AFBF2D" w14:textId="77777777" w:rsidR="004A3E9F" w:rsidRPr="00324C08" w:rsidRDefault="004A3E9F" w:rsidP="004A3E9F">
            <w:pPr>
              <w:pStyle w:val="TAR"/>
              <w:jc w:val="center"/>
              <w:rPr>
                <w:rFonts w:cs="Arial"/>
              </w:rPr>
            </w:pPr>
            <w:r w:rsidRPr="00324C08">
              <w:rPr>
                <w:rFonts w:cs="Arial" w:hint="eastAsia"/>
                <w:lang w:eastAsia="zh-CN"/>
              </w:rPr>
              <w:t>MR</w:t>
            </w:r>
            <w:r w:rsidRPr="00324C08">
              <w:rPr>
                <w:rFonts w:cs="Arial"/>
              </w:rPr>
              <w:t xml:space="preserve"> E-UTRA Band 52</w:t>
            </w:r>
          </w:p>
        </w:tc>
        <w:tc>
          <w:tcPr>
            <w:tcW w:w="2170" w:type="dxa"/>
          </w:tcPr>
          <w:p w14:paraId="0845D653" w14:textId="77777777" w:rsidR="004A3E9F" w:rsidRPr="00324C08" w:rsidRDefault="004A3E9F" w:rsidP="004A3E9F">
            <w:pPr>
              <w:pStyle w:val="TAR"/>
              <w:jc w:val="center"/>
              <w:rPr>
                <w:rFonts w:cs="Arial"/>
              </w:rPr>
            </w:pPr>
            <w:r w:rsidRPr="00324C08">
              <w:rPr>
                <w:rFonts w:cs="Arial"/>
              </w:rPr>
              <w:t>3300 – 3400 MHz</w:t>
            </w:r>
          </w:p>
        </w:tc>
        <w:tc>
          <w:tcPr>
            <w:tcW w:w="1235" w:type="dxa"/>
          </w:tcPr>
          <w:p w14:paraId="7A3BF1BC" w14:textId="77777777" w:rsidR="004A3E9F" w:rsidRPr="00324C08" w:rsidRDefault="004A3E9F" w:rsidP="004A3E9F">
            <w:pPr>
              <w:pStyle w:val="TAR"/>
              <w:jc w:val="center"/>
              <w:rPr>
                <w:rFonts w:cs="Arial"/>
              </w:rPr>
            </w:pPr>
            <w:r w:rsidRPr="00324C08">
              <w:rPr>
                <w:rFonts w:cs="Arial"/>
              </w:rPr>
              <w:t>-91 dBm</w:t>
            </w:r>
          </w:p>
        </w:tc>
        <w:tc>
          <w:tcPr>
            <w:tcW w:w="1414" w:type="dxa"/>
          </w:tcPr>
          <w:p w14:paraId="68B5B35A" w14:textId="77777777" w:rsidR="004A3E9F" w:rsidRPr="00324C08" w:rsidRDefault="004A3E9F" w:rsidP="004A3E9F">
            <w:pPr>
              <w:pStyle w:val="TAR"/>
              <w:jc w:val="center"/>
              <w:rPr>
                <w:rFonts w:cs="Arial"/>
              </w:rPr>
            </w:pPr>
            <w:r w:rsidRPr="00324C08">
              <w:rPr>
                <w:rFonts w:cs="Arial"/>
              </w:rPr>
              <w:t>100 KHz</w:t>
            </w:r>
          </w:p>
        </w:tc>
        <w:tc>
          <w:tcPr>
            <w:tcW w:w="1845" w:type="dxa"/>
          </w:tcPr>
          <w:p w14:paraId="1DAE7FDB" w14:textId="77777777" w:rsidR="004A3E9F" w:rsidRPr="00324C08" w:rsidRDefault="004A3E9F" w:rsidP="004A3E9F">
            <w:pPr>
              <w:pStyle w:val="TAR"/>
              <w:rPr>
                <w:rFonts w:cs="Arial"/>
              </w:rPr>
            </w:pPr>
          </w:p>
        </w:tc>
      </w:tr>
      <w:tr w:rsidR="00324C08" w:rsidRPr="00324C08" w14:paraId="17A67F6E" w14:textId="77777777" w:rsidTr="00E50AEC">
        <w:trPr>
          <w:cantSplit/>
          <w:jc w:val="center"/>
        </w:trPr>
        <w:tc>
          <w:tcPr>
            <w:tcW w:w="2412" w:type="dxa"/>
          </w:tcPr>
          <w:p w14:paraId="1EFA945E" w14:textId="77777777"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2170" w:type="dxa"/>
          </w:tcPr>
          <w:p w14:paraId="0E1A9425" w14:textId="77777777" w:rsidR="004360C1" w:rsidRPr="00324C08" w:rsidRDefault="004360C1" w:rsidP="004360C1">
            <w:pPr>
              <w:pStyle w:val="TAR"/>
              <w:jc w:val="center"/>
              <w:rPr>
                <w:rFonts w:cs="Arial"/>
              </w:rPr>
            </w:pPr>
            <w:r w:rsidRPr="00324C08">
              <w:rPr>
                <w:rFonts w:cs="Arial"/>
                <w:lang w:val="en-US"/>
              </w:rPr>
              <w:t>2483.5 – 2495 MHz</w:t>
            </w:r>
          </w:p>
        </w:tc>
        <w:tc>
          <w:tcPr>
            <w:tcW w:w="1235" w:type="dxa"/>
          </w:tcPr>
          <w:p w14:paraId="2CB2198C" w14:textId="77777777" w:rsidR="004360C1" w:rsidRPr="00324C08" w:rsidRDefault="004360C1" w:rsidP="004360C1">
            <w:pPr>
              <w:pStyle w:val="TAR"/>
              <w:jc w:val="center"/>
              <w:rPr>
                <w:rFonts w:cs="Arial"/>
              </w:rPr>
            </w:pPr>
            <w:r w:rsidRPr="00324C08">
              <w:rPr>
                <w:rFonts w:cs="Arial"/>
                <w:lang w:val="en-US"/>
              </w:rPr>
              <w:t>-91 dBm</w:t>
            </w:r>
          </w:p>
        </w:tc>
        <w:tc>
          <w:tcPr>
            <w:tcW w:w="1414" w:type="dxa"/>
          </w:tcPr>
          <w:p w14:paraId="478ADBFD" w14:textId="77777777" w:rsidR="004360C1" w:rsidRPr="00324C08" w:rsidRDefault="004360C1" w:rsidP="004360C1">
            <w:pPr>
              <w:pStyle w:val="TAR"/>
              <w:jc w:val="center"/>
              <w:rPr>
                <w:rFonts w:cs="Arial"/>
              </w:rPr>
            </w:pPr>
            <w:r w:rsidRPr="00324C08">
              <w:rPr>
                <w:rFonts w:cs="Arial"/>
                <w:lang w:val="en-US"/>
              </w:rPr>
              <w:t>100 KHz</w:t>
            </w:r>
          </w:p>
        </w:tc>
        <w:tc>
          <w:tcPr>
            <w:tcW w:w="1845" w:type="dxa"/>
          </w:tcPr>
          <w:p w14:paraId="3526415E" w14:textId="77777777" w:rsidR="004360C1" w:rsidRPr="00324C08" w:rsidRDefault="004360C1" w:rsidP="004360C1">
            <w:pPr>
              <w:pStyle w:val="TAR"/>
              <w:rPr>
                <w:rFonts w:cs="Arial"/>
              </w:rPr>
            </w:pPr>
          </w:p>
        </w:tc>
      </w:tr>
      <w:tr w:rsidR="00324C08" w:rsidRPr="00324C08" w14:paraId="236980FF" w14:textId="77777777" w:rsidTr="00E50AEC">
        <w:trPr>
          <w:cantSplit/>
          <w:jc w:val="center"/>
        </w:trPr>
        <w:tc>
          <w:tcPr>
            <w:tcW w:w="2412" w:type="dxa"/>
          </w:tcPr>
          <w:p w14:paraId="69734EFD" w14:textId="77777777" w:rsidR="004360C1" w:rsidRPr="00324C08" w:rsidRDefault="004360C1" w:rsidP="004360C1">
            <w:pPr>
              <w:pStyle w:val="TAR"/>
              <w:jc w:val="center"/>
              <w:rPr>
                <w:rFonts w:cs="Arial"/>
                <w:lang w:eastAsia="zh-CN"/>
              </w:rPr>
            </w:pPr>
            <w:r w:rsidRPr="00324C08">
              <w:rPr>
                <w:rFonts w:cs="Arial"/>
                <w:lang w:val="sv-SE" w:eastAsia="en-US"/>
              </w:rPr>
              <w:t xml:space="preserve">MR </w:t>
            </w:r>
            <w:r w:rsidRPr="00324C08">
              <w:rPr>
                <w:rFonts w:cs="Arial"/>
                <w:lang w:eastAsia="en-US"/>
              </w:rPr>
              <w:t>E-UTRA Band 65</w:t>
            </w:r>
          </w:p>
        </w:tc>
        <w:tc>
          <w:tcPr>
            <w:tcW w:w="2170" w:type="dxa"/>
          </w:tcPr>
          <w:p w14:paraId="07AA2A50" w14:textId="77777777" w:rsidR="004360C1" w:rsidRPr="00324C08" w:rsidRDefault="004360C1" w:rsidP="004360C1">
            <w:pPr>
              <w:pStyle w:val="TAR"/>
              <w:jc w:val="center"/>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2625EFD8"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186EEE77"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72BEF929" w14:textId="77777777" w:rsidR="004360C1" w:rsidRPr="00324C08" w:rsidRDefault="004360C1" w:rsidP="004360C1">
            <w:pPr>
              <w:pStyle w:val="TAR"/>
              <w:rPr>
                <w:rFonts w:cs="Arial"/>
                <w:lang w:eastAsia="en-US"/>
              </w:rPr>
            </w:pPr>
          </w:p>
        </w:tc>
      </w:tr>
      <w:tr w:rsidR="00324C08" w:rsidRPr="00324C08" w14:paraId="592CF0F2" w14:textId="77777777" w:rsidTr="00E50AEC">
        <w:trPr>
          <w:cantSplit/>
          <w:jc w:val="center"/>
        </w:trPr>
        <w:tc>
          <w:tcPr>
            <w:tcW w:w="2412" w:type="dxa"/>
          </w:tcPr>
          <w:p w14:paraId="21868E15" w14:textId="77777777" w:rsidR="004360C1" w:rsidRPr="00324C08" w:rsidRDefault="004360C1" w:rsidP="004360C1">
            <w:pPr>
              <w:pStyle w:val="TAR"/>
              <w:jc w:val="center"/>
              <w:rPr>
                <w:rFonts w:cs="Arial"/>
                <w:lang w:eastAsia="zh-CN"/>
              </w:rPr>
            </w:pPr>
            <w:r w:rsidRPr="00324C08">
              <w:rPr>
                <w:rFonts w:cs="Arial"/>
                <w:lang w:eastAsia="en-US"/>
              </w:rPr>
              <w:t xml:space="preserve">MR E-UTRA Band </w:t>
            </w:r>
            <w:r w:rsidRPr="00324C08">
              <w:rPr>
                <w:rFonts w:cs="Arial"/>
                <w:lang w:eastAsia="zh-CN"/>
              </w:rPr>
              <w:t>66</w:t>
            </w:r>
            <w:r w:rsidRPr="00324C08">
              <w:rPr>
                <w:rFonts w:cs="v5.0.0"/>
                <w:lang w:val="en-US"/>
              </w:rPr>
              <w:t xml:space="preserve"> or NR band n66</w:t>
            </w:r>
          </w:p>
        </w:tc>
        <w:tc>
          <w:tcPr>
            <w:tcW w:w="2170" w:type="dxa"/>
          </w:tcPr>
          <w:p w14:paraId="42056E21" w14:textId="77777777" w:rsidR="004360C1" w:rsidRPr="00324C08" w:rsidRDefault="004360C1" w:rsidP="004360C1">
            <w:pPr>
              <w:pStyle w:val="TAR"/>
              <w:jc w:val="center"/>
              <w:rPr>
                <w:rFonts w:cs="Arial"/>
                <w:lang w:eastAsia="en-US"/>
              </w:rPr>
            </w:pPr>
            <w:r w:rsidRPr="00324C08">
              <w:rPr>
                <w:rFonts w:cs="Arial"/>
                <w:lang w:eastAsia="en-US"/>
              </w:rPr>
              <w:t>1710 – 1780 MHz</w:t>
            </w:r>
          </w:p>
        </w:tc>
        <w:tc>
          <w:tcPr>
            <w:tcW w:w="1235" w:type="dxa"/>
          </w:tcPr>
          <w:p w14:paraId="655ED229"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01B15780"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0B766C7F" w14:textId="77777777" w:rsidR="004360C1" w:rsidRPr="00324C08" w:rsidRDefault="004360C1" w:rsidP="004360C1">
            <w:pPr>
              <w:pStyle w:val="TAR"/>
              <w:rPr>
                <w:rFonts w:cs="Arial"/>
                <w:lang w:eastAsia="en-US"/>
              </w:rPr>
            </w:pPr>
          </w:p>
        </w:tc>
      </w:tr>
      <w:tr w:rsidR="00324C08" w:rsidRPr="00324C08" w14:paraId="67DA1BFB" w14:textId="77777777" w:rsidTr="00E50AEC">
        <w:trPr>
          <w:cantSplit/>
          <w:jc w:val="center"/>
        </w:trPr>
        <w:tc>
          <w:tcPr>
            <w:tcW w:w="2412" w:type="dxa"/>
          </w:tcPr>
          <w:p w14:paraId="2C245636" w14:textId="77777777" w:rsidR="004360C1" w:rsidRPr="00324C08" w:rsidRDefault="004360C1" w:rsidP="004360C1">
            <w:pPr>
              <w:pStyle w:val="TAR"/>
              <w:jc w:val="center"/>
              <w:rPr>
                <w:rFonts w:cs="Arial"/>
                <w:lang w:eastAsia="en-US"/>
              </w:rPr>
            </w:pPr>
            <w:r w:rsidRPr="00324C08">
              <w:rPr>
                <w:rFonts w:cs="Arial"/>
                <w:lang w:eastAsia="en-US"/>
              </w:rPr>
              <w:t xml:space="preserve">MR E-UTRA Band </w:t>
            </w:r>
            <w:r w:rsidRPr="00324C08">
              <w:rPr>
                <w:rFonts w:cs="Arial"/>
                <w:lang w:eastAsia="zh-CN"/>
              </w:rPr>
              <w:t>68</w:t>
            </w:r>
          </w:p>
        </w:tc>
        <w:tc>
          <w:tcPr>
            <w:tcW w:w="2170" w:type="dxa"/>
          </w:tcPr>
          <w:p w14:paraId="090C2C2A" w14:textId="77777777" w:rsidR="004360C1" w:rsidRPr="00324C08" w:rsidRDefault="004360C1" w:rsidP="004360C1">
            <w:pPr>
              <w:pStyle w:val="TAR"/>
              <w:jc w:val="center"/>
              <w:rPr>
                <w:rFonts w:cs="Arial"/>
                <w:lang w:eastAsia="en-US"/>
              </w:rPr>
            </w:pPr>
            <w:r w:rsidRPr="00324C08">
              <w:rPr>
                <w:rFonts w:cs="Arial"/>
                <w:lang w:eastAsia="en-US"/>
              </w:rPr>
              <w:t>698 – 728 MHz</w:t>
            </w:r>
          </w:p>
        </w:tc>
        <w:tc>
          <w:tcPr>
            <w:tcW w:w="1235" w:type="dxa"/>
          </w:tcPr>
          <w:p w14:paraId="3306F2DE" w14:textId="77777777" w:rsidR="004360C1" w:rsidRPr="00324C08" w:rsidRDefault="004360C1" w:rsidP="004360C1">
            <w:pPr>
              <w:pStyle w:val="TAR"/>
              <w:jc w:val="center"/>
              <w:rPr>
                <w:rFonts w:cs="Arial"/>
                <w:lang w:eastAsia="en-US"/>
              </w:rPr>
            </w:pPr>
            <w:r w:rsidRPr="00324C08">
              <w:rPr>
                <w:rFonts w:cs="Arial"/>
                <w:lang w:eastAsia="en-US"/>
              </w:rPr>
              <w:t>-91 dBm</w:t>
            </w:r>
          </w:p>
        </w:tc>
        <w:tc>
          <w:tcPr>
            <w:tcW w:w="1414" w:type="dxa"/>
          </w:tcPr>
          <w:p w14:paraId="2C9FFD8D" w14:textId="77777777" w:rsidR="004360C1" w:rsidRPr="00324C08" w:rsidRDefault="004360C1" w:rsidP="004360C1">
            <w:pPr>
              <w:pStyle w:val="TAR"/>
              <w:jc w:val="center"/>
              <w:rPr>
                <w:rFonts w:cs="Arial"/>
                <w:lang w:eastAsia="en-US"/>
              </w:rPr>
            </w:pPr>
            <w:r w:rsidRPr="00324C08">
              <w:rPr>
                <w:rFonts w:cs="Arial"/>
                <w:lang w:eastAsia="en-US"/>
              </w:rPr>
              <w:t>100 kHz</w:t>
            </w:r>
          </w:p>
        </w:tc>
        <w:tc>
          <w:tcPr>
            <w:tcW w:w="1845" w:type="dxa"/>
          </w:tcPr>
          <w:p w14:paraId="10CEC7F7" w14:textId="77777777" w:rsidR="004360C1" w:rsidRPr="00324C08" w:rsidRDefault="004360C1" w:rsidP="004360C1">
            <w:pPr>
              <w:pStyle w:val="TAR"/>
              <w:rPr>
                <w:rFonts w:cs="Arial"/>
                <w:lang w:eastAsia="en-US"/>
              </w:rPr>
            </w:pPr>
          </w:p>
        </w:tc>
      </w:tr>
      <w:tr w:rsidR="00324C08" w:rsidRPr="00324C08" w14:paraId="3756646D" w14:textId="77777777" w:rsidTr="00E50AEC">
        <w:trPr>
          <w:cantSplit/>
          <w:jc w:val="center"/>
        </w:trPr>
        <w:tc>
          <w:tcPr>
            <w:tcW w:w="2412" w:type="dxa"/>
          </w:tcPr>
          <w:p w14:paraId="3570507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MR E-UTRA Band </w:t>
            </w:r>
            <w:r w:rsidRPr="00324C08">
              <w:rPr>
                <w:rFonts w:ascii="Arial" w:hAnsi="Arial" w:cs="Arial"/>
                <w:sz w:val="18"/>
                <w:szCs w:val="18"/>
                <w:lang w:eastAsia="zh-CN"/>
              </w:rPr>
              <w:t>70</w:t>
            </w:r>
            <w:r w:rsidRPr="00324C08">
              <w:rPr>
                <w:rFonts w:cs="v5.0.0"/>
                <w:lang w:val="en-US"/>
              </w:rPr>
              <w:t xml:space="preserve"> </w:t>
            </w:r>
            <w:r w:rsidRPr="00324C08">
              <w:rPr>
                <w:rFonts w:ascii="Arial" w:hAnsi="Arial" w:cs="Arial"/>
                <w:sz w:val="18"/>
                <w:szCs w:val="18"/>
                <w:lang w:val="en-US"/>
              </w:rPr>
              <w:t>or NR band n70</w:t>
            </w:r>
          </w:p>
        </w:tc>
        <w:tc>
          <w:tcPr>
            <w:tcW w:w="2170" w:type="dxa"/>
          </w:tcPr>
          <w:p w14:paraId="30CAB3E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6B63746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6174D5E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5A3ED3F6"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5510983E" w14:textId="77777777" w:rsidTr="00E50AEC">
        <w:trPr>
          <w:cantSplit/>
          <w:jc w:val="center"/>
        </w:trPr>
        <w:tc>
          <w:tcPr>
            <w:tcW w:w="2412" w:type="dxa"/>
          </w:tcPr>
          <w:p w14:paraId="08577E3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t xml:space="preserve"> </w:t>
            </w:r>
            <w:r w:rsidRPr="00324C08">
              <w:rPr>
                <w:rFonts w:ascii="Arial" w:hAnsi="Arial" w:cs="Arial"/>
                <w:sz w:val="18"/>
                <w:szCs w:val="18"/>
              </w:rPr>
              <w:t>or NR band n71</w:t>
            </w:r>
          </w:p>
        </w:tc>
        <w:tc>
          <w:tcPr>
            <w:tcW w:w="2170" w:type="dxa"/>
          </w:tcPr>
          <w:p w14:paraId="1F90FA6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17E37B7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0D045E9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7BADC94D"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608E06BC" w14:textId="77777777" w:rsidTr="00E50AEC">
        <w:trPr>
          <w:cantSplit/>
          <w:jc w:val="center"/>
        </w:trPr>
        <w:tc>
          <w:tcPr>
            <w:tcW w:w="2412" w:type="dxa"/>
          </w:tcPr>
          <w:p w14:paraId="78AD535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2170" w:type="dxa"/>
          </w:tcPr>
          <w:p w14:paraId="2C643CF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1C84182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129FD8D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94E0121"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F23D5AC" w14:textId="77777777" w:rsidTr="00E50AEC">
        <w:trPr>
          <w:cantSplit/>
          <w:jc w:val="center"/>
        </w:trPr>
        <w:tc>
          <w:tcPr>
            <w:tcW w:w="2412" w:type="dxa"/>
          </w:tcPr>
          <w:p w14:paraId="43A53988"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2170" w:type="dxa"/>
          </w:tcPr>
          <w:p w14:paraId="349CEB1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02F31B7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-91 dBm</w:t>
            </w:r>
          </w:p>
        </w:tc>
        <w:tc>
          <w:tcPr>
            <w:tcW w:w="1414" w:type="dxa"/>
          </w:tcPr>
          <w:p w14:paraId="437226E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0D4A86D8"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08113AC"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1CC9131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MR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en-US"/>
              </w:rPr>
              <w:t xml:space="preserve"> </w:t>
            </w:r>
            <w:r w:rsidRPr="00324C08">
              <w:rPr>
                <w:rFonts w:ascii="Arial" w:hAnsi="Arial" w:cs="Arial"/>
                <w:sz w:val="18"/>
                <w:szCs w:val="18"/>
                <w:lang w:val="en-US"/>
              </w:rPr>
              <w:t>or NR band n74</w:t>
            </w:r>
          </w:p>
        </w:tc>
        <w:tc>
          <w:tcPr>
            <w:tcW w:w="2170" w:type="dxa"/>
            <w:tcBorders>
              <w:top w:val="single" w:sz="4" w:space="0" w:color="auto"/>
              <w:left w:val="single" w:sz="4" w:space="0" w:color="auto"/>
              <w:bottom w:val="single" w:sz="4" w:space="0" w:color="auto"/>
              <w:right w:val="single" w:sz="4" w:space="0" w:color="auto"/>
            </w:tcBorders>
          </w:tcPr>
          <w:p w14:paraId="68EDE02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08BDE62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78325A4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EBE2AE9"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A61858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12DC7DF6" w14:textId="77777777" w:rsidR="004360C1" w:rsidRPr="00324C08" w:rsidRDefault="004360C1" w:rsidP="00324C08">
            <w:pPr>
              <w:pStyle w:val="TAC"/>
              <w:rPr>
                <w:rFonts w:cs="Arial"/>
                <w:szCs w:val="18"/>
                <w:lang w:eastAsia="ja-JP"/>
              </w:rPr>
            </w:pPr>
            <w:r w:rsidRPr="00324C08">
              <w:t>MR NR Band n77</w:t>
            </w:r>
          </w:p>
        </w:tc>
        <w:tc>
          <w:tcPr>
            <w:tcW w:w="2170" w:type="dxa"/>
            <w:tcBorders>
              <w:top w:val="single" w:sz="4" w:space="0" w:color="auto"/>
              <w:left w:val="single" w:sz="4" w:space="0" w:color="auto"/>
              <w:bottom w:val="single" w:sz="4" w:space="0" w:color="auto"/>
              <w:right w:val="single" w:sz="4" w:space="0" w:color="auto"/>
            </w:tcBorders>
          </w:tcPr>
          <w:p w14:paraId="2FD8FCFE" w14:textId="77777777" w:rsidR="004360C1" w:rsidRPr="00324C08" w:rsidRDefault="004360C1" w:rsidP="00324C08">
            <w:pPr>
              <w:pStyle w:val="TAC"/>
              <w:rPr>
                <w:rFonts w:cs="Arial"/>
                <w:lang w:eastAsia="ja-JP"/>
              </w:rPr>
            </w:pPr>
            <w:r w:rsidRPr="00324C08">
              <w:rPr>
                <w:rFonts w:cs="Arial"/>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326E5FB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4F5A8EE0"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60280555"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07666B1"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0A4CDC0C" w14:textId="77777777" w:rsidR="004360C1" w:rsidRPr="00324C08" w:rsidRDefault="004360C1" w:rsidP="00324C08">
            <w:pPr>
              <w:pStyle w:val="TAC"/>
              <w:rPr>
                <w:rFonts w:cs="Arial"/>
                <w:szCs w:val="18"/>
                <w:lang w:eastAsia="ja-JP"/>
              </w:rPr>
            </w:pPr>
            <w:r w:rsidRPr="00324C08">
              <w:t>MR NR Band n78</w:t>
            </w:r>
          </w:p>
        </w:tc>
        <w:tc>
          <w:tcPr>
            <w:tcW w:w="2170" w:type="dxa"/>
            <w:tcBorders>
              <w:top w:val="single" w:sz="4" w:space="0" w:color="auto"/>
              <w:left w:val="single" w:sz="4" w:space="0" w:color="auto"/>
              <w:bottom w:val="single" w:sz="4" w:space="0" w:color="auto"/>
              <w:right w:val="single" w:sz="4" w:space="0" w:color="auto"/>
            </w:tcBorders>
          </w:tcPr>
          <w:p w14:paraId="41A274D4" w14:textId="77777777" w:rsidR="004360C1" w:rsidRPr="00324C08" w:rsidRDefault="004360C1" w:rsidP="00324C08">
            <w:pPr>
              <w:pStyle w:val="TAC"/>
              <w:rPr>
                <w:rFonts w:cs="Arial"/>
                <w:lang w:eastAsia="ja-JP"/>
              </w:rPr>
            </w:pPr>
            <w:r w:rsidRPr="00324C08">
              <w:rPr>
                <w:rFonts w:cs="Arial"/>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1068B2E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1BA3D8C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7C01F1C"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4BE43A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794E4EF7" w14:textId="77777777" w:rsidR="004360C1" w:rsidRPr="00324C08" w:rsidRDefault="004360C1" w:rsidP="00324C08">
            <w:pPr>
              <w:pStyle w:val="TAC"/>
              <w:rPr>
                <w:rFonts w:cs="Arial"/>
                <w:szCs w:val="18"/>
                <w:lang w:eastAsia="ja-JP"/>
              </w:rPr>
            </w:pPr>
            <w:r w:rsidRPr="00324C08">
              <w:t>MR NR Band n79</w:t>
            </w:r>
          </w:p>
        </w:tc>
        <w:tc>
          <w:tcPr>
            <w:tcW w:w="2170" w:type="dxa"/>
            <w:tcBorders>
              <w:top w:val="single" w:sz="4" w:space="0" w:color="auto"/>
              <w:left w:val="single" w:sz="4" w:space="0" w:color="auto"/>
              <w:bottom w:val="single" w:sz="4" w:space="0" w:color="auto"/>
              <w:right w:val="single" w:sz="4" w:space="0" w:color="auto"/>
            </w:tcBorders>
          </w:tcPr>
          <w:p w14:paraId="4C38628D" w14:textId="77777777" w:rsidR="004360C1" w:rsidRPr="00324C08" w:rsidRDefault="004360C1" w:rsidP="00324C08">
            <w:pPr>
              <w:pStyle w:val="TAC"/>
              <w:rPr>
                <w:rFonts w:cs="Arial"/>
                <w:lang w:eastAsia="ja-JP"/>
              </w:rPr>
            </w:pPr>
            <w:r w:rsidRPr="00324C08">
              <w:rPr>
                <w:rFonts w:cs="Arial"/>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2A2988C6"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1670EDB2"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055B905F"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2E17E949"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236783F" w14:textId="77777777" w:rsidR="004360C1" w:rsidRPr="00324C08" w:rsidRDefault="004360C1" w:rsidP="00324C08">
            <w:pPr>
              <w:pStyle w:val="TAC"/>
              <w:rPr>
                <w:rFonts w:cs="Arial"/>
                <w:szCs w:val="18"/>
                <w:lang w:eastAsia="ja-JP"/>
              </w:rPr>
            </w:pPr>
            <w:r w:rsidRPr="00324C08">
              <w:t>MR NR Band n80</w:t>
            </w:r>
          </w:p>
        </w:tc>
        <w:tc>
          <w:tcPr>
            <w:tcW w:w="2170" w:type="dxa"/>
            <w:tcBorders>
              <w:top w:val="single" w:sz="4" w:space="0" w:color="auto"/>
              <w:left w:val="single" w:sz="4" w:space="0" w:color="auto"/>
              <w:bottom w:val="single" w:sz="4" w:space="0" w:color="auto"/>
              <w:right w:val="single" w:sz="4" w:space="0" w:color="auto"/>
            </w:tcBorders>
          </w:tcPr>
          <w:p w14:paraId="6EAFD829" w14:textId="77777777" w:rsidR="004360C1" w:rsidRPr="00324C08" w:rsidRDefault="004360C1" w:rsidP="00324C08">
            <w:pPr>
              <w:pStyle w:val="TAC"/>
              <w:rPr>
                <w:rFonts w:cs="Arial"/>
                <w:lang w:eastAsia="ja-JP"/>
              </w:rPr>
            </w:pPr>
            <w:r w:rsidRPr="00324C08">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6B047D7A"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264E906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2F06AC97"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79263FC"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65D537C" w14:textId="77777777" w:rsidR="004360C1" w:rsidRPr="00324C08" w:rsidRDefault="004360C1" w:rsidP="00324C08">
            <w:pPr>
              <w:pStyle w:val="TAC"/>
              <w:rPr>
                <w:rFonts w:cs="Arial"/>
                <w:szCs w:val="18"/>
                <w:lang w:eastAsia="ja-JP"/>
              </w:rPr>
            </w:pPr>
            <w:r w:rsidRPr="00324C08">
              <w:t>MR NR Band n81</w:t>
            </w:r>
          </w:p>
        </w:tc>
        <w:tc>
          <w:tcPr>
            <w:tcW w:w="2170" w:type="dxa"/>
            <w:tcBorders>
              <w:top w:val="single" w:sz="4" w:space="0" w:color="auto"/>
              <w:left w:val="single" w:sz="4" w:space="0" w:color="auto"/>
              <w:bottom w:val="single" w:sz="4" w:space="0" w:color="auto"/>
              <w:right w:val="single" w:sz="4" w:space="0" w:color="auto"/>
            </w:tcBorders>
          </w:tcPr>
          <w:p w14:paraId="25589E34" w14:textId="77777777" w:rsidR="004360C1" w:rsidRPr="00324C08" w:rsidRDefault="004360C1" w:rsidP="00324C08">
            <w:pPr>
              <w:pStyle w:val="TAC"/>
              <w:rPr>
                <w:rFonts w:cs="Arial"/>
                <w:lang w:eastAsia="ja-JP"/>
              </w:rPr>
            </w:pPr>
            <w:r w:rsidRPr="00324C08">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53BA08C8"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22EFBCF8"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6231478A"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75913F83"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6126EC5" w14:textId="77777777" w:rsidR="004360C1" w:rsidRPr="00324C08" w:rsidRDefault="004360C1" w:rsidP="00324C08">
            <w:pPr>
              <w:pStyle w:val="TAC"/>
              <w:rPr>
                <w:rFonts w:cs="Arial"/>
                <w:szCs w:val="18"/>
                <w:lang w:eastAsia="ja-JP"/>
              </w:rPr>
            </w:pPr>
            <w:r w:rsidRPr="00324C08">
              <w:t>MR NR Band n82</w:t>
            </w:r>
          </w:p>
        </w:tc>
        <w:tc>
          <w:tcPr>
            <w:tcW w:w="2170" w:type="dxa"/>
            <w:tcBorders>
              <w:top w:val="single" w:sz="4" w:space="0" w:color="auto"/>
              <w:left w:val="single" w:sz="4" w:space="0" w:color="auto"/>
              <w:bottom w:val="single" w:sz="4" w:space="0" w:color="auto"/>
              <w:right w:val="single" w:sz="4" w:space="0" w:color="auto"/>
            </w:tcBorders>
          </w:tcPr>
          <w:p w14:paraId="6C306C8E" w14:textId="77777777" w:rsidR="004360C1" w:rsidRPr="00324C08" w:rsidRDefault="004360C1" w:rsidP="00324C08">
            <w:pPr>
              <w:pStyle w:val="TAC"/>
              <w:rPr>
                <w:rFonts w:cs="Arial"/>
                <w:lang w:eastAsia="ja-JP"/>
              </w:rPr>
            </w:pPr>
            <w:r w:rsidRPr="00324C08">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18C1807E"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526B33D2"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5AFD527"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63A67976"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603E78A7" w14:textId="77777777" w:rsidR="004360C1" w:rsidRPr="00324C08" w:rsidRDefault="004360C1" w:rsidP="00324C08">
            <w:pPr>
              <w:pStyle w:val="TAC"/>
              <w:rPr>
                <w:rFonts w:cs="Arial"/>
                <w:szCs w:val="18"/>
                <w:lang w:eastAsia="ja-JP"/>
              </w:rPr>
            </w:pPr>
            <w:r w:rsidRPr="00324C08">
              <w:t>MR NR Band n83</w:t>
            </w:r>
          </w:p>
        </w:tc>
        <w:tc>
          <w:tcPr>
            <w:tcW w:w="2170" w:type="dxa"/>
            <w:tcBorders>
              <w:top w:val="single" w:sz="4" w:space="0" w:color="auto"/>
              <w:left w:val="single" w:sz="4" w:space="0" w:color="auto"/>
              <w:bottom w:val="single" w:sz="4" w:space="0" w:color="auto"/>
              <w:right w:val="single" w:sz="4" w:space="0" w:color="auto"/>
            </w:tcBorders>
          </w:tcPr>
          <w:p w14:paraId="57A78671" w14:textId="77777777" w:rsidR="004360C1" w:rsidRPr="00324C08" w:rsidRDefault="004360C1" w:rsidP="00324C08">
            <w:pPr>
              <w:pStyle w:val="TAC"/>
              <w:rPr>
                <w:rFonts w:cs="Arial"/>
                <w:lang w:eastAsia="ja-JP"/>
              </w:rPr>
            </w:pPr>
            <w:r w:rsidRPr="00324C08">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50DD8CD8"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5E71149B"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33306BDB"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AC29D15"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048E99F5" w14:textId="77777777" w:rsidR="004360C1" w:rsidRPr="00324C08" w:rsidRDefault="004360C1" w:rsidP="00324C08">
            <w:pPr>
              <w:pStyle w:val="TAC"/>
              <w:rPr>
                <w:rFonts w:cs="Arial"/>
                <w:szCs w:val="18"/>
                <w:lang w:eastAsia="ja-JP"/>
              </w:rPr>
            </w:pPr>
            <w:r w:rsidRPr="00324C08">
              <w:t>MR NR Band n84</w:t>
            </w:r>
          </w:p>
        </w:tc>
        <w:tc>
          <w:tcPr>
            <w:tcW w:w="2170" w:type="dxa"/>
            <w:tcBorders>
              <w:top w:val="single" w:sz="4" w:space="0" w:color="auto"/>
              <w:left w:val="single" w:sz="4" w:space="0" w:color="auto"/>
              <w:bottom w:val="single" w:sz="4" w:space="0" w:color="auto"/>
              <w:right w:val="single" w:sz="4" w:space="0" w:color="auto"/>
            </w:tcBorders>
          </w:tcPr>
          <w:p w14:paraId="6DB509AB" w14:textId="77777777" w:rsidR="004360C1" w:rsidRPr="00324C08" w:rsidRDefault="004360C1" w:rsidP="00324C08">
            <w:pPr>
              <w:pStyle w:val="TAC"/>
              <w:rPr>
                <w:rFonts w:cs="Arial"/>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5540D1C4" w14:textId="77777777" w:rsidR="004360C1" w:rsidRPr="00324C08" w:rsidRDefault="004360C1" w:rsidP="00324C08">
            <w:pPr>
              <w:pStyle w:val="TAC"/>
              <w:rPr>
                <w:rFonts w:cs="Arial"/>
                <w:szCs w:val="18"/>
                <w:lang w:eastAsia="ja-JP"/>
              </w:rPr>
            </w:pPr>
            <w:r w:rsidRPr="00324C08">
              <w:t>-91 dBm</w:t>
            </w:r>
          </w:p>
        </w:tc>
        <w:tc>
          <w:tcPr>
            <w:tcW w:w="1414" w:type="dxa"/>
            <w:tcBorders>
              <w:top w:val="single" w:sz="4" w:space="0" w:color="auto"/>
              <w:left w:val="single" w:sz="4" w:space="0" w:color="auto"/>
              <w:bottom w:val="single" w:sz="4" w:space="0" w:color="auto"/>
              <w:right w:val="single" w:sz="4" w:space="0" w:color="auto"/>
            </w:tcBorders>
          </w:tcPr>
          <w:p w14:paraId="32BC34BB"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793FAC51"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14D12CA0"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710F9A2"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MR E-UTRA Band 85</w:t>
            </w:r>
          </w:p>
        </w:tc>
        <w:tc>
          <w:tcPr>
            <w:tcW w:w="2170" w:type="dxa"/>
            <w:tcBorders>
              <w:top w:val="single" w:sz="4" w:space="0" w:color="auto"/>
              <w:left w:val="single" w:sz="4" w:space="0" w:color="auto"/>
              <w:bottom w:val="single" w:sz="4" w:space="0" w:color="auto"/>
              <w:right w:val="single" w:sz="4" w:space="0" w:color="auto"/>
            </w:tcBorders>
          </w:tcPr>
          <w:p w14:paraId="21458EE0"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0486E4B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14:paraId="46021DC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5A3DED9B" w14:textId="77777777" w:rsidR="004360C1" w:rsidRPr="00324C08" w:rsidRDefault="004360C1" w:rsidP="004360C1">
            <w:pPr>
              <w:keepNext/>
              <w:keepLines/>
              <w:spacing w:after="0"/>
              <w:jc w:val="right"/>
              <w:rPr>
                <w:rFonts w:ascii="Arial" w:hAnsi="Arial" w:cs="Arial"/>
                <w:sz w:val="18"/>
                <w:szCs w:val="18"/>
              </w:rPr>
            </w:pPr>
          </w:p>
        </w:tc>
      </w:tr>
      <w:tr w:rsidR="00324C08" w:rsidRPr="00324C08" w14:paraId="081C0FE1" w14:textId="77777777" w:rsidTr="00E50AEC">
        <w:trPr>
          <w:cantSplit/>
          <w:jc w:val="center"/>
        </w:trPr>
        <w:tc>
          <w:tcPr>
            <w:tcW w:w="2412" w:type="dxa"/>
            <w:tcBorders>
              <w:top w:val="single" w:sz="4" w:space="0" w:color="auto"/>
              <w:left w:val="single" w:sz="4" w:space="0" w:color="auto"/>
              <w:bottom w:val="single" w:sz="4" w:space="0" w:color="auto"/>
              <w:right w:val="single" w:sz="4" w:space="0" w:color="auto"/>
            </w:tcBorders>
          </w:tcPr>
          <w:p w14:paraId="37A9BD62" w14:textId="77777777" w:rsidR="004360C1" w:rsidRPr="00324C08" w:rsidRDefault="004360C1" w:rsidP="00324C08">
            <w:pPr>
              <w:pStyle w:val="TAC"/>
              <w:rPr>
                <w:rFonts w:cs="Arial"/>
                <w:szCs w:val="18"/>
                <w:lang w:eastAsia="ja-JP"/>
              </w:rPr>
            </w:pPr>
            <w:r w:rsidRPr="00324C08">
              <w:rPr>
                <w:lang w:eastAsia="zh-CN"/>
              </w:rPr>
              <w:t>MR</w:t>
            </w:r>
            <w:r w:rsidRPr="00324C08">
              <w:t xml:space="preserve"> NR Band n86</w:t>
            </w:r>
          </w:p>
        </w:tc>
        <w:tc>
          <w:tcPr>
            <w:tcW w:w="2170" w:type="dxa"/>
            <w:tcBorders>
              <w:top w:val="single" w:sz="4" w:space="0" w:color="auto"/>
              <w:left w:val="single" w:sz="4" w:space="0" w:color="auto"/>
              <w:bottom w:val="single" w:sz="4" w:space="0" w:color="auto"/>
              <w:right w:val="single" w:sz="4" w:space="0" w:color="auto"/>
            </w:tcBorders>
          </w:tcPr>
          <w:p w14:paraId="05D3287B" w14:textId="77777777"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14:paraId="10C49BED" w14:textId="77777777" w:rsidR="004360C1" w:rsidRPr="00324C08" w:rsidRDefault="004360C1" w:rsidP="00324C08">
            <w:pPr>
              <w:pStyle w:val="TAC"/>
              <w:rPr>
                <w:rFonts w:cs="Arial"/>
                <w:szCs w:val="18"/>
                <w:lang w:eastAsia="ja-JP"/>
              </w:rPr>
            </w:pPr>
            <w:r w:rsidRPr="00324C08">
              <w:t>-</w:t>
            </w:r>
            <w:r w:rsidRPr="00324C08">
              <w:rPr>
                <w:lang w:eastAsia="zh-CN"/>
              </w:rPr>
              <w:t>91</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14:paraId="619E9123"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1B32D4D8" w14:textId="77777777" w:rsidR="004360C1" w:rsidRPr="00324C08" w:rsidRDefault="004360C1" w:rsidP="004360C1">
            <w:pPr>
              <w:keepNext/>
              <w:keepLines/>
              <w:spacing w:after="0"/>
              <w:jc w:val="right"/>
              <w:rPr>
                <w:rFonts w:ascii="Arial" w:hAnsi="Arial" w:cs="Arial"/>
                <w:sz w:val="18"/>
                <w:szCs w:val="18"/>
              </w:rPr>
            </w:pPr>
          </w:p>
        </w:tc>
      </w:tr>
      <w:tr w:rsidR="004360C1" w:rsidRPr="00324C08" w14:paraId="5A727261" w14:textId="77777777" w:rsidTr="00E50AEC">
        <w:trPr>
          <w:cantSplit/>
          <w:jc w:val="center"/>
        </w:trPr>
        <w:tc>
          <w:tcPr>
            <w:tcW w:w="9076" w:type="dxa"/>
            <w:gridSpan w:val="5"/>
          </w:tcPr>
          <w:p w14:paraId="3799E110"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255BF0BD"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532F58E7" w14:textId="77777777" w:rsidR="004360C1" w:rsidRPr="00324C08" w:rsidRDefault="004360C1" w:rsidP="004360C1">
            <w:pPr>
              <w:pStyle w:val="TAN"/>
              <w:rPr>
                <w:rFonts w:cs="Arial"/>
                <w:lang w:eastAsia="en-US"/>
              </w:rPr>
            </w:pPr>
            <w:r w:rsidRPr="00324C08">
              <w:rPr>
                <w:rFonts w:cs="Arial"/>
                <w:lang w:eastAsia="en-US"/>
              </w:rPr>
              <w:t>NOTE 3:</w:t>
            </w:r>
            <w:r w:rsidRPr="00324C08">
              <w:rPr>
                <w:rFonts w:cs="Arial"/>
                <w:lang w:eastAsia="en-US"/>
              </w:rPr>
              <w:tab/>
            </w:r>
            <w:r w:rsidRPr="00324C08">
              <w:rPr>
                <w:rFonts w:cs="Arial"/>
                <w:lang w:eastAsia="zh-CN"/>
              </w:rPr>
              <w:t>The requirements in this table do not apply to a Rel-10 or an earlier release UTRA MR BS, which is manufactured before 31 December 2015 and upgraded to support features in the present release, where the upgrade does not affect existing RF parts of the radio unit related to this requirement. For such a UTRA MR BS, the corresponding requirements in Rel-10 or the earlier release, which the BS was manufactured for, shall apply.</w:t>
            </w:r>
          </w:p>
        </w:tc>
      </w:tr>
    </w:tbl>
    <w:p w14:paraId="739AD29F" w14:textId="77777777" w:rsidR="008A33B5" w:rsidRPr="00324C08" w:rsidRDefault="008A33B5">
      <w:pPr>
        <w:keepNext/>
      </w:pPr>
    </w:p>
    <w:p w14:paraId="158F005F" w14:textId="77777777" w:rsidR="00FC3530" w:rsidRPr="00324C08" w:rsidRDefault="008A33B5" w:rsidP="00FC3530">
      <w:r w:rsidRPr="00324C08">
        <w:t>The power of any spurious emission shall not exceed the limits of Table 6.41 for a Local Area (LA) BS where requirements for co-location with a BS type listed in the first column apply.</w:t>
      </w:r>
      <w:r w:rsidR="00FC3530" w:rsidRPr="00324C08">
        <w:t xml:space="preserve"> For</w:t>
      </w:r>
      <w:r w:rsidR="00FC3530" w:rsidRPr="00324C08">
        <w:rPr>
          <w:rFonts w:hint="eastAsia"/>
          <w:lang w:eastAsia="zh-CN"/>
        </w:rPr>
        <w:t xml:space="preserve"> </w:t>
      </w:r>
      <w:r w:rsidR="00FC3530" w:rsidRPr="00324C08">
        <w:t>BS</w:t>
      </w:r>
      <w:r w:rsidR="00FC3530" w:rsidRPr="00324C08">
        <w:rPr>
          <w:rFonts w:hint="eastAsia"/>
          <w:lang w:eastAsia="zh-CN"/>
        </w:rPr>
        <w:t xml:space="preserve"> capable of</w:t>
      </w:r>
      <w:r w:rsidR="00FC3530" w:rsidRPr="00324C08">
        <w:t xml:space="preserve"> multi-band operation, the exclusions and conditions in the Note column of Table 6.41</w:t>
      </w:r>
      <w:r w:rsidR="00FC3530" w:rsidRPr="00324C08">
        <w:rPr>
          <w:rFonts w:hint="eastAsia"/>
          <w:lang w:eastAsia="zh-CN"/>
        </w:rPr>
        <w:t xml:space="preserve"> </w:t>
      </w:r>
      <w:r w:rsidR="00FC3530" w:rsidRPr="00324C08">
        <w:t>app</w:t>
      </w:r>
      <w:r w:rsidR="00FC3530" w:rsidRPr="00324C08">
        <w:rPr>
          <w:lang w:eastAsia="zh-CN"/>
        </w:rPr>
        <w:t>ly</w:t>
      </w:r>
      <w:r w:rsidR="00FC3530" w:rsidRPr="00324C08">
        <w:t xml:space="preserve"> for each supported operating band.</w:t>
      </w:r>
      <w:r w:rsidR="00FC3530" w:rsidRPr="00324C08">
        <w:rPr>
          <w:rFonts w:cs="v3.8.0"/>
        </w:rPr>
        <w:t xml:space="preserve"> For BS capable of multi-band operation</w:t>
      </w:r>
      <w:r w:rsidR="00FC3530" w:rsidRPr="00324C08">
        <w:t xml:space="preserve"> where multiple bands are mapped on separate antenna connectors, the exclusions and conditions in the Note column of Table 6.41 apply for the operating band supported </w:t>
      </w:r>
      <w:r w:rsidR="00FC3530" w:rsidRPr="00324C08">
        <w:rPr>
          <w:rFonts w:hint="eastAsia"/>
          <w:lang w:eastAsia="zh-CN"/>
        </w:rPr>
        <w:t>at</w:t>
      </w:r>
      <w:r w:rsidR="00FC3530" w:rsidRPr="00324C08">
        <w:t xml:space="preserve"> </w:t>
      </w:r>
      <w:r w:rsidR="00FC3530" w:rsidRPr="00324C08">
        <w:rPr>
          <w:rFonts w:hint="eastAsia"/>
          <w:lang w:eastAsia="zh-CN"/>
        </w:rPr>
        <w:t>that</w:t>
      </w:r>
      <w:r w:rsidR="00FC3530" w:rsidRPr="00324C08">
        <w:t xml:space="preserve"> antenna connector.</w:t>
      </w:r>
    </w:p>
    <w:p w14:paraId="2A0DF17D" w14:textId="77777777" w:rsidR="008A33B5" w:rsidRPr="00324C08" w:rsidRDefault="008A33B5"/>
    <w:p w14:paraId="73F60BFE" w14:textId="77777777" w:rsidR="008A33B5" w:rsidRPr="00324C08" w:rsidRDefault="008A33B5" w:rsidP="004262DD">
      <w:pPr>
        <w:pStyle w:val="TH"/>
      </w:pPr>
      <w:r w:rsidRPr="00324C08">
        <w:t>Table 6.41: BS Spurious emissions limits for Local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017E4A25" w14:textId="77777777" w:rsidTr="00E50AEC">
        <w:trPr>
          <w:cantSplit/>
          <w:jc w:val="center"/>
        </w:trPr>
        <w:tc>
          <w:tcPr>
            <w:tcW w:w="2291" w:type="dxa"/>
          </w:tcPr>
          <w:p w14:paraId="41370955" w14:textId="77777777" w:rsidR="008A33B5" w:rsidRPr="00324C08" w:rsidRDefault="008A33B5">
            <w:pPr>
              <w:pStyle w:val="TAH"/>
              <w:rPr>
                <w:rFonts w:cs="Arial"/>
                <w:lang w:eastAsia="en-US"/>
              </w:rPr>
            </w:pPr>
            <w:r w:rsidRPr="00324C08">
              <w:rPr>
                <w:rFonts w:cs="Arial"/>
                <w:lang w:eastAsia="en-US"/>
              </w:rPr>
              <w:t>Type of co-located BS</w:t>
            </w:r>
          </w:p>
        </w:tc>
        <w:tc>
          <w:tcPr>
            <w:tcW w:w="2291" w:type="dxa"/>
          </w:tcPr>
          <w:p w14:paraId="776DD7AB" w14:textId="77777777" w:rsidR="008A33B5" w:rsidRPr="00324C08" w:rsidRDefault="008A33B5">
            <w:pPr>
              <w:pStyle w:val="TAH"/>
              <w:rPr>
                <w:rFonts w:cs="Arial"/>
                <w:lang w:eastAsia="en-US"/>
              </w:rPr>
            </w:pPr>
            <w:r w:rsidRPr="00324C08">
              <w:rPr>
                <w:rFonts w:cs="Arial"/>
                <w:lang w:eastAsia="en-US"/>
              </w:rPr>
              <w:t>Band for co-location requirement</w:t>
            </w:r>
          </w:p>
        </w:tc>
        <w:tc>
          <w:tcPr>
            <w:tcW w:w="1235" w:type="dxa"/>
          </w:tcPr>
          <w:p w14:paraId="4BF7BA80"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79BA923E"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05895B4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4772BA4E" w14:textId="77777777" w:rsidTr="00E50AEC">
        <w:trPr>
          <w:cantSplit/>
          <w:jc w:val="center"/>
        </w:trPr>
        <w:tc>
          <w:tcPr>
            <w:tcW w:w="2291" w:type="dxa"/>
          </w:tcPr>
          <w:p w14:paraId="64EF2124" w14:textId="77777777" w:rsidR="008A33B5" w:rsidRPr="00324C08" w:rsidRDefault="008A33B5">
            <w:pPr>
              <w:pStyle w:val="TAC"/>
              <w:rPr>
                <w:rFonts w:cs="Arial"/>
                <w:lang w:eastAsia="en-US"/>
              </w:rPr>
            </w:pPr>
            <w:r w:rsidRPr="00324C08">
              <w:rPr>
                <w:rFonts w:cs="v5.0.0"/>
                <w:lang w:eastAsia="en-US"/>
              </w:rPr>
              <w:t>Pico GSM900</w:t>
            </w:r>
          </w:p>
        </w:tc>
        <w:tc>
          <w:tcPr>
            <w:tcW w:w="2291" w:type="dxa"/>
          </w:tcPr>
          <w:p w14:paraId="44D748A8" w14:textId="77777777" w:rsidR="008A33B5" w:rsidRPr="00324C08" w:rsidRDefault="008A33B5">
            <w:pPr>
              <w:pStyle w:val="TAC"/>
              <w:rPr>
                <w:rFonts w:cs="Arial"/>
                <w:lang w:eastAsia="en-US"/>
              </w:rPr>
            </w:pPr>
            <w:r w:rsidRPr="00324C08">
              <w:rPr>
                <w:rFonts w:cs="v5.0.0"/>
                <w:lang w:eastAsia="en-US"/>
              </w:rPr>
              <w:t>876-915 MHz</w:t>
            </w:r>
          </w:p>
        </w:tc>
        <w:tc>
          <w:tcPr>
            <w:tcW w:w="1235" w:type="dxa"/>
          </w:tcPr>
          <w:p w14:paraId="120B2D86" w14:textId="77777777" w:rsidR="008A33B5" w:rsidRPr="00324C08" w:rsidRDefault="008A33B5">
            <w:pPr>
              <w:pStyle w:val="TAC"/>
              <w:rPr>
                <w:rFonts w:cs="Arial"/>
                <w:lang w:eastAsia="en-US"/>
              </w:rPr>
            </w:pPr>
            <w:r w:rsidRPr="00324C08">
              <w:rPr>
                <w:rFonts w:cs="v5.0.0"/>
                <w:lang w:eastAsia="en-US"/>
              </w:rPr>
              <w:t>-70 dBm</w:t>
            </w:r>
          </w:p>
        </w:tc>
        <w:tc>
          <w:tcPr>
            <w:tcW w:w="1414" w:type="dxa"/>
          </w:tcPr>
          <w:p w14:paraId="51DE3503" w14:textId="77777777" w:rsidR="008A33B5" w:rsidRPr="00324C08" w:rsidRDefault="008A33B5">
            <w:pPr>
              <w:pStyle w:val="TAC"/>
              <w:rPr>
                <w:rFonts w:cs="Arial"/>
                <w:lang w:eastAsia="en-US"/>
              </w:rPr>
            </w:pPr>
            <w:r w:rsidRPr="00324C08">
              <w:rPr>
                <w:rFonts w:cs="v5.0.0"/>
                <w:lang w:eastAsia="en-US"/>
              </w:rPr>
              <w:t>100 kHz</w:t>
            </w:r>
          </w:p>
        </w:tc>
        <w:tc>
          <w:tcPr>
            <w:tcW w:w="1845" w:type="dxa"/>
          </w:tcPr>
          <w:p w14:paraId="54A48AEE" w14:textId="77777777" w:rsidR="008A33B5" w:rsidRPr="00324C08" w:rsidRDefault="008A33B5">
            <w:pPr>
              <w:pStyle w:val="TAC"/>
              <w:rPr>
                <w:rFonts w:cs="Arial"/>
                <w:lang w:eastAsia="en-US"/>
              </w:rPr>
            </w:pPr>
          </w:p>
        </w:tc>
      </w:tr>
      <w:tr w:rsidR="00324C08" w:rsidRPr="00324C08" w14:paraId="6DCEFEBE" w14:textId="77777777" w:rsidTr="00E50AEC">
        <w:trPr>
          <w:cantSplit/>
          <w:jc w:val="center"/>
        </w:trPr>
        <w:tc>
          <w:tcPr>
            <w:tcW w:w="2291" w:type="dxa"/>
          </w:tcPr>
          <w:p w14:paraId="1762271E" w14:textId="77777777" w:rsidR="008A33B5" w:rsidRPr="00324C08" w:rsidRDefault="008A33B5">
            <w:pPr>
              <w:pStyle w:val="TAC"/>
              <w:rPr>
                <w:rFonts w:cs="Arial"/>
                <w:lang w:eastAsia="en-US"/>
              </w:rPr>
            </w:pPr>
            <w:r w:rsidRPr="00324C08">
              <w:rPr>
                <w:rFonts w:cs="v5.0.0"/>
                <w:lang w:eastAsia="en-US"/>
              </w:rPr>
              <w:t>Pico DCS1800</w:t>
            </w:r>
          </w:p>
        </w:tc>
        <w:tc>
          <w:tcPr>
            <w:tcW w:w="2291" w:type="dxa"/>
          </w:tcPr>
          <w:p w14:paraId="2B836924"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6B65493E" w14:textId="77777777" w:rsidR="008A33B5" w:rsidRPr="00324C08" w:rsidRDefault="008A33B5">
            <w:pPr>
              <w:pStyle w:val="TAC"/>
              <w:rPr>
                <w:rFonts w:cs="Arial"/>
                <w:lang w:eastAsia="en-US"/>
              </w:rPr>
            </w:pPr>
            <w:r w:rsidRPr="00324C08">
              <w:rPr>
                <w:rFonts w:cs="Arial"/>
                <w:lang w:eastAsia="en-US"/>
              </w:rPr>
              <w:t>-80 dBm</w:t>
            </w:r>
          </w:p>
        </w:tc>
        <w:tc>
          <w:tcPr>
            <w:tcW w:w="1414" w:type="dxa"/>
          </w:tcPr>
          <w:p w14:paraId="27B7AE1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C9E3E75" w14:textId="77777777" w:rsidR="008A33B5" w:rsidRPr="00324C08" w:rsidRDefault="008A33B5">
            <w:pPr>
              <w:pStyle w:val="TAC"/>
              <w:rPr>
                <w:rFonts w:cs="Arial"/>
                <w:lang w:eastAsia="en-US"/>
              </w:rPr>
            </w:pPr>
          </w:p>
        </w:tc>
      </w:tr>
      <w:tr w:rsidR="00324C08" w:rsidRPr="00324C08" w14:paraId="1F647E65" w14:textId="77777777" w:rsidTr="00E50AEC">
        <w:trPr>
          <w:cantSplit/>
          <w:jc w:val="center"/>
        </w:trPr>
        <w:tc>
          <w:tcPr>
            <w:tcW w:w="2291" w:type="dxa"/>
          </w:tcPr>
          <w:p w14:paraId="390FC2F9" w14:textId="77777777" w:rsidR="008A33B5" w:rsidRPr="00324C08" w:rsidRDefault="008A33B5">
            <w:pPr>
              <w:pStyle w:val="TAC"/>
              <w:rPr>
                <w:rFonts w:cs="Arial"/>
                <w:lang w:eastAsia="en-US"/>
              </w:rPr>
            </w:pPr>
            <w:r w:rsidRPr="00324C08">
              <w:rPr>
                <w:rFonts w:cs="v5.0.0"/>
                <w:lang w:eastAsia="en-US"/>
              </w:rPr>
              <w:t>Pico PCS1900</w:t>
            </w:r>
          </w:p>
        </w:tc>
        <w:tc>
          <w:tcPr>
            <w:tcW w:w="2291" w:type="dxa"/>
          </w:tcPr>
          <w:p w14:paraId="2CB79F5A"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1B6911D2" w14:textId="77777777" w:rsidR="008A33B5" w:rsidRPr="00324C08" w:rsidRDefault="008A33B5">
            <w:pPr>
              <w:pStyle w:val="TAC"/>
              <w:rPr>
                <w:rFonts w:cs="Arial"/>
                <w:lang w:eastAsia="en-US"/>
              </w:rPr>
            </w:pPr>
            <w:r w:rsidRPr="00324C08">
              <w:rPr>
                <w:rFonts w:cs="v5.0.0"/>
                <w:lang w:eastAsia="en-US"/>
              </w:rPr>
              <w:t>-80 dBm</w:t>
            </w:r>
          </w:p>
        </w:tc>
        <w:tc>
          <w:tcPr>
            <w:tcW w:w="1414" w:type="dxa"/>
          </w:tcPr>
          <w:p w14:paraId="28DD5BC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1623B4" w14:textId="77777777" w:rsidR="008A33B5" w:rsidRPr="00324C08" w:rsidRDefault="008A33B5">
            <w:pPr>
              <w:pStyle w:val="TAC"/>
              <w:rPr>
                <w:rFonts w:cs="Arial"/>
                <w:lang w:eastAsia="en-US"/>
              </w:rPr>
            </w:pPr>
          </w:p>
        </w:tc>
      </w:tr>
      <w:tr w:rsidR="00324C08" w:rsidRPr="00324C08" w14:paraId="3C5F99B2" w14:textId="77777777" w:rsidTr="00E50AEC">
        <w:trPr>
          <w:cantSplit/>
          <w:jc w:val="center"/>
        </w:trPr>
        <w:tc>
          <w:tcPr>
            <w:tcW w:w="2291" w:type="dxa"/>
          </w:tcPr>
          <w:p w14:paraId="6D519F89" w14:textId="77777777" w:rsidR="008A33B5" w:rsidRPr="00324C08" w:rsidRDefault="008A33B5">
            <w:pPr>
              <w:pStyle w:val="TAC"/>
              <w:rPr>
                <w:rFonts w:cs="Arial"/>
                <w:lang w:eastAsia="en-US"/>
              </w:rPr>
            </w:pPr>
            <w:r w:rsidRPr="00324C08">
              <w:rPr>
                <w:rFonts w:cs="v5.0.0"/>
                <w:lang w:eastAsia="en-US"/>
              </w:rPr>
              <w:t>Pico GSM850</w:t>
            </w:r>
          </w:p>
        </w:tc>
        <w:tc>
          <w:tcPr>
            <w:tcW w:w="2291" w:type="dxa"/>
          </w:tcPr>
          <w:p w14:paraId="6F624979"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28A986CB" w14:textId="77777777" w:rsidR="008A33B5" w:rsidRPr="00324C08" w:rsidRDefault="008A33B5">
            <w:pPr>
              <w:pStyle w:val="TAC"/>
              <w:rPr>
                <w:rFonts w:cs="Arial"/>
                <w:lang w:eastAsia="en-US"/>
              </w:rPr>
            </w:pPr>
            <w:r w:rsidRPr="00324C08">
              <w:rPr>
                <w:rFonts w:cs="v5.0.0"/>
                <w:lang w:eastAsia="en-US"/>
              </w:rPr>
              <w:t>-70 dBm</w:t>
            </w:r>
          </w:p>
        </w:tc>
        <w:tc>
          <w:tcPr>
            <w:tcW w:w="1414" w:type="dxa"/>
          </w:tcPr>
          <w:p w14:paraId="0AA4D98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139402B" w14:textId="77777777" w:rsidR="008A33B5" w:rsidRPr="00324C08" w:rsidRDefault="008A33B5">
            <w:pPr>
              <w:pStyle w:val="TAC"/>
              <w:rPr>
                <w:rFonts w:cs="Arial"/>
                <w:lang w:eastAsia="en-US"/>
              </w:rPr>
            </w:pPr>
          </w:p>
        </w:tc>
      </w:tr>
      <w:tr w:rsidR="00324C08" w:rsidRPr="00324C08" w14:paraId="3ED8D0EA" w14:textId="77777777" w:rsidTr="00E50AEC">
        <w:trPr>
          <w:cantSplit/>
          <w:jc w:val="center"/>
        </w:trPr>
        <w:tc>
          <w:tcPr>
            <w:tcW w:w="2291" w:type="dxa"/>
          </w:tcPr>
          <w:p w14:paraId="3A98270B" w14:textId="77777777" w:rsidR="008A33B5" w:rsidRPr="00324C08" w:rsidRDefault="008A33B5">
            <w:pPr>
              <w:pStyle w:val="TAC"/>
              <w:rPr>
                <w:rFonts w:cs="Arial"/>
                <w:lang w:val="sv-SE" w:eastAsia="en-US"/>
              </w:rPr>
            </w:pPr>
            <w:r w:rsidRPr="00324C08">
              <w:rPr>
                <w:rFonts w:cs="v5.0.0"/>
                <w:lang w:val="sv-SE" w:eastAsia="en-US"/>
              </w:rPr>
              <w:t>LA UTRA FDD Band I or E-UTRA Band 1</w:t>
            </w:r>
            <w:r w:rsidR="006239CD" w:rsidRPr="00324C08">
              <w:rPr>
                <w:rFonts w:cs="v5.0.0"/>
                <w:lang w:val="sv-SE"/>
              </w:rPr>
              <w:t xml:space="preserve"> or NR band n1</w:t>
            </w:r>
          </w:p>
        </w:tc>
        <w:tc>
          <w:tcPr>
            <w:tcW w:w="2291" w:type="dxa"/>
          </w:tcPr>
          <w:p w14:paraId="7A1EA19E"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042B1553"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03DDCC6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EF818B5" w14:textId="77777777" w:rsidR="008A33B5" w:rsidRPr="00324C08" w:rsidRDefault="008A33B5">
            <w:pPr>
              <w:pStyle w:val="TAC"/>
              <w:rPr>
                <w:rFonts w:cs="Arial"/>
                <w:lang w:eastAsia="en-US"/>
              </w:rPr>
            </w:pPr>
          </w:p>
        </w:tc>
      </w:tr>
      <w:tr w:rsidR="00324C08" w:rsidRPr="00324C08" w14:paraId="0387E390" w14:textId="77777777" w:rsidTr="00E50AEC">
        <w:trPr>
          <w:cantSplit/>
          <w:jc w:val="center"/>
        </w:trPr>
        <w:tc>
          <w:tcPr>
            <w:tcW w:w="2291" w:type="dxa"/>
          </w:tcPr>
          <w:p w14:paraId="1ED36FE9" w14:textId="77777777" w:rsidR="008A33B5" w:rsidRPr="00324C08" w:rsidRDefault="008A33B5">
            <w:pPr>
              <w:pStyle w:val="TAC"/>
              <w:rPr>
                <w:rFonts w:cs="Arial"/>
                <w:lang w:val="sv-SE" w:eastAsia="en-US"/>
              </w:rPr>
            </w:pPr>
            <w:r w:rsidRPr="00324C08">
              <w:rPr>
                <w:rFonts w:cs="v5.0.0"/>
                <w:lang w:val="sv-SE" w:eastAsia="en-US"/>
              </w:rPr>
              <w:t>LA UTRA FDD Band II or E-UTRA Band 2</w:t>
            </w:r>
            <w:r w:rsidR="006239CD" w:rsidRPr="00324C08">
              <w:rPr>
                <w:rFonts w:cs="v5.0.0"/>
                <w:lang w:val="sv-SE"/>
              </w:rPr>
              <w:t xml:space="preserve"> or NR band n2</w:t>
            </w:r>
          </w:p>
        </w:tc>
        <w:tc>
          <w:tcPr>
            <w:tcW w:w="2291" w:type="dxa"/>
          </w:tcPr>
          <w:p w14:paraId="3078FB63"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2C50D238"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339D6C3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4E14FC" w14:textId="77777777" w:rsidR="008A33B5" w:rsidRPr="00324C08" w:rsidRDefault="008A33B5">
            <w:pPr>
              <w:pStyle w:val="TAC"/>
              <w:rPr>
                <w:rFonts w:cs="Arial"/>
                <w:lang w:eastAsia="en-US"/>
              </w:rPr>
            </w:pPr>
          </w:p>
        </w:tc>
      </w:tr>
      <w:tr w:rsidR="00324C08" w:rsidRPr="00324C08" w14:paraId="5C73B7B0" w14:textId="77777777" w:rsidTr="00E50AEC">
        <w:trPr>
          <w:cantSplit/>
          <w:jc w:val="center"/>
        </w:trPr>
        <w:tc>
          <w:tcPr>
            <w:tcW w:w="2291" w:type="dxa"/>
          </w:tcPr>
          <w:p w14:paraId="0F31C0E4" w14:textId="77777777" w:rsidR="008A33B5" w:rsidRPr="00324C08" w:rsidRDefault="008A33B5">
            <w:pPr>
              <w:pStyle w:val="TAC"/>
              <w:rPr>
                <w:rFonts w:cs="Arial"/>
                <w:lang w:val="sv-SE" w:eastAsia="en-US"/>
              </w:rPr>
            </w:pPr>
            <w:r w:rsidRPr="00324C08">
              <w:rPr>
                <w:rFonts w:cs="v5.0.0"/>
                <w:lang w:val="sv-SE" w:eastAsia="en-US"/>
              </w:rPr>
              <w:t>LA UTRA FDD Band III or E-UTRA Band 3</w:t>
            </w:r>
            <w:r w:rsidR="006239CD" w:rsidRPr="00324C08">
              <w:rPr>
                <w:rFonts w:cs="v5.0.0"/>
                <w:lang w:val="sv-SE"/>
              </w:rPr>
              <w:t xml:space="preserve"> or NR band n3</w:t>
            </w:r>
          </w:p>
        </w:tc>
        <w:tc>
          <w:tcPr>
            <w:tcW w:w="2291" w:type="dxa"/>
          </w:tcPr>
          <w:p w14:paraId="02C19970"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5828106A"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140A8B3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38BFCF2" w14:textId="77777777" w:rsidR="008A33B5" w:rsidRPr="00324C08" w:rsidRDefault="008A33B5">
            <w:pPr>
              <w:pStyle w:val="TAC"/>
              <w:rPr>
                <w:rFonts w:cs="Arial"/>
                <w:lang w:eastAsia="en-US"/>
              </w:rPr>
            </w:pPr>
          </w:p>
        </w:tc>
      </w:tr>
      <w:tr w:rsidR="00324C08" w:rsidRPr="00324C08" w14:paraId="5FCA4BBA" w14:textId="77777777" w:rsidTr="00E50AEC">
        <w:trPr>
          <w:cantSplit/>
          <w:jc w:val="center"/>
        </w:trPr>
        <w:tc>
          <w:tcPr>
            <w:tcW w:w="2291" w:type="dxa"/>
          </w:tcPr>
          <w:p w14:paraId="5E5ACACE" w14:textId="77777777" w:rsidR="008A33B5" w:rsidRPr="00324C08" w:rsidRDefault="008A33B5">
            <w:pPr>
              <w:pStyle w:val="TAC"/>
              <w:rPr>
                <w:rFonts w:cs="Arial"/>
                <w:lang w:val="sv-SE" w:eastAsia="en-US"/>
              </w:rPr>
            </w:pPr>
            <w:r w:rsidRPr="00324C08">
              <w:rPr>
                <w:rFonts w:cs="v5.0.0"/>
                <w:lang w:val="sv-SE" w:eastAsia="en-US"/>
              </w:rPr>
              <w:t>LA UTRA FDD Band IV or E-UTRA Band 4</w:t>
            </w:r>
          </w:p>
        </w:tc>
        <w:tc>
          <w:tcPr>
            <w:tcW w:w="2291" w:type="dxa"/>
          </w:tcPr>
          <w:p w14:paraId="5C2321F1"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4ADA03F9"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28D7571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354CA5" w14:textId="77777777" w:rsidR="008A33B5" w:rsidRPr="00324C08" w:rsidRDefault="008A33B5">
            <w:pPr>
              <w:pStyle w:val="TAC"/>
              <w:rPr>
                <w:rFonts w:cs="Arial"/>
                <w:lang w:eastAsia="en-US"/>
              </w:rPr>
            </w:pPr>
          </w:p>
        </w:tc>
      </w:tr>
      <w:tr w:rsidR="00324C08" w:rsidRPr="00324C08" w14:paraId="5C20CCDE" w14:textId="77777777" w:rsidTr="00E50AEC">
        <w:trPr>
          <w:cantSplit/>
          <w:jc w:val="center"/>
        </w:trPr>
        <w:tc>
          <w:tcPr>
            <w:tcW w:w="2291" w:type="dxa"/>
          </w:tcPr>
          <w:p w14:paraId="6EC80D16" w14:textId="77777777" w:rsidR="008A33B5" w:rsidRPr="00324C08" w:rsidRDefault="008A33B5">
            <w:pPr>
              <w:pStyle w:val="TAC"/>
              <w:rPr>
                <w:rFonts w:cs="Arial"/>
                <w:lang w:val="sv-SE" w:eastAsia="en-US"/>
              </w:rPr>
            </w:pPr>
            <w:r w:rsidRPr="00324C08">
              <w:rPr>
                <w:rFonts w:cs="v5.0.0"/>
                <w:lang w:val="sv-SE" w:eastAsia="en-US"/>
              </w:rPr>
              <w:t>LA UTRA FDD Band V or E-UTRA Band 5</w:t>
            </w:r>
            <w:r w:rsidR="006239CD" w:rsidRPr="00324C08">
              <w:rPr>
                <w:rFonts w:cs="v5.0.0"/>
                <w:lang w:val="sv-SE"/>
              </w:rPr>
              <w:t xml:space="preserve"> or NR band n5</w:t>
            </w:r>
          </w:p>
        </w:tc>
        <w:tc>
          <w:tcPr>
            <w:tcW w:w="2291" w:type="dxa"/>
          </w:tcPr>
          <w:p w14:paraId="0BAB0220"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3A7D464A"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2FE555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21D610C" w14:textId="77777777" w:rsidR="008A33B5" w:rsidRPr="00324C08" w:rsidRDefault="008A33B5">
            <w:pPr>
              <w:pStyle w:val="TAC"/>
              <w:rPr>
                <w:rFonts w:cs="Arial"/>
                <w:lang w:eastAsia="en-US"/>
              </w:rPr>
            </w:pPr>
          </w:p>
        </w:tc>
      </w:tr>
      <w:tr w:rsidR="00324C08" w:rsidRPr="00324C08" w14:paraId="4E464A66" w14:textId="77777777" w:rsidTr="00E50AEC">
        <w:trPr>
          <w:cantSplit/>
          <w:jc w:val="center"/>
        </w:trPr>
        <w:tc>
          <w:tcPr>
            <w:tcW w:w="2291" w:type="dxa"/>
          </w:tcPr>
          <w:p w14:paraId="716053BC" w14:textId="77777777" w:rsidR="008A33B5" w:rsidRPr="00324C08" w:rsidRDefault="008A33B5">
            <w:pPr>
              <w:pStyle w:val="TAC"/>
              <w:rPr>
                <w:rFonts w:cs="Arial"/>
                <w:lang w:val="sv-SE" w:eastAsia="en-US"/>
              </w:rPr>
            </w:pPr>
            <w:r w:rsidRPr="00324C08">
              <w:rPr>
                <w:rFonts w:cs="v5.0.0"/>
                <w:lang w:val="sv-SE" w:eastAsia="en-US"/>
              </w:rPr>
              <w:t xml:space="preserve">LA UTRA FDD Band VI or </w:t>
            </w:r>
            <w:r w:rsidRPr="00324C08">
              <w:rPr>
                <w:rFonts w:cs="Arial"/>
                <w:lang w:val="sv-SE" w:eastAsia="en-US"/>
              </w:rPr>
              <w:t>XIX or E-UTRA Band 6, 18 or 19</w:t>
            </w:r>
          </w:p>
        </w:tc>
        <w:tc>
          <w:tcPr>
            <w:tcW w:w="2291" w:type="dxa"/>
          </w:tcPr>
          <w:p w14:paraId="17795381"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w:t>
            </w:r>
          </w:p>
        </w:tc>
        <w:tc>
          <w:tcPr>
            <w:tcW w:w="1235" w:type="dxa"/>
          </w:tcPr>
          <w:p w14:paraId="24852740"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233F7C3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58E46FD" w14:textId="77777777" w:rsidR="008A33B5" w:rsidRPr="00324C08" w:rsidRDefault="008A33B5">
            <w:pPr>
              <w:pStyle w:val="TAC"/>
              <w:rPr>
                <w:rFonts w:cs="Arial"/>
                <w:lang w:eastAsia="en-US"/>
              </w:rPr>
            </w:pPr>
          </w:p>
        </w:tc>
      </w:tr>
      <w:tr w:rsidR="00324C08" w:rsidRPr="00324C08" w14:paraId="662336F5" w14:textId="77777777" w:rsidTr="00E50AEC">
        <w:trPr>
          <w:cantSplit/>
          <w:jc w:val="center"/>
        </w:trPr>
        <w:tc>
          <w:tcPr>
            <w:tcW w:w="2291" w:type="dxa"/>
          </w:tcPr>
          <w:p w14:paraId="79A119DF" w14:textId="77777777" w:rsidR="008A33B5" w:rsidRPr="00324C08" w:rsidRDefault="008A33B5">
            <w:pPr>
              <w:pStyle w:val="TAC"/>
              <w:rPr>
                <w:rFonts w:cs="Arial"/>
                <w:lang w:val="sv-SE" w:eastAsia="en-US"/>
              </w:rPr>
            </w:pPr>
            <w:r w:rsidRPr="00324C08">
              <w:rPr>
                <w:rFonts w:cs="v5.0.0"/>
                <w:lang w:val="sv-SE" w:eastAsia="en-US"/>
              </w:rPr>
              <w:t>LA UTRA FDD Band VII or E-UTRA Band 7</w:t>
            </w:r>
            <w:r w:rsidR="006239CD" w:rsidRPr="00324C08">
              <w:rPr>
                <w:rFonts w:cs="v5.0.0"/>
                <w:lang w:val="sv-SE"/>
              </w:rPr>
              <w:t xml:space="preserve"> or NR band n7</w:t>
            </w:r>
          </w:p>
        </w:tc>
        <w:tc>
          <w:tcPr>
            <w:tcW w:w="2291" w:type="dxa"/>
          </w:tcPr>
          <w:p w14:paraId="346A72A7"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72BD4735"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6261B49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959D3E7" w14:textId="77777777" w:rsidR="008A33B5" w:rsidRPr="00324C08" w:rsidRDefault="008A33B5">
            <w:pPr>
              <w:pStyle w:val="TAC"/>
              <w:rPr>
                <w:rFonts w:cs="Arial"/>
                <w:lang w:eastAsia="en-US"/>
              </w:rPr>
            </w:pPr>
          </w:p>
        </w:tc>
      </w:tr>
      <w:tr w:rsidR="00324C08" w:rsidRPr="00324C08" w14:paraId="0C371B16" w14:textId="77777777" w:rsidTr="00E50AEC">
        <w:trPr>
          <w:cantSplit/>
          <w:jc w:val="center"/>
        </w:trPr>
        <w:tc>
          <w:tcPr>
            <w:tcW w:w="2291" w:type="dxa"/>
          </w:tcPr>
          <w:p w14:paraId="70004060" w14:textId="77777777" w:rsidR="008A33B5" w:rsidRPr="00324C08" w:rsidRDefault="008A33B5">
            <w:pPr>
              <w:pStyle w:val="TAC"/>
              <w:rPr>
                <w:rFonts w:cs="Arial"/>
                <w:lang w:val="sv-SE" w:eastAsia="en-US"/>
              </w:rPr>
            </w:pPr>
            <w:r w:rsidRPr="00324C08">
              <w:rPr>
                <w:rFonts w:cs="Arial"/>
                <w:lang w:val="sv-SE" w:eastAsia="en-US"/>
              </w:rPr>
              <w:t>LA UTRA FDD Band VIII or E-UTRA Band 8</w:t>
            </w:r>
            <w:r w:rsidR="006239CD" w:rsidRPr="00324C08">
              <w:rPr>
                <w:rFonts w:cs="v5.0.0"/>
                <w:lang w:val="sv-SE"/>
              </w:rPr>
              <w:t xml:space="preserve"> or NR band n8</w:t>
            </w:r>
          </w:p>
        </w:tc>
        <w:tc>
          <w:tcPr>
            <w:tcW w:w="2291" w:type="dxa"/>
          </w:tcPr>
          <w:p w14:paraId="54B287E1" w14:textId="77777777" w:rsidR="008A33B5" w:rsidRPr="00324C08" w:rsidRDefault="008A33B5">
            <w:pPr>
              <w:pStyle w:val="TAC"/>
              <w:rPr>
                <w:rFonts w:cs="Arial"/>
                <w:lang w:eastAsia="en-US"/>
              </w:rPr>
            </w:pPr>
            <w:r w:rsidRPr="00324C08">
              <w:rPr>
                <w:rFonts w:cs="Arial"/>
                <w:lang w:eastAsia="en-US"/>
              </w:rPr>
              <w:t>880 - 915 MHz</w:t>
            </w:r>
          </w:p>
        </w:tc>
        <w:tc>
          <w:tcPr>
            <w:tcW w:w="1235" w:type="dxa"/>
          </w:tcPr>
          <w:p w14:paraId="601396E2"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6A90354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585163" w14:textId="77777777" w:rsidR="008A33B5" w:rsidRPr="00324C08" w:rsidRDefault="008A33B5">
            <w:pPr>
              <w:pStyle w:val="TAC"/>
              <w:rPr>
                <w:rFonts w:cs="Arial"/>
                <w:lang w:eastAsia="en-US"/>
              </w:rPr>
            </w:pPr>
          </w:p>
        </w:tc>
      </w:tr>
      <w:tr w:rsidR="00324C08" w:rsidRPr="00324C08" w14:paraId="34C4F4E3" w14:textId="77777777" w:rsidTr="00E50AEC">
        <w:trPr>
          <w:cantSplit/>
          <w:jc w:val="center"/>
        </w:trPr>
        <w:tc>
          <w:tcPr>
            <w:tcW w:w="2291" w:type="dxa"/>
          </w:tcPr>
          <w:p w14:paraId="3916BF7C" w14:textId="77777777" w:rsidR="008A33B5" w:rsidRPr="00324C08" w:rsidRDefault="008A33B5">
            <w:pPr>
              <w:pStyle w:val="TAC"/>
              <w:rPr>
                <w:rFonts w:cs="Arial"/>
                <w:lang w:val="sv-SE" w:eastAsia="en-US"/>
              </w:rPr>
            </w:pPr>
            <w:r w:rsidRPr="00324C08">
              <w:rPr>
                <w:rFonts w:cs="Arial"/>
                <w:lang w:val="sv-SE" w:eastAsia="en-US"/>
              </w:rPr>
              <w:t>LA UTRA FDD Band IX or E-UTRA Band 9</w:t>
            </w:r>
          </w:p>
        </w:tc>
        <w:tc>
          <w:tcPr>
            <w:tcW w:w="2291" w:type="dxa"/>
          </w:tcPr>
          <w:p w14:paraId="38BCBD22"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3BB086F6"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E365B63"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65CE4DF" w14:textId="77777777" w:rsidR="008A33B5" w:rsidRPr="00324C08" w:rsidRDefault="008A33B5">
            <w:pPr>
              <w:pStyle w:val="TAC"/>
              <w:rPr>
                <w:rFonts w:cs="Arial"/>
                <w:lang w:eastAsia="en-US"/>
              </w:rPr>
            </w:pPr>
          </w:p>
        </w:tc>
      </w:tr>
      <w:tr w:rsidR="00324C08" w:rsidRPr="00324C08" w14:paraId="100E47D5" w14:textId="77777777" w:rsidTr="00E50AEC">
        <w:trPr>
          <w:cantSplit/>
          <w:jc w:val="center"/>
        </w:trPr>
        <w:tc>
          <w:tcPr>
            <w:tcW w:w="2291" w:type="dxa"/>
          </w:tcPr>
          <w:p w14:paraId="02F372F3" w14:textId="77777777" w:rsidR="008A33B5" w:rsidRPr="00324C08" w:rsidRDefault="008A33B5">
            <w:pPr>
              <w:pStyle w:val="TAC"/>
              <w:rPr>
                <w:rFonts w:cs="Arial"/>
                <w:lang w:val="sv-SE" w:eastAsia="en-US"/>
              </w:rPr>
            </w:pPr>
            <w:r w:rsidRPr="00324C08">
              <w:rPr>
                <w:rFonts w:cs="Arial"/>
                <w:lang w:val="sv-SE" w:eastAsia="en-US"/>
              </w:rPr>
              <w:t>LA UTRA FDD Band X or E-UTRA Band 10</w:t>
            </w:r>
          </w:p>
        </w:tc>
        <w:tc>
          <w:tcPr>
            <w:tcW w:w="2291" w:type="dxa"/>
          </w:tcPr>
          <w:p w14:paraId="508D7685"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5E08A688"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0CE9949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F51407" w14:textId="77777777" w:rsidR="008A33B5" w:rsidRPr="00324C08" w:rsidRDefault="008A33B5">
            <w:pPr>
              <w:pStyle w:val="TAC"/>
              <w:rPr>
                <w:rFonts w:cs="Arial"/>
                <w:lang w:eastAsia="en-US"/>
              </w:rPr>
            </w:pPr>
          </w:p>
        </w:tc>
      </w:tr>
      <w:tr w:rsidR="00324C08" w:rsidRPr="00324C08" w14:paraId="4F69C884" w14:textId="77777777" w:rsidTr="00E50AEC">
        <w:trPr>
          <w:cantSplit/>
          <w:jc w:val="center"/>
        </w:trPr>
        <w:tc>
          <w:tcPr>
            <w:tcW w:w="2291" w:type="dxa"/>
          </w:tcPr>
          <w:p w14:paraId="0EE67074" w14:textId="77777777" w:rsidR="008A33B5" w:rsidRPr="00324C08" w:rsidRDefault="008A33B5">
            <w:pPr>
              <w:pStyle w:val="TAC"/>
              <w:rPr>
                <w:rFonts w:cs="Arial"/>
                <w:lang w:val="sv-SE" w:eastAsia="en-US"/>
              </w:rPr>
            </w:pPr>
            <w:r w:rsidRPr="00324C08">
              <w:rPr>
                <w:rFonts w:cs="Arial"/>
                <w:lang w:val="sv-SE" w:eastAsia="en-US"/>
              </w:rPr>
              <w:t>LA UTRA FDD Band XI or E-UTRA Band 11</w:t>
            </w:r>
          </w:p>
        </w:tc>
        <w:tc>
          <w:tcPr>
            <w:tcW w:w="2291" w:type="dxa"/>
          </w:tcPr>
          <w:p w14:paraId="3974BCDA"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4E7DBF33"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491CF6B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31DFF6" w14:textId="77777777" w:rsidR="008A33B5" w:rsidRPr="00324C08" w:rsidRDefault="008A33B5">
            <w:pPr>
              <w:pStyle w:val="TAC"/>
              <w:rPr>
                <w:rFonts w:cs="Arial"/>
                <w:lang w:eastAsia="en-US"/>
              </w:rPr>
            </w:pPr>
          </w:p>
        </w:tc>
      </w:tr>
      <w:tr w:rsidR="00324C08" w:rsidRPr="00324C08" w14:paraId="218894A1" w14:textId="77777777" w:rsidTr="00E50AEC">
        <w:trPr>
          <w:cantSplit/>
          <w:jc w:val="center"/>
        </w:trPr>
        <w:tc>
          <w:tcPr>
            <w:tcW w:w="2291" w:type="dxa"/>
          </w:tcPr>
          <w:p w14:paraId="283E5C60" w14:textId="77777777" w:rsidR="008A33B5" w:rsidRPr="00324C08" w:rsidRDefault="008A33B5">
            <w:pPr>
              <w:pStyle w:val="TAC"/>
              <w:rPr>
                <w:rFonts w:cs="Arial"/>
                <w:lang w:val="sv-SE" w:eastAsia="en-US"/>
              </w:rPr>
            </w:pPr>
            <w:r w:rsidRPr="00324C08">
              <w:rPr>
                <w:rFonts w:cs="Arial"/>
                <w:lang w:val="sv-SE" w:eastAsia="en-US"/>
              </w:rPr>
              <w:t>LA UTRA FDD Band XII or E-UTRA Band 12</w:t>
            </w:r>
            <w:r w:rsidR="006239CD" w:rsidRPr="00324C08">
              <w:rPr>
                <w:rFonts w:cs="v5.0.0"/>
                <w:lang w:val="sv-SE"/>
              </w:rPr>
              <w:t xml:space="preserve"> or NR band n12</w:t>
            </w:r>
          </w:p>
        </w:tc>
        <w:tc>
          <w:tcPr>
            <w:tcW w:w="2291" w:type="dxa"/>
          </w:tcPr>
          <w:p w14:paraId="7B6AA258"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44E2F125"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149F6E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D92BDD0" w14:textId="77777777" w:rsidR="008A33B5" w:rsidRPr="00324C08" w:rsidRDefault="008A33B5">
            <w:pPr>
              <w:pStyle w:val="TAR"/>
              <w:jc w:val="center"/>
              <w:rPr>
                <w:rFonts w:cs="Arial"/>
                <w:lang w:eastAsia="en-US"/>
              </w:rPr>
            </w:pPr>
          </w:p>
        </w:tc>
      </w:tr>
      <w:tr w:rsidR="00324C08" w:rsidRPr="00324C08" w14:paraId="4B808B2C" w14:textId="77777777" w:rsidTr="00E50AEC">
        <w:trPr>
          <w:cantSplit/>
          <w:jc w:val="center"/>
        </w:trPr>
        <w:tc>
          <w:tcPr>
            <w:tcW w:w="2291" w:type="dxa"/>
          </w:tcPr>
          <w:p w14:paraId="0FBAA395" w14:textId="77777777" w:rsidR="008A33B5" w:rsidRPr="00324C08" w:rsidRDefault="008A33B5">
            <w:pPr>
              <w:pStyle w:val="TAC"/>
              <w:rPr>
                <w:rFonts w:cs="Arial"/>
                <w:lang w:val="sv-SE" w:eastAsia="en-US"/>
              </w:rPr>
            </w:pPr>
            <w:r w:rsidRPr="00324C08">
              <w:rPr>
                <w:rFonts w:cs="Arial"/>
                <w:lang w:val="sv-SE" w:eastAsia="en-US"/>
              </w:rPr>
              <w:t>LA UTRA FDD Band XIII or E-UTRA Band 13</w:t>
            </w:r>
          </w:p>
        </w:tc>
        <w:tc>
          <w:tcPr>
            <w:tcW w:w="2291" w:type="dxa"/>
          </w:tcPr>
          <w:p w14:paraId="06223C5C"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6A7255DC"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F54BAD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091268C" w14:textId="77777777" w:rsidR="008A33B5" w:rsidRPr="00324C08" w:rsidRDefault="008A33B5">
            <w:pPr>
              <w:pStyle w:val="TAR"/>
              <w:jc w:val="center"/>
              <w:rPr>
                <w:rFonts w:cs="Arial"/>
                <w:lang w:eastAsia="en-US"/>
              </w:rPr>
            </w:pPr>
          </w:p>
        </w:tc>
      </w:tr>
      <w:tr w:rsidR="00324C08" w:rsidRPr="00324C08" w14:paraId="431FAB3A" w14:textId="77777777" w:rsidTr="00E50AEC">
        <w:trPr>
          <w:cantSplit/>
          <w:jc w:val="center"/>
        </w:trPr>
        <w:tc>
          <w:tcPr>
            <w:tcW w:w="2291" w:type="dxa"/>
          </w:tcPr>
          <w:p w14:paraId="1D67E74F" w14:textId="77777777" w:rsidR="008A33B5" w:rsidRPr="00324C08" w:rsidRDefault="008A33B5">
            <w:pPr>
              <w:pStyle w:val="TAC"/>
              <w:rPr>
                <w:rFonts w:cs="Arial"/>
                <w:lang w:val="sv-SE" w:eastAsia="en-US"/>
              </w:rPr>
            </w:pPr>
            <w:r w:rsidRPr="00324C08">
              <w:rPr>
                <w:rFonts w:cs="Arial"/>
                <w:lang w:val="sv-SE" w:eastAsia="en-US"/>
              </w:rPr>
              <w:t>LA UTRA FDD Band XIV or E-UTRA Band 14</w:t>
            </w:r>
          </w:p>
        </w:tc>
        <w:tc>
          <w:tcPr>
            <w:tcW w:w="2291" w:type="dxa"/>
          </w:tcPr>
          <w:p w14:paraId="362190C0"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40BAE16E"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C66FDF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629F818" w14:textId="77777777" w:rsidR="008A33B5" w:rsidRPr="00324C08" w:rsidRDefault="008A33B5">
            <w:pPr>
              <w:pStyle w:val="TAR"/>
              <w:jc w:val="center"/>
              <w:rPr>
                <w:rFonts w:cs="Arial"/>
                <w:lang w:eastAsia="en-US"/>
              </w:rPr>
            </w:pPr>
          </w:p>
        </w:tc>
      </w:tr>
      <w:tr w:rsidR="00324C08" w:rsidRPr="00324C08" w14:paraId="32844689" w14:textId="77777777" w:rsidTr="00E50AEC">
        <w:trPr>
          <w:cantSplit/>
          <w:jc w:val="center"/>
        </w:trPr>
        <w:tc>
          <w:tcPr>
            <w:tcW w:w="2291" w:type="dxa"/>
          </w:tcPr>
          <w:p w14:paraId="30F8A950" w14:textId="77777777" w:rsidR="008A33B5" w:rsidRPr="00324C08" w:rsidRDefault="008A33B5">
            <w:pPr>
              <w:pStyle w:val="TAC"/>
              <w:rPr>
                <w:rFonts w:cs="Arial"/>
                <w:lang w:eastAsia="en-US"/>
              </w:rPr>
            </w:pPr>
            <w:r w:rsidRPr="00324C08">
              <w:rPr>
                <w:rFonts w:cs="Arial"/>
                <w:lang w:eastAsia="zh-CN"/>
              </w:rPr>
              <w:t xml:space="preserve">LA </w:t>
            </w:r>
            <w:r w:rsidRPr="00324C08">
              <w:rPr>
                <w:rFonts w:cs="Arial"/>
                <w:lang w:eastAsia="en-US"/>
              </w:rPr>
              <w:t>E-UTRA Band 17</w:t>
            </w:r>
          </w:p>
        </w:tc>
        <w:tc>
          <w:tcPr>
            <w:tcW w:w="2291" w:type="dxa"/>
          </w:tcPr>
          <w:p w14:paraId="4E84225A"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3E26AAB1"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6C6F138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C4D09F7" w14:textId="77777777" w:rsidR="008A33B5" w:rsidRPr="00324C08" w:rsidRDefault="008A33B5">
            <w:pPr>
              <w:pStyle w:val="TAR"/>
              <w:jc w:val="center"/>
              <w:rPr>
                <w:rFonts w:cs="Arial"/>
                <w:lang w:eastAsia="en-US"/>
              </w:rPr>
            </w:pPr>
          </w:p>
        </w:tc>
      </w:tr>
      <w:tr w:rsidR="00324C08" w:rsidRPr="00324C08" w14:paraId="42400AE7" w14:textId="77777777" w:rsidTr="00E50AEC">
        <w:trPr>
          <w:cantSplit/>
          <w:jc w:val="center"/>
        </w:trPr>
        <w:tc>
          <w:tcPr>
            <w:tcW w:w="2291" w:type="dxa"/>
          </w:tcPr>
          <w:p w14:paraId="1792CEB6" w14:textId="77777777" w:rsidR="008A33B5" w:rsidRPr="00324C08" w:rsidRDefault="008A33B5">
            <w:pPr>
              <w:pStyle w:val="TAC"/>
              <w:rPr>
                <w:rFonts w:cs="Arial"/>
                <w:lang w:val="sv-SE" w:eastAsia="en-US"/>
              </w:rPr>
            </w:pPr>
            <w:r w:rsidRPr="00324C08">
              <w:rPr>
                <w:rFonts w:cs="Arial"/>
                <w:lang w:val="sv-SE" w:eastAsia="en-US"/>
              </w:rPr>
              <w:t>LA UTRA FDD Band XX or E-UTRA Band 20</w:t>
            </w:r>
            <w:r w:rsidR="006239CD" w:rsidRPr="00324C08">
              <w:rPr>
                <w:rFonts w:cs="v5.0.0"/>
                <w:lang w:val="sv-SE"/>
              </w:rPr>
              <w:t xml:space="preserve"> or NR band n20</w:t>
            </w:r>
          </w:p>
        </w:tc>
        <w:tc>
          <w:tcPr>
            <w:tcW w:w="2291" w:type="dxa"/>
          </w:tcPr>
          <w:p w14:paraId="7610E6E5"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0176C3AD"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443D674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2B05881" w14:textId="77777777" w:rsidR="008A33B5" w:rsidRPr="00324C08" w:rsidRDefault="008A33B5">
            <w:pPr>
              <w:pStyle w:val="TAR"/>
              <w:jc w:val="center"/>
              <w:rPr>
                <w:rFonts w:cs="Arial"/>
                <w:lang w:eastAsia="en-US"/>
              </w:rPr>
            </w:pPr>
          </w:p>
        </w:tc>
      </w:tr>
      <w:tr w:rsidR="00324C08" w:rsidRPr="00324C08" w14:paraId="62DCDCCD" w14:textId="77777777" w:rsidTr="00E50AEC">
        <w:trPr>
          <w:cantSplit/>
          <w:jc w:val="center"/>
        </w:trPr>
        <w:tc>
          <w:tcPr>
            <w:tcW w:w="2291" w:type="dxa"/>
          </w:tcPr>
          <w:p w14:paraId="2DEF290C" w14:textId="77777777" w:rsidR="008A33B5" w:rsidRPr="00324C08" w:rsidRDefault="008A33B5">
            <w:pPr>
              <w:pStyle w:val="TAC"/>
              <w:rPr>
                <w:rFonts w:cs="Arial"/>
                <w:lang w:val="sv-SE" w:eastAsia="en-US"/>
              </w:rPr>
            </w:pPr>
            <w:r w:rsidRPr="00324C08">
              <w:rPr>
                <w:rFonts w:cs="Arial"/>
                <w:lang w:val="sv-SE" w:eastAsia="en-US"/>
              </w:rPr>
              <w:t>LA UTRA FDD Band XXI or E-UTRA Band 21</w:t>
            </w:r>
          </w:p>
        </w:tc>
        <w:tc>
          <w:tcPr>
            <w:tcW w:w="2291" w:type="dxa"/>
          </w:tcPr>
          <w:p w14:paraId="4B0675C5"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51E0DA30"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3A1F323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9D5319B" w14:textId="77777777" w:rsidR="008A33B5" w:rsidRPr="00324C08" w:rsidRDefault="008A33B5">
            <w:pPr>
              <w:pStyle w:val="TAR"/>
              <w:jc w:val="center"/>
              <w:rPr>
                <w:rFonts w:cs="Arial"/>
                <w:lang w:eastAsia="en-US"/>
              </w:rPr>
            </w:pPr>
          </w:p>
        </w:tc>
      </w:tr>
      <w:tr w:rsidR="00324C08" w:rsidRPr="00324C08" w14:paraId="28613BF2" w14:textId="77777777" w:rsidTr="00E50AEC">
        <w:trPr>
          <w:cantSplit/>
          <w:jc w:val="center"/>
        </w:trPr>
        <w:tc>
          <w:tcPr>
            <w:tcW w:w="2291" w:type="dxa"/>
          </w:tcPr>
          <w:p w14:paraId="4E0F87FA" w14:textId="77777777" w:rsidR="008A33B5" w:rsidRPr="00324C08" w:rsidRDefault="008A33B5">
            <w:pPr>
              <w:pStyle w:val="TAC"/>
              <w:rPr>
                <w:rFonts w:cs="Arial"/>
                <w:lang w:val="sv-SE" w:eastAsia="en-US"/>
              </w:rPr>
            </w:pPr>
            <w:r w:rsidRPr="00324C08">
              <w:rPr>
                <w:rFonts w:cs="Arial"/>
                <w:lang w:val="sv-SE" w:eastAsia="en-US"/>
              </w:rPr>
              <w:t>LA UTRA FDD Band XXII or E-UTRA Band 22</w:t>
            </w:r>
          </w:p>
        </w:tc>
        <w:tc>
          <w:tcPr>
            <w:tcW w:w="2291" w:type="dxa"/>
          </w:tcPr>
          <w:p w14:paraId="44E0640D"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6F6B2594"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dBm</w:t>
            </w:r>
          </w:p>
        </w:tc>
        <w:tc>
          <w:tcPr>
            <w:tcW w:w="1414" w:type="dxa"/>
          </w:tcPr>
          <w:p w14:paraId="7C8D9D5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FD924AF" w14:textId="77777777" w:rsidR="008A33B5" w:rsidRPr="00324C08" w:rsidRDefault="008A33B5">
            <w:pPr>
              <w:pStyle w:val="TAR"/>
              <w:jc w:val="center"/>
              <w:rPr>
                <w:rFonts w:cs="Arial"/>
                <w:lang w:eastAsia="en-US"/>
              </w:rPr>
            </w:pPr>
          </w:p>
        </w:tc>
      </w:tr>
      <w:tr w:rsidR="00324C08" w:rsidRPr="00324C08" w14:paraId="3B9DC2EC" w14:textId="77777777" w:rsidTr="00E50AEC">
        <w:trPr>
          <w:cantSplit/>
          <w:jc w:val="center"/>
        </w:trPr>
        <w:tc>
          <w:tcPr>
            <w:tcW w:w="2291" w:type="dxa"/>
          </w:tcPr>
          <w:p w14:paraId="35457BBF" w14:textId="77777777" w:rsidR="008A33B5" w:rsidRPr="00324C08" w:rsidRDefault="008A33B5">
            <w:pPr>
              <w:pStyle w:val="TAC"/>
              <w:rPr>
                <w:rFonts w:cs="Arial"/>
                <w:lang w:eastAsia="en-US"/>
              </w:rPr>
            </w:pPr>
            <w:r w:rsidRPr="00324C08">
              <w:rPr>
                <w:rFonts w:cs="Arial"/>
                <w:lang w:eastAsia="en-US"/>
              </w:rPr>
              <w:t>LA E-UTRA Band 23</w:t>
            </w:r>
          </w:p>
        </w:tc>
        <w:tc>
          <w:tcPr>
            <w:tcW w:w="2291" w:type="dxa"/>
          </w:tcPr>
          <w:p w14:paraId="45A91724"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02E9A83C"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58E7A55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9BEE681" w14:textId="77777777" w:rsidR="008A33B5" w:rsidRPr="00324C08" w:rsidRDefault="008A33B5">
            <w:pPr>
              <w:pStyle w:val="TAR"/>
              <w:jc w:val="center"/>
              <w:rPr>
                <w:rFonts w:cs="Arial"/>
                <w:lang w:eastAsia="en-US"/>
              </w:rPr>
            </w:pPr>
          </w:p>
        </w:tc>
      </w:tr>
      <w:tr w:rsidR="00324C08" w:rsidRPr="00324C08" w14:paraId="08CB02A6" w14:textId="77777777" w:rsidTr="00E50AEC">
        <w:trPr>
          <w:cantSplit/>
          <w:jc w:val="center"/>
        </w:trPr>
        <w:tc>
          <w:tcPr>
            <w:tcW w:w="2291" w:type="dxa"/>
          </w:tcPr>
          <w:p w14:paraId="2E4BAC54" w14:textId="77777777" w:rsidR="008A33B5" w:rsidRPr="00324C08" w:rsidRDefault="008A33B5">
            <w:pPr>
              <w:pStyle w:val="TAC"/>
              <w:rPr>
                <w:rFonts w:cs="Arial"/>
                <w:lang w:eastAsia="en-US"/>
              </w:rPr>
            </w:pPr>
            <w:r w:rsidRPr="00324C08">
              <w:rPr>
                <w:rFonts w:cs="Arial"/>
                <w:lang w:eastAsia="en-US"/>
              </w:rPr>
              <w:t>LA E-UTRA Band 24</w:t>
            </w:r>
          </w:p>
        </w:tc>
        <w:tc>
          <w:tcPr>
            <w:tcW w:w="2291" w:type="dxa"/>
          </w:tcPr>
          <w:p w14:paraId="281EEF21"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45C88BF2"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9AD9D4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47788E1" w14:textId="77777777" w:rsidR="008A33B5" w:rsidRPr="00324C08" w:rsidRDefault="008A33B5">
            <w:pPr>
              <w:pStyle w:val="TAR"/>
              <w:jc w:val="center"/>
              <w:rPr>
                <w:rFonts w:cs="Arial"/>
                <w:lang w:eastAsia="en-US"/>
              </w:rPr>
            </w:pPr>
          </w:p>
        </w:tc>
      </w:tr>
      <w:tr w:rsidR="00324C08" w:rsidRPr="00324C08" w14:paraId="3FB91ADE" w14:textId="77777777" w:rsidTr="00E50AEC">
        <w:trPr>
          <w:cantSplit/>
          <w:jc w:val="center"/>
        </w:trPr>
        <w:tc>
          <w:tcPr>
            <w:tcW w:w="2291" w:type="dxa"/>
          </w:tcPr>
          <w:p w14:paraId="6F3144C9" w14:textId="77777777" w:rsidR="008A33B5" w:rsidRPr="00324C08" w:rsidRDefault="008A33B5">
            <w:pPr>
              <w:pStyle w:val="TAC"/>
              <w:rPr>
                <w:rFonts w:cs="Arial"/>
                <w:lang w:val="sv-SE" w:eastAsia="en-US"/>
              </w:rPr>
            </w:pPr>
            <w:r w:rsidRPr="00324C08">
              <w:rPr>
                <w:rFonts w:cs="Arial"/>
                <w:lang w:val="sv-SE" w:eastAsia="zh-CN"/>
              </w:rPr>
              <w:t>LA</w:t>
            </w:r>
            <w:r w:rsidRPr="00324C08">
              <w:rPr>
                <w:rFonts w:cs="Arial"/>
                <w:lang w:val="sv-SE" w:eastAsia="en-US"/>
              </w:rPr>
              <w:t xml:space="preserve"> UTRA FDD Band </w:t>
            </w:r>
            <w:r w:rsidRPr="00324C08">
              <w:rPr>
                <w:rFonts w:cs="Arial"/>
                <w:lang w:val="sv-SE" w:eastAsia="zh-CN"/>
              </w:rPr>
              <w:t>XXV or E-UTRA Band 25</w:t>
            </w:r>
            <w:r w:rsidR="006239CD" w:rsidRPr="00324C08">
              <w:rPr>
                <w:rFonts w:cs="v5.0.0"/>
                <w:lang w:val="sv-SE"/>
              </w:rPr>
              <w:t xml:space="preserve"> or NR band n25</w:t>
            </w:r>
          </w:p>
        </w:tc>
        <w:tc>
          <w:tcPr>
            <w:tcW w:w="2291" w:type="dxa"/>
          </w:tcPr>
          <w:p w14:paraId="5028D2D9" w14:textId="77777777" w:rsidR="008A33B5" w:rsidRPr="00324C08" w:rsidRDefault="008A33B5">
            <w:pPr>
              <w:pStyle w:val="TAC"/>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235" w:type="dxa"/>
          </w:tcPr>
          <w:p w14:paraId="492DA42D" w14:textId="77777777" w:rsidR="008A33B5" w:rsidRPr="00324C08" w:rsidRDefault="008A33B5">
            <w:pPr>
              <w:pStyle w:val="TAC"/>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770027EA"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C08267B" w14:textId="77777777" w:rsidR="008A33B5" w:rsidRPr="00324C08" w:rsidRDefault="008A33B5">
            <w:pPr>
              <w:pStyle w:val="TAR"/>
              <w:jc w:val="center"/>
              <w:rPr>
                <w:rFonts w:cs="Arial"/>
                <w:lang w:eastAsia="en-US"/>
              </w:rPr>
            </w:pPr>
          </w:p>
        </w:tc>
      </w:tr>
      <w:tr w:rsidR="00324C08" w:rsidRPr="00324C08" w14:paraId="02117813" w14:textId="77777777" w:rsidTr="00E50AEC">
        <w:trPr>
          <w:cantSplit/>
          <w:jc w:val="center"/>
        </w:trPr>
        <w:tc>
          <w:tcPr>
            <w:tcW w:w="2291" w:type="dxa"/>
          </w:tcPr>
          <w:p w14:paraId="3B489CDA" w14:textId="77777777" w:rsidR="008A33B5" w:rsidRPr="00324C08" w:rsidRDefault="008A33B5">
            <w:pPr>
              <w:pStyle w:val="TAR"/>
              <w:jc w:val="center"/>
              <w:rPr>
                <w:rFonts w:cs="Arial"/>
                <w:lang w:val="sv-SE" w:eastAsia="en-US"/>
              </w:rPr>
            </w:pPr>
            <w:r w:rsidRPr="00324C08">
              <w:rPr>
                <w:rFonts w:cs="Arial"/>
                <w:lang w:val="sv-SE" w:eastAsia="zh-CN"/>
              </w:rPr>
              <w:t>LA UTRA FDD Band XXVI or E-UTRA  Band 26</w:t>
            </w:r>
          </w:p>
        </w:tc>
        <w:tc>
          <w:tcPr>
            <w:tcW w:w="2291" w:type="dxa"/>
          </w:tcPr>
          <w:p w14:paraId="6BB627BE"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461F87FA" w14:textId="77777777"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42B067A6"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04851F61" w14:textId="77777777" w:rsidR="008A33B5" w:rsidRPr="00324C08" w:rsidRDefault="008A33B5">
            <w:pPr>
              <w:rPr>
                <w:b/>
              </w:rPr>
            </w:pPr>
          </w:p>
        </w:tc>
      </w:tr>
      <w:tr w:rsidR="00324C08" w:rsidRPr="00324C08" w14:paraId="2F9FCF9D" w14:textId="77777777" w:rsidTr="00E50AEC">
        <w:trPr>
          <w:cantSplit/>
          <w:jc w:val="center"/>
        </w:trPr>
        <w:tc>
          <w:tcPr>
            <w:tcW w:w="2291" w:type="dxa"/>
          </w:tcPr>
          <w:p w14:paraId="73382E57" w14:textId="77777777" w:rsidR="008A33B5" w:rsidRPr="00324C08" w:rsidRDefault="008A33B5">
            <w:pPr>
              <w:pStyle w:val="TAR"/>
              <w:jc w:val="center"/>
              <w:rPr>
                <w:rFonts w:cs="Arial"/>
                <w:lang w:eastAsia="zh-CN"/>
              </w:rPr>
            </w:pPr>
            <w:r w:rsidRPr="00324C08">
              <w:rPr>
                <w:rFonts w:cs="Arial"/>
                <w:lang w:eastAsia="en-US"/>
              </w:rPr>
              <w:t>LA E-UTRA Band 27</w:t>
            </w:r>
          </w:p>
        </w:tc>
        <w:tc>
          <w:tcPr>
            <w:tcW w:w="2291" w:type="dxa"/>
          </w:tcPr>
          <w:p w14:paraId="4D56BDB6" w14:textId="77777777" w:rsidR="008A33B5" w:rsidRPr="00324C08" w:rsidRDefault="008A33B5">
            <w:pPr>
              <w:pStyle w:val="TAR"/>
              <w:jc w:val="center"/>
              <w:rPr>
                <w:rFonts w:cs="Arial"/>
                <w:lang w:eastAsia="en-US"/>
              </w:rPr>
            </w:pPr>
            <w:r w:rsidRPr="00324C08">
              <w:rPr>
                <w:rFonts w:cs="Arial"/>
                <w:lang w:eastAsia="en-US"/>
              </w:rPr>
              <w:t>807 - 824 MHz</w:t>
            </w:r>
          </w:p>
        </w:tc>
        <w:tc>
          <w:tcPr>
            <w:tcW w:w="1235" w:type="dxa"/>
          </w:tcPr>
          <w:p w14:paraId="13B8D480" w14:textId="77777777" w:rsidR="008A33B5" w:rsidRPr="00324C08" w:rsidRDefault="008A33B5">
            <w:pPr>
              <w:pStyle w:val="TAR"/>
              <w:jc w:val="center"/>
              <w:rPr>
                <w:rFonts w:cs="Arial"/>
                <w:lang w:eastAsia="en-US"/>
              </w:rPr>
            </w:pPr>
            <w:r w:rsidRPr="00324C08">
              <w:rPr>
                <w:rFonts w:cs="Arial"/>
                <w:lang w:eastAsia="en-US"/>
              </w:rPr>
              <w:t>-8</w:t>
            </w:r>
            <w:r w:rsidRPr="00324C08">
              <w:rPr>
                <w:rFonts w:cs="Arial" w:hint="eastAsia"/>
                <w:lang w:eastAsia="zh-CN"/>
              </w:rPr>
              <w:t>8</w:t>
            </w:r>
            <w:r w:rsidRPr="00324C08">
              <w:rPr>
                <w:rFonts w:cs="Arial"/>
                <w:lang w:eastAsia="en-US"/>
              </w:rPr>
              <w:t xml:space="preserve"> dBm</w:t>
            </w:r>
          </w:p>
        </w:tc>
        <w:tc>
          <w:tcPr>
            <w:tcW w:w="1414" w:type="dxa"/>
          </w:tcPr>
          <w:p w14:paraId="34BCDCC3"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4C6DE966" w14:textId="77777777" w:rsidR="008A33B5" w:rsidRPr="00324C08" w:rsidRDefault="008A33B5">
            <w:pPr>
              <w:rPr>
                <w:b/>
                <w:i/>
              </w:rPr>
            </w:pPr>
          </w:p>
        </w:tc>
      </w:tr>
      <w:tr w:rsidR="00324C08" w:rsidRPr="00324C08" w14:paraId="0029ED86" w14:textId="77777777" w:rsidTr="00E50AEC">
        <w:trPr>
          <w:cantSplit/>
          <w:jc w:val="center"/>
        </w:trPr>
        <w:tc>
          <w:tcPr>
            <w:tcW w:w="2291" w:type="dxa"/>
          </w:tcPr>
          <w:p w14:paraId="20EC808B" w14:textId="77777777" w:rsidR="008A33B5" w:rsidRPr="00324C08" w:rsidRDefault="008A33B5">
            <w:pPr>
              <w:pStyle w:val="TAC"/>
              <w:rPr>
                <w:rFonts w:cs="Arial"/>
                <w:lang w:val="sv-SE" w:eastAsia="en-US"/>
              </w:rPr>
            </w:pPr>
            <w:r w:rsidRPr="00324C08">
              <w:rPr>
                <w:rFonts w:cs="v5.0.0"/>
                <w:lang w:eastAsia="en-US"/>
              </w:rPr>
              <w:t>LA E-UTRA Band 28</w:t>
            </w:r>
            <w:r w:rsidR="006239CD" w:rsidRPr="00324C08">
              <w:rPr>
                <w:rFonts w:cs="v5.0.0"/>
                <w:lang w:val="sv-SE"/>
              </w:rPr>
              <w:t xml:space="preserve"> or NR band n28</w:t>
            </w:r>
          </w:p>
        </w:tc>
        <w:tc>
          <w:tcPr>
            <w:tcW w:w="2291" w:type="dxa"/>
          </w:tcPr>
          <w:p w14:paraId="2C0C2B6A"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69EA4FF5" w14:textId="77777777" w:rsidR="008A33B5" w:rsidRPr="00324C08" w:rsidRDefault="008A33B5">
            <w:pPr>
              <w:pStyle w:val="TAC"/>
              <w:rPr>
                <w:rFonts w:cs="Arial"/>
                <w:lang w:eastAsia="en-US"/>
              </w:rPr>
            </w:pPr>
            <w:r w:rsidRPr="00324C08">
              <w:rPr>
                <w:rFonts w:cs="Arial"/>
                <w:lang w:eastAsia="en-US"/>
              </w:rPr>
              <w:t>-88 dBm</w:t>
            </w:r>
          </w:p>
        </w:tc>
        <w:tc>
          <w:tcPr>
            <w:tcW w:w="1414" w:type="dxa"/>
          </w:tcPr>
          <w:p w14:paraId="5D0A4AA9"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EDF1B5F" w14:textId="77777777" w:rsidR="008A33B5" w:rsidRPr="00324C08" w:rsidRDefault="008A33B5">
            <w:pPr>
              <w:pStyle w:val="TAR"/>
              <w:jc w:val="center"/>
              <w:rPr>
                <w:rFonts w:cs="Arial"/>
                <w:lang w:eastAsia="en-US"/>
              </w:rPr>
            </w:pPr>
          </w:p>
        </w:tc>
      </w:tr>
      <w:tr w:rsidR="00324C08" w:rsidRPr="00324C08" w14:paraId="7B1785CC" w14:textId="77777777" w:rsidTr="00E50AEC">
        <w:trPr>
          <w:cantSplit/>
          <w:jc w:val="center"/>
        </w:trPr>
        <w:tc>
          <w:tcPr>
            <w:tcW w:w="2291" w:type="dxa"/>
          </w:tcPr>
          <w:p w14:paraId="6389D145" w14:textId="77777777" w:rsidR="00A472C6" w:rsidRPr="00324C08" w:rsidRDefault="00A472C6">
            <w:pPr>
              <w:pStyle w:val="TAC"/>
              <w:rPr>
                <w:rFonts w:cs="v5.0.0"/>
                <w:lang w:eastAsia="en-US"/>
              </w:rPr>
            </w:pPr>
            <w:r w:rsidRPr="00324C08">
              <w:rPr>
                <w:rFonts w:cs="Arial"/>
                <w:lang w:eastAsia="en-US"/>
              </w:rPr>
              <w:t>LA E-UTRA Band 30</w:t>
            </w:r>
          </w:p>
        </w:tc>
        <w:tc>
          <w:tcPr>
            <w:tcW w:w="2291" w:type="dxa"/>
          </w:tcPr>
          <w:p w14:paraId="392E289F"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3AD93AD9" w14:textId="77777777" w:rsidR="00A472C6" w:rsidRPr="00324C08" w:rsidRDefault="00A472C6">
            <w:pPr>
              <w:pStyle w:val="TAC"/>
              <w:rPr>
                <w:rFonts w:cs="Arial"/>
                <w:lang w:eastAsia="en-US"/>
              </w:rPr>
            </w:pPr>
            <w:r w:rsidRPr="00324C08">
              <w:rPr>
                <w:rFonts w:cs="Arial"/>
                <w:lang w:eastAsia="en-US"/>
              </w:rPr>
              <w:t>-88 dBm</w:t>
            </w:r>
          </w:p>
        </w:tc>
        <w:tc>
          <w:tcPr>
            <w:tcW w:w="1414" w:type="dxa"/>
          </w:tcPr>
          <w:p w14:paraId="3AB35D91"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0E194923" w14:textId="77777777" w:rsidR="00A472C6" w:rsidRPr="00324C08" w:rsidRDefault="00A472C6">
            <w:pPr>
              <w:pStyle w:val="TAR"/>
              <w:jc w:val="center"/>
              <w:rPr>
                <w:rFonts w:cs="Arial"/>
                <w:lang w:eastAsia="en-US"/>
              </w:rPr>
            </w:pPr>
          </w:p>
        </w:tc>
      </w:tr>
      <w:tr w:rsidR="00324C08" w:rsidRPr="00324C08" w14:paraId="01D9B186" w14:textId="77777777" w:rsidTr="00E50AEC">
        <w:trPr>
          <w:cantSplit/>
          <w:jc w:val="center"/>
        </w:trPr>
        <w:tc>
          <w:tcPr>
            <w:tcW w:w="2291" w:type="dxa"/>
          </w:tcPr>
          <w:p w14:paraId="5074EB41" w14:textId="77777777" w:rsidR="00926CA9" w:rsidRPr="00324C08" w:rsidRDefault="00926CA9">
            <w:pPr>
              <w:pStyle w:val="TAC"/>
              <w:rPr>
                <w:rFonts w:cs="Arial"/>
                <w:lang w:eastAsia="en-US"/>
              </w:rPr>
            </w:pPr>
            <w:r w:rsidRPr="00324C08">
              <w:rPr>
                <w:rFonts w:cs="Arial"/>
                <w:lang w:eastAsia="en-US"/>
              </w:rPr>
              <w:t>LA E-UTRA Band 31</w:t>
            </w:r>
          </w:p>
        </w:tc>
        <w:tc>
          <w:tcPr>
            <w:tcW w:w="2291" w:type="dxa"/>
          </w:tcPr>
          <w:p w14:paraId="3071F81A" w14:textId="77777777" w:rsidR="00926CA9" w:rsidRPr="00324C08" w:rsidRDefault="00926CA9">
            <w:pPr>
              <w:pStyle w:val="TAC"/>
              <w:rPr>
                <w:rFonts w:cs="Arial"/>
                <w:lang w:eastAsia="en-US"/>
              </w:rPr>
            </w:pPr>
            <w:r w:rsidRPr="00324C08">
              <w:rPr>
                <w:rFonts w:cs="Arial"/>
                <w:lang w:eastAsia="en-US"/>
              </w:rPr>
              <w:t>452.5 – 457.5 MHz</w:t>
            </w:r>
          </w:p>
        </w:tc>
        <w:tc>
          <w:tcPr>
            <w:tcW w:w="1235" w:type="dxa"/>
          </w:tcPr>
          <w:p w14:paraId="1F47CEF8" w14:textId="77777777" w:rsidR="00926CA9" w:rsidRPr="00324C08" w:rsidRDefault="00926CA9">
            <w:pPr>
              <w:pStyle w:val="TAC"/>
              <w:rPr>
                <w:rFonts w:cs="Arial"/>
                <w:lang w:eastAsia="en-US"/>
              </w:rPr>
            </w:pPr>
            <w:r w:rsidRPr="00324C08">
              <w:rPr>
                <w:rFonts w:cs="Arial"/>
                <w:lang w:eastAsia="en-US"/>
              </w:rPr>
              <w:t>-88 dBm</w:t>
            </w:r>
          </w:p>
        </w:tc>
        <w:tc>
          <w:tcPr>
            <w:tcW w:w="1414" w:type="dxa"/>
          </w:tcPr>
          <w:p w14:paraId="20DBCB8C" w14:textId="77777777" w:rsidR="00926CA9" w:rsidRPr="00324C08" w:rsidRDefault="00926CA9">
            <w:pPr>
              <w:pStyle w:val="TAC"/>
              <w:rPr>
                <w:rFonts w:cs="Arial"/>
                <w:lang w:eastAsia="en-US"/>
              </w:rPr>
            </w:pPr>
            <w:r w:rsidRPr="00324C08">
              <w:rPr>
                <w:rFonts w:cs="Arial"/>
                <w:lang w:eastAsia="en-US"/>
              </w:rPr>
              <w:t>100 kHz</w:t>
            </w:r>
          </w:p>
        </w:tc>
        <w:tc>
          <w:tcPr>
            <w:tcW w:w="1845" w:type="dxa"/>
          </w:tcPr>
          <w:p w14:paraId="2B1C9054" w14:textId="77777777" w:rsidR="00926CA9" w:rsidRPr="00324C08" w:rsidRDefault="00926CA9">
            <w:pPr>
              <w:pStyle w:val="TAR"/>
              <w:jc w:val="center"/>
              <w:rPr>
                <w:rFonts w:cs="Arial"/>
                <w:lang w:eastAsia="en-US"/>
              </w:rPr>
            </w:pPr>
          </w:p>
        </w:tc>
      </w:tr>
      <w:tr w:rsidR="00324C08" w:rsidRPr="00324C08" w14:paraId="7C1F50CC" w14:textId="77777777" w:rsidTr="00E50AEC">
        <w:trPr>
          <w:cantSplit/>
          <w:jc w:val="center"/>
        </w:trPr>
        <w:tc>
          <w:tcPr>
            <w:tcW w:w="2291" w:type="dxa"/>
          </w:tcPr>
          <w:p w14:paraId="177C0E57" w14:textId="77777777" w:rsidR="008A33B5" w:rsidRPr="00324C08" w:rsidRDefault="008A33B5">
            <w:pPr>
              <w:pStyle w:val="TAC"/>
              <w:rPr>
                <w:rFonts w:cs="Arial"/>
                <w:lang w:val="sv-SE" w:eastAsia="en-US"/>
              </w:rPr>
            </w:pPr>
            <w:r w:rsidRPr="00324C08">
              <w:rPr>
                <w:rFonts w:cs="Arial"/>
                <w:lang w:val="sv-SE" w:eastAsia="en-US"/>
              </w:rPr>
              <w:t>LA UTRA TDD Band a) or E-UTRA Band 33</w:t>
            </w:r>
          </w:p>
        </w:tc>
        <w:tc>
          <w:tcPr>
            <w:tcW w:w="2291" w:type="dxa"/>
          </w:tcPr>
          <w:p w14:paraId="0D3EDCFA"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3FB0243C" w14:textId="77777777"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636ADB3A"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15691A36" w14:textId="77777777" w:rsidR="008A33B5" w:rsidRPr="00324C08" w:rsidRDefault="008A33B5">
            <w:pPr>
              <w:pStyle w:val="TAR"/>
              <w:jc w:val="center"/>
              <w:rPr>
                <w:rFonts w:cs="Arial"/>
                <w:lang w:eastAsia="en-US"/>
              </w:rPr>
            </w:pPr>
          </w:p>
        </w:tc>
      </w:tr>
      <w:tr w:rsidR="00324C08" w:rsidRPr="00324C08" w14:paraId="02EDBF96" w14:textId="77777777" w:rsidTr="00E50AEC">
        <w:trPr>
          <w:cantSplit/>
          <w:jc w:val="center"/>
        </w:trPr>
        <w:tc>
          <w:tcPr>
            <w:tcW w:w="2291" w:type="dxa"/>
          </w:tcPr>
          <w:p w14:paraId="586B9160" w14:textId="77777777" w:rsidR="008A33B5" w:rsidRPr="00324C08" w:rsidRDefault="008A33B5">
            <w:pPr>
              <w:pStyle w:val="TAC"/>
              <w:rPr>
                <w:rFonts w:cs="Arial"/>
                <w:lang w:val="sv-SE" w:eastAsia="en-US"/>
              </w:rPr>
            </w:pPr>
            <w:r w:rsidRPr="00324C08">
              <w:rPr>
                <w:rFonts w:cs="Arial"/>
                <w:lang w:val="sv-SE" w:eastAsia="en-US"/>
              </w:rPr>
              <w:t>LA UTRA TDD Band a) or E-UTRA Band 34</w:t>
            </w:r>
            <w:r w:rsidR="006239CD" w:rsidRPr="00324C08">
              <w:rPr>
                <w:rFonts w:cs="v5.0.0"/>
                <w:lang w:val="sv-SE"/>
              </w:rPr>
              <w:t xml:space="preserve"> or NR band n34</w:t>
            </w:r>
          </w:p>
        </w:tc>
        <w:tc>
          <w:tcPr>
            <w:tcW w:w="2291" w:type="dxa"/>
          </w:tcPr>
          <w:p w14:paraId="31B5060A"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08B57245" w14:textId="77777777" w:rsidR="008A33B5" w:rsidRPr="00324C08" w:rsidRDefault="008A33B5">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33ED833B" w14:textId="77777777" w:rsidR="008A33B5" w:rsidRPr="00324C08" w:rsidRDefault="008A33B5">
            <w:pPr>
              <w:pStyle w:val="TAC"/>
              <w:rPr>
                <w:rFonts w:cs="Arial"/>
                <w:lang w:eastAsia="en-US"/>
              </w:rPr>
            </w:pPr>
            <w:r w:rsidRPr="00324C08">
              <w:rPr>
                <w:rFonts w:cs="Arial"/>
                <w:lang w:eastAsia="en-US"/>
              </w:rPr>
              <w:t>1 MHz</w:t>
            </w:r>
          </w:p>
        </w:tc>
        <w:tc>
          <w:tcPr>
            <w:tcW w:w="1845" w:type="dxa"/>
          </w:tcPr>
          <w:p w14:paraId="39D030D2" w14:textId="77777777" w:rsidR="008A33B5" w:rsidRPr="00324C08" w:rsidRDefault="008A33B5">
            <w:pPr>
              <w:pStyle w:val="TAR"/>
              <w:jc w:val="center"/>
              <w:rPr>
                <w:rFonts w:cs="Arial"/>
                <w:lang w:eastAsia="en-US"/>
              </w:rPr>
            </w:pPr>
          </w:p>
        </w:tc>
      </w:tr>
      <w:tr w:rsidR="00324C08" w:rsidRPr="00324C08" w14:paraId="676542AD" w14:textId="77777777" w:rsidTr="00E50AEC">
        <w:trPr>
          <w:cantSplit/>
          <w:jc w:val="center"/>
        </w:trPr>
        <w:tc>
          <w:tcPr>
            <w:tcW w:w="2291" w:type="dxa"/>
          </w:tcPr>
          <w:p w14:paraId="75DB820E" w14:textId="77777777"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91" w:type="dxa"/>
          </w:tcPr>
          <w:p w14:paraId="01194582" w14:textId="77777777" w:rsidR="004A3E9F" w:rsidRPr="00324C08" w:rsidRDefault="004A3E9F" w:rsidP="004A3E9F">
            <w:pPr>
              <w:pStyle w:val="TAC"/>
              <w:rPr>
                <w:rFonts w:cs="Arial"/>
                <w:lang w:eastAsia="en-US"/>
              </w:rPr>
            </w:pPr>
            <w:r w:rsidRPr="00324C08">
              <w:rPr>
                <w:rFonts w:cs="Osaka"/>
              </w:rPr>
              <w:t>1850 – 1910 MHz</w:t>
            </w:r>
          </w:p>
        </w:tc>
        <w:tc>
          <w:tcPr>
            <w:tcW w:w="1235" w:type="dxa"/>
          </w:tcPr>
          <w:p w14:paraId="418C3E5B"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3C40F064" w14:textId="77777777" w:rsidR="004A3E9F" w:rsidRPr="00324C08" w:rsidRDefault="004A3E9F" w:rsidP="004A3E9F">
            <w:pPr>
              <w:pStyle w:val="TAC"/>
              <w:rPr>
                <w:rFonts w:cs="Arial"/>
                <w:lang w:eastAsia="en-US"/>
              </w:rPr>
            </w:pPr>
            <w:r w:rsidRPr="00324C08">
              <w:rPr>
                <w:rFonts w:cs="Osaka"/>
              </w:rPr>
              <w:t>1 MHz</w:t>
            </w:r>
          </w:p>
        </w:tc>
        <w:tc>
          <w:tcPr>
            <w:tcW w:w="1845" w:type="dxa"/>
          </w:tcPr>
          <w:p w14:paraId="22530EA3" w14:textId="77777777" w:rsidR="004A3E9F" w:rsidRPr="00324C08" w:rsidRDefault="004A3E9F" w:rsidP="004A3E9F">
            <w:pPr>
              <w:pStyle w:val="TAR"/>
              <w:jc w:val="center"/>
              <w:rPr>
                <w:rFonts w:cs="Arial"/>
                <w:lang w:eastAsia="en-US"/>
              </w:rPr>
            </w:pPr>
          </w:p>
        </w:tc>
      </w:tr>
      <w:tr w:rsidR="00324C08" w:rsidRPr="00324C08" w14:paraId="6412483E" w14:textId="77777777" w:rsidTr="00E50AEC">
        <w:trPr>
          <w:cantSplit/>
          <w:jc w:val="center"/>
        </w:trPr>
        <w:tc>
          <w:tcPr>
            <w:tcW w:w="2291" w:type="dxa"/>
          </w:tcPr>
          <w:p w14:paraId="32BBE148" w14:textId="77777777" w:rsidR="004A3E9F" w:rsidRPr="00324C08" w:rsidRDefault="004A3E9F" w:rsidP="004A3E9F">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91" w:type="dxa"/>
          </w:tcPr>
          <w:p w14:paraId="6CBE595A" w14:textId="77777777" w:rsidR="004A3E9F" w:rsidRPr="00324C08" w:rsidRDefault="004A3E9F" w:rsidP="004A3E9F">
            <w:pPr>
              <w:pStyle w:val="TAC"/>
              <w:rPr>
                <w:rFonts w:cs="Arial"/>
                <w:lang w:eastAsia="en-US"/>
              </w:rPr>
            </w:pPr>
            <w:r w:rsidRPr="00324C08">
              <w:rPr>
                <w:rFonts w:cs="Osaka"/>
              </w:rPr>
              <w:t>1930 – 1990 MHz</w:t>
            </w:r>
          </w:p>
        </w:tc>
        <w:tc>
          <w:tcPr>
            <w:tcW w:w="1235" w:type="dxa"/>
          </w:tcPr>
          <w:p w14:paraId="5D76B580"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2E1DC73E" w14:textId="77777777" w:rsidR="004A3E9F" w:rsidRPr="00324C08" w:rsidRDefault="004A3E9F" w:rsidP="004A3E9F">
            <w:pPr>
              <w:pStyle w:val="TAC"/>
              <w:rPr>
                <w:rFonts w:cs="Arial"/>
                <w:lang w:eastAsia="en-US"/>
              </w:rPr>
            </w:pPr>
            <w:r w:rsidRPr="00324C08">
              <w:rPr>
                <w:rFonts w:cs="Osaka"/>
              </w:rPr>
              <w:t>1 MHz</w:t>
            </w:r>
          </w:p>
        </w:tc>
        <w:tc>
          <w:tcPr>
            <w:tcW w:w="1845" w:type="dxa"/>
          </w:tcPr>
          <w:p w14:paraId="477163E6" w14:textId="77777777" w:rsidR="004A3E9F" w:rsidRPr="00324C08" w:rsidRDefault="004A3E9F" w:rsidP="004A3E9F">
            <w:pPr>
              <w:pStyle w:val="TAR"/>
              <w:jc w:val="center"/>
              <w:rPr>
                <w:rFonts w:cs="Arial"/>
                <w:lang w:eastAsia="en-US"/>
              </w:rPr>
            </w:pPr>
          </w:p>
        </w:tc>
      </w:tr>
      <w:tr w:rsidR="00324C08" w:rsidRPr="00324C08" w14:paraId="6EC089AB" w14:textId="77777777" w:rsidTr="00E50AEC">
        <w:trPr>
          <w:cantSplit/>
          <w:jc w:val="center"/>
        </w:trPr>
        <w:tc>
          <w:tcPr>
            <w:tcW w:w="2291" w:type="dxa"/>
          </w:tcPr>
          <w:p w14:paraId="2C6A5CA0" w14:textId="77777777" w:rsidR="004A3E9F" w:rsidRPr="00324C08" w:rsidRDefault="004A3E9F" w:rsidP="004A3E9F">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91" w:type="dxa"/>
          </w:tcPr>
          <w:p w14:paraId="07702166" w14:textId="77777777" w:rsidR="004A3E9F" w:rsidRPr="00324C08" w:rsidRDefault="004A3E9F" w:rsidP="004A3E9F">
            <w:pPr>
              <w:pStyle w:val="TAC"/>
              <w:rPr>
                <w:rFonts w:cs="Arial"/>
                <w:lang w:eastAsia="en-US"/>
              </w:rPr>
            </w:pPr>
            <w:r w:rsidRPr="00324C08">
              <w:rPr>
                <w:rFonts w:cs="Osaka"/>
              </w:rPr>
              <w:t>1910 – 1930 MHz</w:t>
            </w:r>
          </w:p>
        </w:tc>
        <w:tc>
          <w:tcPr>
            <w:tcW w:w="1235" w:type="dxa"/>
          </w:tcPr>
          <w:p w14:paraId="73BDED2A" w14:textId="77777777" w:rsidR="004A3E9F" w:rsidRPr="00324C08" w:rsidRDefault="004A3E9F" w:rsidP="004A3E9F">
            <w:pPr>
              <w:pStyle w:val="TAC"/>
              <w:rPr>
                <w:rFonts w:cs="Arial"/>
                <w:lang w:eastAsia="en-US"/>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58405D6A" w14:textId="77777777" w:rsidR="004A3E9F" w:rsidRPr="00324C08" w:rsidRDefault="004A3E9F" w:rsidP="004A3E9F">
            <w:pPr>
              <w:pStyle w:val="TAC"/>
              <w:rPr>
                <w:rFonts w:cs="Arial"/>
                <w:lang w:eastAsia="en-US"/>
              </w:rPr>
            </w:pPr>
            <w:r w:rsidRPr="00324C08">
              <w:rPr>
                <w:rFonts w:cs="Osaka"/>
              </w:rPr>
              <w:t>1 MHz</w:t>
            </w:r>
          </w:p>
        </w:tc>
        <w:tc>
          <w:tcPr>
            <w:tcW w:w="1845" w:type="dxa"/>
          </w:tcPr>
          <w:p w14:paraId="384CA0C5" w14:textId="77777777" w:rsidR="004A3E9F" w:rsidRPr="00324C08" w:rsidRDefault="004A3E9F" w:rsidP="004A3E9F">
            <w:pPr>
              <w:pStyle w:val="TAR"/>
              <w:jc w:val="center"/>
              <w:rPr>
                <w:rFonts w:cs="Arial"/>
                <w:lang w:eastAsia="en-US"/>
              </w:rPr>
            </w:pPr>
          </w:p>
        </w:tc>
      </w:tr>
      <w:tr w:rsidR="00324C08" w:rsidRPr="00324C08" w14:paraId="60A6126B" w14:textId="77777777" w:rsidTr="00E50AEC">
        <w:trPr>
          <w:cantSplit/>
          <w:jc w:val="center"/>
        </w:trPr>
        <w:tc>
          <w:tcPr>
            <w:tcW w:w="2291" w:type="dxa"/>
          </w:tcPr>
          <w:p w14:paraId="6B6E58BC" w14:textId="77777777" w:rsidR="004A3E9F" w:rsidRPr="00324C08" w:rsidRDefault="004A3E9F" w:rsidP="004A3E9F">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91" w:type="dxa"/>
          </w:tcPr>
          <w:p w14:paraId="034F08A1" w14:textId="77777777" w:rsidR="004A3E9F" w:rsidRPr="00324C08" w:rsidRDefault="004A3E9F" w:rsidP="004A3E9F">
            <w:pPr>
              <w:pStyle w:val="TAC"/>
              <w:rPr>
                <w:rFonts w:cs="Arial"/>
                <w:lang w:eastAsia="en-US"/>
              </w:rPr>
            </w:pPr>
            <w:r w:rsidRPr="00324C08">
              <w:rPr>
                <w:rFonts w:cs="Arial"/>
                <w:lang w:eastAsia="en-US"/>
              </w:rPr>
              <w:t>2570 - 2620 MHz</w:t>
            </w:r>
          </w:p>
        </w:tc>
        <w:tc>
          <w:tcPr>
            <w:tcW w:w="1235" w:type="dxa"/>
          </w:tcPr>
          <w:p w14:paraId="0A0AC45C"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5A1BB5EB"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741EE78D" w14:textId="77777777" w:rsidR="004A3E9F" w:rsidRPr="00324C08" w:rsidRDefault="004A3E9F" w:rsidP="004A3E9F">
            <w:pPr>
              <w:pStyle w:val="TAR"/>
              <w:jc w:val="center"/>
              <w:rPr>
                <w:rFonts w:cs="Arial"/>
                <w:lang w:eastAsia="en-US"/>
              </w:rPr>
            </w:pPr>
          </w:p>
        </w:tc>
      </w:tr>
      <w:tr w:rsidR="00324C08" w:rsidRPr="00324C08" w14:paraId="15A61E28" w14:textId="77777777" w:rsidTr="00E50AEC">
        <w:trPr>
          <w:cantSplit/>
          <w:jc w:val="center"/>
        </w:trPr>
        <w:tc>
          <w:tcPr>
            <w:tcW w:w="2291" w:type="dxa"/>
          </w:tcPr>
          <w:p w14:paraId="5E1D78FF" w14:textId="77777777" w:rsidR="004A3E9F" w:rsidRPr="00324C08" w:rsidRDefault="004A3E9F" w:rsidP="004A3E9F">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91" w:type="dxa"/>
          </w:tcPr>
          <w:p w14:paraId="2BB7BE95" w14:textId="77777777" w:rsidR="004A3E9F" w:rsidRPr="00324C08" w:rsidRDefault="004A3E9F" w:rsidP="004A3E9F">
            <w:pPr>
              <w:pStyle w:val="TAC"/>
              <w:rPr>
                <w:rFonts w:cs="Arial"/>
                <w:lang w:eastAsia="en-US"/>
              </w:rPr>
            </w:pPr>
            <w:r w:rsidRPr="00324C08">
              <w:rPr>
                <w:rFonts w:cs="Arial"/>
                <w:lang w:eastAsia="en-US"/>
              </w:rPr>
              <w:t>1880  - 1920MHz</w:t>
            </w:r>
          </w:p>
        </w:tc>
        <w:tc>
          <w:tcPr>
            <w:tcW w:w="1235" w:type="dxa"/>
          </w:tcPr>
          <w:p w14:paraId="43171BD7"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6893EC68"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DE141CD" w14:textId="77777777" w:rsidR="004A3E9F" w:rsidRPr="00324C08" w:rsidRDefault="004A3E9F" w:rsidP="004A3E9F">
            <w:pPr>
              <w:pStyle w:val="TAL"/>
              <w:rPr>
                <w:rFonts w:cs="Arial"/>
                <w:lang w:eastAsia="en-US"/>
              </w:rPr>
            </w:pPr>
            <w:r w:rsidRPr="00324C08">
              <w:rPr>
                <w:rFonts w:cs="Arial"/>
                <w:lang w:eastAsia="en-US"/>
              </w:rPr>
              <w:t>Applicable in China</w:t>
            </w:r>
          </w:p>
        </w:tc>
      </w:tr>
      <w:tr w:rsidR="00324C08" w:rsidRPr="00324C08" w14:paraId="0A7EC3B1" w14:textId="77777777" w:rsidTr="00E50AEC">
        <w:trPr>
          <w:cantSplit/>
          <w:jc w:val="center"/>
        </w:trPr>
        <w:tc>
          <w:tcPr>
            <w:tcW w:w="2291" w:type="dxa"/>
          </w:tcPr>
          <w:p w14:paraId="20DF9F5A" w14:textId="77777777" w:rsidR="004A3E9F" w:rsidRPr="00324C08" w:rsidRDefault="004A3E9F" w:rsidP="004A3E9F">
            <w:pPr>
              <w:pStyle w:val="TAC"/>
              <w:rPr>
                <w:rFonts w:cs="Arial"/>
                <w:lang w:val="sv-SE" w:eastAsia="en-US"/>
              </w:rPr>
            </w:pPr>
            <w:r w:rsidRPr="00324C08">
              <w:rPr>
                <w:rFonts w:cs="Arial"/>
                <w:lang w:val="sv-SE" w:eastAsia="en-US"/>
              </w:rPr>
              <w:t>LA UTRA TDD Band e) or E-UTRA Band 40</w:t>
            </w:r>
            <w:r w:rsidRPr="00324C08">
              <w:rPr>
                <w:rFonts w:cs="v5.0.0"/>
                <w:lang w:val="sv-SE"/>
              </w:rPr>
              <w:t xml:space="preserve"> or NR band n40</w:t>
            </w:r>
          </w:p>
        </w:tc>
        <w:tc>
          <w:tcPr>
            <w:tcW w:w="2291" w:type="dxa"/>
          </w:tcPr>
          <w:p w14:paraId="3DF109BA" w14:textId="77777777" w:rsidR="004A3E9F" w:rsidRPr="00324C08" w:rsidRDefault="004A3E9F" w:rsidP="004A3E9F">
            <w:pPr>
              <w:pStyle w:val="TAC"/>
              <w:rPr>
                <w:rFonts w:cs="Arial"/>
                <w:lang w:eastAsia="en-US"/>
              </w:rPr>
            </w:pPr>
            <w:r w:rsidRPr="00324C08">
              <w:rPr>
                <w:rFonts w:cs="Arial"/>
                <w:lang w:eastAsia="en-US"/>
              </w:rPr>
              <w:t>2300  - 2400MHz</w:t>
            </w:r>
          </w:p>
        </w:tc>
        <w:tc>
          <w:tcPr>
            <w:tcW w:w="1235" w:type="dxa"/>
          </w:tcPr>
          <w:p w14:paraId="630EE9BA"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4E297783"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27DAA87E" w14:textId="77777777" w:rsidR="004A3E9F" w:rsidRPr="00324C08" w:rsidRDefault="004A3E9F" w:rsidP="004A3E9F">
            <w:pPr>
              <w:pStyle w:val="TAR"/>
              <w:jc w:val="center"/>
              <w:rPr>
                <w:rFonts w:cs="Arial"/>
                <w:lang w:eastAsia="en-US"/>
              </w:rPr>
            </w:pPr>
          </w:p>
        </w:tc>
      </w:tr>
      <w:tr w:rsidR="00324C08" w:rsidRPr="00324C08" w14:paraId="68C972BB" w14:textId="77777777" w:rsidTr="00E50AEC">
        <w:trPr>
          <w:cantSplit/>
          <w:jc w:val="center"/>
        </w:trPr>
        <w:tc>
          <w:tcPr>
            <w:tcW w:w="2291" w:type="dxa"/>
          </w:tcPr>
          <w:p w14:paraId="3C260F94" w14:textId="77777777" w:rsidR="004A3E9F" w:rsidRPr="00324C08" w:rsidRDefault="004A3E9F" w:rsidP="004A3E9F">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91" w:type="dxa"/>
          </w:tcPr>
          <w:p w14:paraId="1B307609" w14:textId="77777777" w:rsidR="004A3E9F" w:rsidRPr="00324C08" w:rsidRDefault="004A3E9F" w:rsidP="004A3E9F">
            <w:pPr>
              <w:pStyle w:val="TAC"/>
              <w:rPr>
                <w:rFonts w:cs="Arial"/>
                <w:lang w:eastAsia="en-US"/>
              </w:rPr>
            </w:pPr>
            <w:r w:rsidRPr="00324C08">
              <w:rPr>
                <w:rFonts w:cs="Arial"/>
                <w:lang w:eastAsia="en-US"/>
              </w:rPr>
              <w:t>2496  - 2690 MHz</w:t>
            </w:r>
          </w:p>
        </w:tc>
        <w:tc>
          <w:tcPr>
            <w:tcW w:w="1235" w:type="dxa"/>
          </w:tcPr>
          <w:p w14:paraId="2D2D05DF"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3347043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67A9C42" w14:textId="77777777" w:rsidR="004A3E9F" w:rsidRPr="00324C08" w:rsidRDefault="004A3E9F" w:rsidP="004A3E9F">
            <w:pPr>
              <w:pStyle w:val="TAR"/>
              <w:jc w:val="center"/>
              <w:rPr>
                <w:rFonts w:cs="Arial"/>
                <w:lang w:eastAsia="en-US"/>
              </w:rPr>
            </w:pPr>
          </w:p>
        </w:tc>
      </w:tr>
      <w:tr w:rsidR="00324C08" w:rsidRPr="00324C08" w14:paraId="49B28009" w14:textId="77777777" w:rsidTr="00E50AEC">
        <w:trPr>
          <w:cantSplit/>
          <w:jc w:val="center"/>
        </w:trPr>
        <w:tc>
          <w:tcPr>
            <w:tcW w:w="2291" w:type="dxa"/>
          </w:tcPr>
          <w:p w14:paraId="13435936" w14:textId="77777777" w:rsidR="004A3E9F" w:rsidRPr="00324C08" w:rsidRDefault="004A3E9F" w:rsidP="004A3E9F">
            <w:pPr>
              <w:pStyle w:val="TAC"/>
              <w:rPr>
                <w:rFonts w:cs="Arial"/>
                <w:lang w:eastAsia="en-US"/>
              </w:rPr>
            </w:pPr>
            <w:r w:rsidRPr="00324C08">
              <w:rPr>
                <w:rFonts w:cs="Arial"/>
                <w:lang w:eastAsia="en-US"/>
              </w:rPr>
              <w:t>LA E-UTRA Band 42</w:t>
            </w:r>
          </w:p>
        </w:tc>
        <w:tc>
          <w:tcPr>
            <w:tcW w:w="2291" w:type="dxa"/>
          </w:tcPr>
          <w:p w14:paraId="19C227F7" w14:textId="77777777" w:rsidR="004A3E9F" w:rsidRPr="00324C08" w:rsidRDefault="004A3E9F" w:rsidP="004A3E9F">
            <w:pPr>
              <w:pStyle w:val="TAC"/>
              <w:rPr>
                <w:rFonts w:cs="Arial"/>
                <w:lang w:eastAsia="en-US"/>
              </w:rPr>
            </w:pPr>
            <w:r w:rsidRPr="00324C08">
              <w:rPr>
                <w:rFonts w:cs="Arial"/>
                <w:lang w:eastAsia="en-US"/>
              </w:rPr>
              <w:t>3400  - 3600MHz</w:t>
            </w:r>
          </w:p>
        </w:tc>
        <w:tc>
          <w:tcPr>
            <w:tcW w:w="1235" w:type="dxa"/>
          </w:tcPr>
          <w:p w14:paraId="4883DCD0"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05BAE63E"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6E1F815B" w14:textId="77777777" w:rsidR="004A3E9F" w:rsidRPr="00324C08" w:rsidRDefault="004A3E9F" w:rsidP="004A3E9F">
            <w:pPr>
              <w:pStyle w:val="TAR"/>
              <w:jc w:val="center"/>
              <w:rPr>
                <w:rFonts w:cs="Arial"/>
                <w:lang w:eastAsia="en-US"/>
              </w:rPr>
            </w:pPr>
          </w:p>
        </w:tc>
      </w:tr>
      <w:tr w:rsidR="00324C08" w:rsidRPr="00324C08" w14:paraId="7C08BE66" w14:textId="77777777" w:rsidTr="00E50AEC">
        <w:trPr>
          <w:cantSplit/>
          <w:jc w:val="center"/>
        </w:trPr>
        <w:tc>
          <w:tcPr>
            <w:tcW w:w="2291" w:type="dxa"/>
          </w:tcPr>
          <w:p w14:paraId="5FE6BC66" w14:textId="77777777" w:rsidR="004A3E9F" w:rsidRPr="00324C08" w:rsidRDefault="004A3E9F" w:rsidP="004A3E9F">
            <w:pPr>
              <w:pStyle w:val="TAC"/>
              <w:rPr>
                <w:rFonts w:cs="Arial"/>
                <w:lang w:eastAsia="en-US"/>
              </w:rPr>
            </w:pPr>
            <w:r w:rsidRPr="00324C08">
              <w:rPr>
                <w:rFonts w:cs="Arial"/>
                <w:lang w:eastAsia="en-US"/>
              </w:rPr>
              <w:t>LA E-UTRA Band 43</w:t>
            </w:r>
          </w:p>
        </w:tc>
        <w:tc>
          <w:tcPr>
            <w:tcW w:w="2291" w:type="dxa"/>
          </w:tcPr>
          <w:p w14:paraId="31D67ACF" w14:textId="77777777" w:rsidR="004A3E9F" w:rsidRPr="00324C08" w:rsidRDefault="004A3E9F" w:rsidP="004A3E9F">
            <w:pPr>
              <w:pStyle w:val="TAC"/>
              <w:rPr>
                <w:rFonts w:cs="Arial"/>
                <w:lang w:eastAsia="en-US"/>
              </w:rPr>
            </w:pPr>
            <w:r w:rsidRPr="00324C08">
              <w:rPr>
                <w:rFonts w:cs="Arial"/>
                <w:lang w:eastAsia="en-US"/>
              </w:rPr>
              <w:t>3600  - 3800MHz</w:t>
            </w:r>
          </w:p>
        </w:tc>
        <w:tc>
          <w:tcPr>
            <w:tcW w:w="1235" w:type="dxa"/>
          </w:tcPr>
          <w:p w14:paraId="0C32244E" w14:textId="77777777" w:rsidR="004A3E9F" w:rsidRPr="00324C08" w:rsidRDefault="004A3E9F" w:rsidP="004A3E9F">
            <w:pPr>
              <w:pStyle w:val="TAC"/>
              <w:rPr>
                <w:rFonts w:cs="Arial"/>
                <w:lang w:eastAsia="en-US"/>
              </w:rPr>
            </w:pPr>
            <w:r w:rsidRPr="00324C08">
              <w:rPr>
                <w:rFonts w:cs="Arial"/>
                <w:lang w:eastAsia="en-US"/>
              </w:rPr>
              <w:t>-7</w:t>
            </w:r>
            <w:r w:rsidRPr="00324C08">
              <w:rPr>
                <w:rFonts w:cs="Arial" w:hint="eastAsia"/>
                <w:lang w:eastAsia="zh-CN"/>
              </w:rPr>
              <w:t>8</w:t>
            </w:r>
            <w:r w:rsidRPr="00324C08">
              <w:rPr>
                <w:rFonts w:cs="Arial"/>
                <w:lang w:eastAsia="en-US"/>
              </w:rPr>
              <w:t xml:space="preserve"> dBm</w:t>
            </w:r>
          </w:p>
        </w:tc>
        <w:tc>
          <w:tcPr>
            <w:tcW w:w="1414" w:type="dxa"/>
          </w:tcPr>
          <w:p w14:paraId="7AA77449"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5251E51" w14:textId="77777777" w:rsidR="004A3E9F" w:rsidRPr="00324C08" w:rsidRDefault="004A3E9F" w:rsidP="004A3E9F">
            <w:pPr>
              <w:pStyle w:val="TAR"/>
              <w:jc w:val="center"/>
              <w:rPr>
                <w:rFonts w:cs="Arial"/>
                <w:lang w:eastAsia="en-US"/>
              </w:rPr>
            </w:pPr>
          </w:p>
        </w:tc>
      </w:tr>
      <w:tr w:rsidR="00324C08" w:rsidRPr="00324C08" w14:paraId="48592CD6" w14:textId="77777777" w:rsidTr="00E50AEC">
        <w:trPr>
          <w:cantSplit/>
          <w:jc w:val="center"/>
        </w:trPr>
        <w:tc>
          <w:tcPr>
            <w:tcW w:w="2291" w:type="dxa"/>
          </w:tcPr>
          <w:p w14:paraId="767D3900" w14:textId="77777777" w:rsidR="004A3E9F" w:rsidRPr="00324C08" w:rsidRDefault="004A3E9F" w:rsidP="004A3E9F">
            <w:pPr>
              <w:pStyle w:val="TAC"/>
              <w:rPr>
                <w:rFonts w:cs="Arial"/>
                <w:lang w:eastAsia="en-US"/>
              </w:rPr>
            </w:pPr>
            <w:r w:rsidRPr="00324C08">
              <w:rPr>
                <w:rFonts w:cs="Arial"/>
                <w:lang w:eastAsia="en-US"/>
              </w:rPr>
              <w:t>LA E-UTRA Band 44</w:t>
            </w:r>
          </w:p>
        </w:tc>
        <w:tc>
          <w:tcPr>
            <w:tcW w:w="2291" w:type="dxa"/>
          </w:tcPr>
          <w:p w14:paraId="3D00AF35" w14:textId="77777777" w:rsidR="004A3E9F" w:rsidRPr="00324C08" w:rsidRDefault="004A3E9F" w:rsidP="004A3E9F">
            <w:pPr>
              <w:pStyle w:val="TAC"/>
              <w:rPr>
                <w:rFonts w:cs="Arial"/>
                <w:lang w:eastAsia="en-US"/>
              </w:rPr>
            </w:pPr>
            <w:r w:rsidRPr="00324C08">
              <w:rPr>
                <w:rFonts w:cs="Arial"/>
                <w:lang w:eastAsia="en-US"/>
              </w:rPr>
              <w:t>703  - 803 MHz</w:t>
            </w:r>
          </w:p>
        </w:tc>
        <w:tc>
          <w:tcPr>
            <w:tcW w:w="1235" w:type="dxa"/>
          </w:tcPr>
          <w:p w14:paraId="5E4E67FB" w14:textId="77777777" w:rsidR="004A3E9F" w:rsidRPr="00324C08" w:rsidRDefault="004A3E9F" w:rsidP="004A3E9F">
            <w:pPr>
              <w:pStyle w:val="TAC"/>
              <w:rPr>
                <w:rFonts w:cs="Arial"/>
                <w:lang w:eastAsia="en-US"/>
              </w:rPr>
            </w:pPr>
            <w:r w:rsidRPr="00324C08">
              <w:rPr>
                <w:rFonts w:cs="Arial"/>
                <w:lang w:eastAsia="en-US"/>
              </w:rPr>
              <w:t>-78 dBm</w:t>
            </w:r>
          </w:p>
        </w:tc>
        <w:tc>
          <w:tcPr>
            <w:tcW w:w="1414" w:type="dxa"/>
          </w:tcPr>
          <w:p w14:paraId="00F7FF53"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450ABF49" w14:textId="77777777" w:rsidR="004A3E9F" w:rsidRPr="00324C08" w:rsidRDefault="004A3E9F" w:rsidP="004A3E9F">
            <w:pPr>
              <w:pStyle w:val="TAR"/>
              <w:jc w:val="center"/>
              <w:rPr>
                <w:rFonts w:cs="Arial"/>
                <w:lang w:eastAsia="en-US"/>
              </w:rPr>
            </w:pPr>
          </w:p>
        </w:tc>
      </w:tr>
      <w:tr w:rsidR="00324C08" w:rsidRPr="00324C08" w14:paraId="79BED1B4" w14:textId="77777777" w:rsidTr="00E50AEC">
        <w:trPr>
          <w:cantSplit/>
          <w:jc w:val="center"/>
        </w:trPr>
        <w:tc>
          <w:tcPr>
            <w:tcW w:w="2291" w:type="dxa"/>
          </w:tcPr>
          <w:p w14:paraId="2019E077" w14:textId="77777777" w:rsidR="004A3E9F" w:rsidRPr="00324C08" w:rsidRDefault="004A3E9F" w:rsidP="004A3E9F">
            <w:pPr>
              <w:pStyle w:val="TAC"/>
              <w:rPr>
                <w:rFonts w:cs="Arial"/>
                <w:lang w:eastAsia="en-US"/>
              </w:rPr>
            </w:pPr>
            <w:r w:rsidRPr="00324C08">
              <w:rPr>
                <w:rFonts w:cs="Arial"/>
                <w:lang w:eastAsia="en-US"/>
              </w:rPr>
              <w:t>LA E-UTRA Band 4</w:t>
            </w:r>
            <w:r w:rsidRPr="00324C08">
              <w:rPr>
                <w:rFonts w:cs="Arial" w:hint="eastAsia"/>
                <w:lang w:eastAsia="zh-CN"/>
              </w:rPr>
              <w:t>5</w:t>
            </w:r>
          </w:p>
        </w:tc>
        <w:tc>
          <w:tcPr>
            <w:tcW w:w="2291" w:type="dxa"/>
          </w:tcPr>
          <w:p w14:paraId="1BC4FD17" w14:textId="77777777" w:rsidR="004A3E9F" w:rsidRPr="00324C08" w:rsidRDefault="004A3E9F" w:rsidP="004A3E9F">
            <w:pPr>
              <w:pStyle w:val="TAC"/>
              <w:rPr>
                <w:rFonts w:cs="Arial"/>
                <w:lang w:eastAsia="en-US"/>
              </w:rPr>
            </w:pPr>
            <w:r w:rsidRPr="00324C08">
              <w:rPr>
                <w:rFonts w:cs="Arial" w:hint="eastAsia"/>
                <w:lang w:eastAsia="zh-CN"/>
              </w:rPr>
              <w:t>1447</w:t>
            </w:r>
            <w:r w:rsidRPr="00324C08">
              <w:rPr>
                <w:rFonts w:cs="Arial"/>
                <w:lang w:eastAsia="en-US"/>
              </w:rPr>
              <w:t xml:space="preserve">  - </w:t>
            </w:r>
            <w:r w:rsidRPr="00324C08">
              <w:rPr>
                <w:rFonts w:cs="Arial" w:hint="eastAsia"/>
                <w:lang w:eastAsia="zh-CN"/>
              </w:rPr>
              <w:t>1467</w:t>
            </w:r>
            <w:r w:rsidRPr="00324C08">
              <w:rPr>
                <w:rFonts w:cs="Arial"/>
                <w:lang w:eastAsia="en-US"/>
              </w:rPr>
              <w:t xml:space="preserve"> MHz</w:t>
            </w:r>
          </w:p>
        </w:tc>
        <w:tc>
          <w:tcPr>
            <w:tcW w:w="1235" w:type="dxa"/>
          </w:tcPr>
          <w:p w14:paraId="6F2E163F" w14:textId="77777777" w:rsidR="004A3E9F" w:rsidRPr="00324C08" w:rsidRDefault="004A3E9F" w:rsidP="004A3E9F">
            <w:pPr>
              <w:pStyle w:val="TAC"/>
              <w:rPr>
                <w:rFonts w:cs="Arial"/>
                <w:lang w:eastAsia="en-US"/>
              </w:rPr>
            </w:pPr>
            <w:r w:rsidRPr="00324C08">
              <w:rPr>
                <w:rFonts w:cs="Arial"/>
                <w:lang w:eastAsia="en-US"/>
              </w:rPr>
              <w:t>-78 dBm</w:t>
            </w:r>
          </w:p>
        </w:tc>
        <w:tc>
          <w:tcPr>
            <w:tcW w:w="1414" w:type="dxa"/>
          </w:tcPr>
          <w:p w14:paraId="5618663F" w14:textId="77777777" w:rsidR="004A3E9F" w:rsidRPr="00324C08" w:rsidRDefault="004A3E9F" w:rsidP="004A3E9F">
            <w:pPr>
              <w:pStyle w:val="TAC"/>
              <w:rPr>
                <w:rFonts w:cs="Arial"/>
                <w:lang w:eastAsia="en-US"/>
              </w:rPr>
            </w:pPr>
            <w:r w:rsidRPr="00324C08">
              <w:rPr>
                <w:rFonts w:cs="Arial"/>
                <w:lang w:eastAsia="en-US"/>
              </w:rPr>
              <w:t>1 MHz</w:t>
            </w:r>
          </w:p>
        </w:tc>
        <w:tc>
          <w:tcPr>
            <w:tcW w:w="1845" w:type="dxa"/>
          </w:tcPr>
          <w:p w14:paraId="0117665E" w14:textId="77777777" w:rsidR="004A3E9F" w:rsidRPr="00324C08" w:rsidRDefault="004A3E9F" w:rsidP="004A3E9F">
            <w:pPr>
              <w:pStyle w:val="TAR"/>
              <w:jc w:val="center"/>
              <w:rPr>
                <w:rFonts w:cs="Arial"/>
                <w:lang w:eastAsia="en-US"/>
              </w:rPr>
            </w:pPr>
          </w:p>
        </w:tc>
      </w:tr>
      <w:tr w:rsidR="00324C08" w:rsidRPr="00324C08" w14:paraId="2CC330DD" w14:textId="77777777" w:rsidTr="00E50AEC">
        <w:trPr>
          <w:cantSplit/>
          <w:jc w:val="center"/>
        </w:trPr>
        <w:tc>
          <w:tcPr>
            <w:tcW w:w="2291" w:type="dxa"/>
          </w:tcPr>
          <w:p w14:paraId="287FD104" w14:textId="77777777" w:rsidR="004A3E9F" w:rsidRPr="00324C08" w:rsidRDefault="004A3E9F" w:rsidP="004A3E9F">
            <w:pPr>
              <w:pStyle w:val="TAC"/>
              <w:rPr>
                <w:rFonts w:cs="Arial"/>
              </w:rPr>
            </w:pPr>
            <w:r w:rsidRPr="00324C08">
              <w:rPr>
                <w:rFonts w:cs="Arial"/>
              </w:rPr>
              <w:t>LA E-UTRA Band 4</w:t>
            </w:r>
            <w:r w:rsidRPr="00324C08">
              <w:rPr>
                <w:rFonts w:cs="Arial" w:hint="eastAsia"/>
                <w:lang w:eastAsia="zh-CN"/>
              </w:rPr>
              <w:t>6</w:t>
            </w:r>
          </w:p>
        </w:tc>
        <w:tc>
          <w:tcPr>
            <w:tcW w:w="2291" w:type="dxa"/>
          </w:tcPr>
          <w:p w14:paraId="4A8257C0" w14:textId="77777777" w:rsidR="004A3E9F" w:rsidRPr="00324C08" w:rsidRDefault="004A3E9F" w:rsidP="004A3E9F">
            <w:pPr>
              <w:pStyle w:val="TAC"/>
              <w:rPr>
                <w:rFonts w:cs="Arial"/>
                <w:lang w:eastAsia="zh-CN"/>
              </w:rPr>
            </w:pPr>
            <w:r w:rsidRPr="00324C08">
              <w:rPr>
                <w:rFonts w:cs="Arial" w:hint="eastAsia"/>
                <w:lang w:eastAsia="zh-CN"/>
              </w:rPr>
              <w:t>5150</w:t>
            </w:r>
            <w:r w:rsidRPr="00324C08">
              <w:rPr>
                <w:rFonts w:cs="Arial"/>
              </w:rPr>
              <w:t xml:space="preserve">  - </w:t>
            </w:r>
            <w:r w:rsidRPr="00324C08">
              <w:rPr>
                <w:rFonts w:cs="Arial" w:hint="eastAsia"/>
                <w:lang w:eastAsia="zh-CN"/>
              </w:rPr>
              <w:t>5925</w:t>
            </w:r>
            <w:r w:rsidRPr="00324C08">
              <w:rPr>
                <w:rFonts w:cs="Arial"/>
              </w:rPr>
              <w:t xml:space="preserve"> MHz</w:t>
            </w:r>
          </w:p>
        </w:tc>
        <w:tc>
          <w:tcPr>
            <w:tcW w:w="1235" w:type="dxa"/>
          </w:tcPr>
          <w:p w14:paraId="056D3DAA" w14:textId="77777777" w:rsidR="004A3E9F" w:rsidRPr="00324C08" w:rsidRDefault="004A3E9F" w:rsidP="004A3E9F">
            <w:pPr>
              <w:pStyle w:val="TAC"/>
              <w:rPr>
                <w:rFonts w:cs="Arial"/>
              </w:rPr>
            </w:pPr>
            <w:r w:rsidRPr="00324C08">
              <w:rPr>
                <w:rFonts w:cs="Arial"/>
              </w:rPr>
              <w:t>-78 dBm</w:t>
            </w:r>
          </w:p>
        </w:tc>
        <w:tc>
          <w:tcPr>
            <w:tcW w:w="1414" w:type="dxa"/>
          </w:tcPr>
          <w:p w14:paraId="4AE35F39" w14:textId="77777777" w:rsidR="004A3E9F" w:rsidRPr="00324C08" w:rsidRDefault="004A3E9F" w:rsidP="004A3E9F">
            <w:pPr>
              <w:pStyle w:val="TAC"/>
              <w:rPr>
                <w:rFonts w:cs="Arial"/>
              </w:rPr>
            </w:pPr>
            <w:r w:rsidRPr="00324C08">
              <w:rPr>
                <w:rFonts w:cs="Arial"/>
              </w:rPr>
              <w:t>1 MHz</w:t>
            </w:r>
          </w:p>
        </w:tc>
        <w:tc>
          <w:tcPr>
            <w:tcW w:w="1845" w:type="dxa"/>
          </w:tcPr>
          <w:p w14:paraId="0FC8FDF4" w14:textId="77777777" w:rsidR="004A3E9F" w:rsidRPr="00324C08" w:rsidRDefault="004A3E9F" w:rsidP="004A3E9F">
            <w:pPr>
              <w:pStyle w:val="TAR"/>
              <w:jc w:val="center"/>
              <w:rPr>
                <w:rFonts w:cs="Arial"/>
              </w:rPr>
            </w:pPr>
          </w:p>
        </w:tc>
      </w:tr>
      <w:tr w:rsidR="00324C08" w:rsidRPr="00324C08" w14:paraId="023137C6" w14:textId="77777777" w:rsidTr="00E50AEC">
        <w:trPr>
          <w:cantSplit/>
          <w:jc w:val="center"/>
        </w:trPr>
        <w:tc>
          <w:tcPr>
            <w:tcW w:w="2291" w:type="dxa"/>
          </w:tcPr>
          <w:p w14:paraId="5736631A" w14:textId="77777777" w:rsidR="004A3E9F" w:rsidRPr="00324C08" w:rsidRDefault="004A3E9F" w:rsidP="004A3E9F">
            <w:pPr>
              <w:pStyle w:val="TAC"/>
              <w:rPr>
                <w:rFonts w:cs="Arial"/>
                <w:lang w:eastAsia="ja-JP"/>
              </w:rPr>
            </w:pPr>
            <w:r w:rsidRPr="00324C08">
              <w:rPr>
                <w:rFonts w:cs="Arial"/>
                <w:lang w:eastAsia="ja-JP"/>
              </w:rPr>
              <w:t>LA E-UTRA Band 48</w:t>
            </w:r>
          </w:p>
        </w:tc>
        <w:tc>
          <w:tcPr>
            <w:tcW w:w="2291" w:type="dxa"/>
          </w:tcPr>
          <w:p w14:paraId="5C84CDF6" w14:textId="77777777" w:rsidR="004A3E9F" w:rsidRPr="00324C08" w:rsidRDefault="004A3E9F" w:rsidP="004A3E9F">
            <w:pPr>
              <w:pStyle w:val="TAC"/>
              <w:rPr>
                <w:rFonts w:cs="Arial"/>
                <w:lang w:eastAsia="zh-CN"/>
              </w:rPr>
            </w:pPr>
            <w:r w:rsidRPr="00324C08">
              <w:rPr>
                <w:rFonts w:cs="Arial"/>
                <w:lang w:eastAsia="ja-JP"/>
              </w:rPr>
              <w:t>3550  - 3700 MHz</w:t>
            </w:r>
          </w:p>
        </w:tc>
        <w:tc>
          <w:tcPr>
            <w:tcW w:w="1235" w:type="dxa"/>
          </w:tcPr>
          <w:p w14:paraId="6DDE3752" w14:textId="77777777"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14:paraId="00FD46A5"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0F8BD32E" w14:textId="77777777" w:rsidR="004A3E9F" w:rsidRPr="00324C08" w:rsidRDefault="004A3E9F" w:rsidP="004A3E9F">
            <w:pPr>
              <w:pStyle w:val="TAR"/>
              <w:jc w:val="center"/>
              <w:rPr>
                <w:rFonts w:cs="Arial"/>
                <w:lang w:eastAsia="ja-JP"/>
              </w:rPr>
            </w:pPr>
          </w:p>
        </w:tc>
      </w:tr>
      <w:tr w:rsidR="00324C08" w:rsidRPr="00324C08" w14:paraId="0794FC17" w14:textId="77777777" w:rsidTr="00E50AEC">
        <w:trPr>
          <w:cantSplit/>
          <w:jc w:val="center"/>
        </w:trPr>
        <w:tc>
          <w:tcPr>
            <w:tcW w:w="2291" w:type="dxa"/>
          </w:tcPr>
          <w:p w14:paraId="35355E6A" w14:textId="77777777" w:rsidR="004A3E9F" w:rsidRPr="00324C08" w:rsidRDefault="004A3E9F" w:rsidP="004A3E9F">
            <w:pPr>
              <w:pStyle w:val="TAC"/>
              <w:rPr>
                <w:rFonts w:cs="Arial"/>
                <w:lang w:eastAsia="ja-JP"/>
              </w:rPr>
            </w:pPr>
            <w:r w:rsidRPr="00324C08">
              <w:rPr>
                <w:rFonts w:cs="Arial"/>
                <w:lang w:eastAsia="ja-JP"/>
              </w:rPr>
              <w:t>LA E-UTRA Band 49</w:t>
            </w:r>
          </w:p>
        </w:tc>
        <w:tc>
          <w:tcPr>
            <w:tcW w:w="2291" w:type="dxa"/>
          </w:tcPr>
          <w:p w14:paraId="5B73E289" w14:textId="77777777" w:rsidR="004A3E9F" w:rsidRPr="00324C08" w:rsidRDefault="004A3E9F" w:rsidP="004A3E9F">
            <w:pPr>
              <w:pStyle w:val="TAC"/>
              <w:rPr>
                <w:rFonts w:cs="Arial"/>
                <w:lang w:eastAsia="ja-JP"/>
              </w:rPr>
            </w:pPr>
            <w:r w:rsidRPr="00324C08">
              <w:rPr>
                <w:rFonts w:cs="Arial"/>
                <w:lang w:eastAsia="ja-JP"/>
              </w:rPr>
              <w:t>3550  - 3700 MHz</w:t>
            </w:r>
          </w:p>
        </w:tc>
        <w:tc>
          <w:tcPr>
            <w:tcW w:w="1235" w:type="dxa"/>
          </w:tcPr>
          <w:p w14:paraId="07C688B0" w14:textId="77777777" w:rsidR="004A3E9F" w:rsidRPr="00324C08" w:rsidRDefault="004A3E9F" w:rsidP="004A3E9F">
            <w:pPr>
              <w:pStyle w:val="TAC"/>
              <w:rPr>
                <w:rFonts w:cs="Arial"/>
                <w:lang w:eastAsia="ja-JP"/>
              </w:rPr>
            </w:pPr>
            <w:r w:rsidRPr="00324C08">
              <w:rPr>
                <w:rFonts w:cs="Arial"/>
                <w:lang w:eastAsia="ja-JP"/>
              </w:rPr>
              <w:t>-7</w:t>
            </w:r>
            <w:r w:rsidRPr="00324C08">
              <w:rPr>
                <w:rFonts w:cs="Arial" w:hint="eastAsia"/>
                <w:lang w:eastAsia="zh-CN"/>
              </w:rPr>
              <w:t>8</w:t>
            </w:r>
            <w:r w:rsidRPr="00324C08">
              <w:rPr>
                <w:rFonts w:cs="Arial"/>
                <w:lang w:eastAsia="ja-JP"/>
              </w:rPr>
              <w:t xml:space="preserve"> dBm</w:t>
            </w:r>
          </w:p>
        </w:tc>
        <w:tc>
          <w:tcPr>
            <w:tcW w:w="1414" w:type="dxa"/>
          </w:tcPr>
          <w:p w14:paraId="66767ABD" w14:textId="77777777" w:rsidR="004A3E9F" w:rsidRPr="00324C08" w:rsidRDefault="004A3E9F" w:rsidP="004A3E9F">
            <w:pPr>
              <w:pStyle w:val="TAC"/>
              <w:rPr>
                <w:rFonts w:cs="Arial"/>
                <w:lang w:eastAsia="ja-JP"/>
              </w:rPr>
            </w:pPr>
            <w:r w:rsidRPr="00324C08">
              <w:rPr>
                <w:rFonts w:cs="Arial"/>
                <w:lang w:eastAsia="ja-JP"/>
              </w:rPr>
              <w:t>1 MHz</w:t>
            </w:r>
          </w:p>
        </w:tc>
        <w:tc>
          <w:tcPr>
            <w:tcW w:w="1845" w:type="dxa"/>
          </w:tcPr>
          <w:p w14:paraId="6A4F8457" w14:textId="77777777" w:rsidR="004A3E9F" w:rsidRPr="00324C08" w:rsidRDefault="004A3E9F" w:rsidP="004A3E9F">
            <w:pPr>
              <w:pStyle w:val="TAR"/>
              <w:jc w:val="center"/>
              <w:rPr>
                <w:rFonts w:cs="Arial"/>
                <w:lang w:eastAsia="ja-JP"/>
              </w:rPr>
            </w:pPr>
          </w:p>
        </w:tc>
      </w:tr>
      <w:tr w:rsidR="00324C08" w:rsidRPr="00324C08" w14:paraId="3FE41E0E" w14:textId="77777777" w:rsidTr="00E50AEC">
        <w:trPr>
          <w:cantSplit/>
          <w:jc w:val="center"/>
        </w:trPr>
        <w:tc>
          <w:tcPr>
            <w:tcW w:w="2291" w:type="dxa"/>
          </w:tcPr>
          <w:p w14:paraId="7997A2D8" w14:textId="77777777" w:rsidR="004A3E9F" w:rsidRPr="00324C08" w:rsidRDefault="004A3E9F" w:rsidP="004A3E9F">
            <w:pPr>
              <w:pStyle w:val="TAC"/>
              <w:rPr>
                <w:rFonts w:eastAsia="SimSun" w:cs="Arial"/>
                <w:lang w:eastAsia="zh-CN"/>
              </w:rPr>
            </w:pPr>
            <w:r w:rsidRPr="00324C08">
              <w:rPr>
                <w:rFonts w:cs="Arial"/>
              </w:rPr>
              <w:t>LA E-UTRA Band 50</w:t>
            </w:r>
            <w:r w:rsidRPr="00324C08">
              <w:rPr>
                <w:rFonts w:cs="v5.0.0"/>
                <w:lang w:val="sv-SE"/>
              </w:rPr>
              <w:t xml:space="preserve"> or NR band n50</w:t>
            </w:r>
          </w:p>
        </w:tc>
        <w:tc>
          <w:tcPr>
            <w:tcW w:w="2291" w:type="dxa"/>
          </w:tcPr>
          <w:p w14:paraId="494F23EA"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32</w:t>
            </w:r>
            <w:r w:rsidRPr="00324C08">
              <w:rPr>
                <w:rFonts w:cs="Arial"/>
              </w:rPr>
              <w:t xml:space="preserve">  - </w:t>
            </w:r>
            <w:r w:rsidRPr="00324C08">
              <w:rPr>
                <w:rFonts w:cs="Arial" w:hint="eastAsia"/>
                <w:lang w:eastAsia="zh-CN"/>
              </w:rPr>
              <w:t>1</w:t>
            </w:r>
            <w:r w:rsidRPr="00324C08">
              <w:rPr>
                <w:rFonts w:eastAsia="SimSun" w:cs="Arial" w:hint="eastAsia"/>
                <w:lang w:eastAsia="zh-CN"/>
              </w:rPr>
              <w:t>51</w:t>
            </w:r>
            <w:r w:rsidRPr="00324C08">
              <w:rPr>
                <w:rFonts w:cs="Arial" w:hint="eastAsia"/>
                <w:lang w:eastAsia="zh-CN"/>
              </w:rPr>
              <w:t>7</w:t>
            </w:r>
            <w:r w:rsidRPr="00324C08">
              <w:rPr>
                <w:rFonts w:cs="Arial"/>
              </w:rPr>
              <w:t xml:space="preserve"> MHz</w:t>
            </w:r>
          </w:p>
        </w:tc>
        <w:tc>
          <w:tcPr>
            <w:tcW w:w="1235" w:type="dxa"/>
          </w:tcPr>
          <w:p w14:paraId="7C21B420" w14:textId="77777777" w:rsidR="004A3E9F" w:rsidRPr="00324C08" w:rsidRDefault="004A3E9F" w:rsidP="004A3E9F">
            <w:pPr>
              <w:pStyle w:val="TAC"/>
              <w:rPr>
                <w:rFonts w:cs="Arial"/>
                <w:lang w:eastAsia="ja-JP"/>
              </w:rPr>
            </w:pPr>
            <w:r w:rsidRPr="00324C08">
              <w:rPr>
                <w:rFonts w:cs="Arial"/>
              </w:rPr>
              <w:t>-78 dBm</w:t>
            </w:r>
          </w:p>
        </w:tc>
        <w:tc>
          <w:tcPr>
            <w:tcW w:w="1414" w:type="dxa"/>
          </w:tcPr>
          <w:p w14:paraId="340833F3" w14:textId="77777777" w:rsidR="004A3E9F" w:rsidRPr="00324C08" w:rsidRDefault="004A3E9F" w:rsidP="004A3E9F">
            <w:pPr>
              <w:pStyle w:val="TAC"/>
              <w:rPr>
                <w:rFonts w:cs="Arial"/>
                <w:lang w:eastAsia="ja-JP"/>
              </w:rPr>
            </w:pPr>
            <w:r w:rsidRPr="00324C08">
              <w:rPr>
                <w:rFonts w:cs="Arial"/>
              </w:rPr>
              <w:t>1 MHz</w:t>
            </w:r>
          </w:p>
        </w:tc>
        <w:tc>
          <w:tcPr>
            <w:tcW w:w="1845" w:type="dxa"/>
          </w:tcPr>
          <w:p w14:paraId="39BDC2BA" w14:textId="77777777" w:rsidR="004A3E9F" w:rsidRPr="00324C08" w:rsidRDefault="004A3E9F" w:rsidP="004A3E9F">
            <w:pPr>
              <w:pStyle w:val="TAR"/>
              <w:jc w:val="center"/>
              <w:rPr>
                <w:rFonts w:cs="Arial"/>
                <w:lang w:eastAsia="ja-JP"/>
              </w:rPr>
            </w:pPr>
          </w:p>
        </w:tc>
      </w:tr>
      <w:tr w:rsidR="00324C08" w:rsidRPr="00324C08" w14:paraId="2E5A3139" w14:textId="77777777" w:rsidTr="00E50AEC">
        <w:trPr>
          <w:cantSplit/>
          <w:jc w:val="center"/>
        </w:trPr>
        <w:tc>
          <w:tcPr>
            <w:tcW w:w="2291" w:type="dxa"/>
          </w:tcPr>
          <w:p w14:paraId="2D61D9AD" w14:textId="77777777" w:rsidR="004A3E9F" w:rsidRPr="00324C08" w:rsidRDefault="004A3E9F" w:rsidP="004A3E9F">
            <w:pPr>
              <w:pStyle w:val="TAC"/>
              <w:rPr>
                <w:rFonts w:eastAsia="SimSun" w:cs="Arial"/>
                <w:lang w:eastAsia="zh-CN"/>
              </w:rPr>
            </w:pPr>
            <w:r w:rsidRPr="00324C08">
              <w:rPr>
                <w:rFonts w:cs="Arial"/>
              </w:rPr>
              <w:t>LA E-UTRA Band 51</w:t>
            </w:r>
            <w:r w:rsidRPr="00324C08">
              <w:rPr>
                <w:rFonts w:cs="v5.0.0"/>
                <w:lang w:val="sv-SE"/>
              </w:rPr>
              <w:t xml:space="preserve"> or NR band n51</w:t>
            </w:r>
          </w:p>
        </w:tc>
        <w:tc>
          <w:tcPr>
            <w:tcW w:w="2291" w:type="dxa"/>
          </w:tcPr>
          <w:p w14:paraId="1DE88C7B" w14:textId="77777777" w:rsidR="004A3E9F" w:rsidRPr="00324C08" w:rsidRDefault="004A3E9F" w:rsidP="004A3E9F">
            <w:pPr>
              <w:pStyle w:val="TAC"/>
              <w:rPr>
                <w:rFonts w:cs="Arial"/>
                <w:lang w:eastAsia="ja-JP"/>
              </w:rPr>
            </w:pPr>
            <w:r w:rsidRPr="00324C08">
              <w:rPr>
                <w:rFonts w:cs="Arial" w:hint="eastAsia"/>
                <w:lang w:eastAsia="zh-CN"/>
              </w:rPr>
              <w:t>14</w:t>
            </w:r>
            <w:r w:rsidRPr="00324C08">
              <w:rPr>
                <w:rFonts w:cs="Arial"/>
                <w:lang w:eastAsia="zh-CN"/>
              </w:rPr>
              <w:t>27</w:t>
            </w:r>
            <w:r w:rsidRPr="00324C08">
              <w:rPr>
                <w:rFonts w:cs="Arial"/>
              </w:rPr>
              <w:t xml:space="preserve">  - </w:t>
            </w:r>
            <w:r w:rsidRPr="00324C08">
              <w:rPr>
                <w:rFonts w:cs="Arial" w:hint="eastAsia"/>
                <w:lang w:eastAsia="zh-CN"/>
              </w:rPr>
              <w:t>1</w:t>
            </w:r>
            <w:r w:rsidRPr="00324C08">
              <w:rPr>
                <w:rFonts w:cs="Arial"/>
                <w:lang w:eastAsia="zh-CN"/>
              </w:rPr>
              <w:t>432</w:t>
            </w:r>
            <w:r w:rsidRPr="00324C08">
              <w:rPr>
                <w:rFonts w:cs="Arial"/>
              </w:rPr>
              <w:t xml:space="preserve"> MHz</w:t>
            </w:r>
          </w:p>
        </w:tc>
        <w:tc>
          <w:tcPr>
            <w:tcW w:w="1235" w:type="dxa"/>
          </w:tcPr>
          <w:p w14:paraId="7D61FADC" w14:textId="77777777" w:rsidR="004A3E9F" w:rsidRPr="00324C08" w:rsidRDefault="004A3E9F" w:rsidP="004A3E9F">
            <w:pPr>
              <w:pStyle w:val="TAC"/>
              <w:rPr>
                <w:rFonts w:cs="Arial"/>
                <w:lang w:eastAsia="ja-JP"/>
              </w:rPr>
            </w:pPr>
            <w:r w:rsidRPr="00324C08">
              <w:rPr>
                <w:rFonts w:cs="Arial"/>
              </w:rPr>
              <w:t>-78 dBm</w:t>
            </w:r>
          </w:p>
        </w:tc>
        <w:tc>
          <w:tcPr>
            <w:tcW w:w="1414" w:type="dxa"/>
          </w:tcPr>
          <w:p w14:paraId="32E1C242" w14:textId="77777777" w:rsidR="004A3E9F" w:rsidRPr="00324C08" w:rsidRDefault="004A3E9F" w:rsidP="004A3E9F">
            <w:pPr>
              <w:pStyle w:val="TAC"/>
              <w:rPr>
                <w:rFonts w:cs="Arial"/>
                <w:lang w:eastAsia="ja-JP"/>
              </w:rPr>
            </w:pPr>
            <w:r w:rsidRPr="00324C08">
              <w:rPr>
                <w:rFonts w:cs="Arial"/>
              </w:rPr>
              <w:t>1 MHz</w:t>
            </w:r>
          </w:p>
        </w:tc>
        <w:tc>
          <w:tcPr>
            <w:tcW w:w="1845" w:type="dxa"/>
          </w:tcPr>
          <w:p w14:paraId="19E62D07" w14:textId="77777777" w:rsidR="004A3E9F" w:rsidRPr="00324C08" w:rsidRDefault="004A3E9F" w:rsidP="004A3E9F">
            <w:pPr>
              <w:pStyle w:val="TAR"/>
              <w:jc w:val="center"/>
              <w:rPr>
                <w:rFonts w:cs="Arial"/>
                <w:lang w:eastAsia="ja-JP"/>
              </w:rPr>
            </w:pPr>
          </w:p>
        </w:tc>
      </w:tr>
      <w:tr w:rsidR="00324C08" w:rsidRPr="00324C08" w14:paraId="2DBAFBA0" w14:textId="77777777" w:rsidTr="00E50AEC">
        <w:trPr>
          <w:cantSplit/>
          <w:jc w:val="center"/>
        </w:trPr>
        <w:tc>
          <w:tcPr>
            <w:tcW w:w="2291" w:type="dxa"/>
          </w:tcPr>
          <w:p w14:paraId="551F1CB7" w14:textId="77777777" w:rsidR="004A3E9F" w:rsidRPr="00324C08" w:rsidRDefault="004A3E9F" w:rsidP="004A3E9F">
            <w:pPr>
              <w:pStyle w:val="TAC"/>
              <w:rPr>
                <w:rFonts w:cs="Arial"/>
              </w:rPr>
            </w:pPr>
            <w:r w:rsidRPr="00324C08">
              <w:rPr>
                <w:rFonts w:cs="Arial"/>
              </w:rPr>
              <w:t>LA E-UTRA Band 52</w:t>
            </w:r>
          </w:p>
        </w:tc>
        <w:tc>
          <w:tcPr>
            <w:tcW w:w="2291" w:type="dxa"/>
          </w:tcPr>
          <w:p w14:paraId="259D7D7C" w14:textId="77777777" w:rsidR="004A3E9F" w:rsidRPr="00324C08" w:rsidRDefault="004A3E9F" w:rsidP="004A3E9F">
            <w:pPr>
              <w:pStyle w:val="TAC"/>
              <w:rPr>
                <w:rFonts w:cs="Arial"/>
              </w:rPr>
            </w:pPr>
            <w:r w:rsidRPr="00324C08">
              <w:rPr>
                <w:rFonts w:cs="Arial"/>
              </w:rPr>
              <w:t>3300  - 3400MHz</w:t>
            </w:r>
          </w:p>
        </w:tc>
        <w:tc>
          <w:tcPr>
            <w:tcW w:w="1235" w:type="dxa"/>
          </w:tcPr>
          <w:p w14:paraId="25E3D231" w14:textId="77777777" w:rsidR="004A3E9F" w:rsidRPr="00324C08" w:rsidRDefault="004A3E9F" w:rsidP="004A3E9F">
            <w:pPr>
              <w:pStyle w:val="TAC"/>
              <w:rPr>
                <w:rFonts w:cs="Arial"/>
              </w:rPr>
            </w:pPr>
            <w:r w:rsidRPr="00324C08">
              <w:rPr>
                <w:rFonts w:cs="Arial"/>
              </w:rPr>
              <w:t>-7</w:t>
            </w:r>
            <w:r w:rsidRPr="00324C08">
              <w:rPr>
                <w:rFonts w:cs="Arial" w:hint="eastAsia"/>
                <w:lang w:eastAsia="zh-CN"/>
              </w:rPr>
              <w:t>8</w:t>
            </w:r>
            <w:r w:rsidRPr="00324C08">
              <w:rPr>
                <w:rFonts w:cs="Arial"/>
              </w:rPr>
              <w:t xml:space="preserve"> dBm</w:t>
            </w:r>
          </w:p>
        </w:tc>
        <w:tc>
          <w:tcPr>
            <w:tcW w:w="1414" w:type="dxa"/>
          </w:tcPr>
          <w:p w14:paraId="30037AF7" w14:textId="77777777" w:rsidR="004A3E9F" w:rsidRPr="00324C08" w:rsidRDefault="004A3E9F" w:rsidP="004A3E9F">
            <w:pPr>
              <w:pStyle w:val="TAC"/>
              <w:rPr>
                <w:rFonts w:cs="Arial"/>
              </w:rPr>
            </w:pPr>
            <w:r w:rsidRPr="00324C08">
              <w:rPr>
                <w:rFonts w:cs="Arial"/>
              </w:rPr>
              <w:t>1 MHz</w:t>
            </w:r>
          </w:p>
        </w:tc>
        <w:tc>
          <w:tcPr>
            <w:tcW w:w="1845" w:type="dxa"/>
          </w:tcPr>
          <w:p w14:paraId="1091356B" w14:textId="77777777" w:rsidR="004A3E9F" w:rsidRPr="00324C08" w:rsidRDefault="004A3E9F" w:rsidP="004A3E9F">
            <w:pPr>
              <w:pStyle w:val="TAR"/>
              <w:jc w:val="center"/>
              <w:rPr>
                <w:rFonts w:cs="Arial"/>
              </w:rPr>
            </w:pPr>
          </w:p>
        </w:tc>
      </w:tr>
      <w:tr w:rsidR="00324C08" w:rsidRPr="00324C08" w14:paraId="13E67E42" w14:textId="77777777" w:rsidTr="00E50AEC">
        <w:trPr>
          <w:cantSplit/>
          <w:jc w:val="center"/>
        </w:trPr>
        <w:tc>
          <w:tcPr>
            <w:tcW w:w="2291" w:type="dxa"/>
          </w:tcPr>
          <w:p w14:paraId="7953F3FA" w14:textId="77777777" w:rsidR="004360C1" w:rsidRPr="00324C08" w:rsidRDefault="004360C1" w:rsidP="004360C1">
            <w:pPr>
              <w:pStyle w:val="TAC"/>
              <w:rPr>
                <w:rFonts w:cs="Arial"/>
              </w:rPr>
            </w:pPr>
            <w:r w:rsidRPr="00324C08">
              <w:rPr>
                <w:rFonts w:cs="Arial"/>
                <w:lang w:val="en-US"/>
              </w:rPr>
              <w:t>LA E-UTRA Band 53</w:t>
            </w:r>
          </w:p>
        </w:tc>
        <w:tc>
          <w:tcPr>
            <w:tcW w:w="2291" w:type="dxa"/>
          </w:tcPr>
          <w:p w14:paraId="24C3A945" w14:textId="77777777" w:rsidR="004360C1" w:rsidRPr="00324C08" w:rsidRDefault="004360C1" w:rsidP="004360C1">
            <w:pPr>
              <w:pStyle w:val="TAC"/>
              <w:rPr>
                <w:rFonts w:cs="Arial"/>
              </w:rPr>
            </w:pPr>
            <w:r w:rsidRPr="00324C08">
              <w:rPr>
                <w:rFonts w:cs="Arial"/>
                <w:lang w:val="en-US"/>
              </w:rPr>
              <w:t>2483.5  - 2495MHz</w:t>
            </w:r>
          </w:p>
        </w:tc>
        <w:tc>
          <w:tcPr>
            <w:tcW w:w="1235" w:type="dxa"/>
          </w:tcPr>
          <w:p w14:paraId="014181D4" w14:textId="77777777" w:rsidR="004360C1" w:rsidRPr="00324C08" w:rsidRDefault="004360C1" w:rsidP="004360C1">
            <w:pPr>
              <w:pStyle w:val="TAC"/>
              <w:rPr>
                <w:rFonts w:cs="Arial"/>
              </w:rPr>
            </w:pPr>
            <w:r w:rsidRPr="00324C08">
              <w:rPr>
                <w:rFonts w:cs="Arial"/>
                <w:lang w:val="en-US"/>
              </w:rPr>
              <w:t>-7</w:t>
            </w:r>
            <w:r w:rsidRPr="00324C08">
              <w:rPr>
                <w:rFonts w:cs="Arial"/>
                <w:lang w:val="en-US" w:eastAsia="zh-CN"/>
              </w:rPr>
              <w:t>8</w:t>
            </w:r>
            <w:r w:rsidRPr="00324C08">
              <w:rPr>
                <w:rFonts w:cs="Arial"/>
                <w:lang w:val="en-US"/>
              </w:rPr>
              <w:t xml:space="preserve"> dBm</w:t>
            </w:r>
          </w:p>
        </w:tc>
        <w:tc>
          <w:tcPr>
            <w:tcW w:w="1414" w:type="dxa"/>
          </w:tcPr>
          <w:p w14:paraId="491E599D" w14:textId="77777777" w:rsidR="004360C1" w:rsidRPr="00324C08" w:rsidRDefault="004360C1" w:rsidP="004360C1">
            <w:pPr>
              <w:pStyle w:val="TAC"/>
              <w:rPr>
                <w:rFonts w:cs="Arial"/>
              </w:rPr>
            </w:pPr>
            <w:r w:rsidRPr="00324C08">
              <w:rPr>
                <w:rFonts w:cs="Arial"/>
                <w:lang w:val="en-US"/>
              </w:rPr>
              <w:t>1 MHz</w:t>
            </w:r>
          </w:p>
        </w:tc>
        <w:tc>
          <w:tcPr>
            <w:tcW w:w="1845" w:type="dxa"/>
          </w:tcPr>
          <w:p w14:paraId="2C60AD56" w14:textId="77777777" w:rsidR="004360C1" w:rsidRPr="00324C08" w:rsidRDefault="004360C1" w:rsidP="004360C1">
            <w:pPr>
              <w:pStyle w:val="TAR"/>
              <w:jc w:val="center"/>
              <w:rPr>
                <w:rFonts w:cs="Arial"/>
              </w:rPr>
            </w:pPr>
          </w:p>
        </w:tc>
      </w:tr>
      <w:tr w:rsidR="00324C08" w:rsidRPr="00324C08" w14:paraId="486DEF0D" w14:textId="77777777" w:rsidTr="00E50AEC">
        <w:trPr>
          <w:cantSplit/>
          <w:jc w:val="center"/>
        </w:trPr>
        <w:tc>
          <w:tcPr>
            <w:tcW w:w="2291" w:type="dxa"/>
          </w:tcPr>
          <w:p w14:paraId="0C865E6E" w14:textId="77777777" w:rsidR="004360C1" w:rsidRPr="00324C08" w:rsidRDefault="004360C1" w:rsidP="004360C1">
            <w:pPr>
              <w:pStyle w:val="TAC"/>
              <w:rPr>
                <w:rFonts w:cs="Arial"/>
                <w:lang w:eastAsia="en-US"/>
              </w:rPr>
            </w:pPr>
            <w:r w:rsidRPr="00324C08">
              <w:rPr>
                <w:rFonts w:cs="Arial"/>
                <w:lang w:val="sv-SE" w:eastAsia="en-US"/>
              </w:rPr>
              <w:t xml:space="preserve">LA </w:t>
            </w:r>
            <w:r w:rsidRPr="00324C08">
              <w:rPr>
                <w:rFonts w:cs="Arial"/>
                <w:lang w:eastAsia="en-US"/>
              </w:rPr>
              <w:t>E-UTRA Band 65</w:t>
            </w:r>
          </w:p>
        </w:tc>
        <w:tc>
          <w:tcPr>
            <w:tcW w:w="2291" w:type="dxa"/>
          </w:tcPr>
          <w:p w14:paraId="19E15B22" w14:textId="77777777" w:rsidR="004360C1" w:rsidRPr="00324C08" w:rsidRDefault="004360C1" w:rsidP="004360C1">
            <w:pPr>
              <w:pStyle w:val="TAC"/>
              <w:rPr>
                <w:rFonts w:cs="Arial"/>
                <w:lang w:eastAsia="en-US"/>
              </w:rPr>
            </w:pPr>
            <w:r w:rsidRPr="00324C08">
              <w:rPr>
                <w:rFonts w:cs="Arial"/>
                <w:lang w:eastAsia="en-US"/>
              </w:rPr>
              <w:t xml:space="preserve">1920 – </w:t>
            </w:r>
            <w:r w:rsidRPr="00324C08">
              <w:rPr>
                <w:rFonts w:cs="Arial"/>
              </w:rPr>
              <w:t>2010</w:t>
            </w:r>
            <w:r w:rsidRPr="00324C08">
              <w:rPr>
                <w:rFonts w:cs="Arial"/>
                <w:lang w:eastAsia="en-US"/>
              </w:rPr>
              <w:t xml:space="preserve"> MHz</w:t>
            </w:r>
          </w:p>
        </w:tc>
        <w:tc>
          <w:tcPr>
            <w:tcW w:w="1235" w:type="dxa"/>
          </w:tcPr>
          <w:p w14:paraId="7571F187"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2F4BC181"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084B3647" w14:textId="77777777" w:rsidR="004360C1" w:rsidRPr="00324C08" w:rsidRDefault="004360C1" w:rsidP="004360C1">
            <w:pPr>
              <w:pStyle w:val="TAR"/>
              <w:jc w:val="center"/>
              <w:rPr>
                <w:rFonts w:cs="Arial"/>
                <w:lang w:eastAsia="en-US"/>
              </w:rPr>
            </w:pPr>
          </w:p>
        </w:tc>
      </w:tr>
      <w:tr w:rsidR="00324C08" w:rsidRPr="00324C08" w14:paraId="054008EE" w14:textId="77777777" w:rsidTr="00E50AEC">
        <w:trPr>
          <w:cantSplit/>
          <w:jc w:val="center"/>
        </w:trPr>
        <w:tc>
          <w:tcPr>
            <w:tcW w:w="2291" w:type="dxa"/>
          </w:tcPr>
          <w:p w14:paraId="3C789479" w14:textId="77777777"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66</w:t>
            </w:r>
            <w:r w:rsidRPr="00324C08">
              <w:rPr>
                <w:rFonts w:cs="v5.0.0"/>
                <w:lang w:val="sv-SE"/>
              </w:rPr>
              <w:t xml:space="preserve"> or NR band n66</w:t>
            </w:r>
          </w:p>
        </w:tc>
        <w:tc>
          <w:tcPr>
            <w:tcW w:w="2291" w:type="dxa"/>
          </w:tcPr>
          <w:p w14:paraId="78E4BC1F" w14:textId="77777777" w:rsidR="004360C1" w:rsidRPr="00324C08" w:rsidRDefault="004360C1" w:rsidP="004360C1">
            <w:pPr>
              <w:pStyle w:val="TAC"/>
              <w:rPr>
                <w:rFonts w:cs="Arial"/>
                <w:lang w:eastAsia="en-US"/>
              </w:rPr>
            </w:pPr>
            <w:r w:rsidRPr="00324C08">
              <w:rPr>
                <w:rFonts w:cs="Arial"/>
                <w:lang w:eastAsia="en-US"/>
              </w:rPr>
              <w:t>1710 – 1780 MHz</w:t>
            </w:r>
          </w:p>
        </w:tc>
        <w:tc>
          <w:tcPr>
            <w:tcW w:w="1235" w:type="dxa"/>
          </w:tcPr>
          <w:p w14:paraId="7A11ED1D"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1CC27B7B"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6C07E098" w14:textId="77777777" w:rsidR="004360C1" w:rsidRPr="00324C08" w:rsidRDefault="004360C1" w:rsidP="004360C1">
            <w:pPr>
              <w:pStyle w:val="TAR"/>
              <w:jc w:val="center"/>
              <w:rPr>
                <w:rFonts w:cs="Arial"/>
                <w:lang w:eastAsia="en-US"/>
              </w:rPr>
            </w:pPr>
          </w:p>
        </w:tc>
      </w:tr>
      <w:tr w:rsidR="00324C08" w:rsidRPr="00324C08" w14:paraId="2C3D2301" w14:textId="77777777" w:rsidTr="00E50AEC">
        <w:trPr>
          <w:cantSplit/>
          <w:jc w:val="center"/>
        </w:trPr>
        <w:tc>
          <w:tcPr>
            <w:tcW w:w="2291" w:type="dxa"/>
          </w:tcPr>
          <w:p w14:paraId="04A3408C" w14:textId="77777777" w:rsidR="004360C1" w:rsidRPr="00324C08" w:rsidRDefault="004360C1" w:rsidP="004360C1">
            <w:pPr>
              <w:pStyle w:val="TAC"/>
              <w:rPr>
                <w:rFonts w:cs="Arial"/>
                <w:lang w:eastAsia="en-US"/>
              </w:rPr>
            </w:pPr>
            <w:r w:rsidRPr="00324C08">
              <w:rPr>
                <w:rFonts w:cs="Arial"/>
                <w:lang w:eastAsia="en-US"/>
              </w:rPr>
              <w:t xml:space="preserve">LA E-UTRA Band </w:t>
            </w:r>
            <w:r w:rsidRPr="00324C08">
              <w:rPr>
                <w:rFonts w:cs="Arial"/>
                <w:lang w:eastAsia="zh-CN"/>
              </w:rPr>
              <w:t>68</w:t>
            </w:r>
          </w:p>
        </w:tc>
        <w:tc>
          <w:tcPr>
            <w:tcW w:w="2291" w:type="dxa"/>
          </w:tcPr>
          <w:p w14:paraId="05EFE32D" w14:textId="77777777" w:rsidR="004360C1" w:rsidRPr="00324C08" w:rsidRDefault="004360C1" w:rsidP="004360C1">
            <w:pPr>
              <w:pStyle w:val="TAC"/>
              <w:rPr>
                <w:rFonts w:cs="Arial"/>
                <w:lang w:eastAsia="en-US"/>
              </w:rPr>
            </w:pPr>
            <w:r w:rsidRPr="00324C08">
              <w:rPr>
                <w:rFonts w:cs="Arial"/>
                <w:lang w:eastAsia="en-US"/>
              </w:rPr>
              <w:t>698 – 728 MHz</w:t>
            </w:r>
          </w:p>
        </w:tc>
        <w:tc>
          <w:tcPr>
            <w:tcW w:w="1235" w:type="dxa"/>
          </w:tcPr>
          <w:p w14:paraId="5EEADE2F" w14:textId="77777777" w:rsidR="004360C1" w:rsidRPr="00324C08" w:rsidRDefault="004360C1" w:rsidP="004360C1">
            <w:pPr>
              <w:pStyle w:val="TAC"/>
              <w:rPr>
                <w:rFonts w:cs="Arial"/>
                <w:lang w:eastAsia="en-US"/>
              </w:rPr>
            </w:pPr>
            <w:r w:rsidRPr="00324C08">
              <w:rPr>
                <w:rFonts w:cs="Arial"/>
                <w:lang w:eastAsia="en-US"/>
              </w:rPr>
              <w:t>-88 dBm</w:t>
            </w:r>
          </w:p>
        </w:tc>
        <w:tc>
          <w:tcPr>
            <w:tcW w:w="1414" w:type="dxa"/>
          </w:tcPr>
          <w:p w14:paraId="735A8AB0" w14:textId="77777777" w:rsidR="004360C1" w:rsidRPr="00324C08" w:rsidRDefault="004360C1" w:rsidP="004360C1">
            <w:pPr>
              <w:pStyle w:val="TAC"/>
              <w:rPr>
                <w:rFonts w:cs="Arial"/>
                <w:lang w:eastAsia="en-US"/>
              </w:rPr>
            </w:pPr>
            <w:r w:rsidRPr="00324C08">
              <w:rPr>
                <w:rFonts w:cs="Arial"/>
                <w:lang w:eastAsia="en-US"/>
              </w:rPr>
              <w:t>100 kHz</w:t>
            </w:r>
          </w:p>
        </w:tc>
        <w:tc>
          <w:tcPr>
            <w:tcW w:w="1845" w:type="dxa"/>
          </w:tcPr>
          <w:p w14:paraId="73876511" w14:textId="77777777" w:rsidR="004360C1" w:rsidRPr="00324C08" w:rsidRDefault="004360C1" w:rsidP="004360C1">
            <w:pPr>
              <w:pStyle w:val="TAR"/>
              <w:jc w:val="center"/>
              <w:rPr>
                <w:rFonts w:cs="Arial"/>
                <w:lang w:eastAsia="en-US"/>
              </w:rPr>
            </w:pPr>
          </w:p>
        </w:tc>
      </w:tr>
      <w:tr w:rsidR="00324C08" w:rsidRPr="00324C08" w14:paraId="7AEFE341" w14:textId="77777777" w:rsidTr="00E50AEC">
        <w:trPr>
          <w:cantSplit/>
          <w:jc w:val="center"/>
        </w:trPr>
        <w:tc>
          <w:tcPr>
            <w:tcW w:w="2291" w:type="dxa"/>
          </w:tcPr>
          <w:p w14:paraId="4074B18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 xml:space="preserve">LA E-UTRA Band </w:t>
            </w:r>
            <w:r w:rsidRPr="00324C08">
              <w:rPr>
                <w:rFonts w:ascii="Arial" w:hAnsi="Arial" w:cs="Arial"/>
                <w:sz w:val="18"/>
                <w:szCs w:val="18"/>
                <w:lang w:eastAsia="zh-CN"/>
              </w:rPr>
              <w:t>70</w:t>
            </w:r>
            <w:r w:rsidRPr="00324C08">
              <w:rPr>
                <w:rFonts w:cs="v5.0.0"/>
                <w:lang w:val="sv-SE"/>
              </w:rPr>
              <w:t xml:space="preserve"> </w:t>
            </w:r>
            <w:r w:rsidRPr="00324C08">
              <w:rPr>
                <w:rFonts w:ascii="Arial" w:hAnsi="Arial" w:cs="Arial"/>
                <w:sz w:val="18"/>
                <w:szCs w:val="18"/>
                <w:lang w:val="sv-SE"/>
              </w:rPr>
              <w:t>or NR band n70</w:t>
            </w:r>
          </w:p>
        </w:tc>
        <w:tc>
          <w:tcPr>
            <w:tcW w:w="2291" w:type="dxa"/>
          </w:tcPr>
          <w:p w14:paraId="57CAA16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1695 – 1710 MHz</w:t>
            </w:r>
          </w:p>
        </w:tc>
        <w:tc>
          <w:tcPr>
            <w:tcW w:w="1235" w:type="dxa"/>
          </w:tcPr>
          <w:p w14:paraId="139E590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3CC9A03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1E13DC1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D809D20" w14:textId="77777777" w:rsidTr="00E50AEC">
        <w:trPr>
          <w:cantSplit/>
          <w:jc w:val="center"/>
        </w:trPr>
        <w:tc>
          <w:tcPr>
            <w:tcW w:w="2291" w:type="dxa"/>
          </w:tcPr>
          <w:p w14:paraId="5FEE209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91" w:type="dxa"/>
          </w:tcPr>
          <w:p w14:paraId="4D64EA9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663 - 698 MHz</w:t>
            </w:r>
          </w:p>
        </w:tc>
        <w:tc>
          <w:tcPr>
            <w:tcW w:w="1235" w:type="dxa"/>
          </w:tcPr>
          <w:p w14:paraId="3388835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17245ED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6956AEE6"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8E9D1AF" w14:textId="77777777" w:rsidTr="00E50AEC">
        <w:trPr>
          <w:cantSplit/>
          <w:jc w:val="center"/>
        </w:trPr>
        <w:tc>
          <w:tcPr>
            <w:tcW w:w="2291" w:type="dxa"/>
          </w:tcPr>
          <w:p w14:paraId="0A1899D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91" w:type="dxa"/>
          </w:tcPr>
          <w:p w14:paraId="6CD3607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451 - 456 MHz</w:t>
            </w:r>
          </w:p>
        </w:tc>
        <w:tc>
          <w:tcPr>
            <w:tcW w:w="1235" w:type="dxa"/>
          </w:tcPr>
          <w:p w14:paraId="0428A36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2610745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604B041E"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6D4AE965" w14:textId="77777777" w:rsidTr="00E50AEC">
        <w:trPr>
          <w:cantSplit/>
          <w:jc w:val="center"/>
        </w:trPr>
        <w:tc>
          <w:tcPr>
            <w:tcW w:w="2291" w:type="dxa"/>
          </w:tcPr>
          <w:p w14:paraId="7D1DF7CB"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91" w:type="dxa"/>
          </w:tcPr>
          <w:p w14:paraId="01B8230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45</w:t>
            </w:r>
            <w:r w:rsidRPr="00324C08">
              <w:rPr>
                <w:rFonts w:ascii="Arial" w:hAnsi="Arial" w:cs="Arial" w:hint="eastAsia"/>
                <w:sz w:val="18"/>
                <w:szCs w:val="18"/>
                <w:lang w:eastAsia="zh-CN"/>
              </w:rPr>
              <w:t>0</w:t>
            </w:r>
            <w:r w:rsidRPr="00324C08">
              <w:rPr>
                <w:rFonts w:ascii="Arial" w:hAnsi="Arial" w:cs="Arial"/>
                <w:sz w:val="18"/>
                <w:szCs w:val="18"/>
              </w:rPr>
              <w:t xml:space="preserve"> - 45</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35" w:type="dxa"/>
          </w:tcPr>
          <w:p w14:paraId="102590C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-88 dBm</w:t>
            </w:r>
          </w:p>
        </w:tc>
        <w:tc>
          <w:tcPr>
            <w:tcW w:w="1414" w:type="dxa"/>
          </w:tcPr>
          <w:p w14:paraId="0C2EE63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100 kHz</w:t>
            </w:r>
          </w:p>
        </w:tc>
        <w:tc>
          <w:tcPr>
            <w:tcW w:w="1845" w:type="dxa"/>
          </w:tcPr>
          <w:p w14:paraId="7E430CB1"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6F96F9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6DE8B4B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 xml:space="preserve">LA E-UTRA Band </w:t>
            </w:r>
            <w:r w:rsidRPr="00324C08">
              <w:rPr>
                <w:rFonts w:ascii="Arial" w:hAnsi="Arial" w:cs="Arial"/>
                <w:sz w:val="18"/>
                <w:szCs w:val="18"/>
                <w:lang w:eastAsia="zh-CN"/>
              </w:rPr>
              <w:t>7</w:t>
            </w:r>
            <w:r w:rsidRPr="00324C08">
              <w:rPr>
                <w:rFonts w:ascii="Arial" w:hAnsi="Arial" w:cs="Arial"/>
                <w:sz w:val="18"/>
                <w:szCs w:val="18"/>
                <w:lang w:eastAsia="ja-JP"/>
              </w:rPr>
              <w:t>4</w:t>
            </w:r>
            <w:r w:rsidRPr="00324C08">
              <w:rPr>
                <w:rFonts w:cs="v5.0.0"/>
                <w:lang w:val="sv-SE"/>
              </w:rPr>
              <w:t xml:space="preserve"> </w:t>
            </w:r>
            <w:r w:rsidRPr="00324C08">
              <w:rPr>
                <w:rFonts w:ascii="Arial" w:hAnsi="Arial" w:cs="Arial"/>
                <w:sz w:val="18"/>
                <w:szCs w:val="18"/>
                <w:lang w:val="sv-SE"/>
              </w:rPr>
              <w:t>or NR band n74</w:t>
            </w:r>
          </w:p>
        </w:tc>
        <w:tc>
          <w:tcPr>
            <w:tcW w:w="2291" w:type="dxa"/>
            <w:tcBorders>
              <w:top w:val="single" w:sz="4" w:space="0" w:color="auto"/>
              <w:left w:val="single" w:sz="4" w:space="0" w:color="auto"/>
              <w:bottom w:val="single" w:sz="4" w:space="0" w:color="auto"/>
              <w:right w:val="single" w:sz="4" w:space="0" w:color="auto"/>
            </w:tcBorders>
          </w:tcPr>
          <w:p w14:paraId="13698F0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1427 – 1470 MHz</w:t>
            </w:r>
          </w:p>
        </w:tc>
        <w:tc>
          <w:tcPr>
            <w:tcW w:w="1235" w:type="dxa"/>
            <w:tcBorders>
              <w:top w:val="single" w:sz="4" w:space="0" w:color="auto"/>
              <w:left w:val="single" w:sz="4" w:space="0" w:color="auto"/>
              <w:bottom w:val="single" w:sz="4" w:space="0" w:color="auto"/>
              <w:right w:val="single" w:sz="4" w:space="0" w:color="auto"/>
            </w:tcBorders>
          </w:tcPr>
          <w:p w14:paraId="53A18C9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779C20E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3BA7FF49"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CD0CEA6"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A3B703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14:paraId="754CBED3"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4200 MHz</w:t>
            </w:r>
          </w:p>
        </w:tc>
        <w:tc>
          <w:tcPr>
            <w:tcW w:w="1235" w:type="dxa"/>
            <w:tcBorders>
              <w:top w:val="single" w:sz="4" w:space="0" w:color="auto"/>
              <w:left w:val="single" w:sz="4" w:space="0" w:color="auto"/>
              <w:bottom w:val="single" w:sz="4" w:space="0" w:color="auto"/>
              <w:right w:val="single" w:sz="4" w:space="0" w:color="auto"/>
            </w:tcBorders>
          </w:tcPr>
          <w:p w14:paraId="1C41A47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1D4FD808"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1B1F5A1D"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6E25A8D3"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1946E0E"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14:paraId="064EC7F6"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3300 – 3800 MHz</w:t>
            </w:r>
          </w:p>
        </w:tc>
        <w:tc>
          <w:tcPr>
            <w:tcW w:w="1235" w:type="dxa"/>
            <w:tcBorders>
              <w:top w:val="single" w:sz="4" w:space="0" w:color="auto"/>
              <w:left w:val="single" w:sz="4" w:space="0" w:color="auto"/>
              <w:bottom w:val="single" w:sz="4" w:space="0" w:color="auto"/>
              <w:right w:val="single" w:sz="4" w:space="0" w:color="auto"/>
            </w:tcBorders>
          </w:tcPr>
          <w:p w14:paraId="1759D6A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6C8D6810"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07DE1704"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3ED27F14"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35CAA595"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14:paraId="3A3F1394"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4400 – 5000 MHz</w:t>
            </w:r>
          </w:p>
        </w:tc>
        <w:tc>
          <w:tcPr>
            <w:tcW w:w="1235" w:type="dxa"/>
            <w:tcBorders>
              <w:top w:val="single" w:sz="4" w:space="0" w:color="auto"/>
              <w:left w:val="single" w:sz="4" w:space="0" w:color="auto"/>
              <w:bottom w:val="single" w:sz="4" w:space="0" w:color="auto"/>
              <w:right w:val="single" w:sz="4" w:space="0" w:color="auto"/>
            </w:tcBorders>
          </w:tcPr>
          <w:p w14:paraId="20DEF56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-78 dBm</w:t>
            </w:r>
          </w:p>
        </w:tc>
        <w:tc>
          <w:tcPr>
            <w:tcW w:w="1414" w:type="dxa"/>
            <w:tcBorders>
              <w:top w:val="single" w:sz="4" w:space="0" w:color="auto"/>
              <w:left w:val="single" w:sz="4" w:space="0" w:color="auto"/>
              <w:bottom w:val="single" w:sz="4" w:space="0" w:color="auto"/>
              <w:right w:val="single" w:sz="4" w:space="0" w:color="auto"/>
            </w:tcBorders>
          </w:tcPr>
          <w:p w14:paraId="247A163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 MHz</w:t>
            </w:r>
          </w:p>
        </w:tc>
        <w:tc>
          <w:tcPr>
            <w:tcW w:w="1845" w:type="dxa"/>
            <w:tcBorders>
              <w:top w:val="single" w:sz="4" w:space="0" w:color="auto"/>
              <w:left w:val="single" w:sz="4" w:space="0" w:color="auto"/>
              <w:bottom w:val="single" w:sz="4" w:space="0" w:color="auto"/>
              <w:right w:val="single" w:sz="4" w:space="0" w:color="auto"/>
            </w:tcBorders>
          </w:tcPr>
          <w:p w14:paraId="7AB2F79F"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5815D087"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C6206E5"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14:paraId="47AF56DB"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1710 – 1785 MHz</w:t>
            </w:r>
          </w:p>
        </w:tc>
        <w:tc>
          <w:tcPr>
            <w:tcW w:w="1235" w:type="dxa"/>
            <w:tcBorders>
              <w:top w:val="single" w:sz="4" w:space="0" w:color="auto"/>
              <w:left w:val="single" w:sz="4" w:space="0" w:color="auto"/>
              <w:bottom w:val="single" w:sz="4" w:space="0" w:color="auto"/>
              <w:right w:val="single" w:sz="4" w:space="0" w:color="auto"/>
            </w:tcBorders>
          </w:tcPr>
          <w:p w14:paraId="2CA3FD5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2A3A5D5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1C1B22E1"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590051F0"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7EDAD1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14:paraId="5417758C"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880 – 915 MHz</w:t>
            </w:r>
          </w:p>
        </w:tc>
        <w:tc>
          <w:tcPr>
            <w:tcW w:w="1235" w:type="dxa"/>
            <w:tcBorders>
              <w:top w:val="single" w:sz="4" w:space="0" w:color="auto"/>
              <w:left w:val="single" w:sz="4" w:space="0" w:color="auto"/>
              <w:bottom w:val="single" w:sz="4" w:space="0" w:color="auto"/>
              <w:right w:val="single" w:sz="4" w:space="0" w:color="auto"/>
            </w:tcBorders>
          </w:tcPr>
          <w:p w14:paraId="23055C4B"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1FB27A52"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1D0B63C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CB35F53"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7C54534E"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14:paraId="4A0CBF7C"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832 – 862 MHz</w:t>
            </w:r>
          </w:p>
        </w:tc>
        <w:tc>
          <w:tcPr>
            <w:tcW w:w="1235" w:type="dxa"/>
            <w:tcBorders>
              <w:top w:val="single" w:sz="4" w:space="0" w:color="auto"/>
              <w:left w:val="single" w:sz="4" w:space="0" w:color="auto"/>
              <w:bottom w:val="single" w:sz="4" w:space="0" w:color="auto"/>
              <w:right w:val="single" w:sz="4" w:space="0" w:color="auto"/>
            </w:tcBorders>
          </w:tcPr>
          <w:p w14:paraId="661AE477"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30BBA311"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296B83FE"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2CC4AE6B"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85CA189"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14:paraId="04ADC8F5"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rPr>
              <w:t>703 – 748 MHz</w:t>
            </w:r>
          </w:p>
        </w:tc>
        <w:tc>
          <w:tcPr>
            <w:tcW w:w="1235" w:type="dxa"/>
            <w:tcBorders>
              <w:top w:val="single" w:sz="4" w:space="0" w:color="auto"/>
              <w:left w:val="single" w:sz="4" w:space="0" w:color="auto"/>
              <w:bottom w:val="single" w:sz="4" w:space="0" w:color="auto"/>
              <w:right w:val="single" w:sz="4" w:space="0" w:color="auto"/>
            </w:tcBorders>
          </w:tcPr>
          <w:p w14:paraId="1A031DB9"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0497F6F6"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54E9EA0C"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41EFF1CA"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10641378"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14:paraId="6A4B98D7" w14:textId="77777777" w:rsidR="004360C1" w:rsidRPr="00324C08" w:rsidRDefault="004360C1" w:rsidP="004360C1">
            <w:pPr>
              <w:keepNext/>
              <w:keepLines/>
              <w:spacing w:after="0"/>
              <w:jc w:val="center"/>
              <w:rPr>
                <w:rFonts w:ascii="Arial" w:hAnsi="Arial" w:cs="Arial"/>
                <w:sz w:val="18"/>
                <w:lang w:eastAsia="ja-JP"/>
              </w:rPr>
            </w:pPr>
            <w:r w:rsidRPr="00324C08">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14:paraId="71335D6C"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14:paraId="5A93F8F6"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14:paraId="79C2D19A"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7F1EAB1A"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2D1B9B24"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LA E-UTRA Band 85</w:t>
            </w:r>
          </w:p>
        </w:tc>
        <w:tc>
          <w:tcPr>
            <w:tcW w:w="2291" w:type="dxa"/>
            <w:tcBorders>
              <w:top w:val="single" w:sz="4" w:space="0" w:color="auto"/>
              <w:left w:val="single" w:sz="4" w:space="0" w:color="auto"/>
              <w:bottom w:val="single" w:sz="4" w:space="0" w:color="auto"/>
              <w:right w:val="single" w:sz="4" w:space="0" w:color="auto"/>
            </w:tcBorders>
          </w:tcPr>
          <w:p w14:paraId="171B75DE" w14:textId="77777777" w:rsidR="004360C1" w:rsidRPr="00324C08" w:rsidRDefault="004360C1" w:rsidP="004360C1">
            <w:pPr>
              <w:keepNext/>
              <w:keepLines/>
              <w:spacing w:after="0"/>
              <w:jc w:val="center"/>
              <w:rPr>
                <w:rFonts w:ascii="Arial" w:hAnsi="Arial" w:cs="Arial"/>
                <w:sz w:val="18"/>
                <w:lang w:eastAsia="ja-JP"/>
              </w:rPr>
            </w:pPr>
            <w:r w:rsidRPr="00324C08">
              <w:rPr>
                <w:rFonts w:ascii="Arial" w:hAnsi="Arial" w:cs="Arial"/>
                <w:sz w:val="18"/>
                <w:szCs w:val="18"/>
                <w:lang w:eastAsia="ja-JP"/>
              </w:rPr>
              <w:t>698 – 716 MHz</w:t>
            </w:r>
          </w:p>
        </w:tc>
        <w:tc>
          <w:tcPr>
            <w:tcW w:w="1235" w:type="dxa"/>
            <w:tcBorders>
              <w:top w:val="single" w:sz="4" w:space="0" w:color="auto"/>
              <w:left w:val="single" w:sz="4" w:space="0" w:color="auto"/>
              <w:bottom w:val="single" w:sz="4" w:space="0" w:color="auto"/>
              <w:right w:val="single" w:sz="4" w:space="0" w:color="auto"/>
            </w:tcBorders>
          </w:tcPr>
          <w:p w14:paraId="13858B8F"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0547B27D" w14:textId="77777777" w:rsidR="004360C1" w:rsidRPr="00324C08" w:rsidRDefault="004360C1" w:rsidP="004360C1">
            <w:pPr>
              <w:keepNext/>
              <w:keepLines/>
              <w:spacing w:after="0"/>
              <w:jc w:val="center"/>
              <w:rPr>
                <w:rFonts w:ascii="Arial" w:hAnsi="Arial" w:cs="Arial"/>
                <w:sz w:val="18"/>
                <w:szCs w:val="18"/>
                <w:lang w:eastAsia="ja-JP"/>
              </w:rPr>
            </w:pPr>
            <w:r w:rsidRPr="00324C08">
              <w:rPr>
                <w:rFonts w:ascii="Arial" w:hAnsi="Arial" w:cs="Arial"/>
                <w:sz w:val="18"/>
                <w:szCs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2A97081B" w14:textId="77777777" w:rsidR="004360C1" w:rsidRPr="00324C08" w:rsidRDefault="004360C1" w:rsidP="004360C1">
            <w:pPr>
              <w:keepNext/>
              <w:keepLines/>
              <w:spacing w:after="0"/>
              <w:jc w:val="center"/>
              <w:rPr>
                <w:rFonts w:ascii="Arial" w:hAnsi="Arial" w:cs="Arial"/>
                <w:sz w:val="18"/>
                <w:szCs w:val="18"/>
              </w:rPr>
            </w:pPr>
          </w:p>
        </w:tc>
      </w:tr>
      <w:tr w:rsidR="00324C08" w:rsidRPr="00324C08" w14:paraId="1E6CCDA0" w14:textId="77777777" w:rsidTr="00E50AEC">
        <w:trPr>
          <w:cantSplit/>
          <w:jc w:val="center"/>
        </w:trPr>
        <w:tc>
          <w:tcPr>
            <w:tcW w:w="2291" w:type="dxa"/>
            <w:tcBorders>
              <w:top w:val="single" w:sz="4" w:space="0" w:color="auto"/>
              <w:left w:val="single" w:sz="4" w:space="0" w:color="auto"/>
              <w:bottom w:val="single" w:sz="4" w:space="0" w:color="auto"/>
              <w:right w:val="single" w:sz="4" w:space="0" w:color="auto"/>
            </w:tcBorders>
          </w:tcPr>
          <w:p w14:paraId="56970698" w14:textId="77777777" w:rsidR="004360C1" w:rsidRPr="00324C08" w:rsidRDefault="004360C1" w:rsidP="00324C08">
            <w:pPr>
              <w:pStyle w:val="TAC"/>
              <w:rPr>
                <w:rFonts w:cs="Arial"/>
                <w:szCs w:val="18"/>
                <w:lang w:eastAsia="ja-JP"/>
              </w:rPr>
            </w:pPr>
            <w:r w:rsidRPr="00324C08">
              <w:rPr>
                <w:lang w:eastAsia="zh-CN"/>
              </w:rPr>
              <w:t>LA</w:t>
            </w:r>
            <w:r w:rsidRPr="00324C08">
              <w:t xml:space="preserve"> NR Band n86</w:t>
            </w:r>
          </w:p>
        </w:tc>
        <w:tc>
          <w:tcPr>
            <w:tcW w:w="2291" w:type="dxa"/>
            <w:tcBorders>
              <w:top w:val="single" w:sz="4" w:space="0" w:color="auto"/>
              <w:left w:val="single" w:sz="4" w:space="0" w:color="auto"/>
              <w:bottom w:val="single" w:sz="4" w:space="0" w:color="auto"/>
              <w:right w:val="single" w:sz="4" w:space="0" w:color="auto"/>
            </w:tcBorders>
          </w:tcPr>
          <w:p w14:paraId="7AE4E2B0" w14:textId="77777777" w:rsidR="004360C1" w:rsidRPr="00324C08" w:rsidRDefault="004360C1" w:rsidP="00324C08">
            <w:pPr>
              <w:pStyle w:val="TAC"/>
              <w:rPr>
                <w:rFonts w:cs="Arial"/>
                <w:szCs w:val="18"/>
                <w:lang w:eastAsia="ja-JP"/>
              </w:rPr>
            </w:pPr>
            <w:r w:rsidRPr="00324C08">
              <w:t>1710 – 1780 MHz</w:t>
            </w:r>
          </w:p>
        </w:tc>
        <w:tc>
          <w:tcPr>
            <w:tcW w:w="1235" w:type="dxa"/>
            <w:tcBorders>
              <w:top w:val="single" w:sz="4" w:space="0" w:color="auto"/>
              <w:left w:val="single" w:sz="4" w:space="0" w:color="auto"/>
              <w:bottom w:val="single" w:sz="4" w:space="0" w:color="auto"/>
              <w:right w:val="single" w:sz="4" w:space="0" w:color="auto"/>
            </w:tcBorders>
          </w:tcPr>
          <w:p w14:paraId="39D9623D" w14:textId="77777777" w:rsidR="004360C1" w:rsidRPr="00324C08" w:rsidRDefault="004360C1" w:rsidP="00324C08">
            <w:pPr>
              <w:pStyle w:val="TAC"/>
              <w:rPr>
                <w:rFonts w:cs="Arial"/>
                <w:szCs w:val="18"/>
                <w:lang w:eastAsia="ja-JP"/>
              </w:rPr>
            </w:pPr>
            <w:r w:rsidRPr="00324C08">
              <w:t>-</w:t>
            </w:r>
            <w:r w:rsidRPr="00324C08">
              <w:rPr>
                <w:lang w:eastAsia="zh-CN"/>
              </w:rPr>
              <w:t>88</w:t>
            </w:r>
            <w:r w:rsidRPr="00324C08">
              <w:t xml:space="preserve"> dBm</w:t>
            </w:r>
          </w:p>
        </w:tc>
        <w:tc>
          <w:tcPr>
            <w:tcW w:w="1414" w:type="dxa"/>
            <w:tcBorders>
              <w:top w:val="single" w:sz="4" w:space="0" w:color="auto"/>
              <w:left w:val="single" w:sz="4" w:space="0" w:color="auto"/>
              <w:bottom w:val="single" w:sz="4" w:space="0" w:color="auto"/>
              <w:right w:val="single" w:sz="4" w:space="0" w:color="auto"/>
            </w:tcBorders>
          </w:tcPr>
          <w:p w14:paraId="639A9201" w14:textId="77777777" w:rsidR="004360C1" w:rsidRPr="00324C08" w:rsidRDefault="004360C1" w:rsidP="00324C08">
            <w:pPr>
              <w:pStyle w:val="TAC"/>
              <w:rPr>
                <w:rFonts w:cs="Arial"/>
                <w:szCs w:val="18"/>
                <w:lang w:eastAsia="ja-JP"/>
              </w:rPr>
            </w:pPr>
            <w:r w:rsidRPr="00324C08">
              <w:t>100 kHz</w:t>
            </w:r>
          </w:p>
        </w:tc>
        <w:tc>
          <w:tcPr>
            <w:tcW w:w="1845" w:type="dxa"/>
            <w:tcBorders>
              <w:top w:val="single" w:sz="4" w:space="0" w:color="auto"/>
              <w:left w:val="single" w:sz="4" w:space="0" w:color="auto"/>
              <w:bottom w:val="single" w:sz="4" w:space="0" w:color="auto"/>
              <w:right w:val="single" w:sz="4" w:space="0" w:color="auto"/>
            </w:tcBorders>
          </w:tcPr>
          <w:p w14:paraId="3BE01405" w14:textId="77777777" w:rsidR="004360C1" w:rsidRPr="00324C08" w:rsidRDefault="004360C1" w:rsidP="00324C08">
            <w:pPr>
              <w:pStyle w:val="TAC"/>
              <w:rPr>
                <w:rFonts w:cs="Arial"/>
                <w:szCs w:val="18"/>
              </w:rPr>
            </w:pPr>
          </w:p>
        </w:tc>
      </w:tr>
      <w:tr w:rsidR="004360C1" w:rsidRPr="00324C08" w14:paraId="02EFD3E5" w14:textId="77777777" w:rsidTr="00E50AEC">
        <w:trPr>
          <w:cantSplit/>
          <w:jc w:val="center"/>
        </w:trPr>
        <w:tc>
          <w:tcPr>
            <w:tcW w:w="9076" w:type="dxa"/>
            <w:gridSpan w:val="5"/>
          </w:tcPr>
          <w:p w14:paraId="4F192361" w14:textId="77777777" w:rsidR="004360C1" w:rsidRPr="00324C08" w:rsidRDefault="004360C1" w:rsidP="004360C1">
            <w:pPr>
              <w:pStyle w:val="TAN"/>
              <w:rPr>
                <w:rFonts w:cs="Arial"/>
                <w:lang w:eastAsia="en-US"/>
              </w:rPr>
            </w:pPr>
            <w:r w:rsidRPr="00324C08">
              <w:rPr>
                <w:rFonts w:cs="Arial"/>
                <w:lang w:eastAsia="en-US"/>
              </w:rPr>
              <w:t>NOTE 1:</w:t>
            </w:r>
            <w:r w:rsidRPr="00324C08">
              <w:rPr>
                <w:rFonts w:cs="Arial"/>
                <w:lang w:eastAsia="en-US"/>
              </w:rPr>
              <w:tab/>
              <w:t xml:space="preserve">The co-location requirements do not apply for the 10 MHz frequency range immediately outside the BS transmit frequency range of a downlink operating band (see Table 3.0). The current state-of-the-art technology does not allow a single generic solution for co-location with </w:t>
            </w:r>
            <w:r w:rsidRPr="00324C08">
              <w:rPr>
                <w:rFonts w:cs="Arial"/>
                <w:lang w:eastAsia="zh-CN"/>
              </w:rPr>
              <w:t>other system</w:t>
            </w:r>
            <w:r w:rsidRPr="00324C08">
              <w:rPr>
                <w:rFonts w:cs="Arial"/>
                <w:lang w:eastAsia="en-US"/>
              </w:rPr>
              <w:t xml:space="preserve"> on adjacent frequencies for 30dB BS-BS minimum coupling loss. However, there are certain site-engineering solutions that can be used. These techniques are addressed in TR 25.942 [</w:t>
            </w:r>
            <w:r w:rsidRPr="00324C08">
              <w:rPr>
                <w:rFonts w:eastAsia="SimSun" w:cs="Arial"/>
                <w:lang w:eastAsia="zh-CN"/>
              </w:rPr>
              <w:t>2</w:t>
            </w:r>
            <w:r w:rsidRPr="00324C08">
              <w:rPr>
                <w:rFonts w:cs="Arial"/>
                <w:lang w:eastAsia="en-US"/>
              </w:rPr>
              <w:t>].</w:t>
            </w:r>
          </w:p>
          <w:p w14:paraId="126F192E" w14:textId="77777777" w:rsidR="004360C1" w:rsidRPr="00324C08" w:rsidRDefault="004360C1" w:rsidP="004360C1">
            <w:pPr>
              <w:pStyle w:val="TAN"/>
              <w:rPr>
                <w:rFonts w:cs="Arial"/>
                <w:lang w:eastAsia="en-US"/>
              </w:rPr>
            </w:pPr>
            <w:r w:rsidRPr="00324C08">
              <w:rPr>
                <w:rFonts w:cs="Arial"/>
                <w:lang w:eastAsia="en-US"/>
              </w:rPr>
              <w:t>NOTE 2:</w:t>
            </w:r>
            <w:r w:rsidRPr="00324C08">
              <w:rPr>
                <w:rFonts w:cs="Arial"/>
                <w:lang w:eastAsia="en-US"/>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4B25C47D" w14:textId="77777777" w:rsidR="004360C1" w:rsidRPr="00324C08" w:rsidRDefault="004360C1" w:rsidP="004360C1">
            <w:pPr>
              <w:pStyle w:val="TAN"/>
              <w:rPr>
                <w:rFonts w:cs="Arial"/>
                <w:lang w:eastAsia="en-US"/>
              </w:rPr>
            </w:pPr>
            <w:r w:rsidRPr="00324C08">
              <w:rPr>
                <w:rFonts w:cs="Arial" w:hint="eastAsia"/>
                <w:lang w:eastAsia="en-US"/>
              </w:rPr>
              <w:t>NOTE 3:</w:t>
            </w:r>
            <w:r w:rsidRPr="00324C08">
              <w:rPr>
                <w:rFonts w:cs="Arial"/>
                <w:lang w:eastAsia="en-US"/>
              </w:rPr>
              <w:tab/>
              <w:t>The requirements in this table do not apply to a Rel-10 or an earlier release UTRA LA BS, which is manufactured before 31 December 2013 and upgraded to support features in the present release, where the upgrade does not affect existing RF parts of the radio unit related to this requirement. For such a UTRA LA BS, the corresponding requirements in Rel-10 or the earlier release, which the BS was manufactured for, shall apply.</w:t>
            </w:r>
          </w:p>
        </w:tc>
      </w:tr>
    </w:tbl>
    <w:p w14:paraId="45A09B8F" w14:textId="77777777" w:rsidR="008A33B5" w:rsidRPr="00324C08" w:rsidRDefault="008A33B5"/>
    <w:p w14:paraId="3D7C8C9A" w14:textId="77777777" w:rsidR="008A33B5" w:rsidRPr="00324C08" w:rsidRDefault="008A33B5" w:rsidP="00B50B2F">
      <w:pPr>
        <w:pStyle w:val="Heading5"/>
        <w:rPr>
          <w:rFonts w:cs="v4.2.0"/>
        </w:rPr>
      </w:pPr>
      <w:bookmarkStart w:id="312" w:name="_Toc535330397"/>
      <w:r w:rsidRPr="00324C08">
        <w:rPr>
          <w:rFonts w:cs="v4.2.0"/>
        </w:rPr>
        <w:t>6.5.3.7.6</w:t>
      </w:r>
      <w:r w:rsidRPr="00324C08">
        <w:rPr>
          <w:rFonts w:cs="v4.2.0"/>
        </w:rPr>
        <w:tab/>
        <w:t>Co-existence with PHS</w:t>
      </w:r>
      <w:bookmarkEnd w:id="312"/>
    </w:p>
    <w:p w14:paraId="6E2ABDA5" w14:textId="77777777" w:rsidR="008A33B5" w:rsidRPr="00324C08" w:rsidRDefault="008A33B5">
      <w:pPr>
        <w:rPr>
          <w:rFonts w:cs="v4.2.0"/>
        </w:rPr>
      </w:pPr>
      <w:r w:rsidRPr="00324C08">
        <w:rPr>
          <w:rFonts w:cs="v4.2.0"/>
        </w:rPr>
        <w:t xml:space="preserve">This requirement may be applied for the protection of PHS in geographic areas in which both PHS and UTRA FDD are deployed. </w:t>
      </w:r>
      <w:r w:rsidRPr="00324C08">
        <w:rPr>
          <w:rFonts w:cs="v3.8.0"/>
        </w:rPr>
        <w:t>This requirement is also applicable at specified frequencies falling between 12.5MHz below the first carrier frequency used and 12.5MHz above the last carrier frequency used.</w:t>
      </w:r>
    </w:p>
    <w:p w14:paraId="78BA4AA4" w14:textId="77777777" w:rsidR="008A33B5" w:rsidRPr="00324C08" w:rsidRDefault="008A33B5" w:rsidP="004262DD">
      <w:pPr>
        <w:pStyle w:val="TH"/>
      </w:pPr>
      <w:r w:rsidRPr="00324C08">
        <w:t xml:space="preserve">Table </w:t>
      </w:r>
      <w:r w:rsidRPr="00324C08">
        <w:rPr>
          <w:rFonts w:eastAsia="MS Mincho"/>
        </w:rPr>
        <w:t>6.42:</w:t>
      </w:r>
      <w:r w:rsidRPr="00324C08">
        <w:t xml:space="preserve"> BS Spurious emissions limits for BS in geographic coverage area of PHS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1276"/>
        <w:gridCol w:w="1418"/>
        <w:gridCol w:w="1956"/>
      </w:tblGrid>
      <w:tr w:rsidR="00324C08" w:rsidRPr="00324C08" w14:paraId="538BC40E" w14:textId="77777777">
        <w:trPr>
          <w:jc w:val="center"/>
        </w:trPr>
        <w:tc>
          <w:tcPr>
            <w:tcW w:w="2689" w:type="dxa"/>
          </w:tcPr>
          <w:p w14:paraId="1DCE5E68" w14:textId="77777777" w:rsidR="008A33B5" w:rsidRPr="00324C08" w:rsidRDefault="008A33B5">
            <w:pPr>
              <w:pStyle w:val="TAH"/>
              <w:rPr>
                <w:rFonts w:cs="Arial"/>
                <w:lang w:eastAsia="en-US"/>
              </w:rPr>
            </w:pPr>
            <w:r w:rsidRPr="00324C08">
              <w:rPr>
                <w:rFonts w:cs="v4.2.0"/>
                <w:lang w:eastAsia="en-US"/>
              </w:rPr>
              <w:t>Band</w:t>
            </w:r>
          </w:p>
        </w:tc>
        <w:tc>
          <w:tcPr>
            <w:tcW w:w="1276" w:type="dxa"/>
          </w:tcPr>
          <w:p w14:paraId="110873C2" w14:textId="77777777" w:rsidR="008A33B5" w:rsidRPr="00324C08" w:rsidRDefault="008A33B5">
            <w:pPr>
              <w:pStyle w:val="TAH"/>
              <w:rPr>
                <w:rFonts w:cs="Arial"/>
                <w:lang w:eastAsia="en-US"/>
              </w:rPr>
            </w:pPr>
            <w:r w:rsidRPr="00324C08">
              <w:rPr>
                <w:rFonts w:cs="v4.2.0"/>
                <w:lang w:eastAsia="en-US"/>
              </w:rPr>
              <w:t>Maximum Level</w:t>
            </w:r>
          </w:p>
        </w:tc>
        <w:tc>
          <w:tcPr>
            <w:tcW w:w="1418" w:type="dxa"/>
          </w:tcPr>
          <w:p w14:paraId="0C4D80E4" w14:textId="77777777" w:rsidR="008A33B5" w:rsidRPr="00324C08" w:rsidRDefault="008A33B5">
            <w:pPr>
              <w:pStyle w:val="TAH"/>
              <w:rPr>
                <w:rFonts w:cs="Arial"/>
                <w:lang w:eastAsia="en-US"/>
              </w:rPr>
            </w:pPr>
            <w:r w:rsidRPr="00324C08">
              <w:rPr>
                <w:rFonts w:cs="v4.2.0"/>
                <w:lang w:eastAsia="en-US"/>
              </w:rPr>
              <w:t>Measurement Bandwidth</w:t>
            </w:r>
          </w:p>
        </w:tc>
        <w:tc>
          <w:tcPr>
            <w:tcW w:w="1956" w:type="dxa"/>
          </w:tcPr>
          <w:p w14:paraId="14567323" w14:textId="77777777" w:rsidR="008A33B5" w:rsidRPr="00324C08" w:rsidRDefault="008A33B5">
            <w:pPr>
              <w:pStyle w:val="TAH"/>
              <w:rPr>
                <w:rFonts w:cs="Arial"/>
                <w:lang w:eastAsia="en-US"/>
              </w:rPr>
            </w:pPr>
            <w:r w:rsidRPr="00324C08">
              <w:rPr>
                <w:rFonts w:cs="v4.2.0"/>
                <w:lang w:eastAsia="en-US"/>
              </w:rPr>
              <w:t>Note</w:t>
            </w:r>
          </w:p>
        </w:tc>
      </w:tr>
      <w:tr w:rsidR="008A33B5" w:rsidRPr="00324C08" w14:paraId="23F048CE" w14:textId="77777777">
        <w:trPr>
          <w:jc w:val="center"/>
        </w:trPr>
        <w:tc>
          <w:tcPr>
            <w:tcW w:w="2689" w:type="dxa"/>
          </w:tcPr>
          <w:p w14:paraId="33ED2BB9" w14:textId="77777777" w:rsidR="008A33B5" w:rsidRPr="00324C08" w:rsidRDefault="008A33B5">
            <w:pPr>
              <w:pStyle w:val="TAC"/>
              <w:rPr>
                <w:rFonts w:cs="Arial"/>
                <w:lang w:eastAsia="en-US"/>
              </w:rPr>
            </w:pPr>
            <w:r w:rsidRPr="00324C08">
              <w:rPr>
                <w:rFonts w:cs="v4.2.0"/>
                <w:lang w:eastAsia="en-US"/>
              </w:rPr>
              <w:t>1884.5 MHz to 191</w:t>
            </w:r>
            <w:r w:rsidRPr="00324C08">
              <w:rPr>
                <w:rFonts w:cs="v4.2.0" w:hint="eastAsia"/>
                <w:lang w:eastAsia="en-US"/>
              </w:rPr>
              <w:t>5.7</w:t>
            </w:r>
            <w:r w:rsidRPr="00324C08">
              <w:rPr>
                <w:rFonts w:cs="v4.2.0"/>
                <w:lang w:eastAsia="en-US"/>
              </w:rPr>
              <w:t xml:space="preserve"> MHz</w:t>
            </w:r>
          </w:p>
        </w:tc>
        <w:tc>
          <w:tcPr>
            <w:tcW w:w="1276" w:type="dxa"/>
          </w:tcPr>
          <w:p w14:paraId="2CB31B7F" w14:textId="77777777" w:rsidR="008A33B5" w:rsidRPr="00324C08" w:rsidRDefault="008A33B5">
            <w:pPr>
              <w:pStyle w:val="TAC"/>
              <w:rPr>
                <w:rFonts w:cs="Arial"/>
                <w:lang w:eastAsia="en-US"/>
              </w:rPr>
            </w:pPr>
            <w:r w:rsidRPr="00324C08">
              <w:rPr>
                <w:rFonts w:cs="v4.2.0"/>
                <w:lang w:eastAsia="en-US"/>
              </w:rPr>
              <w:t>-4</w:t>
            </w:r>
            <w:r w:rsidRPr="00324C08">
              <w:rPr>
                <w:rFonts w:eastAsia="MS Mincho" w:cs="v4.2.0"/>
                <w:lang w:eastAsia="en-US"/>
              </w:rPr>
              <w:t>1</w:t>
            </w:r>
            <w:r w:rsidRPr="00324C08">
              <w:rPr>
                <w:rFonts w:cs="v4.2.0"/>
                <w:lang w:eastAsia="en-US"/>
              </w:rPr>
              <w:t> dBm</w:t>
            </w:r>
          </w:p>
        </w:tc>
        <w:tc>
          <w:tcPr>
            <w:tcW w:w="1418" w:type="dxa"/>
          </w:tcPr>
          <w:p w14:paraId="6E328EF5" w14:textId="77777777" w:rsidR="008A33B5" w:rsidRPr="00324C08" w:rsidRDefault="008A33B5">
            <w:pPr>
              <w:pStyle w:val="TAC"/>
              <w:rPr>
                <w:rFonts w:cs="Arial"/>
                <w:lang w:eastAsia="en-US"/>
              </w:rPr>
            </w:pPr>
            <w:r w:rsidRPr="00324C08">
              <w:rPr>
                <w:rFonts w:cs="v4.2.0"/>
                <w:lang w:eastAsia="en-US"/>
              </w:rPr>
              <w:t>300 kHz</w:t>
            </w:r>
          </w:p>
        </w:tc>
        <w:tc>
          <w:tcPr>
            <w:tcW w:w="1956" w:type="dxa"/>
          </w:tcPr>
          <w:p w14:paraId="24A33335" w14:textId="77777777" w:rsidR="008A33B5" w:rsidRPr="00324C08" w:rsidRDefault="008A33B5">
            <w:pPr>
              <w:pStyle w:val="TAC"/>
              <w:rPr>
                <w:rFonts w:cs="Arial"/>
                <w:lang w:eastAsia="en-US"/>
              </w:rPr>
            </w:pPr>
          </w:p>
        </w:tc>
      </w:tr>
    </w:tbl>
    <w:p w14:paraId="5425C46D" w14:textId="77777777" w:rsidR="008A33B5" w:rsidRPr="00324C08" w:rsidRDefault="008A33B5">
      <w:pPr>
        <w:rPr>
          <w:rFonts w:eastAsia="MS Mincho" w:cs="v4.2.0"/>
        </w:rPr>
      </w:pPr>
    </w:p>
    <w:p w14:paraId="47ED6F46" w14:textId="77777777" w:rsidR="008A33B5" w:rsidRPr="00324C08" w:rsidRDefault="008A33B5" w:rsidP="00B50B2F">
      <w:pPr>
        <w:pStyle w:val="Heading5"/>
        <w:rPr>
          <w:rFonts w:cs="v4.2.0"/>
        </w:rPr>
      </w:pPr>
      <w:bookmarkStart w:id="313" w:name="_Toc535330398"/>
      <w:r w:rsidRPr="00324C08">
        <w:rPr>
          <w:rFonts w:cs="v4.2.0"/>
        </w:rPr>
        <w:t>6.5.3.7.7</w:t>
      </w:r>
      <w:r w:rsidRPr="00324C08">
        <w:rPr>
          <w:rFonts w:cs="v4.2.0"/>
        </w:rPr>
        <w:tab/>
        <w:t>Co-existence with services in adjacent frequency bands</w:t>
      </w:r>
      <w:bookmarkEnd w:id="313"/>
    </w:p>
    <w:p w14:paraId="7AD2BCEC" w14:textId="77777777" w:rsidR="008A33B5" w:rsidRPr="00324C08" w:rsidRDefault="008A33B5">
      <w:pPr>
        <w:rPr>
          <w:rFonts w:cs="v4.2.0"/>
        </w:rPr>
      </w:pPr>
      <w:r w:rsidRPr="00324C08">
        <w:rPr>
          <w:rFonts w:cs="v4.2.0"/>
        </w:rPr>
        <w:t xml:space="preserve">This requirement may be applied for the protection in bands adjacent to </w:t>
      </w:r>
      <w:r w:rsidRPr="00324C08">
        <w:rPr>
          <w:rFonts w:cs="v5.0.0"/>
        </w:rPr>
        <w:t>bands I or VII</w:t>
      </w:r>
      <w:r w:rsidRPr="00324C08">
        <w:rPr>
          <w:rFonts w:cs="v4.2.0"/>
        </w:rPr>
        <w:t>, as defined in clause </w:t>
      </w:r>
      <w:r w:rsidRPr="00324C08">
        <w:rPr>
          <w:rFonts w:eastAsia="MS Mincho" w:cs="v4.2.0"/>
        </w:rPr>
        <w:t>3.4.1,</w:t>
      </w:r>
      <w:r w:rsidRPr="00324C08">
        <w:rPr>
          <w:rFonts w:cs="v4.2.0"/>
        </w:rPr>
        <w:t xml:space="preserve"> in geographic areas in which both an adjacent band service and UTRA FDD are deployed.</w:t>
      </w:r>
    </w:p>
    <w:p w14:paraId="01A6AA8A" w14:textId="77777777" w:rsidR="008A33B5" w:rsidRPr="00324C08" w:rsidRDefault="008A33B5" w:rsidP="004262DD">
      <w:pPr>
        <w:pStyle w:val="TH"/>
      </w:pPr>
      <w:r w:rsidRPr="00324C08">
        <w:t>Table 6.</w:t>
      </w:r>
      <w:r w:rsidRPr="00324C08">
        <w:rPr>
          <w:rFonts w:eastAsia="MS Mincho"/>
        </w:rPr>
        <w:t>43</w:t>
      </w:r>
      <w:r w:rsidRPr="00324C08">
        <w:t>: BS spurious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92"/>
        <w:gridCol w:w="2023"/>
        <w:gridCol w:w="2853"/>
        <w:gridCol w:w="1642"/>
        <w:gridCol w:w="1289"/>
      </w:tblGrid>
      <w:tr w:rsidR="00324C08" w:rsidRPr="00324C08" w14:paraId="65D6E3DE" w14:textId="77777777">
        <w:trPr>
          <w:cantSplit/>
          <w:jc w:val="center"/>
        </w:trPr>
        <w:tc>
          <w:tcPr>
            <w:tcW w:w="1492" w:type="dxa"/>
          </w:tcPr>
          <w:p w14:paraId="71E92CE6" w14:textId="77777777" w:rsidR="008A33B5" w:rsidRPr="00324C08" w:rsidRDefault="008A33B5">
            <w:pPr>
              <w:pStyle w:val="TAH"/>
              <w:rPr>
                <w:rFonts w:cs="Arial"/>
                <w:lang w:eastAsia="en-US"/>
              </w:rPr>
            </w:pPr>
            <w:r w:rsidRPr="00324C08">
              <w:rPr>
                <w:rFonts w:cs="Arial"/>
                <w:lang w:eastAsia="en-US"/>
              </w:rPr>
              <w:t>Operating Band</w:t>
            </w:r>
          </w:p>
        </w:tc>
        <w:tc>
          <w:tcPr>
            <w:tcW w:w="2023" w:type="dxa"/>
          </w:tcPr>
          <w:p w14:paraId="196C5950" w14:textId="77777777" w:rsidR="008A33B5" w:rsidRPr="00324C08" w:rsidRDefault="008A33B5">
            <w:pPr>
              <w:pStyle w:val="TAH"/>
              <w:rPr>
                <w:rFonts w:cs="Arial"/>
                <w:lang w:eastAsia="en-US"/>
              </w:rPr>
            </w:pPr>
            <w:r w:rsidRPr="00324C08">
              <w:rPr>
                <w:rFonts w:cs="Arial"/>
                <w:lang w:eastAsia="en-US"/>
              </w:rPr>
              <w:t>Band</w:t>
            </w:r>
          </w:p>
        </w:tc>
        <w:tc>
          <w:tcPr>
            <w:tcW w:w="2853" w:type="dxa"/>
          </w:tcPr>
          <w:p w14:paraId="6CAB0456" w14:textId="77777777" w:rsidR="008A33B5" w:rsidRPr="00324C08" w:rsidRDefault="008A33B5">
            <w:pPr>
              <w:pStyle w:val="TAH"/>
              <w:rPr>
                <w:rFonts w:cs="Arial"/>
                <w:lang w:eastAsia="en-US"/>
              </w:rPr>
            </w:pPr>
            <w:r w:rsidRPr="00324C08">
              <w:rPr>
                <w:rFonts w:cs="Arial"/>
                <w:lang w:eastAsia="en-US"/>
              </w:rPr>
              <w:t>Maximum Level</w:t>
            </w:r>
          </w:p>
        </w:tc>
        <w:tc>
          <w:tcPr>
            <w:tcW w:w="1642" w:type="dxa"/>
          </w:tcPr>
          <w:p w14:paraId="77D252DF" w14:textId="77777777" w:rsidR="008A33B5" w:rsidRPr="00324C08" w:rsidRDefault="008A33B5">
            <w:pPr>
              <w:pStyle w:val="TAH"/>
              <w:rPr>
                <w:rFonts w:cs="Arial"/>
                <w:lang w:eastAsia="en-US"/>
              </w:rPr>
            </w:pPr>
            <w:r w:rsidRPr="00324C08">
              <w:rPr>
                <w:rFonts w:cs="Arial"/>
                <w:lang w:eastAsia="en-US"/>
              </w:rPr>
              <w:t>Measurement Bandwidth</w:t>
            </w:r>
          </w:p>
        </w:tc>
        <w:tc>
          <w:tcPr>
            <w:tcW w:w="1289" w:type="dxa"/>
          </w:tcPr>
          <w:p w14:paraId="5AC22A20"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3E1B9BA8" w14:textId="77777777">
        <w:trPr>
          <w:cantSplit/>
          <w:jc w:val="center"/>
        </w:trPr>
        <w:tc>
          <w:tcPr>
            <w:tcW w:w="1492" w:type="dxa"/>
            <w:vMerge w:val="restart"/>
          </w:tcPr>
          <w:p w14:paraId="7FF0981B" w14:textId="77777777" w:rsidR="008A33B5" w:rsidRPr="00324C08" w:rsidRDefault="008A33B5">
            <w:pPr>
              <w:pStyle w:val="TAC"/>
              <w:rPr>
                <w:rFonts w:cs="Arial"/>
                <w:lang w:eastAsia="en-US"/>
              </w:rPr>
            </w:pPr>
            <w:r w:rsidRPr="00324C08">
              <w:rPr>
                <w:rFonts w:cs="Arial"/>
                <w:lang w:eastAsia="en-US"/>
              </w:rPr>
              <w:t>I</w:t>
            </w:r>
          </w:p>
        </w:tc>
        <w:tc>
          <w:tcPr>
            <w:tcW w:w="2023" w:type="dxa"/>
          </w:tcPr>
          <w:p w14:paraId="4C08498E" w14:textId="77777777" w:rsidR="008A33B5" w:rsidRPr="00324C08" w:rsidRDefault="008A33B5">
            <w:pPr>
              <w:pStyle w:val="TAC"/>
              <w:rPr>
                <w:rFonts w:cs="Arial"/>
                <w:lang w:eastAsia="en-US"/>
              </w:rPr>
            </w:pPr>
            <w:r w:rsidRPr="00324C08">
              <w:rPr>
                <w:rFonts w:cs="Arial"/>
                <w:lang w:eastAsia="en-US"/>
              </w:rPr>
              <w:t>2100-2105 MHz</w:t>
            </w:r>
          </w:p>
        </w:tc>
        <w:tc>
          <w:tcPr>
            <w:tcW w:w="2853" w:type="dxa"/>
          </w:tcPr>
          <w:p w14:paraId="74FAAF43"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- 2100 MHz) dBm</w:t>
            </w:r>
          </w:p>
        </w:tc>
        <w:tc>
          <w:tcPr>
            <w:tcW w:w="1642" w:type="dxa"/>
          </w:tcPr>
          <w:p w14:paraId="5022A602" w14:textId="77777777" w:rsidR="008A33B5" w:rsidRPr="00324C08" w:rsidRDefault="008A33B5">
            <w:pPr>
              <w:pStyle w:val="TAC"/>
              <w:rPr>
                <w:rFonts w:cs="Arial"/>
                <w:lang w:eastAsia="en-US"/>
              </w:rPr>
            </w:pPr>
            <w:r w:rsidRPr="00324C08">
              <w:rPr>
                <w:rFonts w:cs="Arial"/>
                <w:lang w:eastAsia="en-US"/>
              </w:rPr>
              <w:t xml:space="preserve">1 MHz </w:t>
            </w:r>
          </w:p>
        </w:tc>
        <w:tc>
          <w:tcPr>
            <w:tcW w:w="1289" w:type="dxa"/>
          </w:tcPr>
          <w:p w14:paraId="5C47808D" w14:textId="77777777" w:rsidR="008A33B5" w:rsidRPr="00324C08" w:rsidRDefault="008A33B5">
            <w:pPr>
              <w:pStyle w:val="TAC"/>
              <w:rPr>
                <w:rFonts w:cs="Arial"/>
                <w:lang w:eastAsia="en-US"/>
              </w:rPr>
            </w:pPr>
          </w:p>
        </w:tc>
      </w:tr>
      <w:tr w:rsidR="00324C08" w:rsidRPr="00324C08" w14:paraId="64118FFF" w14:textId="77777777">
        <w:trPr>
          <w:cantSplit/>
          <w:jc w:val="center"/>
        </w:trPr>
        <w:tc>
          <w:tcPr>
            <w:tcW w:w="1492" w:type="dxa"/>
            <w:vMerge/>
          </w:tcPr>
          <w:p w14:paraId="442F4E3A" w14:textId="77777777" w:rsidR="008A33B5" w:rsidRPr="00324C08" w:rsidRDefault="008A33B5">
            <w:pPr>
              <w:pStyle w:val="TAC"/>
              <w:rPr>
                <w:rFonts w:cs="Arial"/>
                <w:lang w:eastAsia="en-US"/>
              </w:rPr>
            </w:pPr>
          </w:p>
        </w:tc>
        <w:tc>
          <w:tcPr>
            <w:tcW w:w="2023" w:type="dxa"/>
          </w:tcPr>
          <w:p w14:paraId="65D8EADF" w14:textId="77777777" w:rsidR="008A33B5" w:rsidRPr="00324C08" w:rsidRDefault="008A33B5">
            <w:pPr>
              <w:pStyle w:val="TAC"/>
              <w:rPr>
                <w:rFonts w:cs="Arial"/>
                <w:lang w:eastAsia="en-US"/>
              </w:rPr>
            </w:pPr>
            <w:r w:rsidRPr="00324C08">
              <w:rPr>
                <w:rFonts w:cs="Arial"/>
                <w:lang w:eastAsia="en-US"/>
              </w:rPr>
              <w:t>2175-2180 MHz</w:t>
            </w:r>
          </w:p>
        </w:tc>
        <w:tc>
          <w:tcPr>
            <w:tcW w:w="2853" w:type="dxa"/>
          </w:tcPr>
          <w:p w14:paraId="4DB76B1E"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(2180 MHz - f) dBm</w:t>
            </w:r>
          </w:p>
        </w:tc>
        <w:tc>
          <w:tcPr>
            <w:tcW w:w="1642" w:type="dxa"/>
          </w:tcPr>
          <w:p w14:paraId="10952C47"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45D0531E" w14:textId="77777777" w:rsidR="008A33B5" w:rsidRPr="00324C08" w:rsidRDefault="008A33B5">
            <w:pPr>
              <w:pStyle w:val="TAC"/>
              <w:rPr>
                <w:rFonts w:cs="Arial"/>
                <w:lang w:eastAsia="en-US"/>
              </w:rPr>
            </w:pPr>
          </w:p>
        </w:tc>
      </w:tr>
      <w:tr w:rsidR="00324C08" w:rsidRPr="00324C08" w14:paraId="7719F337" w14:textId="77777777">
        <w:trPr>
          <w:cantSplit/>
          <w:jc w:val="center"/>
        </w:trPr>
        <w:tc>
          <w:tcPr>
            <w:tcW w:w="1492" w:type="dxa"/>
            <w:vMerge w:val="restart"/>
          </w:tcPr>
          <w:p w14:paraId="10CE0B46" w14:textId="77777777" w:rsidR="008A33B5" w:rsidRPr="00324C08" w:rsidRDefault="008A33B5">
            <w:pPr>
              <w:pStyle w:val="TAC"/>
              <w:rPr>
                <w:rFonts w:cs="Arial"/>
                <w:lang w:eastAsia="en-US"/>
              </w:rPr>
            </w:pPr>
            <w:r w:rsidRPr="00324C08">
              <w:rPr>
                <w:rFonts w:cs="Arial"/>
                <w:lang w:eastAsia="en-US"/>
              </w:rPr>
              <w:t>VII</w:t>
            </w:r>
          </w:p>
        </w:tc>
        <w:tc>
          <w:tcPr>
            <w:tcW w:w="2023" w:type="dxa"/>
          </w:tcPr>
          <w:p w14:paraId="4B93238B" w14:textId="77777777" w:rsidR="008A33B5" w:rsidRPr="00324C08" w:rsidRDefault="008A33B5">
            <w:pPr>
              <w:pStyle w:val="TAC"/>
              <w:rPr>
                <w:rFonts w:cs="Arial"/>
                <w:lang w:eastAsia="en-US"/>
              </w:rPr>
            </w:pPr>
            <w:r w:rsidRPr="00324C08">
              <w:rPr>
                <w:rFonts w:cs="Arial"/>
                <w:lang w:eastAsia="en-US"/>
              </w:rPr>
              <w:t>2610-2615 MHz</w:t>
            </w:r>
          </w:p>
        </w:tc>
        <w:tc>
          <w:tcPr>
            <w:tcW w:w="2853" w:type="dxa"/>
          </w:tcPr>
          <w:p w14:paraId="66C75E4A" w14:textId="77777777" w:rsidR="008A33B5" w:rsidRPr="00324C08" w:rsidRDefault="008A33B5">
            <w:pPr>
              <w:pStyle w:val="TAC"/>
              <w:rPr>
                <w:rFonts w:cs="Arial"/>
                <w:lang w:eastAsia="en-US"/>
              </w:rPr>
            </w:pPr>
            <w:r w:rsidRPr="00324C08">
              <w:rPr>
                <w:rFonts w:cs="Arial"/>
                <w:lang w:eastAsia="en-US"/>
              </w:rPr>
              <w:t xml:space="preserve">-30 + 3.4 </w:t>
            </w:r>
            <w:r w:rsidRPr="00324C08">
              <w:rPr>
                <w:rFonts w:cs="Arial"/>
                <w:lang w:eastAsia="en-US"/>
              </w:rPr>
              <w:sym w:font="Symbol" w:char="F0D7"/>
            </w:r>
            <w:r w:rsidRPr="00324C08">
              <w:rPr>
                <w:rFonts w:cs="Arial"/>
                <w:lang w:eastAsia="en-US"/>
              </w:rPr>
              <w:t xml:space="preserve"> (f - 2610 MHz) dBm</w:t>
            </w:r>
          </w:p>
        </w:tc>
        <w:tc>
          <w:tcPr>
            <w:tcW w:w="1642" w:type="dxa"/>
          </w:tcPr>
          <w:p w14:paraId="09793213"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0982B9AE" w14:textId="77777777" w:rsidR="008A33B5" w:rsidRPr="00324C08" w:rsidRDefault="008A33B5">
            <w:pPr>
              <w:pStyle w:val="TAC"/>
              <w:rPr>
                <w:rFonts w:cs="Arial"/>
                <w:lang w:eastAsia="en-US"/>
              </w:rPr>
            </w:pPr>
          </w:p>
        </w:tc>
      </w:tr>
      <w:tr w:rsidR="008A33B5" w:rsidRPr="00324C08" w14:paraId="1EC3A25A" w14:textId="77777777">
        <w:trPr>
          <w:cantSplit/>
          <w:jc w:val="center"/>
        </w:trPr>
        <w:tc>
          <w:tcPr>
            <w:tcW w:w="1492" w:type="dxa"/>
            <w:vMerge/>
          </w:tcPr>
          <w:p w14:paraId="39948F39" w14:textId="77777777" w:rsidR="008A33B5" w:rsidRPr="00324C08" w:rsidRDefault="008A33B5">
            <w:pPr>
              <w:pStyle w:val="TAC"/>
              <w:rPr>
                <w:rFonts w:cs="Arial"/>
                <w:lang w:eastAsia="en-US"/>
              </w:rPr>
            </w:pPr>
          </w:p>
        </w:tc>
        <w:tc>
          <w:tcPr>
            <w:tcW w:w="2023" w:type="dxa"/>
          </w:tcPr>
          <w:p w14:paraId="13475C7F" w14:textId="77777777" w:rsidR="008A33B5" w:rsidRPr="00324C08" w:rsidRDefault="008A33B5">
            <w:pPr>
              <w:pStyle w:val="TAC"/>
              <w:rPr>
                <w:rFonts w:cs="Arial"/>
                <w:lang w:eastAsia="en-US"/>
              </w:rPr>
            </w:pPr>
            <w:r w:rsidRPr="00324C08">
              <w:rPr>
                <w:rFonts w:cs="Arial"/>
                <w:lang w:eastAsia="en-US"/>
              </w:rPr>
              <w:t>2695-2700 MHz</w:t>
            </w:r>
          </w:p>
        </w:tc>
        <w:tc>
          <w:tcPr>
            <w:tcW w:w="2853" w:type="dxa"/>
          </w:tcPr>
          <w:p w14:paraId="33B41EFF" w14:textId="77777777" w:rsidR="008A33B5" w:rsidRPr="00324C08" w:rsidRDefault="008A33B5">
            <w:pPr>
              <w:pStyle w:val="TAC"/>
              <w:rPr>
                <w:rFonts w:cs="Arial"/>
                <w:lang w:eastAsia="en-US"/>
              </w:rPr>
            </w:pPr>
            <w:r w:rsidRPr="00324C08">
              <w:rPr>
                <w:rFonts w:cs="Arial"/>
                <w:lang w:eastAsia="en-US"/>
              </w:rPr>
              <w:t xml:space="preserve">-30 +3.4 </w:t>
            </w:r>
            <w:r w:rsidRPr="00324C08">
              <w:rPr>
                <w:rFonts w:cs="Arial"/>
                <w:lang w:eastAsia="en-US"/>
              </w:rPr>
              <w:sym w:font="Symbol" w:char="F0D7"/>
            </w:r>
            <w:r w:rsidRPr="00324C08">
              <w:rPr>
                <w:rFonts w:cs="Arial"/>
                <w:lang w:eastAsia="en-US"/>
              </w:rPr>
              <w:t xml:space="preserve"> (2700 MHz </w:t>
            </w:r>
            <w:r w:rsidRPr="00324C08">
              <w:rPr>
                <w:rFonts w:cs="Arial"/>
                <w:lang w:eastAsia="en-US"/>
              </w:rPr>
              <w:noBreakHyphen/>
              <w:t xml:space="preserve"> f) dBm</w:t>
            </w:r>
          </w:p>
        </w:tc>
        <w:tc>
          <w:tcPr>
            <w:tcW w:w="1642" w:type="dxa"/>
          </w:tcPr>
          <w:p w14:paraId="2015F295" w14:textId="77777777" w:rsidR="008A33B5" w:rsidRPr="00324C08" w:rsidRDefault="008A33B5">
            <w:pPr>
              <w:pStyle w:val="TAC"/>
              <w:rPr>
                <w:rFonts w:cs="Arial"/>
                <w:lang w:eastAsia="en-US"/>
              </w:rPr>
            </w:pPr>
            <w:r w:rsidRPr="00324C08">
              <w:rPr>
                <w:rFonts w:cs="Arial"/>
                <w:lang w:eastAsia="en-US"/>
              </w:rPr>
              <w:t>1 MHz</w:t>
            </w:r>
          </w:p>
        </w:tc>
        <w:tc>
          <w:tcPr>
            <w:tcW w:w="1289" w:type="dxa"/>
          </w:tcPr>
          <w:p w14:paraId="0507FEB9" w14:textId="77777777" w:rsidR="008A33B5" w:rsidRPr="00324C08" w:rsidRDefault="008A33B5">
            <w:pPr>
              <w:pStyle w:val="TAC"/>
              <w:rPr>
                <w:rFonts w:cs="Arial"/>
                <w:lang w:eastAsia="en-US"/>
              </w:rPr>
            </w:pPr>
          </w:p>
        </w:tc>
      </w:tr>
    </w:tbl>
    <w:p w14:paraId="52381170" w14:textId="77777777" w:rsidR="008A33B5" w:rsidRPr="00324C08" w:rsidRDefault="008A33B5">
      <w:pPr>
        <w:rPr>
          <w:rFonts w:eastAsia="MS Mincho" w:cs="v4.2.0"/>
        </w:rPr>
      </w:pPr>
    </w:p>
    <w:p w14:paraId="4C01DF1C" w14:textId="77777777" w:rsidR="008A33B5" w:rsidRPr="00324C08" w:rsidRDefault="008A33B5" w:rsidP="00B50B2F">
      <w:pPr>
        <w:pStyle w:val="Heading5"/>
        <w:rPr>
          <w:rFonts w:cs="v4.2.0"/>
        </w:rPr>
      </w:pPr>
      <w:bookmarkStart w:id="314" w:name="_Toc535330399"/>
      <w:r w:rsidRPr="00324C08">
        <w:rPr>
          <w:rFonts w:cs="v4.2.0"/>
        </w:rPr>
        <w:t>6.5.3.7.8</w:t>
      </w:r>
      <w:r w:rsidRPr="00324C08">
        <w:rPr>
          <w:rFonts w:cs="v4.2.0"/>
        </w:rPr>
        <w:tab/>
        <w:t>Void</w:t>
      </w:r>
      <w:bookmarkEnd w:id="314"/>
    </w:p>
    <w:p w14:paraId="7ED924D0" w14:textId="77777777" w:rsidR="008A33B5" w:rsidRPr="00324C08" w:rsidRDefault="008A33B5" w:rsidP="00B50B2F">
      <w:pPr>
        <w:pStyle w:val="Heading6"/>
        <w:rPr>
          <w:rFonts w:cs="v4.2.0"/>
        </w:rPr>
      </w:pPr>
      <w:bookmarkStart w:id="315" w:name="_Toc535330400"/>
      <w:r w:rsidRPr="00324C08">
        <w:rPr>
          <w:rFonts w:cs="v4.2.0"/>
        </w:rPr>
        <w:t>6.5.3.7.8.1</w:t>
      </w:r>
      <w:r w:rsidRPr="00324C08">
        <w:rPr>
          <w:rFonts w:cs="v4.2.0"/>
        </w:rPr>
        <w:tab/>
        <w:t>Void</w:t>
      </w:r>
      <w:bookmarkEnd w:id="315"/>
    </w:p>
    <w:p w14:paraId="6B663220" w14:textId="77777777" w:rsidR="008A33B5" w:rsidRPr="00324C08" w:rsidRDefault="008A33B5" w:rsidP="004262DD">
      <w:pPr>
        <w:pStyle w:val="TH"/>
      </w:pPr>
      <w:r w:rsidRPr="00324C08">
        <w:t xml:space="preserve">Table </w:t>
      </w:r>
      <w:r w:rsidRPr="00324C08">
        <w:rPr>
          <w:rFonts w:eastAsia="MS Mincho"/>
        </w:rPr>
        <w:t>6.44</w:t>
      </w:r>
      <w:r w:rsidRPr="00324C08">
        <w:t>: Void</w:t>
      </w:r>
    </w:p>
    <w:p w14:paraId="4A9DEB7D" w14:textId="77777777" w:rsidR="008A33B5" w:rsidRPr="00324C08" w:rsidRDefault="008A33B5" w:rsidP="00B50B2F">
      <w:pPr>
        <w:pStyle w:val="Heading6"/>
        <w:rPr>
          <w:rFonts w:cs="v4.2.0"/>
        </w:rPr>
      </w:pPr>
      <w:bookmarkStart w:id="316" w:name="_Toc535330401"/>
      <w:r w:rsidRPr="00324C08">
        <w:rPr>
          <w:rFonts w:cs="v4.2.0"/>
        </w:rPr>
        <w:t>6.5.3.7.8.2</w:t>
      </w:r>
      <w:r w:rsidRPr="00324C08">
        <w:rPr>
          <w:rFonts w:cs="v4.2.0"/>
        </w:rPr>
        <w:tab/>
        <w:t>Void</w:t>
      </w:r>
      <w:bookmarkEnd w:id="316"/>
    </w:p>
    <w:p w14:paraId="275FE99C" w14:textId="77777777" w:rsidR="008A33B5" w:rsidRPr="00324C08" w:rsidRDefault="008A33B5" w:rsidP="004262DD">
      <w:pPr>
        <w:pStyle w:val="TH"/>
      </w:pPr>
      <w:r w:rsidRPr="00324C08">
        <w:t xml:space="preserve">Table </w:t>
      </w:r>
      <w:r w:rsidRPr="00324C08">
        <w:rPr>
          <w:rFonts w:eastAsia="MS Mincho"/>
        </w:rPr>
        <w:t>6.45</w:t>
      </w:r>
      <w:r w:rsidRPr="00324C08">
        <w:t>: Void</w:t>
      </w:r>
    </w:p>
    <w:p w14:paraId="2591DF4A" w14:textId="77777777" w:rsidR="008A33B5" w:rsidRPr="00324C08" w:rsidRDefault="008A33B5" w:rsidP="00B50B2F">
      <w:pPr>
        <w:pStyle w:val="Heading5"/>
      </w:pPr>
      <w:bookmarkStart w:id="317" w:name="_Toc535330402"/>
      <w:r w:rsidRPr="00324C08">
        <w:t>6.5.3.7.9</w:t>
      </w:r>
      <w:r w:rsidRPr="00324C08">
        <w:tab/>
        <w:t>Protection of Public Safety Operations</w:t>
      </w:r>
      <w:bookmarkEnd w:id="317"/>
    </w:p>
    <w:p w14:paraId="682FD6A6" w14:textId="77777777" w:rsidR="008A33B5" w:rsidRPr="00324C08" w:rsidRDefault="008A33B5">
      <w:pPr>
        <w:rPr>
          <w:rFonts w:cs="v5.0.0"/>
        </w:rPr>
      </w:pPr>
      <w:r w:rsidRPr="00324C08">
        <w:rPr>
          <w:rFonts w:cs="v5.0.0"/>
        </w:rPr>
        <w:t>This requirement shall be applied to BS operating in Bands XIII and XIV to ensure that appropriate interference protection is provided to 700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14:paraId="0E4A8410" w14:textId="77777777" w:rsidR="008A33B5" w:rsidRPr="00324C08" w:rsidRDefault="008A33B5" w:rsidP="004262DD">
      <w:pPr>
        <w:pStyle w:val="TH"/>
      </w:pPr>
      <w:r w:rsidRPr="00324C08">
        <w:t>Table 6.46: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14:paraId="6BD32C7D" w14:textId="77777777">
        <w:trPr>
          <w:cantSplit/>
          <w:jc w:val="center"/>
        </w:trPr>
        <w:tc>
          <w:tcPr>
            <w:tcW w:w="2376" w:type="dxa"/>
          </w:tcPr>
          <w:p w14:paraId="5BB9008D" w14:textId="77777777" w:rsidR="008A33B5" w:rsidRPr="00324C08" w:rsidRDefault="008A33B5">
            <w:pPr>
              <w:pStyle w:val="TAH"/>
              <w:rPr>
                <w:rFonts w:cs="Arial"/>
                <w:lang w:eastAsia="en-US"/>
              </w:rPr>
            </w:pPr>
            <w:r w:rsidRPr="00324C08">
              <w:rPr>
                <w:rFonts w:cs="v5.0.0"/>
                <w:lang w:eastAsia="en-US"/>
              </w:rPr>
              <w:t>Operating Band</w:t>
            </w:r>
          </w:p>
        </w:tc>
        <w:tc>
          <w:tcPr>
            <w:tcW w:w="2376" w:type="dxa"/>
          </w:tcPr>
          <w:p w14:paraId="6356F78A" w14:textId="77777777" w:rsidR="008A33B5" w:rsidRPr="00324C08" w:rsidRDefault="008A33B5">
            <w:pPr>
              <w:pStyle w:val="TAH"/>
              <w:rPr>
                <w:rFonts w:cs="Arial"/>
                <w:lang w:eastAsia="en-US"/>
              </w:rPr>
            </w:pPr>
            <w:r w:rsidRPr="00324C08">
              <w:rPr>
                <w:rFonts w:cs="v5.0.0"/>
                <w:lang w:eastAsia="en-US"/>
              </w:rPr>
              <w:t>Band</w:t>
            </w:r>
          </w:p>
        </w:tc>
        <w:tc>
          <w:tcPr>
            <w:tcW w:w="1276" w:type="dxa"/>
          </w:tcPr>
          <w:p w14:paraId="1A634C91" w14:textId="77777777" w:rsidR="008A33B5" w:rsidRPr="00324C08" w:rsidRDefault="008A33B5">
            <w:pPr>
              <w:pStyle w:val="TAH"/>
              <w:rPr>
                <w:rFonts w:cs="Arial"/>
                <w:lang w:eastAsia="en-US"/>
              </w:rPr>
            </w:pPr>
            <w:r w:rsidRPr="00324C08">
              <w:rPr>
                <w:rFonts w:cs="v5.0.0"/>
                <w:lang w:eastAsia="en-US"/>
              </w:rPr>
              <w:t>Maximum Level</w:t>
            </w:r>
          </w:p>
        </w:tc>
        <w:tc>
          <w:tcPr>
            <w:tcW w:w="1418" w:type="dxa"/>
          </w:tcPr>
          <w:p w14:paraId="6E7D0B93" w14:textId="77777777" w:rsidR="008A33B5" w:rsidRPr="00324C08" w:rsidRDefault="008A33B5">
            <w:pPr>
              <w:pStyle w:val="TAH"/>
              <w:rPr>
                <w:rFonts w:cs="Arial"/>
                <w:lang w:eastAsia="en-US"/>
              </w:rPr>
            </w:pPr>
            <w:r w:rsidRPr="00324C08">
              <w:rPr>
                <w:rFonts w:cs="v5.0.0"/>
                <w:lang w:eastAsia="en-US"/>
              </w:rPr>
              <w:t>Measurement Bandwidth</w:t>
            </w:r>
          </w:p>
        </w:tc>
        <w:tc>
          <w:tcPr>
            <w:tcW w:w="1956" w:type="dxa"/>
          </w:tcPr>
          <w:p w14:paraId="4E31E962" w14:textId="77777777" w:rsidR="008A33B5" w:rsidRPr="00324C08" w:rsidRDefault="008A33B5">
            <w:pPr>
              <w:pStyle w:val="TAH"/>
              <w:rPr>
                <w:rFonts w:cs="Arial"/>
                <w:lang w:eastAsia="en-US"/>
              </w:rPr>
            </w:pPr>
            <w:r w:rsidRPr="00324C08">
              <w:rPr>
                <w:rFonts w:cs="v5.0.0"/>
                <w:lang w:eastAsia="en-US"/>
              </w:rPr>
              <w:t>Note</w:t>
            </w:r>
          </w:p>
        </w:tc>
      </w:tr>
      <w:tr w:rsidR="00324C08" w:rsidRPr="00324C08" w14:paraId="75C7DD43" w14:textId="77777777">
        <w:trPr>
          <w:cantSplit/>
          <w:jc w:val="center"/>
        </w:trPr>
        <w:tc>
          <w:tcPr>
            <w:tcW w:w="2376" w:type="dxa"/>
          </w:tcPr>
          <w:p w14:paraId="1F5EBA16" w14:textId="77777777" w:rsidR="008A33B5" w:rsidRPr="00324C08" w:rsidRDefault="008A33B5">
            <w:pPr>
              <w:pStyle w:val="TAC"/>
              <w:rPr>
                <w:rFonts w:cs="Arial"/>
                <w:lang w:eastAsia="en-US"/>
              </w:rPr>
            </w:pPr>
            <w:r w:rsidRPr="00324C08">
              <w:rPr>
                <w:rFonts w:cs="v5.0.0"/>
                <w:lang w:eastAsia="en-US"/>
              </w:rPr>
              <w:t>XIII</w:t>
            </w:r>
          </w:p>
        </w:tc>
        <w:tc>
          <w:tcPr>
            <w:tcW w:w="2376" w:type="dxa"/>
          </w:tcPr>
          <w:p w14:paraId="1015AF71" w14:textId="77777777" w:rsidR="008A33B5" w:rsidRPr="00324C08" w:rsidRDefault="008A33B5">
            <w:pPr>
              <w:pStyle w:val="TAC"/>
              <w:rPr>
                <w:rFonts w:cs="Arial"/>
                <w:lang w:eastAsia="en-US"/>
              </w:rPr>
            </w:pPr>
            <w:r w:rsidRPr="00324C08">
              <w:rPr>
                <w:rFonts w:cs="v5.0.0"/>
                <w:lang w:eastAsia="en-US"/>
              </w:rPr>
              <w:t>763 - 775 MHz</w:t>
            </w:r>
          </w:p>
        </w:tc>
        <w:tc>
          <w:tcPr>
            <w:tcW w:w="1276" w:type="dxa"/>
          </w:tcPr>
          <w:p w14:paraId="2AF84689"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11B6D05C"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2D64240D" w14:textId="77777777" w:rsidR="008A33B5" w:rsidRPr="00324C08" w:rsidRDefault="008A33B5">
            <w:pPr>
              <w:pStyle w:val="TAC"/>
              <w:rPr>
                <w:rFonts w:cs="Arial"/>
                <w:lang w:eastAsia="en-US"/>
              </w:rPr>
            </w:pPr>
          </w:p>
        </w:tc>
      </w:tr>
      <w:tr w:rsidR="00324C08" w:rsidRPr="00324C08" w14:paraId="634D9E40" w14:textId="77777777">
        <w:trPr>
          <w:cantSplit/>
          <w:jc w:val="center"/>
        </w:trPr>
        <w:tc>
          <w:tcPr>
            <w:tcW w:w="2376" w:type="dxa"/>
          </w:tcPr>
          <w:p w14:paraId="0F804BAE" w14:textId="77777777" w:rsidR="008A33B5" w:rsidRPr="00324C08" w:rsidRDefault="008A33B5">
            <w:pPr>
              <w:pStyle w:val="TAC"/>
              <w:rPr>
                <w:rFonts w:cs="Arial"/>
                <w:lang w:eastAsia="en-US"/>
              </w:rPr>
            </w:pPr>
            <w:r w:rsidRPr="00324C08">
              <w:rPr>
                <w:rFonts w:cs="v5.0.0"/>
                <w:lang w:eastAsia="en-US"/>
              </w:rPr>
              <w:t>XIII</w:t>
            </w:r>
          </w:p>
        </w:tc>
        <w:tc>
          <w:tcPr>
            <w:tcW w:w="2376" w:type="dxa"/>
          </w:tcPr>
          <w:p w14:paraId="47E3FAE6" w14:textId="77777777" w:rsidR="008A33B5" w:rsidRPr="00324C08" w:rsidRDefault="008A33B5">
            <w:pPr>
              <w:pStyle w:val="TAC"/>
              <w:rPr>
                <w:rFonts w:cs="Arial"/>
                <w:lang w:eastAsia="en-US"/>
              </w:rPr>
            </w:pPr>
            <w:r w:rsidRPr="00324C08">
              <w:rPr>
                <w:rFonts w:cs="v5.0.0"/>
                <w:lang w:eastAsia="en-US"/>
              </w:rPr>
              <w:t>793 - 805 MHz</w:t>
            </w:r>
          </w:p>
        </w:tc>
        <w:tc>
          <w:tcPr>
            <w:tcW w:w="1276" w:type="dxa"/>
          </w:tcPr>
          <w:p w14:paraId="101D153C"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46C463CE"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7735BAD6" w14:textId="77777777" w:rsidR="008A33B5" w:rsidRPr="00324C08" w:rsidRDefault="008A33B5">
            <w:pPr>
              <w:pStyle w:val="TAC"/>
              <w:rPr>
                <w:rFonts w:cs="Arial"/>
                <w:lang w:eastAsia="en-US"/>
              </w:rPr>
            </w:pPr>
          </w:p>
        </w:tc>
      </w:tr>
      <w:tr w:rsidR="00324C08" w:rsidRPr="00324C08" w14:paraId="24DA4BF0" w14:textId="77777777">
        <w:trPr>
          <w:cantSplit/>
          <w:jc w:val="center"/>
        </w:trPr>
        <w:tc>
          <w:tcPr>
            <w:tcW w:w="2376" w:type="dxa"/>
          </w:tcPr>
          <w:p w14:paraId="33BCD67E" w14:textId="77777777" w:rsidR="008A33B5" w:rsidRPr="00324C08" w:rsidRDefault="008A33B5">
            <w:pPr>
              <w:pStyle w:val="TAC"/>
              <w:rPr>
                <w:rFonts w:cs="Arial"/>
                <w:lang w:eastAsia="en-US"/>
              </w:rPr>
            </w:pPr>
            <w:r w:rsidRPr="00324C08">
              <w:rPr>
                <w:rFonts w:cs="v5.0.0"/>
                <w:lang w:eastAsia="en-US"/>
              </w:rPr>
              <w:t>XIV</w:t>
            </w:r>
          </w:p>
        </w:tc>
        <w:tc>
          <w:tcPr>
            <w:tcW w:w="2376" w:type="dxa"/>
          </w:tcPr>
          <w:p w14:paraId="6E7D600F" w14:textId="77777777" w:rsidR="008A33B5" w:rsidRPr="00324C08" w:rsidRDefault="008A33B5">
            <w:pPr>
              <w:pStyle w:val="TAC"/>
              <w:rPr>
                <w:rFonts w:cs="Arial"/>
                <w:lang w:eastAsia="en-US"/>
              </w:rPr>
            </w:pPr>
            <w:r w:rsidRPr="00324C08">
              <w:rPr>
                <w:rFonts w:cs="v5.0.0"/>
                <w:lang w:eastAsia="en-US"/>
              </w:rPr>
              <w:t>769 - 775 MHz</w:t>
            </w:r>
          </w:p>
        </w:tc>
        <w:tc>
          <w:tcPr>
            <w:tcW w:w="1276" w:type="dxa"/>
          </w:tcPr>
          <w:p w14:paraId="5ADB19CE"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2279E581"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39664E65" w14:textId="77777777" w:rsidR="008A33B5" w:rsidRPr="00324C08" w:rsidRDefault="008A33B5">
            <w:pPr>
              <w:pStyle w:val="TAC"/>
              <w:rPr>
                <w:rFonts w:cs="Arial"/>
                <w:lang w:eastAsia="en-US"/>
              </w:rPr>
            </w:pPr>
          </w:p>
        </w:tc>
      </w:tr>
      <w:tr w:rsidR="008A33B5" w:rsidRPr="00324C08" w14:paraId="19B989F0" w14:textId="77777777">
        <w:trPr>
          <w:cantSplit/>
          <w:jc w:val="center"/>
        </w:trPr>
        <w:tc>
          <w:tcPr>
            <w:tcW w:w="2376" w:type="dxa"/>
          </w:tcPr>
          <w:p w14:paraId="65A00875" w14:textId="77777777" w:rsidR="008A33B5" w:rsidRPr="00324C08" w:rsidRDefault="008A33B5">
            <w:pPr>
              <w:pStyle w:val="TAC"/>
              <w:rPr>
                <w:rFonts w:cs="Arial"/>
                <w:lang w:eastAsia="en-US"/>
              </w:rPr>
            </w:pPr>
            <w:r w:rsidRPr="00324C08">
              <w:rPr>
                <w:rFonts w:cs="v5.0.0"/>
                <w:lang w:eastAsia="en-US"/>
              </w:rPr>
              <w:t>XIV</w:t>
            </w:r>
          </w:p>
        </w:tc>
        <w:tc>
          <w:tcPr>
            <w:tcW w:w="2376" w:type="dxa"/>
          </w:tcPr>
          <w:p w14:paraId="47715B47" w14:textId="77777777" w:rsidR="008A33B5" w:rsidRPr="00324C08" w:rsidRDefault="008A33B5">
            <w:pPr>
              <w:pStyle w:val="TAC"/>
              <w:rPr>
                <w:rFonts w:cs="Arial"/>
                <w:lang w:eastAsia="en-US"/>
              </w:rPr>
            </w:pPr>
            <w:r w:rsidRPr="00324C08">
              <w:rPr>
                <w:rFonts w:cs="v5.0.0"/>
                <w:lang w:eastAsia="en-US"/>
              </w:rPr>
              <w:t>799 - 805 MHz</w:t>
            </w:r>
          </w:p>
        </w:tc>
        <w:tc>
          <w:tcPr>
            <w:tcW w:w="1276" w:type="dxa"/>
          </w:tcPr>
          <w:p w14:paraId="62C78669" w14:textId="77777777" w:rsidR="008A33B5" w:rsidRPr="00324C08" w:rsidRDefault="008A33B5">
            <w:pPr>
              <w:pStyle w:val="TAC"/>
              <w:rPr>
                <w:rFonts w:cs="Arial"/>
                <w:lang w:eastAsia="en-US"/>
              </w:rPr>
            </w:pPr>
            <w:r w:rsidRPr="00324C08">
              <w:rPr>
                <w:rFonts w:cs="v5.0.0"/>
                <w:lang w:eastAsia="en-US"/>
              </w:rPr>
              <w:t>-46 dBm</w:t>
            </w:r>
          </w:p>
        </w:tc>
        <w:tc>
          <w:tcPr>
            <w:tcW w:w="1418" w:type="dxa"/>
          </w:tcPr>
          <w:p w14:paraId="1B7C5F43" w14:textId="77777777" w:rsidR="008A33B5" w:rsidRPr="00324C08" w:rsidRDefault="008A33B5">
            <w:pPr>
              <w:pStyle w:val="TAC"/>
              <w:rPr>
                <w:rFonts w:cs="Arial"/>
                <w:lang w:eastAsia="en-US"/>
              </w:rPr>
            </w:pPr>
            <w:r w:rsidRPr="00324C08">
              <w:rPr>
                <w:rFonts w:cs="v5.0.0"/>
                <w:lang w:eastAsia="en-US"/>
              </w:rPr>
              <w:t>6.25 kHz</w:t>
            </w:r>
          </w:p>
        </w:tc>
        <w:tc>
          <w:tcPr>
            <w:tcW w:w="1956" w:type="dxa"/>
          </w:tcPr>
          <w:p w14:paraId="0D5F3D26" w14:textId="77777777" w:rsidR="008A33B5" w:rsidRPr="00324C08" w:rsidRDefault="008A33B5">
            <w:pPr>
              <w:pStyle w:val="TAC"/>
              <w:rPr>
                <w:rFonts w:cs="Arial"/>
                <w:lang w:eastAsia="en-US"/>
              </w:rPr>
            </w:pPr>
          </w:p>
        </w:tc>
      </w:tr>
    </w:tbl>
    <w:p w14:paraId="7DED7953" w14:textId="77777777" w:rsidR="008A33B5" w:rsidRPr="00324C08" w:rsidRDefault="008A33B5">
      <w:pPr>
        <w:rPr>
          <w:rFonts w:eastAsia="MS Mincho"/>
        </w:rPr>
      </w:pPr>
    </w:p>
    <w:p w14:paraId="1A546DC0" w14:textId="77777777" w:rsidR="008A33B5" w:rsidRPr="00324C08" w:rsidRDefault="008A33B5">
      <w:r w:rsidRPr="00324C08">
        <w:t>This requirement shall be applied to BS operating in Bands XXVI to ensure that appropriate interference protection is provided to 800 MHz public safety operations.</w:t>
      </w:r>
      <w:r w:rsidRPr="00324C08">
        <w:rPr>
          <w:rFonts w:eastAsia="MS Mincho" w:cs="v3.8.0"/>
        </w:rPr>
        <w:t xml:space="preserve"> This requirement is also applicable </w:t>
      </w:r>
      <w:r w:rsidRPr="00324C08">
        <w:rPr>
          <w:rFonts w:cs="v3.8.0"/>
        </w:rPr>
        <w:t>at specified frequencies falling between 12.5 MHz below the first carrier frequency used and 12.5 MHz above the last carrier frequency used.</w:t>
      </w:r>
    </w:p>
    <w:p w14:paraId="34031752" w14:textId="77777777" w:rsidR="008A33B5" w:rsidRPr="00324C08" w:rsidRDefault="008A33B5" w:rsidP="004262DD">
      <w:pPr>
        <w:pStyle w:val="TH"/>
      </w:pPr>
      <w:r w:rsidRPr="00324C08">
        <w:t>Table 6.46A: BS 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24C08" w:rsidRPr="00324C08" w14:paraId="1226B482" w14:textId="77777777">
        <w:trPr>
          <w:cantSplit/>
          <w:jc w:val="center"/>
        </w:trPr>
        <w:tc>
          <w:tcPr>
            <w:tcW w:w="2376" w:type="dxa"/>
          </w:tcPr>
          <w:p w14:paraId="75A283F2" w14:textId="77777777" w:rsidR="008A33B5" w:rsidRPr="00324C08" w:rsidRDefault="008A33B5">
            <w:pPr>
              <w:pStyle w:val="TAH"/>
              <w:rPr>
                <w:rFonts w:cs="Arial"/>
                <w:lang w:eastAsia="en-US"/>
              </w:rPr>
            </w:pPr>
            <w:r w:rsidRPr="00324C08">
              <w:rPr>
                <w:rFonts w:cs="v5.0.0"/>
                <w:lang w:eastAsia="en-US"/>
              </w:rPr>
              <w:t>Operating Band</w:t>
            </w:r>
          </w:p>
        </w:tc>
        <w:tc>
          <w:tcPr>
            <w:tcW w:w="2376" w:type="dxa"/>
          </w:tcPr>
          <w:p w14:paraId="76ACCEFA" w14:textId="77777777" w:rsidR="008A33B5" w:rsidRPr="00324C08" w:rsidRDefault="008A33B5">
            <w:pPr>
              <w:pStyle w:val="TAH"/>
              <w:rPr>
                <w:rFonts w:cs="Arial"/>
                <w:lang w:eastAsia="en-US"/>
              </w:rPr>
            </w:pPr>
            <w:r w:rsidRPr="00324C08">
              <w:rPr>
                <w:rFonts w:cs="v5.0.0"/>
                <w:lang w:eastAsia="en-US"/>
              </w:rPr>
              <w:t>Band</w:t>
            </w:r>
          </w:p>
        </w:tc>
        <w:tc>
          <w:tcPr>
            <w:tcW w:w="1276" w:type="dxa"/>
          </w:tcPr>
          <w:p w14:paraId="5E8D3498" w14:textId="77777777" w:rsidR="008A33B5" w:rsidRPr="00324C08" w:rsidRDefault="008A33B5">
            <w:pPr>
              <w:pStyle w:val="TAH"/>
              <w:rPr>
                <w:rFonts w:cs="Arial"/>
                <w:lang w:eastAsia="en-US"/>
              </w:rPr>
            </w:pPr>
            <w:r w:rsidRPr="00324C08">
              <w:rPr>
                <w:rFonts w:cs="v5.0.0"/>
                <w:lang w:eastAsia="en-US"/>
              </w:rPr>
              <w:t>Maximum Level</w:t>
            </w:r>
          </w:p>
        </w:tc>
        <w:tc>
          <w:tcPr>
            <w:tcW w:w="1418" w:type="dxa"/>
          </w:tcPr>
          <w:p w14:paraId="6A279B16" w14:textId="77777777" w:rsidR="008A33B5" w:rsidRPr="00324C08" w:rsidRDefault="008A33B5">
            <w:pPr>
              <w:pStyle w:val="TAH"/>
              <w:rPr>
                <w:rFonts w:cs="Arial"/>
                <w:lang w:eastAsia="en-US"/>
              </w:rPr>
            </w:pPr>
            <w:r w:rsidRPr="00324C08">
              <w:rPr>
                <w:rFonts w:cs="v5.0.0"/>
                <w:lang w:eastAsia="en-US"/>
              </w:rPr>
              <w:t>Measurement Bandwidth</w:t>
            </w:r>
          </w:p>
        </w:tc>
        <w:tc>
          <w:tcPr>
            <w:tcW w:w="1956" w:type="dxa"/>
          </w:tcPr>
          <w:p w14:paraId="0C757C1A" w14:textId="77777777" w:rsidR="008A33B5" w:rsidRPr="00324C08" w:rsidRDefault="008A33B5">
            <w:pPr>
              <w:pStyle w:val="TAH"/>
              <w:rPr>
                <w:rFonts w:cs="Arial"/>
                <w:lang w:eastAsia="en-US"/>
              </w:rPr>
            </w:pPr>
            <w:r w:rsidRPr="00324C08">
              <w:rPr>
                <w:rFonts w:cs="v5.0.0"/>
                <w:lang w:eastAsia="en-US"/>
              </w:rPr>
              <w:t>Note</w:t>
            </w:r>
          </w:p>
        </w:tc>
      </w:tr>
      <w:tr w:rsidR="008A33B5" w:rsidRPr="00324C08" w14:paraId="1A5D53A0" w14:textId="77777777">
        <w:trPr>
          <w:cantSplit/>
          <w:jc w:val="center"/>
        </w:trPr>
        <w:tc>
          <w:tcPr>
            <w:tcW w:w="2376" w:type="dxa"/>
          </w:tcPr>
          <w:p w14:paraId="71E7A881" w14:textId="77777777" w:rsidR="008A33B5" w:rsidRPr="00324C08" w:rsidRDefault="008A33B5">
            <w:pPr>
              <w:pStyle w:val="TAC"/>
              <w:rPr>
                <w:rFonts w:cs="Arial"/>
                <w:lang w:eastAsia="en-US"/>
              </w:rPr>
            </w:pPr>
            <w:r w:rsidRPr="00324C08">
              <w:rPr>
                <w:rFonts w:cs="v5.0.0"/>
                <w:lang w:eastAsia="en-US"/>
              </w:rPr>
              <w:t>XXVI</w:t>
            </w:r>
          </w:p>
        </w:tc>
        <w:tc>
          <w:tcPr>
            <w:tcW w:w="2376" w:type="dxa"/>
          </w:tcPr>
          <w:p w14:paraId="5F384F6D" w14:textId="77777777" w:rsidR="008A33B5" w:rsidRPr="00324C08" w:rsidRDefault="008A33B5">
            <w:pPr>
              <w:pStyle w:val="TAC"/>
              <w:rPr>
                <w:rFonts w:cs="Arial"/>
                <w:lang w:eastAsia="en-US"/>
              </w:rPr>
            </w:pPr>
            <w:r w:rsidRPr="00324C08">
              <w:rPr>
                <w:rFonts w:cs="v5.0.0"/>
                <w:lang w:eastAsia="en-US"/>
              </w:rPr>
              <w:t>851 - 859 MHz</w:t>
            </w:r>
          </w:p>
        </w:tc>
        <w:tc>
          <w:tcPr>
            <w:tcW w:w="1276" w:type="dxa"/>
          </w:tcPr>
          <w:p w14:paraId="0E4BFE77" w14:textId="77777777" w:rsidR="008A33B5" w:rsidRPr="00324C08" w:rsidRDefault="008A33B5">
            <w:pPr>
              <w:pStyle w:val="TAC"/>
              <w:rPr>
                <w:rFonts w:cs="Arial"/>
                <w:lang w:eastAsia="en-US"/>
              </w:rPr>
            </w:pPr>
            <w:r w:rsidRPr="00324C08">
              <w:rPr>
                <w:rFonts w:cs="v5.0.0"/>
                <w:lang w:eastAsia="en-US"/>
              </w:rPr>
              <w:t>-13 dBm</w:t>
            </w:r>
          </w:p>
        </w:tc>
        <w:tc>
          <w:tcPr>
            <w:tcW w:w="1418" w:type="dxa"/>
          </w:tcPr>
          <w:p w14:paraId="146DC3FF" w14:textId="77777777" w:rsidR="008A33B5" w:rsidRPr="00324C08" w:rsidRDefault="008A33B5">
            <w:pPr>
              <w:pStyle w:val="TAC"/>
              <w:rPr>
                <w:rFonts w:cs="Arial"/>
                <w:lang w:eastAsia="en-US"/>
              </w:rPr>
            </w:pPr>
            <w:r w:rsidRPr="00324C08">
              <w:rPr>
                <w:rFonts w:cs="v5.0.0"/>
                <w:lang w:eastAsia="en-US"/>
              </w:rPr>
              <w:t>100 kHz</w:t>
            </w:r>
          </w:p>
        </w:tc>
        <w:tc>
          <w:tcPr>
            <w:tcW w:w="1956" w:type="dxa"/>
          </w:tcPr>
          <w:p w14:paraId="5204B9EB" w14:textId="77777777" w:rsidR="008A33B5" w:rsidRPr="00324C08" w:rsidRDefault="008A33B5">
            <w:pPr>
              <w:pStyle w:val="TAC"/>
              <w:rPr>
                <w:rFonts w:cs="Arial"/>
                <w:lang w:eastAsia="en-US"/>
              </w:rPr>
            </w:pPr>
            <w:r w:rsidRPr="00324C08">
              <w:rPr>
                <w:rFonts w:cs="v5.0.0"/>
                <w:lang w:eastAsia="en-US"/>
              </w:rPr>
              <w:t>Applicable for offsets &gt; 37.5kHz from the channel edge</w:t>
            </w:r>
          </w:p>
        </w:tc>
      </w:tr>
    </w:tbl>
    <w:p w14:paraId="095DE025" w14:textId="77777777" w:rsidR="008A33B5" w:rsidRPr="00324C08" w:rsidRDefault="008A33B5">
      <w:pPr>
        <w:rPr>
          <w:rFonts w:eastAsia="MS Mincho"/>
        </w:rPr>
      </w:pPr>
    </w:p>
    <w:p w14:paraId="716C95B3" w14:textId="77777777" w:rsidR="008A33B5" w:rsidRPr="00324C08" w:rsidRDefault="008A33B5" w:rsidP="00B50B2F">
      <w:pPr>
        <w:pStyle w:val="Heading5"/>
      </w:pPr>
      <w:bookmarkStart w:id="318" w:name="_Toc535330403"/>
      <w:r w:rsidRPr="00324C08">
        <w:t>6.</w:t>
      </w:r>
      <w:r w:rsidRPr="00324C08">
        <w:rPr>
          <w:lang w:eastAsia="zh-CN"/>
        </w:rPr>
        <w:t>5.3.7.10</w:t>
      </w:r>
      <w:r w:rsidRPr="00324C08">
        <w:tab/>
        <w:t>Co-existence with Home BS operating in other bands</w:t>
      </w:r>
      <w:bookmarkEnd w:id="318"/>
    </w:p>
    <w:p w14:paraId="6DB7DEF3" w14:textId="77777777" w:rsidR="008A33B5" w:rsidRPr="00324C08" w:rsidRDefault="008A33B5">
      <w:pPr>
        <w:rPr>
          <w:rFonts w:cs="v5.0.0"/>
        </w:rPr>
      </w:pPr>
      <w:r w:rsidRPr="00324C08">
        <w:rPr>
          <w:rFonts w:cs="v5.0.0"/>
        </w:rPr>
        <w:t xml:space="preserve">These requirements may be applied for the protection of Home BS receivers operating in other </w:t>
      </w:r>
      <w:r w:rsidRPr="00324C08">
        <w:t>bands</w:t>
      </w:r>
      <w:r w:rsidRPr="00324C08">
        <w:rPr>
          <w:rFonts w:cs="v5.0.0"/>
        </w:rPr>
        <w:t>. These requirements are only applicable to Home BS.</w:t>
      </w:r>
    </w:p>
    <w:p w14:paraId="41F0F1E9" w14:textId="77777777" w:rsidR="008A33B5" w:rsidRPr="00324C08" w:rsidRDefault="008A33B5">
      <w:pPr>
        <w:rPr>
          <w:rFonts w:cs="v5.0.0"/>
        </w:rPr>
      </w:pPr>
      <w:r w:rsidRPr="00324C08">
        <w:rPr>
          <w:rFonts w:cs="v5.0.0"/>
        </w:rPr>
        <w:t>The power of any spurious emission shall not exceed the limits of Table 6.</w:t>
      </w:r>
      <w:r w:rsidRPr="00324C08">
        <w:rPr>
          <w:rFonts w:cs="v5.0.0"/>
          <w:lang w:eastAsia="zh-CN"/>
        </w:rPr>
        <w:t>47</w:t>
      </w:r>
      <w:r w:rsidRPr="00324C08">
        <w:rPr>
          <w:rFonts w:cs="v5.0.0"/>
        </w:rPr>
        <w:t xml:space="preserve"> for a Home BS where requirements for co-existence with a Home BS type listed in the first column apply.</w:t>
      </w:r>
    </w:p>
    <w:p w14:paraId="537D4532" w14:textId="77777777" w:rsidR="008A33B5" w:rsidRPr="00324C08" w:rsidRDefault="008A33B5">
      <w:pPr>
        <w:pStyle w:val="TH"/>
      </w:pPr>
      <w:r w:rsidRPr="00324C08">
        <w:t>Table 6.</w:t>
      </w:r>
      <w:r w:rsidRPr="00324C08">
        <w:rPr>
          <w:lang w:eastAsia="zh-CN"/>
        </w:rPr>
        <w:t>47</w:t>
      </w:r>
      <w:r w:rsidRPr="00324C08">
        <w:t>: Home BS Spurious emissions limits for co-existence with Home BS operating in other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24C08" w:rsidRPr="00324C08" w14:paraId="7165A405" w14:textId="77777777" w:rsidTr="00CE1831">
        <w:trPr>
          <w:cantSplit/>
          <w:jc w:val="center"/>
        </w:trPr>
        <w:tc>
          <w:tcPr>
            <w:tcW w:w="2291" w:type="dxa"/>
          </w:tcPr>
          <w:p w14:paraId="07D468EF" w14:textId="77777777" w:rsidR="008A33B5" w:rsidRPr="00324C08" w:rsidRDefault="008A33B5">
            <w:pPr>
              <w:pStyle w:val="TAH"/>
              <w:rPr>
                <w:rFonts w:cs="Arial"/>
                <w:lang w:eastAsia="en-US"/>
              </w:rPr>
            </w:pPr>
            <w:r w:rsidRPr="00324C08">
              <w:rPr>
                <w:rFonts w:cs="Arial"/>
                <w:lang w:eastAsia="en-US"/>
              </w:rPr>
              <w:t>Type of Home BS</w:t>
            </w:r>
          </w:p>
        </w:tc>
        <w:tc>
          <w:tcPr>
            <w:tcW w:w="2291" w:type="dxa"/>
          </w:tcPr>
          <w:p w14:paraId="7ACA3D29" w14:textId="77777777" w:rsidR="008A33B5" w:rsidRPr="00324C08" w:rsidRDefault="008A33B5">
            <w:pPr>
              <w:pStyle w:val="TAH"/>
              <w:rPr>
                <w:rFonts w:cs="Arial"/>
                <w:lang w:eastAsia="en-US"/>
              </w:rPr>
            </w:pPr>
            <w:r w:rsidRPr="00324C08">
              <w:rPr>
                <w:rFonts w:cs="Arial"/>
                <w:lang w:eastAsia="en-US"/>
              </w:rPr>
              <w:t>Band for co-existence requirement</w:t>
            </w:r>
          </w:p>
        </w:tc>
        <w:tc>
          <w:tcPr>
            <w:tcW w:w="1235" w:type="dxa"/>
          </w:tcPr>
          <w:p w14:paraId="3B9951C5" w14:textId="77777777" w:rsidR="008A33B5" w:rsidRPr="00324C08" w:rsidRDefault="008A33B5">
            <w:pPr>
              <w:pStyle w:val="TAH"/>
              <w:rPr>
                <w:rFonts w:cs="Arial"/>
                <w:lang w:eastAsia="en-US"/>
              </w:rPr>
            </w:pPr>
            <w:r w:rsidRPr="00324C08">
              <w:rPr>
                <w:rFonts w:cs="Arial"/>
                <w:lang w:eastAsia="en-US"/>
              </w:rPr>
              <w:t>Maximum Level</w:t>
            </w:r>
          </w:p>
        </w:tc>
        <w:tc>
          <w:tcPr>
            <w:tcW w:w="1414" w:type="dxa"/>
          </w:tcPr>
          <w:p w14:paraId="03E2C06C" w14:textId="77777777" w:rsidR="008A33B5" w:rsidRPr="00324C08" w:rsidRDefault="008A33B5">
            <w:pPr>
              <w:pStyle w:val="TAH"/>
              <w:rPr>
                <w:rFonts w:cs="Arial"/>
                <w:lang w:eastAsia="en-US"/>
              </w:rPr>
            </w:pPr>
            <w:r w:rsidRPr="00324C08">
              <w:rPr>
                <w:rFonts w:cs="Arial"/>
                <w:lang w:eastAsia="en-US"/>
              </w:rPr>
              <w:t>Measurement Bandwidth</w:t>
            </w:r>
          </w:p>
        </w:tc>
        <w:tc>
          <w:tcPr>
            <w:tcW w:w="1845" w:type="dxa"/>
          </w:tcPr>
          <w:p w14:paraId="2CFC9826"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2A3D722E" w14:textId="77777777" w:rsidTr="00CE1831">
        <w:trPr>
          <w:cantSplit/>
          <w:jc w:val="center"/>
        </w:trPr>
        <w:tc>
          <w:tcPr>
            <w:tcW w:w="2291" w:type="dxa"/>
          </w:tcPr>
          <w:p w14:paraId="63525930" w14:textId="77777777" w:rsidR="008A33B5" w:rsidRPr="00324C08" w:rsidRDefault="008A33B5">
            <w:pPr>
              <w:pStyle w:val="TAC"/>
              <w:rPr>
                <w:rFonts w:cs="Arial"/>
                <w:lang w:val="sv-SE" w:eastAsia="en-US"/>
              </w:rPr>
            </w:pPr>
            <w:r w:rsidRPr="00324C08">
              <w:rPr>
                <w:rFonts w:cs="Arial"/>
                <w:lang w:val="sv-SE" w:eastAsia="en-US"/>
              </w:rPr>
              <w:t>UTRA FDD Band I or E-UTRA Band 1</w:t>
            </w:r>
          </w:p>
        </w:tc>
        <w:tc>
          <w:tcPr>
            <w:tcW w:w="2291" w:type="dxa"/>
          </w:tcPr>
          <w:p w14:paraId="69346C90" w14:textId="77777777" w:rsidR="008A33B5" w:rsidRPr="00324C08" w:rsidRDefault="008A33B5">
            <w:pPr>
              <w:pStyle w:val="TAC"/>
              <w:rPr>
                <w:rFonts w:cs="Arial"/>
                <w:lang w:eastAsia="en-US"/>
              </w:rPr>
            </w:pPr>
            <w:r w:rsidRPr="00324C08">
              <w:rPr>
                <w:rFonts w:cs="Arial"/>
                <w:lang w:eastAsia="en-US"/>
              </w:rPr>
              <w:t>1920 - 1980 MHz</w:t>
            </w:r>
          </w:p>
        </w:tc>
        <w:tc>
          <w:tcPr>
            <w:tcW w:w="1235" w:type="dxa"/>
          </w:tcPr>
          <w:p w14:paraId="1B35C042"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81D65B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AD2F63E" w14:textId="77777777" w:rsidR="008A33B5" w:rsidRPr="00324C08" w:rsidRDefault="008A33B5">
            <w:pPr>
              <w:pStyle w:val="TAC"/>
              <w:rPr>
                <w:rFonts w:cs="Arial"/>
                <w:lang w:eastAsia="en-US"/>
              </w:rPr>
            </w:pPr>
          </w:p>
        </w:tc>
      </w:tr>
      <w:tr w:rsidR="00324C08" w:rsidRPr="00324C08" w14:paraId="428F321D" w14:textId="77777777" w:rsidTr="00CE1831">
        <w:trPr>
          <w:cantSplit/>
          <w:jc w:val="center"/>
        </w:trPr>
        <w:tc>
          <w:tcPr>
            <w:tcW w:w="2291" w:type="dxa"/>
          </w:tcPr>
          <w:p w14:paraId="12521765" w14:textId="77777777" w:rsidR="008A33B5" w:rsidRPr="00324C08" w:rsidRDefault="008A33B5">
            <w:pPr>
              <w:pStyle w:val="TAC"/>
              <w:rPr>
                <w:rFonts w:cs="Arial"/>
                <w:lang w:val="sv-SE" w:eastAsia="en-US"/>
              </w:rPr>
            </w:pPr>
            <w:r w:rsidRPr="00324C08">
              <w:rPr>
                <w:rFonts w:cs="Arial"/>
                <w:lang w:val="sv-SE" w:eastAsia="en-US"/>
              </w:rPr>
              <w:t>UTRA FDD Band II or E-UTRA Band 2</w:t>
            </w:r>
          </w:p>
        </w:tc>
        <w:tc>
          <w:tcPr>
            <w:tcW w:w="2291" w:type="dxa"/>
          </w:tcPr>
          <w:p w14:paraId="72583882" w14:textId="77777777" w:rsidR="008A33B5" w:rsidRPr="00324C08" w:rsidRDefault="008A33B5">
            <w:pPr>
              <w:pStyle w:val="TAC"/>
              <w:rPr>
                <w:rFonts w:cs="Arial"/>
                <w:lang w:eastAsia="en-US"/>
              </w:rPr>
            </w:pPr>
            <w:r w:rsidRPr="00324C08">
              <w:rPr>
                <w:rFonts w:cs="Arial"/>
                <w:lang w:eastAsia="en-US"/>
              </w:rPr>
              <w:t>1850 - 1910 MHz</w:t>
            </w:r>
          </w:p>
        </w:tc>
        <w:tc>
          <w:tcPr>
            <w:tcW w:w="1235" w:type="dxa"/>
          </w:tcPr>
          <w:p w14:paraId="3D7CC39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6696FE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F77D50" w14:textId="77777777" w:rsidR="008A33B5" w:rsidRPr="00324C08" w:rsidRDefault="008A33B5">
            <w:pPr>
              <w:pStyle w:val="TAC"/>
              <w:rPr>
                <w:rFonts w:cs="Arial"/>
                <w:lang w:eastAsia="en-US"/>
              </w:rPr>
            </w:pPr>
          </w:p>
        </w:tc>
      </w:tr>
      <w:tr w:rsidR="00324C08" w:rsidRPr="00324C08" w14:paraId="5FD4D988" w14:textId="77777777" w:rsidTr="00CE1831">
        <w:trPr>
          <w:cantSplit/>
          <w:jc w:val="center"/>
        </w:trPr>
        <w:tc>
          <w:tcPr>
            <w:tcW w:w="2291" w:type="dxa"/>
          </w:tcPr>
          <w:p w14:paraId="0A826A64" w14:textId="77777777" w:rsidR="008A33B5" w:rsidRPr="00324C08" w:rsidRDefault="008A33B5">
            <w:pPr>
              <w:pStyle w:val="TAC"/>
              <w:rPr>
                <w:rFonts w:cs="Arial"/>
                <w:lang w:val="sv-SE" w:eastAsia="en-US"/>
              </w:rPr>
            </w:pPr>
            <w:r w:rsidRPr="00324C08">
              <w:rPr>
                <w:rFonts w:cs="Arial"/>
                <w:lang w:val="sv-SE" w:eastAsia="en-US"/>
              </w:rPr>
              <w:t>UTRA FDD Band III or E-UTRA Band 3</w:t>
            </w:r>
          </w:p>
        </w:tc>
        <w:tc>
          <w:tcPr>
            <w:tcW w:w="2291" w:type="dxa"/>
          </w:tcPr>
          <w:p w14:paraId="4838285D" w14:textId="77777777" w:rsidR="008A33B5" w:rsidRPr="00324C08" w:rsidRDefault="008A33B5">
            <w:pPr>
              <w:pStyle w:val="TAC"/>
              <w:rPr>
                <w:rFonts w:cs="Arial"/>
                <w:lang w:eastAsia="en-US"/>
              </w:rPr>
            </w:pPr>
            <w:r w:rsidRPr="00324C08">
              <w:rPr>
                <w:rFonts w:cs="Arial"/>
                <w:lang w:eastAsia="en-US"/>
              </w:rPr>
              <w:t>1710 - 1785 MHz</w:t>
            </w:r>
          </w:p>
        </w:tc>
        <w:tc>
          <w:tcPr>
            <w:tcW w:w="1235" w:type="dxa"/>
          </w:tcPr>
          <w:p w14:paraId="2D714DCE"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EC29F6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B69AB13" w14:textId="77777777" w:rsidR="008A33B5" w:rsidRPr="00324C08" w:rsidRDefault="008A33B5">
            <w:pPr>
              <w:pStyle w:val="TAC"/>
              <w:rPr>
                <w:rFonts w:cs="Arial"/>
                <w:lang w:eastAsia="en-US"/>
              </w:rPr>
            </w:pPr>
          </w:p>
        </w:tc>
      </w:tr>
      <w:tr w:rsidR="00324C08" w:rsidRPr="00324C08" w14:paraId="5229F3DD" w14:textId="77777777" w:rsidTr="00CE1831">
        <w:trPr>
          <w:cantSplit/>
          <w:jc w:val="center"/>
        </w:trPr>
        <w:tc>
          <w:tcPr>
            <w:tcW w:w="2291" w:type="dxa"/>
          </w:tcPr>
          <w:p w14:paraId="03AA2A40" w14:textId="77777777" w:rsidR="008A33B5" w:rsidRPr="00324C08" w:rsidRDefault="008A33B5">
            <w:pPr>
              <w:pStyle w:val="TAC"/>
              <w:rPr>
                <w:rFonts w:cs="Arial"/>
                <w:lang w:val="sv-SE" w:eastAsia="en-US"/>
              </w:rPr>
            </w:pPr>
            <w:r w:rsidRPr="00324C08">
              <w:rPr>
                <w:rFonts w:cs="Arial"/>
                <w:lang w:val="sv-SE" w:eastAsia="en-US"/>
              </w:rPr>
              <w:t>UTRA FDD Band IV or E-UTRA Band 4</w:t>
            </w:r>
          </w:p>
        </w:tc>
        <w:tc>
          <w:tcPr>
            <w:tcW w:w="2291" w:type="dxa"/>
          </w:tcPr>
          <w:p w14:paraId="322385AF" w14:textId="77777777" w:rsidR="008A33B5" w:rsidRPr="00324C08" w:rsidRDefault="008A33B5">
            <w:pPr>
              <w:pStyle w:val="TAC"/>
              <w:rPr>
                <w:rFonts w:cs="Arial"/>
                <w:lang w:eastAsia="en-US"/>
              </w:rPr>
            </w:pPr>
            <w:r w:rsidRPr="00324C08">
              <w:rPr>
                <w:rFonts w:cs="Arial"/>
                <w:lang w:eastAsia="en-US"/>
              </w:rPr>
              <w:t>1710 - 1755 MHz</w:t>
            </w:r>
          </w:p>
        </w:tc>
        <w:tc>
          <w:tcPr>
            <w:tcW w:w="1235" w:type="dxa"/>
          </w:tcPr>
          <w:p w14:paraId="17CC596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58E7B3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618D82D" w14:textId="77777777" w:rsidR="008A33B5" w:rsidRPr="00324C08" w:rsidRDefault="008A33B5">
            <w:pPr>
              <w:pStyle w:val="TAC"/>
              <w:rPr>
                <w:rFonts w:cs="Arial"/>
                <w:lang w:eastAsia="en-US"/>
              </w:rPr>
            </w:pPr>
          </w:p>
        </w:tc>
      </w:tr>
      <w:tr w:rsidR="00324C08" w:rsidRPr="00324C08" w14:paraId="4B61E28C" w14:textId="77777777" w:rsidTr="00CE1831">
        <w:trPr>
          <w:cantSplit/>
          <w:jc w:val="center"/>
        </w:trPr>
        <w:tc>
          <w:tcPr>
            <w:tcW w:w="2291" w:type="dxa"/>
          </w:tcPr>
          <w:p w14:paraId="2E7D43FF" w14:textId="77777777" w:rsidR="008A33B5" w:rsidRPr="00324C08" w:rsidRDefault="008A33B5">
            <w:pPr>
              <w:pStyle w:val="TAC"/>
              <w:rPr>
                <w:rFonts w:cs="Arial"/>
                <w:lang w:val="sv-SE" w:eastAsia="en-US"/>
              </w:rPr>
            </w:pPr>
            <w:r w:rsidRPr="00324C08">
              <w:rPr>
                <w:rFonts w:cs="Arial"/>
                <w:lang w:val="sv-SE" w:eastAsia="en-US"/>
              </w:rPr>
              <w:t>UTRA FDD Band V or E-UTRA Band 5</w:t>
            </w:r>
          </w:p>
        </w:tc>
        <w:tc>
          <w:tcPr>
            <w:tcW w:w="2291" w:type="dxa"/>
          </w:tcPr>
          <w:p w14:paraId="16A657E5" w14:textId="77777777" w:rsidR="008A33B5" w:rsidRPr="00324C08" w:rsidRDefault="008A33B5">
            <w:pPr>
              <w:pStyle w:val="TAC"/>
              <w:rPr>
                <w:rFonts w:cs="Arial"/>
                <w:lang w:eastAsia="en-US"/>
              </w:rPr>
            </w:pPr>
            <w:r w:rsidRPr="00324C08">
              <w:rPr>
                <w:rFonts w:cs="Arial"/>
                <w:lang w:eastAsia="en-US"/>
              </w:rPr>
              <w:t>824 - 849 MHz</w:t>
            </w:r>
          </w:p>
        </w:tc>
        <w:tc>
          <w:tcPr>
            <w:tcW w:w="1235" w:type="dxa"/>
          </w:tcPr>
          <w:p w14:paraId="06869FE5"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5B0D46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BD166CF" w14:textId="77777777" w:rsidR="008A33B5" w:rsidRPr="00324C08" w:rsidRDefault="008A33B5">
            <w:pPr>
              <w:pStyle w:val="TAC"/>
              <w:rPr>
                <w:rFonts w:cs="Arial"/>
                <w:lang w:eastAsia="en-US"/>
              </w:rPr>
            </w:pPr>
          </w:p>
        </w:tc>
      </w:tr>
      <w:tr w:rsidR="00324C08" w:rsidRPr="00324C08" w14:paraId="67D43899" w14:textId="77777777" w:rsidTr="00CE1831">
        <w:trPr>
          <w:cantSplit/>
          <w:jc w:val="center"/>
        </w:trPr>
        <w:tc>
          <w:tcPr>
            <w:tcW w:w="2291" w:type="dxa"/>
          </w:tcPr>
          <w:p w14:paraId="053CFC6A" w14:textId="77777777" w:rsidR="008A33B5" w:rsidRPr="00324C08" w:rsidRDefault="008A33B5">
            <w:pPr>
              <w:pStyle w:val="TAC"/>
              <w:rPr>
                <w:rFonts w:cs="Arial"/>
                <w:lang w:val="sv-SE" w:eastAsia="en-US"/>
              </w:rPr>
            </w:pPr>
            <w:r w:rsidRPr="00324C08">
              <w:rPr>
                <w:rFonts w:cs="Arial"/>
                <w:lang w:val="sv-SE" w:eastAsia="en-US"/>
              </w:rPr>
              <w:t>UTRA FDD Band VI or XIX or E-UTRA Band 6, 19</w:t>
            </w:r>
          </w:p>
        </w:tc>
        <w:tc>
          <w:tcPr>
            <w:tcW w:w="2291" w:type="dxa"/>
          </w:tcPr>
          <w:p w14:paraId="0FAC2309" w14:textId="77777777" w:rsidR="008A33B5" w:rsidRPr="00324C08" w:rsidRDefault="008A33B5">
            <w:pPr>
              <w:pStyle w:val="TAC"/>
              <w:rPr>
                <w:rFonts w:cs="Arial"/>
                <w:lang w:eastAsia="en-US"/>
              </w:rPr>
            </w:pPr>
            <w:r w:rsidRPr="00324C08">
              <w:rPr>
                <w:rFonts w:cs="Arial"/>
                <w:lang w:eastAsia="en-US"/>
              </w:rPr>
              <w:t>815 - 8</w:t>
            </w:r>
            <w:r w:rsidRPr="00324C08">
              <w:rPr>
                <w:rFonts w:cs="Arial" w:hint="eastAsia"/>
                <w:lang w:eastAsia="en-US"/>
              </w:rPr>
              <w:t>45</w:t>
            </w:r>
            <w:r w:rsidRPr="00324C08">
              <w:rPr>
                <w:rFonts w:cs="Arial"/>
                <w:lang w:eastAsia="en-US"/>
              </w:rPr>
              <w:t xml:space="preserve"> MHz </w:t>
            </w:r>
          </w:p>
        </w:tc>
        <w:tc>
          <w:tcPr>
            <w:tcW w:w="1235" w:type="dxa"/>
          </w:tcPr>
          <w:p w14:paraId="59C8D06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07F012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FF7285D" w14:textId="77777777" w:rsidR="008A33B5" w:rsidRPr="00324C08" w:rsidRDefault="008A33B5">
            <w:pPr>
              <w:pStyle w:val="TAC"/>
              <w:rPr>
                <w:rFonts w:cs="Arial"/>
                <w:lang w:eastAsia="en-US"/>
              </w:rPr>
            </w:pPr>
          </w:p>
        </w:tc>
      </w:tr>
      <w:tr w:rsidR="00324C08" w:rsidRPr="00324C08" w14:paraId="24EE4D49" w14:textId="77777777" w:rsidTr="00CE1831">
        <w:trPr>
          <w:cantSplit/>
          <w:jc w:val="center"/>
        </w:trPr>
        <w:tc>
          <w:tcPr>
            <w:tcW w:w="2291" w:type="dxa"/>
          </w:tcPr>
          <w:p w14:paraId="538C23FE" w14:textId="77777777" w:rsidR="008A33B5" w:rsidRPr="00324C08" w:rsidRDefault="008A33B5">
            <w:pPr>
              <w:pStyle w:val="TAC"/>
              <w:rPr>
                <w:rFonts w:cs="Arial"/>
                <w:lang w:val="sv-SE" w:eastAsia="en-US"/>
              </w:rPr>
            </w:pPr>
            <w:r w:rsidRPr="00324C08">
              <w:rPr>
                <w:rFonts w:cs="Arial"/>
                <w:lang w:val="sv-SE" w:eastAsia="en-US"/>
              </w:rPr>
              <w:t>UTRA FDD Band VII or E-UTRA Band 7</w:t>
            </w:r>
          </w:p>
        </w:tc>
        <w:tc>
          <w:tcPr>
            <w:tcW w:w="2291" w:type="dxa"/>
          </w:tcPr>
          <w:p w14:paraId="424D9C04" w14:textId="77777777" w:rsidR="008A33B5" w:rsidRPr="00324C08" w:rsidRDefault="008A33B5">
            <w:pPr>
              <w:pStyle w:val="TAC"/>
              <w:rPr>
                <w:rFonts w:cs="Arial"/>
                <w:lang w:eastAsia="en-US"/>
              </w:rPr>
            </w:pPr>
            <w:r w:rsidRPr="00324C08">
              <w:rPr>
                <w:rFonts w:cs="Arial"/>
                <w:lang w:eastAsia="en-US"/>
              </w:rPr>
              <w:t>2500 - 2570 MHz</w:t>
            </w:r>
          </w:p>
        </w:tc>
        <w:tc>
          <w:tcPr>
            <w:tcW w:w="1235" w:type="dxa"/>
          </w:tcPr>
          <w:p w14:paraId="3667300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A9551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E31BB62" w14:textId="77777777" w:rsidR="008A33B5" w:rsidRPr="00324C08" w:rsidRDefault="008A33B5">
            <w:pPr>
              <w:pStyle w:val="TAC"/>
              <w:rPr>
                <w:rFonts w:cs="Arial"/>
                <w:lang w:eastAsia="en-US"/>
              </w:rPr>
            </w:pPr>
          </w:p>
        </w:tc>
      </w:tr>
      <w:tr w:rsidR="00324C08" w:rsidRPr="00324C08" w14:paraId="38FD5951"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6517A336" w14:textId="77777777" w:rsidR="008A33B5" w:rsidRPr="00324C08" w:rsidRDefault="008A33B5">
            <w:pPr>
              <w:pStyle w:val="TAC"/>
              <w:rPr>
                <w:rFonts w:cs="Arial"/>
                <w:lang w:val="sv-SE" w:eastAsia="en-US"/>
              </w:rPr>
            </w:pPr>
            <w:r w:rsidRPr="00324C08">
              <w:rPr>
                <w:rFonts w:cs="Arial"/>
                <w:lang w:val="sv-SE" w:eastAsia="en-US"/>
              </w:rPr>
              <w:t>UTRA FDD Band VIII or E-UTRA Band 8</w:t>
            </w:r>
          </w:p>
        </w:tc>
        <w:tc>
          <w:tcPr>
            <w:tcW w:w="2291" w:type="dxa"/>
            <w:tcBorders>
              <w:top w:val="single" w:sz="4" w:space="0" w:color="auto"/>
              <w:left w:val="single" w:sz="4" w:space="0" w:color="auto"/>
              <w:bottom w:val="single" w:sz="4" w:space="0" w:color="auto"/>
              <w:right w:val="single" w:sz="4" w:space="0" w:color="auto"/>
            </w:tcBorders>
          </w:tcPr>
          <w:p w14:paraId="56DD4993" w14:textId="77777777" w:rsidR="008A33B5" w:rsidRPr="00324C08" w:rsidRDefault="008A33B5">
            <w:pPr>
              <w:pStyle w:val="TAC"/>
              <w:rPr>
                <w:rFonts w:cs="Arial"/>
                <w:lang w:eastAsia="en-US"/>
              </w:rPr>
            </w:pPr>
            <w:r w:rsidRPr="00324C08">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14:paraId="025C6905" w14:textId="77777777"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E358569" w14:textId="77777777"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64BE782" w14:textId="77777777" w:rsidR="008A33B5" w:rsidRPr="00324C08" w:rsidRDefault="008A33B5">
            <w:pPr>
              <w:pStyle w:val="TAC"/>
              <w:rPr>
                <w:rFonts w:cs="Arial"/>
                <w:lang w:eastAsia="en-US"/>
              </w:rPr>
            </w:pPr>
          </w:p>
        </w:tc>
      </w:tr>
      <w:tr w:rsidR="00324C08" w:rsidRPr="00324C08" w14:paraId="5BC20DF5" w14:textId="77777777" w:rsidTr="00CE1831">
        <w:trPr>
          <w:cantSplit/>
          <w:jc w:val="center"/>
        </w:trPr>
        <w:tc>
          <w:tcPr>
            <w:tcW w:w="2291" w:type="dxa"/>
          </w:tcPr>
          <w:p w14:paraId="6A585243" w14:textId="77777777" w:rsidR="008A33B5" w:rsidRPr="00324C08" w:rsidRDefault="008A33B5">
            <w:pPr>
              <w:pStyle w:val="TAC"/>
              <w:rPr>
                <w:rFonts w:cs="Arial"/>
                <w:lang w:val="sv-SE" w:eastAsia="en-US"/>
              </w:rPr>
            </w:pPr>
            <w:r w:rsidRPr="00324C08">
              <w:rPr>
                <w:rFonts w:cs="Arial"/>
                <w:lang w:val="sv-SE" w:eastAsia="en-US"/>
              </w:rPr>
              <w:t>UTRA FDD Band IX or E-UTRA Band 9</w:t>
            </w:r>
          </w:p>
        </w:tc>
        <w:tc>
          <w:tcPr>
            <w:tcW w:w="2291" w:type="dxa"/>
          </w:tcPr>
          <w:p w14:paraId="5958CC60" w14:textId="77777777" w:rsidR="008A33B5" w:rsidRPr="00324C08" w:rsidRDefault="008A33B5">
            <w:pPr>
              <w:pStyle w:val="TAC"/>
              <w:rPr>
                <w:rFonts w:cs="Arial"/>
                <w:lang w:eastAsia="en-US"/>
              </w:rPr>
            </w:pPr>
            <w:r w:rsidRPr="00324C08">
              <w:rPr>
                <w:rFonts w:cs="Arial"/>
                <w:lang w:eastAsia="en-US"/>
              </w:rPr>
              <w:t>1749.9 - 1784.9 MHz</w:t>
            </w:r>
          </w:p>
        </w:tc>
        <w:tc>
          <w:tcPr>
            <w:tcW w:w="1235" w:type="dxa"/>
          </w:tcPr>
          <w:p w14:paraId="3EA5584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837F6E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08D437" w14:textId="77777777" w:rsidR="008A33B5" w:rsidRPr="00324C08" w:rsidRDefault="008A33B5">
            <w:pPr>
              <w:pStyle w:val="TAC"/>
              <w:rPr>
                <w:rFonts w:cs="Arial"/>
                <w:lang w:eastAsia="en-US"/>
              </w:rPr>
            </w:pPr>
          </w:p>
        </w:tc>
      </w:tr>
      <w:tr w:rsidR="00324C08" w:rsidRPr="00324C08" w14:paraId="327D8341" w14:textId="77777777" w:rsidTr="00CE1831">
        <w:trPr>
          <w:cantSplit/>
          <w:jc w:val="center"/>
        </w:trPr>
        <w:tc>
          <w:tcPr>
            <w:tcW w:w="2291" w:type="dxa"/>
          </w:tcPr>
          <w:p w14:paraId="3E9E50E3" w14:textId="77777777" w:rsidR="008A33B5" w:rsidRPr="00324C08" w:rsidRDefault="008A33B5">
            <w:pPr>
              <w:pStyle w:val="TAC"/>
              <w:rPr>
                <w:rFonts w:cs="Arial"/>
                <w:lang w:val="sv-SE" w:eastAsia="en-US"/>
              </w:rPr>
            </w:pPr>
            <w:r w:rsidRPr="00324C08">
              <w:rPr>
                <w:rFonts w:cs="Arial"/>
                <w:lang w:val="sv-SE" w:eastAsia="en-US"/>
              </w:rPr>
              <w:t>UTRA FDD Band X or E-UTRA Band 10</w:t>
            </w:r>
          </w:p>
        </w:tc>
        <w:tc>
          <w:tcPr>
            <w:tcW w:w="2291" w:type="dxa"/>
          </w:tcPr>
          <w:p w14:paraId="5A91E8FC" w14:textId="77777777" w:rsidR="008A33B5" w:rsidRPr="00324C08" w:rsidRDefault="008A33B5">
            <w:pPr>
              <w:pStyle w:val="TAC"/>
              <w:rPr>
                <w:rFonts w:cs="Arial"/>
                <w:lang w:eastAsia="en-US"/>
              </w:rPr>
            </w:pPr>
            <w:r w:rsidRPr="00324C08">
              <w:rPr>
                <w:rFonts w:cs="Arial"/>
                <w:lang w:eastAsia="en-US"/>
              </w:rPr>
              <w:t>1710 - 1770 MHz</w:t>
            </w:r>
          </w:p>
        </w:tc>
        <w:tc>
          <w:tcPr>
            <w:tcW w:w="1235" w:type="dxa"/>
          </w:tcPr>
          <w:p w14:paraId="2AA3E13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6C02DFE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55394BA" w14:textId="77777777" w:rsidR="008A33B5" w:rsidRPr="00324C08" w:rsidRDefault="008A33B5">
            <w:pPr>
              <w:pStyle w:val="TAC"/>
              <w:rPr>
                <w:rFonts w:cs="Arial"/>
                <w:lang w:eastAsia="en-US"/>
              </w:rPr>
            </w:pPr>
          </w:p>
        </w:tc>
      </w:tr>
      <w:tr w:rsidR="00324C08" w:rsidRPr="00324C08" w14:paraId="63D9238C" w14:textId="77777777" w:rsidTr="00CE1831">
        <w:trPr>
          <w:cantSplit/>
          <w:jc w:val="center"/>
        </w:trPr>
        <w:tc>
          <w:tcPr>
            <w:tcW w:w="2291" w:type="dxa"/>
          </w:tcPr>
          <w:p w14:paraId="14212CBB" w14:textId="77777777" w:rsidR="008A33B5" w:rsidRPr="00324C08" w:rsidRDefault="008A33B5">
            <w:pPr>
              <w:pStyle w:val="TAC"/>
              <w:rPr>
                <w:rFonts w:cs="Arial"/>
                <w:lang w:val="sv-SE" w:eastAsia="en-US"/>
              </w:rPr>
            </w:pPr>
            <w:r w:rsidRPr="00324C08">
              <w:rPr>
                <w:rFonts w:cs="Arial"/>
                <w:lang w:val="sv-SE" w:eastAsia="en-US"/>
              </w:rPr>
              <w:t>UTRA FDD Band XI or E-UTRA Band 11</w:t>
            </w:r>
          </w:p>
        </w:tc>
        <w:tc>
          <w:tcPr>
            <w:tcW w:w="2291" w:type="dxa"/>
          </w:tcPr>
          <w:p w14:paraId="57BDCCC9" w14:textId="77777777" w:rsidR="008A33B5" w:rsidRPr="00324C08" w:rsidRDefault="008A33B5">
            <w:pPr>
              <w:pStyle w:val="TAC"/>
              <w:rPr>
                <w:rFonts w:cs="Arial"/>
                <w:lang w:eastAsia="en-US"/>
              </w:rPr>
            </w:pPr>
            <w:r w:rsidRPr="00324C08">
              <w:rPr>
                <w:rFonts w:cs="Arial"/>
                <w:lang w:eastAsia="en-US"/>
              </w:rPr>
              <w:t>1427.9 - 1447.9 MHz</w:t>
            </w:r>
          </w:p>
        </w:tc>
        <w:tc>
          <w:tcPr>
            <w:tcW w:w="1235" w:type="dxa"/>
          </w:tcPr>
          <w:p w14:paraId="2766267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4DE8F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9288DEA" w14:textId="77777777" w:rsidR="008A33B5" w:rsidRPr="00324C08" w:rsidRDefault="008A33B5">
            <w:pPr>
              <w:pStyle w:val="TAC"/>
              <w:rPr>
                <w:rFonts w:cs="Arial"/>
                <w:lang w:eastAsia="en-US"/>
              </w:rPr>
            </w:pPr>
          </w:p>
        </w:tc>
      </w:tr>
      <w:tr w:rsidR="00324C08" w:rsidRPr="00324C08" w14:paraId="7891D7D1" w14:textId="77777777" w:rsidTr="00CE1831">
        <w:trPr>
          <w:cantSplit/>
          <w:jc w:val="center"/>
        </w:trPr>
        <w:tc>
          <w:tcPr>
            <w:tcW w:w="2291" w:type="dxa"/>
          </w:tcPr>
          <w:p w14:paraId="1C358E06" w14:textId="77777777" w:rsidR="008A33B5" w:rsidRPr="00324C08" w:rsidRDefault="008A33B5">
            <w:pPr>
              <w:pStyle w:val="TAC"/>
              <w:rPr>
                <w:rFonts w:cs="Arial"/>
                <w:lang w:val="sv-SE" w:eastAsia="en-US"/>
              </w:rPr>
            </w:pPr>
            <w:r w:rsidRPr="00324C08">
              <w:rPr>
                <w:rFonts w:cs="Arial"/>
                <w:lang w:val="sv-SE" w:eastAsia="en-US"/>
              </w:rPr>
              <w:t>UTRA FDD Band XII or E-UTRA Band 12</w:t>
            </w:r>
          </w:p>
        </w:tc>
        <w:tc>
          <w:tcPr>
            <w:tcW w:w="2291" w:type="dxa"/>
          </w:tcPr>
          <w:p w14:paraId="4D963FB1" w14:textId="77777777" w:rsidR="008A33B5" w:rsidRPr="00324C08" w:rsidRDefault="008A33B5">
            <w:pPr>
              <w:pStyle w:val="TAC"/>
              <w:rPr>
                <w:rFonts w:cs="Arial"/>
                <w:lang w:eastAsia="en-US"/>
              </w:rPr>
            </w:pPr>
            <w:r w:rsidRPr="00324C08">
              <w:rPr>
                <w:rFonts w:cs="Arial"/>
                <w:lang w:eastAsia="en-US"/>
              </w:rPr>
              <w:t>699 - 716 MHz</w:t>
            </w:r>
          </w:p>
        </w:tc>
        <w:tc>
          <w:tcPr>
            <w:tcW w:w="1235" w:type="dxa"/>
          </w:tcPr>
          <w:p w14:paraId="18163608"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7238462"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89A7547" w14:textId="77777777" w:rsidR="008A33B5" w:rsidRPr="00324C08" w:rsidRDefault="008A33B5">
            <w:pPr>
              <w:pStyle w:val="TAC"/>
              <w:rPr>
                <w:rFonts w:cs="Arial"/>
                <w:lang w:eastAsia="en-US"/>
              </w:rPr>
            </w:pPr>
          </w:p>
        </w:tc>
      </w:tr>
      <w:tr w:rsidR="00324C08" w:rsidRPr="00324C08" w14:paraId="6725B60E" w14:textId="77777777" w:rsidTr="00CE1831">
        <w:trPr>
          <w:cantSplit/>
          <w:jc w:val="center"/>
        </w:trPr>
        <w:tc>
          <w:tcPr>
            <w:tcW w:w="2291" w:type="dxa"/>
          </w:tcPr>
          <w:p w14:paraId="0E116184" w14:textId="77777777" w:rsidR="008A33B5" w:rsidRPr="00324C08" w:rsidRDefault="008A33B5">
            <w:pPr>
              <w:pStyle w:val="TAC"/>
              <w:rPr>
                <w:rFonts w:cs="Arial"/>
                <w:lang w:val="sv-SE" w:eastAsia="en-US"/>
              </w:rPr>
            </w:pPr>
            <w:r w:rsidRPr="00324C08">
              <w:rPr>
                <w:rFonts w:cs="Arial"/>
                <w:lang w:val="sv-SE" w:eastAsia="en-US"/>
              </w:rPr>
              <w:t>UTRA FDD Band XIII or E-UTRA Band 13</w:t>
            </w:r>
          </w:p>
        </w:tc>
        <w:tc>
          <w:tcPr>
            <w:tcW w:w="2291" w:type="dxa"/>
          </w:tcPr>
          <w:p w14:paraId="4BD6D0B5" w14:textId="77777777" w:rsidR="008A33B5" w:rsidRPr="00324C08" w:rsidRDefault="008A33B5">
            <w:pPr>
              <w:pStyle w:val="TAC"/>
              <w:rPr>
                <w:rFonts w:cs="Arial"/>
                <w:lang w:eastAsia="en-US"/>
              </w:rPr>
            </w:pPr>
            <w:r w:rsidRPr="00324C08">
              <w:rPr>
                <w:rFonts w:cs="Arial"/>
                <w:lang w:eastAsia="en-US"/>
              </w:rPr>
              <w:t>777 - 787 MHz</w:t>
            </w:r>
          </w:p>
        </w:tc>
        <w:tc>
          <w:tcPr>
            <w:tcW w:w="1235" w:type="dxa"/>
          </w:tcPr>
          <w:p w14:paraId="0B117BBC"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8C495D1"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8B44771" w14:textId="77777777" w:rsidR="008A33B5" w:rsidRPr="00324C08" w:rsidRDefault="008A33B5">
            <w:pPr>
              <w:pStyle w:val="TAC"/>
              <w:rPr>
                <w:rFonts w:cs="Arial"/>
                <w:lang w:eastAsia="en-US"/>
              </w:rPr>
            </w:pPr>
          </w:p>
        </w:tc>
      </w:tr>
      <w:tr w:rsidR="00324C08" w:rsidRPr="00324C08" w14:paraId="0911FFF3" w14:textId="77777777" w:rsidTr="00CE1831">
        <w:trPr>
          <w:cantSplit/>
          <w:jc w:val="center"/>
        </w:trPr>
        <w:tc>
          <w:tcPr>
            <w:tcW w:w="2291" w:type="dxa"/>
          </w:tcPr>
          <w:p w14:paraId="2CC62887" w14:textId="77777777" w:rsidR="008A33B5" w:rsidRPr="00324C08" w:rsidRDefault="008A33B5">
            <w:pPr>
              <w:pStyle w:val="TAC"/>
              <w:rPr>
                <w:rFonts w:cs="Arial"/>
                <w:lang w:val="sv-SE" w:eastAsia="en-US"/>
              </w:rPr>
            </w:pPr>
            <w:r w:rsidRPr="00324C08">
              <w:rPr>
                <w:rFonts w:cs="Arial"/>
                <w:lang w:val="sv-SE" w:eastAsia="en-US"/>
              </w:rPr>
              <w:t>UTRA FDD Band XIV or E-UTRA Band 14</w:t>
            </w:r>
          </w:p>
        </w:tc>
        <w:tc>
          <w:tcPr>
            <w:tcW w:w="2291" w:type="dxa"/>
          </w:tcPr>
          <w:p w14:paraId="490D9D08" w14:textId="77777777" w:rsidR="008A33B5" w:rsidRPr="00324C08" w:rsidRDefault="008A33B5">
            <w:pPr>
              <w:pStyle w:val="TAC"/>
              <w:rPr>
                <w:rFonts w:cs="Arial"/>
                <w:lang w:eastAsia="en-US"/>
              </w:rPr>
            </w:pPr>
            <w:r w:rsidRPr="00324C08">
              <w:rPr>
                <w:rFonts w:cs="Arial"/>
                <w:lang w:eastAsia="en-US"/>
              </w:rPr>
              <w:t>788 - 798 MHz</w:t>
            </w:r>
          </w:p>
        </w:tc>
        <w:tc>
          <w:tcPr>
            <w:tcW w:w="1235" w:type="dxa"/>
          </w:tcPr>
          <w:p w14:paraId="2A4E1B8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182681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52E07C6B" w14:textId="77777777" w:rsidR="008A33B5" w:rsidRPr="00324C08" w:rsidRDefault="008A33B5">
            <w:pPr>
              <w:pStyle w:val="TAC"/>
              <w:rPr>
                <w:rFonts w:cs="Arial"/>
                <w:lang w:eastAsia="en-US"/>
              </w:rPr>
            </w:pPr>
          </w:p>
        </w:tc>
      </w:tr>
      <w:tr w:rsidR="00324C08" w:rsidRPr="00324C08" w14:paraId="1E46AF7A" w14:textId="77777777" w:rsidTr="00CE1831">
        <w:trPr>
          <w:cantSplit/>
          <w:jc w:val="center"/>
        </w:trPr>
        <w:tc>
          <w:tcPr>
            <w:tcW w:w="2291" w:type="dxa"/>
          </w:tcPr>
          <w:p w14:paraId="1294B00C" w14:textId="77777777" w:rsidR="008A33B5" w:rsidRPr="00324C08" w:rsidRDefault="008A33B5">
            <w:pPr>
              <w:pStyle w:val="TAC"/>
              <w:rPr>
                <w:rFonts w:cs="Arial"/>
                <w:lang w:eastAsia="en-US"/>
              </w:rPr>
            </w:pPr>
            <w:r w:rsidRPr="00324C08">
              <w:rPr>
                <w:rFonts w:cs="Arial"/>
                <w:lang w:eastAsia="en-US"/>
              </w:rPr>
              <w:t>E-UTRA Band 17</w:t>
            </w:r>
          </w:p>
        </w:tc>
        <w:tc>
          <w:tcPr>
            <w:tcW w:w="2291" w:type="dxa"/>
          </w:tcPr>
          <w:p w14:paraId="6D327A9F" w14:textId="77777777" w:rsidR="008A33B5" w:rsidRPr="00324C08" w:rsidRDefault="008A33B5">
            <w:pPr>
              <w:pStyle w:val="TAC"/>
              <w:rPr>
                <w:rFonts w:cs="Arial"/>
                <w:lang w:eastAsia="en-US"/>
              </w:rPr>
            </w:pPr>
            <w:r w:rsidRPr="00324C08">
              <w:rPr>
                <w:rFonts w:cs="Arial"/>
                <w:lang w:eastAsia="en-US"/>
              </w:rPr>
              <w:t>704 - 716 MHz</w:t>
            </w:r>
          </w:p>
        </w:tc>
        <w:tc>
          <w:tcPr>
            <w:tcW w:w="1235" w:type="dxa"/>
          </w:tcPr>
          <w:p w14:paraId="449723CB"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544EA4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FDD77B8" w14:textId="77777777" w:rsidR="008A33B5" w:rsidRPr="00324C08" w:rsidRDefault="008A33B5">
            <w:pPr>
              <w:pStyle w:val="TAC"/>
              <w:rPr>
                <w:rFonts w:cs="Arial"/>
                <w:lang w:eastAsia="en-US"/>
              </w:rPr>
            </w:pPr>
          </w:p>
        </w:tc>
      </w:tr>
      <w:tr w:rsidR="00324C08" w:rsidRPr="00324C08" w14:paraId="63B6EB4E" w14:textId="77777777" w:rsidTr="00CE1831">
        <w:trPr>
          <w:cantSplit/>
          <w:jc w:val="center"/>
        </w:trPr>
        <w:tc>
          <w:tcPr>
            <w:tcW w:w="2291" w:type="dxa"/>
          </w:tcPr>
          <w:p w14:paraId="18C6A8E0" w14:textId="77777777" w:rsidR="008A33B5" w:rsidRPr="00324C08" w:rsidRDefault="008A33B5">
            <w:pPr>
              <w:pStyle w:val="TAC"/>
              <w:rPr>
                <w:rFonts w:cs="Arial"/>
                <w:lang w:val="sv-SE" w:eastAsia="en-US"/>
              </w:rPr>
            </w:pPr>
            <w:r w:rsidRPr="00324C08">
              <w:rPr>
                <w:rFonts w:cs="Arial"/>
                <w:lang w:val="sv-SE" w:eastAsia="en-US"/>
              </w:rPr>
              <w:t>UTRA FDD Band XX or E-UTRA Band 20</w:t>
            </w:r>
          </w:p>
        </w:tc>
        <w:tc>
          <w:tcPr>
            <w:tcW w:w="2291" w:type="dxa"/>
          </w:tcPr>
          <w:p w14:paraId="18494CC7" w14:textId="77777777" w:rsidR="008A33B5" w:rsidRPr="00324C08" w:rsidRDefault="008A33B5">
            <w:pPr>
              <w:pStyle w:val="TAC"/>
              <w:rPr>
                <w:rFonts w:cs="Arial"/>
                <w:lang w:eastAsia="en-US"/>
              </w:rPr>
            </w:pPr>
            <w:r w:rsidRPr="00324C08">
              <w:rPr>
                <w:rFonts w:cs="Arial"/>
                <w:lang w:eastAsia="en-US"/>
              </w:rPr>
              <w:t>832 - 862 MHz</w:t>
            </w:r>
          </w:p>
        </w:tc>
        <w:tc>
          <w:tcPr>
            <w:tcW w:w="1235" w:type="dxa"/>
          </w:tcPr>
          <w:p w14:paraId="4F1338F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7E6C26"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007BBA8" w14:textId="77777777" w:rsidR="008A33B5" w:rsidRPr="00324C08" w:rsidRDefault="008A33B5">
            <w:pPr>
              <w:pStyle w:val="TAC"/>
              <w:rPr>
                <w:rFonts w:cs="Arial"/>
                <w:lang w:eastAsia="en-US"/>
              </w:rPr>
            </w:pPr>
          </w:p>
        </w:tc>
      </w:tr>
      <w:tr w:rsidR="00324C08" w:rsidRPr="00324C08" w14:paraId="36E37C40" w14:textId="77777777" w:rsidTr="00CE1831">
        <w:trPr>
          <w:cantSplit/>
          <w:jc w:val="center"/>
        </w:trPr>
        <w:tc>
          <w:tcPr>
            <w:tcW w:w="2291" w:type="dxa"/>
          </w:tcPr>
          <w:p w14:paraId="7B6DEFEA" w14:textId="77777777" w:rsidR="008A33B5" w:rsidRPr="00324C08" w:rsidRDefault="008A33B5">
            <w:pPr>
              <w:pStyle w:val="TAC"/>
              <w:rPr>
                <w:rFonts w:cs="Arial"/>
                <w:lang w:val="sv-SE" w:eastAsia="en-US"/>
              </w:rPr>
            </w:pPr>
            <w:r w:rsidRPr="00324C08">
              <w:rPr>
                <w:rFonts w:cs="Arial"/>
                <w:lang w:val="sv-SE" w:eastAsia="en-US"/>
              </w:rPr>
              <w:t>UTRA FDD Band XXI or E-UTRA Band 21</w:t>
            </w:r>
          </w:p>
        </w:tc>
        <w:tc>
          <w:tcPr>
            <w:tcW w:w="2291" w:type="dxa"/>
          </w:tcPr>
          <w:p w14:paraId="4399E961" w14:textId="77777777" w:rsidR="008A33B5" w:rsidRPr="00324C08" w:rsidRDefault="008A33B5">
            <w:pPr>
              <w:pStyle w:val="TAC"/>
              <w:rPr>
                <w:rFonts w:cs="Arial"/>
                <w:lang w:eastAsia="en-US"/>
              </w:rPr>
            </w:pPr>
            <w:r w:rsidRPr="00324C08">
              <w:rPr>
                <w:rFonts w:cs="Arial"/>
                <w:lang w:eastAsia="en-US"/>
              </w:rPr>
              <w:t>1447.9 - 1462.9 MHz</w:t>
            </w:r>
          </w:p>
        </w:tc>
        <w:tc>
          <w:tcPr>
            <w:tcW w:w="1235" w:type="dxa"/>
          </w:tcPr>
          <w:p w14:paraId="029B145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26923B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68C7EA5" w14:textId="77777777" w:rsidR="008A33B5" w:rsidRPr="00324C08" w:rsidRDefault="008A33B5">
            <w:pPr>
              <w:pStyle w:val="TAC"/>
              <w:rPr>
                <w:rFonts w:cs="Arial"/>
                <w:lang w:eastAsia="en-US"/>
              </w:rPr>
            </w:pPr>
          </w:p>
        </w:tc>
      </w:tr>
      <w:tr w:rsidR="00324C08" w:rsidRPr="00324C08" w14:paraId="6F2A93D3" w14:textId="77777777" w:rsidTr="00CE1831">
        <w:trPr>
          <w:cantSplit/>
          <w:jc w:val="center"/>
        </w:trPr>
        <w:tc>
          <w:tcPr>
            <w:tcW w:w="2291" w:type="dxa"/>
          </w:tcPr>
          <w:p w14:paraId="502263D6" w14:textId="77777777" w:rsidR="008A33B5" w:rsidRPr="00324C08" w:rsidRDefault="008A33B5">
            <w:pPr>
              <w:pStyle w:val="TAC"/>
              <w:rPr>
                <w:rFonts w:cs="Arial"/>
                <w:lang w:val="sv-SE" w:eastAsia="en-US"/>
              </w:rPr>
            </w:pPr>
            <w:r w:rsidRPr="00324C08">
              <w:rPr>
                <w:rFonts w:cs="Arial"/>
                <w:lang w:val="sv-SE" w:eastAsia="en-US"/>
              </w:rPr>
              <w:t>UTRA FDD Band XXII or E-UTRA Band 22</w:t>
            </w:r>
          </w:p>
        </w:tc>
        <w:tc>
          <w:tcPr>
            <w:tcW w:w="2291" w:type="dxa"/>
          </w:tcPr>
          <w:p w14:paraId="525CF89C" w14:textId="77777777" w:rsidR="008A33B5" w:rsidRPr="00324C08" w:rsidRDefault="008A33B5">
            <w:pPr>
              <w:pStyle w:val="TAC"/>
              <w:rPr>
                <w:rFonts w:cs="Arial"/>
                <w:lang w:eastAsia="en-US"/>
              </w:rPr>
            </w:pPr>
            <w:r w:rsidRPr="00324C08">
              <w:rPr>
                <w:rFonts w:cs="Arial"/>
                <w:lang w:eastAsia="en-US"/>
              </w:rPr>
              <w:t>3410 - 3490 MHz</w:t>
            </w:r>
          </w:p>
        </w:tc>
        <w:tc>
          <w:tcPr>
            <w:tcW w:w="1235" w:type="dxa"/>
          </w:tcPr>
          <w:p w14:paraId="53BA59C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F1310B8"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9752C21" w14:textId="77777777" w:rsidR="008A33B5" w:rsidRPr="00324C08" w:rsidRDefault="008A33B5">
            <w:pPr>
              <w:pStyle w:val="TAC"/>
              <w:rPr>
                <w:rFonts w:cs="Arial"/>
                <w:lang w:eastAsia="en-US"/>
              </w:rPr>
            </w:pPr>
          </w:p>
        </w:tc>
      </w:tr>
      <w:tr w:rsidR="00324C08" w:rsidRPr="00324C08" w14:paraId="3CCCB48A" w14:textId="77777777" w:rsidTr="00CE1831">
        <w:trPr>
          <w:cantSplit/>
          <w:jc w:val="center"/>
        </w:trPr>
        <w:tc>
          <w:tcPr>
            <w:tcW w:w="2291" w:type="dxa"/>
          </w:tcPr>
          <w:p w14:paraId="4F75FB70" w14:textId="77777777" w:rsidR="008A33B5" w:rsidRPr="00324C08" w:rsidRDefault="008A33B5">
            <w:pPr>
              <w:pStyle w:val="TAC"/>
              <w:rPr>
                <w:rFonts w:cs="Arial"/>
                <w:lang w:eastAsia="en-US"/>
              </w:rPr>
            </w:pPr>
            <w:r w:rsidRPr="00324C08">
              <w:rPr>
                <w:rFonts w:cs="Arial"/>
                <w:lang w:eastAsia="en-US"/>
              </w:rPr>
              <w:t>E-UTRA FDD Band 23</w:t>
            </w:r>
          </w:p>
        </w:tc>
        <w:tc>
          <w:tcPr>
            <w:tcW w:w="2291" w:type="dxa"/>
          </w:tcPr>
          <w:p w14:paraId="7C3BE634" w14:textId="77777777" w:rsidR="008A33B5" w:rsidRPr="00324C08" w:rsidRDefault="008A33B5">
            <w:pPr>
              <w:pStyle w:val="TAC"/>
              <w:rPr>
                <w:rFonts w:cs="Arial"/>
                <w:lang w:eastAsia="en-US"/>
              </w:rPr>
            </w:pPr>
            <w:r w:rsidRPr="00324C08">
              <w:rPr>
                <w:rFonts w:cs="Arial"/>
                <w:lang w:eastAsia="en-US"/>
              </w:rPr>
              <w:t>2000 – 2020 MHz</w:t>
            </w:r>
          </w:p>
        </w:tc>
        <w:tc>
          <w:tcPr>
            <w:tcW w:w="1235" w:type="dxa"/>
          </w:tcPr>
          <w:p w14:paraId="20FB5606" w14:textId="77777777" w:rsidR="008A33B5" w:rsidRPr="00324C08" w:rsidRDefault="008A33B5">
            <w:pPr>
              <w:pStyle w:val="TAC"/>
              <w:rPr>
                <w:rFonts w:cs="Arial"/>
                <w:lang w:eastAsia="en-US"/>
              </w:rPr>
            </w:pPr>
            <w:r w:rsidRPr="00324C08">
              <w:rPr>
                <w:rFonts w:cs="Arial"/>
                <w:lang w:eastAsia="en-US"/>
              </w:rPr>
              <w:t>TBD</w:t>
            </w:r>
          </w:p>
        </w:tc>
        <w:tc>
          <w:tcPr>
            <w:tcW w:w="1414" w:type="dxa"/>
          </w:tcPr>
          <w:p w14:paraId="651FE4D7" w14:textId="77777777" w:rsidR="008A33B5" w:rsidRPr="00324C08" w:rsidRDefault="008A33B5">
            <w:pPr>
              <w:pStyle w:val="TAC"/>
              <w:rPr>
                <w:rFonts w:cs="Arial"/>
                <w:lang w:eastAsia="en-US"/>
              </w:rPr>
            </w:pPr>
            <w:r w:rsidRPr="00324C08">
              <w:rPr>
                <w:rFonts w:cs="Arial"/>
                <w:lang w:eastAsia="en-US"/>
              </w:rPr>
              <w:t>TBD</w:t>
            </w:r>
          </w:p>
        </w:tc>
        <w:tc>
          <w:tcPr>
            <w:tcW w:w="1845" w:type="dxa"/>
          </w:tcPr>
          <w:p w14:paraId="139B02F2" w14:textId="77777777" w:rsidR="008A33B5" w:rsidRPr="00324C08" w:rsidRDefault="008A33B5">
            <w:pPr>
              <w:pStyle w:val="TAC"/>
              <w:rPr>
                <w:rFonts w:cs="Arial"/>
                <w:lang w:eastAsia="en-US"/>
              </w:rPr>
            </w:pPr>
          </w:p>
        </w:tc>
      </w:tr>
      <w:tr w:rsidR="00324C08" w:rsidRPr="00324C08" w14:paraId="764D217F" w14:textId="77777777" w:rsidTr="00CE1831">
        <w:trPr>
          <w:cantSplit/>
          <w:jc w:val="center"/>
        </w:trPr>
        <w:tc>
          <w:tcPr>
            <w:tcW w:w="2291" w:type="dxa"/>
          </w:tcPr>
          <w:p w14:paraId="1436D592" w14:textId="77777777" w:rsidR="008A33B5" w:rsidRPr="00324C08" w:rsidRDefault="008A33B5">
            <w:pPr>
              <w:pStyle w:val="TAC"/>
              <w:rPr>
                <w:rFonts w:cs="Arial"/>
                <w:lang w:eastAsia="en-US"/>
              </w:rPr>
            </w:pPr>
            <w:r w:rsidRPr="00324C08">
              <w:rPr>
                <w:rFonts w:cs="Arial"/>
                <w:lang w:eastAsia="en-US"/>
              </w:rPr>
              <w:t>E-UTRA FDD Band 24</w:t>
            </w:r>
          </w:p>
        </w:tc>
        <w:tc>
          <w:tcPr>
            <w:tcW w:w="2291" w:type="dxa"/>
          </w:tcPr>
          <w:p w14:paraId="16AC07CD" w14:textId="77777777" w:rsidR="008A33B5" w:rsidRPr="00324C08" w:rsidRDefault="008A33B5">
            <w:pPr>
              <w:pStyle w:val="TAC"/>
              <w:rPr>
                <w:rFonts w:cs="Arial"/>
                <w:lang w:eastAsia="en-US"/>
              </w:rPr>
            </w:pPr>
            <w:r w:rsidRPr="00324C08">
              <w:rPr>
                <w:rFonts w:cs="Arial"/>
                <w:lang w:eastAsia="en-US"/>
              </w:rPr>
              <w:t>1626.5 – 1660.5 MHz</w:t>
            </w:r>
          </w:p>
        </w:tc>
        <w:tc>
          <w:tcPr>
            <w:tcW w:w="1235" w:type="dxa"/>
          </w:tcPr>
          <w:p w14:paraId="60B3FB11"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73B3B2D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FE098A7" w14:textId="77777777" w:rsidR="008A33B5" w:rsidRPr="00324C08" w:rsidRDefault="008A33B5">
            <w:pPr>
              <w:pStyle w:val="TAC"/>
              <w:rPr>
                <w:rFonts w:cs="Arial"/>
                <w:lang w:eastAsia="en-US"/>
              </w:rPr>
            </w:pPr>
          </w:p>
        </w:tc>
      </w:tr>
      <w:tr w:rsidR="00324C08" w:rsidRPr="00324C08" w14:paraId="6FC9CE36" w14:textId="77777777" w:rsidTr="00CE1831">
        <w:trPr>
          <w:cantSplit/>
          <w:jc w:val="center"/>
        </w:trPr>
        <w:tc>
          <w:tcPr>
            <w:tcW w:w="2291" w:type="dxa"/>
          </w:tcPr>
          <w:p w14:paraId="080AF562" w14:textId="77777777" w:rsidR="008A33B5" w:rsidRPr="00324C08" w:rsidRDefault="008A33B5">
            <w:pPr>
              <w:pStyle w:val="TAC"/>
              <w:rPr>
                <w:rFonts w:cs="Arial"/>
                <w:lang w:val="sv-SE" w:eastAsia="en-US"/>
              </w:rPr>
            </w:pPr>
            <w:r w:rsidRPr="00324C08">
              <w:rPr>
                <w:rFonts w:cs="Arial"/>
                <w:lang w:val="sv-SE" w:eastAsia="en-US"/>
              </w:rPr>
              <w:t>UTRA FDD Band</w:t>
            </w:r>
            <w:r w:rsidRPr="00324C08">
              <w:rPr>
                <w:rFonts w:cs="Arial"/>
                <w:lang w:val="sv-SE" w:eastAsia="zh-CN"/>
              </w:rPr>
              <w:t xml:space="preserve"> XXV</w:t>
            </w:r>
            <w:r w:rsidRPr="00324C08">
              <w:rPr>
                <w:rFonts w:cs="v5.0.0"/>
                <w:lang w:val="sv-SE" w:eastAsia="zh-CN"/>
              </w:rPr>
              <w:t xml:space="preserve"> or E-UTRA Band 25</w:t>
            </w:r>
          </w:p>
        </w:tc>
        <w:tc>
          <w:tcPr>
            <w:tcW w:w="2291" w:type="dxa"/>
          </w:tcPr>
          <w:p w14:paraId="277467FA" w14:textId="77777777" w:rsidR="008A33B5" w:rsidRPr="00324C08" w:rsidRDefault="008A33B5">
            <w:pPr>
              <w:pStyle w:val="TAC"/>
              <w:rPr>
                <w:rFonts w:cs="Arial"/>
                <w:lang w:eastAsia="en-US"/>
              </w:rPr>
            </w:pPr>
            <w:r w:rsidRPr="00324C08">
              <w:rPr>
                <w:rFonts w:cs="Arial"/>
                <w:lang w:eastAsia="en-US"/>
              </w:rPr>
              <w:t>1850-191</w:t>
            </w:r>
            <w:r w:rsidRPr="00324C08">
              <w:rPr>
                <w:rFonts w:cs="Arial"/>
                <w:lang w:eastAsia="zh-CN"/>
              </w:rPr>
              <w:t>5</w:t>
            </w:r>
            <w:r w:rsidRPr="00324C08">
              <w:rPr>
                <w:rFonts w:cs="Arial"/>
                <w:lang w:eastAsia="en-US"/>
              </w:rPr>
              <w:t xml:space="preserve"> MHz</w:t>
            </w:r>
          </w:p>
        </w:tc>
        <w:tc>
          <w:tcPr>
            <w:tcW w:w="1235" w:type="dxa"/>
          </w:tcPr>
          <w:p w14:paraId="37C59E37"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35366E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19F1A89" w14:textId="77777777" w:rsidR="008A33B5" w:rsidRPr="00324C08" w:rsidRDefault="008A33B5">
            <w:pPr>
              <w:pStyle w:val="TAC"/>
              <w:rPr>
                <w:rFonts w:cs="Arial"/>
                <w:lang w:eastAsia="en-US"/>
              </w:rPr>
            </w:pPr>
          </w:p>
        </w:tc>
      </w:tr>
      <w:tr w:rsidR="00324C08" w:rsidRPr="00324C08" w14:paraId="41F1F60B" w14:textId="77777777" w:rsidTr="00CE1831">
        <w:trPr>
          <w:cantSplit/>
          <w:jc w:val="center"/>
        </w:trPr>
        <w:tc>
          <w:tcPr>
            <w:tcW w:w="2291" w:type="dxa"/>
          </w:tcPr>
          <w:p w14:paraId="2BF8E2A8" w14:textId="77777777" w:rsidR="008A33B5" w:rsidRPr="00324C08" w:rsidRDefault="008A33B5">
            <w:pPr>
              <w:pStyle w:val="TAR"/>
              <w:jc w:val="center"/>
              <w:rPr>
                <w:rFonts w:cs="Arial"/>
                <w:lang w:val="sv-SE" w:eastAsia="en-US"/>
              </w:rPr>
            </w:pPr>
            <w:r w:rsidRPr="00324C08">
              <w:rPr>
                <w:rFonts w:cs="Arial"/>
                <w:lang w:val="sv-SE" w:eastAsia="en-US"/>
              </w:rPr>
              <w:t>UTRA FDD Band XXVI or E-UTRA Band 26</w:t>
            </w:r>
          </w:p>
        </w:tc>
        <w:tc>
          <w:tcPr>
            <w:tcW w:w="2291" w:type="dxa"/>
          </w:tcPr>
          <w:p w14:paraId="061C1662" w14:textId="77777777" w:rsidR="008A33B5" w:rsidRPr="00324C08" w:rsidRDefault="008A33B5">
            <w:pPr>
              <w:pStyle w:val="TAR"/>
              <w:jc w:val="center"/>
              <w:rPr>
                <w:rFonts w:cs="Arial"/>
                <w:lang w:eastAsia="en-US"/>
              </w:rPr>
            </w:pPr>
            <w:r w:rsidRPr="00324C08">
              <w:rPr>
                <w:rFonts w:cs="Arial"/>
                <w:lang w:eastAsia="en-US"/>
              </w:rPr>
              <w:t>814-849 MHz</w:t>
            </w:r>
          </w:p>
        </w:tc>
        <w:tc>
          <w:tcPr>
            <w:tcW w:w="1235" w:type="dxa"/>
          </w:tcPr>
          <w:p w14:paraId="7E936EC9" w14:textId="77777777" w:rsidR="008A33B5" w:rsidRPr="00324C08" w:rsidRDefault="008A33B5">
            <w:pPr>
              <w:pStyle w:val="TAR"/>
              <w:jc w:val="center"/>
              <w:rPr>
                <w:rFonts w:cs="Arial"/>
                <w:lang w:eastAsia="en-US"/>
              </w:rPr>
            </w:pPr>
            <w:r w:rsidRPr="00324C08">
              <w:rPr>
                <w:rFonts w:cs="Arial"/>
                <w:lang w:eastAsia="en-US"/>
              </w:rPr>
              <w:t>-71dBm</w:t>
            </w:r>
          </w:p>
        </w:tc>
        <w:tc>
          <w:tcPr>
            <w:tcW w:w="1414" w:type="dxa"/>
          </w:tcPr>
          <w:p w14:paraId="790E1645"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2C793BA5" w14:textId="77777777" w:rsidR="008A33B5" w:rsidRPr="00324C08" w:rsidRDefault="008A33B5">
            <w:pPr>
              <w:pStyle w:val="TAR"/>
              <w:jc w:val="center"/>
              <w:rPr>
                <w:rFonts w:cs="Arial"/>
                <w:lang w:eastAsia="en-US"/>
              </w:rPr>
            </w:pPr>
          </w:p>
        </w:tc>
      </w:tr>
      <w:tr w:rsidR="00324C08" w:rsidRPr="00324C08" w14:paraId="582483CC" w14:textId="77777777" w:rsidTr="00CE1831">
        <w:trPr>
          <w:cantSplit/>
          <w:jc w:val="center"/>
        </w:trPr>
        <w:tc>
          <w:tcPr>
            <w:tcW w:w="2291" w:type="dxa"/>
          </w:tcPr>
          <w:p w14:paraId="7A78DA4F" w14:textId="77777777" w:rsidR="008A33B5" w:rsidRPr="00324C08" w:rsidRDefault="008A33B5">
            <w:pPr>
              <w:pStyle w:val="TAR"/>
              <w:jc w:val="center"/>
              <w:rPr>
                <w:rFonts w:cs="Arial"/>
                <w:lang w:eastAsia="en-US"/>
              </w:rPr>
            </w:pPr>
            <w:r w:rsidRPr="00324C08">
              <w:rPr>
                <w:rFonts w:cs="Arial"/>
                <w:lang w:eastAsia="en-US"/>
              </w:rPr>
              <w:t>E-UTRA FDD Band 27</w:t>
            </w:r>
          </w:p>
        </w:tc>
        <w:tc>
          <w:tcPr>
            <w:tcW w:w="2291" w:type="dxa"/>
          </w:tcPr>
          <w:p w14:paraId="095C127F" w14:textId="77777777" w:rsidR="008A33B5" w:rsidRPr="00324C08" w:rsidRDefault="008A33B5">
            <w:pPr>
              <w:pStyle w:val="TAR"/>
              <w:jc w:val="center"/>
              <w:rPr>
                <w:rFonts w:cs="Arial"/>
                <w:lang w:eastAsia="en-US"/>
              </w:rPr>
            </w:pPr>
            <w:r w:rsidRPr="00324C08">
              <w:rPr>
                <w:rFonts w:cs="Arial"/>
                <w:lang w:eastAsia="en-US"/>
              </w:rPr>
              <w:t>807 – 824 MHz</w:t>
            </w:r>
          </w:p>
        </w:tc>
        <w:tc>
          <w:tcPr>
            <w:tcW w:w="1235" w:type="dxa"/>
          </w:tcPr>
          <w:p w14:paraId="2C3E471D" w14:textId="77777777" w:rsidR="008A33B5" w:rsidRPr="00324C08" w:rsidRDefault="008A33B5">
            <w:pPr>
              <w:pStyle w:val="TAR"/>
              <w:jc w:val="center"/>
              <w:rPr>
                <w:rFonts w:cs="Arial"/>
                <w:lang w:eastAsia="en-US"/>
              </w:rPr>
            </w:pPr>
            <w:r w:rsidRPr="00324C08">
              <w:rPr>
                <w:rFonts w:cs="Arial"/>
                <w:lang w:eastAsia="en-US"/>
              </w:rPr>
              <w:t>-71 dBm</w:t>
            </w:r>
          </w:p>
        </w:tc>
        <w:tc>
          <w:tcPr>
            <w:tcW w:w="1414" w:type="dxa"/>
          </w:tcPr>
          <w:p w14:paraId="6C3AE71E" w14:textId="77777777" w:rsidR="008A33B5" w:rsidRPr="00324C08" w:rsidRDefault="008A33B5">
            <w:pPr>
              <w:pStyle w:val="TAR"/>
              <w:jc w:val="center"/>
              <w:rPr>
                <w:rFonts w:cs="Arial"/>
                <w:lang w:eastAsia="en-US"/>
              </w:rPr>
            </w:pPr>
            <w:r w:rsidRPr="00324C08">
              <w:rPr>
                <w:rFonts w:cs="Arial"/>
                <w:lang w:eastAsia="en-US"/>
              </w:rPr>
              <w:t>100 kHz</w:t>
            </w:r>
          </w:p>
        </w:tc>
        <w:tc>
          <w:tcPr>
            <w:tcW w:w="1845" w:type="dxa"/>
          </w:tcPr>
          <w:p w14:paraId="2AC163F5" w14:textId="77777777" w:rsidR="008A33B5" w:rsidRPr="00324C08" w:rsidRDefault="008A33B5">
            <w:pPr>
              <w:pStyle w:val="TAR"/>
              <w:jc w:val="center"/>
              <w:rPr>
                <w:rFonts w:cs="Arial"/>
                <w:lang w:eastAsia="en-US"/>
              </w:rPr>
            </w:pPr>
          </w:p>
        </w:tc>
      </w:tr>
      <w:tr w:rsidR="00324C08" w:rsidRPr="00324C08" w14:paraId="329E23DF" w14:textId="77777777" w:rsidTr="00CE1831">
        <w:trPr>
          <w:cantSplit/>
          <w:jc w:val="center"/>
        </w:trPr>
        <w:tc>
          <w:tcPr>
            <w:tcW w:w="2291" w:type="dxa"/>
          </w:tcPr>
          <w:p w14:paraId="0BE10221" w14:textId="77777777" w:rsidR="008A33B5" w:rsidRPr="00324C08" w:rsidRDefault="008A33B5">
            <w:pPr>
              <w:pStyle w:val="TAC"/>
              <w:rPr>
                <w:rFonts w:cs="Arial"/>
                <w:lang w:eastAsia="en-US"/>
              </w:rPr>
            </w:pPr>
            <w:r w:rsidRPr="00324C08">
              <w:rPr>
                <w:rFonts w:cs="Arial"/>
                <w:lang w:val="sv-SE" w:eastAsia="en-US"/>
              </w:rPr>
              <w:t>E-UTRA Band 28</w:t>
            </w:r>
          </w:p>
        </w:tc>
        <w:tc>
          <w:tcPr>
            <w:tcW w:w="2291" w:type="dxa"/>
          </w:tcPr>
          <w:p w14:paraId="521B575F" w14:textId="77777777" w:rsidR="008A33B5" w:rsidRPr="00324C08" w:rsidRDefault="008A33B5">
            <w:pPr>
              <w:pStyle w:val="TAC"/>
              <w:rPr>
                <w:rFonts w:cs="Arial"/>
                <w:lang w:eastAsia="en-US"/>
              </w:rPr>
            </w:pPr>
            <w:r w:rsidRPr="00324C08">
              <w:rPr>
                <w:rFonts w:cs="Arial"/>
                <w:lang w:eastAsia="en-US"/>
              </w:rPr>
              <w:t>703 – 748 MHz</w:t>
            </w:r>
          </w:p>
        </w:tc>
        <w:tc>
          <w:tcPr>
            <w:tcW w:w="1235" w:type="dxa"/>
          </w:tcPr>
          <w:p w14:paraId="7DF3B7DE" w14:textId="77777777" w:rsidR="008A33B5" w:rsidRPr="00324C08" w:rsidRDefault="008A33B5">
            <w:pPr>
              <w:pStyle w:val="TAC"/>
              <w:rPr>
                <w:rFonts w:cs="Arial"/>
                <w:lang w:eastAsia="en-US"/>
              </w:rPr>
            </w:pPr>
            <w:r w:rsidRPr="00324C08">
              <w:rPr>
                <w:rFonts w:cs="Arial"/>
                <w:lang w:eastAsia="en-US"/>
              </w:rPr>
              <w:t>-71dBm</w:t>
            </w:r>
          </w:p>
        </w:tc>
        <w:tc>
          <w:tcPr>
            <w:tcW w:w="1414" w:type="dxa"/>
          </w:tcPr>
          <w:p w14:paraId="09E1B01F"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322E3B1A" w14:textId="77777777" w:rsidR="008A33B5" w:rsidRPr="00324C08" w:rsidRDefault="008A33B5">
            <w:pPr>
              <w:pStyle w:val="TAC"/>
              <w:rPr>
                <w:rFonts w:cs="Arial"/>
                <w:lang w:eastAsia="en-US"/>
              </w:rPr>
            </w:pPr>
          </w:p>
        </w:tc>
      </w:tr>
      <w:tr w:rsidR="00324C08" w:rsidRPr="00324C08" w14:paraId="7B689233" w14:textId="77777777" w:rsidTr="00CE1831">
        <w:trPr>
          <w:cantSplit/>
          <w:jc w:val="center"/>
        </w:trPr>
        <w:tc>
          <w:tcPr>
            <w:tcW w:w="2291" w:type="dxa"/>
          </w:tcPr>
          <w:p w14:paraId="77D2EA2A" w14:textId="77777777" w:rsidR="00A472C6" w:rsidRPr="00324C08" w:rsidRDefault="00A472C6">
            <w:pPr>
              <w:pStyle w:val="TAC"/>
              <w:rPr>
                <w:rFonts w:cs="Arial"/>
                <w:lang w:val="sv-SE" w:eastAsia="en-US"/>
              </w:rPr>
            </w:pPr>
            <w:r w:rsidRPr="00324C08">
              <w:rPr>
                <w:rFonts w:cs="Arial"/>
                <w:lang w:eastAsia="en-US"/>
              </w:rPr>
              <w:t>E-UTRA Band 30</w:t>
            </w:r>
          </w:p>
        </w:tc>
        <w:tc>
          <w:tcPr>
            <w:tcW w:w="2291" w:type="dxa"/>
          </w:tcPr>
          <w:p w14:paraId="716E4A63" w14:textId="77777777" w:rsidR="00A472C6" w:rsidRPr="00324C08" w:rsidRDefault="00A472C6">
            <w:pPr>
              <w:pStyle w:val="TAC"/>
              <w:rPr>
                <w:rFonts w:cs="Arial"/>
                <w:lang w:eastAsia="en-US"/>
              </w:rPr>
            </w:pPr>
            <w:r w:rsidRPr="00324C08">
              <w:rPr>
                <w:rFonts w:cs="Arial"/>
                <w:lang w:eastAsia="en-US"/>
              </w:rPr>
              <w:t>2305 – 2315 MHz</w:t>
            </w:r>
          </w:p>
        </w:tc>
        <w:tc>
          <w:tcPr>
            <w:tcW w:w="1235" w:type="dxa"/>
          </w:tcPr>
          <w:p w14:paraId="2F289EFE" w14:textId="77777777" w:rsidR="00A472C6" w:rsidRPr="00324C08" w:rsidRDefault="00A472C6">
            <w:pPr>
              <w:pStyle w:val="TAC"/>
              <w:rPr>
                <w:rFonts w:cs="Arial"/>
                <w:lang w:eastAsia="en-US"/>
              </w:rPr>
            </w:pPr>
            <w:r w:rsidRPr="00324C08">
              <w:rPr>
                <w:rFonts w:cs="Arial"/>
                <w:lang w:eastAsia="en-US"/>
              </w:rPr>
              <w:t>-71dBm</w:t>
            </w:r>
          </w:p>
        </w:tc>
        <w:tc>
          <w:tcPr>
            <w:tcW w:w="1414" w:type="dxa"/>
          </w:tcPr>
          <w:p w14:paraId="446846D2" w14:textId="77777777" w:rsidR="00A472C6" w:rsidRPr="00324C08" w:rsidRDefault="00A472C6">
            <w:pPr>
              <w:pStyle w:val="TAC"/>
              <w:rPr>
                <w:rFonts w:cs="Arial"/>
                <w:lang w:eastAsia="en-US"/>
              </w:rPr>
            </w:pPr>
            <w:r w:rsidRPr="00324C08">
              <w:rPr>
                <w:rFonts w:cs="Arial"/>
                <w:lang w:eastAsia="en-US"/>
              </w:rPr>
              <w:t>100 kHz</w:t>
            </w:r>
          </w:p>
        </w:tc>
        <w:tc>
          <w:tcPr>
            <w:tcW w:w="1845" w:type="dxa"/>
          </w:tcPr>
          <w:p w14:paraId="6F71CA3E" w14:textId="77777777" w:rsidR="00A472C6" w:rsidRPr="00324C08" w:rsidRDefault="00A472C6">
            <w:pPr>
              <w:pStyle w:val="TAC"/>
              <w:rPr>
                <w:rFonts w:cs="Arial"/>
                <w:lang w:eastAsia="en-US"/>
              </w:rPr>
            </w:pPr>
          </w:p>
        </w:tc>
      </w:tr>
      <w:tr w:rsidR="00324C08" w:rsidRPr="00324C08" w14:paraId="59A6BA35" w14:textId="77777777" w:rsidTr="00CE1831">
        <w:trPr>
          <w:cantSplit/>
          <w:jc w:val="center"/>
        </w:trPr>
        <w:tc>
          <w:tcPr>
            <w:tcW w:w="2291" w:type="dxa"/>
          </w:tcPr>
          <w:p w14:paraId="75BD9B18" w14:textId="77777777" w:rsidR="008A33B5" w:rsidRPr="00324C08" w:rsidRDefault="008A33B5">
            <w:pPr>
              <w:pStyle w:val="TAC"/>
              <w:rPr>
                <w:rFonts w:cs="Arial"/>
                <w:lang w:eastAsia="en-US"/>
              </w:rPr>
            </w:pPr>
            <w:r w:rsidRPr="00324C08">
              <w:rPr>
                <w:rFonts w:cs="Arial"/>
                <w:lang w:eastAsia="en-US"/>
              </w:rPr>
              <w:t>UTRA TDD Band a) or E-UTRA Band 33</w:t>
            </w:r>
          </w:p>
        </w:tc>
        <w:tc>
          <w:tcPr>
            <w:tcW w:w="2291" w:type="dxa"/>
          </w:tcPr>
          <w:p w14:paraId="05F3EF91" w14:textId="77777777" w:rsidR="008A33B5" w:rsidRPr="00324C08" w:rsidRDefault="008A33B5">
            <w:pPr>
              <w:pStyle w:val="TAC"/>
              <w:rPr>
                <w:rFonts w:cs="Arial"/>
                <w:lang w:eastAsia="en-US"/>
              </w:rPr>
            </w:pPr>
            <w:r w:rsidRPr="00324C08">
              <w:rPr>
                <w:rFonts w:cs="Arial"/>
                <w:lang w:eastAsia="en-US"/>
              </w:rPr>
              <w:t>1900 - 1920 MHz</w:t>
            </w:r>
          </w:p>
        </w:tc>
        <w:tc>
          <w:tcPr>
            <w:tcW w:w="1235" w:type="dxa"/>
          </w:tcPr>
          <w:p w14:paraId="7A3A4D4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29B3F1E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775381C8" w14:textId="77777777" w:rsidR="008A33B5" w:rsidRPr="00324C08" w:rsidRDefault="008A33B5">
            <w:pPr>
              <w:pStyle w:val="TAC"/>
              <w:rPr>
                <w:rFonts w:cs="Arial"/>
                <w:lang w:eastAsia="en-US"/>
              </w:rPr>
            </w:pPr>
          </w:p>
        </w:tc>
      </w:tr>
      <w:tr w:rsidR="00324C08" w:rsidRPr="00324C08" w14:paraId="14A8D7F5" w14:textId="77777777" w:rsidTr="00CE1831">
        <w:trPr>
          <w:cantSplit/>
          <w:jc w:val="center"/>
        </w:trPr>
        <w:tc>
          <w:tcPr>
            <w:tcW w:w="2291" w:type="dxa"/>
          </w:tcPr>
          <w:p w14:paraId="6C427A76" w14:textId="77777777" w:rsidR="008A33B5" w:rsidRPr="00324C08" w:rsidRDefault="008A33B5">
            <w:pPr>
              <w:pStyle w:val="TAC"/>
              <w:rPr>
                <w:rFonts w:cs="Arial"/>
                <w:lang w:eastAsia="en-US"/>
              </w:rPr>
            </w:pPr>
            <w:r w:rsidRPr="00324C08">
              <w:rPr>
                <w:rFonts w:cs="Arial"/>
                <w:lang w:eastAsia="en-US"/>
              </w:rPr>
              <w:t>UTRA TDD Band a) or E-UTRA Band 34</w:t>
            </w:r>
          </w:p>
        </w:tc>
        <w:tc>
          <w:tcPr>
            <w:tcW w:w="2291" w:type="dxa"/>
          </w:tcPr>
          <w:p w14:paraId="4D6100B2" w14:textId="77777777" w:rsidR="008A33B5" w:rsidRPr="00324C08" w:rsidRDefault="008A33B5">
            <w:pPr>
              <w:pStyle w:val="TAC"/>
              <w:rPr>
                <w:rFonts w:cs="Arial"/>
                <w:lang w:eastAsia="en-US"/>
              </w:rPr>
            </w:pPr>
            <w:r w:rsidRPr="00324C08">
              <w:rPr>
                <w:rFonts w:cs="Arial"/>
                <w:lang w:eastAsia="en-US"/>
              </w:rPr>
              <w:t>2010 - 2025 MHz</w:t>
            </w:r>
          </w:p>
        </w:tc>
        <w:tc>
          <w:tcPr>
            <w:tcW w:w="1235" w:type="dxa"/>
          </w:tcPr>
          <w:p w14:paraId="1D648203"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3DC5C4C"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27CD93B9" w14:textId="77777777" w:rsidR="008A33B5" w:rsidRPr="00324C08" w:rsidRDefault="008A33B5">
            <w:pPr>
              <w:pStyle w:val="TAC"/>
              <w:rPr>
                <w:rFonts w:cs="Arial"/>
                <w:lang w:eastAsia="en-US"/>
              </w:rPr>
            </w:pPr>
          </w:p>
        </w:tc>
      </w:tr>
      <w:tr w:rsidR="00324C08" w:rsidRPr="00324C08" w14:paraId="31D7AD24" w14:textId="77777777" w:rsidTr="00CE1831">
        <w:trPr>
          <w:cantSplit/>
          <w:jc w:val="center"/>
        </w:trPr>
        <w:tc>
          <w:tcPr>
            <w:tcW w:w="2291" w:type="dxa"/>
          </w:tcPr>
          <w:p w14:paraId="2C718AE0" w14:textId="77777777" w:rsidR="008A33B5" w:rsidRPr="00324C08" w:rsidRDefault="008A33B5">
            <w:pPr>
              <w:pStyle w:val="TAC"/>
              <w:rPr>
                <w:rFonts w:cs="Arial"/>
                <w:lang w:val="sv-SE" w:eastAsia="en-US"/>
              </w:rPr>
            </w:pPr>
            <w:r w:rsidRPr="00324C08">
              <w:rPr>
                <w:rFonts w:cs="Arial"/>
                <w:lang w:val="sv-SE" w:eastAsia="en-US"/>
              </w:rPr>
              <w:t>UTRA TDD Band d) or E-UTRA Band 38</w:t>
            </w:r>
          </w:p>
        </w:tc>
        <w:tc>
          <w:tcPr>
            <w:tcW w:w="2291" w:type="dxa"/>
          </w:tcPr>
          <w:p w14:paraId="1AE9880C" w14:textId="77777777" w:rsidR="008A33B5" w:rsidRPr="00324C08" w:rsidRDefault="008A33B5">
            <w:pPr>
              <w:pStyle w:val="TAC"/>
              <w:rPr>
                <w:rFonts w:cs="Arial"/>
                <w:lang w:eastAsia="en-US"/>
              </w:rPr>
            </w:pPr>
            <w:r w:rsidRPr="00324C08">
              <w:rPr>
                <w:rFonts w:cs="Arial"/>
                <w:lang w:eastAsia="en-US"/>
              </w:rPr>
              <w:t>2570 - 2620 MHz</w:t>
            </w:r>
          </w:p>
        </w:tc>
        <w:tc>
          <w:tcPr>
            <w:tcW w:w="1235" w:type="dxa"/>
          </w:tcPr>
          <w:p w14:paraId="0C14F194"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A847D9B"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7D357AE" w14:textId="77777777" w:rsidR="008A33B5" w:rsidRPr="00324C08" w:rsidRDefault="008A33B5">
            <w:pPr>
              <w:pStyle w:val="TAC"/>
              <w:rPr>
                <w:rFonts w:cs="Arial"/>
                <w:lang w:eastAsia="en-US"/>
              </w:rPr>
            </w:pPr>
          </w:p>
        </w:tc>
      </w:tr>
      <w:tr w:rsidR="00324C08" w:rsidRPr="00324C08" w14:paraId="304A6DF9" w14:textId="77777777" w:rsidTr="00CE1831">
        <w:trPr>
          <w:cantSplit/>
          <w:jc w:val="center"/>
        </w:trPr>
        <w:tc>
          <w:tcPr>
            <w:tcW w:w="2291" w:type="dxa"/>
          </w:tcPr>
          <w:p w14:paraId="3A1A0C61" w14:textId="77777777" w:rsidR="008A33B5" w:rsidRPr="00324C08" w:rsidRDefault="008A33B5">
            <w:pPr>
              <w:pStyle w:val="TAC"/>
              <w:rPr>
                <w:rFonts w:cs="Arial"/>
                <w:lang w:val="sv-SE" w:eastAsia="en-US"/>
              </w:rPr>
            </w:pPr>
            <w:r w:rsidRPr="00324C08">
              <w:rPr>
                <w:rFonts w:cs="Arial"/>
                <w:lang w:val="sv-SE" w:eastAsia="en-US"/>
              </w:rPr>
              <w:t>UTRA TDD Band f) or E-UTRA Band 39</w:t>
            </w:r>
          </w:p>
        </w:tc>
        <w:tc>
          <w:tcPr>
            <w:tcW w:w="2291" w:type="dxa"/>
          </w:tcPr>
          <w:p w14:paraId="1459B7F6" w14:textId="77777777" w:rsidR="008A33B5" w:rsidRPr="00324C08" w:rsidRDefault="008A33B5">
            <w:pPr>
              <w:pStyle w:val="TAC"/>
              <w:rPr>
                <w:rFonts w:cs="Arial"/>
                <w:lang w:eastAsia="en-US"/>
              </w:rPr>
            </w:pPr>
            <w:r w:rsidRPr="00324C08">
              <w:rPr>
                <w:rFonts w:cs="Arial"/>
                <w:lang w:eastAsia="en-US"/>
              </w:rPr>
              <w:t>1880 - 1920 MHz</w:t>
            </w:r>
          </w:p>
        </w:tc>
        <w:tc>
          <w:tcPr>
            <w:tcW w:w="1235" w:type="dxa"/>
          </w:tcPr>
          <w:p w14:paraId="50F3203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1A280BF7"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0D5FD3BB" w14:textId="77777777" w:rsidR="008A33B5" w:rsidRPr="00324C08" w:rsidRDefault="008A33B5">
            <w:pPr>
              <w:pStyle w:val="TAC"/>
              <w:rPr>
                <w:rFonts w:cs="Arial"/>
                <w:lang w:eastAsia="en-US"/>
              </w:rPr>
            </w:pPr>
          </w:p>
        </w:tc>
      </w:tr>
      <w:tr w:rsidR="00324C08" w:rsidRPr="00324C08" w14:paraId="19A49E75" w14:textId="77777777" w:rsidTr="00CE1831">
        <w:trPr>
          <w:cantSplit/>
          <w:jc w:val="center"/>
        </w:trPr>
        <w:tc>
          <w:tcPr>
            <w:tcW w:w="2291" w:type="dxa"/>
          </w:tcPr>
          <w:p w14:paraId="3269B669" w14:textId="77777777" w:rsidR="008A33B5" w:rsidRPr="00324C08" w:rsidRDefault="008A33B5">
            <w:pPr>
              <w:pStyle w:val="TAC"/>
              <w:rPr>
                <w:rFonts w:cs="Arial"/>
                <w:lang w:val="sv-SE" w:eastAsia="en-US"/>
              </w:rPr>
            </w:pPr>
            <w:r w:rsidRPr="00324C08">
              <w:rPr>
                <w:rFonts w:cs="Arial"/>
                <w:lang w:val="sv-SE" w:eastAsia="en-US"/>
              </w:rPr>
              <w:t>UTRA TDD Band e) E-UTRA Band 40</w:t>
            </w:r>
          </w:p>
        </w:tc>
        <w:tc>
          <w:tcPr>
            <w:tcW w:w="2291" w:type="dxa"/>
          </w:tcPr>
          <w:p w14:paraId="1C87A287" w14:textId="77777777" w:rsidR="008A33B5" w:rsidRPr="00324C08" w:rsidRDefault="008A33B5">
            <w:pPr>
              <w:pStyle w:val="TAC"/>
              <w:rPr>
                <w:rFonts w:cs="Arial"/>
                <w:lang w:eastAsia="en-US"/>
              </w:rPr>
            </w:pPr>
            <w:r w:rsidRPr="00324C08">
              <w:rPr>
                <w:rFonts w:cs="Arial"/>
                <w:lang w:eastAsia="en-US"/>
              </w:rPr>
              <w:t>2300 - 2400 MHz</w:t>
            </w:r>
          </w:p>
        </w:tc>
        <w:tc>
          <w:tcPr>
            <w:tcW w:w="1235" w:type="dxa"/>
          </w:tcPr>
          <w:p w14:paraId="1A72DA5B"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32F8935"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11AFA048" w14:textId="77777777" w:rsidR="008A33B5" w:rsidRPr="00324C08" w:rsidRDefault="008A33B5">
            <w:pPr>
              <w:pStyle w:val="TAC"/>
              <w:rPr>
                <w:rFonts w:cs="Arial"/>
                <w:lang w:eastAsia="en-US"/>
              </w:rPr>
            </w:pPr>
          </w:p>
        </w:tc>
      </w:tr>
      <w:tr w:rsidR="00324C08" w:rsidRPr="00324C08" w14:paraId="34084EC4" w14:textId="77777777" w:rsidTr="00CE1831">
        <w:trPr>
          <w:cantSplit/>
          <w:jc w:val="center"/>
        </w:trPr>
        <w:tc>
          <w:tcPr>
            <w:tcW w:w="2291" w:type="dxa"/>
          </w:tcPr>
          <w:p w14:paraId="5B5FC019" w14:textId="77777777" w:rsidR="008A33B5" w:rsidRPr="00324C08" w:rsidRDefault="008A33B5">
            <w:pPr>
              <w:pStyle w:val="TAC"/>
              <w:rPr>
                <w:rFonts w:cs="Arial"/>
                <w:lang w:eastAsia="en-US"/>
              </w:rPr>
            </w:pPr>
            <w:r w:rsidRPr="00324C08">
              <w:rPr>
                <w:rFonts w:cs="Arial"/>
                <w:lang w:eastAsia="en-US"/>
              </w:rPr>
              <w:t>E-UTRA Band 41</w:t>
            </w:r>
          </w:p>
        </w:tc>
        <w:tc>
          <w:tcPr>
            <w:tcW w:w="2291" w:type="dxa"/>
          </w:tcPr>
          <w:p w14:paraId="035977DF" w14:textId="77777777" w:rsidR="008A33B5" w:rsidRPr="00324C08" w:rsidRDefault="008A33B5">
            <w:pPr>
              <w:pStyle w:val="TAC"/>
              <w:rPr>
                <w:rFonts w:cs="Arial"/>
                <w:lang w:eastAsia="en-US"/>
              </w:rPr>
            </w:pPr>
            <w:r w:rsidRPr="00324C08">
              <w:rPr>
                <w:rFonts w:cs="Arial"/>
                <w:lang w:eastAsia="en-US"/>
              </w:rPr>
              <w:t>2496 - 2690 MHz</w:t>
            </w:r>
          </w:p>
        </w:tc>
        <w:tc>
          <w:tcPr>
            <w:tcW w:w="1235" w:type="dxa"/>
          </w:tcPr>
          <w:p w14:paraId="1A5851FF"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94E6F04"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6105BBF3" w14:textId="77777777" w:rsidR="008A33B5" w:rsidRPr="00324C08" w:rsidRDefault="008A33B5">
            <w:pPr>
              <w:pStyle w:val="TAC"/>
              <w:rPr>
                <w:rFonts w:cs="Arial"/>
                <w:lang w:eastAsia="en-US"/>
              </w:rPr>
            </w:pPr>
          </w:p>
        </w:tc>
      </w:tr>
      <w:tr w:rsidR="00324C08" w:rsidRPr="00324C08" w14:paraId="37EDC910" w14:textId="77777777" w:rsidTr="00CE1831">
        <w:trPr>
          <w:cantSplit/>
          <w:jc w:val="center"/>
        </w:trPr>
        <w:tc>
          <w:tcPr>
            <w:tcW w:w="2291" w:type="dxa"/>
          </w:tcPr>
          <w:p w14:paraId="3DC287D9" w14:textId="77777777" w:rsidR="008A33B5" w:rsidRPr="00324C08" w:rsidRDefault="008A33B5">
            <w:pPr>
              <w:pStyle w:val="TAC"/>
              <w:rPr>
                <w:rFonts w:cs="Arial"/>
                <w:lang w:eastAsia="en-US"/>
              </w:rPr>
            </w:pPr>
            <w:r w:rsidRPr="00324C08">
              <w:rPr>
                <w:rFonts w:cs="Arial"/>
                <w:lang w:val="sv-SE" w:eastAsia="en-US"/>
              </w:rPr>
              <w:t>E-UTRA Band 42</w:t>
            </w:r>
          </w:p>
        </w:tc>
        <w:tc>
          <w:tcPr>
            <w:tcW w:w="2291" w:type="dxa"/>
          </w:tcPr>
          <w:p w14:paraId="6AE27715" w14:textId="77777777" w:rsidR="008A33B5" w:rsidRPr="00324C08" w:rsidRDefault="008A33B5">
            <w:pPr>
              <w:pStyle w:val="TAC"/>
              <w:rPr>
                <w:rFonts w:cs="Arial"/>
                <w:lang w:eastAsia="en-US"/>
              </w:rPr>
            </w:pPr>
            <w:r w:rsidRPr="00324C08">
              <w:rPr>
                <w:rFonts w:cs="Arial"/>
                <w:lang w:eastAsia="en-US"/>
              </w:rPr>
              <w:t>3400 -3600 MHz</w:t>
            </w:r>
          </w:p>
        </w:tc>
        <w:tc>
          <w:tcPr>
            <w:tcW w:w="1235" w:type="dxa"/>
          </w:tcPr>
          <w:p w14:paraId="0CFF4603"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382D8B6D"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64AA020" w14:textId="77777777" w:rsidR="008A33B5" w:rsidRPr="00324C08" w:rsidRDefault="008A33B5">
            <w:pPr>
              <w:pStyle w:val="TAC"/>
              <w:rPr>
                <w:rFonts w:cs="Arial"/>
                <w:lang w:eastAsia="en-US"/>
              </w:rPr>
            </w:pPr>
          </w:p>
        </w:tc>
      </w:tr>
      <w:tr w:rsidR="00324C08" w:rsidRPr="00324C08" w14:paraId="51330848" w14:textId="77777777" w:rsidTr="00CE1831">
        <w:trPr>
          <w:cantSplit/>
          <w:jc w:val="center"/>
        </w:trPr>
        <w:tc>
          <w:tcPr>
            <w:tcW w:w="2291" w:type="dxa"/>
          </w:tcPr>
          <w:p w14:paraId="384731B2" w14:textId="77777777" w:rsidR="008A33B5" w:rsidRPr="00324C08" w:rsidRDefault="008A33B5">
            <w:pPr>
              <w:pStyle w:val="TAC"/>
              <w:rPr>
                <w:rFonts w:cs="Arial"/>
                <w:lang w:eastAsia="en-US"/>
              </w:rPr>
            </w:pPr>
            <w:r w:rsidRPr="00324C08">
              <w:rPr>
                <w:rFonts w:cs="Arial"/>
                <w:lang w:val="sv-SE" w:eastAsia="en-US"/>
              </w:rPr>
              <w:t>E-UTRA Band 43</w:t>
            </w:r>
          </w:p>
        </w:tc>
        <w:tc>
          <w:tcPr>
            <w:tcW w:w="2291" w:type="dxa"/>
          </w:tcPr>
          <w:p w14:paraId="1E4A4D10" w14:textId="77777777" w:rsidR="008A33B5" w:rsidRPr="00324C08" w:rsidRDefault="008A33B5">
            <w:pPr>
              <w:pStyle w:val="TAC"/>
              <w:rPr>
                <w:rFonts w:cs="Arial"/>
                <w:lang w:eastAsia="en-US"/>
              </w:rPr>
            </w:pPr>
            <w:r w:rsidRPr="00324C08">
              <w:rPr>
                <w:rFonts w:cs="Arial"/>
                <w:lang w:eastAsia="en-US"/>
              </w:rPr>
              <w:t>3600 -3800 MHz</w:t>
            </w:r>
          </w:p>
        </w:tc>
        <w:tc>
          <w:tcPr>
            <w:tcW w:w="1235" w:type="dxa"/>
          </w:tcPr>
          <w:p w14:paraId="237B18A9" w14:textId="77777777" w:rsidR="008A33B5" w:rsidRPr="00324C08" w:rsidRDefault="008A33B5">
            <w:pPr>
              <w:pStyle w:val="TAC"/>
              <w:rPr>
                <w:rFonts w:cs="Arial"/>
                <w:lang w:eastAsia="en-US"/>
              </w:rPr>
            </w:pPr>
            <w:r w:rsidRPr="00324C08">
              <w:rPr>
                <w:rFonts w:cs="Arial"/>
                <w:lang w:eastAsia="en-US"/>
              </w:rPr>
              <w:t>-71 dBm</w:t>
            </w:r>
          </w:p>
        </w:tc>
        <w:tc>
          <w:tcPr>
            <w:tcW w:w="1414" w:type="dxa"/>
          </w:tcPr>
          <w:p w14:paraId="446DC790" w14:textId="77777777" w:rsidR="008A33B5" w:rsidRPr="00324C08" w:rsidRDefault="008A33B5">
            <w:pPr>
              <w:pStyle w:val="TAC"/>
              <w:rPr>
                <w:rFonts w:cs="Arial"/>
                <w:lang w:eastAsia="en-US"/>
              </w:rPr>
            </w:pPr>
            <w:r w:rsidRPr="00324C08">
              <w:rPr>
                <w:rFonts w:cs="Arial"/>
                <w:lang w:eastAsia="en-US"/>
              </w:rPr>
              <w:t>100 kHz</w:t>
            </w:r>
          </w:p>
        </w:tc>
        <w:tc>
          <w:tcPr>
            <w:tcW w:w="1845" w:type="dxa"/>
          </w:tcPr>
          <w:p w14:paraId="428DB3AF" w14:textId="77777777" w:rsidR="008A33B5" w:rsidRPr="00324C08" w:rsidRDefault="008A33B5">
            <w:pPr>
              <w:pStyle w:val="TAC"/>
              <w:rPr>
                <w:rFonts w:cs="Arial"/>
                <w:lang w:eastAsia="en-US"/>
              </w:rPr>
            </w:pPr>
          </w:p>
        </w:tc>
      </w:tr>
      <w:tr w:rsidR="00324C08" w:rsidRPr="00324C08" w14:paraId="76BDF716"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2DD1857A" w14:textId="77777777" w:rsidR="008A33B5" w:rsidRPr="00324C08" w:rsidRDefault="008A33B5">
            <w:pPr>
              <w:pStyle w:val="TAC"/>
              <w:rPr>
                <w:rFonts w:cs="Arial"/>
                <w:lang w:val="sv-SE" w:eastAsia="en-US"/>
              </w:rPr>
            </w:pPr>
            <w:r w:rsidRPr="00324C08">
              <w:rPr>
                <w:rFonts w:cs="Arial"/>
                <w:lang w:val="sv-SE" w:eastAsia="en-US"/>
              </w:rPr>
              <w:t>E-UTRA Band 44</w:t>
            </w:r>
          </w:p>
        </w:tc>
        <w:tc>
          <w:tcPr>
            <w:tcW w:w="2291" w:type="dxa"/>
            <w:tcBorders>
              <w:top w:val="single" w:sz="4" w:space="0" w:color="auto"/>
              <w:left w:val="single" w:sz="4" w:space="0" w:color="auto"/>
              <w:bottom w:val="single" w:sz="4" w:space="0" w:color="auto"/>
              <w:right w:val="single" w:sz="4" w:space="0" w:color="auto"/>
            </w:tcBorders>
          </w:tcPr>
          <w:p w14:paraId="59FA728F" w14:textId="77777777" w:rsidR="008A33B5" w:rsidRPr="00324C08" w:rsidRDefault="008A33B5">
            <w:pPr>
              <w:pStyle w:val="TAC"/>
              <w:rPr>
                <w:rFonts w:cs="Arial"/>
                <w:lang w:eastAsia="en-US"/>
              </w:rPr>
            </w:pPr>
            <w:r w:rsidRPr="00324C08">
              <w:rPr>
                <w:rFonts w:cs="Arial"/>
                <w:lang w:eastAsia="en-US"/>
              </w:rPr>
              <w:t>703 -803 MHz</w:t>
            </w:r>
          </w:p>
        </w:tc>
        <w:tc>
          <w:tcPr>
            <w:tcW w:w="1235" w:type="dxa"/>
            <w:tcBorders>
              <w:top w:val="single" w:sz="4" w:space="0" w:color="auto"/>
              <w:left w:val="single" w:sz="4" w:space="0" w:color="auto"/>
              <w:bottom w:val="single" w:sz="4" w:space="0" w:color="auto"/>
              <w:right w:val="single" w:sz="4" w:space="0" w:color="auto"/>
            </w:tcBorders>
          </w:tcPr>
          <w:p w14:paraId="7809BE99" w14:textId="77777777" w:rsidR="008A33B5" w:rsidRPr="00324C08" w:rsidRDefault="008A33B5">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8E1EDF1" w14:textId="77777777" w:rsidR="008A33B5" w:rsidRPr="00324C08" w:rsidRDefault="008A33B5">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E7201DA" w14:textId="77777777" w:rsidR="008A33B5" w:rsidRPr="00324C08" w:rsidRDefault="008A33B5">
            <w:pPr>
              <w:pStyle w:val="TAC"/>
              <w:rPr>
                <w:rFonts w:cs="Arial"/>
                <w:lang w:eastAsia="en-US"/>
              </w:rPr>
            </w:pPr>
          </w:p>
        </w:tc>
      </w:tr>
      <w:tr w:rsidR="00324C08" w:rsidRPr="00324C08" w14:paraId="4A667E19"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70BD0099" w14:textId="77777777" w:rsidR="00BF06D2" w:rsidRPr="00324C08" w:rsidRDefault="00BF06D2" w:rsidP="00C87578">
            <w:pPr>
              <w:pStyle w:val="TAC"/>
              <w:rPr>
                <w:rFonts w:cs="Arial"/>
                <w:lang w:val="sv-SE" w:eastAsia="ja-JP"/>
              </w:rPr>
            </w:pPr>
            <w:r w:rsidRPr="00324C08">
              <w:rPr>
                <w:rFonts w:cs="Arial"/>
                <w:lang w:val="sv-SE" w:eastAsia="ja-JP"/>
              </w:rPr>
              <w:t>E-UTRA Band 48</w:t>
            </w:r>
          </w:p>
        </w:tc>
        <w:tc>
          <w:tcPr>
            <w:tcW w:w="2291" w:type="dxa"/>
            <w:tcBorders>
              <w:top w:val="single" w:sz="4" w:space="0" w:color="auto"/>
              <w:left w:val="single" w:sz="4" w:space="0" w:color="auto"/>
              <w:bottom w:val="single" w:sz="4" w:space="0" w:color="auto"/>
              <w:right w:val="single" w:sz="4" w:space="0" w:color="auto"/>
            </w:tcBorders>
          </w:tcPr>
          <w:p w14:paraId="1DCCE64B" w14:textId="77777777" w:rsidR="00BF06D2" w:rsidRPr="00324C08" w:rsidRDefault="00BF06D2" w:rsidP="00C87578">
            <w:pPr>
              <w:pStyle w:val="TAC"/>
              <w:rPr>
                <w:rFonts w:cs="Arial"/>
                <w:lang w:eastAsia="ja-JP"/>
              </w:rPr>
            </w:pPr>
            <w:r w:rsidRPr="00324C08">
              <w:rPr>
                <w:rFonts w:cs="Arial"/>
                <w:lang w:eastAsia="ja-JP"/>
              </w:rPr>
              <w:t>3550 -3700 MHz</w:t>
            </w:r>
          </w:p>
        </w:tc>
        <w:tc>
          <w:tcPr>
            <w:tcW w:w="1235" w:type="dxa"/>
            <w:tcBorders>
              <w:top w:val="single" w:sz="4" w:space="0" w:color="auto"/>
              <w:left w:val="single" w:sz="4" w:space="0" w:color="auto"/>
              <w:bottom w:val="single" w:sz="4" w:space="0" w:color="auto"/>
              <w:right w:val="single" w:sz="4" w:space="0" w:color="auto"/>
            </w:tcBorders>
          </w:tcPr>
          <w:p w14:paraId="58AB96B3" w14:textId="77777777" w:rsidR="00BF06D2" w:rsidRPr="00324C08" w:rsidRDefault="00BF06D2" w:rsidP="00C87578">
            <w:pPr>
              <w:pStyle w:val="TAC"/>
              <w:rPr>
                <w:rFonts w:cs="Arial"/>
                <w:lang w:eastAsia="ja-JP"/>
              </w:rPr>
            </w:pPr>
            <w:r w:rsidRPr="00324C08">
              <w:rPr>
                <w:rFonts w:cs="Arial"/>
                <w:lang w:eastAsia="ja-JP"/>
              </w:rPr>
              <w:t>-71 dBm</w:t>
            </w:r>
          </w:p>
        </w:tc>
        <w:tc>
          <w:tcPr>
            <w:tcW w:w="1414" w:type="dxa"/>
            <w:tcBorders>
              <w:top w:val="single" w:sz="4" w:space="0" w:color="auto"/>
              <w:left w:val="single" w:sz="4" w:space="0" w:color="auto"/>
              <w:bottom w:val="single" w:sz="4" w:space="0" w:color="auto"/>
              <w:right w:val="single" w:sz="4" w:space="0" w:color="auto"/>
            </w:tcBorders>
          </w:tcPr>
          <w:p w14:paraId="49C1277F" w14:textId="77777777" w:rsidR="00BF06D2" w:rsidRPr="00324C08" w:rsidRDefault="00BF06D2" w:rsidP="00C87578">
            <w:pPr>
              <w:pStyle w:val="TAC"/>
              <w:rPr>
                <w:rFonts w:cs="Arial"/>
                <w:lang w:eastAsia="ja-JP"/>
              </w:rPr>
            </w:pPr>
            <w:r w:rsidRPr="00324C08">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14:paraId="1214FE25" w14:textId="77777777" w:rsidR="00BF06D2" w:rsidRPr="00324C08" w:rsidRDefault="00BF06D2" w:rsidP="00C87578">
            <w:pPr>
              <w:pStyle w:val="TAC"/>
              <w:rPr>
                <w:rFonts w:cs="Arial"/>
                <w:lang w:eastAsia="ja-JP"/>
              </w:rPr>
            </w:pPr>
          </w:p>
        </w:tc>
      </w:tr>
      <w:tr w:rsidR="00324C08" w:rsidRPr="00324C08" w14:paraId="3BD20F08"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90068CF" w14:textId="77777777" w:rsidR="0043319B" w:rsidRPr="00324C08" w:rsidRDefault="0043319B" w:rsidP="00D31B5A">
            <w:pPr>
              <w:pStyle w:val="TAC"/>
              <w:rPr>
                <w:rFonts w:cs="Arial"/>
                <w:lang w:val="sv-SE"/>
              </w:rPr>
            </w:pPr>
            <w:r w:rsidRPr="00324C08">
              <w:rPr>
                <w:rFonts w:cs="Arial"/>
                <w:lang w:val="sv-SE"/>
              </w:rPr>
              <w:t>E-UTRA Band 50</w:t>
            </w:r>
          </w:p>
        </w:tc>
        <w:tc>
          <w:tcPr>
            <w:tcW w:w="2291" w:type="dxa"/>
            <w:tcBorders>
              <w:top w:val="single" w:sz="4" w:space="0" w:color="auto"/>
              <w:left w:val="single" w:sz="4" w:space="0" w:color="auto"/>
              <w:bottom w:val="single" w:sz="4" w:space="0" w:color="auto"/>
              <w:right w:val="single" w:sz="4" w:space="0" w:color="auto"/>
            </w:tcBorders>
          </w:tcPr>
          <w:p w14:paraId="7FC1C455" w14:textId="77777777" w:rsidR="0043319B" w:rsidRPr="00324C08" w:rsidRDefault="0043319B" w:rsidP="00D31B5A">
            <w:pPr>
              <w:pStyle w:val="TAC"/>
              <w:rPr>
                <w:rFonts w:cs="Arial"/>
              </w:rPr>
            </w:pPr>
            <w:r w:rsidRPr="00324C08">
              <w:rPr>
                <w:rFonts w:cs="Arial"/>
              </w:rPr>
              <w:t>1432 - 1517 MHz</w:t>
            </w:r>
          </w:p>
        </w:tc>
        <w:tc>
          <w:tcPr>
            <w:tcW w:w="1235" w:type="dxa"/>
            <w:tcBorders>
              <w:top w:val="single" w:sz="4" w:space="0" w:color="auto"/>
              <w:left w:val="single" w:sz="4" w:space="0" w:color="auto"/>
              <w:bottom w:val="single" w:sz="4" w:space="0" w:color="auto"/>
              <w:right w:val="single" w:sz="4" w:space="0" w:color="auto"/>
            </w:tcBorders>
          </w:tcPr>
          <w:p w14:paraId="4795E9BD"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5D34D10C"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E44ADF2" w14:textId="77777777" w:rsidR="0043319B" w:rsidRPr="00324C08" w:rsidRDefault="0043319B" w:rsidP="00D31B5A">
            <w:pPr>
              <w:pStyle w:val="TAC"/>
              <w:rPr>
                <w:rFonts w:cs="Arial"/>
              </w:rPr>
            </w:pPr>
          </w:p>
        </w:tc>
      </w:tr>
      <w:tr w:rsidR="00324C08" w:rsidRPr="00324C08" w14:paraId="60592323"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049771E3" w14:textId="77777777" w:rsidR="0043319B" w:rsidRPr="00324C08" w:rsidRDefault="0043319B" w:rsidP="00D31B5A">
            <w:pPr>
              <w:pStyle w:val="TAC"/>
              <w:rPr>
                <w:rFonts w:cs="Arial"/>
                <w:lang w:val="sv-SE"/>
              </w:rPr>
            </w:pPr>
            <w:r w:rsidRPr="00324C08">
              <w:rPr>
                <w:rFonts w:cs="Arial"/>
                <w:lang w:val="sv-SE"/>
              </w:rPr>
              <w:t>E-UTRA Band 51</w:t>
            </w:r>
          </w:p>
        </w:tc>
        <w:tc>
          <w:tcPr>
            <w:tcW w:w="2291" w:type="dxa"/>
            <w:tcBorders>
              <w:top w:val="single" w:sz="4" w:space="0" w:color="auto"/>
              <w:left w:val="single" w:sz="4" w:space="0" w:color="auto"/>
              <w:bottom w:val="single" w:sz="4" w:space="0" w:color="auto"/>
              <w:right w:val="single" w:sz="4" w:space="0" w:color="auto"/>
            </w:tcBorders>
          </w:tcPr>
          <w:p w14:paraId="40F8CBFC" w14:textId="77777777" w:rsidR="0043319B" w:rsidRPr="00324C08" w:rsidRDefault="0043319B" w:rsidP="00D31B5A">
            <w:pPr>
              <w:pStyle w:val="TAC"/>
              <w:rPr>
                <w:rFonts w:cs="Arial"/>
              </w:rPr>
            </w:pPr>
            <w:r w:rsidRPr="00324C08">
              <w:rPr>
                <w:rFonts w:cs="Arial"/>
              </w:rPr>
              <w:t>1427 - 1432 MHz</w:t>
            </w:r>
          </w:p>
        </w:tc>
        <w:tc>
          <w:tcPr>
            <w:tcW w:w="1235" w:type="dxa"/>
            <w:tcBorders>
              <w:top w:val="single" w:sz="4" w:space="0" w:color="auto"/>
              <w:left w:val="single" w:sz="4" w:space="0" w:color="auto"/>
              <w:bottom w:val="single" w:sz="4" w:space="0" w:color="auto"/>
              <w:right w:val="single" w:sz="4" w:space="0" w:color="auto"/>
            </w:tcBorders>
          </w:tcPr>
          <w:p w14:paraId="23B65711"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2536FCD2"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498DCF5E" w14:textId="77777777" w:rsidR="0043319B" w:rsidRPr="00324C08" w:rsidRDefault="0043319B" w:rsidP="00D31B5A">
            <w:pPr>
              <w:pStyle w:val="TAC"/>
              <w:rPr>
                <w:rFonts w:cs="Arial"/>
              </w:rPr>
            </w:pPr>
          </w:p>
        </w:tc>
      </w:tr>
      <w:tr w:rsidR="00324C08" w:rsidRPr="00324C08" w14:paraId="408F8343" w14:textId="77777777" w:rsidTr="00CE1831">
        <w:trPr>
          <w:cantSplit/>
          <w:jc w:val="center"/>
        </w:trPr>
        <w:tc>
          <w:tcPr>
            <w:tcW w:w="2291" w:type="dxa"/>
          </w:tcPr>
          <w:p w14:paraId="56A5D553" w14:textId="77777777" w:rsidR="00CE1831" w:rsidRPr="00324C08" w:rsidRDefault="00CE1831" w:rsidP="00A26EE1">
            <w:pPr>
              <w:pStyle w:val="TAC"/>
              <w:rPr>
                <w:rFonts w:cs="Arial"/>
              </w:rPr>
            </w:pPr>
            <w:r w:rsidRPr="00324C08">
              <w:rPr>
                <w:rFonts w:cs="Arial"/>
                <w:lang w:val="sv-SE"/>
              </w:rPr>
              <w:t>E-UTRA Band 52</w:t>
            </w:r>
          </w:p>
        </w:tc>
        <w:tc>
          <w:tcPr>
            <w:tcW w:w="2291" w:type="dxa"/>
          </w:tcPr>
          <w:p w14:paraId="32F5A24D" w14:textId="77777777" w:rsidR="00CE1831" w:rsidRPr="00324C08" w:rsidRDefault="00CE1831" w:rsidP="00A26EE1">
            <w:pPr>
              <w:pStyle w:val="TAC"/>
              <w:rPr>
                <w:rFonts w:cs="Arial"/>
              </w:rPr>
            </w:pPr>
            <w:r w:rsidRPr="00324C08">
              <w:rPr>
                <w:rFonts w:cs="Arial"/>
              </w:rPr>
              <w:t>3300 -3400 MHz</w:t>
            </w:r>
          </w:p>
        </w:tc>
        <w:tc>
          <w:tcPr>
            <w:tcW w:w="1235" w:type="dxa"/>
          </w:tcPr>
          <w:p w14:paraId="146032F3" w14:textId="77777777" w:rsidR="00CE1831" w:rsidRPr="00324C08" w:rsidRDefault="00CE1831" w:rsidP="00A26EE1">
            <w:pPr>
              <w:pStyle w:val="TAC"/>
              <w:rPr>
                <w:rFonts w:cs="Arial"/>
              </w:rPr>
            </w:pPr>
            <w:r w:rsidRPr="00324C08">
              <w:rPr>
                <w:rFonts w:cs="Arial"/>
              </w:rPr>
              <w:t>-71 dBm</w:t>
            </w:r>
          </w:p>
        </w:tc>
        <w:tc>
          <w:tcPr>
            <w:tcW w:w="1414" w:type="dxa"/>
          </w:tcPr>
          <w:p w14:paraId="498F58FD" w14:textId="77777777" w:rsidR="00CE1831" w:rsidRPr="00324C08" w:rsidRDefault="00CE1831" w:rsidP="00A26EE1">
            <w:pPr>
              <w:pStyle w:val="TAC"/>
              <w:rPr>
                <w:rFonts w:cs="Arial"/>
              </w:rPr>
            </w:pPr>
            <w:r w:rsidRPr="00324C08">
              <w:rPr>
                <w:rFonts w:cs="Arial"/>
              </w:rPr>
              <w:t>100 kHz</w:t>
            </w:r>
          </w:p>
        </w:tc>
        <w:tc>
          <w:tcPr>
            <w:tcW w:w="1845" w:type="dxa"/>
          </w:tcPr>
          <w:p w14:paraId="1B55AB0B" w14:textId="77777777" w:rsidR="00CE1831" w:rsidRPr="00324C08" w:rsidRDefault="00CE1831" w:rsidP="00A26EE1">
            <w:pPr>
              <w:pStyle w:val="TAC"/>
              <w:rPr>
                <w:rFonts w:cs="Arial"/>
              </w:rPr>
            </w:pPr>
          </w:p>
        </w:tc>
      </w:tr>
      <w:tr w:rsidR="00324C08" w:rsidRPr="00324C08" w14:paraId="4A414962"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CAB7901" w14:textId="77777777" w:rsidR="00A07AE1" w:rsidRPr="00324C08" w:rsidRDefault="00A07AE1">
            <w:pPr>
              <w:pStyle w:val="TAC"/>
              <w:rPr>
                <w:rFonts w:cs="Arial"/>
                <w:lang w:val="sv-SE" w:eastAsia="en-US"/>
              </w:rPr>
            </w:pPr>
            <w:r w:rsidRPr="00324C08">
              <w:rPr>
                <w:rFonts w:cs="Arial"/>
                <w:lang w:eastAsia="en-US"/>
              </w:rPr>
              <w:t>E-UTRA Band 65</w:t>
            </w:r>
          </w:p>
        </w:tc>
        <w:tc>
          <w:tcPr>
            <w:tcW w:w="2291" w:type="dxa"/>
            <w:tcBorders>
              <w:top w:val="single" w:sz="4" w:space="0" w:color="auto"/>
              <w:left w:val="single" w:sz="4" w:space="0" w:color="auto"/>
              <w:bottom w:val="single" w:sz="4" w:space="0" w:color="auto"/>
              <w:right w:val="single" w:sz="4" w:space="0" w:color="auto"/>
            </w:tcBorders>
          </w:tcPr>
          <w:p w14:paraId="394E0922" w14:textId="77777777" w:rsidR="00A07AE1" w:rsidRPr="00324C08" w:rsidRDefault="00A07AE1">
            <w:pPr>
              <w:pStyle w:val="TAC"/>
              <w:rPr>
                <w:rFonts w:cs="Arial"/>
                <w:lang w:eastAsia="en-US"/>
              </w:rPr>
            </w:pPr>
            <w:r w:rsidRPr="00324C08">
              <w:rPr>
                <w:rFonts w:cs="Arial"/>
                <w:lang w:eastAsia="en-US"/>
              </w:rPr>
              <w:t>1920 – 2110 MHz</w:t>
            </w:r>
          </w:p>
        </w:tc>
        <w:tc>
          <w:tcPr>
            <w:tcW w:w="1235" w:type="dxa"/>
            <w:tcBorders>
              <w:top w:val="single" w:sz="4" w:space="0" w:color="auto"/>
              <w:left w:val="single" w:sz="4" w:space="0" w:color="auto"/>
              <w:bottom w:val="single" w:sz="4" w:space="0" w:color="auto"/>
              <w:right w:val="single" w:sz="4" w:space="0" w:color="auto"/>
            </w:tcBorders>
          </w:tcPr>
          <w:p w14:paraId="01C13B2A" w14:textId="77777777" w:rsidR="00A07AE1" w:rsidRPr="00324C08" w:rsidRDefault="00A07AE1">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6D077D9E" w14:textId="77777777" w:rsidR="00A07AE1" w:rsidRPr="00324C08" w:rsidRDefault="00A07AE1">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36AFB8E" w14:textId="77777777" w:rsidR="00A07AE1" w:rsidRPr="00324C08" w:rsidRDefault="00A07AE1">
            <w:pPr>
              <w:pStyle w:val="TAC"/>
              <w:rPr>
                <w:rFonts w:cs="Arial"/>
                <w:lang w:eastAsia="en-US"/>
              </w:rPr>
            </w:pPr>
          </w:p>
        </w:tc>
      </w:tr>
      <w:tr w:rsidR="00324C08" w:rsidRPr="00324C08" w14:paraId="4D1BC685"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45A9036D" w14:textId="77777777" w:rsidR="00E72FCD" w:rsidRPr="00324C08" w:rsidRDefault="00E72FCD" w:rsidP="002A79FC">
            <w:pPr>
              <w:pStyle w:val="TAC"/>
              <w:rPr>
                <w:rFonts w:cs="Arial"/>
                <w:lang w:val="sv-SE" w:eastAsia="en-US"/>
              </w:rPr>
            </w:pPr>
            <w:r w:rsidRPr="00324C08">
              <w:rPr>
                <w:rFonts w:cs="Arial"/>
                <w:lang w:eastAsia="en-US"/>
              </w:rPr>
              <w:t xml:space="preserve">E-UTRA Band </w:t>
            </w:r>
            <w:r w:rsidRPr="00324C08">
              <w:rPr>
                <w:rFonts w:cs="Arial"/>
                <w:lang w:eastAsia="zh-CN"/>
              </w:rPr>
              <w:t>66</w:t>
            </w:r>
          </w:p>
        </w:tc>
        <w:tc>
          <w:tcPr>
            <w:tcW w:w="2291" w:type="dxa"/>
            <w:tcBorders>
              <w:top w:val="single" w:sz="4" w:space="0" w:color="auto"/>
              <w:left w:val="single" w:sz="4" w:space="0" w:color="auto"/>
              <w:bottom w:val="single" w:sz="4" w:space="0" w:color="auto"/>
              <w:right w:val="single" w:sz="4" w:space="0" w:color="auto"/>
            </w:tcBorders>
          </w:tcPr>
          <w:p w14:paraId="7FF549BB" w14:textId="77777777" w:rsidR="00E72FCD" w:rsidRPr="00324C08" w:rsidRDefault="00E72FCD" w:rsidP="002A79FC">
            <w:pPr>
              <w:pStyle w:val="TAC"/>
              <w:rPr>
                <w:rFonts w:cs="Arial"/>
                <w:lang w:eastAsia="en-US"/>
              </w:rPr>
            </w:pPr>
            <w:r w:rsidRPr="00324C08">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14:paraId="001A82AC" w14:textId="77777777" w:rsidR="00E72FCD" w:rsidRPr="00324C08" w:rsidRDefault="00E72FCD"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1413BE27" w14:textId="77777777" w:rsidR="00E72FCD" w:rsidRPr="00324C08" w:rsidRDefault="00E72FCD"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5472A474" w14:textId="77777777" w:rsidR="00E72FCD" w:rsidRPr="00324C08" w:rsidRDefault="00E72FCD" w:rsidP="002A79FC">
            <w:pPr>
              <w:pStyle w:val="TAC"/>
              <w:rPr>
                <w:rFonts w:cs="Arial"/>
                <w:lang w:eastAsia="en-US"/>
              </w:rPr>
            </w:pPr>
          </w:p>
        </w:tc>
      </w:tr>
      <w:tr w:rsidR="00324C08" w:rsidRPr="00324C08" w14:paraId="7D0B14FB"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3D9BBA34" w14:textId="77777777" w:rsidR="008A2565" w:rsidRPr="00324C08" w:rsidRDefault="008A2565" w:rsidP="002A79FC">
            <w:pPr>
              <w:pStyle w:val="TAC"/>
              <w:rPr>
                <w:rFonts w:cs="Arial"/>
                <w:lang w:eastAsia="en-US"/>
              </w:rPr>
            </w:pPr>
            <w:r w:rsidRPr="00324C08">
              <w:rPr>
                <w:rFonts w:cs="Arial"/>
                <w:lang w:eastAsia="en-US"/>
              </w:rPr>
              <w:t xml:space="preserve">E-UTRA Band </w:t>
            </w:r>
            <w:r w:rsidRPr="00324C08">
              <w:rPr>
                <w:rFonts w:cs="Arial"/>
                <w:lang w:eastAsia="zh-CN"/>
              </w:rPr>
              <w:t>68</w:t>
            </w:r>
          </w:p>
        </w:tc>
        <w:tc>
          <w:tcPr>
            <w:tcW w:w="2291" w:type="dxa"/>
            <w:tcBorders>
              <w:top w:val="single" w:sz="4" w:space="0" w:color="auto"/>
              <w:left w:val="single" w:sz="4" w:space="0" w:color="auto"/>
              <w:bottom w:val="single" w:sz="4" w:space="0" w:color="auto"/>
              <w:right w:val="single" w:sz="4" w:space="0" w:color="auto"/>
            </w:tcBorders>
          </w:tcPr>
          <w:p w14:paraId="1A432739" w14:textId="77777777" w:rsidR="008A2565" w:rsidRPr="00324C08" w:rsidRDefault="008A2565" w:rsidP="002A79FC">
            <w:pPr>
              <w:pStyle w:val="TAC"/>
              <w:rPr>
                <w:rFonts w:cs="Arial"/>
                <w:lang w:eastAsia="en-US"/>
              </w:rPr>
            </w:pPr>
            <w:r w:rsidRPr="00324C08">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14:paraId="1D447061" w14:textId="77777777" w:rsidR="008A2565" w:rsidRPr="00324C08" w:rsidRDefault="008A2565" w:rsidP="002A79FC">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6597F554" w14:textId="77777777" w:rsidR="008A2565" w:rsidRPr="00324C08" w:rsidRDefault="008A2565" w:rsidP="002A79FC">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11AB8B48" w14:textId="77777777" w:rsidR="008A2565" w:rsidRPr="00324C08" w:rsidRDefault="008A2565" w:rsidP="002A79FC">
            <w:pPr>
              <w:pStyle w:val="TAC"/>
              <w:rPr>
                <w:rFonts w:cs="Arial"/>
                <w:lang w:eastAsia="en-US"/>
              </w:rPr>
            </w:pPr>
          </w:p>
        </w:tc>
      </w:tr>
      <w:tr w:rsidR="00324C08" w:rsidRPr="00324C08" w14:paraId="6F4C1DA2"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2D30DA7E" w14:textId="77777777" w:rsidR="00885F0E" w:rsidRPr="00324C08" w:rsidRDefault="00885F0E" w:rsidP="00FF18CA">
            <w:pPr>
              <w:pStyle w:val="TAC"/>
              <w:rPr>
                <w:rFonts w:cs="Arial"/>
                <w:lang w:eastAsia="en-US"/>
              </w:rPr>
            </w:pPr>
            <w:r w:rsidRPr="00324C08">
              <w:rPr>
                <w:rFonts w:cs="Arial"/>
                <w:lang w:eastAsia="en-US"/>
              </w:rPr>
              <w:t xml:space="preserve">E-UTRA Band </w:t>
            </w:r>
            <w:r w:rsidRPr="00324C08">
              <w:rPr>
                <w:rFonts w:cs="Arial"/>
                <w:lang w:eastAsia="zh-CN"/>
              </w:rPr>
              <w:t>70</w:t>
            </w:r>
          </w:p>
        </w:tc>
        <w:tc>
          <w:tcPr>
            <w:tcW w:w="2291" w:type="dxa"/>
            <w:tcBorders>
              <w:top w:val="single" w:sz="4" w:space="0" w:color="auto"/>
              <w:left w:val="single" w:sz="4" w:space="0" w:color="auto"/>
              <w:bottom w:val="single" w:sz="4" w:space="0" w:color="auto"/>
              <w:right w:val="single" w:sz="4" w:space="0" w:color="auto"/>
            </w:tcBorders>
          </w:tcPr>
          <w:p w14:paraId="463AF09C" w14:textId="77777777" w:rsidR="00885F0E" w:rsidRPr="00324C08" w:rsidRDefault="00885F0E" w:rsidP="00FF18CA">
            <w:pPr>
              <w:pStyle w:val="TAC"/>
              <w:rPr>
                <w:rFonts w:cs="Arial"/>
                <w:lang w:eastAsia="en-US"/>
              </w:rPr>
            </w:pPr>
            <w:r w:rsidRPr="00324C08">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14:paraId="5E2D6C88" w14:textId="77777777" w:rsidR="00885F0E" w:rsidRPr="00324C08" w:rsidRDefault="00885F0E" w:rsidP="00FF18C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0FA991C6" w14:textId="77777777" w:rsidR="00885F0E" w:rsidRPr="00324C08" w:rsidRDefault="00885F0E" w:rsidP="00FF18C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774A0FC6" w14:textId="77777777" w:rsidR="00885F0E" w:rsidRPr="00324C08" w:rsidRDefault="00885F0E" w:rsidP="00FF18CA">
            <w:pPr>
              <w:pStyle w:val="TAC"/>
              <w:rPr>
                <w:rFonts w:cs="Arial"/>
                <w:lang w:eastAsia="en-US"/>
              </w:rPr>
            </w:pPr>
          </w:p>
        </w:tc>
      </w:tr>
      <w:tr w:rsidR="00324C08" w:rsidRPr="00324C08" w14:paraId="599FC9C0"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5619AFAF" w14:textId="77777777" w:rsidR="0043319B" w:rsidRPr="00324C08" w:rsidRDefault="0043319B" w:rsidP="00D31B5A">
            <w:pPr>
              <w:pStyle w:val="TAC"/>
              <w:rPr>
                <w:rFonts w:cs="Arial"/>
              </w:rPr>
            </w:pPr>
            <w:r w:rsidRPr="00324C08">
              <w:rPr>
                <w:rFonts w:cs="Arial"/>
              </w:rPr>
              <w:t>E-UTRA Band 71</w:t>
            </w:r>
          </w:p>
        </w:tc>
        <w:tc>
          <w:tcPr>
            <w:tcW w:w="2291" w:type="dxa"/>
            <w:tcBorders>
              <w:top w:val="single" w:sz="4" w:space="0" w:color="auto"/>
              <w:left w:val="single" w:sz="4" w:space="0" w:color="auto"/>
              <w:bottom w:val="single" w:sz="4" w:space="0" w:color="auto"/>
              <w:right w:val="single" w:sz="4" w:space="0" w:color="auto"/>
            </w:tcBorders>
          </w:tcPr>
          <w:p w14:paraId="3275B2B4" w14:textId="77777777" w:rsidR="0043319B" w:rsidRPr="00324C08" w:rsidRDefault="0043319B" w:rsidP="00D31B5A">
            <w:pPr>
              <w:pStyle w:val="TAC"/>
              <w:rPr>
                <w:rFonts w:cs="Arial"/>
              </w:rPr>
            </w:pPr>
            <w:r w:rsidRPr="00324C08">
              <w:rPr>
                <w:rFonts w:cs="Arial"/>
                <w:szCs w:val="18"/>
              </w:rPr>
              <w:t>663 - 698 MHz</w:t>
            </w:r>
          </w:p>
        </w:tc>
        <w:tc>
          <w:tcPr>
            <w:tcW w:w="1235" w:type="dxa"/>
            <w:tcBorders>
              <w:top w:val="single" w:sz="4" w:space="0" w:color="auto"/>
              <w:left w:val="single" w:sz="4" w:space="0" w:color="auto"/>
              <w:bottom w:val="single" w:sz="4" w:space="0" w:color="auto"/>
              <w:right w:val="single" w:sz="4" w:space="0" w:color="auto"/>
            </w:tcBorders>
          </w:tcPr>
          <w:p w14:paraId="68556CF8" w14:textId="77777777" w:rsidR="0043319B" w:rsidRPr="00324C08" w:rsidRDefault="0043319B" w:rsidP="00D31B5A">
            <w:pPr>
              <w:pStyle w:val="TAC"/>
              <w:rPr>
                <w:rFonts w:cs="Arial"/>
              </w:rPr>
            </w:pPr>
            <w:r w:rsidRPr="00324C08">
              <w:rPr>
                <w:rFonts w:cs="Arial"/>
              </w:rPr>
              <w:t>-71 dBm</w:t>
            </w:r>
          </w:p>
        </w:tc>
        <w:tc>
          <w:tcPr>
            <w:tcW w:w="1414" w:type="dxa"/>
            <w:tcBorders>
              <w:top w:val="single" w:sz="4" w:space="0" w:color="auto"/>
              <w:left w:val="single" w:sz="4" w:space="0" w:color="auto"/>
              <w:bottom w:val="single" w:sz="4" w:space="0" w:color="auto"/>
              <w:right w:val="single" w:sz="4" w:space="0" w:color="auto"/>
            </w:tcBorders>
          </w:tcPr>
          <w:p w14:paraId="30424E2C" w14:textId="77777777" w:rsidR="0043319B" w:rsidRPr="00324C08" w:rsidRDefault="0043319B" w:rsidP="00D31B5A">
            <w:pPr>
              <w:pStyle w:val="TAC"/>
              <w:rPr>
                <w:rFonts w:cs="Arial"/>
              </w:rPr>
            </w:pPr>
            <w:r w:rsidRPr="00324C0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14:paraId="7ABDACEC" w14:textId="77777777" w:rsidR="0043319B" w:rsidRPr="00324C08" w:rsidRDefault="0043319B" w:rsidP="00D31B5A">
            <w:pPr>
              <w:pStyle w:val="TAC"/>
              <w:rPr>
                <w:rFonts w:cs="Arial"/>
              </w:rPr>
            </w:pPr>
          </w:p>
        </w:tc>
      </w:tr>
      <w:tr w:rsidR="00324C08" w:rsidRPr="00324C08" w14:paraId="245FBBFD"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620BB9DE" w14:textId="77777777" w:rsidR="00D46873" w:rsidRPr="00324C08" w:rsidRDefault="00D46873" w:rsidP="00D31B5A">
            <w:pPr>
              <w:pStyle w:val="TAC"/>
              <w:rPr>
                <w:rFonts w:cs="Arial"/>
                <w:lang w:eastAsia="en-US"/>
              </w:rPr>
            </w:pPr>
            <w:r w:rsidRPr="00324C08">
              <w:rPr>
                <w:rFonts w:cs="Arial"/>
                <w:lang w:eastAsia="en-US"/>
              </w:rPr>
              <w:t>E-UTRA Band 74</w:t>
            </w:r>
          </w:p>
        </w:tc>
        <w:tc>
          <w:tcPr>
            <w:tcW w:w="2291" w:type="dxa"/>
            <w:tcBorders>
              <w:top w:val="single" w:sz="4" w:space="0" w:color="auto"/>
              <w:left w:val="single" w:sz="4" w:space="0" w:color="auto"/>
              <w:bottom w:val="single" w:sz="4" w:space="0" w:color="auto"/>
              <w:right w:val="single" w:sz="4" w:space="0" w:color="auto"/>
            </w:tcBorders>
          </w:tcPr>
          <w:p w14:paraId="76E661CC" w14:textId="77777777" w:rsidR="00D46873" w:rsidRPr="00324C08" w:rsidRDefault="00D46873" w:rsidP="00D31B5A">
            <w:pPr>
              <w:pStyle w:val="TAC"/>
              <w:rPr>
                <w:rFonts w:cs="Arial"/>
                <w:lang w:eastAsia="en-US"/>
              </w:rPr>
            </w:pPr>
            <w:r w:rsidRPr="00324C08">
              <w:rPr>
                <w:rFonts w:cs="Arial"/>
                <w:lang w:eastAsia="en-US"/>
              </w:rPr>
              <w:t>1427 – 1470 MHz</w:t>
            </w:r>
          </w:p>
        </w:tc>
        <w:tc>
          <w:tcPr>
            <w:tcW w:w="1235" w:type="dxa"/>
            <w:tcBorders>
              <w:top w:val="single" w:sz="4" w:space="0" w:color="auto"/>
              <w:left w:val="single" w:sz="4" w:space="0" w:color="auto"/>
              <w:bottom w:val="single" w:sz="4" w:space="0" w:color="auto"/>
              <w:right w:val="single" w:sz="4" w:space="0" w:color="auto"/>
            </w:tcBorders>
          </w:tcPr>
          <w:p w14:paraId="7F42BB61" w14:textId="77777777" w:rsidR="00D46873" w:rsidRPr="00324C08" w:rsidRDefault="00D46873" w:rsidP="00D31B5A">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3E1B6436" w14:textId="77777777" w:rsidR="00D46873" w:rsidRPr="00324C08" w:rsidRDefault="00D46873" w:rsidP="00D31B5A">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3BE03BB7" w14:textId="77777777" w:rsidR="00D46873" w:rsidRPr="00324C08" w:rsidRDefault="00D46873" w:rsidP="00D31B5A">
            <w:pPr>
              <w:pStyle w:val="TAC"/>
              <w:rPr>
                <w:rFonts w:cs="Arial"/>
                <w:lang w:eastAsia="en-US"/>
              </w:rPr>
            </w:pPr>
          </w:p>
        </w:tc>
      </w:tr>
      <w:tr w:rsidR="003722B2" w:rsidRPr="00324C08" w14:paraId="524F2B00" w14:textId="77777777" w:rsidTr="00CE1831">
        <w:trPr>
          <w:cantSplit/>
          <w:jc w:val="center"/>
        </w:trPr>
        <w:tc>
          <w:tcPr>
            <w:tcW w:w="2291" w:type="dxa"/>
            <w:tcBorders>
              <w:top w:val="single" w:sz="4" w:space="0" w:color="auto"/>
              <w:left w:val="single" w:sz="4" w:space="0" w:color="auto"/>
              <w:bottom w:val="single" w:sz="4" w:space="0" w:color="auto"/>
              <w:right w:val="single" w:sz="4" w:space="0" w:color="auto"/>
            </w:tcBorders>
          </w:tcPr>
          <w:p w14:paraId="07BBB0F4" w14:textId="77777777" w:rsidR="003722B2" w:rsidRPr="00324C08" w:rsidRDefault="003722B2" w:rsidP="003722B2">
            <w:pPr>
              <w:pStyle w:val="TAC"/>
              <w:rPr>
                <w:rFonts w:cs="Arial"/>
                <w:lang w:eastAsia="en-US"/>
              </w:rPr>
            </w:pPr>
            <w:r w:rsidRPr="00324C08">
              <w:rPr>
                <w:rFonts w:cs="Arial"/>
                <w:lang w:eastAsia="en-US"/>
              </w:rPr>
              <w:t>E-UTRA Band 85</w:t>
            </w:r>
          </w:p>
        </w:tc>
        <w:tc>
          <w:tcPr>
            <w:tcW w:w="2291" w:type="dxa"/>
            <w:tcBorders>
              <w:top w:val="single" w:sz="4" w:space="0" w:color="auto"/>
              <w:left w:val="single" w:sz="4" w:space="0" w:color="auto"/>
              <w:bottom w:val="single" w:sz="4" w:space="0" w:color="auto"/>
              <w:right w:val="single" w:sz="4" w:space="0" w:color="auto"/>
            </w:tcBorders>
          </w:tcPr>
          <w:p w14:paraId="46804487" w14:textId="77777777" w:rsidR="003722B2" w:rsidRPr="00324C08" w:rsidRDefault="003722B2" w:rsidP="003722B2">
            <w:pPr>
              <w:pStyle w:val="TAC"/>
              <w:rPr>
                <w:rFonts w:cs="Arial"/>
                <w:lang w:eastAsia="en-US"/>
              </w:rPr>
            </w:pPr>
            <w:r w:rsidRPr="00324C08">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14:paraId="41D1B840" w14:textId="77777777" w:rsidR="003722B2" w:rsidRPr="00324C08" w:rsidRDefault="003722B2" w:rsidP="003722B2">
            <w:pPr>
              <w:pStyle w:val="TAC"/>
              <w:rPr>
                <w:rFonts w:cs="Arial"/>
                <w:lang w:eastAsia="en-US"/>
              </w:rPr>
            </w:pPr>
            <w:r w:rsidRPr="00324C08">
              <w:rPr>
                <w:rFonts w:cs="Arial"/>
                <w:lang w:eastAsia="en-US"/>
              </w:rPr>
              <w:t>-71 dBm</w:t>
            </w:r>
          </w:p>
        </w:tc>
        <w:tc>
          <w:tcPr>
            <w:tcW w:w="1414" w:type="dxa"/>
            <w:tcBorders>
              <w:top w:val="single" w:sz="4" w:space="0" w:color="auto"/>
              <w:left w:val="single" w:sz="4" w:space="0" w:color="auto"/>
              <w:bottom w:val="single" w:sz="4" w:space="0" w:color="auto"/>
              <w:right w:val="single" w:sz="4" w:space="0" w:color="auto"/>
            </w:tcBorders>
          </w:tcPr>
          <w:p w14:paraId="2596347C" w14:textId="77777777" w:rsidR="003722B2" w:rsidRPr="00324C08" w:rsidRDefault="003722B2" w:rsidP="003722B2">
            <w:pPr>
              <w:pStyle w:val="TAC"/>
              <w:rPr>
                <w:rFonts w:cs="Arial"/>
                <w:lang w:eastAsia="en-US"/>
              </w:rPr>
            </w:pPr>
            <w:r w:rsidRPr="00324C08">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14:paraId="0E684C98" w14:textId="77777777" w:rsidR="003722B2" w:rsidRPr="00324C08" w:rsidRDefault="003722B2" w:rsidP="003722B2">
            <w:pPr>
              <w:pStyle w:val="TAC"/>
              <w:rPr>
                <w:rFonts w:cs="Arial"/>
                <w:lang w:eastAsia="en-US"/>
              </w:rPr>
            </w:pPr>
          </w:p>
        </w:tc>
      </w:tr>
    </w:tbl>
    <w:p w14:paraId="4231794A" w14:textId="77777777" w:rsidR="008A33B5" w:rsidRPr="00324C08" w:rsidRDefault="008A33B5">
      <w:pPr>
        <w:rPr>
          <w:rFonts w:eastAsia="MS Mincho"/>
        </w:rPr>
      </w:pPr>
    </w:p>
    <w:p w14:paraId="7F06E0FF" w14:textId="77777777" w:rsidR="008A33B5" w:rsidRPr="00324C08" w:rsidRDefault="008A33B5" w:rsidP="00B50B2F">
      <w:pPr>
        <w:pStyle w:val="Heading2"/>
        <w:rPr>
          <w:rFonts w:cs="v4.2.0"/>
        </w:rPr>
      </w:pPr>
      <w:bookmarkStart w:id="319" w:name="_Ref460014950"/>
      <w:bookmarkStart w:id="320" w:name="_Ref460015589"/>
      <w:bookmarkStart w:id="321" w:name="_Ref460931922"/>
      <w:bookmarkStart w:id="322" w:name="_Ref460931941"/>
      <w:bookmarkStart w:id="323" w:name="_Ref467354541"/>
      <w:bookmarkStart w:id="324" w:name="_Ref469074247"/>
      <w:bookmarkStart w:id="325" w:name="_Ref469074265"/>
      <w:bookmarkStart w:id="326" w:name="_Toc535330404"/>
      <w:r w:rsidRPr="00324C08">
        <w:rPr>
          <w:rFonts w:cs="v4.2.0"/>
        </w:rPr>
        <w:t>6.6</w:t>
      </w:r>
      <w:r w:rsidRPr="00324C08">
        <w:rPr>
          <w:rFonts w:cs="v4.2.0"/>
        </w:rPr>
        <w:tab/>
        <w:t>Transmit</w:t>
      </w:r>
      <w:r w:rsidR="00FC3530" w:rsidRPr="00324C08">
        <w:rPr>
          <w:rFonts w:cs="v4.2.0"/>
        </w:rPr>
        <w:t>ter</w:t>
      </w:r>
      <w:r w:rsidRPr="00324C08">
        <w:rPr>
          <w:rFonts w:cs="v4.2.0"/>
        </w:rPr>
        <w:t xml:space="preserve"> intermodulation</w:t>
      </w:r>
      <w:bookmarkEnd w:id="319"/>
      <w:bookmarkEnd w:id="320"/>
      <w:bookmarkEnd w:id="321"/>
      <w:bookmarkEnd w:id="322"/>
      <w:bookmarkEnd w:id="323"/>
      <w:bookmarkEnd w:id="324"/>
      <w:bookmarkEnd w:id="325"/>
      <w:bookmarkEnd w:id="326"/>
    </w:p>
    <w:p w14:paraId="45F2A407" w14:textId="77777777" w:rsidR="008A33B5" w:rsidRPr="00324C08" w:rsidRDefault="008A33B5" w:rsidP="00B50B2F">
      <w:pPr>
        <w:pStyle w:val="Heading3"/>
        <w:rPr>
          <w:rFonts w:cs="v4.2.0"/>
        </w:rPr>
      </w:pPr>
      <w:bookmarkStart w:id="327" w:name="_Toc535330405"/>
      <w:r w:rsidRPr="00324C08">
        <w:rPr>
          <w:rFonts w:cs="v4.2.0"/>
        </w:rPr>
        <w:t>6.6.1</w:t>
      </w:r>
      <w:r w:rsidRPr="00324C08">
        <w:rPr>
          <w:rFonts w:cs="v4.2.0"/>
        </w:rPr>
        <w:tab/>
        <w:t>Definition and applicability</w:t>
      </w:r>
      <w:bookmarkEnd w:id="327"/>
    </w:p>
    <w:p w14:paraId="088B7118" w14:textId="77777777" w:rsidR="008A33B5" w:rsidRPr="00324C08" w:rsidRDefault="008A33B5">
      <w:pPr>
        <w:numPr>
          <w:ilvl w:val="12"/>
          <w:numId w:val="0"/>
        </w:numPr>
        <w:rPr>
          <w:rFonts w:cs="v4.2.0"/>
        </w:rPr>
      </w:pPr>
      <w:r w:rsidRPr="00324C08">
        <w:rPr>
          <w:rFonts w:cs="v4.2.0"/>
        </w:rPr>
        <w:t>The transmit</w:t>
      </w:r>
      <w:r w:rsidR="00FC3530" w:rsidRPr="00324C08">
        <w:rPr>
          <w:rFonts w:cs="v4.2.0"/>
        </w:rPr>
        <w:t>ter</w:t>
      </w:r>
      <w:r w:rsidRPr="00324C08">
        <w:rPr>
          <w:rFonts w:cs="v4.2.0"/>
        </w:rPr>
        <w:t xml:space="preserve"> intermodulation </w:t>
      </w:r>
      <w:r w:rsidR="00FC3530" w:rsidRPr="00324C08">
        <w:rPr>
          <w:rFonts w:cs="v4.2.0"/>
        </w:rPr>
        <w:t>requirement</w:t>
      </w:r>
      <w:r w:rsidRPr="00324C08">
        <w:rPr>
          <w:rFonts w:cs="v4.2.0"/>
        </w:rPr>
        <w:t xml:space="preserve"> is a measure of the capability of the transmitter to inhibit the generation of signals in its non</w:t>
      </w:r>
      <w:r w:rsidR="00FC3530" w:rsidRPr="00324C08">
        <w:rPr>
          <w:rFonts w:cs="v4.2.0"/>
        </w:rPr>
        <w:t>-</w:t>
      </w:r>
      <w:r w:rsidRPr="00324C08">
        <w:rPr>
          <w:rFonts w:cs="v4.2.0"/>
        </w:rPr>
        <w:t>linear elements caused by presence of the wanted signal and an interfering signal reaching the transmitter via the antenna.</w:t>
      </w:r>
    </w:p>
    <w:p w14:paraId="687E634F" w14:textId="77777777" w:rsidR="00FC3530" w:rsidRPr="00324C08" w:rsidRDefault="008A33B5" w:rsidP="00FC3530">
      <w:pPr>
        <w:rPr>
          <w:rFonts w:cs="v4.2.0"/>
        </w:rPr>
      </w:pPr>
      <w:r w:rsidRPr="00324C08">
        <w:rPr>
          <w:rFonts w:cs="v4.2.0"/>
        </w:rPr>
        <w:t>The transmit</w:t>
      </w:r>
      <w:r w:rsidR="00FC3530" w:rsidRPr="00324C08">
        <w:rPr>
          <w:rFonts w:cs="v4.2.0"/>
        </w:rPr>
        <w:t>ter</w:t>
      </w:r>
      <w:r w:rsidRPr="00324C08">
        <w:rPr>
          <w:rFonts w:cs="v4.2.0"/>
        </w:rPr>
        <w:t xml:space="preserve"> intermodulation level is the power of the intermodulation products when a WCDMA interfer</w:t>
      </w:r>
      <w:r w:rsidR="00FC3530" w:rsidRPr="00324C08">
        <w:rPr>
          <w:rFonts w:cs="v4.2.0"/>
        </w:rPr>
        <w:t>ing</w:t>
      </w:r>
      <w:r w:rsidRPr="00324C08">
        <w:rPr>
          <w:rFonts w:cs="v4.2.0"/>
        </w:rPr>
        <w:t xml:space="preserve"> signal is injected into an antenna connector at a </w:t>
      </w:r>
      <w:r w:rsidRPr="00324C08">
        <w:t>power</w:t>
      </w:r>
      <w:r w:rsidRPr="00324C08">
        <w:rPr>
          <w:rFonts w:cs="v4.2.0"/>
        </w:rPr>
        <w:t xml:space="preserve"> level of 30 dB lower than </w:t>
      </w:r>
      <w:r w:rsidR="004A17A4" w:rsidRPr="00324C08">
        <w:rPr>
          <w:rFonts w:cs="v4.2.0"/>
        </w:rPr>
        <w:t>the rated total output power in the operating band</w:t>
      </w:r>
      <w:r w:rsidRPr="00324C08">
        <w:rPr>
          <w:rFonts w:cs="v4.2.0"/>
        </w:rPr>
        <w:t>.</w:t>
      </w:r>
    </w:p>
    <w:p w14:paraId="53B4B360" w14:textId="77777777" w:rsidR="00FC3530" w:rsidRPr="00324C08" w:rsidRDefault="00FC3530" w:rsidP="00FC3530">
      <w:pPr>
        <w:rPr>
          <w:rFonts w:eastAsia="SimSun"/>
        </w:rPr>
      </w:pPr>
      <w:r w:rsidRPr="00324C08">
        <w:rPr>
          <w:rFonts w:eastAsia="SimSun" w:cs="v3.8.0"/>
        </w:rPr>
        <w:t>For BS capable of multi-band operation</w:t>
      </w:r>
      <w:r w:rsidRPr="00324C08">
        <w:rPr>
          <w:rFonts w:eastAsia="SimSun"/>
        </w:rPr>
        <w:t xml:space="preserve"> where multiple bands are mapped on separate antenna connectors, the single-band requirements apply regardless of the interfering signals position relative to the </w:t>
      </w:r>
      <w:r w:rsidR="001F7560" w:rsidRPr="00324C08">
        <w:rPr>
          <w:rFonts w:eastAsia="SimSun"/>
        </w:rPr>
        <w:t>I</w:t>
      </w:r>
      <w:r w:rsidRPr="00324C08">
        <w:rPr>
          <w:rFonts w:eastAsia="SimSun"/>
        </w:rPr>
        <w:t>nter</w:t>
      </w:r>
      <w:r w:rsidR="001F7560" w:rsidRPr="00324C08">
        <w:rPr>
          <w:rFonts w:eastAsia="SimSun"/>
        </w:rPr>
        <w:t xml:space="preserve"> </w:t>
      </w:r>
      <w:r w:rsidRPr="00324C08">
        <w:rPr>
          <w:rFonts w:eastAsia="SimSun"/>
        </w:rPr>
        <w:t xml:space="preserve">RF </w:t>
      </w:r>
      <w:r w:rsidR="001F7560" w:rsidRPr="00324C08">
        <w:rPr>
          <w:rFonts w:eastAsia="SimSun"/>
        </w:rPr>
        <w:t>B</w:t>
      </w:r>
      <w:r w:rsidRPr="00324C08">
        <w:rPr>
          <w:rFonts w:eastAsia="SimSun"/>
        </w:rPr>
        <w:t>andwidth gap.</w:t>
      </w:r>
    </w:p>
    <w:p w14:paraId="5652565F" w14:textId="77777777" w:rsidR="008A33B5" w:rsidRPr="00324C08" w:rsidRDefault="00FC3530" w:rsidP="00FC3530">
      <w:pPr>
        <w:rPr>
          <w:rFonts w:eastAsia="SimSun"/>
        </w:rPr>
      </w:pPr>
      <w:r w:rsidRPr="00324C08">
        <w:rPr>
          <w:rFonts w:eastAsia="SimSun"/>
        </w:rPr>
        <w:t xml:space="preserve">For multi-carrier operation, the interfering signal offset is defined relative to the </w:t>
      </w:r>
      <w:r w:rsidRPr="00324C08">
        <w:rPr>
          <w:rFonts w:eastAsia="SimSun" w:hint="eastAsia"/>
          <w:lang w:eastAsia="zh-CN"/>
        </w:rPr>
        <w:t>lower</w:t>
      </w:r>
      <w:r w:rsidR="001F7560" w:rsidRPr="00324C08">
        <w:rPr>
          <w:rFonts w:eastAsia="SimSun"/>
          <w:lang w:eastAsia="zh-CN"/>
        </w:rPr>
        <w:t>/</w:t>
      </w:r>
      <w:r w:rsidRPr="00324C08">
        <w:rPr>
          <w:rFonts w:eastAsia="SimSun" w:hint="eastAsia"/>
          <w:lang w:eastAsia="zh-CN"/>
        </w:rPr>
        <w:t>upper</w:t>
      </w:r>
      <w:r w:rsidRPr="00324C08">
        <w:rPr>
          <w:rFonts w:eastAsia="SimSun"/>
          <w:lang w:eastAsia="zh-CN"/>
        </w:rPr>
        <w:t xml:space="preserve"> edge</w:t>
      </w:r>
      <w:r w:rsidRPr="00324C08">
        <w:rPr>
          <w:rFonts w:eastAsia="SimSun" w:hint="eastAsia"/>
          <w:lang w:eastAsia="zh-CN"/>
        </w:rPr>
        <w:t xml:space="preserve"> </w:t>
      </w:r>
      <w:r w:rsidRPr="00324C08">
        <w:rPr>
          <w:rFonts w:eastAsia="SimSun"/>
          <w:lang w:eastAsia="zh-CN"/>
        </w:rPr>
        <w:t xml:space="preserve">of the wanted signal or </w:t>
      </w:r>
      <w:r w:rsidRPr="00324C08">
        <w:rPr>
          <w:rFonts w:eastAsia="SimSun"/>
        </w:rPr>
        <w:t>edge of sub-block inside a gap.</w:t>
      </w:r>
    </w:p>
    <w:p w14:paraId="2FC854F4" w14:textId="77777777" w:rsidR="008A33B5" w:rsidRPr="00324C08" w:rsidRDefault="008A33B5">
      <w:r w:rsidRPr="00324C08">
        <w:t>The interfering signal frequency offset shall be as in Table 6.48.</w:t>
      </w:r>
    </w:p>
    <w:p w14:paraId="336FD155" w14:textId="77777777" w:rsidR="008A33B5" w:rsidRPr="00324C08" w:rsidRDefault="008A33B5" w:rsidP="004262DD">
      <w:pPr>
        <w:pStyle w:val="TH"/>
      </w:pPr>
      <w:r w:rsidRPr="00324C08">
        <w:t>Table 6.48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229"/>
      </w:tblGrid>
      <w:tr w:rsidR="00324C08" w:rsidRPr="00324C08" w14:paraId="1A181D21" w14:textId="77777777">
        <w:trPr>
          <w:cantSplit/>
          <w:jc w:val="center"/>
        </w:trPr>
        <w:tc>
          <w:tcPr>
            <w:tcW w:w="4015" w:type="dxa"/>
          </w:tcPr>
          <w:p w14:paraId="63BE88A9" w14:textId="77777777" w:rsidR="008A33B5" w:rsidRPr="00324C08" w:rsidRDefault="008A33B5">
            <w:pPr>
              <w:pStyle w:val="TAH"/>
              <w:rPr>
                <w:rFonts w:cs="Arial"/>
                <w:lang w:eastAsia="en-US"/>
              </w:rPr>
            </w:pPr>
            <w:r w:rsidRPr="00324C08">
              <w:rPr>
                <w:rFonts w:cs="Arial"/>
                <w:lang w:eastAsia="en-US"/>
              </w:rPr>
              <w:t>Parameter</w:t>
            </w:r>
          </w:p>
        </w:tc>
        <w:tc>
          <w:tcPr>
            <w:tcW w:w="5229" w:type="dxa"/>
          </w:tcPr>
          <w:p w14:paraId="1F8DB2FB"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1D8CAF5" w14:textId="77777777">
        <w:trPr>
          <w:cantSplit/>
          <w:jc w:val="center"/>
        </w:trPr>
        <w:tc>
          <w:tcPr>
            <w:tcW w:w="4015" w:type="dxa"/>
          </w:tcPr>
          <w:p w14:paraId="2A223B94" w14:textId="77777777"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wanted</w:t>
            </w:r>
            <w:r w:rsidRPr="00324C08">
              <w:rPr>
                <w:rFonts w:cs="Arial"/>
                <w:lang w:eastAsia="en-US"/>
              </w:rPr>
              <w:t xml:space="preserve"> signal </w:t>
            </w:r>
            <w:r w:rsidR="00FC3530" w:rsidRPr="00324C08">
              <w:rPr>
                <w:rFonts w:cs="Arial"/>
                <w:lang w:eastAsia="en-US"/>
              </w:rPr>
              <w:t>centre</w:t>
            </w:r>
            <w:r w:rsidRPr="00324C08">
              <w:rPr>
                <w:rFonts w:cs="Arial"/>
                <w:lang w:eastAsia="en-US"/>
              </w:rPr>
              <w:t xml:space="preserve"> frequency</w:t>
            </w:r>
          </w:p>
        </w:tc>
        <w:tc>
          <w:tcPr>
            <w:tcW w:w="5229" w:type="dxa"/>
          </w:tcPr>
          <w:p w14:paraId="7E546644" w14:textId="77777777" w:rsidR="008A33B5" w:rsidRPr="00324C08" w:rsidRDefault="008A33B5">
            <w:pPr>
              <w:pStyle w:val="TAL"/>
              <w:rPr>
                <w:rFonts w:cs="Arial"/>
                <w:lang w:eastAsia="en-US"/>
              </w:rPr>
            </w:pPr>
            <w:r w:rsidRPr="00324C08">
              <w:rPr>
                <w:rFonts w:cs="Arial"/>
                <w:lang w:eastAsia="en-US"/>
              </w:rPr>
              <w:t>-5 MHz</w:t>
            </w:r>
          </w:p>
          <w:p w14:paraId="06E4462D" w14:textId="77777777" w:rsidR="008A33B5" w:rsidRPr="00324C08" w:rsidRDefault="008A33B5">
            <w:pPr>
              <w:pStyle w:val="TAL"/>
              <w:rPr>
                <w:rFonts w:cs="Arial"/>
                <w:lang w:eastAsia="en-US"/>
              </w:rPr>
            </w:pPr>
            <w:r w:rsidRPr="00324C08">
              <w:rPr>
                <w:rFonts w:cs="Arial"/>
                <w:lang w:eastAsia="en-US"/>
              </w:rPr>
              <w:t>-10 MHz</w:t>
            </w:r>
          </w:p>
          <w:p w14:paraId="7E64EF68" w14:textId="77777777" w:rsidR="008A33B5" w:rsidRPr="00324C08" w:rsidRDefault="008A33B5">
            <w:pPr>
              <w:pStyle w:val="TAL"/>
              <w:rPr>
                <w:rFonts w:cs="Arial"/>
                <w:lang w:eastAsia="en-US"/>
              </w:rPr>
            </w:pPr>
            <w:r w:rsidRPr="00324C08">
              <w:rPr>
                <w:rFonts w:cs="Arial"/>
                <w:lang w:eastAsia="en-US"/>
              </w:rPr>
              <w:t>-15 MHz</w:t>
            </w:r>
          </w:p>
          <w:p w14:paraId="0141586E" w14:textId="77777777" w:rsidR="008A33B5" w:rsidRPr="00324C08" w:rsidRDefault="008A33B5">
            <w:pPr>
              <w:pStyle w:val="TAL"/>
              <w:rPr>
                <w:rFonts w:cs="Arial"/>
                <w:lang w:eastAsia="en-US"/>
              </w:rPr>
            </w:pPr>
            <w:r w:rsidRPr="00324C08">
              <w:rPr>
                <w:rFonts w:cs="Arial"/>
                <w:lang w:eastAsia="en-US"/>
              </w:rPr>
              <w:t>+5 MHz</w:t>
            </w:r>
          </w:p>
          <w:p w14:paraId="42EA19F3" w14:textId="77777777" w:rsidR="008A33B5" w:rsidRPr="00324C08" w:rsidRDefault="008A33B5">
            <w:pPr>
              <w:pStyle w:val="TAL"/>
              <w:rPr>
                <w:rFonts w:cs="Arial"/>
                <w:lang w:eastAsia="en-US"/>
              </w:rPr>
            </w:pPr>
            <w:r w:rsidRPr="00324C08">
              <w:rPr>
                <w:rFonts w:cs="Arial"/>
                <w:lang w:eastAsia="en-US"/>
              </w:rPr>
              <w:t>+10 MHz</w:t>
            </w:r>
          </w:p>
          <w:p w14:paraId="29F25CA4" w14:textId="77777777" w:rsidR="008A33B5" w:rsidRPr="00324C08" w:rsidRDefault="008A33B5">
            <w:pPr>
              <w:pStyle w:val="TAL"/>
              <w:rPr>
                <w:rFonts w:cs="Arial"/>
                <w:lang w:eastAsia="en-US"/>
              </w:rPr>
            </w:pPr>
            <w:r w:rsidRPr="00324C08">
              <w:rPr>
                <w:rFonts w:cs="Arial"/>
                <w:lang w:eastAsia="en-US"/>
              </w:rPr>
              <w:t>+15 MHz</w:t>
            </w:r>
          </w:p>
        </w:tc>
      </w:tr>
      <w:tr w:rsidR="00324C08" w:rsidRPr="00324C08" w14:paraId="0C0789BD" w14:textId="77777777">
        <w:trPr>
          <w:cantSplit/>
          <w:jc w:val="center"/>
        </w:trPr>
        <w:tc>
          <w:tcPr>
            <w:tcW w:w="4015" w:type="dxa"/>
          </w:tcPr>
          <w:p w14:paraId="04EEE882" w14:textId="77777777" w:rsidR="008A33B5" w:rsidRPr="00324C08" w:rsidRDefault="008A33B5">
            <w:pPr>
              <w:pStyle w:val="TAL"/>
              <w:rPr>
                <w:rFonts w:cs="Arial"/>
                <w:lang w:eastAsia="en-US"/>
              </w:rPr>
            </w:pPr>
            <w:r w:rsidRPr="00324C08">
              <w:rPr>
                <w:rFonts w:cs="Arial"/>
                <w:lang w:eastAsia="en-US"/>
              </w:rPr>
              <w:t xml:space="preserve">Interfering signal </w:t>
            </w:r>
            <w:r w:rsidR="00FC3530" w:rsidRPr="00324C08">
              <w:rPr>
                <w:rFonts w:cs="Arial"/>
                <w:lang w:eastAsia="en-US"/>
              </w:rPr>
              <w:t xml:space="preserve">centre </w:t>
            </w:r>
            <w:r w:rsidRPr="00324C08">
              <w:rPr>
                <w:rFonts w:cs="Arial"/>
                <w:lang w:eastAsia="en-US"/>
              </w:rPr>
              <w:t xml:space="preserve">frequency offset from the </w:t>
            </w:r>
            <w:r w:rsidR="00FC3530" w:rsidRPr="00324C08">
              <w:rPr>
                <w:rFonts w:cs="Arial"/>
                <w:lang w:eastAsia="en-US"/>
              </w:rPr>
              <w:t>lower</w:t>
            </w:r>
            <w:r w:rsidR="001F7560" w:rsidRPr="00324C08">
              <w:rPr>
                <w:rFonts w:cs="Arial"/>
                <w:lang w:eastAsia="en-US"/>
              </w:rPr>
              <w:t>/</w:t>
            </w:r>
            <w:r w:rsidR="00FC3530" w:rsidRPr="00324C08">
              <w:rPr>
                <w:rFonts w:cs="Arial"/>
                <w:lang w:eastAsia="en-US"/>
              </w:rPr>
              <w:t xml:space="preserve">upper </w:t>
            </w:r>
            <w:r w:rsidRPr="00324C08">
              <w:rPr>
                <w:rFonts w:cs="Arial"/>
                <w:lang w:eastAsia="en-US"/>
              </w:rPr>
              <w:t>edge of</w:t>
            </w:r>
            <w:r w:rsidR="00FC3530" w:rsidRPr="00324C08">
              <w:rPr>
                <w:rFonts w:cs="Arial"/>
                <w:lang w:eastAsia="en-US"/>
              </w:rPr>
              <w:t xml:space="preserve"> the wanted signal</w:t>
            </w:r>
            <w:r w:rsidRPr="00324C08">
              <w:rPr>
                <w:rFonts w:cs="Arial"/>
                <w:lang w:eastAsia="en-US"/>
              </w:rPr>
              <w:t xml:space="preserve"> </w:t>
            </w:r>
            <w:r w:rsidR="00FC3530" w:rsidRPr="00324C08">
              <w:rPr>
                <w:rFonts w:cs="Arial"/>
                <w:lang w:eastAsia="en-US"/>
              </w:rPr>
              <w:t xml:space="preserve">or edge of </w:t>
            </w:r>
            <w:r w:rsidRPr="00324C08">
              <w:rPr>
                <w:rFonts w:cs="Arial"/>
                <w:lang w:eastAsia="en-US"/>
              </w:rPr>
              <w:t>sub-block inside a gap</w:t>
            </w:r>
          </w:p>
        </w:tc>
        <w:tc>
          <w:tcPr>
            <w:tcW w:w="5229" w:type="dxa"/>
          </w:tcPr>
          <w:p w14:paraId="5C5A6BFC" w14:textId="77777777" w:rsidR="008A33B5" w:rsidRPr="00324C08" w:rsidRDefault="008A33B5">
            <w:pPr>
              <w:pStyle w:val="TAL"/>
              <w:rPr>
                <w:rFonts w:cs="Arial"/>
                <w:lang w:eastAsia="en-US"/>
              </w:rPr>
            </w:pPr>
            <w:r w:rsidRPr="00324C08">
              <w:rPr>
                <w:rFonts w:cs="Arial"/>
                <w:lang w:eastAsia="en-US"/>
              </w:rPr>
              <w:t>-2.5 MHz</w:t>
            </w:r>
          </w:p>
          <w:p w14:paraId="13ED9B8F" w14:textId="77777777" w:rsidR="008A33B5" w:rsidRPr="00324C08" w:rsidRDefault="008A33B5">
            <w:pPr>
              <w:pStyle w:val="TAL"/>
              <w:rPr>
                <w:rFonts w:cs="Arial"/>
                <w:lang w:eastAsia="en-US"/>
              </w:rPr>
            </w:pPr>
            <w:r w:rsidRPr="00324C08">
              <w:rPr>
                <w:rFonts w:cs="Arial"/>
                <w:lang w:eastAsia="en-US"/>
              </w:rPr>
              <w:t>-7.5 MHz</w:t>
            </w:r>
          </w:p>
          <w:p w14:paraId="1D757DD7" w14:textId="77777777" w:rsidR="008A33B5" w:rsidRPr="00324C08" w:rsidRDefault="008A33B5">
            <w:pPr>
              <w:pStyle w:val="TAL"/>
              <w:rPr>
                <w:rFonts w:cs="Arial"/>
                <w:lang w:eastAsia="en-US"/>
              </w:rPr>
            </w:pPr>
            <w:r w:rsidRPr="00324C08">
              <w:rPr>
                <w:rFonts w:cs="Arial"/>
                <w:lang w:eastAsia="en-US"/>
              </w:rPr>
              <w:t>-12.5 MHz</w:t>
            </w:r>
          </w:p>
          <w:p w14:paraId="3F69601F" w14:textId="77777777" w:rsidR="008A33B5" w:rsidRPr="00324C08" w:rsidRDefault="008A33B5">
            <w:pPr>
              <w:pStyle w:val="TAL"/>
              <w:rPr>
                <w:rFonts w:cs="Arial"/>
                <w:lang w:eastAsia="en-US"/>
              </w:rPr>
            </w:pPr>
            <w:r w:rsidRPr="00324C08">
              <w:rPr>
                <w:rFonts w:cs="Arial"/>
                <w:lang w:eastAsia="en-US"/>
              </w:rPr>
              <w:t>+2.5 MHz</w:t>
            </w:r>
          </w:p>
          <w:p w14:paraId="489955E2" w14:textId="77777777" w:rsidR="008A33B5" w:rsidRPr="00324C08" w:rsidRDefault="008A33B5">
            <w:pPr>
              <w:pStyle w:val="TAL"/>
              <w:rPr>
                <w:rFonts w:cs="Arial"/>
                <w:lang w:eastAsia="en-US"/>
              </w:rPr>
            </w:pPr>
            <w:r w:rsidRPr="00324C08">
              <w:rPr>
                <w:rFonts w:cs="Arial"/>
                <w:lang w:eastAsia="en-US"/>
              </w:rPr>
              <w:t>+7.5 MHz</w:t>
            </w:r>
          </w:p>
          <w:p w14:paraId="3D80AA06" w14:textId="77777777" w:rsidR="008A33B5" w:rsidRPr="00324C08" w:rsidRDefault="008A33B5">
            <w:pPr>
              <w:pStyle w:val="TAL"/>
              <w:rPr>
                <w:rFonts w:cs="Arial"/>
                <w:lang w:eastAsia="en-US"/>
              </w:rPr>
            </w:pPr>
            <w:r w:rsidRPr="00324C08">
              <w:rPr>
                <w:rFonts w:cs="Arial"/>
                <w:lang w:eastAsia="en-US"/>
              </w:rPr>
              <w:t>+12.5 MHz</w:t>
            </w:r>
          </w:p>
        </w:tc>
      </w:tr>
      <w:tr w:rsidR="008A33B5" w:rsidRPr="00324C08" w14:paraId="29B9F296" w14:textId="77777777">
        <w:trPr>
          <w:cantSplit/>
          <w:jc w:val="center"/>
        </w:trPr>
        <w:tc>
          <w:tcPr>
            <w:tcW w:w="9244" w:type="dxa"/>
            <w:gridSpan w:val="2"/>
          </w:tcPr>
          <w:p w14:paraId="183BDE2C" w14:textId="77777777" w:rsidR="008A33B5" w:rsidRPr="00324C08" w:rsidRDefault="008A33B5">
            <w:pPr>
              <w:pStyle w:val="TAN"/>
              <w:rPr>
                <w:rFonts w:cs="Arial"/>
                <w:lang w:eastAsia="en-US"/>
              </w:rPr>
            </w:pPr>
            <w:r w:rsidRPr="00324C08">
              <w:rPr>
                <w:rFonts w:cs="Arial"/>
                <w:lang w:eastAsia="en-US"/>
              </w:rPr>
              <w:t>NOTE 1:</w:t>
            </w:r>
            <w:r w:rsidRPr="00324C08">
              <w:rPr>
                <w:rFonts w:cs="Arial"/>
                <w:lang w:eastAsia="en-US"/>
              </w:rPr>
              <w:tab/>
              <w:t>Interfer</w:t>
            </w:r>
            <w:r w:rsidR="00680ADF" w:rsidRPr="00324C08">
              <w:rPr>
                <w:rFonts w:cs="Arial"/>
                <w:lang w:eastAsia="en-US"/>
              </w:rPr>
              <w:t>ing signal</w:t>
            </w:r>
            <w:r w:rsidRPr="00324C08">
              <w:rPr>
                <w:rFonts w:cs="Arial"/>
                <w:lang w:eastAsia="en-US"/>
              </w:rPr>
              <w:t xml:space="preserve"> frequencies that are outside of </w:t>
            </w:r>
            <w:r w:rsidR="00FC3530" w:rsidRPr="00324C08">
              <w:rPr>
                <w:rFonts w:cs="Arial"/>
                <w:lang w:eastAsia="en-US"/>
              </w:rPr>
              <w:t>any</w:t>
            </w:r>
            <w:r w:rsidRPr="00324C08">
              <w:rPr>
                <w:rFonts w:cs="Arial"/>
                <w:lang w:eastAsia="en-US"/>
              </w:rPr>
              <w:t xml:space="preserve"> </w:t>
            </w:r>
            <w:r w:rsidRPr="00324C08">
              <w:rPr>
                <w:rFonts w:cs="Arial"/>
                <w:snapToGrid w:val="0"/>
                <w:lang w:eastAsia="en-US"/>
              </w:rPr>
              <w:t>allocated frequency band for UTRA-FDD downlink specified in clause 3.4.1 are excluded from the requirement</w:t>
            </w:r>
            <w:r w:rsidRPr="00324C08">
              <w:rPr>
                <w:rFonts w:cs="Arial"/>
                <w:lang w:eastAsia="en-US"/>
              </w:rPr>
              <w:t>, unless the interfering signal positions fall within the frequency range of adjacent downlink operating bands in the same geographical area.</w:t>
            </w:r>
          </w:p>
          <w:p w14:paraId="4BC6EE8A" w14:textId="77777777" w:rsidR="008A33B5" w:rsidRPr="00324C08" w:rsidRDefault="008A33B5" w:rsidP="00FC3530">
            <w:pPr>
              <w:pStyle w:val="TAN"/>
              <w:rPr>
                <w:rFonts w:cs="Arial"/>
                <w:lang w:eastAsia="en-US"/>
              </w:rPr>
            </w:pPr>
            <w:r w:rsidRPr="00324C08">
              <w:rPr>
                <w:rFonts w:cs="Arial"/>
                <w:lang w:eastAsia="en-US"/>
              </w:rPr>
              <w:t>NOTE 2:</w:t>
            </w:r>
            <w:r w:rsidRPr="00324C08">
              <w:rPr>
                <w:rFonts w:cs="Arial"/>
                <w:lang w:eastAsia="en-US"/>
              </w:rPr>
              <w:tab/>
            </w:r>
            <w:r w:rsidR="00FC3530" w:rsidRPr="00324C08">
              <w:rPr>
                <w:rFonts w:cs="Arial"/>
                <w:lang w:eastAsia="en-US"/>
              </w:rPr>
              <w:t xml:space="preserve">In certain regions, </w:t>
            </w:r>
            <w:r w:rsidRPr="00324C08">
              <w:rPr>
                <w:rFonts w:cs="Arial"/>
                <w:lang w:eastAsia="en-US"/>
              </w:rPr>
              <w:t xml:space="preserve">NOTE 1 is not applied in Band I, III, VI, </w:t>
            </w:r>
            <w:r w:rsidRPr="00324C08">
              <w:rPr>
                <w:rFonts w:cs="Arial" w:hint="eastAsia"/>
                <w:lang w:eastAsia="en-US"/>
              </w:rPr>
              <w:t xml:space="preserve">VIII, </w:t>
            </w:r>
            <w:r w:rsidRPr="00324C08">
              <w:rPr>
                <w:rFonts w:cs="Arial"/>
                <w:lang w:eastAsia="en-US"/>
              </w:rPr>
              <w:t>IX, XI, XIX, XXI</w:t>
            </w:r>
            <w:r w:rsidR="00B9049C" w:rsidRPr="00324C08">
              <w:rPr>
                <w:rFonts w:cs="Arial"/>
                <w:lang w:eastAsia="en-US"/>
              </w:rPr>
              <w:t>, and XXXII operating within 1475.9-1495.9MHz</w:t>
            </w:r>
            <w:r w:rsidRPr="00324C08">
              <w:rPr>
                <w:rFonts w:cs="Arial"/>
                <w:lang w:eastAsia="en-US"/>
              </w:rPr>
              <w:t>.</w:t>
            </w:r>
          </w:p>
        </w:tc>
      </w:tr>
    </w:tbl>
    <w:p w14:paraId="5D9C1EC9" w14:textId="77777777" w:rsidR="008A33B5" w:rsidRPr="00324C08" w:rsidRDefault="008A33B5" w:rsidP="00FC3530"/>
    <w:p w14:paraId="4955EAFF" w14:textId="77777777" w:rsidR="008A33B5" w:rsidRPr="00324C08" w:rsidRDefault="008A33B5" w:rsidP="00B50B2F">
      <w:pPr>
        <w:pStyle w:val="Heading3"/>
        <w:rPr>
          <w:rFonts w:cs="v4.2.0"/>
        </w:rPr>
      </w:pPr>
      <w:bookmarkStart w:id="328" w:name="_Toc535330406"/>
      <w:r w:rsidRPr="00324C08">
        <w:rPr>
          <w:rFonts w:cs="v4.2.0"/>
        </w:rPr>
        <w:t>6.6.2</w:t>
      </w:r>
      <w:r w:rsidRPr="00324C08">
        <w:rPr>
          <w:rFonts w:cs="v4.2.0"/>
        </w:rPr>
        <w:tab/>
        <w:t>Minimum Requirement</w:t>
      </w:r>
      <w:bookmarkEnd w:id="328"/>
    </w:p>
    <w:p w14:paraId="00251AA6" w14:textId="77777777" w:rsidR="008A33B5" w:rsidRPr="00324C08" w:rsidRDefault="008A33B5">
      <w:pPr>
        <w:tabs>
          <w:tab w:val="left" w:pos="360"/>
        </w:tabs>
        <w:rPr>
          <w:rFonts w:cs="v4.2.0"/>
        </w:rPr>
      </w:pPr>
      <w:r w:rsidRPr="00324C08">
        <w:rPr>
          <w:rFonts w:cs="v4.2.0"/>
        </w:rPr>
        <w:t>The minimum requirement is</w:t>
      </w:r>
      <w:r w:rsidRPr="00324C08">
        <w:rPr>
          <w:rFonts w:eastAsia="MS Mincho" w:cs="v4.2.0"/>
        </w:rPr>
        <w:t xml:space="preserve"> in </w:t>
      </w:r>
      <w:r w:rsidRPr="00324C08">
        <w:rPr>
          <w:rFonts w:cs="v4.2.0"/>
        </w:rPr>
        <w:t>TS 25.104 [1] clause 6.7.</w:t>
      </w:r>
    </w:p>
    <w:p w14:paraId="2A7BF5E6" w14:textId="77777777" w:rsidR="008A33B5" w:rsidRPr="00324C08" w:rsidRDefault="008A33B5" w:rsidP="00B50B2F">
      <w:pPr>
        <w:pStyle w:val="Heading3"/>
        <w:rPr>
          <w:rFonts w:cs="v4.2.0"/>
        </w:rPr>
      </w:pPr>
      <w:bookmarkStart w:id="329" w:name="_Toc535330407"/>
      <w:r w:rsidRPr="00324C08">
        <w:rPr>
          <w:rFonts w:cs="v4.2.0"/>
        </w:rPr>
        <w:t>6.6.3</w:t>
      </w:r>
      <w:r w:rsidRPr="00324C08">
        <w:rPr>
          <w:rFonts w:cs="v4.2.0"/>
        </w:rPr>
        <w:tab/>
        <w:t>Test purpose</w:t>
      </w:r>
      <w:bookmarkEnd w:id="329"/>
    </w:p>
    <w:p w14:paraId="709536BE" w14:textId="77777777" w:rsidR="008A33B5" w:rsidRPr="00324C08" w:rsidRDefault="008A33B5">
      <w:pPr>
        <w:rPr>
          <w:rFonts w:cs="v4.2.0"/>
          <w:snapToGrid w:val="0"/>
        </w:rPr>
      </w:pPr>
      <w:r w:rsidRPr="00324C08">
        <w:rPr>
          <w:rFonts w:eastAsia="MS P??" w:cs="v4.2.0"/>
        </w:rPr>
        <w:t xml:space="preserve">The test purpose is to verify the ability of the BS transmitter </w:t>
      </w:r>
      <w:r w:rsidRPr="00324C08">
        <w:rPr>
          <w:rFonts w:cs="v4.2.0"/>
        </w:rPr>
        <w:t>to restrict the generation of intermodulation products in its non linear elements caused by presence of the wanted signal and an interfering signal reaching the transmitter via the antenna to below specified levels.</w:t>
      </w:r>
    </w:p>
    <w:p w14:paraId="27621C79" w14:textId="77777777" w:rsidR="008A33B5" w:rsidRPr="00324C08" w:rsidRDefault="008A33B5" w:rsidP="00B50B2F">
      <w:pPr>
        <w:pStyle w:val="Heading3"/>
        <w:rPr>
          <w:rFonts w:cs="v4.2.0"/>
        </w:rPr>
      </w:pPr>
      <w:bookmarkStart w:id="330" w:name="_Toc535330408"/>
      <w:r w:rsidRPr="00324C08">
        <w:rPr>
          <w:rFonts w:cs="v4.2.0"/>
        </w:rPr>
        <w:t>6.6.4</w:t>
      </w:r>
      <w:r w:rsidRPr="00324C08">
        <w:rPr>
          <w:rFonts w:cs="v4.2.0"/>
        </w:rPr>
        <w:tab/>
        <w:t>Method of test</w:t>
      </w:r>
      <w:bookmarkEnd w:id="330"/>
    </w:p>
    <w:p w14:paraId="79EB14C3" w14:textId="77777777" w:rsidR="008A33B5" w:rsidRPr="00324C08" w:rsidRDefault="008A33B5" w:rsidP="00B50B2F">
      <w:pPr>
        <w:pStyle w:val="Heading4"/>
        <w:rPr>
          <w:rFonts w:cs="v4.2.0"/>
        </w:rPr>
      </w:pPr>
      <w:bookmarkStart w:id="331" w:name="_Toc535330409"/>
      <w:r w:rsidRPr="00324C08">
        <w:rPr>
          <w:rFonts w:cs="v4.2.0"/>
        </w:rPr>
        <w:t>6.6.4.1</w:t>
      </w:r>
      <w:r w:rsidRPr="00324C08">
        <w:rPr>
          <w:rFonts w:cs="v4.2.0"/>
        </w:rPr>
        <w:tab/>
        <w:t>Initial conditions</w:t>
      </w:r>
      <w:bookmarkEnd w:id="331"/>
    </w:p>
    <w:p w14:paraId="4A886FA1" w14:textId="77777777" w:rsidR="008A33B5" w:rsidRPr="00324C08" w:rsidRDefault="008A33B5">
      <w:r w:rsidRPr="00324C08">
        <w:t xml:space="preserve">Test environment: </w:t>
      </w:r>
      <w:r w:rsidRPr="00324C08">
        <w:tab/>
      </w:r>
      <w:r w:rsidRPr="00324C08">
        <w:tab/>
      </w:r>
      <w:r w:rsidRPr="00324C08">
        <w:tab/>
        <w:t>normal; see clause 4.4.1.</w:t>
      </w:r>
    </w:p>
    <w:p w14:paraId="6F2F57D1" w14:textId="77777777" w:rsidR="008B0F12" w:rsidRPr="00324C08" w:rsidRDefault="008A33B5" w:rsidP="008B0F12">
      <w:r w:rsidRPr="00324C08">
        <w:t>RF channels to be tested</w:t>
      </w:r>
      <w:r w:rsidR="00FC3530" w:rsidRPr="00324C08">
        <w:t xml:space="preserve"> for single carrier</w:t>
      </w:r>
      <w:r w:rsidRPr="00324C08">
        <w:t xml:space="preserve">: </w:t>
      </w:r>
      <w:r w:rsidRPr="00324C08">
        <w:tab/>
        <w:t>B, M and T; see clause 4.8</w:t>
      </w:r>
    </w:p>
    <w:p w14:paraId="0648CF16" w14:textId="77777777" w:rsidR="008A33B5" w:rsidRPr="00324C08" w:rsidRDefault="001F7560" w:rsidP="008B0F12">
      <w:r w:rsidRPr="00324C08">
        <w:t xml:space="preserve">Base Sation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in single band operation;</w:t>
      </w:r>
      <w:r w:rsidR="008B0F12" w:rsidRPr="00324C08">
        <w:rPr>
          <w:rFonts w:cs="v4.2.0"/>
        </w:rPr>
        <w:t xml:space="preserve"> see subclause 4.8.1.</w:t>
      </w:r>
    </w:p>
    <w:p w14:paraId="323D30AC" w14:textId="77777777" w:rsidR="008A33B5" w:rsidRPr="00324C08" w:rsidRDefault="008A33B5">
      <w:pPr>
        <w:pStyle w:val="B1"/>
      </w:pPr>
      <w:r w:rsidRPr="00324C08">
        <w:rPr>
          <w:rFonts w:cs="v4.2.0"/>
        </w:rPr>
        <w:t>1)</w:t>
      </w:r>
      <w:r w:rsidRPr="00324C08">
        <w:rPr>
          <w:rFonts w:cs="v4.2.0"/>
        </w:rPr>
        <w:tab/>
        <w:t xml:space="preserve">Test set-up in accordance to annex </w:t>
      </w:r>
      <w:r w:rsidRPr="00324C08">
        <w:rPr>
          <w:rFonts w:eastAsia="MS Mincho" w:cs="v4.2.0"/>
        </w:rPr>
        <w:t>B</w:t>
      </w:r>
      <w:r w:rsidRPr="00324C08">
        <w:rPr>
          <w:rFonts w:cs="v4.2.0"/>
        </w:rPr>
        <w:t>.</w:t>
      </w:r>
    </w:p>
    <w:p w14:paraId="7080FA5E" w14:textId="77777777" w:rsidR="008A33B5" w:rsidRPr="00324C08" w:rsidRDefault="008A33B5" w:rsidP="00B50B2F">
      <w:pPr>
        <w:pStyle w:val="Heading4"/>
        <w:rPr>
          <w:rFonts w:cs="v4.2.0"/>
        </w:rPr>
      </w:pPr>
      <w:bookmarkStart w:id="332" w:name="_Toc535330410"/>
      <w:r w:rsidRPr="00324C08">
        <w:rPr>
          <w:rFonts w:cs="v4.2.0"/>
        </w:rPr>
        <w:t>6.6.4.2</w:t>
      </w:r>
      <w:r w:rsidRPr="00324C08">
        <w:rPr>
          <w:rFonts w:cs="v4.2.0"/>
        </w:rPr>
        <w:tab/>
        <w:t>Procedures</w:t>
      </w:r>
      <w:bookmarkEnd w:id="332"/>
    </w:p>
    <w:p w14:paraId="1F11D7B8" w14:textId="77777777" w:rsidR="008B0F12" w:rsidRPr="00324C08" w:rsidRDefault="008A33B5" w:rsidP="008B0F12">
      <w:pPr>
        <w:pStyle w:val="B1"/>
      </w:pPr>
      <w:r w:rsidRPr="00324C08">
        <w:rPr>
          <w:rFonts w:cs="v4.2.0"/>
          <w:snapToGrid w:val="0"/>
        </w:rPr>
        <w:t>1)</w:t>
      </w:r>
      <w:r w:rsidRPr="00324C08">
        <w:rPr>
          <w:rFonts w:cs="v4.2.0"/>
          <w:snapToGrid w:val="0"/>
        </w:rPr>
        <w:tab/>
      </w:r>
      <w:r w:rsidR="008B0F12" w:rsidRPr="00324C08">
        <w:rPr>
          <w:rFonts w:cs="v4.2.0"/>
          <w:lang w:eastAsia="zh-CN"/>
        </w:rPr>
        <w:t xml:space="preserve">For a BS declared to be capable of single carrier operation only, set the base station to transmit a signal according to </w:t>
      </w:r>
      <w:r w:rsidR="008B0F12" w:rsidRPr="00324C08">
        <w:rPr>
          <w:rFonts w:cs="v4.2.0"/>
          <w:snapToGrid w:val="0"/>
        </w:rPr>
        <w:t>TM1</w:t>
      </w:r>
      <w:r w:rsidRPr="00324C08">
        <w:rPr>
          <w:rFonts w:eastAsia="MS Mincho" w:cs="v4.2.0"/>
          <w:snapToGrid w:val="0"/>
        </w:rPr>
        <w:t>,</w:t>
      </w:r>
      <w:r w:rsidRPr="00324C08">
        <w:rPr>
          <w:rFonts w:cs="v4.2.0"/>
          <w:snapToGrid w:val="0"/>
        </w:rPr>
        <w:t xml:space="preserve"> clause 6.1.1</w:t>
      </w:r>
      <w:r w:rsidRPr="00324C08">
        <w:rPr>
          <w:rFonts w:eastAsia="MS Mincho" w:cs="v4.2.0"/>
          <w:snapToGrid w:val="0"/>
        </w:rPr>
        <w:t>.1</w:t>
      </w:r>
      <w:r w:rsidRPr="00324C08">
        <w:rPr>
          <w:rFonts w:cs="v4.2.0"/>
          <w:snapToGrid w:val="0"/>
        </w:rPr>
        <w:t xml:space="preserve"> at </w:t>
      </w:r>
      <w:r w:rsidR="008B0F12" w:rsidRPr="00324C08">
        <w:t xml:space="preserve">manufacturer’s declared rated output power, </w:t>
      </w:r>
      <w:r w:rsidR="001F7560" w:rsidRPr="00324C08">
        <w:t>Prated,c</w:t>
      </w:r>
      <w:r w:rsidR="008B0F12" w:rsidRPr="00324C08">
        <w:t>.</w:t>
      </w:r>
    </w:p>
    <w:p w14:paraId="0A8D7328" w14:textId="77777777" w:rsidR="008B0F12" w:rsidRPr="00324C08" w:rsidRDefault="008B0F12" w:rsidP="008B0F12">
      <w:pPr>
        <w:pStyle w:val="B1"/>
        <w:ind w:firstLine="0"/>
        <w:rPr>
          <w:rFonts w:cs="v4.2.0"/>
        </w:rPr>
      </w:pPr>
      <w:r w:rsidRPr="00324C08">
        <w:rPr>
          <w:rFonts w:cs="v4.2.0"/>
          <w:lang w:eastAsia="zh-CN"/>
        </w:rPr>
        <w:t>For a BS declared to be capable of multi-carrier operation, set the base station to transmit according to TM1 on all carriers configured using the applicable test configuration and corresponding power setting specified in sub-clause 4.12.</w:t>
      </w:r>
    </w:p>
    <w:p w14:paraId="6F8779AE" w14:textId="77777777" w:rsidR="008A33B5" w:rsidRPr="00324C08" w:rsidRDefault="008A33B5">
      <w:pPr>
        <w:pStyle w:val="B1"/>
        <w:rPr>
          <w:snapToGrid w:val="0"/>
        </w:rPr>
      </w:pPr>
      <w:r w:rsidRPr="00324C08">
        <w:rPr>
          <w:snapToGrid w:val="0"/>
        </w:rPr>
        <w:t>2)</w:t>
      </w:r>
      <w:r w:rsidRPr="00324C08">
        <w:rPr>
          <w:snapToGrid w:val="0"/>
        </w:rPr>
        <w:tab/>
        <w:t>Generate the interfer</w:t>
      </w:r>
      <w:r w:rsidR="00680ADF" w:rsidRPr="00324C08">
        <w:rPr>
          <w:snapToGrid w:val="0"/>
        </w:rPr>
        <w:t>ing</w:t>
      </w:r>
      <w:r w:rsidRPr="00324C08">
        <w:rPr>
          <w:snapToGrid w:val="0"/>
        </w:rPr>
        <w:t xml:space="preserve"> signal in accordance to </w:t>
      </w:r>
      <w:r w:rsidR="008B0F12" w:rsidRPr="00324C08">
        <w:rPr>
          <w:snapToGrid w:val="0"/>
        </w:rPr>
        <w:t>TM1</w:t>
      </w:r>
      <w:r w:rsidRPr="00324C08">
        <w:rPr>
          <w:rFonts w:eastAsia="MS Mincho"/>
          <w:snapToGrid w:val="0"/>
        </w:rPr>
        <w:t>,</w:t>
      </w:r>
      <w:r w:rsidRPr="00324C08">
        <w:rPr>
          <w:snapToGrid w:val="0"/>
        </w:rPr>
        <w:t xml:space="preserve"> clause 6.1.1</w:t>
      </w:r>
      <w:r w:rsidRPr="00324C08">
        <w:rPr>
          <w:rFonts w:eastAsia="MS Mincho"/>
          <w:snapToGrid w:val="0"/>
        </w:rPr>
        <w:t>.1</w:t>
      </w:r>
      <w:r w:rsidRPr="00324C08">
        <w:rPr>
          <w:snapToGrid w:val="0"/>
        </w:rPr>
        <w:t xml:space="preserve"> with a frequency offset of according to the conditions </w:t>
      </w:r>
      <w:r w:rsidRPr="00324C08">
        <w:t>of Table 6.48</w:t>
      </w:r>
      <w:r w:rsidRPr="00324C08">
        <w:rPr>
          <w:rFonts w:hint="eastAsia"/>
          <w:lang w:eastAsia="zh-CN"/>
        </w:rPr>
        <w:t xml:space="preserve"> but exclude interfer</w:t>
      </w:r>
      <w:r w:rsidR="008B0F12" w:rsidRPr="00324C08">
        <w:rPr>
          <w:lang w:eastAsia="zh-CN"/>
        </w:rPr>
        <w:t>ing</w:t>
      </w:r>
      <w:r w:rsidR="00680ADF" w:rsidRPr="00324C08">
        <w:rPr>
          <w:lang w:eastAsia="zh-CN"/>
        </w:rPr>
        <w:t xml:space="preserve"> signal</w:t>
      </w:r>
      <w:r w:rsidRPr="00324C08">
        <w:rPr>
          <w:rFonts w:hint="eastAsia"/>
          <w:lang w:eastAsia="zh-CN"/>
        </w:rPr>
        <w:t xml:space="preserve"> frequencies that are </w:t>
      </w:r>
      <w:r w:rsidRPr="00324C08">
        <w:rPr>
          <w:lang w:eastAsia="zh-CN"/>
        </w:rPr>
        <w:t>outside of the allocated downlink operating band or interfer</w:t>
      </w:r>
      <w:r w:rsidR="008B0F12" w:rsidRPr="00324C08">
        <w:rPr>
          <w:lang w:eastAsia="zh-CN"/>
        </w:rPr>
        <w:t>ing</w:t>
      </w:r>
      <w:r w:rsidR="00680ADF" w:rsidRPr="00324C08">
        <w:rPr>
          <w:lang w:eastAsia="zh-CN"/>
        </w:rPr>
        <w:t xml:space="preserve"> signal</w:t>
      </w:r>
      <w:r w:rsidRPr="00324C08">
        <w:rPr>
          <w:lang w:eastAsia="zh-CN"/>
        </w:rPr>
        <w:t xml:space="preserve"> frequencies that are </w:t>
      </w:r>
      <w:r w:rsidRPr="00324C08">
        <w:rPr>
          <w:rFonts w:hint="eastAsia"/>
          <w:lang w:eastAsia="zh-CN"/>
        </w:rPr>
        <w:t xml:space="preserve">not completely within the sub-block </w:t>
      </w:r>
      <w:r w:rsidR="008B0F12" w:rsidRPr="00324C08">
        <w:rPr>
          <w:lang w:eastAsia="zh-CN"/>
        </w:rPr>
        <w:t xml:space="preserve">gap or within the </w:t>
      </w:r>
      <w:r w:rsidR="001F7560" w:rsidRPr="00324C08">
        <w:rPr>
          <w:lang w:eastAsia="zh-CN"/>
        </w:rPr>
        <w:t>I</w:t>
      </w:r>
      <w:r w:rsidR="008B0F12" w:rsidRPr="00324C08">
        <w:rPr>
          <w:lang w:eastAsia="zh-CN"/>
        </w:rPr>
        <w:t>nter</w:t>
      </w:r>
      <w:r w:rsidR="001F7560" w:rsidRPr="00324C08">
        <w:rPr>
          <w:lang w:eastAsia="zh-CN"/>
        </w:rPr>
        <w:t xml:space="preserve"> </w:t>
      </w:r>
      <w:r w:rsidR="008B0F12" w:rsidRPr="00324C08">
        <w:rPr>
          <w:lang w:eastAsia="zh-CN"/>
        </w:rPr>
        <w:t xml:space="preserve">RF </w:t>
      </w:r>
      <w:r w:rsidR="001F7560" w:rsidRPr="00324C08">
        <w:rPr>
          <w:lang w:eastAsia="zh-CN"/>
        </w:rPr>
        <w:t>B</w:t>
      </w:r>
      <w:r w:rsidR="008B0F12" w:rsidRPr="00324C08">
        <w:rPr>
          <w:lang w:eastAsia="zh-CN"/>
        </w:rPr>
        <w:t xml:space="preserve">andwidth </w:t>
      </w:r>
      <w:r w:rsidRPr="00324C08">
        <w:rPr>
          <w:rFonts w:hint="eastAsia"/>
          <w:lang w:eastAsia="zh-CN"/>
        </w:rPr>
        <w:t>gap</w:t>
      </w:r>
      <w:r w:rsidRPr="00324C08">
        <w:rPr>
          <w:snapToGrid w:val="0"/>
        </w:rPr>
        <w:t>.</w:t>
      </w:r>
    </w:p>
    <w:p w14:paraId="3B53F23C" w14:textId="77777777" w:rsidR="008A33B5" w:rsidRPr="00324C08" w:rsidRDefault="008A33B5">
      <w:pPr>
        <w:pStyle w:val="B1"/>
        <w:rPr>
          <w:snapToGrid w:val="0"/>
        </w:rPr>
      </w:pPr>
      <w:r w:rsidRPr="00324C08">
        <w:rPr>
          <w:snapToGrid w:val="0"/>
        </w:rPr>
        <w:t>3)</w:t>
      </w:r>
      <w:r w:rsidRPr="00324C08">
        <w:rPr>
          <w:snapToGrid w:val="0"/>
        </w:rPr>
        <w:tab/>
        <w:t>Adjust ATT1 so the level of the WCDMA interfer</w:t>
      </w:r>
      <w:r w:rsidR="001F7560" w:rsidRPr="00324C08">
        <w:rPr>
          <w:snapToGrid w:val="0"/>
        </w:rPr>
        <w:t>ing</w:t>
      </w:r>
      <w:r w:rsidRPr="00324C08">
        <w:rPr>
          <w:snapToGrid w:val="0"/>
        </w:rPr>
        <w:t xml:space="preserve"> signal is as defined in clause 6.6.5.</w:t>
      </w:r>
    </w:p>
    <w:p w14:paraId="1E80C28A" w14:textId="77777777" w:rsidR="008A33B5" w:rsidRPr="00324C08" w:rsidRDefault="008A33B5">
      <w:pPr>
        <w:pStyle w:val="B1"/>
        <w:rPr>
          <w:snapToGrid w:val="0"/>
        </w:rPr>
      </w:pPr>
      <w:r w:rsidRPr="00324C08">
        <w:rPr>
          <w:snapToGrid w:val="0"/>
        </w:rPr>
        <w:t>4)</w:t>
      </w:r>
      <w:r w:rsidRPr="00324C08">
        <w:rPr>
          <w:snapToGrid w:val="0"/>
        </w:rPr>
        <w:tab/>
        <w:t>Perform the out of band emission test as specified in clause 6.</w:t>
      </w:r>
      <w:r w:rsidRPr="00324C08">
        <w:rPr>
          <w:rFonts w:eastAsia="MS Mincho"/>
          <w:snapToGrid w:val="0"/>
        </w:rPr>
        <w:t>5</w:t>
      </w:r>
      <w:r w:rsidRPr="00324C08">
        <w:rPr>
          <w:snapToGrid w:val="0"/>
        </w:rPr>
        <w:t xml:space="preserve">.2, for </w:t>
      </w:r>
      <w:r w:rsidRPr="00324C08">
        <w:t>all third and fifth order intermodulation products which appear in the frequency ranges defined in clause 6.5.2. The width of the intermodulation products shall be taken into account</w:t>
      </w:r>
      <w:r w:rsidRPr="00324C08">
        <w:rPr>
          <w:snapToGrid w:val="0"/>
        </w:rPr>
        <w:t>.</w:t>
      </w:r>
    </w:p>
    <w:p w14:paraId="4CB3DA56" w14:textId="77777777" w:rsidR="008A33B5" w:rsidRPr="00324C08" w:rsidRDefault="008A33B5">
      <w:pPr>
        <w:pStyle w:val="B1"/>
        <w:rPr>
          <w:snapToGrid w:val="0"/>
        </w:rPr>
      </w:pPr>
      <w:r w:rsidRPr="00324C08">
        <w:rPr>
          <w:snapToGrid w:val="0"/>
        </w:rPr>
        <w:t>5)</w:t>
      </w:r>
      <w:r w:rsidRPr="00324C08">
        <w:rPr>
          <w:snapToGrid w:val="0"/>
        </w:rPr>
        <w:tab/>
        <w:t>Perform the spurious emission test as specified in clause 6.</w:t>
      </w:r>
      <w:r w:rsidRPr="00324C08">
        <w:rPr>
          <w:rFonts w:eastAsia="MS Mincho"/>
          <w:snapToGrid w:val="0"/>
        </w:rPr>
        <w:t>5</w:t>
      </w:r>
      <w:r w:rsidRPr="00324C08">
        <w:rPr>
          <w:snapToGrid w:val="0"/>
        </w:rPr>
        <w:t xml:space="preserve">.3, for </w:t>
      </w:r>
      <w:r w:rsidRPr="00324C08">
        <w:t>all third and fifth order intermodulation products which appear in the frequency ranges defined in clause 6.5.3. The width of the intermodulation products shall be taken into account</w:t>
      </w:r>
      <w:r w:rsidRPr="00324C08">
        <w:rPr>
          <w:snapToGrid w:val="0"/>
        </w:rPr>
        <w:t>.</w:t>
      </w:r>
    </w:p>
    <w:p w14:paraId="2ACBE38B" w14:textId="77777777" w:rsidR="008A33B5" w:rsidRPr="00324C08" w:rsidRDefault="008A33B5">
      <w:pPr>
        <w:pStyle w:val="B1"/>
        <w:rPr>
          <w:snapToGrid w:val="0"/>
        </w:rPr>
      </w:pPr>
      <w:r w:rsidRPr="00324C08">
        <w:rPr>
          <w:snapToGrid w:val="0"/>
        </w:rPr>
        <w:t>6)</w:t>
      </w:r>
      <w:r w:rsidRPr="00324C08">
        <w:rPr>
          <w:snapToGrid w:val="0"/>
        </w:rPr>
        <w:tab/>
        <w:t>Verify that the emission level does not exceed the required level with the exception of interfer</w:t>
      </w:r>
      <w:r w:rsidR="00680ADF" w:rsidRPr="00324C08">
        <w:rPr>
          <w:snapToGrid w:val="0"/>
        </w:rPr>
        <w:t>ing</w:t>
      </w:r>
      <w:r w:rsidRPr="00324C08">
        <w:rPr>
          <w:snapToGrid w:val="0"/>
        </w:rPr>
        <w:t xml:space="preserve"> signal frequencies.</w:t>
      </w:r>
    </w:p>
    <w:p w14:paraId="6AE51E37" w14:textId="77777777" w:rsidR="008B0F12" w:rsidRPr="00324C08" w:rsidRDefault="008A33B5" w:rsidP="008B0F12">
      <w:pPr>
        <w:pStyle w:val="B1"/>
        <w:rPr>
          <w:snapToGrid w:val="0"/>
        </w:rPr>
      </w:pPr>
      <w:r w:rsidRPr="00324C08">
        <w:rPr>
          <w:snapToGrid w:val="0"/>
        </w:rPr>
        <w:t>7)</w:t>
      </w:r>
      <w:r w:rsidRPr="00324C08">
        <w:rPr>
          <w:snapToGrid w:val="0"/>
        </w:rPr>
        <w:tab/>
        <w:t>Repeat the test for the remaining interfer</w:t>
      </w:r>
      <w:r w:rsidR="00680ADF" w:rsidRPr="00324C08">
        <w:rPr>
          <w:snapToGrid w:val="0"/>
        </w:rPr>
        <w:t>ing</w:t>
      </w:r>
      <w:r w:rsidRPr="00324C08">
        <w:rPr>
          <w:snapToGrid w:val="0"/>
        </w:rPr>
        <w:t xml:space="preserve"> </w:t>
      </w:r>
      <w:r w:rsidR="00680ADF" w:rsidRPr="00324C08">
        <w:rPr>
          <w:snapToGrid w:val="0"/>
        </w:rPr>
        <w:t xml:space="preserve">signal centre </w:t>
      </w:r>
      <w:r w:rsidRPr="00324C08">
        <w:rPr>
          <w:snapToGrid w:val="0"/>
        </w:rPr>
        <w:t xml:space="preserve">frequency offsets according to the conditions </w:t>
      </w:r>
      <w:r w:rsidRPr="00324C08">
        <w:t>of Table 6.48</w:t>
      </w:r>
      <w:r w:rsidRPr="00324C08">
        <w:rPr>
          <w:snapToGrid w:val="0"/>
        </w:rPr>
        <w:t>.</w:t>
      </w:r>
    </w:p>
    <w:p w14:paraId="72C51232" w14:textId="77777777" w:rsidR="008B0F12" w:rsidRPr="00324C08" w:rsidRDefault="008B0F12" w:rsidP="008B0F12">
      <w:r w:rsidRPr="00324C08">
        <w:rPr>
          <w:lang w:eastAsia="zh-CN"/>
        </w:rPr>
        <w:t>In addition, for a multi-band capable BS, the following step shall apply:</w:t>
      </w:r>
    </w:p>
    <w:p w14:paraId="0D580FDD" w14:textId="77777777" w:rsidR="008A33B5" w:rsidRPr="00324C08" w:rsidRDefault="008B0F12" w:rsidP="001F7560">
      <w:pPr>
        <w:pStyle w:val="B1"/>
      </w:pPr>
      <w:r w:rsidRPr="00324C08">
        <w:rPr>
          <w:snapToGrid w:val="0"/>
        </w:rPr>
        <w:t>8)</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066542F7" w14:textId="77777777" w:rsidR="00680ADF" w:rsidRPr="00324C08" w:rsidRDefault="008A33B5" w:rsidP="00680ADF">
      <w:pPr>
        <w:pStyle w:val="NO"/>
        <w:rPr>
          <w:snapToGrid w:val="0"/>
        </w:rPr>
      </w:pPr>
      <w:r w:rsidRPr="00324C08">
        <w:t xml:space="preserve">NOTE: </w:t>
      </w:r>
      <w:r w:rsidRPr="00324C08">
        <w:tab/>
        <w:t>The third order intermodulation products are (F1</w:t>
      </w:r>
      <w:r w:rsidRPr="00324C08">
        <w:rPr>
          <w:snapToGrid w:val="0"/>
        </w:rPr>
        <w:sym w:font="Symbol" w:char="F0B1"/>
      </w:r>
      <w:r w:rsidRPr="00324C08">
        <w:rPr>
          <w:snapToGrid w:val="0"/>
        </w:rPr>
        <w:t>2F2) and (2</w:t>
      </w:r>
      <w:r w:rsidRPr="00324C08">
        <w:t>F1</w:t>
      </w:r>
      <w:r w:rsidRPr="00324C08">
        <w:rPr>
          <w:snapToGrid w:val="0"/>
        </w:rPr>
        <w:sym w:font="Symbol" w:char="F0B1"/>
      </w:r>
      <w:r w:rsidRPr="00324C08">
        <w:rPr>
          <w:snapToGrid w:val="0"/>
        </w:rPr>
        <w:t xml:space="preserve">F2), the fifth order intermodulation products are </w:t>
      </w:r>
      <w:r w:rsidRPr="00324C08">
        <w:t>(2F1</w:t>
      </w:r>
      <w:r w:rsidRPr="00324C08">
        <w:rPr>
          <w:snapToGrid w:val="0"/>
        </w:rPr>
        <w:sym w:font="Symbol" w:char="F0B1"/>
      </w:r>
      <w:r w:rsidRPr="00324C08">
        <w:rPr>
          <w:snapToGrid w:val="0"/>
        </w:rPr>
        <w:t xml:space="preserve">3F2), </w:t>
      </w:r>
      <w:r w:rsidRPr="00324C08">
        <w:t>(3F1</w:t>
      </w:r>
      <w:r w:rsidRPr="00324C08">
        <w:rPr>
          <w:snapToGrid w:val="0"/>
        </w:rPr>
        <w:sym w:font="Symbol" w:char="F0B1"/>
      </w:r>
      <w:r w:rsidRPr="00324C08">
        <w:rPr>
          <w:snapToGrid w:val="0"/>
        </w:rPr>
        <w:t xml:space="preserve">2F2), </w:t>
      </w:r>
      <w:r w:rsidRPr="00324C08">
        <w:t>(4F1</w:t>
      </w:r>
      <w:r w:rsidRPr="00324C08">
        <w:rPr>
          <w:snapToGrid w:val="0"/>
        </w:rPr>
        <w:sym w:font="Symbol" w:char="F0B1"/>
      </w:r>
      <w:r w:rsidRPr="00324C08">
        <w:rPr>
          <w:snapToGrid w:val="0"/>
        </w:rPr>
        <w:t xml:space="preserve">F2), and </w:t>
      </w:r>
      <w:r w:rsidRPr="00324C08">
        <w:t>(F1</w:t>
      </w:r>
      <w:r w:rsidRPr="00324C08">
        <w:rPr>
          <w:snapToGrid w:val="0"/>
        </w:rPr>
        <w:sym w:font="Symbol" w:char="F0B1"/>
      </w:r>
      <w:r w:rsidRPr="00324C08">
        <w:rPr>
          <w:snapToGrid w:val="0"/>
        </w:rPr>
        <w:t xml:space="preserve">4F2), where F1 represents the </w:t>
      </w:r>
      <w:r w:rsidR="008B0F12" w:rsidRPr="00324C08">
        <w:rPr>
          <w:snapToGrid w:val="0"/>
        </w:rPr>
        <w:t>wanted</w:t>
      </w:r>
      <w:r w:rsidRPr="00324C08">
        <w:rPr>
          <w:snapToGrid w:val="0"/>
        </w:rPr>
        <w:t xml:space="preserve"> signal</w:t>
      </w:r>
      <w:r w:rsidR="00680ADF" w:rsidRPr="00324C08">
        <w:rPr>
          <w:snapToGrid w:val="0"/>
        </w:rPr>
        <w:t xml:space="preserve"> centre</w:t>
      </w:r>
      <w:r w:rsidRPr="00324C08">
        <w:rPr>
          <w:snapToGrid w:val="0"/>
        </w:rPr>
        <w:t xml:space="preserve"> frequen</w:t>
      </w:r>
      <w:r w:rsidR="00680ADF" w:rsidRPr="00324C08">
        <w:rPr>
          <w:snapToGrid w:val="0"/>
        </w:rPr>
        <w:t>y</w:t>
      </w:r>
      <w:r w:rsidRPr="00324C08">
        <w:rPr>
          <w:snapToGrid w:val="0"/>
        </w:rPr>
        <w:t xml:space="preserve">c </w:t>
      </w:r>
      <w:r w:rsidR="00680ADF" w:rsidRPr="00324C08">
        <w:rPr>
          <w:snapToGrid w:val="0"/>
        </w:rPr>
        <w:t>or centre frequency of each sub-block</w:t>
      </w:r>
      <w:r w:rsidRPr="00324C08">
        <w:rPr>
          <w:snapToGrid w:val="0"/>
        </w:rPr>
        <w:t xml:space="preserve"> and F2 represents the interfer</w:t>
      </w:r>
      <w:r w:rsidR="00680ADF" w:rsidRPr="00324C08">
        <w:rPr>
          <w:snapToGrid w:val="0"/>
        </w:rPr>
        <w:t>ing</w:t>
      </w:r>
      <w:r w:rsidRPr="00324C08">
        <w:rPr>
          <w:snapToGrid w:val="0"/>
        </w:rPr>
        <w:t xml:space="preserve"> signal </w:t>
      </w:r>
      <w:r w:rsidR="00680ADF" w:rsidRPr="00324C08">
        <w:rPr>
          <w:snapToGrid w:val="0"/>
        </w:rPr>
        <w:t xml:space="preserve">centre </w:t>
      </w:r>
      <w:r w:rsidRPr="00324C08">
        <w:rPr>
          <w:snapToGrid w:val="0"/>
        </w:rPr>
        <w:t>frequenc</w:t>
      </w:r>
      <w:r w:rsidR="00680ADF" w:rsidRPr="00324C08">
        <w:rPr>
          <w:snapToGrid w:val="0"/>
        </w:rPr>
        <w:t>y</w:t>
      </w:r>
      <w:r w:rsidRPr="00324C08">
        <w:rPr>
          <w:snapToGrid w:val="0"/>
        </w:rPr>
        <w:t>.</w:t>
      </w:r>
      <w:r w:rsidR="00680ADF" w:rsidRPr="00324C08">
        <w:rPr>
          <w:snapToGrid w:val="0"/>
        </w:rPr>
        <w:t xml:space="preserve"> The widths of intermodulation products are</w:t>
      </w:r>
    </w:p>
    <w:p w14:paraId="75C6C19D" w14:textId="77777777" w:rsidR="00680ADF" w:rsidRPr="00324C08" w:rsidRDefault="00680ADF" w:rsidP="00680ADF">
      <w:pPr>
        <w:pStyle w:val="B1"/>
        <w:rPr>
          <w:snapToGrid w:val="0"/>
        </w:rPr>
      </w:pPr>
      <w:r w:rsidRPr="00324C08">
        <w:tab/>
      </w:r>
      <w:r w:rsidRPr="00324C08">
        <w:tab/>
      </w:r>
      <w:r w:rsidRPr="00324C08">
        <w:tab/>
      </w:r>
      <w:r w:rsidRPr="00324C08">
        <w:tab/>
        <w:t>●</w:t>
      </w:r>
      <w:r w:rsidRPr="00324C08">
        <w:tab/>
      </w:r>
      <w:r w:rsidRPr="00324C08">
        <w:rPr>
          <w:snapToGrid w:val="0"/>
        </w:rPr>
        <w:t xml:space="preserve"> (n*</w:t>
      </w:r>
      <w:r w:rsidRPr="00324C08">
        <w:t>BW</w:t>
      </w:r>
      <w:r w:rsidRPr="00324C08">
        <w:rPr>
          <w:vertAlign w:val="subscript"/>
        </w:rPr>
        <w:t xml:space="preserve">F1 </w:t>
      </w:r>
      <w:r w:rsidRPr="00324C08">
        <w:t>+ m*5MHz) for the nF1</w:t>
      </w:r>
      <w:r w:rsidRPr="00324C08">
        <w:rPr>
          <w:snapToGrid w:val="0"/>
        </w:rPr>
        <w:sym w:font="Symbol" w:char="F0B1"/>
      </w:r>
      <w:r w:rsidRPr="00324C08">
        <w:rPr>
          <w:snapToGrid w:val="0"/>
        </w:rPr>
        <w:t>mF2 products</w:t>
      </w:r>
    </w:p>
    <w:p w14:paraId="64FE939A" w14:textId="77777777" w:rsidR="00680ADF" w:rsidRPr="00324C08" w:rsidRDefault="00680ADF" w:rsidP="00680ADF">
      <w:pPr>
        <w:pStyle w:val="B1"/>
        <w:rPr>
          <w:snapToGrid w:val="0"/>
        </w:rPr>
      </w:pPr>
      <w:r w:rsidRPr="00324C08">
        <w:tab/>
      </w:r>
      <w:r w:rsidRPr="00324C08">
        <w:tab/>
      </w:r>
      <w:r w:rsidRPr="00324C08">
        <w:tab/>
      </w:r>
      <w:r w:rsidRPr="00324C08">
        <w:tab/>
        <w:t>●</w:t>
      </w:r>
      <w:r w:rsidRPr="00324C08">
        <w:tab/>
        <w:t xml:space="preserve"> (n*5MHz + m* BW</w:t>
      </w:r>
      <w:r w:rsidRPr="00324C08">
        <w:rPr>
          <w:vertAlign w:val="subscript"/>
        </w:rPr>
        <w:t>F1</w:t>
      </w:r>
      <w:r w:rsidRPr="00324C08">
        <w:t>) for the nF2</w:t>
      </w:r>
      <w:r w:rsidRPr="00324C08">
        <w:rPr>
          <w:snapToGrid w:val="0"/>
        </w:rPr>
        <w:sym w:font="Symbol" w:char="F0B1"/>
      </w:r>
      <w:r w:rsidRPr="00324C08">
        <w:rPr>
          <w:snapToGrid w:val="0"/>
        </w:rPr>
        <w:t>mF1 products</w:t>
      </w:r>
    </w:p>
    <w:p w14:paraId="1571669F" w14:textId="77777777" w:rsidR="008A33B5" w:rsidRPr="00324C08" w:rsidRDefault="00680ADF" w:rsidP="00680ADF">
      <w:pPr>
        <w:pStyle w:val="NO"/>
        <w:rPr>
          <w:snapToGrid w:val="0"/>
        </w:rPr>
      </w:pPr>
      <w:r w:rsidRPr="00324C08">
        <w:rPr>
          <w:snapToGrid w:val="0"/>
        </w:rPr>
        <w:tab/>
        <w:t xml:space="preserve">where </w:t>
      </w:r>
      <w:r w:rsidRPr="00324C08">
        <w:t>BW</w:t>
      </w:r>
      <w:r w:rsidRPr="00324C08">
        <w:rPr>
          <w:vertAlign w:val="subscript"/>
        </w:rPr>
        <w:t xml:space="preserve">F1 </w:t>
      </w:r>
      <w:r w:rsidRPr="00324C08">
        <w:rPr>
          <w:snapToGrid w:val="0"/>
        </w:rPr>
        <w:t>represents the wanted signal RF bandwidth, or channel bandwidth in case of single carrier</w:t>
      </w:r>
      <w:r w:rsidRPr="00324C08">
        <w:rPr>
          <w:rFonts w:hint="eastAsia"/>
          <w:snapToGrid w:val="0"/>
          <w:lang w:eastAsia="zh-CN"/>
        </w:rPr>
        <w:t>, or sub-block bandwidth</w:t>
      </w:r>
      <w:r w:rsidRPr="00324C08">
        <w:rPr>
          <w:snapToGrid w:val="0"/>
        </w:rPr>
        <w:t>.</w:t>
      </w:r>
    </w:p>
    <w:p w14:paraId="3A7A95EA" w14:textId="77777777" w:rsidR="008A33B5" w:rsidRPr="00324C08" w:rsidRDefault="008A33B5" w:rsidP="00B50B2F">
      <w:pPr>
        <w:pStyle w:val="Heading3"/>
        <w:ind w:left="0" w:firstLine="0"/>
        <w:rPr>
          <w:rFonts w:cs="v4.2.0"/>
        </w:rPr>
      </w:pPr>
      <w:bookmarkStart w:id="333" w:name="_Toc535330411"/>
      <w:r w:rsidRPr="00324C08">
        <w:rPr>
          <w:rFonts w:cs="v4.2.0"/>
        </w:rPr>
        <w:t>6.6.5</w:t>
      </w:r>
      <w:r w:rsidRPr="00324C08">
        <w:rPr>
          <w:rFonts w:cs="v4.2.0"/>
        </w:rPr>
        <w:tab/>
        <w:t>Test Requirements</w:t>
      </w:r>
      <w:bookmarkEnd w:id="333"/>
    </w:p>
    <w:p w14:paraId="0BD5F5AC" w14:textId="77777777" w:rsidR="008A33B5" w:rsidRPr="00324C08" w:rsidRDefault="008A33B5" w:rsidP="008B0F12">
      <w:pPr>
        <w:rPr>
          <w:rFonts w:cs="v4.2.0"/>
        </w:rPr>
      </w:pPr>
      <w:r w:rsidRPr="00324C08">
        <w:rPr>
          <w:snapToGrid w:val="0"/>
        </w:rPr>
        <w:t xml:space="preserve">In the frequency range relevant for this test, </w:t>
      </w:r>
      <w:r w:rsidRPr="00324C08">
        <w:t>the transmit intermodulation level shall not exceed the out of band emission or the spurious emission requirements of clauses 6.</w:t>
      </w:r>
      <w:r w:rsidRPr="00324C08">
        <w:rPr>
          <w:rFonts w:eastAsia="MS Mincho"/>
        </w:rPr>
        <w:t>5</w:t>
      </w:r>
      <w:r w:rsidRPr="00324C08">
        <w:t>.2 and 6.</w:t>
      </w:r>
      <w:r w:rsidRPr="00324C08">
        <w:rPr>
          <w:rFonts w:eastAsia="MS Mincho"/>
        </w:rPr>
        <w:t>5</w:t>
      </w:r>
      <w:r w:rsidRPr="00324C08">
        <w:t xml:space="preserve">.3 in the presence of a </w:t>
      </w:r>
      <w:r w:rsidRPr="00324C08">
        <w:rPr>
          <w:rFonts w:cs="v4.2.0"/>
        </w:rPr>
        <w:t>WCDMA interfer</w:t>
      </w:r>
      <w:r w:rsidR="008B0F12" w:rsidRPr="00324C08">
        <w:rPr>
          <w:rFonts w:cs="v4.2.0"/>
        </w:rPr>
        <w:t>ing</w:t>
      </w:r>
      <w:r w:rsidRPr="00324C08">
        <w:rPr>
          <w:rFonts w:cs="v4.2.0"/>
        </w:rPr>
        <w:t xml:space="preserve"> signal </w:t>
      </w:r>
      <w:r w:rsidRPr="00324C08">
        <w:t>with a power</w:t>
      </w:r>
      <w:r w:rsidRPr="00324C08">
        <w:rPr>
          <w:rFonts w:cs="v4.2.0"/>
        </w:rPr>
        <w:t xml:space="preserve"> </w:t>
      </w:r>
      <w:r w:rsidR="004A17A4" w:rsidRPr="00324C08">
        <w:rPr>
          <w:rFonts w:cs="v4.2.0"/>
        </w:rPr>
        <w:t xml:space="preserve">level </w:t>
      </w:r>
      <w:r w:rsidRPr="00324C08">
        <w:rPr>
          <w:rFonts w:cs="v4.2.0"/>
        </w:rPr>
        <w:t xml:space="preserve">30 dB below the </w:t>
      </w:r>
      <w:r w:rsidR="004A17A4" w:rsidRPr="00324C08">
        <w:rPr>
          <w:rFonts w:cs="v4.2.0"/>
        </w:rPr>
        <w:t>rated total output power in the operating band</w:t>
      </w:r>
      <w:r w:rsidRPr="00324C08">
        <w:rPr>
          <w:rFonts w:cs="v4.2.0"/>
        </w:rPr>
        <w:t>.</w:t>
      </w:r>
    </w:p>
    <w:p w14:paraId="2A3E7BC9" w14:textId="77777777" w:rsidR="008B0F12" w:rsidRPr="00324C08" w:rsidRDefault="008A33B5" w:rsidP="008B0F12">
      <w:r w:rsidRPr="00324C08">
        <w:t xml:space="preserve">For a BS operating in non-contiguous spectrum, the requirement is also applicable inside a sub-block gap for interfering signal offsets where the interfering signal falls completely within the sub-block gap. </w:t>
      </w:r>
      <w:r w:rsidR="008B0F12" w:rsidRPr="00324C08">
        <w:t>The interfering signal offset is defined relative to the sub-block edges.</w:t>
      </w:r>
    </w:p>
    <w:p w14:paraId="3A1F9F9E" w14:textId="77777777" w:rsidR="008B0F12" w:rsidRPr="00324C08" w:rsidRDefault="008B0F12" w:rsidP="008B0F12">
      <w:pPr>
        <w:rPr>
          <w:lang w:eastAsia="zh-CN"/>
        </w:rPr>
      </w:pPr>
      <w:r w:rsidRPr="00324C08">
        <w:t>For a BS capable of multi</w:t>
      </w:r>
      <w:r w:rsidRPr="00324C08">
        <w:rPr>
          <w:rFonts w:hint="eastAsia"/>
          <w:lang w:eastAsia="zh-CN"/>
        </w:rPr>
        <w:t>-</w:t>
      </w:r>
      <w:r w:rsidRPr="00324C08">
        <w:t>band operation, the requirement is also applicable inside a</w:t>
      </w:r>
      <w:r w:rsidR="00680ADF" w:rsidRPr="00324C08">
        <w:t>n</w:t>
      </w:r>
      <w:r w:rsidRPr="00324C08">
        <w:t xml:space="preserv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for interfering signal offsets where the interfering signal falls completely within the </w:t>
      </w:r>
      <w:r w:rsidR="001F7560" w:rsidRPr="00324C08">
        <w:t>I</w:t>
      </w:r>
      <w:r w:rsidRPr="00324C08">
        <w:t>nter</w:t>
      </w:r>
      <w:r w:rsidRPr="00324C08">
        <w:rPr>
          <w:rFonts w:hint="eastAsia"/>
          <w:lang w:eastAsia="zh-CN"/>
        </w:rPr>
        <w:t xml:space="preserve"> </w:t>
      </w:r>
      <w:r w:rsidRPr="00324C08">
        <w:t xml:space="preserve">RF </w:t>
      </w:r>
      <w:r w:rsidR="001F7560" w:rsidRPr="00324C08">
        <w:t>B</w:t>
      </w:r>
      <w:r w:rsidRPr="00324C08">
        <w:t xml:space="preserve">andwidth gap. The interfering signal offset is defined relative to the </w:t>
      </w:r>
      <w:r w:rsidR="001F7560" w:rsidRPr="00324C08">
        <w:t xml:space="preserve">Base Station </w:t>
      </w:r>
      <w:r w:rsidRPr="00324C08">
        <w:t xml:space="preserve">RF </w:t>
      </w:r>
      <w:r w:rsidR="001F7560" w:rsidRPr="00324C08">
        <w:t>B</w:t>
      </w:r>
      <w:r w:rsidRPr="00324C08">
        <w:t>andwidth edges.</w:t>
      </w:r>
    </w:p>
    <w:p w14:paraId="6A3B42D1" w14:textId="77777777" w:rsidR="008A33B5" w:rsidRPr="00324C08" w:rsidRDefault="008A33B5" w:rsidP="008B0F12">
      <w:pPr>
        <w:rPr>
          <w:rFonts w:cs="v4.2.0"/>
        </w:rPr>
      </w:pPr>
      <w:r w:rsidRPr="00324C08">
        <w:t xml:space="preserve">The measurements for out of band emission or spurious emission requirement due to intermodulation can be limited to the </w:t>
      </w:r>
      <w:r w:rsidR="008B0F12" w:rsidRPr="00324C08">
        <w:t xml:space="preserve">frequency ranges </w:t>
      </w:r>
      <w:r w:rsidRPr="00324C08">
        <w:t>of all third and fifth order intermodulation products</w:t>
      </w:r>
      <w:r w:rsidR="008B0F12" w:rsidRPr="00324C08">
        <w:t>, considering the width of these products and excluding the bandwidths of the wanted and interfering signals</w:t>
      </w:r>
      <w:r w:rsidRPr="00324C08">
        <w:t>.</w:t>
      </w:r>
    </w:p>
    <w:p w14:paraId="7E7F44A2" w14:textId="77777777" w:rsidR="008A33B5" w:rsidRPr="00324C08" w:rsidRDefault="008A33B5">
      <w:pPr>
        <w:pStyle w:val="NO"/>
        <w:rPr>
          <w:snapToGrid w:val="0"/>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00680ADF" w:rsidRPr="00324C08">
        <w:rPr>
          <w:rFonts w:cs="v4.2.0"/>
        </w:rPr>
        <w:t>.</w:t>
      </w:r>
    </w:p>
    <w:p w14:paraId="7378EC97" w14:textId="77777777" w:rsidR="008A33B5" w:rsidRPr="00324C08" w:rsidRDefault="008A33B5" w:rsidP="00B50B2F">
      <w:pPr>
        <w:pStyle w:val="Heading2"/>
        <w:ind w:left="0" w:firstLine="0"/>
        <w:rPr>
          <w:rFonts w:cs="v4.2.0"/>
        </w:rPr>
      </w:pPr>
      <w:bookmarkStart w:id="334" w:name="_Toc535330412"/>
      <w:bookmarkStart w:id="335" w:name="_Ref460014964"/>
      <w:bookmarkStart w:id="336" w:name="_Ref460015608"/>
      <w:bookmarkStart w:id="337" w:name="_Ref460930138"/>
      <w:bookmarkStart w:id="338" w:name="_Ref460933619"/>
      <w:r w:rsidRPr="00324C08">
        <w:rPr>
          <w:rFonts w:eastAsia="MS Mincho" w:cs="v4.2.0"/>
        </w:rPr>
        <w:t>6.7</w:t>
      </w:r>
      <w:r w:rsidRPr="00324C08">
        <w:rPr>
          <w:rFonts w:eastAsia="MS Mincho" w:cs="v4.2.0"/>
        </w:rPr>
        <w:tab/>
      </w:r>
      <w:r w:rsidRPr="00324C08">
        <w:rPr>
          <w:rFonts w:cs="v4.2.0"/>
        </w:rPr>
        <w:t>Transmit modulation</w:t>
      </w:r>
      <w:bookmarkEnd w:id="334"/>
    </w:p>
    <w:p w14:paraId="011952DF" w14:textId="77777777" w:rsidR="008A33B5" w:rsidRPr="00324C08" w:rsidRDefault="008A33B5" w:rsidP="00B50B2F">
      <w:pPr>
        <w:pStyle w:val="Heading3"/>
        <w:ind w:left="0" w:firstLine="0"/>
        <w:rPr>
          <w:rFonts w:cs="v4.2.0"/>
        </w:rPr>
      </w:pPr>
      <w:bookmarkStart w:id="339" w:name="_Toc535330413"/>
      <w:r w:rsidRPr="00324C08">
        <w:rPr>
          <w:rFonts w:eastAsia="MS Mincho" w:cs="v4.2.0"/>
        </w:rPr>
        <w:t>6.7.1</w:t>
      </w:r>
      <w:r w:rsidRPr="00324C08">
        <w:rPr>
          <w:rFonts w:eastAsia="MS Mincho" w:cs="v4.2.0"/>
        </w:rPr>
        <w:tab/>
      </w:r>
      <w:r w:rsidRPr="00324C08">
        <w:rPr>
          <w:rFonts w:cs="v4.2.0"/>
        </w:rPr>
        <w:t>Error Vector Magnitude</w:t>
      </w:r>
      <w:bookmarkEnd w:id="339"/>
    </w:p>
    <w:p w14:paraId="438CEBC9" w14:textId="77777777" w:rsidR="008A33B5" w:rsidRPr="00324C08" w:rsidRDefault="008A33B5" w:rsidP="00B50B2F">
      <w:pPr>
        <w:pStyle w:val="Heading4"/>
        <w:rPr>
          <w:rFonts w:cs="v4.2.0"/>
        </w:rPr>
      </w:pPr>
      <w:bookmarkStart w:id="340" w:name="_Toc535330414"/>
      <w:r w:rsidRPr="00324C08">
        <w:rPr>
          <w:rFonts w:cs="v4.2.0"/>
        </w:rPr>
        <w:t>6.7.1.1</w:t>
      </w:r>
      <w:r w:rsidRPr="00324C08">
        <w:rPr>
          <w:rFonts w:cs="v4.2.0"/>
        </w:rPr>
        <w:tab/>
        <w:t>Definition and applicability</w:t>
      </w:r>
      <w:bookmarkEnd w:id="340"/>
    </w:p>
    <w:p w14:paraId="103E4F65" w14:textId="77777777" w:rsidR="008A33B5" w:rsidRPr="00324C08" w:rsidRDefault="008A33B5">
      <w:pPr>
        <w:rPr>
          <w:rFonts w:cs="v4.2.0"/>
        </w:rPr>
      </w:pPr>
      <w:r w:rsidRPr="00324C08">
        <w:rPr>
          <w:rFonts w:eastAsia="×–¾’©‘Ì" w:cs="v4.2.0"/>
        </w:rPr>
        <w:t xml:space="preserve">The </w:t>
      </w:r>
      <w:r w:rsidRPr="00324C08">
        <w:rPr>
          <w:rFonts w:cs="v4.2.0"/>
        </w:rPr>
        <w:t xml:space="preserve">Error Vector Magnitude </w:t>
      </w:r>
      <w:r w:rsidRPr="00324C08">
        <w:rPr>
          <w:rFonts w:eastAsia="×–¾’©‘Ì" w:cs="v4.2.0"/>
        </w:rPr>
        <w:t xml:space="preserve">is a measure of the difference between the </w:t>
      </w:r>
      <w:r w:rsidRPr="00324C08">
        <w:rPr>
          <w:rFonts w:cs="v4.2.0"/>
        </w:rPr>
        <w:t xml:space="preserve">reference waveform and the measured waveform. This difference is called the error vector. Both waveforms pass through a matched Root Raised Cosine filter with bandwidth 3.84 MHz and roll-off </w:t>
      </w:r>
      <w:r w:rsidRPr="00324C08">
        <w:rPr>
          <w:rFonts w:ascii="Symbol" w:hAnsi="Symbol" w:cs="v4.2.0"/>
        </w:rPr>
        <w:t></w:t>
      </w:r>
      <w:r w:rsidRPr="00324C08">
        <w:rPr>
          <w:rFonts w:ascii="Symbol" w:hAnsi="Symbol" w:cs="v4.2.0"/>
        </w:rPr>
        <w:t></w:t>
      </w:r>
      <w:r w:rsidRPr="00324C08">
        <w:rPr>
          <w:rFonts w:cs="v4.2.0"/>
        </w:rPr>
        <w:t xml:space="preserve">=0.22. Both waveforms are then further modified by selecting the frequency, absolute phase, absolute amplitude and chip clock timing so as to minimise the error vector. The EVM result is defined as the square </w:t>
      </w:r>
      <w:r w:rsidRPr="00324C08">
        <w:rPr>
          <w:rFonts w:eastAsia="×–¾’©‘Ì" w:cs="v4.2.0"/>
        </w:rPr>
        <w:t>root of the ratio of the mean error vector power to the mean reference power expressed as a %.</w:t>
      </w:r>
      <w:r w:rsidRPr="00324C08">
        <w:rPr>
          <w:rFonts w:eastAsia="MS Mincho" w:cs="v4.2.0"/>
        </w:rPr>
        <w:t xml:space="preserve"> The measurement interval is one timeslot as defined by the C-PICH (when present) otherwise the measurement interval is one timeslot starting with the beginning of the SCH.</w:t>
      </w:r>
      <w:r w:rsidRPr="00324C08">
        <w:rPr>
          <w:rFonts w:eastAsia="MS Mincho" w:cs="v4.2.0"/>
          <w:u w:val="single"/>
        </w:rPr>
        <w:t xml:space="preserve"> </w:t>
      </w:r>
      <w:r w:rsidRPr="00324C08">
        <w:rPr>
          <w:rFonts w:eastAsia="×–¾’©‘Ì" w:cs="v4.2.0"/>
        </w:rPr>
        <w:t>The requirement is valid over the total power dynamic range as specified in 25.104 [1] clause 6.4.3. See Annex E of this specification for further details</w:t>
      </w:r>
    </w:p>
    <w:p w14:paraId="41789EAC" w14:textId="77777777" w:rsidR="008A33B5" w:rsidRPr="00324C08" w:rsidRDefault="008A33B5" w:rsidP="00B50B2F">
      <w:pPr>
        <w:pStyle w:val="Heading4"/>
        <w:rPr>
          <w:rFonts w:cs="v4.2.0"/>
        </w:rPr>
      </w:pPr>
      <w:bookmarkStart w:id="341" w:name="_Toc535330415"/>
      <w:r w:rsidRPr="00324C08">
        <w:rPr>
          <w:rFonts w:cs="v4.2.0"/>
        </w:rPr>
        <w:t>6.7.1.2</w:t>
      </w:r>
      <w:r w:rsidRPr="00324C08">
        <w:rPr>
          <w:rFonts w:cs="v4.2.0"/>
        </w:rPr>
        <w:tab/>
        <w:t>Minimum Requirement</w:t>
      </w:r>
      <w:bookmarkEnd w:id="341"/>
    </w:p>
    <w:p w14:paraId="4B6C032D" w14:textId="77777777" w:rsidR="008A33B5" w:rsidRPr="00324C08" w:rsidRDefault="008A33B5">
      <w:pPr>
        <w:rPr>
          <w:rFonts w:eastAsia="ºÞ¼¯¸" w:cs="v4.2.0"/>
        </w:rPr>
      </w:pPr>
      <w:r w:rsidRPr="00324C08">
        <w:rPr>
          <w:rFonts w:cs="v4.2.0"/>
        </w:rPr>
        <w:t>The minimum requirement is</w:t>
      </w:r>
      <w:r w:rsidRPr="00324C08">
        <w:rPr>
          <w:rFonts w:eastAsia="MS Mincho" w:cs="v4.2.0"/>
        </w:rPr>
        <w:t xml:space="preserve"> in </w:t>
      </w:r>
      <w:r w:rsidRPr="00324C08">
        <w:rPr>
          <w:rFonts w:cs="v4.2.0"/>
        </w:rPr>
        <w:t>TS 25.104 [1] clause 6.8.2.</w:t>
      </w:r>
    </w:p>
    <w:p w14:paraId="09C2B542" w14:textId="77777777" w:rsidR="008A33B5" w:rsidRPr="00324C08" w:rsidRDefault="008A33B5" w:rsidP="00B50B2F">
      <w:pPr>
        <w:pStyle w:val="Heading4"/>
        <w:rPr>
          <w:rFonts w:cs="v4.2.0"/>
        </w:rPr>
      </w:pPr>
      <w:bookmarkStart w:id="342" w:name="_Toc535330416"/>
      <w:r w:rsidRPr="00324C08">
        <w:rPr>
          <w:rFonts w:cs="v4.2.0"/>
        </w:rPr>
        <w:t>6.7.1.3</w:t>
      </w:r>
      <w:r w:rsidRPr="00324C08">
        <w:rPr>
          <w:rFonts w:cs="v4.2.0"/>
        </w:rPr>
        <w:tab/>
        <w:t>Test Purpose</w:t>
      </w:r>
      <w:bookmarkEnd w:id="342"/>
    </w:p>
    <w:p w14:paraId="0DB06BA3" w14:textId="77777777" w:rsidR="008A33B5" w:rsidRPr="00324C08" w:rsidRDefault="008A33B5">
      <w:pPr>
        <w:rPr>
          <w:rFonts w:cs="v4.2.0"/>
        </w:rPr>
      </w:pPr>
      <w:r w:rsidRPr="00324C08">
        <w:rPr>
          <w:rFonts w:cs="v4.2.0"/>
        </w:rPr>
        <w:t>To verify that the Error Vector Magnitude is within the limit specified by the minimum requirement.</w:t>
      </w:r>
    </w:p>
    <w:p w14:paraId="441E0AB5" w14:textId="77777777" w:rsidR="008A33B5" w:rsidRPr="00324C08" w:rsidRDefault="008A33B5" w:rsidP="00B50B2F">
      <w:pPr>
        <w:pStyle w:val="Heading4"/>
        <w:rPr>
          <w:rFonts w:cs="v4.2.0"/>
        </w:rPr>
      </w:pPr>
      <w:bookmarkStart w:id="343" w:name="_Toc535330417"/>
      <w:r w:rsidRPr="00324C08">
        <w:rPr>
          <w:rFonts w:cs="v4.2.0"/>
        </w:rPr>
        <w:t>6.7.1.4</w:t>
      </w:r>
      <w:r w:rsidRPr="00324C08">
        <w:rPr>
          <w:rFonts w:cs="v4.2.0"/>
        </w:rPr>
        <w:tab/>
        <w:t>Method of Test</w:t>
      </w:r>
      <w:bookmarkEnd w:id="343"/>
    </w:p>
    <w:p w14:paraId="4F8D87F6" w14:textId="77777777" w:rsidR="008A33B5" w:rsidRPr="00324C08" w:rsidRDefault="008A33B5">
      <w:r w:rsidRPr="00324C08">
        <w:t>This test method includes the procedure for clause 6.3.4 Frequency error</w:t>
      </w:r>
      <w:r w:rsidR="008B0F12" w:rsidRPr="00324C08">
        <w:t>.</w:t>
      </w:r>
    </w:p>
    <w:p w14:paraId="03A5C9C7" w14:textId="77777777" w:rsidR="008A33B5" w:rsidRPr="00324C08" w:rsidRDefault="008A33B5" w:rsidP="00B50B2F">
      <w:pPr>
        <w:pStyle w:val="Heading5"/>
        <w:tabs>
          <w:tab w:val="left" w:pos="1425"/>
        </w:tabs>
        <w:ind w:left="1425" w:hanging="1425"/>
        <w:rPr>
          <w:rFonts w:cs="v4.2.0"/>
        </w:rPr>
      </w:pPr>
      <w:bookmarkStart w:id="344" w:name="_Toc535330418"/>
      <w:r w:rsidRPr="00324C08">
        <w:rPr>
          <w:rFonts w:cs="v4.2.0"/>
        </w:rPr>
        <w:t>6.7.1.4.1</w:t>
      </w:r>
      <w:r w:rsidRPr="00324C08">
        <w:rPr>
          <w:rFonts w:cs="v4.2.0"/>
        </w:rPr>
        <w:tab/>
        <w:t>Initial Conditions</w:t>
      </w:r>
      <w:bookmarkEnd w:id="344"/>
    </w:p>
    <w:p w14:paraId="0A3A8FD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3ADF073" w14:textId="77777777" w:rsidR="008B0F12" w:rsidRPr="00324C08" w:rsidRDefault="008A33B5" w:rsidP="008B0F12">
      <w:pPr>
        <w:keepNext/>
        <w:keepLines/>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14:paraId="42EE131D" w14:textId="77777777"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14:paraId="4260273C" w14:textId="77777777" w:rsidR="008A33B5" w:rsidRPr="00324C08" w:rsidRDefault="008A33B5">
      <w:pPr>
        <w:keepNext/>
        <w:keepLines/>
        <w:rPr>
          <w:rFonts w:cs="v4.2.0"/>
        </w:rPr>
      </w:pPr>
      <w:r w:rsidRPr="00324C08">
        <w:rPr>
          <w:rFonts w:cs="v4.2.0"/>
        </w:rPr>
        <w:t>Refer to a</w:t>
      </w:r>
      <w:r w:rsidRPr="00324C08">
        <w:rPr>
          <w:rFonts w:eastAsia="MS Mincho" w:cs="v4.2.0"/>
        </w:rPr>
        <w:t>nnex B</w:t>
      </w:r>
      <w:r w:rsidRPr="00324C08">
        <w:rPr>
          <w:rFonts w:cs="v4.2.0"/>
        </w:rPr>
        <w:t xml:space="preserve"> for a functional block diagram of the test set-up.</w:t>
      </w:r>
    </w:p>
    <w:p w14:paraId="7DCE119E" w14:textId="77777777" w:rsidR="008A33B5" w:rsidRPr="00324C08" w:rsidRDefault="008A33B5">
      <w:pPr>
        <w:pStyle w:val="B1"/>
      </w:pPr>
      <w:r w:rsidRPr="00324C08">
        <w:rPr>
          <w:rFonts w:eastAsia="ｺﾞｼｯｸ" w:cs="v4.2.0"/>
        </w:rPr>
        <w:t>1)</w:t>
      </w:r>
      <w:r w:rsidRPr="00324C08">
        <w:rPr>
          <w:rFonts w:cs="v4.2.0"/>
        </w:rPr>
        <w:tab/>
        <w:t xml:space="preserve">Connect the base station </w:t>
      </w:r>
      <w:r w:rsidRPr="00324C08">
        <w:rPr>
          <w:rFonts w:cs="v5.0.0"/>
        </w:rPr>
        <w:t>antenna connector</w:t>
      </w:r>
      <w:r w:rsidRPr="00324C08">
        <w:rPr>
          <w:rFonts w:cs="v4.2.0"/>
        </w:rPr>
        <w:t xml:space="preserve"> to the measurement equipment.</w:t>
      </w:r>
    </w:p>
    <w:p w14:paraId="6586DF05" w14:textId="77777777" w:rsidR="008A33B5" w:rsidRPr="00324C08" w:rsidRDefault="008A33B5" w:rsidP="00B50B2F">
      <w:pPr>
        <w:pStyle w:val="Heading5"/>
        <w:rPr>
          <w:rFonts w:eastAsia="ｺﾞｼｯｸ" w:cs="v4.2.0"/>
        </w:rPr>
      </w:pPr>
      <w:bookmarkStart w:id="345" w:name="_Toc535330419"/>
      <w:r w:rsidRPr="00324C08">
        <w:rPr>
          <w:rFonts w:eastAsia="ｺﾞｼｯｸ" w:cs="v4.2.0"/>
        </w:rPr>
        <w:t>6.7.1.4.2</w:t>
      </w:r>
      <w:r w:rsidRPr="00324C08">
        <w:rPr>
          <w:rFonts w:eastAsia="ｺﾞｼｯｸ" w:cs="v4.2.0"/>
        </w:rPr>
        <w:tab/>
        <w:t>Procedure</w:t>
      </w:r>
      <w:bookmarkEnd w:id="345"/>
    </w:p>
    <w:p w14:paraId="0226B024" w14:textId="77777777" w:rsidR="008B0F12" w:rsidRPr="00324C08" w:rsidRDefault="008A33B5" w:rsidP="008B0F12">
      <w:pPr>
        <w:pStyle w:val="B1"/>
        <w:rPr>
          <w:rFonts w:cs="v4.2.0"/>
          <w:lang w:eastAsia="zh-CN"/>
        </w:rPr>
      </w:pPr>
      <w:r w:rsidRPr="00324C08">
        <w:t>1)</w:t>
      </w:r>
      <w:r w:rsidRPr="00324C08">
        <w:tab/>
      </w:r>
      <w:r w:rsidR="008B0F12" w:rsidRPr="00324C08">
        <w:rPr>
          <w:rFonts w:cs="v4.2.0"/>
          <w:lang w:eastAsia="zh-CN"/>
        </w:rPr>
        <w:t xml:space="preserve">For a BS declared to be capable of single carrier operation only, set the base station to transmit a signal according to TM1, clause 6.1.1.1, at manufacturer’s declared rated output power, </w:t>
      </w:r>
      <w:r w:rsidR="001F7560" w:rsidRPr="00324C08">
        <w:t>Prated,c</w:t>
      </w:r>
      <w:r w:rsidR="008B0F12" w:rsidRPr="00324C08">
        <w:rPr>
          <w:rFonts w:cs="v4.2.0"/>
          <w:lang w:eastAsia="zh-CN"/>
        </w:rPr>
        <w:t>.</w:t>
      </w:r>
    </w:p>
    <w:p w14:paraId="21400915" w14:textId="77777777" w:rsidR="008B0F12" w:rsidRPr="00324C08" w:rsidRDefault="008B0F12" w:rsidP="008B0F12">
      <w:pPr>
        <w:pStyle w:val="B1"/>
        <w:ind w:hanging="1"/>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specified in sub-clause 4.12.</w:t>
      </w:r>
    </w:p>
    <w:p w14:paraId="30A9205B" w14:textId="77777777" w:rsidR="008A33B5" w:rsidRPr="00324C08" w:rsidRDefault="008A33B5">
      <w:pPr>
        <w:pStyle w:val="B1"/>
        <w:rPr>
          <w:rFonts w:cs="v4.2.0"/>
        </w:rPr>
      </w:pPr>
      <w:r w:rsidRPr="00324C08">
        <w:rPr>
          <w:rFonts w:cs="v4.2.0"/>
        </w:rPr>
        <w:t>2)</w:t>
      </w:r>
      <w:r w:rsidRPr="00324C08">
        <w:rPr>
          <w:rFonts w:cs="v4.2.0"/>
        </w:rPr>
        <w:tab/>
      </w:r>
      <w:r w:rsidR="008B0F12" w:rsidRPr="00324C08">
        <w:rPr>
          <w:rFonts w:cs="v4.2.0"/>
        </w:rPr>
        <w:t>For each carrier, m</w:t>
      </w:r>
      <w:r w:rsidRPr="00324C08">
        <w:rPr>
          <w:rFonts w:cs="v4.2.0"/>
        </w:rPr>
        <w:t xml:space="preserve">easure the Error Vector Magnitude </w:t>
      </w:r>
      <w:r w:rsidRPr="00324C08">
        <w:t xml:space="preserve">and frequency error </w:t>
      </w:r>
      <w:r w:rsidRPr="00324C08">
        <w:rPr>
          <w:rFonts w:cs="v4.2.0"/>
        </w:rPr>
        <w:t>as defined in annex E</w:t>
      </w:r>
      <w:r w:rsidRPr="00324C08">
        <w:t xml:space="preserve"> and the mean power of the signal</w:t>
      </w:r>
      <w:r w:rsidRPr="00324C08">
        <w:rPr>
          <w:rFonts w:cs="v4.2.0"/>
        </w:rPr>
        <w:t xml:space="preserve">. </w:t>
      </w:r>
      <w:r w:rsidRPr="00324C08">
        <w:t xml:space="preserve">The measurement shall be performed on all 15 slots of the frame defined by the </w:t>
      </w:r>
      <w:r w:rsidR="008B0F12" w:rsidRPr="00324C08">
        <w:t>T</w:t>
      </w:r>
      <w:r w:rsidRPr="00324C08">
        <w:t xml:space="preserve">est </w:t>
      </w:r>
      <w:r w:rsidR="008B0F12" w:rsidRPr="00324C08">
        <w:t>M</w:t>
      </w:r>
      <w:r w:rsidRPr="00324C08">
        <w:t>odel.</w:t>
      </w:r>
    </w:p>
    <w:p w14:paraId="634B169A" w14:textId="77777777" w:rsidR="008A33B5" w:rsidRPr="00324C08" w:rsidRDefault="008A33B5">
      <w:pPr>
        <w:pStyle w:val="B1"/>
        <w:rPr>
          <w:rFonts w:cs="v4.2.0"/>
        </w:rPr>
      </w:pPr>
      <w:r w:rsidRPr="00324C08">
        <w:rPr>
          <w:rFonts w:cs="v4.2.0"/>
        </w:rPr>
        <w:t>3)</w:t>
      </w:r>
      <w:r w:rsidRPr="00324C08">
        <w:rPr>
          <w:rFonts w:cs="v4.2.0"/>
        </w:rPr>
        <w:tab/>
      </w:r>
      <w:r w:rsidR="008B0F12" w:rsidRPr="00324C08">
        <w:rPr>
          <w:rFonts w:cs="v4.2.0"/>
        </w:rPr>
        <w:t>Using the same setting as in step 1), s</w:t>
      </w:r>
      <w:r w:rsidRPr="00324C08">
        <w:rPr>
          <w:rFonts w:cs="v4.2.0"/>
        </w:rPr>
        <w:t xml:space="preserve">et the base station to transmit a signal according to </w:t>
      </w:r>
      <w:r w:rsidR="008B0F12" w:rsidRPr="00324C08">
        <w:rPr>
          <w:rFonts w:cs="v4.2.0"/>
        </w:rPr>
        <w:t xml:space="preserve"> TM4, clause 6.1.1.4,</w:t>
      </w:r>
      <w:r w:rsidRPr="00324C08">
        <w:rPr>
          <w:rFonts w:cs="v4.2.0"/>
        </w:rPr>
        <w:t xml:space="preserve"> with X value equal to 18, and repeat step 2). If the requirement in clause 6.4.4.5 is not fulfilled, decrease the total output power by setting the base station to transmit a signal according to </w:t>
      </w:r>
      <w:r w:rsidR="008B0F12" w:rsidRPr="00324C08">
        <w:rPr>
          <w:rFonts w:cs="v4.2.0"/>
        </w:rPr>
        <w:t xml:space="preserve">TM4 </w:t>
      </w:r>
      <w:r w:rsidRPr="00324C08">
        <w:rPr>
          <w:rFonts w:cs="v4.2.0"/>
        </w:rPr>
        <w:t>with X greater than 18, and repeat step 2)</w:t>
      </w:r>
    </w:p>
    <w:p w14:paraId="52AF0017" w14:textId="77777777" w:rsidR="008A33B5" w:rsidRPr="00324C08" w:rsidRDefault="008A33B5">
      <w:r w:rsidRPr="00324C08">
        <w:t>The following test shall be additionally performed if the base station supports HS-PDSCH transmission using 16QAM.</w:t>
      </w:r>
    </w:p>
    <w:p w14:paraId="1EA34CA5" w14:textId="77777777" w:rsidR="008A33B5" w:rsidRPr="00324C08" w:rsidRDefault="008A33B5">
      <w:pPr>
        <w:pStyle w:val="B1"/>
      </w:pPr>
      <w:r w:rsidRPr="00324C08">
        <w:t>4)</w:t>
      </w:r>
      <w:r w:rsidRPr="00324C08">
        <w:tab/>
      </w:r>
      <w:r w:rsidR="008B0F12" w:rsidRPr="00324C08">
        <w:rPr>
          <w:rFonts w:cs="v4.2.0"/>
        </w:rPr>
        <w:t>Using the same setting as in step 1), set the base station to transmit according to TM5, clause 6.1.1.4A</w:t>
      </w:r>
    </w:p>
    <w:p w14:paraId="79C02B0F" w14:textId="77777777" w:rsidR="008B0F12" w:rsidRPr="00324C08" w:rsidRDefault="008A33B5" w:rsidP="008B0F12">
      <w:pPr>
        <w:pStyle w:val="B1"/>
        <w:rPr>
          <w:rFonts w:cs="v4.2.0"/>
        </w:rPr>
      </w:pPr>
      <w:r w:rsidRPr="00324C08">
        <w:rPr>
          <w:rFonts w:cs="v4.2.0"/>
        </w:rPr>
        <w:t>5)</w:t>
      </w:r>
      <w:r w:rsidRPr="00324C08">
        <w:rPr>
          <w:rFonts w:cs="v4.2.0"/>
        </w:rPr>
        <w:tab/>
        <w:t>Repeat step 2)</w:t>
      </w:r>
    </w:p>
    <w:p w14:paraId="5C40C579" w14:textId="77777777" w:rsidR="008B0F12" w:rsidRPr="00324C08" w:rsidRDefault="008B0F12" w:rsidP="008B0F12">
      <w:r w:rsidRPr="00324C08">
        <w:rPr>
          <w:lang w:eastAsia="zh-CN"/>
        </w:rPr>
        <w:t>In addition, for a multi-band capable BS, the following step shall apply:</w:t>
      </w:r>
    </w:p>
    <w:p w14:paraId="3BE4A9DE" w14:textId="77777777" w:rsidR="008A33B5" w:rsidRPr="00324C08" w:rsidRDefault="008B0F12" w:rsidP="001F7560">
      <w:pPr>
        <w:pStyle w:val="B1"/>
      </w:pPr>
      <w:r w:rsidRPr="00324C08">
        <w:rPr>
          <w:snapToGrid w:val="0"/>
        </w:rPr>
        <w:t>6)</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in case of single-band or multi-band tests, shall be terminated.</w:t>
      </w:r>
    </w:p>
    <w:p w14:paraId="4E558D9A" w14:textId="77777777" w:rsidR="008A33B5" w:rsidRPr="00324C08" w:rsidRDefault="008A33B5" w:rsidP="00B50B2F">
      <w:pPr>
        <w:pStyle w:val="Heading4"/>
        <w:rPr>
          <w:rFonts w:cs="v4.2.0"/>
        </w:rPr>
      </w:pPr>
      <w:bookmarkStart w:id="346" w:name="_Toc535330420"/>
      <w:r w:rsidRPr="00324C08">
        <w:rPr>
          <w:rFonts w:cs="v4.2.0"/>
        </w:rPr>
        <w:t>6.7.1.5</w:t>
      </w:r>
      <w:r w:rsidRPr="00324C08">
        <w:rPr>
          <w:rFonts w:cs="v4.2.0"/>
        </w:rPr>
        <w:tab/>
        <w:t>Test Requirement</w:t>
      </w:r>
      <w:bookmarkEnd w:id="346"/>
    </w:p>
    <w:p w14:paraId="432632A0" w14:textId="77777777" w:rsidR="008A33B5" w:rsidRPr="00324C08" w:rsidRDefault="008A33B5">
      <w:pPr>
        <w:rPr>
          <w:rFonts w:eastAsia="ºÞ¼¯¸" w:cs="v4.2.0"/>
        </w:rPr>
      </w:pPr>
      <w:r w:rsidRPr="00324C08">
        <w:rPr>
          <w:rFonts w:cs="v4.2.0"/>
        </w:rPr>
        <w:t xml:space="preserve">The </w:t>
      </w:r>
      <w:r w:rsidRPr="00324C08">
        <w:rPr>
          <w:rFonts w:eastAsia="ºÞ¼¯¸" w:cs="v4.2.0"/>
        </w:rPr>
        <w:t xml:space="preserve">Error Vector Magnitude </w:t>
      </w:r>
      <w:r w:rsidR="008B0F12" w:rsidRPr="00324C08">
        <w:rPr>
          <w:rFonts w:eastAsia="ºÞ¼¯¸" w:cs="v4.2.0"/>
        </w:rPr>
        <w:t>for each UTRA carrier and</w:t>
      </w:r>
      <w:r w:rsidRPr="00324C08">
        <w:rPr>
          <w:rFonts w:eastAsia="ºÞ¼¯¸" w:cs="v4.2.0"/>
        </w:rPr>
        <w:t xml:space="preserve"> every measured slot shall be less than 17.5%</w:t>
      </w:r>
      <w:r w:rsidRPr="00324C08">
        <w:rPr>
          <w:rFonts w:eastAsia="ºÞ¼¯¸" w:cs="v5.0.0"/>
        </w:rPr>
        <w:t xml:space="preserve"> when the base station is transmitting a composite signal using only QPSK modulation and shall be less than 12.5 % when the base station is transmitting a composite signal that includes 16QAM modulation.</w:t>
      </w:r>
    </w:p>
    <w:p w14:paraId="2B70EA42" w14:textId="77777777" w:rsidR="008A33B5" w:rsidRPr="00324C08" w:rsidRDefault="008A33B5">
      <w:pPr>
        <w:pStyle w:val="NO"/>
        <w:rPr>
          <w:rFonts w:eastAsia="MS Mincho"/>
        </w:rPr>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D7C06B" w14:textId="77777777" w:rsidR="008A33B5" w:rsidRPr="00324C08" w:rsidRDefault="008A33B5" w:rsidP="00B50B2F">
      <w:pPr>
        <w:pStyle w:val="Heading3"/>
        <w:ind w:left="0" w:firstLine="0"/>
        <w:rPr>
          <w:rFonts w:cs="v4.2.0"/>
        </w:rPr>
      </w:pPr>
      <w:bookmarkStart w:id="347" w:name="_Toc535330421"/>
      <w:r w:rsidRPr="00324C08">
        <w:rPr>
          <w:rFonts w:eastAsia="MS Mincho" w:cs="v4.2.0"/>
        </w:rPr>
        <w:t>6.7.2</w:t>
      </w:r>
      <w:r w:rsidRPr="00324C08">
        <w:rPr>
          <w:rFonts w:eastAsia="MS Mincho" w:cs="v4.2.0"/>
        </w:rPr>
        <w:tab/>
      </w:r>
      <w:r w:rsidRPr="00324C08">
        <w:rPr>
          <w:rFonts w:cs="v4.2.0"/>
        </w:rPr>
        <w:t>Peak Code Domain Error</w:t>
      </w:r>
      <w:bookmarkEnd w:id="347"/>
    </w:p>
    <w:p w14:paraId="60FD8590" w14:textId="77777777" w:rsidR="008A33B5" w:rsidRPr="00324C08" w:rsidRDefault="008A33B5" w:rsidP="00B50B2F">
      <w:pPr>
        <w:pStyle w:val="Heading4"/>
        <w:rPr>
          <w:rFonts w:cs="v4.2.0"/>
        </w:rPr>
      </w:pPr>
      <w:bookmarkStart w:id="348" w:name="_Toc535330422"/>
      <w:r w:rsidRPr="00324C08">
        <w:rPr>
          <w:rFonts w:cs="v4.2.0"/>
        </w:rPr>
        <w:t>6.7.2.1</w:t>
      </w:r>
      <w:r w:rsidRPr="00324C08">
        <w:rPr>
          <w:rFonts w:cs="v4.2.0"/>
        </w:rPr>
        <w:tab/>
        <w:t>Definition and applicability</w:t>
      </w:r>
      <w:bookmarkEnd w:id="348"/>
    </w:p>
    <w:p w14:paraId="78F9C418" w14:textId="77777777" w:rsidR="008A33B5" w:rsidRPr="00324C08" w:rsidRDefault="008A33B5">
      <w:pPr>
        <w:rPr>
          <w:rFonts w:cs="v4.2.0"/>
        </w:rPr>
      </w:pPr>
      <w:r w:rsidRPr="00324C08">
        <w:rPr>
          <w:rFonts w:cs="v4.2.0"/>
        </w:rPr>
        <w:t>The Peak Code Domain Error is computed by projecting the error vector (as defined in 6.7.1) onto the code domain at a specific spreading factor. The Code Domain Error for every code in the domain is defined as the ratio of the</w:t>
      </w:r>
      <w:r w:rsidRPr="00324C08">
        <w:rPr>
          <w:rFonts w:cs="v4.2.0"/>
          <w:snapToGrid w:val="0"/>
        </w:rPr>
        <w:t xml:space="preserve"> mean power of the projection onto that code, </w:t>
      </w:r>
      <w:r w:rsidRPr="00324C08">
        <w:rPr>
          <w:rFonts w:cs="v4.2.0"/>
        </w:rPr>
        <w:t xml:space="preserve">to the mean power of the </w:t>
      </w:r>
      <w:r w:rsidRPr="00324C08">
        <w:rPr>
          <w:rFonts w:cs="v4.2.0"/>
          <w:snapToGrid w:val="0"/>
        </w:rPr>
        <w:t>composite</w:t>
      </w:r>
      <w:r w:rsidRPr="00324C08">
        <w:rPr>
          <w:rFonts w:cs="v4.2.0"/>
        </w:rPr>
        <w:t xml:space="preserve"> reference waveform. This ratio is expressed in dB. The Peak Code Domain Error is defined as the maximum value for the Code Domain Error for all codes.</w:t>
      </w:r>
      <w:r w:rsidRPr="00324C08">
        <w:rPr>
          <w:rFonts w:eastAsia="MS Mincho" w:cs="v4.2.0"/>
        </w:rPr>
        <w:t xml:space="preserve"> The measurement interval is one timeslot as defined by the C-PICH (when present), otherwise the measurement interval is one timeslot starting with the beginning of the SCH. </w:t>
      </w:r>
      <w:r w:rsidRPr="00324C08">
        <w:rPr>
          <w:rFonts w:eastAsia="×–¾’©‘Ì" w:cs="v4.2.0"/>
        </w:rPr>
        <w:t>See Annex E of this specification for further details.</w:t>
      </w:r>
    </w:p>
    <w:p w14:paraId="20E4C44E" w14:textId="77777777" w:rsidR="008A33B5" w:rsidRPr="00324C08" w:rsidRDefault="008A33B5" w:rsidP="00B50B2F">
      <w:pPr>
        <w:pStyle w:val="Heading4"/>
        <w:ind w:left="0" w:firstLine="0"/>
        <w:rPr>
          <w:rFonts w:cs="v4.2.0"/>
        </w:rPr>
      </w:pPr>
      <w:bookmarkStart w:id="349" w:name="_Toc535330423"/>
      <w:r w:rsidRPr="00324C08">
        <w:rPr>
          <w:rFonts w:eastAsia="MS Mincho" w:cs="v4.2.0"/>
        </w:rPr>
        <w:t>6.7.2.2</w:t>
      </w:r>
      <w:r w:rsidRPr="00324C08">
        <w:rPr>
          <w:rFonts w:eastAsia="MS Mincho" w:cs="v4.2.0"/>
        </w:rPr>
        <w:tab/>
      </w:r>
      <w:r w:rsidRPr="00324C08">
        <w:rPr>
          <w:rFonts w:cs="v4.2.0"/>
        </w:rPr>
        <w:t>Minimum requirement</w:t>
      </w:r>
      <w:bookmarkEnd w:id="349"/>
    </w:p>
    <w:p w14:paraId="034BBA48" w14:textId="77777777" w:rsidR="008A33B5" w:rsidRPr="00324C08" w:rsidRDefault="008A33B5">
      <w:pPr>
        <w:rPr>
          <w:rFonts w:eastAsia="×–¾’©‘Ì" w:cs="v4.2.0"/>
        </w:rPr>
      </w:pPr>
      <w:r w:rsidRPr="00324C08">
        <w:rPr>
          <w:rFonts w:eastAsia="×–¾’©‘Ì" w:cs="v4.2.0"/>
        </w:rPr>
        <w:t>The minimum requirement is in TS 25.104[1] clause 6.8.3.</w:t>
      </w:r>
    </w:p>
    <w:p w14:paraId="0B361CBF" w14:textId="77777777" w:rsidR="008A33B5" w:rsidRPr="00324C08" w:rsidRDefault="008A33B5" w:rsidP="00B50B2F">
      <w:pPr>
        <w:pStyle w:val="Heading4"/>
        <w:rPr>
          <w:rFonts w:cs="v4.2.0"/>
        </w:rPr>
      </w:pPr>
      <w:bookmarkStart w:id="350" w:name="_Toc535330424"/>
      <w:r w:rsidRPr="00324C08">
        <w:rPr>
          <w:rFonts w:cs="v4.2.0"/>
        </w:rPr>
        <w:t>6.7.2.3</w:t>
      </w:r>
      <w:r w:rsidRPr="00324C08">
        <w:rPr>
          <w:rFonts w:cs="v4.2.0"/>
        </w:rPr>
        <w:tab/>
        <w:t>Test Purpose</w:t>
      </w:r>
      <w:bookmarkEnd w:id="350"/>
    </w:p>
    <w:p w14:paraId="35F994E5" w14:textId="77777777" w:rsidR="008A33B5" w:rsidRPr="00324C08" w:rsidRDefault="008A33B5">
      <w:pPr>
        <w:rPr>
          <w:rFonts w:eastAsia="×–¾’©‘Ì" w:cs="v4.2.0"/>
        </w:rPr>
      </w:pPr>
      <w:r w:rsidRPr="00324C08">
        <w:rPr>
          <w:rFonts w:cs="v4.2.0"/>
        </w:rPr>
        <w:t>It is the purpose of this test to discover and limit inter-code cross-talk.</w:t>
      </w:r>
    </w:p>
    <w:p w14:paraId="42D1E6EE" w14:textId="77777777" w:rsidR="008A33B5" w:rsidRPr="00324C08" w:rsidRDefault="008A33B5" w:rsidP="00B50B2F">
      <w:pPr>
        <w:pStyle w:val="Heading4"/>
        <w:ind w:left="0" w:firstLine="0"/>
        <w:rPr>
          <w:rFonts w:cs="v4.2.0"/>
        </w:rPr>
      </w:pPr>
      <w:bookmarkStart w:id="351" w:name="_Toc535330425"/>
      <w:r w:rsidRPr="00324C08">
        <w:rPr>
          <w:rFonts w:eastAsia="MS Mincho" w:cs="v4.2.0"/>
        </w:rPr>
        <w:t>6.7.2.4</w:t>
      </w:r>
      <w:r w:rsidRPr="00324C08">
        <w:rPr>
          <w:rFonts w:eastAsia="MS Mincho" w:cs="v4.2.0"/>
        </w:rPr>
        <w:tab/>
      </w:r>
      <w:r w:rsidRPr="00324C08">
        <w:rPr>
          <w:rFonts w:cs="v4.2.0"/>
        </w:rPr>
        <w:t>Method of test</w:t>
      </w:r>
      <w:bookmarkEnd w:id="351"/>
    </w:p>
    <w:p w14:paraId="09950989" w14:textId="77777777" w:rsidR="008A33B5" w:rsidRPr="00324C08" w:rsidRDefault="008A33B5" w:rsidP="00B50B2F">
      <w:pPr>
        <w:pStyle w:val="Heading5"/>
        <w:rPr>
          <w:rFonts w:cs="v4.2.0"/>
        </w:rPr>
      </w:pPr>
      <w:bookmarkStart w:id="352" w:name="_Toc535330426"/>
      <w:r w:rsidRPr="00324C08">
        <w:rPr>
          <w:rFonts w:cs="v4.2.0"/>
        </w:rPr>
        <w:t>6.7.2.4.1</w:t>
      </w:r>
      <w:r w:rsidRPr="00324C08">
        <w:rPr>
          <w:rFonts w:cs="v4.2.0"/>
        </w:rPr>
        <w:tab/>
        <w:t>Initial conditions</w:t>
      </w:r>
      <w:bookmarkEnd w:id="352"/>
    </w:p>
    <w:p w14:paraId="359B94C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CA75F20" w14:textId="77777777" w:rsidR="008B0F12" w:rsidRPr="00324C08" w:rsidRDefault="008A33B5" w:rsidP="008B0F12">
      <w:pPr>
        <w:rPr>
          <w:rFonts w:cs="v4.2.0"/>
        </w:rPr>
      </w:pPr>
      <w:r w:rsidRPr="00324C08">
        <w:rPr>
          <w:rFonts w:cs="v4.2.0"/>
        </w:rPr>
        <w:t>RF channels to be tested</w:t>
      </w:r>
      <w:r w:rsidR="008B0F12" w:rsidRPr="00324C08">
        <w:rPr>
          <w:rFonts w:cs="v4.2.0"/>
        </w:rPr>
        <w:t xml:space="preserve"> for single carrier</w:t>
      </w:r>
      <w:r w:rsidRPr="00324C08">
        <w:rPr>
          <w:rFonts w:cs="v4.2.0"/>
        </w:rPr>
        <w:t xml:space="preserve">: </w:t>
      </w:r>
      <w:r w:rsidRPr="00324C08">
        <w:rPr>
          <w:rFonts w:cs="v4.2.0"/>
        </w:rPr>
        <w:tab/>
        <w:t>B, M and T; see clause 4.8</w:t>
      </w:r>
    </w:p>
    <w:p w14:paraId="2BF91762" w14:textId="77777777" w:rsidR="008A33B5" w:rsidRPr="00324C08" w:rsidRDefault="001F7560" w:rsidP="001F7560">
      <w:pPr>
        <w:keepNext/>
        <w:keepLines/>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w:t>
      </w:r>
      <w:r w:rsidR="008B0F12" w:rsidRPr="00324C08">
        <w:rPr>
          <w:rFonts w:cs="v4.2.0"/>
        </w:rPr>
        <w:t xml:space="preserve"> see subclause 4.8.1;</w:t>
      </w:r>
      <w:r w:rsidRPr="00324C08" w:rsidDel="001F7560">
        <w:rPr>
          <w:rFonts w:cs="v4.2.0"/>
        </w:rPr>
        <w:t xml:space="preserve"> </w:t>
      </w:r>
      <w:r w:rsidR="008A33B5" w:rsidRPr="00324C08">
        <w:t>Connect the measurement equipment to the BS antenna connector as shown in Figure B.2 annex B.</w:t>
      </w:r>
    </w:p>
    <w:p w14:paraId="0E02CC64" w14:textId="77777777" w:rsidR="008A33B5" w:rsidRPr="00324C08" w:rsidRDefault="008A33B5" w:rsidP="00B50B2F">
      <w:pPr>
        <w:pStyle w:val="Heading5"/>
        <w:rPr>
          <w:rFonts w:cs="v4.2.0"/>
        </w:rPr>
      </w:pPr>
      <w:bookmarkStart w:id="353" w:name="_Toc535330427"/>
      <w:r w:rsidRPr="00324C08">
        <w:rPr>
          <w:rFonts w:cs="v4.2.0"/>
        </w:rPr>
        <w:t>6.7.2.4.2</w:t>
      </w:r>
      <w:r w:rsidRPr="00324C08">
        <w:rPr>
          <w:rFonts w:cs="v4.2.0"/>
        </w:rPr>
        <w:tab/>
        <w:t>Procedure</w:t>
      </w:r>
      <w:bookmarkEnd w:id="353"/>
    </w:p>
    <w:p w14:paraId="1C67DE3D" w14:textId="77777777" w:rsidR="008B0F12" w:rsidRPr="00324C08" w:rsidRDefault="008B0F12" w:rsidP="008B0F12">
      <w:pPr>
        <w:pStyle w:val="B1"/>
        <w:rPr>
          <w:lang w:eastAsia="zh-CN"/>
        </w:rPr>
      </w:pPr>
      <w:r w:rsidRPr="00324C08">
        <w:t>1)</w:t>
      </w:r>
      <w:r w:rsidRPr="00324C08">
        <w:tab/>
      </w:r>
      <w:r w:rsidRPr="00324C08">
        <w:rPr>
          <w:lang w:eastAsia="zh-CN"/>
        </w:rPr>
        <w:t xml:space="preserve">For a BS declared to be capable of single carrier operation only, set the base station to transmit a signal according to TM3, clause 6.1.1.3, at manufacturer’s declared rated output power, </w:t>
      </w:r>
      <w:r w:rsidR="001F7560" w:rsidRPr="00324C08">
        <w:t>Prated,c</w:t>
      </w:r>
      <w:r w:rsidRPr="00324C08">
        <w:rPr>
          <w:lang w:eastAsia="zh-CN"/>
        </w:rPr>
        <w:t>.</w:t>
      </w:r>
    </w:p>
    <w:p w14:paraId="57C58FB1" w14:textId="77777777" w:rsidR="008B0F12" w:rsidRPr="00324C08" w:rsidRDefault="008B0F12" w:rsidP="008B0F12">
      <w:pPr>
        <w:pStyle w:val="B1"/>
        <w:rPr>
          <w:lang w:eastAsia="zh-CN"/>
        </w:rPr>
      </w:pPr>
      <w:r w:rsidRPr="00324C08">
        <w:rPr>
          <w:lang w:eastAsia="zh-CN"/>
        </w:rPr>
        <w:tab/>
        <w:t>For a BS declared to be capable of multi-carrier operation, set the BS to transmit according to TM3 on all carriers configured using the applicable test configuration and corresponding power setting specified in sub-clause 4.12.</w:t>
      </w:r>
    </w:p>
    <w:p w14:paraId="512668B8" w14:textId="77777777" w:rsidR="008B0F12" w:rsidRPr="00324C08" w:rsidRDefault="008B0F12" w:rsidP="008B0F12">
      <w:pPr>
        <w:pStyle w:val="B1"/>
        <w:rPr>
          <w:lang w:eastAsia="zh-CN"/>
        </w:rPr>
      </w:pPr>
      <w:r w:rsidRPr="00324C08">
        <w:t>2)</w:t>
      </w:r>
      <w:r w:rsidR="008A33B5" w:rsidRPr="00324C08">
        <w:tab/>
        <w:t>Measure Peak code domain error according to annex E. The measurement shall be performed on all 15 slots of the frame defined by</w:t>
      </w:r>
      <w:r w:rsidRPr="00324C08">
        <w:t xml:space="preserve">TM3. </w:t>
      </w:r>
      <w:r w:rsidRPr="00324C08">
        <w:rPr>
          <w:lang w:eastAsia="zh-CN"/>
        </w:rPr>
        <w:t>For a BS declared to be capable of multi-carrier operation the measurement is performed on one of the carriers under test.</w:t>
      </w:r>
    </w:p>
    <w:p w14:paraId="498C3881" w14:textId="77777777" w:rsidR="008B0F12" w:rsidRPr="00324C08" w:rsidRDefault="008B0F12" w:rsidP="008B0F12">
      <w:r w:rsidRPr="00324C08">
        <w:rPr>
          <w:lang w:eastAsia="zh-CN"/>
        </w:rPr>
        <w:t>In addition, for a multi-band capable BS, the following step shall apply:</w:t>
      </w:r>
    </w:p>
    <w:p w14:paraId="236088A7" w14:textId="77777777" w:rsidR="008A33B5" w:rsidRPr="00324C08" w:rsidRDefault="008B0F12" w:rsidP="001F7560">
      <w:pPr>
        <w:pStyle w:val="B1"/>
      </w:pPr>
      <w:r w:rsidRPr="00324C08">
        <w:rPr>
          <w:snapToGrid w:val="0"/>
        </w:rPr>
        <w:t>3)</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496735B3" w14:textId="77777777" w:rsidR="008A33B5" w:rsidRPr="00324C08" w:rsidRDefault="008A33B5" w:rsidP="00B50B2F">
      <w:pPr>
        <w:pStyle w:val="Heading4"/>
        <w:rPr>
          <w:rFonts w:cs="v4.2.0"/>
        </w:rPr>
      </w:pPr>
      <w:bookmarkStart w:id="354" w:name="_Toc535330428"/>
      <w:r w:rsidRPr="00324C08">
        <w:rPr>
          <w:rFonts w:cs="v4.2.0"/>
        </w:rPr>
        <w:t>6.7.2.5</w:t>
      </w:r>
      <w:r w:rsidRPr="00324C08">
        <w:rPr>
          <w:rFonts w:cs="v4.2.0"/>
        </w:rPr>
        <w:tab/>
        <w:t>Test requirement</w:t>
      </w:r>
      <w:bookmarkEnd w:id="354"/>
    </w:p>
    <w:p w14:paraId="1783F55D" w14:textId="77777777" w:rsidR="008A33B5" w:rsidRPr="00324C08" w:rsidRDefault="008A33B5">
      <w:pPr>
        <w:rPr>
          <w:rFonts w:eastAsia="×–¾’©‘Ì" w:cs="v4.2.0"/>
        </w:rPr>
      </w:pPr>
      <w:r w:rsidRPr="00324C08">
        <w:rPr>
          <w:rFonts w:eastAsia="×–¾’©‘Ì" w:cs="v4.2.0"/>
        </w:rPr>
        <w:t xml:space="preserve">The peak code domain error </w:t>
      </w:r>
      <w:r w:rsidRPr="00324C08">
        <w:rPr>
          <w:rFonts w:eastAsia="ºÞ¼¯¸" w:cs="v4.2.0"/>
        </w:rPr>
        <w:t xml:space="preserve">for every measured slot </w:t>
      </w:r>
      <w:r w:rsidRPr="00324C08">
        <w:rPr>
          <w:rFonts w:eastAsia="×–¾’©‘Ì" w:cs="v4.2.0"/>
        </w:rPr>
        <w:t>shall not exceed -32 dB at spreading factor 256.</w:t>
      </w:r>
    </w:p>
    <w:p w14:paraId="3C68A263"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52A933F" w14:textId="77777777" w:rsidR="008A33B5" w:rsidRPr="00324C08" w:rsidRDefault="008A33B5" w:rsidP="00B50B2F">
      <w:pPr>
        <w:pStyle w:val="Heading3"/>
      </w:pPr>
      <w:bookmarkStart w:id="355" w:name="_Toc535330429"/>
      <w:r w:rsidRPr="00324C08">
        <w:t>6.7.3</w:t>
      </w:r>
      <w:r w:rsidRPr="00324C08">
        <w:tab/>
        <w:t>Time alignment error</w:t>
      </w:r>
      <w:bookmarkEnd w:id="355"/>
    </w:p>
    <w:p w14:paraId="1D5FA537" w14:textId="77777777" w:rsidR="008A33B5" w:rsidRPr="00324C08" w:rsidRDefault="008A33B5" w:rsidP="00B50B2F">
      <w:pPr>
        <w:pStyle w:val="Heading4"/>
      </w:pPr>
      <w:bookmarkStart w:id="356" w:name="_Toc535330430"/>
      <w:r w:rsidRPr="00324C08">
        <w:t>6.7.3.1</w:t>
      </w:r>
      <w:r w:rsidRPr="00324C08">
        <w:tab/>
        <w:t>Definition and applicability</w:t>
      </w:r>
      <w:bookmarkEnd w:id="356"/>
    </w:p>
    <w:p w14:paraId="7951F3D6" w14:textId="77777777" w:rsidR="008A33B5" w:rsidRPr="00324C08" w:rsidRDefault="008A33B5">
      <w:r w:rsidRPr="00324C08">
        <w:t>This test is only applicable for Node B supporting TX diversity transmission, MIMO, DC-HSDPA, DB-DC-HSDPA, 4C-HSDPA, NC-4C-HSDPA, or 8C-HSDPA, and their combinations.</w:t>
      </w:r>
    </w:p>
    <w:p w14:paraId="5804562C" w14:textId="77777777" w:rsidR="008A33B5" w:rsidRPr="00324C08" w:rsidRDefault="008A33B5">
      <w:r w:rsidRPr="00324C08">
        <w:t>Frames of the WCDMA signals present at the BS transmitter antenna port(s) are not perfectly aligned in time. In relation to each other, the RF signals present at the BS transmitter antenna port(s) experience certain timing differences.</w:t>
      </w:r>
    </w:p>
    <w:p w14:paraId="396AB286" w14:textId="77777777" w:rsidR="008A33B5" w:rsidRPr="00324C08" w:rsidRDefault="008A33B5">
      <w:r w:rsidRPr="00324C08">
        <w:t>For a specific set of signals/transmitter configuration/transmission mode, Time Alignment Error (TAE) is defined as the largest timing difference between any</w:t>
      </w:r>
      <w:r w:rsidRPr="00324C08">
        <w:rPr>
          <w:lang w:eastAsia="zh-CN"/>
        </w:rPr>
        <w:t xml:space="preserve"> </w:t>
      </w:r>
      <w:r w:rsidRPr="00324C08">
        <w:t>two signals.</w:t>
      </w:r>
    </w:p>
    <w:p w14:paraId="4D4F7EAB" w14:textId="77777777" w:rsidR="008A33B5" w:rsidRPr="00324C08" w:rsidRDefault="008A33B5" w:rsidP="00B50B2F">
      <w:pPr>
        <w:pStyle w:val="Heading4"/>
      </w:pPr>
      <w:bookmarkStart w:id="357" w:name="_Toc535330431"/>
      <w:r w:rsidRPr="00324C08">
        <w:t>6.7.3.2</w:t>
      </w:r>
      <w:r w:rsidRPr="00324C08">
        <w:tab/>
        <w:t>Minimum Requirement</w:t>
      </w:r>
      <w:bookmarkEnd w:id="357"/>
    </w:p>
    <w:p w14:paraId="7DBB449A" w14:textId="77777777" w:rsidR="008A33B5" w:rsidRPr="00324C08" w:rsidRDefault="008A33B5">
      <w:pPr>
        <w:rPr>
          <w:rFonts w:eastAsia="ºÞ¼¯¸"/>
        </w:rPr>
      </w:pPr>
      <w:r w:rsidRPr="00324C08">
        <w:t>The minimum requirement is</w:t>
      </w:r>
      <w:r w:rsidRPr="00324C08">
        <w:rPr>
          <w:rFonts w:eastAsia="MS Mincho"/>
        </w:rPr>
        <w:t xml:space="preserve"> in </w:t>
      </w:r>
      <w:r w:rsidRPr="00324C08">
        <w:t>TS 25.104 [1] clause 6.8.4.</w:t>
      </w:r>
    </w:p>
    <w:p w14:paraId="1443CA06" w14:textId="77777777" w:rsidR="008A33B5" w:rsidRPr="00324C08" w:rsidRDefault="008A33B5" w:rsidP="00B50B2F">
      <w:pPr>
        <w:pStyle w:val="Heading4"/>
      </w:pPr>
      <w:bookmarkStart w:id="358" w:name="_Toc535330432"/>
      <w:r w:rsidRPr="00324C08">
        <w:t>6.7.3.3</w:t>
      </w:r>
      <w:r w:rsidRPr="00324C08">
        <w:tab/>
        <w:t>Test Purpose</w:t>
      </w:r>
      <w:bookmarkEnd w:id="358"/>
    </w:p>
    <w:p w14:paraId="07AA083F" w14:textId="77777777" w:rsidR="008A33B5" w:rsidRPr="00324C08" w:rsidRDefault="008A33B5">
      <w:r w:rsidRPr="00324C08">
        <w:t>To verify that the frame timing alignment is within the limits specified in 6.7.3.2.</w:t>
      </w:r>
    </w:p>
    <w:p w14:paraId="210B17FB" w14:textId="77777777" w:rsidR="008A33B5" w:rsidRPr="00324C08" w:rsidRDefault="008A33B5" w:rsidP="00B50B2F">
      <w:pPr>
        <w:pStyle w:val="Heading4"/>
      </w:pPr>
      <w:bookmarkStart w:id="359" w:name="_Toc535330433"/>
      <w:r w:rsidRPr="00324C08">
        <w:t>6.7.3.4</w:t>
      </w:r>
      <w:r w:rsidRPr="00324C08">
        <w:tab/>
        <w:t>Method of Test</w:t>
      </w:r>
      <w:bookmarkEnd w:id="359"/>
    </w:p>
    <w:p w14:paraId="41A3A969" w14:textId="77777777" w:rsidR="008A33B5" w:rsidRPr="00324C08" w:rsidRDefault="008A33B5" w:rsidP="00B50B2F">
      <w:pPr>
        <w:pStyle w:val="Heading5"/>
        <w:tabs>
          <w:tab w:val="left" w:pos="1425"/>
        </w:tabs>
      </w:pPr>
      <w:bookmarkStart w:id="360" w:name="_Toc535330434"/>
      <w:r w:rsidRPr="00324C08">
        <w:t>6.7.3.4.1</w:t>
      </w:r>
      <w:r w:rsidRPr="00324C08">
        <w:tab/>
        <w:t>Initial Conditions</w:t>
      </w:r>
      <w:bookmarkEnd w:id="360"/>
    </w:p>
    <w:p w14:paraId="3EA707F2" w14:textId="77777777" w:rsidR="008A33B5" w:rsidRPr="00324C08" w:rsidRDefault="008A33B5">
      <w:r w:rsidRPr="00324C08">
        <w:t xml:space="preserve">Test environment: </w:t>
      </w:r>
      <w:r w:rsidRPr="00324C08">
        <w:tab/>
      </w:r>
      <w:r w:rsidRPr="00324C08">
        <w:tab/>
      </w:r>
      <w:r w:rsidRPr="00324C08">
        <w:tab/>
        <w:t>normal; see clause 4.4.1.</w:t>
      </w:r>
    </w:p>
    <w:p w14:paraId="28E8B0D9" w14:textId="77777777" w:rsidR="008B0F12" w:rsidRPr="00324C08" w:rsidRDefault="008A33B5" w:rsidP="008B0F12">
      <w:r w:rsidRPr="00324C08">
        <w:t>RF channels to be tested</w:t>
      </w:r>
      <w:r w:rsidR="008B0F12" w:rsidRPr="00324C08">
        <w:t xml:space="preserve"> for single carrier</w:t>
      </w:r>
      <w:r w:rsidRPr="00324C08">
        <w:t xml:space="preserve">: </w:t>
      </w:r>
      <w:r w:rsidRPr="00324C08">
        <w:tab/>
        <w:t>M. See clause 4.8.</w:t>
      </w:r>
    </w:p>
    <w:p w14:paraId="01D537D2" w14:textId="77777777" w:rsidR="008A33B5" w:rsidRPr="00324C08" w:rsidRDefault="001F7560" w:rsidP="008B0F12">
      <w:pPr>
        <w:keepNext/>
        <w:keepLines/>
        <w:rPr>
          <w:rFonts w:cs="v4.2.0"/>
        </w:rPr>
      </w:pPr>
      <w:r w:rsidRPr="00324C08">
        <w:t xml:space="preserve">Base Station </w:t>
      </w:r>
      <w:r w:rsidR="008B0F12" w:rsidRPr="00324C08">
        <w:t xml:space="preserve">RF </w:t>
      </w:r>
      <w:r w:rsidRPr="00324C08">
        <w:t>B</w:t>
      </w:r>
      <w:r w:rsidR="008B0F12" w:rsidRPr="00324C08">
        <w:t xml:space="preserve">andwidth positions </w:t>
      </w:r>
      <w:r w:rsidR="008B0F12" w:rsidRPr="00324C08">
        <w:rPr>
          <w:rFonts w:cs="v4.2.0"/>
        </w:rPr>
        <w:t xml:space="preserve">to be tested for multi-carrier: </w:t>
      </w:r>
      <w:r w:rsidR="008B0F12" w:rsidRPr="00324C08">
        <w:rPr>
          <w:rFonts w:cs="v4.2.0"/>
        </w:rPr>
        <w:tab/>
      </w:r>
      <w:r w:rsidR="008B0F12" w:rsidRPr="00324C08">
        <w:t>B</w:t>
      </w:r>
      <w:r w:rsidR="008B0F12" w:rsidRPr="00324C08">
        <w:rPr>
          <w:vertAlign w:val="subscript"/>
        </w:rPr>
        <w:t>RFBW</w:t>
      </w:r>
      <w:r w:rsidR="008B0F12" w:rsidRPr="00324C08">
        <w:t>, M</w:t>
      </w:r>
      <w:r w:rsidR="008B0F12" w:rsidRPr="00324C08">
        <w:rPr>
          <w:vertAlign w:val="subscript"/>
        </w:rPr>
        <w:t>RFBW</w:t>
      </w:r>
      <w:r w:rsidR="008B0F12" w:rsidRPr="00324C08">
        <w:t xml:space="preserve"> and T</w:t>
      </w:r>
      <w:r w:rsidR="008B0F12" w:rsidRPr="00324C08">
        <w:rPr>
          <w:vertAlign w:val="subscript"/>
        </w:rPr>
        <w:t>RFBW</w:t>
      </w:r>
      <w:r w:rsidR="008B0F12" w:rsidRPr="00324C08">
        <w:t xml:space="preserve">; </w:t>
      </w:r>
      <w:r w:rsidR="008B0F12" w:rsidRPr="00324C08">
        <w:rPr>
          <w:lang w:val="en-US"/>
        </w:rPr>
        <w:t>B</w:t>
      </w:r>
      <w:r w:rsidR="008B0F12" w:rsidRPr="00324C08">
        <w:rPr>
          <w:vertAlign w:val="subscript"/>
          <w:lang w:val="en-US"/>
        </w:rPr>
        <w:t>RFBW</w:t>
      </w:r>
      <w:r w:rsidR="008B0F12" w:rsidRPr="00324C08">
        <w:rPr>
          <w:lang w:val="en-US"/>
        </w:rPr>
        <w:t>_T</w:t>
      </w:r>
      <w:r w:rsidR="008B0F12" w:rsidRPr="00324C08">
        <w:rPr>
          <w:lang w:val="en-US" w:eastAsia="zh-CN"/>
        </w:rPr>
        <w:t>’</w:t>
      </w:r>
      <w:r w:rsidR="008B0F12" w:rsidRPr="00324C08">
        <w:rPr>
          <w:vertAlign w:val="subscript"/>
          <w:lang w:val="en-US"/>
        </w:rPr>
        <w:t>RFBW</w:t>
      </w:r>
      <w:r w:rsidR="008B0F12" w:rsidRPr="00324C08">
        <w:rPr>
          <w:rFonts w:hint="eastAsia"/>
          <w:lang w:val="en-US" w:eastAsia="zh-CN"/>
        </w:rPr>
        <w:t xml:space="preserve"> and</w:t>
      </w:r>
      <w:r w:rsidR="008B0F12" w:rsidRPr="00324C08">
        <w:rPr>
          <w:lang w:val="en-US"/>
        </w:rPr>
        <w:t xml:space="preserve"> B</w:t>
      </w:r>
      <w:r w:rsidR="008B0F12" w:rsidRPr="00324C08">
        <w:rPr>
          <w:lang w:val="en-US" w:eastAsia="zh-CN"/>
        </w:rPr>
        <w:t>’</w:t>
      </w:r>
      <w:r w:rsidR="008B0F12" w:rsidRPr="00324C08">
        <w:rPr>
          <w:vertAlign w:val="subscript"/>
          <w:lang w:val="en-US"/>
        </w:rPr>
        <w:t>RFBW</w:t>
      </w:r>
      <w:r w:rsidR="008B0F12" w:rsidRPr="00324C08">
        <w:rPr>
          <w:lang w:val="en-US"/>
        </w:rPr>
        <w:t>_T</w:t>
      </w:r>
      <w:r w:rsidR="008B0F12" w:rsidRPr="00324C08">
        <w:rPr>
          <w:vertAlign w:val="subscript"/>
          <w:lang w:val="en-US"/>
        </w:rPr>
        <w:t>RFBW</w:t>
      </w:r>
      <w:r w:rsidR="008B0F12" w:rsidRPr="00324C08">
        <w:t xml:space="preserve"> </w:t>
      </w:r>
      <w:r w:rsidR="008B0F12" w:rsidRPr="00324C08">
        <w:rPr>
          <w:rFonts w:hint="eastAsia"/>
          <w:lang w:eastAsia="zh-CN"/>
        </w:rPr>
        <w:t>in multi-band operation</w:t>
      </w:r>
      <w:r w:rsidR="008B0F12" w:rsidRPr="00324C08">
        <w:rPr>
          <w:lang w:eastAsia="zh-CN"/>
        </w:rPr>
        <w:t>;</w:t>
      </w:r>
      <w:r w:rsidR="008B0F12" w:rsidRPr="00324C08">
        <w:rPr>
          <w:rFonts w:cs="v4.2.0"/>
        </w:rPr>
        <w:t xml:space="preserve"> see subclause 4.8.1;</w:t>
      </w:r>
    </w:p>
    <w:p w14:paraId="6BCB3599" w14:textId="77777777" w:rsidR="008A33B5" w:rsidRPr="00324C08" w:rsidRDefault="008A33B5">
      <w:r w:rsidRPr="00324C08">
        <w:t>Refer to a</w:t>
      </w:r>
      <w:r w:rsidRPr="00324C08">
        <w:rPr>
          <w:rFonts w:eastAsia="MS Mincho"/>
        </w:rPr>
        <w:t>nnex B 1.6</w:t>
      </w:r>
      <w:r w:rsidRPr="00324C08">
        <w:t xml:space="preserve"> for a functional block diagram of the test set-up.</w:t>
      </w:r>
    </w:p>
    <w:p w14:paraId="6DD42545" w14:textId="77777777" w:rsidR="008A33B5" w:rsidRPr="00324C08" w:rsidRDefault="008A33B5">
      <w:pPr>
        <w:pStyle w:val="B1"/>
      </w:pPr>
      <w:r w:rsidRPr="00324C08">
        <w:rPr>
          <w:rFonts w:eastAsia="ｺﾞｼｯｸ"/>
        </w:rPr>
        <w:t>1)</w:t>
      </w:r>
      <w:r w:rsidRPr="00324C08">
        <w:tab/>
        <w:t>Connect base station RF antenna ports to the measurement equipment according to figure B.6.</w:t>
      </w:r>
    </w:p>
    <w:p w14:paraId="7EA6AE31" w14:textId="77777777" w:rsidR="008A33B5" w:rsidRPr="00324C08" w:rsidRDefault="008A33B5" w:rsidP="00B50B2F">
      <w:pPr>
        <w:pStyle w:val="Heading5"/>
        <w:rPr>
          <w:rFonts w:eastAsia="ｺﾞｼｯｸ"/>
        </w:rPr>
      </w:pPr>
      <w:bookmarkStart w:id="361" w:name="_Toc535330435"/>
      <w:r w:rsidRPr="00324C08">
        <w:rPr>
          <w:rFonts w:eastAsia="ｺﾞｼｯｸ"/>
        </w:rPr>
        <w:t>6.7.3.4.2</w:t>
      </w:r>
      <w:r w:rsidRPr="00324C08">
        <w:rPr>
          <w:rFonts w:eastAsia="ｺﾞｼｯｸ"/>
        </w:rPr>
        <w:tab/>
        <w:t>Procedure</w:t>
      </w:r>
      <w:bookmarkEnd w:id="361"/>
    </w:p>
    <w:p w14:paraId="5B757DD1" w14:textId="77777777" w:rsidR="008A33B5" w:rsidRPr="00324C08" w:rsidRDefault="008A33B5" w:rsidP="00A45C76">
      <w:pPr>
        <w:pStyle w:val="B1"/>
      </w:pPr>
      <w:r w:rsidRPr="00324C08">
        <w:t>1)</w:t>
      </w:r>
      <w:r w:rsidRPr="00324C08">
        <w:tab/>
        <w:t xml:space="preserve">If the BS supports TX diversity or MIMO, set the base station to transmit </w:t>
      </w:r>
      <w:r w:rsidR="008B0F12" w:rsidRPr="00324C08">
        <w:t>TM1</w:t>
      </w:r>
      <w:r w:rsidR="00A45C76" w:rsidRPr="00324C08">
        <w:t>,</w:t>
      </w:r>
      <w:r w:rsidRPr="00324C08">
        <w:t xml:space="preserve"> clause 6.1.1.1</w:t>
      </w:r>
      <w:r w:rsidR="00A45C76" w:rsidRPr="00324C08">
        <w:t xml:space="preserve">, </w:t>
      </w:r>
      <w:r w:rsidR="00A45C76" w:rsidRPr="00324C08">
        <w:rPr>
          <w:rFonts w:eastAsia="ｺﾞｼｯｸ"/>
        </w:rPr>
        <w:t xml:space="preserve">at manufacturer’s declared rated output power, </w:t>
      </w:r>
      <w:r w:rsidR="001F7560" w:rsidRPr="00324C08">
        <w:t>Prated,c</w:t>
      </w:r>
      <w:r w:rsidR="00A45C76" w:rsidRPr="00324C08">
        <w:rPr>
          <w:rFonts w:eastAsia="ｺﾞｼｯｸ"/>
        </w:rPr>
        <w:t>,</w:t>
      </w:r>
      <w:r w:rsidRPr="00324C08">
        <w:t xml:space="preserve"> on one cell using TX diversity or MIMO.</w:t>
      </w:r>
    </w:p>
    <w:p w14:paraId="4568AA0B" w14:textId="77777777" w:rsidR="008A33B5" w:rsidRPr="00324C08" w:rsidRDefault="008A33B5">
      <w:pPr>
        <w:pStyle w:val="B1"/>
      </w:pPr>
      <w:r w:rsidRPr="00324C08">
        <w:t>2)</w:t>
      </w:r>
      <w:r w:rsidRPr="00324C08">
        <w:tab/>
        <w:t>Measure the time alignment error between the signals using the P-CPICH on the main antenna port and the CPICH on the diversity antenna port.</w:t>
      </w:r>
    </w:p>
    <w:p w14:paraId="5B505025" w14:textId="77777777" w:rsidR="008A33B5" w:rsidRPr="00324C08" w:rsidRDefault="008A33B5">
      <w:pPr>
        <w:pStyle w:val="B1"/>
      </w:pPr>
      <w:r w:rsidRPr="00324C08">
        <w:t>3)</w:t>
      </w:r>
      <w:r w:rsidR="00A45C76" w:rsidRPr="00324C08">
        <w:tab/>
      </w:r>
      <w:r w:rsidRPr="00324C08">
        <w:t xml:space="preserve">If the BS supports DC-HSDPA, 4C-HSDPA, </w:t>
      </w:r>
      <w:r w:rsidR="00A45C76" w:rsidRPr="00324C08">
        <w:t xml:space="preserve">NC-4C-HSDPA </w:t>
      </w:r>
      <w:r w:rsidRPr="00324C08">
        <w:t xml:space="preserve">or 8C-HSDPA set the base station to transmit </w:t>
      </w:r>
      <w:r w:rsidR="00A45C76" w:rsidRPr="00324C08">
        <w:t>according to  TM1, without using TX diversity or MIMO,</w:t>
      </w:r>
      <w:r w:rsidRPr="00324C08">
        <w:t xml:space="preserve"> </w:t>
      </w:r>
      <w:r w:rsidR="00A45C76" w:rsidRPr="00324C08">
        <w:rPr>
          <w:rFonts w:cs="v4.2.0"/>
          <w:lang w:eastAsia="zh-CN"/>
        </w:rPr>
        <w:t>on all carriers configured using the applicable test configuration and corresponding power setting specified in sub-clause 4.12.</w:t>
      </w:r>
    </w:p>
    <w:p w14:paraId="331F87B7" w14:textId="77777777" w:rsidR="008A33B5" w:rsidRPr="00324C08" w:rsidRDefault="008A33B5">
      <w:pPr>
        <w:pStyle w:val="B1"/>
      </w:pPr>
      <w:r w:rsidRPr="00324C08">
        <w:t>4)</w:t>
      </w:r>
      <w:r w:rsidR="00A45C76" w:rsidRPr="00324C08">
        <w:tab/>
      </w:r>
      <w:r w:rsidRPr="00324C08">
        <w:t>Measure the time alignment error between the signals using the P-CPICH and CPICH signals on the antenna port(s).</w:t>
      </w:r>
    </w:p>
    <w:p w14:paraId="5BA63D03" w14:textId="77777777" w:rsidR="008A33B5" w:rsidRPr="00324C08" w:rsidRDefault="008A33B5">
      <w:pPr>
        <w:pStyle w:val="B1"/>
      </w:pPr>
      <w:r w:rsidRPr="00324C08">
        <w:t xml:space="preserve">5) If the BS supports DB-DC-HSDPA or any of the multi-band 4C-HSDPA or 8C-HSDPA configurations set the base station to transmit </w:t>
      </w:r>
      <w:r w:rsidR="00A45C76" w:rsidRPr="00324C08">
        <w:t>TM1</w:t>
      </w:r>
      <w:r w:rsidRPr="00324C08">
        <w:t xml:space="preserve"> on two carriers belonging to different frequency bands, without using TX diversity or MIMO on any of the carriers.</w:t>
      </w:r>
    </w:p>
    <w:p w14:paraId="137F8B83" w14:textId="77777777" w:rsidR="00A45C76" w:rsidRPr="00324C08" w:rsidRDefault="008A33B5" w:rsidP="00A45C76">
      <w:pPr>
        <w:pStyle w:val="B1"/>
      </w:pPr>
      <w:r w:rsidRPr="00324C08">
        <w:t>6) Measure the time alignment error between the signals using the P-CPICH and CPICH signals on the antenna ports.</w:t>
      </w:r>
    </w:p>
    <w:p w14:paraId="1F17D7E4" w14:textId="77777777" w:rsidR="00A45C76" w:rsidRPr="00324C08" w:rsidRDefault="00A45C76" w:rsidP="00A45C76">
      <w:r w:rsidRPr="00324C08">
        <w:rPr>
          <w:lang w:eastAsia="zh-CN"/>
        </w:rPr>
        <w:t>In addition, for a multi-band capable BS, the following step shall apply:</w:t>
      </w:r>
    </w:p>
    <w:p w14:paraId="70C1FB40" w14:textId="77777777" w:rsidR="008A33B5" w:rsidRPr="00324C08" w:rsidRDefault="00A45C76" w:rsidP="001F7560">
      <w:pPr>
        <w:pStyle w:val="B1"/>
      </w:pPr>
      <w:r w:rsidRPr="00324C08">
        <w:rPr>
          <w:snapToGrid w:val="0"/>
        </w:rPr>
        <w:t>7)</w:t>
      </w:r>
      <w:r w:rsidRPr="00324C08">
        <w:rPr>
          <w:snapToGrid w:val="0"/>
        </w:rPr>
        <w:tab/>
        <w:t>For multi-band capable BS and single band tests, repeat the steps above per involved band where single band test configurations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5CD0B3A5" w14:textId="77777777" w:rsidR="008A33B5" w:rsidRPr="00324C08" w:rsidRDefault="008A33B5" w:rsidP="00B50B2F">
      <w:pPr>
        <w:pStyle w:val="Heading4"/>
      </w:pPr>
      <w:bookmarkStart w:id="362" w:name="_Toc535330436"/>
      <w:r w:rsidRPr="00324C08">
        <w:t>6.7.3.5</w:t>
      </w:r>
      <w:r w:rsidRPr="00324C08">
        <w:tab/>
        <w:t>Test Requirement</w:t>
      </w:r>
      <w:bookmarkEnd w:id="362"/>
    </w:p>
    <w:p w14:paraId="4D88A246" w14:textId="77777777" w:rsidR="008A33B5" w:rsidRPr="00324C08" w:rsidRDefault="008A33B5">
      <w:pPr>
        <w:rPr>
          <w:rFonts w:ascii="Times" w:hAnsi="Times"/>
          <w:vertAlign w:val="subscript"/>
        </w:rPr>
      </w:pPr>
      <w:r w:rsidRPr="00324C08">
        <w:t>For Tx diversity and MIMO transmission, in the tested cell, TAE</w:t>
      </w:r>
      <w:r w:rsidRPr="00324C08">
        <w:rPr>
          <w:rFonts w:cs="v5.0.0"/>
        </w:rPr>
        <w:t xml:space="preserve"> </w:t>
      </w:r>
      <w:r w:rsidRPr="00324C08">
        <w:t>shall not exceed 0.35 T</w:t>
      </w:r>
      <w:r w:rsidRPr="00324C08">
        <w:rPr>
          <w:rFonts w:ascii="Times" w:hAnsi="Times"/>
          <w:vertAlign w:val="subscript"/>
        </w:rPr>
        <w:t>c.</w:t>
      </w:r>
    </w:p>
    <w:p w14:paraId="0DC62F66" w14:textId="77777777" w:rsidR="008A33B5" w:rsidRPr="00324C08" w:rsidRDefault="008A33B5">
      <w:r w:rsidRPr="00324C08">
        <w:t>For transmission</w:t>
      </w:r>
      <w:r w:rsidRPr="00324C08">
        <w:rPr>
          <w:rFonts w:cs="v5.0.0"/>
        </w:rPr>
        <w:t xml:space="preserve"> of multiple cells within a frequency band TAE</w:t>
      </w:r>
      <w:r w:rsidRPr="00324C08">
        <w:t xml:space="preserve"> shall not exceed 0.6 T</w:t>
      </w:r>
      <w:r w:rsidRPr="00324C08">
        <w:rPr>
          <w:vertAlign w:val="subscript"/>
        </w:rPr>
        <w:t>c</w:t>
      </w:r>
      <w:r w:rsidRPr="00324C08">
        <w:t>.</w:t>
      </w:r>
    </w:p>
    <w:p w14:paraId="071518FA" w14:textId="77777777" w:rsidR="008A33B5" w:rsidRPr="00324C08" w:rsidRDefault="008A33B5">
      <w:pPr>
        <w:rPr>
          <w:rFonts w:ascii="Times" w:hAnsi="Times"/>
          <w:vertAlign w:val="subscript"/>
        </w:rPr>
      </w:pPr>
      <w:r w:rsidRPr="00324C08">
        <w:t>For transmission</w:t>
      </w:r>
      <w:r w:rsidRPr="00324C08">
        <w:rPr>
          <w:rFonts w:cs="v5.0.0"/>
        </w:rPr>
        <w:t xml:space="preserve"> of multiple cells in different frequency bands TAE</w:t>
      </w:r>
      <w:r w:rsidRPr="00324C08">
        <w:t xml:space="preserve"> shall not exceed 5.1 T</w:t>
      </w:r>
      <w:r w:rsidRPr="00324C08">
        <w:rPr>
          <w:rFonts w:ascii="Times" w:hAnsi="Times"/>
          <w:vertAlign w:val="subscript"/>
        </w:rPr>
        <w:t>c.</w:t>
      </w:r>
    </w:p>
    <w:p w14:paraId="4F6BD5C8" w14:textId="77777777" w:rsidR="008A33B5" w:rsidRPr="00324C08" w:rsidRDefault="008A33B5">
      <w:pPr>
        <w:pStyle w:val="NO"/>
      </w:pPr>
      <w:r w:rsidRPr="00324C08">
        <w:t xml:space="preserve">NOTE: </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6F544E0" w14:textId="77777777" w:rsidR="008A33B5" w:rsidRPr="00324C08" w:rsidRDefault="008A33B5" w:rsidP="00B50B2F">
      <w:pPr>
        <w:pStyle w:val="Heading3"/>
        <w:rPr>
          <w:rFonts w:cs="v4.2.0"/>
        </w:rPr>
      </w:pPr>
      <w:bookmarkStart w:id="363" w:name="_Toc535330437"/>
      <w:r w:rsidRPr="00324C08">
        <w:rPr>
          <w:rFonts w:eastAsia="MS Mincho"/>
        </w:rPr>
        <w:t>6.7.4</w:t>
      </w:r>
      <w:r w:rsidRPr="00324C08">
        <w:rPr>
          <w:rFonts w:eastAsia="MS Mincho"/>
        </w:rPr>
        <w:tab/>
      </w:r>
      <w:r w:rsidRPr="00324C08">
        <w:t>Relative Code Domain Error</w:t>
      </w:r>
      <w:bookmarkEnd w:id="363"/>
    </w:p>
    <w:p w14:paraId="3A6042CE" w14:textId="77777777" w:rsidR="008A33B5" w:rsidRPr="00324C08" w:rsidRDefault="008A33B5" w:rsidP="00B50B2F">
      <w:pPr>
        <w:pStyle w:val="Heading4"/>
        <w:rPr>
          <w:rFonts w:cs="v4.2.0"/>
        </w:rPr>
      </w:pPr>
      <w:bookmarkStart w:id="364" w:name="_Toc535330438"/>
      <w:r w:rsidRPr="00324C08">
        <w:rPr>
          <w:rFonts w:cs="v4.2.0"/>
        </w:rPr>
        <w:t>6.7.4.1</w:t>
      </w:r>
      <w:r w:rsidRPr="00324C08">
        <w:rPr>
          <w:rFonts w:cs="v4.2.0"/>
        </w:rPr>
        <w:tab/>
        <w:t>Definition and applicability</w:t>
      </w:r>
      <w:bookmarkEnd w:id="364"/>
    </w:p>
    <w:p w14:paraId="19EFB560" w14:textId="77777777" w:rsidR="008A33B5" w:rsidRPr="00324C08" w:rsidRDefault="008A33B5">
      <w:pPr>
        <w:rPr>
          <w:rFonts w:eastAsia="MS Mincho" w:cs="v5.0.0"/>
        </w:rPr>
      </w:pPr>
      <w:r w:rsidRPr="00324C08">
        <w:rPr>
          <w:rFonts w:cs="v5.0.0"/>
        </w:rPr>
        <w:t>The Relative Code Domain Error is computed by projecting the error vector (as defined in 6.7.1) onto the code domain at a specified spreading factor. Only the active code channels in the composite reference waveform are considered for this requirement. The Relative Code Domain Error for every active code is defined as the ratio of the</w:t>
      </w:r>
      <w:r w:rsidRPr="00324C08">
        <w:rPr>
          <w:rFonts w:cs="v5.0.0"/>
          <w:snapToGrid w:val="0"/>
        </w:rPr>
        <w:t xml:space="preserve"> mean power of the error projection onto that code, </w:t>
      </w:r>
      <w:r w:rsidRPr="00324C08">
        <w:rPr>
          <w:rFonts w:cs="v5.0.0"/>
        </w:rPr>
        <w:t xml:space="preserve">to the mean power of the active code in the </w:t>
      </w:r>
      <w:r w:rsidRPr="00324C08">
        <w:rPr>
          <w:rFonts w:cs="v5.0.0"/>
          <w:snapToGrid w:val="0"/>
        </w:rPr>
        <w:t>composite</w:t>
      </w:r>
      <w:r w:rsidRPr="00324C08">
        <w:rPr>
          <w:rFonts w:cs="v5.0.0"/>
        </w:rPr>
        <w:t xml:space="preserve"> reference waveform. This ratio is expressed in dB. </w:t>
      </w:r>
      <w:r w:rsidRPr="00324C08">
        <w:rPr>
          <w:rFonts w:eastAsia="MS Mincho" w:cs="v5.0.0"/>
        </w:rPr>
        <w:t xml:space="preserve">The measurement interval is </w:t>
      </w:r>
      <w:r w:rsidRPr="00324C08">
        <w:rPr>
          <w:lang w:eastAsia="zh-CN"/>
        </w:rPr>
        <w:t>one frame.</w:t>
      </w:r>
    </w:p>
    <w:p w14:paraId="1C0DE3DE" w14:textId="77777777" w:rsidR="008A33B5" w:rsidRPr="00324C08" w:rsidRDefault="008A33B5">
      <w:pPr>
        <w:rPr>
          <w:rFonts w:cs="v5.0.0"/>
        </w:rPr>
      </w:pPr>
      <w:r w:rsidRPr="00324C08">
        <w:t>The requirement for Relative Code Domain Error is only applicable for 64QAM modulated codes.</w:t>
      </w:r>
    </w:p>
    <w:p w14:paraId="5BEB73C5" w14:textId="77777777" w:rsidR="008A33B5" w:rsidRPr="00324C08" w:rsidRDefault="008A33B5">
      <w:pPr>
        <w:rPr>
          <w:rFonts w:cs="v4.2.0"/>
        </w:rPr>
      </w:pPr>
      <w:r w:rsidRPr="00324C08">
        <w:rPr>
          <w:rFonts w:eastAsia="×–¾’©‘Ì" w:cs="v4.2.0"/>
        </w:rPr>
        <w:t>See Annex E of this specification for further details.</w:t>
      </w:r>
    </w:p>
    <w:p w14:paraId="72C52847" w14:textId="77777777" w:rsidR="008A33B5" w:rsidRPr="00324C08" w:rsidRDefault="008A33B5" w:rsidP="00B50B2F">
      <w:pPr>
        <w:pStyle w:val="Heading4"/>
        <w:ind w:left="0" w:firstLine="0"/>
        <w:rPr>
          <w:rFonts w:cs="v4.2.0"/>
        </w:rPr>
      </w:pPr>
      <w:bookmarkStart w:id="365" w:name="_Toc535330439"/>
      <w:r w:rsidRPr="00324C08">
        <w:rPr>
          <w:rFonts w:eastAsia="MS Mincho" w:cs="v4.2.0"/>
        </w:rPr>
        <w:t>6.7.4.2</w:t>
      </w:r>
      <w:r w:rsidRPr="00324C08">
        <w:rPr>
          <w:rFonts w:eastAsia="MS Mincho" w:cs="v4.2.0"/>
        </w:rPr>
        <w:tab/>
      </w:r>
      <w:r w:rsidRPr="00324C08">
        <w:rPr>
          <w:rFonts w:cs="v4.2.0"/>
        </w:rPr>
        <w:t>Minimum requirement</w:t>
      </w:r>
      <w:bookmarkEnd w:id="365"/>
    </w:p>
    <w:p w14:paraId="10A71239" w14:textId="77777777" w:rsidR="008A33B5" w:rsidRPr="00324C08" w:rsidRDefault="008A33B5">
      <w:pPr>
        <w:rPr>
          <w:rFonts w:eastAsia="×–¾’©‘Ì" w:cs="v4.2.0"/>
        </w:rPr>
      </w:pPr>
      <w:r w:rsidRPr="00324C08">
        <w:rPr>
          <w:rFonts w:eastAsia="×–¾’©‘Ì" w:cs="v4.2.0"/>
        </w:rPr>
        <w:t>The minimum requirement is in TS 25.104[1] clause 6.8.5.1.</w:t>
      </w:r>
    </w:p>
    <w:p w14:paraId="7472D3DE" w14:textId="77777777" w:rsidR="008A33B5" w:rsidRPr="00324C08" w:rsidRDefault="008A33B5" w:rsidP="00B50B2F">
      <w:pPr>
        <w:pStyle w:val="Heading4"/>
        <w:rPr>
          <w:rFonts w:cs="v4.2.0"/>
        </w:rPr>
      </w:pPr>
      <w:bookmarkStart w:id="366" w:name="_Toc535330440"/>
      <w:r w:rsidRPr="00324C08">
        <w:rPr>
          <w:rFonts w:cs="v4.2.0"/>
        </w:rPr>
        <w:t>6.7.4.3</w:t>
      </w:r>
      <w:r w:rsidRPr="00324C08">
        <w:rPr>
          <w:rFonts w:cs="v4.2.0"/>
        </w:rPr>
        <w:tab/>
        <w:t>Test Purpose</w:t>
      </w:r>
      <w:bookmarkEnd w:id="366"/>
    </w:p>
    <w:p w14:paraId="7436F092" w14:textId="77777777" w:rsidR="008A33B5" w:rsidRPr="00324C08" w:rsidRDefault="008A33B5">
      <w:pPr>
        <w:rPr>
          <w:rFonts w:eastAsia="×–¾’©‘Ì" w:cs="v4.2.0"/>
        </w:rPr>
      </w:pPr>
      <w:r w:rsidRPr="00324C08">
        <w:rPr>
          <w:rFonts w:cs="v4.2.0"/>
        </w:rPr>
        <w:t xml:space="preserve">It is the purpose of this test to verify that the </w:t>
      </w:r>
      <w:r w:rsidRPr="00324C08">
        <w:t>Relative Code Domain Error is within the limit specified by 6.7.4.2</w:t>
      </w:r>
      <w:r w:rsidRPr="00324C08">
        <w:rPr>
          <w:rFonts w:cs="v4.2.0"/>
        </w:rPr>
        <w:t>.</w:t>
      </w:r>
    </w:p>
    <w:p w14:paraId="7AB7F3DE" w14:textId="77777777" w:rsidR="008A33B5" w:rsidRPr="00324C08" w:rsidRDefault="008A33B5" w:rsidP="00B50B2F">
      <w:pPr>
        <w:pStyle w:val="Heading4"/>
        <w:ind w:left="0" w:firstLine="0"/>
        <w:rPr>
          <w:rFonts w:cs="v4.2.0"/>
        </w:rPr>
      </w:pPr>
      <w:bookmarkStart w:id="367" w:name="_Toc535330441"/>
      <w:r w:rsidRPr="00324C08">
        <w:rPr>
          <w:rFonts w:eastAsia="MS Mincho" w:cs="v4.2.0"/>
        </w:rPr>
        <w:t>6.7.4.4</w:t>
      </w:r>
      <w:r w:rsidRPr="00324C08">
        <w:rPr>
          <w:rFonts w:eastAsia="MS Mincho" w:cs="v4.2.0"/>
        </w:rPr>
        <w:tab/>
      </w:r>
      <w:r w:rsidRPr="00324C08">
        <w:rPr>
          <w:rFonts w:cs="v4.2.0"/>
        </w:rPr>
        <w:t>Method of test</w:t>
      </w:r>
      <w:bookmarkEnd w:id="367"/>
    </w:p>
    <w:p w14:paraId="7E137BF6" w14:textId="77777777" w:rsidR="008A33B5" w:rsidRPr="00324C08" w:rsidRDefault="008A33B5" w:rsidP="00B50B2F">
      <w:pPr>
        <w:pStyle w:val="Heading5"/>
        <w:rPr>
          <w:rFonts w:cs="v4.2.0"/>
        </w:rPr>
      </w:pPr>
      <w:bookmarkStart w:id="368" w:name="_Toc535330442"/>
      <w:r w:rsidRPr="00324C08">
        <w:rPr>
          <w:rFonts w:cs="v4.2.0"/>
        </w:rPr>
        <w:t>6.7.4.4.1</w:t>
      </w:r>
      <w:r w:rsidRPr="00324C08">
        <w:rPr>
          <w:rFonts w:cs="v4.2.0"/>
        </w:rPr>
        <w:tab/>
        <w:t>Initial conditions</w:t>
      </w:r>
      <w:bookmarkEnd w:id="368"/>
    </w:p>
    <w:p w14:paraId="4C87975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08C67C2B" w14:textId="77777777" w:rsidR="00A45C76" w:rsidRPr="00324C08" w:rsidRDefault="008A33B5" w:rsidP="00A45C76">
      <w:pPr>
        <w:rPr>
          <w:rFonts w:cs="v4.2.0"/>
        </w:rPr>
      </w:pPr>
      <w:r w:rsidRPr="00324C08">
        <w:rPr>
          <w:rFonts w:cs="v4.2.0"/>
        </w:rPr>
        <w:t>RF channels to be tested</w:t>
      </w:r>
      <w:r w:rsidR="00A45C76" w:rsidRPr="00324C08">
        <w:rPr>
          <w:rFonts w:cs="v4.2.0"/>
        </w:rPr>
        <w:t xml:space="preserve"> for single carrier</w:t>
      </w:r>
      <w:r w:rsidRPr="00324C08">
        <w:rPr>
          <w:rFonts w:cs="v4.2.0"/>
        </w:rPr>
        <w:t xml:space="preserve">: </w:t>
      </w:r>
      <w:r w:rsidRPr="00324C08">
        <w:rPr>
          <w:rFonts w:cs="v4.2.0"/>
        </w:rPr>
        <w:tab/>
        <w:t>B, M and T; see clause 4.8</w:t>
      </w:r>
    </w:p>
    <w:p w14:paraId="419625A2" w14:textId="77777777" w:rsidR="008A33B5" w:rsidRPr="00324C08" w:rsidRDefault="001F7560" w:rsidP="00A45C76">
      <w:pPr>
        <w:keepNext/>
        <w:keepLines/>
        <w:rPr>
          <w:rFonts w:cs="v4.2.0"/>
        </w:rPr>
      </w:pPr>
      <w:r w:rsidRPr="00324C08">
        <w:t xml:space="preserve">Base Station </w:t>
      </w:r>
      <w:r w:rsidR="00A45C76" w:rsidRPr="00324C08">
        <w:t xml:space="preserve">RF </w:t>
      </w:r>
      <w:r w:rsidRPr="00324C08">
        <w:t>B</w:t>
      </w:r>
      <w:r w:rsidR="00A45C76" w:rsidRPr="00324C08">
        <w:t xml:space="preserve">andwidth positions </w:t>
      </w:r>
      <w:r w:rsidR="00A45C76" w:rsidRPr="00324C08">
        <w:rPr>
          <w:rFonts w:cs="v4.2.0"/>
        </w:rPr>
        <w:t xml:space="preserve">to be tested for multi-carrier: </w:t>
      </w:r>
      <w:r w:rsidR="00A45C76" w:rsidRPr="00324C08">
        <w:rPr>
          <w:rFonts w:cs="v4.2.0"/>
        </w:rPr>
        <w:tab/>
      </w:r>
      <w:r w:rsidR="00A45C76" w:rsidRPr="00324C08">
        <w:t>B</w:t>
      </w:r>
      <w:r w:rsidR="00A45C76" w:rsidRPr="00324C08">
        <w:rPr>
          <w:vertAlign w:val="subscript"/>
        </w:rPr>
        <w:t>RFBW</w:t>
      </w:r>
      <w:r w:rsidR="00A45C76" w:rsidRPr="00324C08">
        <w:t>, M</w:t>
      </w:r>
      <w:r w:rsidR="00A45C76" w:rsidRPr="00324C08">
        <w:rPr>
          <w:vertAlign w:val="subscript"/>
        </w:rPr>
        <w:t>RFBW</w:t>
      </w:r>
      <w:r w:rsidR="00A45C76" w:rsidRPr="00324C08">
        <w:t xml:space="preserve"> and T</w:t>
      </w:r>
      <w:r w:rsidR="00A45C76" w:rsidRPr="00324C08">
        <w:rPr>
          <w:vertAlign w:val="subscript"/>
        </w:rPr>
        <w:t>RFBW</w:t>
      </w:r>
      <w:r w:rsidR="00A45C76" w:rsidRPr="00324C08">
        <w:t>,</w:t>
      </w:r>
      <w:r w:rsidR="00A45C76" w:rsidRPr="00324C08">
        <w:rPr>
          <w:rFonts w:cs="v4.2.0"/>
        </w:rPr>
        <w:t xml:space="preserve"> see subclause 4.8.1;</w:t>
      </w:r>
    </w:p>
    <w:p w14:paraId="382E918B" w14:textId="77777777" w:rsidR="008A33B5" w:rsidRPr="00324C08" w:rsidRDefault="008A33B5">
      <w:pPr>
        <w:pStyle w:val="B1"/>
      </w:pPr>
      <w:r w:rsidRPr="00324C08">
        <w:t>1)</w:t>
      </w:r>
      <w:r w:rsidRPr="00324C08">
        <w:tab/>
        <w:t>Connect the measurement equipment to the BS antenna connector as shown in Figure B.2 annex B.</w:t>
      </w:r>
    </w:p>
    <w:p w14:paraId="6D92453B" w14:textId="77777777" w:rsidR="008A33B5" w:rsidRPr="00324C08" w:rsidRDefault="008A33B5" w:rsidP="00B50B2F">
      <w:pPr>
        <w:pStyle w:val="Heading5"/>
        <w:rPr>
          <w:rFonts w:cs="v4.2.0"/>
        </w:rPr>
      </w:pPr>
      <w:bookmarkStart w:id="369" w:name="_Toc535330443"/>
      <w:r w:rsidRPr="00324C08">
        <w:rPr>
          <w:rFonts w:cs="v4.2.0"/>
        </w:rPr>
        <w:t>6.7.4.4.2</w:t>
      </w:r>
      <w:r w:rsidRPr="00324C08">
        <w:rPr>
          <w:rFonts w:cs="v4.2.0"/>
        </w:rPr>
        <w:tab/>
        <w:t>Procedure</w:t>
      </w:r>
      <w:bookmarkEnd w:id="369"/>
    </w:p>
    <w:p w14:paraId="1F76CA11" w14:textId="77777777" w:rsidR="00A45C76" w:rsidRPr="00324C08" w:rsidRDefault="008A33B5" w:rsidP="00A45C76">
      <w:pPr>
        <w:pStyle w:val="B1"/>
        <w:rPr>
          <w:rFonts w:cs="v4.2.0"/>
          <w:lang w:eastAsia="zh-CN"/>
        </w:rPr>
      </w:pPr>
      <w:r w:rsidRPr="00324C08">
        <w:rPr>
          <w:rFonts w:cs="v4.2.0"/>
        </w:rPr>
        <w:t>1)</w:t>
      </w:r>
      <w:r w:rsidR="00A45C76" w:rsidRPr="00324C08">
        <w:rPr>
          <w:rFonts w:cs="v4.2.0"/>
        </w:rPr>
        <w:tab/>
      </w:r>
      <w:r w:rsidR="00A45C76" w:rsidRPr="00324C08">
        <w:rPr>
          <w:rFonts w:cs="v4.2.0"/>
          <w:lang w:eastAsia="zh-CN"/>
        </w:rPr>
        <w:t xml:space="preserve">For a BS declared to be capable of single carrier operation only, set the base station to transmit a signal according to TM6, clause 6.1.1.4B, at manufacturer’s declared rated output power, </w:t>
      </w:r>
      <w:r w:rsidR="001F7560" w:rsidRPr="00324C08">
        <w:t>Prated,c</w:t>
      </w:r>
      <w:r w:rsidR="00A45C76" w:rsidRPr="00324C08">
        <w:rPr>
          <w:rFonts w:cs="v4.2.0"/>
          <w:lang w:eastAsia="zh-CN"/>
        </w:rPr>
        <w:t>.</w:t>
      </w:r>
    </w:p>
    <w:p w14:paraId="2B32BBBA" w14:textId="77777777" w:rsidR="00A45C76" w:rsidRPr="00324C08" w:rsidRDefault="00A45C76" w:rsidP="00A45C76">
      <w:pPr>
        <w:pStyle w:val="B1"/>
        <w:ind w:hanging="1"/>
        <w:rPr>
          <w:rFonts w:cs="v4.2.0"/>
          <w:lang w:eastAsia="zh-CN"/>
        </w:rPr>
      </w:pPr>
      <w:r w:rsidRPr="00324C08">
        <w:rPr>
          <w:rFonts w:cs="v4.2.0"/>
          <w:lang w:eastAsia="zh-CN"/>
        </w:rPr>
        <w:t>For a BS declared to be capable of multi-carrier operation, set the BS to transmit according to TM6, clause 6.1.1.4B, on all carriers configured using the applicable test configuration and corresponding power setting specified in sub-clause 4.12.</w:t>
      </w:r>
    </w:p>
    <w:p w14:paraId="5458A855" w14:textId="77777777" w:rsidR="00A45C76" w:rsidRPr="00324C08" w:rsidRDefault="00A45C76" w:rsidP="00A45C76">
      <w:pPr>
        <w:pStyle w:val="B1"/>
        <w:rPr>
          <w:rFonts w:cs="v4.2.0"/>
          <w:lang w:eastAsia="zh-CN"/>
        </w:rPr>
      </w:pPr>
      <w:r w:rsidRPr="00324C08">
        <w:rPr>
          <w:rFonts w:cs="v4.2.0"/>
        </w:rPr>
        <w:t>2)</w:t>
      </w:r>
      <w:r w:rsidRPr="00324C08">
        <w:rPr>
          <w:rFonts w:cs="v4.2.0"/>
        </w:rPr>
        <w:tab/>
      </w:r>
      <w:r w:rsidR="008A33B5" w:rsidRPr="00324C08">
        <w:rPr>
          <w:rFonts w:cs="v4.2.0"/>
        </w:rPr>
        <w:t>Measure average Relative code domain error according to annex E.</w:t>
      </w:r>
      <w:r w:rsidR="008A33B5" w:rsidRPr="00324C08">
        <w:t xml:space="preserve"> The measurement shall be performed over one frame defined by </w:t>
      </w:r>
      <w:r w:rsidRPr="00324C08">
        <w:t>TM6</w:t>
      </w:r>
      <w:r w:rsidR="008A33B5" w:rsidRPr="00324C08">
        <w:t xml:space="preserve"> and averaged as specified in clause </w:t>
      </w:r>
      <w:r w:rsidR="008A33B5" w:rsidRPr="00324C08">
        <w:rPr>
          <w:rFonts w:cs="v4.2.0"/>
        </w:rPr>
        <w:t>E.2.6.3</w:t>
      </w:r>
      <w:r w:rsidR="008A33B5" w:rsidRPr="00324C08">
        <w:t>.</w:t>
      </w:r>
      <w:r w:rsidRPr="00324C08">
        <w:t xml:space="preserve"> </w:t>
      </w:r>
      <w:r w:rsidRPr="00324C08">
        <w:rPr>
          <w:rFonts w:cs="v4.2.0"/>
          <w:lang w:eastAsia="zh-CN"/>
        </w:rPr>
        <w:t>For a BS declared to be capable of multi-carrier operation the measurement is performed on one of the carriers under test.</w:t>
      </w:r>
    </w:p>
    <w:p w14:paraId="683EB5F2" w14:textId="77777777" w:rsidR="00A45C76" w:rsidRPr="00324C08" w:rsidRDefault="00A45C76" w:rsidP="00A45C76">
      <w:r w:rsidRPr="00324C08">
        <w:rPr>
          <w:lang w:eastAsia="zh-CN"/>
        </w:rPr>
        <w:t>In addition, for a multi-band capable BS, the following step shall apply:</w:t>
      </w:r>
    </w:p>
    <w:p w14:paraId="48D6E26D" w14:textId="77777777" w:rsidR="008A33B5" w:rsidRPr="00324C08" w:rsidRDefault="00A45C76" w:rsidP="001F7560">
      <w:pPr>
        <w:pStyle w:val="B1"/>
      </w:pPr>
      <w:r w:rsidRPr="00324C08">
        <w:rPr>
          <w:snapToGrid w:val="0"/>
        </w:rPr>
        <w:t>3)</w:t>
      </w:r>
      <w:r w:rsidRPr="00324C08">
        <w:rPr>
          <w:snapToGrid w:val="0"/>
        </w:rPr>
        <w:tab/>
        <w:t>For multi-band capable BS and single band tests, repeat the steps above per involved band where single band test configuration and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76B93D72" w14:textId="77777777" w:rsidR="008A33B5" w:rsidRPr="00324C08" w:rsidRDefault="008A33B5" w:rsidP="00B50B2F">
      <w:pPr>
        <w:pStyle w:val="Heading4"/>
        <w:rPr>
          <w:rFonts w:cs="v4.2.0"/>
        </w:rPr>
      </w:pPr>
      <w:bookmarkStart w:id="370" w:name="_Toc535330444"/>
      <w:r w:rsidRPr="00324C08">
        <w:rPr>
          <w:rFonts w:cs="v4.2.0"/>
        </w:rPr>
        <w:t>6.7.4.5</w:t>
      </w:r>
      <w:r w:rsidRPr="00324C08">
        <w:rPr>
          <w:rFonts w:cs="v4.2.0"/>
        </w:rPr>
        <w:tab/>
        <w:t>Test requirement</w:t>
      </w:r>
      <w:bookmarkEnd w:id="370"/>
    </w:p>
    <w:p w14:paraId="3B77340D" w14:textId="77777777" w:rsidR="008A33B5" w:rsidRPr="00324C08" w:rsidRDefault="008A33B5">
      <w:pPr>
        <w:rPr>
          <w:rFonts w:eastAsia="×–¾’©‘Ì" w:cs="v5.0.0"/>
        </w:rPr>
      </w:pPr>
      <w:r w:rsidRPr="00324C08">
        <w:rPr>
          <w:rFonts w:eastAsia="×–¾’©‘Ì" w:cs="v5.0.0"/>
        </w:rPr>
        <w:t xml:space="preserve">The average Relative Code Domain Error for 64QAM modulated codes shall not exceed -20 dB </w:t>
      </w:r>
      <w:r w:rsidRPr="00324C08">
        <w:rPr>
          <w:rFonts w:eastAsia="×–¾’©‘Ì" w:cs="v4.2.0"/>
        </w:rPr>
        <w:t>at spreading factor 16</w:t>
      </w:r>
      <w:r w:rsidRPr="00324C08">
        <w:rPr>
          <w:rFonts w:eastAsia="×–¾’©‘Ì" w:cs="v5.0.0"/>
        </w:rPr>
        <w:t>.</w:t>
      </w:r>
    </w:p>
    <w:p w14:paraId="6714B774"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0CECA17" w14:textId="77777777" w:rsidR="008A33B5" w:rsidRPr="00324C08" w:rsidRDefault="008A33B5" w:rsidP="00B50B2F">
      <w:pPr>
        <w:pStyle w:val="Heading1"/>
        <w:rPr>
          <w:rFonts w:cs="v4.2.0"/>
        </w:rPr>
      </w:pPr>
      <w:bookmarkStart w:id="371" w:name="_Toc535330445"/>
      <w:r w:rsidRPr="00324C08">
        <w:rPr>
          <w:rFonts w:eastAsia="MS Mincho" w:cs="v4.2.0"/>
        </w:rPr>
        <w:t>7</w:t>
      </w:r>
      <w:r w:rsidRPr="00324C08">
        <w:rPr>
          <w:rFonts w:eastAsia="MS Mincho" w:cs="v4.2.0"/>
        </w:rPr>
        <w:tab/>
      </w:r>
      <w:r w:rsidRPr="00324C08">
        <w:rPr>
          <w:rFonts w:cs="v4.2.0"/>
        </w:rPr>
        <w:t>Receiver characteristics</w:t>
      </w:r>
      <w:bookmarkEnd w:id="335"/>
      <w:bookmarkEnd w:id="336"/>
      <w:bookmarkEnd w:id="337"/>
      <w:bookmarkEnd w:id="338"/>
      <w:bookmarkEnd w:id="371"/>
    </w:p>
    <w:p w14:paraId="382B8BE1" w14:textId="77777777" w:rsidR="008A33B5" w:rsidRPr="00324C08" w:rsidRDefault="008A33B5" w:rsidP="00B50B2F">
      <w:pPr>
        <w:pStyle w:val="Heading2"/>
        <w:rPr>
          <w:rFonts w:cs="v4.2.0"/>
        </w:rPr>
      </w:pPr>
      <w:bookmarkStart w:id="372" w:name="_Toc535330446"/>
      <w:r w:rsidRPr="00324C08">
        <w:rPr>
          <w:rFonts w:cs="v4.2.0"/>
        </w:rPr>
        <w:t>7.1</w:t>
      </w:r>
      <w:r w:rsidRPr="00324C08">
        <w:rPr>
          <w:rFonts w:cs="v4.2.0"/>
        </w:rPr>
        <w:tab/>
        <w:t>General</w:t>
      </w:r>
      <w:bookmarkEnd w:id="372"/>
    </w:p>
    <w:p w14:paraId="79A20110" w14:textId="77777777" w:rsidR="008A33B5" w:rsidRPr="00324C08" w:rsidRDefault="008A33B5">
      <w:pPr>
        <w:rPr>
          <w:rFonts w:cs="v4.2.0"/>
        </w:rPr>
      </w:pPr>
      <w:r w:rsidRPr="00324C08">
        <w:rPr>
          <w:rFonts w:cs="v4.2.0"/>
        </w:rPr>
        <w:t xml:space="preserve">The requirements in clause 7 are expressed for a single receiver antenna connector. </w:t>
      </w:r>
      <w:r w:rsidRPr="00324C08">
        <w:rPr>
          <w:rFonts w:cs="v5.0.0"/>
        </w:rPr>
        <w:t>For receivers with antenna diversity, the requirements apply for each receiver antenna connector.</w:t>
      </w:r>
    </w:p>
    <w:p w14:paraId="570FCA35" w14:textId="77777777" w:rsidR="008A33B5" w:rsidRPr="00324C08" w:rsidRDefault="008A33B5">
      <w:pPr>
        <w:rPr>
          <w:rFonts w:cs="v4.2.0"/>
        </w:rPr>
      </w:pPr>
      <w:r w:rsidRPr="00324C08">
        <w:rPr>
          <w:rFonts w:cs="v4.2.0"/>
        </w:rPr>
        <w:t>Unless otherwise stated, all tests in this clause shall be performed at the BS antenna connector (test port A) with a full complement of transceivers for the configuration in normal operating conditions. If any external apparatus such as a RX amplifier, a filter or the combination of such devices is used, the tests according to clauses 4.6.2 and/or 4.6.4, depending on the device added, shall be performed to ensure that the requirements are met at test port B.</w:t>
      </w:r>
    </w:p>
    <w:bookmarkStart w:id="373" w:name="_MON_1015825013"/>
    <w:bookmarkStart w:id="374" w:name="_MON_1110122653"/>
    <w:bookmarkEnd w:id="373"/>
    <w:bookmarkEnd w:id="374"/>
    <w:bookmarkStart w:id="375" w:name="_MON_1013264957"/>
    <w:bookmarkEnd w:id="375"/>
    <w:p w14:paraId="13CD35CA" w14:textId="77777777" w:rsidR="008A33B5" w:rsidRPr="00324C08" w:rsidRDefault="008A33B5">
      <w:pPr>
        <w:pStyle w:val="TH"/>
      </w:pPr>
      <w:r w:rsidRPr="00324C08">
        <w:rPr>
          <w:rFonts w:cs="v4.2.0"/>
        </w:rPr>
        <w:object w:dxaOrig="8880" w:dyaOrig="2520" w14:anchorId="1D5BBC8E">
          <v:shape id="_x0000_i1051" type="#_x0000_t75" style="width:444.5pt;height:125.5pt" o:ole="" fillcolor="window">
            <v:imagedata r:id="rId57" o:title=""/>
          </v:shape>
          <o:OLEObject Type="Embed" ProgID="Word.Picture.8" ShapeID="_x0000_i1051" DrawAspect="Content" ObjectID="_1710575015" r:id="rId58"/>
        </w:object>
      </w:r>
    </w:p>
    <w:p w14:paraId="42953464" w14:textId="77777777" w:rsidR="008A33B5" w:rsidRPr="00324C08" w:rsidRDefault="008A33B5" w:rsidP="004262DD">
      <w:pPr>
        <w:pStyle w:val="TF"/>
      </w:pPr>
      <w:r w:rsidRPr="00324C08">
        <w:t>Figure 7.1: Receiver test ports</w:t>
      </w:r>
    </w:p>
    <w:p w14:paraId="7107A808" w14:textId="77777777" w:rsidR="00A45C76" w:rsidRPr="00324C08" w:rsidRDefault="008A33B5" w:rsidP="00A45C76">
      <w:r w:rsidRPr="00324C08">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4DC63497" w14:textId="77777777" w:rsidR="00A45C76" w:rsidRPr="00324C08" w:rsidRDefault="00A45C76" w:rsidP="00A45C76">
      <w:r w:rsidRPr="00324C08">
        <w:t>The BER requirements defined for the receiver characteristics in this clause do not assume HARQ transmissions.</w:t>
      </w:r>
    </w:p>
    <w:p w14:paraId="47DC5E18" w14:textId="77777777" w:rsidR="008A33B5" w:rsidRPr="00324C08" w:rsidRDefault="00A45C76" w:rsidP="00A45C76">
      <w:pPr>
        <w:rPr>
          <w:rFonts w:cs="v4.2.0"/>
        </w:rPr>
      </w:pPr>
      <w:r w:rsidRPr="00324C08">
        <w:rPr>
          <w:lang w:eastAsia="zh-CN"/>
        </w:rPr>
        <w:t>When the BS is configured to receive multiple carriers</w:t>
      </w:r>
      <w:r w:rsidRPr="00324C08">
        <w:t xml:space="preserve">, </w:t>
      </w:r>
      <w:r w:rsidRPr="00324C08">
        <w:rPr>
          <w:lang w:eastAsia="zh-CN"/>
        </w:rPr>
        <w:t>all the BER</w:t>
      </w:r>
      <w:r w:rsidRPr="00324C08">
        <w:t xml:space="preserve"> requirements are applicable for each received carrier.</w:t>
      </w:r>
    </w:p>
    <w:p w14:paraId="6C12A55E" w14:textId="77777777" w:rsidR="004A17A4" w:rsidRPr="00324C08" w:rsidRDefault="008A33B5" w:rsidP="004A17A4">
      <w:pPr>
        <w:jc w:val="both"/>
        <w:rPr>
          <w:rFonts w:cs="v4.2.0"/>
        </w:rPr>
      </w:pPr>
      <w:r w:rsidRPr="00324C08">
        <w:rPr>
          <w:rFonts w:cs="v4.2.0"/>
        </w:rPr>
        <w:t>A BS supporting DC-HSUPA receives two cells simultaneously on adjacent carrier frequencies.</w:t>
      </w:r>
    </w:p>
    <w:p w14:paraId="225F0182" w14:textId="77777777" w:rsidR="008A33B5" w:rsidRPr="00324C08" w:rsidRDefault="004A17A4" w:rsidP="004A17A4">
      <w:pPr>
        <w:jc w:val="both"/>
        <w:rPr>
          <w:rFonts w:cs="v4.2.0"/>
        </w:rPr>
      </w:pPr>
      <w:r w:rsidRPr="00324C08">
        <w:t>A BS supporting DB-DC-HSUPA receives two cells simultaneously in different operating bands.</w:t>
      </w:r>
    </w:p>
    <w:p w14:paraId="31C9A388" w14:textId="77777777" w:rsidR="008A33B5" w:rsidRPr="00324C08" w:rsidRDefault="008A33B5">
      <w:pPr>
        <w:jc w:val="both"/>
        <w:rPr>
          <w:rFonts w:cs="v4.2.0"/>
        </w:rPr>
      </w:pPr>
      <w:r w:rsidRPr="00324C08">
        <w:rPr>
          <w:rFonts w:cs="v4.2.0"/>
        </w:rPr>
        <w:t>In all the relevant clauses in this clause all Bit Error Ratio (BER), Residual BER (RBER) and Block Error Ratio (BLER) measurements shall be carried out according to the general rules for statistical testing</w:t>
      </w:r>
      <w:r w:rsidRPr="00324C08">
        <w:rPr>
          <w:rFonts w:eastAsia="MS Mincho" w:cs="v4.2.0"/>
        </w:rPr>
        <w:t xml:space="preserve"> defined in ITU-T Recommendation O.153 [5] and Annex C</w:t>
      </w:r>
      <w:r w:rsidRPr="00324C08">
        <w:rPr>
          <w:rFonts w:cs="v4.2.0"/>
        </w:rPr>
        <w:t>.</w:t>
      </w:r>
    </w:p>
    <w:p w14:paraId="1F9360F0" w14:textId="77777777" w:rsidR="008A33B5" w:rsidRPr="00324C08" w:rsidRDefault="008A33B5">
      <w:pPr>
        <w:rPr>
          <w:rFonts w:cs="v4.2.0"/>
        </w:rPr>
      </w:pPr>
      <w:r w:rsidRPr="00324C08">
        <w:rPr>
          <w:rFonts w:cs="v4.2.0"/>
        </w:rPr>
        <w:t>If external BER measurement is not used then the internal BER calculation shall be used instead. When internal BER calculation is used, the requirements of the verification test according to 7.8 shall be met in advance.</w:t>
      </w:r>
    </w:p>
    <w:p w14:paraId="73FAAA6E" w14:textId="77777777"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14:paraId="72693698" w14:textId="77777777" w:rsidR="008A33B5" w:rsidRPr="00324C08" w:rsidRDefault="008A33B5" w:rsidP="00B50B2F">
      <w:pPr>
        <w:pStyle w:val="Heading2"/>
        <w:rPr>
          <w:rFonts w:cs="v4.2.0"/>
        </w:rPr>
      </w:pPr>
      <w:bookmarkStart w:id="376" w:name="_Ref460237721"/>
      <w:bookmarkStart w:id="377" w:name="_Ref460237746"/>
      <w:bookmarkStart w:id="378" w:name="_Ref460237764"/>
      <w:bookmarkStart w:id="379" w:name="_Ref460237779"/>
      <w:bookmarkStart w:id="380" w:name="_Ref460964599"/>
      <w:bookmarkStart w:id="381" w:name="_Ref467354053"/>
      <w:bookmarkStart w:id="382" w:name="_Ref469127988"/>
      <w:bookmarkStart w:id="383" w:name="_Toc535330447"/>
      <w:r w:rsidRPr="00324C08">
        <w:rPr>
          <w:rFonts w:cs="v4.2.0"/>
        </w:rPr>
        <w:t>7.2</w:t>
      </w:r>
      <w:r w:rsidRPr="00324C08">
        <w:rPr>
          <w:rFonts w:cs="v4.2.0"/>
        </w:rPr>
        <w:tab/>
        <w:t>Reference sensitivity level</w:t>
      </w:r>
      <w:bookmarkEnd w:id="376"/>
      <w:bookmarkEnd w:id="377"/>
      <w:bookmarkEnd w:id="378"/>
      <w:bookmarkEnd w:id="379"/>
      <w:bookmarkEnd w:id="380"/>
      <w:bookmarkEnd w:id="381"/>
      <w:bookmarkEnd w:id="382"/>
      <w:bookmarkEnd w:id="383"/>
    </w:p>
    <w:p w14:paraId="49605024" w14:textId="77777777" w:rsidR="008A33B5" w:rsidRPr="00324C08" w:rsidRDefault="008A33B5" w:rsidP="00B50B2F">
      <w:pPr>
        <w:pStyle w:val="Heading3"/>
        <w:rPr>
          <w:rFonts w:cs="v4.2.0"/>
        </w:rPr>
      </w:pPr>
      <w:bookmarkStart w:id="384" w:name="_Toc535330448"/>
      <w:r w:rsidRPr="00324C08">
        <w:rPr>
          <w:rFonts w:cs="v4.2.0"/>
        </w:rPr>
        <w:t>7.2.1</w:t>
      </w:r>
      <w:r w:rsidRPr="00324C08">
        <w:rPr>
          <w:rFonts w:cs="v4.2.0"/>
        </w:rPr>
        <w:tab/>
        <w:t>Definition and applicability</w:t>
      </w:r>
      <w:bookmarkEnd w:id="384"/>
    </w:p>
    <w:p w14:paraId="0EEF56B7" w14:textId="77777777" w:rsidR="008A33B5" w:rsidRPr="00324C08" w:rsidRDefault="008A33B5">
      <w:r w:rsidRPr="00324C08">
        <w:t>The reference sensitivity level is the minimum mean power received at the antenna connector at which the BER shall not exceed the specific value indicated by the minimum requirement.</w:t>
      </w:r>
    </w:p>
    <w:p w14:paraId="0EDE5199" w14:textId="77777777" w:rsidR="008A33B5" w:rsidRPr="00324C08" w:rsidRDefault="008A33B5">
      <w:pPr>
        <w:rPr>
          <w:rFonts w:cs="v4.2.0"/>
        </w:rPr>
      </w:pPr>
      <w:r w:rsidRPr="00324C08">
        <w:t xml:space="preserve">The test is set up according to Figure B.7 and performed without interfering signal power applied to the BS antenna connector . For duplex operation , the measurement configuration principle is indicated for one duplex branch in </w:t>
      </w:r>
      <w:r w:rsidRPr="00324C08">
        <w:rPr>
          <w:rFonts w:eastAsia="MS Mincho"/>
        </w:rPr>
        <w:t>Figure B.7</w:t>
      </w:r>
      <w:r w:rsidRPr="00324C08">
        <w:t xml:space="preserve">. For internal BER calculation an example of the test connection is as shown in </w:t>
      </w:r>
      <w:r w:rsidRPr="00324C08">
        <w:rPr>
          <w:rFonts w:eastAsia="MS Mincho"/>
        </w:rPr>
        <w:t xml:space="preserve">figure B.7. </w:t>
      </w:r>
      <w:r w:rsidRPr="00324C08">
        <w:t>The reference point for signal power is at the input of the receiver (antenna connector).</w:t>
      </w:r>
    </w:p>
    <w:p w14:paraId="01ED0705" w14:textId="77777777" w:rsidR="008A33B5" w:rsidRPr="00324C08" w:rsidRDefault="008A33B5" w:rsidP="00B50B2F">
      <w:pPr>
        <w:pStyle w:val="Heading3"/>
        <w:rPr>
          <w:rFonts w:cs="v4.2.0"/>
        </w:rPr>
      </w:pPr>
      <w:bookmarkStart w:id="385" w:name="_Ref467264380"/>
      <w:bookmarkStart w:id="386" w:name="_Toc535330449"/>
      <w:r w:rsidRPr="00324C08">
        <w:rPr>
          <w:rFonts w:cs="v4.2.0"/>
        </w:rPr>
        <w:t>7.2.2</w:t>
      </w:r>
      <w:r w:rsidRPr="00324C08">
        <w:rPr>
          <w:rFonts w:cs="v4.2.0"/>
        </w:rPr>
        <w:tab/>
        <w:t>Minimum Requirement</w:t>
      </w:r>
      <w:bookmarkEnd w:id="385"/>
      <w:bookmarkEnd w:id="386"/>
    </w:p>
    <w:p w14:paraId="7D32F346" w14:textId="77777777" w:rsidR="008A33B5" w:rsidRPr="00324C08" w:rsidRDefault="008A33B5">
      <w:pPr>
        <w:rPr>
          <w:rFonts w:cs="v4.2.0"/>
        </w:rPr>
      </w:pPr>
      <w:r w:rsidRPr="00324C08">
        <w:rPr>
          <w:rFonts w:cs="v4.2.0"/>
        </w:rPr>
        <w:t>The minimum requirement is in TS 25.104 [1] clause 7.2.</w:t>
      </w:r>
    </w:p>
    <w:p w14:paraId="26ABC7EF" w14:textId="77777777" w:rsidR="008A33B5" w:rsidRPr="00324C08" w:rsidRDefault="008A33B5" w:rsidP="004262DD">
      <w:pPr>
        <w:pStyle w:val="TH"/>
      </w:pPr>
      <w:r w:rsidRPr="00324C08">
        <w:t xml:space="preserve">Table </w:t>
      </w:r>
      <w:r w:rsidRPr="00324C08">
        <w:rPr>
          <w:rFonts w:eastAsia="MS Mincho"/>
        </w:rPr>
        <w:t>7.1:</w:t>
      </w:r>
      <w:r w:rsidRPr="00324C08">
        <w:t xml:space="preserve"> (void)</w:t>
      </w:r>
    </w:p>
    <w:p w14:paraId="2721DDD6" w14:textId="77777777" w:rsidR="008A33B5" w:rsidRPr="00324C08" w:rsidRDefault="008A33B5" w:rsidP="00B50B2F">
      <w:pPr>
        <w:pStyle w:val="Heading3"/>
        <w:rPr>
          <w:rFonts w:cs="v4.2.0"/>
        </w:rPr>
      </w:pPr>
      <w:bookmarkStart w:id="387" w:name="_Toc535330450"/>
      <w:r w:rsidRPr="00324C08">
        <w:rPr>
          <w:rFonts w:cs="v4.2.0"/>
        </w:rPr>
        <w:t>7.2.3</w:t>
      </w:r>
      <w:r w:rsidRPr="00324C08">
        <w:rPr>
          <w:rFonts w:cs="v4.2.0"/>
        </w:rPr>
        <w:tab/>
        <w:t>Test purpose</w:t>
      </w:r>
      <w:bookmarkEnd w:id="387"/>
    </w:p>
    <w:p w14:paraId="5948358E" w14:textId="77777777" w:rsidR="008A33B5" w:rsidRPr="00324C08" w:rsidRDefault="008A33B5">
      <w:pPr>
        <w:rPr>
          <w:rFonts w:cs="v4.2.0"/>
        </w:rPr>
      </w:pPr>
      <w:r w:rsidRPr="00324C08">
        <w:rPr>
          <w:rFonts w:cs="v4.2.0"/>
        </w:rPr>
        <w:t xml:space="preserve">To verify </w:t>
      </w:r>
      <w:r w:rsidRPr="00324C08">
        <w:t>that at</w:t>
      </w:r>
      <w:r w:rsidRPr="00324C08">
        <w:rPr>
          <w:rFonts w:cs="v4.2.0"/>
        </w:rPr>
        <w:t xml:space="preserve"> the </w:t>
      </w:r>
      <w:r w:rsidRPr="00324C08">
        <w:t>BS Reference sensitivity level</w:t>
      </w:r>
      <w:r w:rsidRPr="00324C08">
        <w:rPr>
          <w:rFonts w:cs="v4.2.0"/>
        </w:rPr>
        <w:t xml:space="preserve"> the BER shall not exceed the specified limit.</w:t>
      </w:r>
    </w:p>
    <w:p w14:paraId="423B681F" w14:textId="77777777" w:rsidR="008A33B5" w:rsidRPr="00324C08" w:rsidRDefault="008A33B5" w:rsidP="00B50B2F">
      <w:pPr>
        <w:pStyle w:val="Heading3"/>
        <w:rPr>
          <w:rFonts w:cs="v4.2.0"/>
        </w:rPr>
      </w:pPr>
      <w:bookmarkStart w:id="388" w:name="_Toc535330451"/>
      <w:r w:rsidRPr="00324C08">
        <w:rPr>
          <w:rFonts w:cs="v4.2.0"/>
        </w:rPr>
        <w:t>7.2.4</w:t>
      </w:r>
      <w:r w:rsidRPr="00324C08">
        <w:rPr>
          <w:rFonts w:cs="v4.2.0"/>
        </w:rPr>
        <w:tab/>
        <w:t>Method of testing</w:t>
      </w:r>
      <w:bookmarkEnd w:id="388"/>
    </w:p>
    <w:p w14:paraId="7C163770" w14:textId="77777777" w:rsidR="008A33B5" w:rsidRPr="00324C08" w:rsidRDefault="008A33B5" w:rsidP="00B50B2F">
      <w:pPr>
        <w:pStyle w:val="Heading4"/>
        <w:rPr>
          <w:rFonts w:cs="v4.2.0"/>
        </w:rPr>
      </w:pPr>
      <w:bookmarkStart w:id="389" w:name="_Toc535330452"/>
      <w:r w:rsidRPr="00324C08">
        <w:rPr>
          <w:rFonts w:cs="v4.2.0"/>
        </w:rPr>
        <w:t>7.2.4.1</w:t>
      </w:r>
      <w:r w:rsidRPr="00324C08">
        <w:rPr>
          <w:rFonts w:cs="v4.2.0"/>
        </w:rPr>
        <w:tab/>
        <w:t>Initial conditions</w:t>
      </w:r>
      <w:bookmarkEnd w:id="389"/>
    </w:p>
    <w:p w14:paraId="7B59BD25"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CBA1F3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B4C54AD" w14:textId="77777777" w:rsidR="008A33B5" w:rsidRPr="00324C08" w:rsidRDefault="008A33B5">
      <w:pPr>
        <w:rPr>
          <w:rFonts w:cs="v4.2.0"/>
        </w:rPr>
      </w:pPr>
      <w:r w:rsidRPr="00324C08">
        <w:rPr>
          <w:rFonts w:cs="v4.2.0"/>
        </w:rPr>
        <w:t>The following additional tests shall be performed:</w:t>
      </w:r>
    </w:p>
    <w:p w14:paraId="4A594691" w14:textId="77777777" w:rsidR="008A33B5" w:rsidRPr="00324C08" w:rsidRDefault="008A33B5">
      <w:pPr>
        <w:pStyle w:val="B1"/>
      </w:pPr>
      <w:r w:rsidRPr="00324C08">
        <w:rPr>
          <w:rFonts w:cs="v4.2.0"/>
        </w:rPr>
        <w:t>a)</w:t>
      </w:r>
      <w:r w:rsidRPr="00324C08">
        <w:rPr>
          <w:rFonts w:cs="v4.2.0"/>
        </w:rPr>
        <w:tab/>
        <w:t>On each of B, M and T, the test shall be performed under extreme power supply as defined in clause 4.4.4</w:t>
      </w:r>
    </w:p>
    <w:p w14:paraId="5DF4FAB9" w14:textId="77777777" w:rsidR="008A33B5" w:rsidRPr="00324C08" w:rsidRDefault="008A33B5">
      <w:pPr>
        <w:pStyle w:val="NO"/>
      </w:pPr>
      <w:r w:rsidRPr="00324C08">
        <w:rPr>
          <w:rFonts w:cs="v4.2.0"/>
        </w:rPr>
        <w:t>NOTE:</w:t>
      </w:r>
      <w:r w:rsidRPr="00324C08">
        <w:rPr>
          <w:rFonts w:cs="v4.2.0"/>
        </w:rPr>
        <w:tab/>
        <w:t>Tests under extreme power supply also test extreme temperature.</w:t>
      </w:r>
    </w:p>
    <w:p w14:paraId="1A436114" w14:textId="77777777" w:rsidR="008A33B5" w:rsidRPr="00324C08" w:rsidRDefault="008A33B5">
      <w:pPr>
        <w:pStyle w:val="B1"/>
      </w:pPr>
      <w:r w:rsidRPr="00324C08">
        <w:rPr>
          <w:rFonts w:cs="v4.2.0"/>
        </w:rPr>
        <w:t>1)</w:t>
      </w:r>
      <w:r w:rsidRPr="00324C08">
        <w:rPr>
          <w:rFonts w:cs="v4.2.0"/>
        </w:rPr>
        <w:tab/>
        <w:t>Connect BS to be tested to RF signal source.</w:t>
      </w:r>
    </w:p>
    <w:p w14:paraId="25EFF5E3" w14:textId="77777777" w:rsidR="008A33B5" w:rsidRPr="00324C08" w:rsidRDefault="00A45C76">
      <w:pPr>
        <w:pStyle w:val="B1"/>
      </w:pPr>
      <w:r w:rsidRPr="00324C08">
        <w:t>2</w:t>
      </w:r>
      <w:r w:rsidR="008A33B5" w:rsidRPr="00324C08">
        <w:t>)</w:t>
      </w:r>
      <w:r w:rsidR="008A33B5" w:rsidRPr="00324C08">
        <w:tab/>
        <w:t xml:space="preserve">Start transmit </w:t>
      </w:r>
      <w:r w:rsidR="008A33B5" w:rsidRPr="00324C08">
        <w:rPr>
          <w:rFonts w:eastAsia="MS Mincho"/>
        </w:rPr>
        <w:t xml:space="preserve">12,2kbps </w:t>
      </w:r>
      <w:r w:rsidR="008A33B5" w:rsidRPr="00324C08">
        <w:t>DPCH with reference measurement channel defined in annex</w:t>
      </w:r>
      <w:r w:rsidR="008A33B5" w:rsidRPr="00324C08">
        <w:rPr>
          <w:rFonts w:eastAsia="MS Mincho"/>
        </w:rPr>
        <w:t xml:space="preserve"> A</w:t>
      </w:r>
      <w:r w:rsidR="008A33B5" w:rsidRPr="00324C08">
        <w:t xml:space="preserve"> to the BS under test (PN-9 data sequence</w:t>
      </w:r>
      <w:r w:rsidR="008A33B5" w:rsidRPr="00324C08">
        <w:rPr>
          <w:rFonts w:eastAsia="MS Mincho"/>
        </w:rPr>
        <w:t xml:space="preserve"> or longer</w:t>
      </w:r>
      <w:r w:rsidR="008A33B5" w:rsidRPr="00324C08">
        <w:t>).</w:t>
      </w:r>
    </w:p>
    <w:p w14:paraId="01B8D318" w14:textId="77777777" w:rsidR="008A33B5" w:rsidRPr="00324C08" w:rsidRDefault="00A45C76">
      <w:pPr>
        <w:pStyle w:val="B1"/>
      </w:pPr>
      <w:r w:rsidRPr="00324C08">
        <w:t>3</w:t>
      </w:r>
      <w:r w:rsidR="008A33B5" w:rsidRPr="00324C08">
        <w:t>)</w:t>
      </w:r>
      <w:r w:rsidR="008A33B5" w:rsidRPr="00324C08">
        <w:tab/>
        <w:t>Disable TPC function.</w:t>
      </w:r>
    </w:p>
    <w:p w14:paraId="2A86FA17" w14:textId="77777777" w:rsidR="008A33B5" w:rsidRPr="00324C08" w:rsidRDefault="008A33B5" w:rsidP="00B50B2F">
      <w:pPr>
        <w:pStyle w:val="Heading4"/>
        <w:rPr>
          <w:rFonts w:cs="v4.2.0"/>
        </w:rPr>
      </w:pPr>
      <w:bookmarkStart w:id="390" w:name="_Toc535330453"/>
      <w:r w:rsidRPr="00324C08">
        <w:rPr>
          <w:rFonts w:cs="v4.2.0"/>
        </w:rPr>
        <w:t>7.2.4.2</w:t>
      </w:r>
      <w:r w:rsidRPr="00324C08">
        <w:rPr>
          <w:rFonts w:cs="v4.2.0"/>
        </w:rPr>
        <w:tab/>
        <w:t>Procedure</w:t>
      </w:r>
      <w:bookmarkEnd w:id="390"/>
    </w:p>
    <w:p w14:paraId="17350AF1" w14:textId="77777777" w:rsidR="005F5083" w:rsidRPr="00324C08" w:rsidRDefault="008A33B5" w:rsidP="005F5083">
      <w:pPr>
        <w:pStyle w:val="B1"/>
        <w:rPr>
          <w:rFonts w:cs="v4.2.0"/>
          <w:lang w:eastAsia="zh-CN"/>
        </w:rPr>
      </w:pPr>
      <w:r w:rsidRPr="00324C08">
        <w:rPr>
          <w:rFonts w:cs="v4.2.0"/>
        </w:rPr>
        <w:t>1)</w:t>
      </w:r>
      <w:r w:rsidR="005F5083" w:rsidRPr="00324C08">
        <w:rPr>
          <w:rFonts w:cs="v4.2.0"/>
        </w:rPr>
        <w:tab/>
        <w:t>S</w:t>
      </w:r>
      <w:r w:rsidR="005F5083" w:rsidRPr="00324C08">
        <w:rPr>
          <w:rFonts w:cs="v4.2.0"/>
          <w:lang w:eastAsia="zh-CN"/>
        </w:rPr>
        <w:t xml:space="preserve">et the base station to transmit a signal according to TM1, clause 6.1.1.1, at manufacturer’s declared rated output power, </w:t>
      </w:r>
      <w:r w:rsidR="001F7560" w:rsidRPr="00324C08">
        <w:t>Prated,c</w:t>
      </w:r>
      <w:r w:rsidR="005F5083" w:rsidRPr="00324C08">
        <w:rPr>
          <w:rFonts w:cs="v4.2.0"/>
          <w:lang w:eastAsia="zh-CN"/>
        </w:rPr>
        <w:t>.</w:t>
      </w:r>
    </w:p>
    <w:p w14:paraId="68F18E13" w14:textId="77777777" w:rsidR="008A33B5" w:rsidRPr="00324C08" w:rsidRDefault="005F5083">
      <w:pPr>
        <w:pStyle w:val="B1"/>
      </w:pPr>
      <w:r w:rsidRPr="00324C08">
        <w:rPr>
          <w:rFonts w:cs="v4.2.0"/>
        </w:rPr>
        <w:t>2)</w:t>
      </w:r>
      <w:r w:rsidRPr="00324C08">
        <w:rPr>
          <w:rFonts w:cs="v4.2.0"/>
        </w:rPr>
        <w:tab/>
      </w:r>
      <w:r w:rsidR="008A33B5" w:rsidRPr="00324C08">
        <w:rPr>
          <w:rFonts w:cs="v4.2.0"/>
        </w:rPr>
        <w:t>Calculate BER according to Annex C.</w:t>
      </w:r>
    </w:p>
    <w:p w14:paraId="15E45688" w14:textId="77777777" w:rsidR="008A33B5" w:rsidRPr="00324C08" w:rsidRDefault="005F5083">
      <w:pPr>
        <w:pStyle w:val="B1"/>
      </w:pPr>
      <w:r w:rsidRPr="00324C08">
        <w:t>3</w:t>
      </w:r>
      <w:r w:rsidR="008A33B5" w:rsidRPr="00324C08">
        <w:t>)</w:t>
      </w:r>
      <w:r w:rsidR="008A33B5" w:rsidRPr="00324C08">
        <w:tab/>
        <w:t xml:space="preserve">Set the test signal mean power as specified in table </w:t>
      </w:r>
      <w:r w:rsidR="008A33B5" w:rsidRPr="00324C08">
        <w:rPr>
          <w:rFonts w:eastAsia="MS Mincho"/>
        </w:rPr>
        <w:t>7.1A.</w:t>
      </w:r>
    </w:p>
    <w:p w14:paraId="73D85AE5" w14:textId="77777777" w:rsidR="005F5083" w:rsidRPr="00324C08" w:rsidRDefault="005F5083" w:rsidP="005F5083">
      <w:pPr>
        <w:pStyle w:val="B1"/>
      </w:pPr>
      <w:r w:rsidRPr="00324C08">
        <w:t>4</w:t>
      </w:r>
      <w:r w:rsidR="008A33B5" w:rsidRPr="00324C08">
        <w:t>)</w:t>
      </w:r>
      <w:r w:rsidR="008A33B5" w:rsidRPr="00324C08">
        <w:tab/>
        <w:t>Measure</w:t>
      </w:r>
      <w:r w:rsidR="008A33B5" w:rsidRPr="00324C08">
        <w:rPr>
          <w:rFonts w:eastAsia="MS Mincho"/>
        </w:rPr>
        <w:t xml:space="preserve"> BER</w:t>
      </w:r>
      <w:r w:rsidR="008A33B5" w:rsidRPr="00324C08">
        <w:t>.</w:t>
      </w:r>
    </w:p>
    <w:p w14:paraId="4E240BEF" w14:textId="77777777" w:rsidR="005F5083" w:rsidRPr="00324C08" w:rsidRDefault="005F5083" w:rsidP="005F5083">
      <w:r w:rsidRPr="00324C08">
        <w:rPr>
          <w:lang w:eastAsia="zh-CN"/>
        </w:rPr>
        <w:t>In addition, for a multi-band capable BS, the following step shall apply:</w:t>
      </w:r>
    </w:p>
    <w:p w14:paraId="57EABCB2" w14:textId="77777777" w:rsidR="008A33B5" w:rsidRPr="00324C08" w:rsidRDefault="005F5083" w:rsidP="001F7560">
      <w:pPr>
        <w:pStyle w:val="B1"/>
      </w:pPr>
      <w:r w:rsidRPr="00324C08">
        <w:rPr>
          <w:snapToGrid w:val="0"/>
        </w:rPr>
        <w:t>5)</w:t>
      </w:r>
      <w:r w:rsidRPr="00324C08">
        <w:rPr>
          <w:snapToGrid w:val="0"/>
        </w:rPr>
        <w:tab/>
        <w:t>For multi-band capable BS and single band tests, repeat the steps above per involved band where single carrier test models shall apply with no carrier activated in the other band.</w:t>
      </w:r>
      <w:r w:rsidR="001F7560" w:rsidRPr="00324C08" w:rsidDel="001F7560">
        <w:rPr>
          <w:snapToGrid w:val="0"/>
        </w:rPr>
        <w:t xml:space="preserve"> </w:t>
      </w:r>
      <w:r w:rsidRPr="00324C08">
        <w:rPr>
          <w:snapToGrid w:val="0"/>
        </w:rPr>
        <w:t>For multi-band capable BS with separate antenna connector, the antenna connector not being under test shall be terminated.</w:t>
      </w:r>
    </w:p>
    <w:p w14:paraId="6355CF94" w14:textId="77777777" w:rsidR="008A33B5" w:rsidRPr="00324C08" w:rsidRDefault="008A33B5" w:rsidP="00B50B2F">
      <w:pPr>
        <w:pStyle w:val="Heading3"/>
        <w:rPr>
          <w:rFonts w:cs="v4.2.0"/>
        </w:rPr>
      </w:pPr>
      <w:bookmarkStart w:id="391" w:name="_Toc535330454"/>
      <w:r w:rsidRPr="00324C08">
        <w:rPr>
          <w:rFonts w:cs="v4.2.0"/>
        </w:rPr>
        <w:t>7.2.5</w:t>
      </w:r>
      <w:r w:rsidRPr="00324C08">
        <w:rPr>
          <w:rFonts w:cs="v4.2.0"/>
        </w:rPr>
        <w:tab/>
        <w:t>Test requirement</w:t>
      </w:r>
      <w:bookmarkEnd w:id="391"/>
    </w:p>
    <w:p w14:paraId="6E095594" w14:textId="77777777" w:rsidR="008A33B5" w:rsidRPr="00324C08" w:rsidRDefault="008A33B5">
      <w:pPr>
        <w:rPr>
          <w:rFonts w:cs="v4.2.0"/>
        </w:rPr>
      </w:pPr>
      <w:r w:rsidRPr="00324C08">
        <w:rPr>
          <w:rFonts w:cs="v4.2.0"/>
        </w:rPr>
        <w:t>The BER measurement result in step 3 of 7.2.4.2 shall not be greater than the limit specified in table 7.1A.</w:t>
      </w:r>
    </w:p>
    <w:p w14:paraId="7724EF6C" w14:textId="77777777" w:rsidR="008A33B5" w:rsidRPr="00324C08" w:rsidRDefault="008A33B5" w:rsidP="004262DD">
      <w:pPr>
        <w:pStyle w:val="TH"/>
      </w:pPr>
      <w:r w:rsidRPr="00324C08">
        <w:t xml:space="preserve">Table </w:t>
      </w:r>
      <w:r w:rsidRPr="00324C08">
        <w:rPr>
          <w:rFonts w:eastAsia="MS Mincho"/>
        </w:rPr>
        <w:t>7.1A:</w:t>
      </w:r>
      <w:r w:rsidRPr="00324C08">
        <w:t xml:space="preserve"> BS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19"/>
        <w:gridCol w:w="1701"/>
        <w:gridCol w:w="1417"/>
        <w:gridCol w:w="2127"/>
        <w:gridCol w:w="2470"/>
      </w:tblGrid>
      <w:tr w:rsidR="00324C08" w:rsidRPr="00324C08" w14:paraId="069AE7EE" w14:textId="77777777">
        <w:trPr>
          <w:jc w:val="center"/>
        </w:trPr>
        <w:tc>
          <w:tcPr>
            <w:tcW w:w="2319" w:type="dxa"/>
            <w:vMerge w:val="restart"/>
          </w:tcPr>
          <w:p w14:paraId="5F01E85C" w14:textId="77777777" w:rsidR="008A33B5" w:rsidRPr="00324C08" w:rsidRDefault="008A33B5">
            <w:pPr>
              <w:pStyle w:val="TAH"/>
              <w:rPr>
                <w:rFonts w:cs="Arial"/>
                <w:lang w:eastAsia="en-US"/>
              </w:rPr>
            </w:pPr>
            <w:r w:rsidRPr="00324C08">
              <w:rPr>
                <w:rFonts w:cs="Arial"/>
                <w:lang w:eastAsia="en-US"/>
              </w:rPr>
              <w:t>BS class</w:t>
            </w:r>
          </w:p>
        </w:tc>
        <w:tc>
          <w:tcPr>
            <w:tcW w:w="1701" w:type="dxa"/>
            <w:vMerge w:val="restart"/>
          </w:tcPr>
          <w:p w14:paraId="673C0170" w14:textId="77777777" w:rsidR="008A33B5" w:rsidRPr="00324C08" w:rsidRDefault="008A33B5">
            <w:pPr>
              <w:pStyle w:val="TAH"/>
              <w:rPr>
                <w:rFonts w:cs="Arial"/>
                <w:lang w:eastAsia="en-US"/>
              </w:rPr>
            </w:pPr>
            <w:r w:rsidRPr="00324C08">
              <w:rPr>
                <w:rFonts w:cs="Arial"/>
                <w:lang w:eastAsia="en-US"/>
              </w:rPr>
              <w:t>Reference measurement channel</w:t>
            </w:r>
            <w:r w:rsidRPr="00324C08">
              <w:rPr>
                <w:rFonts w:cs="v4.2.0"/>
                <w:lang w:eastAsia="en-US"/>
              </w:rPr>
              <w:t xml:space="preserve"> data rate</w:t>
            </w:r>
          </w:p>
        </w:tc>
        <w:tc>
          <w:tcPr>
            <w:tcW w:w="3544" w:type="dxa"/>
            <w:gridSpan w:val="2"/>
          </w:tcPr>
          <w:p w14:paraId="041014BC" w14:textId="77777777" w:rsidR="008A33B5" w:rsidRPr="00324C08" w:rsidRDefault="008A33B5">
            <w:pPr>
              <w:pStyle w:val="TAH"/>
              <w:rPr>
                <w:rFonts w:cs="Arial"/>
                <w:lang w:eastAsia="en-US"/>
              </w:rPr>
            </w:pPr>
            <w:r w:rsidRPr="00324C08">
              <w:rPr>
                <w:rFonts w:cs="v4.2.0"/>
                <w:lang w:eastAsia="en-US"/>
              </w:rPr>
              <w:t>BS reference sensitivity level ( dBm)</w:t>
            </w:r>
          </w:p>
        </w:tc>
        <w:tc>
          <w:tcPr>
            <w:tcW w:w="2470" w:type="dxa"/>
            <w:vMerge w:val="restart"/>
          </w:tcPr>
          <w:p w14:paraId="77F82B1D" w14:textId="77777777" w:rsidR="008A33B5" w:rsidRPr="00324C08" w:rsidRDefault="008A33B5">
            <w:pPr>
              <w:pStyle w:val="TAH"/>
              <w:rPr>
                <w:rFonts w:cs="Arial"/>
                <w:lang w:eastAsia="en-US"/>
              </w:rPr>
            </w:pPr>
            <w:r w:rsidRPr="00324C08">
              <w:rPr>
                <w:rFonts w:cs="v4.2.0"/>
                <w:lang w:eastAsia="en-US"/>
              </w:rPr>
              <w:t>BER</w:t>
            </w:r>
          </w:p>
        </w:tc>
      </w:tr>
      <w:tr w:rsidR="00324C08" w:rsidRPr="00324C08" w14:paraId="1FEE0998" w14:textId="77777777">
        <w:trPr>
          <w:jc w:val="center"/>
        </w:trPr>
        <w:tc>
          <w:tcPr>
            <w:tcW w:w="2319" w:type="dxa"/>
            <w:vMerge/>
          </w:tcPr>
          <w:p w14:paraId="7FC05A9E" w14:textId="77777777" w:rsidR="008A33B5" w:rsidRPr="00324C08" w:rsidRDefault="008A33B5">
            <w:pPr>
              <w:pStyle w:val="TAH"/>
              <w:rPr>
                <w:rFonts w:cs="Arial"/>
                <w:lang w:eastAsia="en-US"/>
              </w:rPr>
            </w:pPr>
          </w:p>
        </w:tc>
        <w:tc>
          <w:tcPr>
            <w:tcW w:w="1701" w:type="dxa"/>
            <w:vMerge/>
          </w:tcPr>
          <w:p w14:paraId="11615257" w14:textId="77777777" w:rsidR="008A33B5" w:rsidRPr="00324C08" w:rsidRDefault="008A33B5">
            <w:pPr>
              <w:pStyle w:val="TAH"/>
              <w:rPr>
                <w:rFonts w:cs="Arial"/>
                <w:lang w:eastAsia="en-US"/>
              </w:rPr>
            </w:pPr>
          </w:p>
        </w:tc>
        <w:tc>
          <w:tcPr>
            <w:tcW w:w="1417" w:type="dxa"/>
          </w:tcPr>
          <w:p w14:paraId="5DA09FA8" w14:textId="77777777" w:rsidR="008A33B5" w:rsidRPr="00324C08" w:rsidRDefault="008A33B5">
            <w:pPr>
              <w:pStyle w:val="TAH"/>
              <w:rPr>
                <w:rFonts w:cs="Arial"/>
                <w:lang w:eastAsia="en-US"/>
              </w:rPr>
            </w:pPr>
            <w:r w:rsidRPr="00324C08">
              <w:rPr>
                <w:rFonts w:cs="v4.2.0"/>
                <w:lang w:eastAsia="en-US"/>
              </w:rPr>
              <w:t xml:space="preserve">f </w:t>
            </w:r>
            <w:r w:rsidRPr="00324C08">
              <w:rPr>
                <w:rFonts w:cs="Arial"/>
                <w:lang w:eastAsia="en-US"/>
              </w:rPr>
              <w:t>≤</w:t>
            </w:r>
            <w:r w:rsidRPr="00324C08">
              <w:rPr>
                <w:rFonts w:cs="v4.2.0"/>
                <w:lang w:eastAsia="en-US"/>
              </w:rPr>
              <w:t xml:space="preserve"> 3.0 GHz</w:t>
            </w:r>
          </w:p>
        </w:tc>
        <w:tc>
          <w:tcPr>
            <w:tcW w:w="2127" w:type="dxa"/>
          </w:tcPr>
          <w:p w14:paraId="7619D7E1" w14:textId="77777777" w:rsidR="008A33B5" w:rsidRPr="00324C08" w:rsidRDefault="008A33B5">
            <w:pPr>
              <w:pStyle w:val="TAH"/>
              <w:rPr>
                <w:rFonts w:cs="Arial"/>
                <w:lang w:eastAsia="en-US"/>
              </w:rPr>
            </w:pPr>
            <w:r w:rsidRPr="00324C08">
              <w:rPr>
                <w:rFonts w:cs="v4.2.0"/>
                <w:lang w:eastAsia="en-US"/>
              </w:rPr>
              <w:t xml:space="preserve">3.0 GHz &lt; f </w:t>
            </w:r>
            <w:r w:rsidRPr="00324C08">
              <w:rPr>
                <w:rFonts w:cs="Arial"/>
                <w:lang w:eastAsia="en-US"/>
              </w:rPr>
              <w:t>≤</w:t>
            </w:r>
            <w:r w:rsidRPr="00324C08">
              <w:rPr>
                <w:rFonts w:cs="v4.2.0"/>
                <w:lang w:eastAsia="en-US"/>
              </w:rPr>
              <w:t xml:space="preserve"> 4.2 GHz</w:t>
            </w:r>
          </w:p>
        </w:tc>
        <w:tc>
          <w:tcPr>
            <w:tcW w:w="2470" w:type="dxa"/>
            <w:vMerge/>
          </w:tcPr>
          <w:p w14:paraId="587BC980" w14:textId="77777777" w:rsidR="008A33B5" w:rsidRPr="00324C08" w:rsidRDefault="008A33B5">
            <w:pPr>
              <w:pStyle w:val="TAH"/>
              <w:rPr>
                <w:rFonts w:cs="Arial"/>
                <w:lang w:eastAsia="en-US"/>
              </w:rPr>
            </w:pPr>
          </w:p>
        </w:tc>
      </w:tr>
      <w:tr w:rsidR="00324C08" w:rsidRPr="00324C08" w14:paraId="6D0E7E04" w14:textId="77777777">
        <w:trPr>
          <w:jc w:val="center"/>
        </w:trPr>
        <w:tc>
          <w:tcPr>
            <w:tcW w:w="2319" w:type="dxa"/>
          </w:tcPr>
          <w:p w14:paraId="09F2DABF" w14:textId="77777777" w:rsidR="008A33B5" w:rsidRPr="00324C08" w:rsidRDefault="008A33B5">
            <w:pPr>
              <w:pStyle w:val="TAC"/>
              <w:rPr>
                <w:rFonts w:cs="Arial"/>
                <w:lang w:eastAsia="en-US"/>
              </w:rPr>
            </w:pPr>
            <w:r w:rsidRPr="00324C08">
              <w:rPr>
                <w:rFonts w:cs="v4.2.0"/>
                <w:lang w:eastAsia="en-US"/>
              </w:rPr>
              <w:t>Wide Area BS</w:t>
            </w:r>
          </w:p>
        </w:tc>
        <w:tc>
          <w:tcPr>
            <w:tcW w:w="1701" w:type="dxa"/>
          </w:tcPr>
          <w:p w14:paraId="44BE92A6"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5E0CCC29" w14:textId="77777777" w:rsidR="008A33B5" w:rsidRPr="00324C08" w:rsidRDefault="008A33B5">
            <w:pPr>
              <w:pStyle w:val="TAC"/>
              <w:rPr>
                <w:rFonts w:cs="Arial"/>
                <w:lang w:eastAsia="en-US"/>
              </w:rPr>
            </w:pPr>
            <w:r w:rsidRPr="00324C08">
              <w:rPr>
                <w:rFonts w:cs="v4.2.0"/>
                <w:lang w:eastAsia="en-US"/>
              </w:rPr>
              <w:t xml:space="preserve">-120.3 </w:t>
            </w:r>
          </w:p>
        </w:tc>
        <w:tc>
          <w:tcPr>
            <w:tcW w:w="2127" w:type="dxa"/>
          </w:tcPr>
          <w:p w14:paraId="2C012347" w14:textId="77777777" w:rsidR="008A33B5" w:rsidRPr="00324C08" w:rsidRDefault="008A33B5">
            <w:pPr>
              <w:pStyle w:val="TAC"/>
              <w:rPr>
                <w:rFonts w:cs="Arial"/>
                <w:lang w:eastAsia="en-US"/>
              </w:rPr>
            </w:pPr>
            <w:r w:rsidRPr="00324C08">
              <w:rPr>
                <w:rFonts w:cs="v4.2.0"/>
                <w:lang w:eastAsia="en-US"/>
              </w:rPr>
              <w:t>-120.0</w:t>
            </w:r>
          </w:p>
        </w:tc>
        <w:tc>
          <w:tcPr>
            <w:tcW w:w="2470" w:type="dxa"/>
          </w:tcPr>
          <w:p w14:paraId="42B3213A" w14:textId="77777777" w:rsidR="008A33B5" w:rsidRPr="00324C08" w:rsidRDefault="008A33B5">
            <w:pPr>
              <w:pStyle w:val="TAC"/>
              <w:rPr>
                <w:rFonts w:cs="Arial"/>
                <w:lang w:eastAsia="en-US"/>
              </w:rPr>
            </w:pPr>
            <w:r w:rsidRPr="00324C08">
              <w:rPr>
                <w:rFonts w:cs="v4.2.0"/>
                <w:lang w:eastAsia="en-US"/>
              </w:rPr>
              <w:t>BER shall not exceed 0.001</w:t>
            </w:r>
          </w:p>
        </w:tc>
      </w:tr>
      <w:tr w:rsidR="00324C08" w:rsidRPr="00324C08" w14:paraId="7F473858" w14:textId="77777777">
        <w:trPr>
          <w:jc w:val="center"/>
        </w:trPr>
        <w:tc>
          <w:tcPr>
            <w:tcW w:w="2319" w:type="dxa"/>
          </w:tcPr>
          <w:p w14:paraId="60055863" w14:textId="77777777" w:rsidR="008A33B5" w:rsidRPr="00324C08" w:rsidRDefault="008A33B5">
            <w:pPr>
              <w:pStyle w:val="TAC"/>
              <w:rPr>
                <w:rFonts w:cs="Arial"/>
                <w:lang w:eastAsia="en-US"/>
              </w:rPr>
            </w:pPr>
            <w:r w:rsidRPr="00324C08">
              <w:rPr>
                <w:rFonts w:cs="v4.2.0"/>
                <w:lang w:eastAsia="en-US"/>
              </w:rPr>
              <w:t>Medium Range BS</w:t>
            </w:r>
          </w:p>
        </w:tc>
        <w:tc>
          <w:tcPr>
            <w:tcW w:w="1701" w:type="dxa"/>
          </w:tcPr>
          <w:p w14:paraId="481CAE66"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0F5B5021" w14:textId="77777777" w:rsidR="008A33B5" w:rsidRPr="00324C08" w:rsidRDefault="008A33B5">
            <w:pPr>
              <w:pStyle w:val="TAC"/>
              <w:rPr>
                <w:rFonts w:cs="Arial"/>
                <w:lang w:eastAsia="en-US"/>
              </w:rPr>
            </w:pPr>
            <w:r w:rsidRPr="00324C08">
              <w:rPr>
                <w:rFonts w:cs="v4.2.0"/>
                <w:lang w:eastAsia="en-US"/>
              </w:rPr>
              <w:t>-110.3</w:t>
            </w:r>
          </w:p>
        </w:tc>
        <w:tc>
          <w:tcPr>
            <w:tcW w:w="2127" w:type="dxa"/>
          </w:tcPr>
          <w:p w14:paraId="3D1DC9FF" w14:textId="77777777" w:rsidR="008A33B5" w:rsidRPr="00324C08" w:rsidRDefault="008A33B5">
            <w:pPr>
              <w:pStyle w:val="TAC"/>
              <w:rPr>
                <w:rFonts w:cs="Arial"/>
                <w:lang w:eastAsia="en-US"/>
              </w:rPr>
            </w:pPr>
            <w:r w:rsidRPr="00324C08">
              <w:rPr>
                <w:rFonts w:cs="v4.2.0"/>
                <w:lang w:eastAsia="en-US"/>
              </w:rPr>
              <w:t>-110.0</w:t>
            </w:r>
          </w:p>
        </w:tc>
        <w:tc>
          <w:tcPr>
            <w:tcW w:w="2470" w:type="dxa"/>
          </w:tcPr>
          <w:p w14:paraId="3ADB0478" w14:textId="77777777" w:rsidR="008A33B5" w:rsidRPr="00324C08" w:rsidRDefault="008A33B5">
            <w:pPr>
              <w:pStyle w:val="TAC"/>
              <w:rPr>
                <w:rFonts w:cs="Arial"/>
                <w:lang w:eastAsia="en-US"/>
              </w:rPr>
            </w:pPr>
            <w:r w:rsidRPr="00324C08">
              <w:rPr>
                <w:rFonts w:cs="v4.2.0"/>
                <w:lang w:eastAsia="en-US"/>
              </w:rPr>
              <w:t>BER shall not exceed 0.001</w:t>
            </w:r>
          </w:p>
        </w:tc>
      </w:tr>
      <w:tr w:rsidR="008A33B5" w:rsidRPr="00324C08" w14:paraId="0EE4EF9C" w14:textId="77777777">
        <w:trPr>
          <w:jc w:val="center"/>
        </w:trPr>
        <w:tc>
          <w:tcPr>
            <w:tcW w:w="2319" w:type="dxa"/>
          </w:tcPr>
          <w:p w14:paraId="6A49967B" w14:textId="77777777" w:rsidR="008A33B5" w:rsidRPr="00324C08" w:rsidRDefault="008A33B5">
            <w:pPr>
              <w:pStyle w:val="TAC"/>
              <w:rPr>
                <w:rFonts w:cs="Arial"/>
                <w:lang w:eastAsia="en-US"/>
              </w:rPr>
            </w:pPr>
            <w:r w:rsidRPr="00324C08">
              <w:rPr>
                <w:rFonts w:cs="v4.2.0"/>
                <w:lang w:eastAsia="en-US"/>
              </w:rPr>
              <w:t>Local Area BS / Home BS</w:t>
            </w:r>
          </w:p>
        </w:tc>
        <w:tc>
          <w:tcPr>
            <w:tcW w:w="1701" w:type="dxa"/>
          </w:tcPr>
          <w:p w14:paraId="241ED91B" w14:textId="77777777" w:rsidR="008A33B5" w:rsidRPr="00324C08" w:rsidRDefault="008A33B5">
            <w:pPr>
              <w:pStyle w:val="TAC"/>
              <w:rPr>
                <w:rFonts w:cs="Arial"/>
                <w:lang w:eastAsia="en-US"/>
              </w:rPr>
            </w:pPr>
            <w:r w:rsidRPr="00324C08">
              <w:rPr>
                <w:rFonts w:cs="v4.2.0"/>
                <w:lang w:eastAsia="en-US"/>
              </w:rPr>
              <w:t>12.2 kbps</w:t>
            </w:r>
          </w:p>
        </w:tc>
        <w:tc>
          <w:tcPr>
            <w:tcW w:w="1417" w:type="dxa"/>
          </w:tcPr>
          <w:p w14:paraId="4E7BB447" w14:textId="77777777" w:rsidR="008A33B5" w:rsidRPr="00324C08" w:rsidRDefault="008A33B5">
            <w:pPr>
              <w:pStyle w:val="TAC"/>
              <w:rPr>
                <w:rFonts w:cs="Arial"/>
                <w:lang w:eastAsia="en-US"/>
              </w:rPr>
            </w:pPr>
            <w:r w:rsidRPr="00324C08">
              <w:rPr>
                <w:rFonts w:cs="v4.2.0"/>
                <w:lang w:eastAsia="en-US"/>
              </w:rPr>
              <w:t>-106.3</w:t>
            </w:r>
          </w:p>
        </w:tc>
        <w:tc>
          <w:tcPr>
            <w:tcW w:w="2127" w:type="dxa"/>
          </w:tcPr>
          <w:p w14:paraId="7ABFEEF7" w14:textId="77777777" w:rsidR="008A33B5" w:rsidRPr="00324C08" w:rsidRDefault="008A33B5">
            <w:pPr>
              <w:pStyle w:val="TAC"/>
              <w:rPr>
                <w:rFonts w:cs="Arial"/>
                <w:lang w:eastAsia="en-US"/>
              </w:rPr>
            </w:pPr>
            <w:r w:rsidRPr="00324C08">
              <w:rPr>
                <w:rFonts w:cs="v4.2.0"/>
                <w:lang w:eastAsia="en-US"/>
              </w:rPr>
              <w:t>-106.0</w:t>
            </w:r>
          </w:p>
        </w:tc>
        <w:tc>
          <w:tcPr>
            <w:tcW w:w="2470" w:type="dxa"/>
          </w:tcPr>
          <w:p w14:paraId="303F7E81" w14:textId="77777777" w:rsidR="008A33B5" w:rsidRPr="00324C08" w:rsidRDefault="008A33B5">
            <w:pPr>
              <w:pStyle w:val="TAC"/>
              <w:rPr>
                <w:rFonts w:cs="Arial"/>
                <w:lang w:eastAsia="en-US"/>
              </w:rPr>
            </w:pPr>
            <w:r w:rsidRPr="00324C08">
              <w:rPr>
                <w:rFonts w:cs="v4.2.0"/>
                <w:lang w:eastAsia="en-US"/>
              </w:rPr>
              <w:t>BER shall not exceed 0.001</w:t>
            </w:r>
          </w:p>
        </w:tc>
      </w:tr>
    </w:tbl>
    <w:p w14:paraId="7FC8F7DA" w14:textId="77777777" w:rsidR="008A33B5" w:rsidRPr="00324C08" w:rsidRDefault="008A33B5">
      <w:pPr>
        <w:pStyle w:val="EX"/>
        <w:ind w:left="0" w:firstLine="0"/>
        <w:rPr>
          <w:rFonts w:cs="v4.2.0"/>
        </w:rPr>
      </w:pPr>
    </w:p>
    <w:p w14:paraId="5BD971A3"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FE95567" w14:textId="77777777" w:rsidR="008A33B5" w:rsidRPr="00324C08" w:rsidRDefault="008A33B5" w:rsidP="00B50B2F">
      <w:pPr>
        <w:pStyle w:val="Heading2"/>
        <w:rPr>
          <w:rFonts w:cs="v4.2.0"/>
        </w:rPr>
      </w:pPr>
      <w:bookmarkStart w:id="392" w:name="_Ref460015011"/>
      <w:bookmarkStart w:id="393" w:name="_Ref460015643"/>
      <w:bookmarkStart w:id="394" w:name="_Ref467354077"/>
      <w:bookmarkStart w:id="395" w:name="_Toc535330455"/>
      <w:r w:rsidRPr="00324C08">
        <w:rPr>
          <w:rFonts w:cs="v4.2.0"/>
        </w:rPr>
        <w:t>7.3</w:t>
      </w:r>
      <w:r w:rsidRPr="00324C08">
        <w:rPr>
          <w:rFonts w:cs="v4.2.0"/>
        </w:rPr>
        <w:tab/>
        <w:t>Dynamic range</w:t>
      </w:r>
      <w:bookmarkEnd w:id="392"/>
      <w:bookmarkEnd w:id="393"/>
      <w:bookmarkEnd w:id="394"/>
      <w:bookmarkEnd w:id="395"/>
    </w:p>
    <w:p w14:paraId="757E2C6D" w14:textId="77777777" w:rsidR="008A33B5" w:rsidRPr="00324C08" w:rsidRDefault="008A33B5" w:rsidP="00B50B2F">
      <w:pPr>
        <w:pStyle w:val="Heading3"/>
        <w:rPr>
          <w:rFonts w:cs="v4.2.0"/>
        </w:rPr>
      </w:pPr>
      <w:bookmarkStart w:id="396" w:name="_Toc535330456"/>
      <w:r w:rsidRPr="00324C08">
        <w:rPr>
          <w:rFonts w:cs="v4.2.0"/>
        </w:rPr>
        <w:t>7.3.1</w:t>
      </w:r>
      <w:r w:rsidRPr="00324C08">
        <w:rPr>
          <w:rFonts w:cs="v4.2.0"/>
        </w:rPr>
        <w:tab/>
        <w:t>Definition and applicability</w:t>
      </w:r>
      <w:bookmarkEnd w:id="396"/>
    </w:p>
    <w:p w14:paraId="047B53E7" w14:textId="77777777" w:rsidR="008A33B5" w:rsidRPr="00324C08" w:rsidRDefault="008A33B5">
      <w:pPr>
        <w:rPr>
          <w:rFonts w:cs="v4.2.0"/>
        </w:rPr>
      </w:pPr>
      <w:r w:rsidRPr="00324C08">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0A4E739A" w14:textId="77777777" w:rsidR="008A33B5" w:rsidRPr="00324C08" w:rsidRDefault="008A33B5" w:rsidP="00B50B2F">
      <w:pPr>
        <w:pStyle w:val="Heading3"/>
        <w:rPr>
          <w:rFonts w:cs="v4.2.0"/>
        </w:rPr>
      </w:pPr>
      <w:bookmarkStart w:id="397" w:name="_Toc535330457"/>
      <w:r w:rsidRPr="00324C08">
        <w:rPr>
          <w:rFonts w:cs="v4.2.0"/>
        </w:rPr>
        <w:t>7.3.2</w:t>
      </w:r>
      <w:r w:rsidRPr="00324C08">
        <w:rPr>
          <w:rFonts w:cs="v4.2.0"/>
        </w:rPr>
        <w:tab/>
        <w:t>Minimum Requirement</w:t>
      </w:r>
      <w:bookmarkEnd w:id="397"/>
    </w:p>
    <w:p w14:paraId="7EB594A3" w14:textId="77777777" w:rsidR="008A33B5" w:rsidRPr="00324C08" w:rsidRDefault="008A33B5">
      <w:pPr>
        <w:rPr>
          <w:rFonts w:cs="v4.2.0"/>
        </w:rPr>
      </w:pPr>
      <w:r w:rsidRPr="00324C08">
        <w:rPr>
          <w:rFonts w:cs="v4.2.0"/>
        </w:rPr>
        <w:t>The minimum requirement is in TS 25.104 [1] clause 7.3</w:t>
      </w:r>
    </w:p>
    <w:p w14:paraId="17142C2D" w14:textId="77777777" w:rsidR="008A33B5" w:rsidRPr="00324C08" w:rsidRDefault="008A33B5" w:rsidP="004262DD">
      <w:pPr>
        <w:pStyle w:val="TH"/>
      </w:pPr>
      <w:r w:rsidRPr="00324C08">
        <w:rPr>
          <w:rFonts w:eastAsia="Osaka"/>
        </w:rPr>
        <w:t xml:space="preserve">Table 7.2: </w:t>
      </w:r>
      <w:r w:rsidRPr="00324C08">
        <w:t>(void)</w:t>
      </w:r>
    </w:p>
    <w:p w14:paraId="7BEF70AB" w14:textId="77777777" w:rsidR="008A33B5" w:rsidRPr="00324C08" w:rsidRDefault="008A33B5" w:rsidP="00B50B2F">
      <w:pPr>
        <w:pStyle w:val="Heading3"/>
        <w:rPr>
          <w:rFonts w:cs="v4.2.0"/>
        </w:rPr>
      </w:pPr>
      <w:bookmarkStart w:id="398" w:name="_Toc535330458"/>
      <w:r w:rsidRPr="00324C08">
        <w:rPr>
          <w:rFonts w:cs="v4.2.0"/>
        </w:rPr>
        <w:t>7.3.3</w:t>
      </w:r>
      <w:r w:rsidRPr="00324C08">
        <w:rPr>
          <w:rFonts w:cs="v4.2.0"/>
        </w:rPr>
        <w:tab/>
        <w:t>Test purpose</w:t>
      </w:r>
      <w:bookmarkEnd w:id="398"/>
    </w:p>
    <w:p w14:paraId="2BC24469" w14:textId="77777777" w:rsidR="008A33B5" w:rsidRPr="00324C08" w:rsidRDefault="008A33B5">
      <w:pPr>
        <w:rPr>
          <w:rFonts w:cs="v4.2.0"/>
        </w:rPr>
      </w:pPr>
      <w:r w:rsidRPr="00324C08">
        <w:rPr>
          <w:rFonts w:cs="v4.2.0"/>
        </w:rPr>
        <w:t>The test purpose is to verify the ability of the BS to receive a single-code test signal of maximum with a BER not exceeding a specified limit.</w:t>
      </w:r>
    </w:p>
    <w:p w14:paraId="56C74663" w14:textId="77777777" w:rsidR="008A33B5" w:rsidRPr="00324C08" w:rsidRDefault="008A33B5" w:rsidP="00B50B2F">
      <w:pPr>
        <w:pStyle w:val="Heading3"/>
        <w:rPr>
          <w:rFonts w:cs="v4.2.0"/>
        </w:rPr>
      </w:pPr>
      <w:bookmarkStart w:id="399" w:name="_Toc535330459"/>
      <w:r w:rsidRPr="00324C08">
        <w:rPr>
          <w:rFonts w:cs="v4.2.0"/>
        </w:rPr>
        <w:t>7.3.4</w:t>
      </w:r>
      <w:r w:rsidRPr="00324C08">
        <w:rPr>
          <w:rFonts w:cs="v4.2.0"/>
        </w:rPr>
        <w:tab/>
        <w:t>Method of test</w:t>
      </w:r>
      <w:bookmarkEnd w:id="399"/>
    </w:p>
    <w:p w14:paraId="35E4206D" w14:textId="77777777" w:rsidR="008A33B5" w:rsidRPr="00324C08" w:rsidRDefault="008A33B5" w:rsidP="00B50B2F">
      <w:pPr>
        <w:pStyle w:val="Heading4"/>
        <w:rPr>
          <w:rFonts w:cs="v4.2.0"/>
        </w:rPr>
      </w:pPr>
      <w:bookmarkStart w:id="400" w:name="_Toc535330460"/>
      <w:r w:rsidRPr="00324C08">
        <w:rPr>
          <w:rFonts w:cs="v4.2.0"/>
        </w:rPr>
        <w:t>7.3.4.1</w:t>
      </w:r>
      <w:r w:rsidRPr="00324C08">
        <w:rPr>
          <w:rFonts w:cs="v4.2.0"/>
        </w:rPr>
        <w:tab/>
        <w:t>Initial conditions</w:t>
      </w:r>
      <w:bookmarkEnd w:id="400"/>
    </w:p>
    <w:p w14:paraId="0BBCD4F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64383CA"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723B7B8" w14:textId="77777777" w:rsidR="008A33B5" w:rsidRPr="00324C08" w:rsidRDefault="008A33B5">
      <w:pPr>
        <w:pStyle w:val="B1"/>
      </w:pPr>
      <w:r w:rsidRPr="00324C08">
        <w:rPr>
          <w:rFonts w:cs="v4.2.0"/>
        </w:rPr>
        <w:t>1)</w:t>
      </w:r>
      <w:r w:rsidRPr="00324C08">
        <w:rPr>
          <w:rFonts w:cs="v4.2.0"/>
        </w:rPr>
        <w:tab/>
        <w:t xml:space="preserve">Connect the test equipment as shown in annex </w:t>
      </w:r>
      <w:r w:rsidRPr="00324C08">
        <w:rPr>
          <w:rFonts w:eastAsia="MS Mincho" w:cs="v4.2.0"/>
        </w:rPr>
        <w:t>B</w:t>
      </w:r>
      <w:r w:rsidRPr="00324C08">
        <w:rPr>
          <w:rFonts w:cs="v4.2.0"/>
        </w:rPr>
        <w:t>.</w:t>
      </w:r>
    </w:p>
    <w:p w14:paraId="404BF7CB" w14:textId="77777777" w:rsidR="008A33B5" w:rsidRPr="00324C08" w:rsidRDefault="008A33B5" w:rsidP="00B50B2F">
      <w:pPr>
        <w:pStyle w:val="Heading4"/>
        <w:rPr>
          <w:rFonts w:cs="v4.2.0"/>
        </w:rPr>
      </w:pPr>
      <w:bookmarkStart w:id="401" w:name="_Toc535330461"/>
      <w:r w:rsidRPr="00324C08">
        <w:rPr>
          <w:rFonts w:cs="v4.2.0"/>
        </w:rPr>
        <w:t>7.3.4.2</w:t>
      </w:r>
      <w:r w:rsidRPr="00324C08">
        <w:rPr>
          <w:rFonts w:cs="v4.2.0"/>
        </w:rPr>
        <w:tab/>
        <w:t>Procedure</w:t>
      </w:r>
      <w:bookmarkEnd w:id="401"/>
    </w:p>
    <w:p w14:paraId="3D6DFA71" w14:textId="77777777" w:rsidR="008A33B5" w:rsidRPr="00324C08" w:rsidRDefault="008A33B5">
      <w:pPr>
        <w:pStyle w:val="B1"/>
      </w:pPr>
      <w:r w:rsidRPr="00324C08">
        <w:rPr>
          <w:rFonts w:cs="v4.2.0"/>
        </w:rPr>
        <w:t>1)</w:t>
      </w:r>
      <w:r w:rsidRPr="00324C08">
        <w:rPr>
          <w:rFonts w:cs="v4.2.0"/>
        </w:rPr>
        <w:tab/>
        <w:t>Adjust the signal generator for the wanted signal as specified in Table 7.2A.</w:t>
      </w:r>
    </w:p>
    <w:p w14:paraId="3F2D96C5" w14:textId="77777777" w:rsidR="008A33B5" w:rsidRPr="00324C08" w:rsidRDefault="008A33B5">
      <w:pPr>
        <w:pStyle w:val="B1"/>
      </w:pPr>
      <w:r w:rsidRPr="00324C08">
        <w:t>2)</w:t>
      </w:r>
      <w:r w:rsidRPr="00324C08">
        <w:tab/>
        <w:t>Adjust the AWGN generator level as specified in Table 7.2A and set the frequency to the same frequency as the tested channel.</w:t>
      </w:r>
    </w:p>
    <w:p w14:paraId="52FDD59D" w14:textId="77777777" w:rsidR="005F5083" w:rsidRPr="00324C08" w:rsidRDefault="008A33B5" w:rsidP="005F5083">
      <w:pPr>
        <w:pStyle w:val="B1"/>
      </w:pPr>
      <w:r w:rsidRPr="00324C08">
        <w:t>3)</w:t>
      </w:r>
      <w:r w:rsidRPr="00324C08">
        <w:tab/>
        <w:t>Measure the BER for the tested service and verify that it is below the specified level.</w:t>
      </w:r>
    </w:p>
    <w:p w14:paraId="6EF8BDE7" w14:textId="77777777" w:rsidR="005F5083" w:rsidRPr="00324C08" w:rsidRDefault="005F5083" w:rsidP="005F5083">
      <w:r w:rsidRPr="00324C08">
        <w:rPr>
          <w:lang w:eastAsia="zh-CN"/>
        </w:rPr>
        <w:t>In addition, for a multi-band capable BS, the following step shall apply:</w:t>
      </w:r>
    </w:p>
    <w:p w14:paraId="579A26E6" w14:textId="77777777" w:rsidR="008A33B5" w:rsidRPr="00324C08" w:rsidRDefault="005F5083" w:rsidP="00232253">
      <w:pPr>
        <w:pStyle w:val="B1"/>
      </w:pPr>
      <w:r w:rsidRPr="00324C08">
        <w:rPr>
          <w:snapToGrid w:val="0"/>
        </w:rPr>
        <w:t>4)</w:t>
      </w:r>
      <w:r w:rsidRPr="00324C08">
        <w:rPr>
          <w:snapToGrid w:val="0"/>
        </w:rPr>
        <w:tab/>
        <w:t>For multi-band capable BS and single band tests, repeat the steps above per involved band, with no carrier activated in the other band.</w:t>
      </w:r>
      <w:r w:rsidR="00232253" w:rsidRPr="00324C08" w:rsidDel="00232253">
        <w:rPr>
          <w:snapToGrid w:val="0"/>
        </w:rPr>
        <w:t xml:space="preserve"> </w:t>
      </w:r>
      <w:r w:rsidRPr="00324C08">
        <w:rPr>
          <w:snapToGrid w:val="0"/>
        </w:rPr>
        <w:t>For multi-band capable BS with separate antenna connector, the antenna connector not being under test shall be terminated.</w:t>
      </w:r>
    </w:p>
    <w:p w14:paraId="4FD3399E" w14:textId="77777777" w:rsidR="008A33B5" w:rsidRPr="00324C08" w:rsidRDefault="008A33B5" w:rsidP="00B50B2F">
      <w:pPr>
        <w:pStyle w:val="Heading3"/>
        <w:rPr>
          <w:rFonts w:eastAsia="MS Mincho" w:cs="v4.2.0"/>
        </w:rPr>
      </w:pPr>
      <w:bookmarkStart w:id="402" w:name="_Toc535330462"/>
      <w:r w:rsidRPr="00324C08">
        <w:rPr>
          <w:rFonts w:eastAsia="MS Mincho" w:cs="v4.2.0"/>
        </w:rPr>
        <w:t>7.3.5</w:t>
      </w:r>
      <w:r w:rsidRPr="00324C08">
        <w:rPr>
          <w:rFonts w:eastAsia="MS Mincho" w:cs="v4.2.0"/>
        </w:rPr>
        <w:tab/>
        <w:t>Test Requirements</w:t>
      </w:r>
      <w:bookmarkEnd w:id="402"/>
    </w:p>
    <w:p w14:paraId="75564A19" w14:textId="77777777" w:rsidR="008A33B5" w:rsidRPr="00324C08" w:rsidRDefault="008A33B5">
      <w:pPr>
        <w:rPr>
          <w:rFonts w:eastAsia="MS Mincho" w:cs="v4.2.0"/>
        </w:rPr>
      </w:pPr>
      <w:r w:rsidRPr="00324C08">
        <w:t>The BER measurement result in step 3 of 7.3.4.2 shall not be greater than 0,001 using the parameters specified in tables 7.2A.</w:t>
      </w:r>
    </w:p>
    <w:p w14:paraId="0A6589E9" w14:textId="77777777" w:rsidR="008A33B5" w:rsidRPr="00324C08" w:rsidRDefault="008A33B5" w:rsidP="004262DD">
      <w:pPr>
        <w:pStyle w:val="TH"/>
      </w:pPr>
      <w:r w:rsidRPr="00324C08">
        <w:rPr>
          <w:rFonts w:eastAsia="Osaka"/>
        </w:rPr>
        <w:t xml:space="preserve">Table 7.2A: </w:t>
      </w:r>
      <w:r w:rsidRPr="00324C08">
        <w:t>Dynamic range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04"/>
        <w:gridCol w:w="1406"/>
        <w:gridCol w:w="1489"/>
        <w:gridCol w:w="1352"/>
        <w:gridCol w:w="1489"/>
        <w:gridCol w:w="1491"/>
      </w:tblGrid>
      <w:tr w:rsidR="00324C08" w:rsidRPr="00324C08" w14:paraId="73C79E47" w14:textId="77777777">
        <w:trPr>
          <w:jc w:val="center"/>
        </w:trPr>
        <w:tc>
          <w:tcPr>
            <w:tcW w:w="1248" w:type="pct"/>
          </w:tcPr>
          <w:p w14:paraId="7468679D" w14:textId="77777777" w:rsidR="008A33B5" w:rsidRPr="00324C08" w:rsidRDefault="008A33B5">
            <w:pPr>
              <w:pStyle w:val="TAH"/>
              <w:rPr>
                <w:rFonts w:cs="Arial"/>
                <w:lang w:eastAsia="en-US"/>
              </w:rPr>
            </w:pPr>
            <w:r w:rsidRPr="00324C08">
              <w:rPr>
                <w:rFonts w:cs="v4.2.0"/>
                <w:lang w:eastAsia="en-US"/>
              </w:rPr>
              <w:br w:type="page"/>
              <w:t>Parameter</w:t>
            </w:r>
          </w:p>
        </w:tc>
        <w:tc>
          <w:tcPr>
            <w:tcW w:w="730" w:type="pct"/>
          </w:tcPr>
          <w:p w14:paraId="645BE62C" w14:textId="77777777" w:rsidR="008A33B5" w:rsidRPr="00324C08" w:rsidRDefault="008A33B5">
            <w:pPr>
              <w:pStyle w:val="TAH"/>
              <w:rPr>
                <w:rFonts w:cs="Arial"/>
                <w:lang w:eastAsia="en-US"/>
              </w:rPr>
            </w:pPr>
            <w:r w:rsidRPr="00324C08">
              <w:rPr>
                <w:rFonts w:cs="v4.2.0"/>
                <w:lang w:eastAsia="en-US"/>
              </w:rPr>
              <w:t>Level Wide Area BS</w:t>
            </w:r>
          </w:p>
        </w:tc>
        <w:tc>
          <w:tcPr>
            <w:tcW w:w="773" w:type="pct"/>
          </w:tcPr>
          <w:p w14:paraId="349A14CE" w14:textId="77777777" w:rsidR="008A33B5" w:rsidRPr="00324C08" w:rsidRDefault="008A33B5">
            <w:pPr>
              <w:pStyle w:val="TAH"/>
              <w:rPr>
                <w:rFonts w:cs="Arial"/>
                <w:lang w:eastAsia="en-US"/>
              </w:rPr>
            </w:pPr>
            <w:r w:rsidRPr="00324C08">
              <w:rPr>
                <w:rFonts w:cs="v5.0.0"/>
                <w:lang w:eastAsia="en-US"/>
              </w:rPr>
              <w:t xml:space="preserve">Level </w:t>
            </w:r>
            <w:r w:rsidRPr="00324C08">
              <w:rPr>
                <w:rFonts w:cs="Arial"/>
                <w:lang w:eastAsia="en-US"/>
              </w:rPr>
              <w:t>Medium Range BS</w:t>
            </w:r>
          </w:p>
        </w:tc>
        <w:tc>
          <w:tcPr>
            <w:tcW w:w="702" w:type="pct"/>
          </w:tcPr>
          <w:p w14:paraId="161CEF1E" w14:textId="77777777" w:rsidR="008A33B5" w:rsidRPr="00324C08" w:rsidRDefault="008A33B5">
            <w:pPr>
              <w:pStyle w:val="TAH"/>
              <w:rPr>
                <w:rFonts w:cs="Arial"/>
                <w:lang w:eastAsia="zh-CN"/>
              </w:rPr>
            </w:pPr>
            <w:r w:rsidRPr="00324C08">
              <w:rPr>
                <w:rFonts w:cs="v5.0.0"/>
                <w:lang w:eastAsia="en-US"/>
              </w:rPr>
              <w:t xml:space="preserve">Level </w:t>
            </w:r>
            <w:r w:rsidRPr="00324C08">
              <w:rPr>
                <w:rFonts w:cs="Arial"/>
                <w:lang w:eastAsia="en-US"/>
              </w:rPr>
              <w:t xml:space="preserve">Local Area </w:t>
            </w:r>
            <w:r w:rsidRPr="00324C08">
              <w:rPr>
                <w:rFonts w:cs="Arial"/>
                <w:lang w:eastAsia="zh-CN"/>
              </w:rPr>
              <w:t xml:space="preserve">/ Home </w:t>
            </w:r>
            <w:r w:rsidRPr="00324C08">
              <w:rPr>
                <w:rFonts w:cs="Arial"/>
                <w:lang w:eastAsia="en-US"/>
              </w:rPr>
              <w:t>BS</w:t>
            </w:r>
            <w:r w:rsidRPr="00324C08">
              <w:rPr>
                <w:rFonts w:cs="Arial"/>
                <w:lang w:eastAsia="zh-CN"/>
              </w:rPr>
              <w:t xml:space="preserve"> </w:t>
            </w:r>
          </w:p>
        </w:tc>
        <w:tc>
          <w:tcPr>
            <w:tcW w:w="773" w:type="pct"/>
          </w:tcPr>
          <w:p w14:paraId="6F0E01ED" w14:textId="77777777" w:rsidR="008A33B5" w:rsidRPr="00324C08" w:rsidRDefault="008A33B5">
            <w:pPr>
              <w:pStyle w:val="TAH"/>
              <w:rPr>
                <w:rFonts w:cs="Arial"/>
                <w:vertAlign w:val="superscript"/>
                <w:lang w:eastAsia="zh-CN"/>
              </w:rPr>
            </w:pPr>
            <w:r w:rsidRPr="00324C08">
              <w:rPr>
                <w:rFonts w:cs="v4.2.0"/>
                <w:lang w:eastAsia="zh-CN"/>
              </w:rPr>
              <w:t>Level Home BS</w:t>
            </w:r>
            <w:r w:rsidRPr="00324C08">
              <w:rPr>
                <w:rFonts w:cs="v4.2.0"/>
                <w:vertAlign w:val="superscript"/>
                <w:lang w:eastAsia="zh-CN"/>
              </w:rPr>
              <w:t>1</w:t>
            </w:r>
          </w:p>
        </w:tc>
        <w:tc>
          <w:tcPr>
            <w:tcW w:w="773" w:type="pct"/>
          </w:tcPr>
          <w:p w14:paraId="076CCB80"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6BDF0641" w14:textId="77777777">
        <w:trPr>
          <w:jc w:val="center"/>
        </w:trPr>
        <w:tc>
          <w:tcPr>
            <w:tcW w:w="1248" w:type="pct"/>
          </w:tcPr>
          <w:p w14:paraId="4C0FED26" w14:textId="77777777" w:rsidR="008A33B5" w:rsidRPr="00324C08" w:rsidRDefault="008A33B5">
            <w:pPr>
              <w:pStyle w:val="TAL"/>
              <w:rPr>
                <w:rFonts w:cs="Arial"/>
                <w:lang w:eastAsia="en-US"/>
              </w:rPr>
            </w:pPr>
            <w:r w:rsidRPr="00324C08">
              <w:rPr>
                <w:rFonts w:cs="Arial"/>
                <w:lang w:eastAsia="en-US"/>
              </w:rPr>
              <w:t>Reference measurement channel data rate</w:t>
            </w:r>
          </w:p>
        </w:tc>
        <w:tc>
          <w:tcPr>
            <w:tcW w:w="730" w:type="pct"/>
          </w:tcPr>
          <w:p w14:paraId="1A099F40" w14:textId="77777777" w:rsidR="008A33B5" w:rsidRPr="00324C08" w:rsidRDefault="008A33B5">
            <w:pPr>
              <w:pStyle w:val="TAC"/>
              <w:rPr>
                <w:rFonts w:cs="Arial"/>
                <w:lang w:eastAsia="en-US"/>
              </w:rPr>
            </w:pPr>
            <w:r w:rsidRPr="00324C08">
              <w:rPr>
                <w:rFonts w:cs="v4.2.0"/>
                <w:lang w:eastAsia="en-US"/>
              </w:rPr>
              <w:t>12,2</w:t>
            </w:r>
          </w:p>
        </w:tc>
        <w:tc>
          <w:tcPr>
            <w:tcW w:w="773" w:type="pct"/>
          </w:tcPr>
          <w:p w14:paraId="7E2F28EC" w14:textId="77777777" w:rsidR="008A33B5" w:rsidRPr="00324C08" w:rsidRDefault="008A33B5">
            <w:pPr>
              <w:pStyle w:val="TAC"/>
              <w:rPr>
                <w:rFonts w:cs="Arial"/>
                <w:lang w:eastAsia="en-US"/>
              </w:rPr>
            </w:pPr>
            <w:r w:rsidRPr="00324C08">
              <w:rPr>
                <w:rFonts w:cs="v5.0.0"/>
                <w:lang w:eastAsia="en-US"/>
              </w:rPr>
              <w:t>12.2</w:t>
            </w:r>
          </w:p>
        </w:tc>
        <w:tc>
          <w:tcPr>
            <w:tcW w:w="702" w:type="pct"/>
          </w:tcPr>
          <w:p w14:paraId="7241DB4B" w14:textId="77777777" w:rsidR="008A33B5" w:rsidRPr="00324C08" w:rsidRDefault="008A33B5">
            <w:pPr>
              <w:pStyle w:val="TAC"/>
              <w:rPr>
                <w:rFonts w:cs="Arial"/>
                <w:lang w:eastAsia="en-US"/>
              </w:rPr>
            </w:pPr>
            <w:r w:rsidRPr="00324C08">
              <w:rPr>
                <w:rFonts w:cs="v5.0.0"/>
                <w:lang w:eastAsia="en-US"/>
              </w:rPr>
              <w:t>12.2</w:t>
            </w:r>
          </w:p>
        </w:tc>
        <w:tc>
          <w:tcPr>
            <w:tcW w:w="773" w:type="pct"/>
          </w:tcPr>
          <w:p w14:paraId="6386CC4C" w14:textId="77777777" w:rsidR="008A33B5" w:rsidRPr="00324C08" w:rsidRDefault="008A33B5">
            <w:pPr>
              <w:pStyle w:val="TAC"/>
              <w:rPr>
                <w:rFonts w:cs="Arial"/>
                <w:lang w:eastAsia="zh-CN"/>
              </w:rPr>
            </w:pPr>
            <w:r w:rsidRPr="00324C08">
              <w:rPr>
                <w:rFonts w:cs="v4.2.0"/>
                <w:lang w:eastAsia="zh-CN"/>
              </w:rPr>
              <w:t>12.2</w:t>
            </w:r>
          </w:p>
        </w:tc>
        <w:tc>
          <w:tcPr>
            <w:tcW w:w="773" w:type="pct"/>
          </w:tcPr>
          <w:p w14:paraId="455869C8"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23910095" w14:textId="77777777">
        <w:trPr>
          <w:jc w:val="center"/>
        </w:trPr>
        <w:tc>
          <w:tcPr>
            <w:tcW w:w="1248" w:type="pct"/>
          </w:tcPr>
          <w:p w14:paraId="65FFDB54" w14:textId="77777777" w:rsidR="008A33B5" w:rsidRPr="00324C08" w:rsidRDefault="008A33B5">
            <w:pPr>
              <w:pStyle w:val="TAL"/>
              <w:rPr>
                <w:rFonts w:cs="Arial"/>
                <w:lang w:eastAsia="en-US"/>
              </w:rPr>
            </w:pPr>
            <w:r w:rsidRPr="00324C08">
              <w:rPr>
                <w:rFonts w:cs="Arial"/>
                <w:lang w:eastAsia="en-US"/>
              </w:rPr>
              <w:t>Wanted signal mean power</w:t>
            </w:r>
          </w:p>
        </w:tc>
        <w:tc>
          <w:tcPr>
            <w:tcW w:w="730" w:type="pct"/>
          </w:tcPr>
          <w:p w14:paraId="238E1F20" w14:textId="77777777" w:rsidR="008A33B5" w:rsidRPr="00324C08" w:rsidRDefault="008A33B5">
            <w:pPr>
              <w:pStyle w:val="TAC"/>
              <w:rPr>
                <w:rFonts w:cs="Arial"/>
                <w:lang w:eastAsia="en-US"/>
              </w:rPr>
            </w:pPr>
            <w:r w:rsidRPr="00324C08">
              <w:rPr>
                <w:rFonts w:cs="v4.2.0"/>
                <w:lang w:eastAsia="en-US"/>
              </w:rPr>
              <w:t>-89.8</w:t>
            </w:r>
          </w:p>
        </w:tc>
        <w:tc>
          <w:tcPr>
            <w:tcW w:w="773" w:type="pct"/>
          </w:tcPr>
          <w:p w14:paraId="1E4CE0E6" w14:textId="77777777" w:rsidR="008A33B5" w:rsidRPr="00324C08" w:rsidRDefault="008A33B5">
            <w:pPr>
              <w:pStyle w:val="TAC"/>
              <w:rPr>
                <w:rFonts w:cs="Arial"/>
                <w:lang w:eastAsia="en-US"/>
              </w:rPr>
            </w:pPr>
            <w:r w:rsidRPr="00324C08">
              <w:rPr>
                <w:rFonts w:cs="v5.0.0"/>
                <w:lang w:eastAsia="en-US"/>
              </w:rPr>
              <w:t>-79.8</w:t>
            </w:r>
          </w:p>
        </w:tc>
        <w:tc>
          <w:tcPr>
            <w:tcW w:w="702" w:type="pct"/>
          </w:tcPr>
          <w:p w14:paraId="065C9BF8" w14:textId="77777777" w:rsidR="008A33B5" w:rsidRPr="00324C08" w:rsidRDefault="008A33B5">
            <w:pPr>
              <w:pStyle w:val="TAC"/>
              <w:rPr>
                <w:rFonts w:cs="Arial"/>
                <w:lang w:eastAsia="en-US"/>
              </w:rPr>
            </w:pPr>
            <w:r w:rsidRPr="00324C08">
              <w:rPr>
                <w:rFonts w:cs="v5.0.0"/>
                <w:lang w:eastAsia="en-US"/>
              </w:rPr>
              <w:t>-75.8</w:t>
            </w:r>
          </w:p>
        </w:tc>
        <w:tc>
          <w:tcPr>
            <w:tcW w:w="773" w:type="pct"/>
          </w:tcPr>
          <w:p w14:paraId="29D8265A" w14:textId="77777777" w:rsidR="008A33B5" w:rsidRPr="00324C08" w:rsidRDefault="008A33B5">
            <w:pPr>
              <w:pStyle w:val="TAC"/>
              <w:rPr>
                <w:rFonts w:cs="Arial"/>
                <w:lang w:eastAsia="zh-CN"/>
              </w:rPr>
            </w:pPr>
            <w:r w:rsidRPr="00324C08">
              <w:rPr>
                <w:rFonts w:cs="v4.2.0"/>
                <w:lang w:eastAsia="zh-CN"/>
              </w:rPr>
              <w:t>-55.8</w:t>
            </w:r>
          </w:p>
        </w:tc>
        <w:tc>
          <w:tcPr>
            <w:tcW w:w="773" w:type="pct"/>
          </w:tcPr>
          <w:p w14:paraId="64441971"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30A85C61" w14:textId="77777777">
        <w:trPr>
          <w:jc w:val="center"/>
        </w:trPr>
        <w:tc>
          <w:tcPr>
            <w:tcW w:w="1248" w:type="pct"/>
          </w:tcPr>
          <w:p w14:paraId="0CD029A0" w14:textId="77777777" w:rsidR="008A33B5" w:rsidRPr="00324C08" w:rsidRDefault="008A33B5">
            <w:pPr>
              <w:pStyle w:val="TAL"/>
              <w:rPr>
                <w:rFonts w:cs="Arial"/>
                <w:lang w:eastAsia="en-US"/>
              </w:rPr>
            </w:pPr>
            <w:r w:rsidRPr="00324C08">
              <w:rPr>
                <w:rFonts w:cs="v4.2.0"/>
                <w:lang w:eastAsia="en-US"/>
              </w:rPr>
              <w:t>Interfering AWGN signal</w:t>
            </w:r>
          </w:p>
        </w:tc>
        <w:tc>
          <w:tcPr>
            <w:tcW w:w="730" w:type="pct"/>
          </w:tcPr>
          <w:p w14:paraId="28D99C45" w14:textId="77777777" w:rsidR="008A33B5" w:rsidRPr="00324C08" w:rsidRDefault="008A33B5">
            <w:pPr>
              <w:pStyle w:val="TAC"/>
              <w:rPr>
                <w:rFonts w:cs="Arial"/>
                <w:lang w:eastAsia="en-US"/>
              </w:rPr>
            </w:pPr>
            <w:r w:rsidRPr="00324C08">
              <w:rPr>
                <w:rFonts w:cs="v4.2.0"/>
                <w:lang w:eastAsia="en-US"/>
              </w:rPr>
              <w:t>-73</w:t>
            </w:r>
          </w:p>
        </w:tc>
        <w:tc>
          <w:tcPr>
            <w:tcW w:w="773" w:type="pct"/>
          </w:tcPr>
          <w:p w14:paraId="3F4CBEEF" w14:textId="77777777" w:rsidR="008A33B5" w:rsidRPr="00324C08" w:rsidRDefault="008A33B5">
            <w:pPr>
              <w:pStyle w:val="TAC"/>
              <w:rPr>
                <w:rFonts w:cs="Arial"/>
                <w:lang w:eastAsia="en-US"/>
              </w:rPr>
            </w:pPr>
            <w:r w:rsidRPr="00324C08">
              <w:rPr>
                <w:rFonts w:cs="v5.0.0"/>
                <w:lang w:eastAsia="en-US"/>
              </w:rPr>
              <w:t>-63</w:t>
            </w:r>
          </w:p>
        </w:tc>
        <w:tc>
          <w:tcPr>
            <w:tcW w:w="702" w:type="pct"/>
          </w:tcPr>
          <w:p w14:paraId="7E45B5AE" w14:textId="77777777" w:rsidR="008A33B5" w:rsidRPr="00324C08" w:rsidRDefault="008A33B5">
            <w:pPr>
              <w:pStyle w:val="TAC"/>
              <w:rPr>
                <w:rFonts w:cs="Arial"/>
                <w:lang w:eastAsia="en-US"/>
              </w:rPr>
            </w:pPr>
            <w:r w:rsidRPr="00324C08">
              <w:rPr>
                <w:rFonts w:cs="v5.0.0"/>
                <w:lang w:eastAsia="en-US"/>
              </w:rPr>
              <w:t>-59</w:t>
            </w:r>
          </w:p>
        </w:tc>
        <w:tc>
          <w:tcPr>
            <w:tcW w:w="773" w:type="pct"/>
          </w:tcPr>
          <w:p w14:paraId="5357D2C4" w14:textId="77777777" w:rsidR="008A33B5" w:rsidRPr="00324C08" w:rsidRDefault="008A33B5">
            <w:pPr>
              <w:pStyle w:val="TAC"/>
              <w:rPr>
                <w:rFonts w:cs="Arial"/>
                <w:lang w:eastAsia="zh-CN"/>
              </w:rPr>
            </w:pPr>
            <w:r w:rsidRPr="00324C08">
              <w:rPr>
                <w:rFonts w:cs="v4.2.0"/>
                <w:lang w:eastAsia="zh-CN"/>
              </w:rPr>
              <w:t>-39</w:t>
            </w:r>
          </w:p>
        </w:tc>
        <w:tc>
          <w:tcPr>
            <w:tcW w:w="773" w:type="pct"/>
          </w:tcPr>
          <w:p w14:paraId="6B3D7B19" w14:textId="77777777" w:rsidR="008A33B5" w:rsidRPr="00324C08" w:rsidRDefault="008A33B5">
            <w:pPr>
              <w:pStyle w:val="TAC"/>
              <w:rPr>
                <w:rFonts w:cs="Arial"/>
                <w:lang w:eastAsia="en-US"/>
              </w:rPr>
            </w:pPr>
            <w:r w:rsidRPr="00324C08">
              <w:rPr>
                <w:rFonts w:cs="v4.2.0"/>
                <w:lang w:eastAsia="en-US"/>
              </w:rPr>
              <w:t> dBm/3.84 MHz</w:t>
            </w:r>
          </w:p>
        </w:tc>
      </w:tr>
      <w:tr w:rsidR="008A33B5" w:rsidRPr="00324C08" w14:paraId="25392D53" w14:textId="77777777">
        <w:trPr>
          <w:jc w:val="center"/>
        </w:trPr>
        <w:tc>
          <w:tcPr>
            <w:tcW w:w="5000" w:type="pct"/>
            <w:gridSpan w:val="6"/>
          </w:tcPr>
          <w:p w14:paraId="45ECB71A" w14:textId="77777777"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14:paraId="1D8C8A91" w14:textId="77777777" w:rsidR="008A33B5" w:rsidRPr="00324C08" w:rsidRDefault="008A33B5"/>
    <w:p w14:paraId="33ACA61B"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16D33F4" w14:textId="77777777" w:rsidR="008A33B5" w:rsidRPr="00324C08" w:rsidRDefault="008A33B5" w:rsidP="00B50B2F">
      <w:pPr>
        <w:pStyle w:val="Heading2"/>
        <w:rPr>
          <w:rFonts w:cs="v4.2.0"/>
        </w:rPr>
      </w:pPr>
      <w:bookmarkStart w:id="403" w:name="_Ref460015024"/>
      <w:bookmarkStart w:id="404" w:name="_Ref460015652"/>
      <w:bookmarkStart w:id="405" w:name="_Ref467354092"/>
      <w:bookmarkStart w:id="406" w:name="_Toc535330463"/>
      <w:r w:rsidRPr="00324C08">
        <w:rPr>
          <w:rFonts w:cs="v4.2.0"/>
        </w:rPr>
        <w:t>7.4</w:t>
      </w:r>
      <w:r w:rsidRPr="00324C08">
        <w:rPr>
          <w:rFonts w:cs="v4.2.0"/>
        </w:rPr>
        <w:tab/>
        <w:t>Adjacent Channel Selectivity (ACS)</w:t>
      </w:r>
      <w:bookmarkEnd w:id="403"/>
      <w:bookmarkEnd w:id="404"/>
      <w:bookmarkEnd w:id="405"/>
      <w:bookmarkEnd w:id="406"/>
    </w:p>
    <w:p w14:paraId="556EB875" w14:textId="77777777" w:rsidR="008A33B5" w:rsidRPr="00324C08" w:rsidRDefault="008A33B5" w:rsidP="00B50B2F">
      <w:pPr>
        <w:pStyle w:val="Heading3"/>
        <w:rPr>
          <w:rFonts w:cs="v4.2.0"/>
        </w:rPr>
      </w:pPr>
      <w:bookmarkStart w:id="407" w:name="_Toc535330464"/>
      <w:r w:rsidRPr="00324C08">
        <w:rPr>
          <w:rFonts w:cs="v4.2.0"/>
        </w:rPr>
        <w:t>7.4.1</w:t>
      </w:r>
      <w:r w:rsidRPr="00324C08">
        <w:rPr>
          <w:rFonts w:cs="v4.2.0"/>
        </w:rPr>
        <w:tab/>
        <w:t>Definition and applicability</w:t>
      </w:r>
      <w:bookmarkEnd w:id="407"/>
    </w:p>
    <w:p w14:paraId="13A74FC7" w14:textId="77777777" w:rsidR="008A33B5" w:rsidRPr="00324C08" w:rsidRDefault="008A33B5">
      <w:pPr>
        <w:rPr>
          <w:rFonts w:cs="v4.2.0"/>
        </w:rPr>
      </w:pPr>
      <w:r w:rsidRPr="00324C08">
        <w:rPr>
          <w:rFonts w:cs="v4.2.0"/>
        </w:rPr>
        <w:t>Adjacent channel selectivity (ACS) is a measure of the receiver ability to receive a wanted signal at i</w:t>
      </w:r>
      <w:r w:rsidR="005F5083" w:rsidRPr="00324C08">
        <w:rPr>
          <w:rFonts w:cs="v4.2.0"/>
        </w:rPr>
        <w:t>t</w:t>
      </w:r>
      <w:r w:rsidRPr="00324C08">
        <w:rPr>
          <w:rFonts w:cs="v4.2.0"/>
        </w:rPr>
        <w:t>s assigned channel frequency in the presence of an adjacent channel signal at a given frequency offset from the cent</w:t>
      </w:r>
      <w:r w:rsidR="005F5083" w:rsidRPr="00324C08">
        <w:rPr>
          <w:rFonts w:cs="v4.2.0"/>
        </w:rPr>
        <w:t>re</w:t>
      </w:r>
      <w:r w:rsidRPr="00324C08">
        <w:rPr>
          <w:rFonts w:cs="v4.2.0"/>
        </w:rPr>
        <w:t xml:space="preserve"> frequency of the assigned channel. ACS is the ratio of the receiver filter attenuation on the assigned channel frequency to the receive filter attenuation on the adjacent channel(s).</w:t>
      </w:r>
    </w:p>
    <w:p w14:paraId="14AC3A1F" w14:textId="77777777" w:rsidR="008A33B5" w:rsidRPr="00324C08" w:rsidRDefault="008A33B5">
      <w:pPr>
        <w:rPr>
          <w:rFonts w:eastAsia="MS PGothic" w:cs="v4.2.0"/>
        </w:rPr>
      </w:pPr>
      <w:r w:rsidRPr="00324C08">
        <w:rPr>
          <w:rFonts w:eastAsia="MS PGothic" w:cs="v4.2.0"/>
        </w:rPr>
        <w:t xml:space="preserve">The interference signal is </w:t>
      </w:r>
      <w:r w:rsidRPr="00324C08">
        <w:rPr>
          <w:rFonts w:eastAsia="MS PGothic"/>
        </w:rPr>
        <w:t>offset from the wanted signal by the frequency offset Fuw. The interference signal shall be</w:t>
      </w:r>
      <w:r w:rsidRPr="00324C08">
        <w:rPr>
          <w:rFonts w:eastAsia="MS PGothic" w:cs="v4.2.0"/>
        </w:rPr>
        <w:t xml:space="preserve"> a </w:t>
      </w:r>
      <w:r w:rsidRPr="00324C08">
        <w:rPr>
          <w:rFonts w:eastAsia="MS PGothic"/>
        </w:rPr>
        <w:t>W-CDMA signal as specified in Annex I</w:t>
      </w:r>
      <w:r w:rsidRPr="00324C08">
        <w:rPr>
          <w:rFonts w:eastAsia="MS PGothic" w:cs="v4.2.0"/>
        </w:rPr>
        <w:t>.</w:t>
      </w:r>
    </w:p>
    <w:p w14:paraId="2E3E6CE9" w14:textId="77777777" w:rsidR="008A33B5" w:rsidRPr="00324C08" w:rsidRDefault="008A33B5" w:rsidP="00B50B2F">
      <w:pPr>
        <w:pStyle w:val="Heading3"/>
        <w:rPr>
          <w:rFonts w:cs="v4.2.0"/>
        </w:rPr>
      </w:pPr>
      <w:bookmarkStart w:id="408" w:name="_Toc535330465"/>
      <w:r w:rsidRPr="00324C08">
        <w:rPr>
          <w:rFonts w:cs="v4.2.0"/>
        </w:rPr>
        <w:t>7.4.2</w:t>
      </w:r>
      <w:r w:rsidRPr="00324C08">
        <w:rPr>
          <w:rFonts w:cs="v4.2.0"/>
        </w:rPr>
        <w:tab/>
        <w:t>Minimum Requirement</w:t>
      </w:r>
      <w:bookmarkEnd w:id="408"/>
    </w:p>
    <w:p w14:paraId="2BE50295" w14:textId="77777777" w:rsidR="008A33B5" w:rsidRPr="00324C08" w:rsidRDefault="008A33B5">
      <w:pPr>
        <w:rPr>
          <w:rFonts w:cs="v4.2.0"/>
        </w:rPr>
      </w:pPr>
      <w:r w:rsidRPr="00324C08">
        <w:rPr>
          <w:rFonts w:cs="v4.2.0"/>
        </w:rPr>
        <w:t>The minimum requirement is in TS 25.104 [1] clause 7.4.</w:t>
      </w:r>
    </w:p>
    <w:p w14:paraId="0BA0E31A" w14:textId="77777777" w:rsidR="008A33B5" w:rsidRPr="00324C08" w:rsidRDefault="008A33B5" w:rsidP="004262DD">
      <w:pPr>
        <w:pStyle w:val="TH"/>
        <w:rPr>
          <w:rFonts w:eastAsia="MS Mincho"/>
        </w:rPr>
      </w:pPr>
      <w:r w:rsidRPr="00324C08">
        <w:t xml:space="preserve">Table </w:t>
      </w:r>
      <w:r w:rsidRPr="00324C08">
        <w:rPr>
          <w:rFonts w:eastAsia="MS Mincho"/>
        </w:rPr>
        <w:t xml:space="preserve">7.3: </w:t>
      </w:r>
      <w:r w:rsidRPr="00324C08">
        <w:t>(void)</w:t>
      </w:r>
    </w:p>
    <w:p w14:paraId="36350F2C" w14:textId="77777777" w:rsidR="008A33B5" w:rsidRPr="00324C08" w:rsidRDefault="008A33B5" w:rsidP="00B50B2F">
      <w:pPr>
        <w:pStyle w:val="Heading3"/>
        <w:rPr>
          <w:rFonts w:cs="v4.2.0"/>
        </w:rPr>
      </w:pPr>
      <w:bookmarkStart w:id="409" w:name="_Toc535330466"/>
      <w:r w:rsidRPr="00324C08">
        <w:rPr>
          <w:rFonts w:cs="v4.2.0"/>
        </w:rPr>
        <w:t>7.4.3</w:t>
      </w:r>
      <w:r w:rsidRPr="00324C08">
        <w:rPr>
          <w:rFonts w:cs="v4.2.0"/>
        </w:rPr>
        <w:tab/>
        <w:t>Test purpose</w:t>
      </w:r>
      <w:bookmarkEnd w:id="409"/>
    </w:p>
    <w:p w14:paraId="2C93E3B3" w14:textId="77777777" w:rsidR="008A33B5" w:rsidRPr="00324C08" w:rsidRDefault="008A33B5">
      <w:pPr>
        <w:rPr>
          <w:rFonts w:cs="v4.2.0"/>
        </w:rPr>
      </w:pPr>
      <w:r w:rsidRPr="00324C08">
        <w:rPr>
          <w:rFonts w:cs="v4.2.0"/>
        </w:rPr>
        <w:t>The test purpose is to verify the ability of the BS receiver filter to suppress interfering signals in the channels adjacent to the wanted channel.</w:t>
      </w:r>
    </w:p>
    <w:p w14:paraId="40932644" w14:textId="77777777" w:rsidR="008A33B5" w:rsidRPr="00324C08" w:rsidRDefault="008A33B5" w:rsidP="00B50B2F">
      <w:pPr>
        <w:pStyle w:val="Heading3"/>
        <w:rPr>
          <w:rFonts w:cs="v4.2.0"/>
        </w:rPr>
      </w:pPr>
      <w:bookmarkStart w:id="410" w:name="_Toc535330467"/>
      <w:r w:rsidRPr="00324C08">
        <w:rPr>
          <w:rFonts w:cs="v4.2.0"/>
        </w:rPr>
        <w:t>7.4.4</w:t>
      </w:r>
      <w:r w:rsidRPr="00324C08">
        <w:rPr>
          <w:rFonts w:cs="v4.2.0"/>
        </w:rPr>
        <w:tab/>
        <w:t>Method of test</w:t>
      </w:r>
      <w:bookmarkEnd w:id="410"/>
    </w:p>
    <w:p w14:paraId="682FC92E" w14:textId="77777777" w:rsidR="008A33B5" w:rsidRPr="00324C08" w:rsidRDefault="008A33B5" w:rsidP="00B50B2F">
      <w:pPr>
        <w:pStyle w:val="Heading4"/>
        <w:rPr>
          <w:rFonts w:cs="v4.2.0"/>
        </w:rPr>
      </w:pPr>
      <w:bookmarkStart w:id="411" w:name="_Toc535330468"/>
      <w:r w:rsidRPr="00324C08">
        <w:rPr>
          <w:rFonts w:cs="v4.2.0"/>
        </w:rPr>
        <w:t>7.4.4.1</w:t>
      </w:r>
      <w:r w:rsidRPr="00324C08">
        <w:rPr>
          <w:rFonts w:cs="v4.2.0"/>
        </w:rPr>
        <w:tab/>
        <w:t>Initial conditions</w:t>
      </w:r>
      <w:bookmarkEnd w:id="411"/>
    </w:p>
    <w:p w14:paraId="0C45D8AF"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E96656C" w14:textId="77777777" w:rsidR="005F5083" w:rsidRPr="00324C08" w:rsidRDefault="008A33B5" w:rsidP="005F5083">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B, M and T; see clause 4.8</w:t>
      </w:r>
    </w:p>
    <w:p w14:paraId="1ABDD4C0" w14:textId="77777777" w:rsidR="008A33B5" w:rsidRPr="00324C08" w:rsidRDefault="00232253" w:rsidP="005F5083">
      <w:pPr>
        <w:keepNext/>
        <w:keepLines/>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7F978E9B" w14:textId="77777777" w:rsidR="008A33B5" w:rsidRPr="00324C08" w:rsidRDefault="008A33B5">
      <w:pPr>
        <w:pStyle w:val="B1"/>
      </w:pPr>
      <w:r w:rsidRPr="00324C08">
        <w:t>1)</w:t>
      </w:r>
      <w:r w:rsidRPr="00324C08">
        <w:tab/>
        <w:t>Set-up the equipment as shown in a</w:t>
      </w:r>
      <w:r w:rsidRPr="00324C08">
        <w:rPr>
          <w:rFonts w:eastAsia="MS Mincho"/>
        </w:rPr>
        <w:t>nnex B</w:t>
      </w:r>
      <w:r w:rsidRPr="00324C08">
        <w:t>.</w:t>
      </w:r>
    </w:p>
    <w:p w14:paraId="7446CDBC" w14:textId="77777777" w:rsidR="008A33B5" w:rsidRPr="00324C08" w:rsidRDefault="008A33B5" w:rsidP="00B50B2F">
      <w:pPr>
        <w:pStyle w:val="Heading4"/>
        <w:rPr>
          <w:rFonts w:cs="v4.2.0"/>
        </w:rPr>
      </w:pPr>
      <w:bookmarkStart w:id="412" w:name="_Toc535330469"/>
      <w:r w:rsidRPr="00324C08">
        <w:rPr>
          <w:rFonts w:cs="v4.2.0"/>
        </w:rPr>
        <w:t>7.4.4.2</w:t>
      </w:r>
      <w:r w:rsidRPr="00324C08">
        <w:rPr>
          <w:rFonts w:cs="v4.2.0"/>
        </w:rPr>
        <w:tab/>
        <w:t>Procedure</w:t>
      </w:r>
      <w:bookmarkEnd w:id="412"/>
    </w:p>
    <w:p w14:paraId="5B4FA832" w14:textId="77777777" w:rsidR="008A33B5" w:rsidRPr="00324C08" w:rsidRDefault="008A33B5" w:rsidP="005F5083">
      <w:pPr>
        <w:pStyle w:val="B1"/>
      </w:pPr>
      <w:r w:rsidRPr="00324C08">
        <w:t>1)</w:t>
      </w:r>
      <w:r w:rsidRPr="00324C08">
        <w:tab/>
        <w:t>Generate the wanted signal and adjust the ATT1 to set the input level to the base station under test to the level specified in table 7.3A.</w:t>
      </w:r>
      <w:r w:rsidR="005F5083" w:rsidRPr="00324C08">
        <w:t xml:space="preserve"> For a BS supporting multi-carrier operation, 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lang w:eastAsia="zh-CN"/>
        </w:rPr>
        <w:t>ower settings are specified</w:t>
      </w:r>
      <w:r w:rsidR="005F5083" w:rsidRPr="00324C08">
        <w:rPr>
          <w:snapToGrid w:val="0"/>
        </w:rPr>
        <w:t xml:space="preserve"> in Table 7.3A</w:t>
      </w:r>
      <w:r w:rsidR="005F5083" w:rsidRPr="00324C08">
        <w:t>.</w:t>
      </w:r>
    </w:p>
    <w:p w14:paraId="19F46C98" w14:textId="77777777" w:rsidR="008A33B5" w:rsidRPr="00324C08" w:rsidRDefault="008A33B5" w:rsidP="005F5083">
      <w:pPr>
        <w:pStyle w:val="B1"/>
      </w:pPr>
      <w:r w:rsidRPr="00324C08">
        <w:t>2)</w:t>
      </w:r>
      <w:r w:rsidRPr="00324C08">
        <w:tab/>
        <w:t>Set-up the interference signal at the adjacent channel frequency and adjust the ATT2 to obtain the specified level of interference signal at the base station input defined in table 7.3A. Note that the interference signal shall have an ACLR of at least 63 dB in order to eliminate the impact of interference signal adjacent channel leakage power on the ACS measurement.</w:t>
      </w:r>
    </w:p>
    <w:p w14:paraId="50F6C24F" w14:textId="77777777" w:rsidR="005F5083" w:rsidRPr="00324C08" w:rsidRDefault="008A33B5" w:rsidP="005F5083">
      <w:pPr>
        <w:pStyle w:val="B1"/>
      </w:pPr>
      <w:r w:rsidRPr="00324C08">
        <w:t>3)</w:t>
      </w:r>
      <w:r w:rsidRPr="00324C08">
        <w:tab/>
        <w:t>Measure the BER</w:t>
      </w:r>
      <w:r w:rsidR="005F5083" w:rsidRPr="00324C08">
        <w:t xml:space="preserve"> of the wanted signal. For a BS supporting multi-carrier operation the BER shall be measured for all relevant carriers specified by the test configuration.</w:t>
      </w:r>
    </w:p>
    <w:p w14:paraId="2589284B" w14:textId="77777777" w:rsidR="005F5083" w:rsidRPr="00324C08" w:rsidRDefault="005F5083" w:rsidP="005F5083">
      <w:pPr>
        <w:rPr>
          <w:lang w:eastAsia="zh-CN"/>
        </w:rPr>
      </w:pPr>
      <w:r w:rsidRPr="00324C08">
        <w:rPr>
          <w:lang w:eastAsia="zh-CN"/>
        </w:rPr>
        <w:t>In addition, for a multi-band capable BS with separate antenna connectors, the following steps shall apply:</w:t>
      </w:r>
    </w:p>
    <w:p w14:paraId="19DB85B0" w14:textId="77777777"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shall apply with no carrier activated in the other band.</w:t>
      </w:r>
    </w:p>
    <w:p w14:paraId="15A46C82"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5FE37A36" w14:textId="77777777" w:rsidR="008A33B5" w:rsidRPr="00324C08" w:rsidRDefault="00232253" w:rsidP="005F5083">
      <w:pPr>
        <w:pStyle w:val="B1"/>
        <w:rPr>
          <w:rFonts w:eastAsia="MS P??"/>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14:paraId="34D4524B" w14:textId="77777777" w:rsidR="008A33B5" w:rsidRPr="00324C08" w:rsidRDefault="008A33B5" w:rsidP="00B50B2F">
      <w:pPr>
        <w:pStyle w:val="Heading3"/>
        <w:tabs>
          <w:tab w:val="left" w:pos="1140"/>
        </w:tabs>
        <w:ind w:left="1140" w:hanging="1140"/>
        <w:rPr>
          <w:rFonts w:cs="v4.2.0"/>
        </w:rPr>
      </w:pPr>
      <w:bookmarkStart w:id="413" w:name="_Toc535330470"/>
      <w:r w:rsidRPr="00324C08">
        <w:rPr>
          <w:rFonts w:cs="v4.2.0"/>
        </w:rPr>
        <w:t>7.4.5</w:t>
      </w:r>
      <w:r w:rsidRPr="00324C08">
        <w:rPr>
          <w:rFonts w:cs="v4.2.0"/>
        </w:rPr>
        <w:tab/>
        <w:t>Test Requirements</w:t>
      </w:r>
      <w:bookmarkEnd w:id="413"/>
    </w:p>
    <w:p w14:paraId="5065D792" w14:textId="77777777" w:rsidR="005F5083" w:rsidRPr="00324C08" w:rsidRDefault="005F5083" w:rsidP="005F5083">
      <w:r w:rsidRPr="00324C08">
        <w:t>For each measured carrier, t</w:t>
      </w:r>
      <w:r w:rsidR="008A33B5" w:rsidRPr="00324C08">
        <w:t xml:space="preserve">he BER shall not </w:t>
      </w:r>
      <w:r w:rsidRPr="00324C08">
        <w:t>exceed</w:t>
      </w:r>
      <w:r w:rsidR="008A33B5" w:rsidRPr="00324C08">
        <w:t xml:space="preserve"> 0,001 </w:t>
      </w:r>
      <w:r w:rsidRPr="00324C08">
        <w:t xml:space="preserve">for </w:t>
      </w:r>
      <w:r w:rsidR="008A33B5" w:rsidRPr="00324C08">
        <w:t>the parameters specified in table 7.3A.</w:t>
      </w:r>
    </w:p>
    <w:p w14:paraId="6E0BCB16" w14:textId="77777777" w:rsidR="008A33B5" w:rsidRPr="00324C08" w:rsidRDefault="005F5083">
      <w:r w:rsidRPr="00324C08">
        <w:rPr>
          <w:rFonts w:eastAsia="MS Mincho"/>
        </w:rPr>
        <w:t>For multi-carrier BS the ACS requirement is applicable outside the</w:t>
      </w:r>
      <w:r w:rsidRPr="00324C08">
        <w:rPr>
          <w:rFonts w:eastAsia="MS Mincho"/>
          <w:lang w:eastAsia="zh-CN"/>
        </w:rPr>
        <w:t xml:space="preserve"> Base Station</w:t>
      </w:r>
      <w:r w:rsidRPr="00324C08">
        <w:rPr>
          <w:rFonts w:eastAsia="MS Mincho"/>
        </w:rPr>
        <w:t xml:space="preserve"> RF </w:t>
      </w:r>
      <w:r w:rsidR="00232253" w:rsidRPr="00324C08">
        <w:rPr>
          <w:rFonts w:eastAsia="MS Mincho"/>
        </w:rPr>
        <w:t>B</w:t>
      </w:r>
      <w:r w:rsidRPr="00324C08">
        <w:rPr>
          <w:rFonts w:eastAsia="MS Mincho"/>
        </w:rPr>
        <w:t xml:space="preserve">andwidth 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The interfering signal offset is defined relative to the lower</w:t>
      </w:r>
      <w:r w:rsidR="00232253" w:rsidRPr="00324C08">
        <w:rPr>
          <w:rFonts w:eastAsia="MS Mincho"/>
        </w:rPr>
        <w:t>/</w:t>
      </w:r>
      <w:r w:rsidRPr="00324C08">
        <w:rPr>
          <w:rFonts w:eastAsia="MS Mincho"/>
        </w:rPr>
        <w:t xml:space="preserve">upper </w:t>
      </w:r>
      <w:r w:rsidR="00232253" w:rsidRPr="00324C08">
        <w:rPr>
          <w:rFonts w:eastAsia="MS Mincho"/>
        </w:rPr>
        <w:t xml:space="preserve">Base Station RF Bandwidth edges </w:t>
      </w:r>
      <w:r w:rsidRPr="00324C08">
        <w:rPr>
          <w:rFonts w:eastAsia="MS Mincho"/>
        </w:rPr>
        <w:t xml:space="preserve">or </w:t>
      </w:r>
      <w:r w:rsidR="00232253" w:rsidRPr="00324C08">
        <w:rPr>
          <w:rFonts w:eastAsia="MS Mincho"/>
        </w:rPr>
        <w:t>M</w:t>
      </w:r>
      <w:r w:rsidRPr="00324C08">
        <w:rPr>
          <w:rFonts w:eastAsia="MS Mincho"/>
        </w:rPr>
        <w:t xml:space="preserve">aximum </w:t>
      </w:r>
      <w:r w:rsidR="00232253" w:rsidRPr="00324C08">
        <w:rPr>
          <w:rFonts w:eastAsia="MS Mincho"/>
        </w:rPr>
        <w:t>R</w:t>
      </w:r>
      <w:r w:rsidRPr="00324C08">
        <w:rPr>
          <w:rFonts w:eastAsia="MS Mincho"/>
        </w:rPr>
        <w:t xml:space="preserve">adio </w:t>
      </w:r>
      <w:r w:rsidR="00232253" w:rsidRPr="00324C08">
        <w:rPr>
          <w:rFonts w:eastAsia="MS Mincho"/>
        </w:rPr>
        <w:t>B</w:t>
      </w:r>
      <w:r w:rsidRPr="00324C08">
        <w:rPr>
          <w:rFonts w:eastAsia="MS Mincho"/>
        </w:rPr>
        <w:t>andwidth edges.</w:t>
      </w:r>
    </w:p>
    <w:p w14:paraId="557AFD08" w14:textId="77777777" w:rsidR="005F5083" w:rsidRPr="00324C08" w:rsidRDefault="008A33B5" w:rsidP="005F5083">
      <w:r w:rsidRPr="00324C08">
        <w:t>For a BS operating in non-contiguous spectrum</w:t>
      </w:r>
      <w:r w:rsidR="005F5083" w:rsidRPr="00324C08">
        <w:t xml:space="preserve"> within any operating band</w:t>
      </w:r>
      <w:r w:rsidRPr="00324C08">
        <w:t xml:space="preserve">, the requirement applies in addition inside any sub-block gap, in case the sub-block gap size is at least 5MHz. The interfering signal offset is defined relative to the lower/upper sub-block edge inside the sub-block gap and is equal to </w:t>
      </w:r>
      <w:r w:rsidRPr="00324C08">
        <w:rPr>
          <w:rFonts w:cs="Arial"/>
        </w:rPr>
        <w:t>-</w:t>
      </w:r>
      <w:r w:rsidRPr="00324C08">
        <w:t>2.5MHz/+2.5MHz, respectively.</w:t>
      </w:r>
    </w:p>
    <w:p w14:paraId="6A4A076D" w14:textId="77777777" w:rsidR="008A33B5" w:rsidRPr="00324C08" w:rsidRDefault="005F5083" w:rsidP="005F5083">
      <w:r w:rsidRPr="00324C08">
        <w:t xml:space="preserve">For a BS capable of multi-band operation, the requirement applies in addition inside any </w:t>
      </w:r>
      <w:r w:rsidR="00232253" w:rsidRPr="00324C08">
        <w:t>I</w:t>
      </w:r>
      <w:r w:rsidRPr="00324C08">
        <w:t xml:space="preserve">nter RF </w:t>
      </w:r>
      <w:r w:rsidR="00232253" w:rsidRPr="00324C08">
        <w:t>B</w:t>
      </w:r>
      <w:r w:rsidRPr="00324C08">
        <w:t xml:space="preserve">andwidth gap, in case the </w:t>
      </w:r>
      <w:r w:rsidR="00232253" w:rsidRPr="00324C08">
        <w:t>I</w:t>
      </w:r>
      <w:r w:rsidRPr="00324C08">
        <w:t xml:space="preserve">nter RF </w:t>
      </w:r>
      <w:r w:rsidR="00232253" w:rsidRPr="00324C08">
        <w:t>B</w:t>
      </w:r>
      <w:r w:rsidRPr="00324C08">
        <w:t xml:space="preserve">andwidth gap size is at least 5MHz. The interfering signal offset is defined relative to lower/upper </w:t>
      </w:r>
      <w:r w:rsidR="00232253" w:rsidRPr="00324C08">
        <w:t xml:space="preserve">Base Station </w:t>
      </w:r>
      <w:r w:rsidRPr="00324C08">
        <w:t xml:space="preserve">RF </w:t>
      </w:r>
      <w:r w:rsidR="00232253" w:rsidRPr="00324C08">
        <w:t>B</w:t>
      </w:r>
      <w:r w:rsidRPr="00324C08">
        <w:t xml:space="preserve">andwidth edges inside the </w:t>
      </w:r>
      <w:r w:rsidR="00232253" w:rsidRPr="00324C08">
        <w:t>I</w:t>
      </w:r>
      <w:r w:rsidRPr="00324C08">
        <w:t xml:space="preserve">nter RF </w:t>
      </w:r>
      <w:r w:rsidR="00232253" w:rsidRPr="00324C08">
        <w:t>B</w:t>
      </w:r>
      <w:r w:rsidRPr="00324C08">
        <w:t>andwidth gap and is equal to -2.5MHz/+2.5MHz, respectively.</w:t>
      </w:r>
    </w:p>
    <w:p w14:paraId="350BD38A" w14:textId="77777777" w:rsidR="008A33B5" w:rsidRPr="00324C08" w:rsidRDefault="008A33B5" w:rsidP="004262DD">
      <w:pPr>
        <w:pStyle w:val="TH"/>
        <w:rPr>
          <w:rFonts w:eastAsia="MS Mincho"/>
        </w:rPr>
      </w:pPr>
      <w:r w:rsidRPr="00324C08">
        <w:t xml:space="preserve">Table </w:t>
      </w:r>
      <w:r w:rsidRPr="00324C08">
        <w:rPr>
          <w:rFonts w:eastAsia="MS Mincho"/>
        </w:rPr>
        <w:t xml:space="preserve">7.3A: </w:t>
      </w:r>
      <w:r w:rsidRPr="00324C08">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47"/>
        <w:gridCol w:w="1331"/>
        <w:gridCol w:w="1559"/>
        <w:gridCol w:w="1559"/>
        <w:gridCol w:w="818"/>
        <w:gridCol w:w="818"/>
      </w:tblGrid>
      <w:tr w:rsidR="00324C08" w:rsidRPr="00324C08" w14:paraId="33F251D6" w14:textId="77777777">
        <w:trPr>
          <w:jc w:val="center"/>
        </w:trPr>
        <w:tc>
          <w:tcPr>
            <w:tcW w:w="2747" w:type="dxa"/>
          </w:tcPr>
          <w:p w14:paraId="21BF210A" w14:textId="77777777" w:rsidR="008A33B5" w:rsidRPr="00324C08" w:rsidRDefault="008A33B5">
            <w:pPr>
              <w:pStyle w:val="TAH"/>
              <w:rPr>
                <w:rFonts w:cs="Arial"/>
                <w:lang w:eastAsia="en-US"/>
              </w:rPr>
            </w:pPr>
            <w:r w:rsidRPr="00324C08">
              <w:rPr>
                <w:rFonts w:cs="v4.2.0"/>
                <w:lang w:eastAsia="en-US"/>
              </w:rPr>
              <w:br w:type="page"/>
              <w:t>Parameter</w:t>
            </w:r>
          </w:p>
        </w:tc>
        <w:tc>
          <w:tcPr>
            <w:tcW w:w="1331" w:type="dxa"/>
          </w:tcPr>
          <w:p w14:paraId="3C63302F" w14:textId="77777777" w:rsidR="008A33B5" w:rsidRPr="00324C08" w:rsidRDefault="008A33B5">
            <w:pPr>
              <w:pStyle w:val="TAH"/>
              <w:rPr>
                <w:rFonts w:cs="Arial"/>
                <w:lang w:eastAsia="en-US"/>
              </w:rPr>
            </w:pPr>
            <w:r w:rsidRPr="00324C08">
              <w:rPr>
                <w:rFonts w:cs="v4.2.0"/>
                <w:lang w:eastAsia="en-US"/>
              </w:rPr>
              <w:t>Level Wide Area BS</w:t>
            </w:r>
          </w:p>
        </w:tc>
        <w:tc>
          <w:tcPr>
            <w:tcW w:w="1559" w:type="dxa"/>
          </w:tcPr>
          <w:p w14:paraId="443C53B7" w14:textId="77777777" w:rsidR="008A33B5" w:rsidRPr="00324C08" w:rsidRDefault="008A33B5">
            <w:pPr>
              <w:pStyle w:val="TAH"/>
              <w:rPr>
                <w:rFonts w:cs="Arial"/>
                <w:lang w:eastAsia="en-US"/>
              </w:rPr>
            </w:pPr>
            <w:r w:rsidRPr="00324C08">
              <w:rPr>
                <w:rFonts w:cs="v5.0.0"/>
                <w:lang w:eastAsia="en-US"/>
              </w:rPr>
              <w:t>Level Medium Range BS</w:t>
            </w:r>
          </w:p>
        </w:tc>
        <w:tc>
          <w:tcPr>
            <w:tcW w:w="1559" w:type="dxa"/>
          </w:tcPr>
          <w:p w14:paraId="596468BF" w14:textId="77777777" w:rsidR="008A33B5" w:rsidRPr="00324C08" w:rsidRDefault="008A33B5">
            <w:pPr>
              <w:pStyle w:val="TAH"/>
              <w:rPr>
                <w:rFonts w:cs="Arial"/>
                <w:lang w:eastAsia="en-US"/>
              </w:rPr>
            </w:pPr>
            <w:r w:rsidRPr="00324C08">
              <w:rPr>
                <w:rFonts w:cs="v5.0.0"/>
                <w:lang w:eastAsia="en-US"/>
              </w:rPr>
              <w:t xml:space="preserve">Level Local Area </w:t>
            </w:r>
            <w:r w:rsidRPr="00324C08">
              <w:rPr>
                <w:rFonts w:cs="v5.0.0"/>
                <w:lang w:eastAsia="zh-CN"/>
              </w:rPr>
              <w:t xml:space="preserve">/ Home </w:t>
            </w:r>
            <w:r w:rsidRPr="00324C08">
              <w:rPr>
                <w:rFonts w:cs="v5.0.0"/>
                <w:lang w:eastAsia="en-US"/>
              </w:rPr>
              <w:t>BS</w:t>
            </w:r>
          </w:p>
        </w:tc>
        <w:tc>
          <w:tcPr>
            <w:tcW w:w="818" w:type="dxa"/>
          </w:tcPr>
          <w:p w14:paraId="7C135C59" w14:textId="77777777" w:rsidR="008A33B5" w:rsidRPr="00324C08" w:rsidRDefault="008A33B5">
            <w:pPr>
              <w:pStyle w:val="TAH"/>
              <w:rPr>
                <w:rFonts w:cs="Arial"/>
                <w:lang w:eastAsia="en-US"/>
              </w:rPr>
            </w:pPr>
            <w:r w:rsidRPr="00324C08">
              <w:rPr>
                <w:rFonts w:cs="v4.2.0"/>
                <w:lang w:eastAsia="zh-CN"/>
              </w:rPr>
              <w:t>Level Home BS</w:t>
            </w:r>
            <w:r w:rsidRPr="00324C08">
              <w:rPr>
                <w:rFonts w:cs="v4.2.0"/>
                <w:vertAlign w:val="superscript"/>
                <w:lang w:eastAsia="zh-CN"/>
              </w:rPr>
              <w:t>1</w:t>
            </w:r>
          </w:p>
        </w:tc>
        <w:tc>
          <w:tcPr>
            <w:tcW w:w="818" w:type="dxa"/>
          </w:tcPr>
          <w:p w14:paraId="0DCAB0EE"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10AD999E" w14:textId="77777777">
        <w:trPr>
          <w:jc w:val="center"/>
        </w:trPr>
        <w:tc>
          <w:tcPr>
            <w:tcW w:w="2747" w:type="dxa"/>
          </w:tcPr>
          <w:p w14:paraId="723A3B22" w14:textId="77777777" w:rsidR="008A33B5" w:rsidRPr="00324C08" w:rsidRDefault="008A33B5">
            <w:pPr>
              <w:pStyle w:val="TAL"/>
              <w:rPr>
                <w:rFonts w:cs="Arial"/>
                <w:lang w:eastAsia="en-US"/>
              </w:rPr>
            </w:pPr>
            <w:r w:rsidRPr="00324C08">
              <w:rPr>
                <w:rFonts w:cs="Arial"/>
                <w:lang w:eastAsia="en-US"/>
              </w:rPr>
              <w:t>Reference measurement channel data rate</w:t>
            </w:r>
          </w:p>
        </w:tc>
        <w:tc>
          <w:tcPr>
            <w:tcW w:w="1331" w:type="dxa"/>
          </w:tcPr>
          <w:p w14:paraId="3EFB70A0" w14:textId="77777777" w:rsidR="008A33B5" w:rsidRPr="00324C08" w:rsidRDefault="008A33B5">
            <w:pPr>
              <w:pStyle w:val="TAC"/>
              <w:rPr>
                <w:rFonts w:cs="Arial"/>
                <w:lang w:eastAsia="en-US"/>
              </w:rPr>
            </w:pPr>
            <w:r w:rsidRPr="00324C08">
              <w:rPr>
                <w:rFonts w:cs="v4.2.0"/>
                <w:lang w:eastAsia="en-US"/>
              </w:rPr>
              <w:t>12.2</w:t>
            </w:r>
          </w:p>
        </w:tc>
        <w:tc>
          <w:tcPr>
            <w:tcW w:w="1559" w:type="dxa"/>
          </w:tcPr>
          <w:p w14:paraId="4F1C8BE8" w14:textId="77777777" w:rsidR="008A33B5" w:rsidRPr="00324C08" w:rsidRDefault="008A33B5">
            <w:pPr>
              <w:pStyle w:val="TAC"/>
              <w:rPr>
                <w:rFonts w:cs="Arial"/>
                <w:lang w:eastAsia="en-US"/>
              </w:rPr>
            </w:pPr>
            <w:r w:rsidRPr="00324C08">
              <w:rPr>
                <w:rFonts w:cs="v5.0.0"/>
                <w:lang w:eastAsia="en-US"/>
              </w:rPr>
              <w:t>12.2</w:t>
            </w:r>
          </w:p>
        </w:tc>
        <w:tc>
          <w:tcPr>
            <w:tcW w:w="1559" w:type="dxa"/>
          </w:tcPr>
          <w:p w14:paraId="15301EB2" w14:textId="77777777" w:rsidR="008A33B5" w:rsidRPr="00324C08" w:rsidRDefault="008A33B5">
            <w:pPr>
              <w:pStyle w:val="TAC"/>
              <w:rPr>
                <w:rFonts w:cs="Arial"/>
                <w:lang w:eastAsia="en-US"/>
              </w:rPr>
            </w:pPr>
            <w:r w:rsidRPr="00324C08">
              <w:rPr>
                <w:rFonts w:cs="v5.0.0"/>
                <w:lang w:eastAsia="en-US"/>
              </w:rPr>
              <w:t>12.2</w:t>
            </w:r>
          </w:p>
        </w:tc>
        <w:tc>
          <w:tcPr>
            <w:tcW w:w="818" w:type="dxa"/>
          </w:tcPr>
          <w:p w14:paraId="72165D37" w14:textId="77777777" w:rsidR="008A33B5" w:rsidRPr="00324C08" w:rsidRDefault="008A33B5">
            <w:pPr>
              <w:pStyle w:val="TAC"/>
              <w:rPr>
                <w:rFonts w:cs="Arial"/>
                <w:lang w:eastAsia="zh-CN"/>
              </w:rPr>
            </w:pPr>
            <w:r w:rsidRPr="00324C08">
              <w:rPr>
                <w:rFonts w:cs="v4.2.0"/>
                <w:lang w:eastAsia="zh-CN"/>
              </w:rPr>
              <w:t>12.2</w:t>
            </w:r>
          </w:p>
        </w:tc>
        <w:tc>
          <w:tcPr>
            <w:tcW w:w="818" w:type="dxa"/>
          </w:tcPr>
          <w:p w14:paraId="5F02FCEB"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006227E6" w14:textId="77777777">
        <w:trPr>
          <w:jc w:val="center"/>
        </w:trPr>
        <w:tc>
          <w:tcPr>
            <w:tcW w:w="2747" w:type="dxa"/>
          </w:tcPr>
          <w:p w14:paraId="6EEAF87E" w14:textId="77777777" w:rsidR="008A33B5" w:rsidRPr="00324C08" w:rsidRDefault="008A33B5">
            <w:pPr>
              <w:pStyle w:val="TAL"/>
              <w:rPr>
                <w:rFonts w:cs="Arial"/>
                <w:lang w:eastAsia="en-US"/>
              </w:rPr>
            </w:pPr>
            <w:r w:rsidRPr="00324C08">
              <w:rPr>
                <w:rFonts w:cs="Arial"/>
                <w:lang w:eastAsia="en-US"/>
              </w:rPr>
              <w:t>Wanted signal mean power</w:t>
            </w:r>
          </w:p>
        </w:tc>
        <w:tc>
          <w:tcPr>
            <w:tcW w:w="1331" w:type="dxa"/>
          </w:tcPr>
          <w:p w14:paraId="474BFF85" w14:textId="77777777" w:rsidR="008A33B5" w:rsidRPr="00324C08" w:rsidRDefault="008A33B5">
            <w:pPr>
              <w:pStyle w:val="TAC"/>
              <w:rPr>
                <w:rFonts w:cs="Arial"/>
                <w:lang w:eastAsia="en-US"/>
              </w:rPr>
            </w:pPr>
            <w:r w:rsidRPr="00324C08">
              <w:rPr>
                <w:rFonts w:cs="v4.2.0"/>
                <w:lang w:eastAsia="en-US"/>
              </w:rPr>
              <w:t>-11</w:t>
            </w:r>
            <w:r w:rsidRPr="00324C08">
              <w:rPr>
                <w:rFonts w:eastAsia="MS Mincho" w:cs="v4.2.0"/>
                <w:lang w:eastAsia="en-US"/>
              </w:rPr>
              <w:t>5</w:t>
            </w:r>
          </w:p>
        </w:tc>
        <w:tc>
          <w:tcPr>
            <w:tcW w:w="1559" w:type="dxa"/>
          </w:tcPr>
          <w:p w14:paraId="499673FF" w14:textId="77777777" w:rsidR="008A33B5" w:rsidRPr="00324C08" w:rsidRDefault="008A33B5">
            <w:pPr>
              <w:pStyle w:val="TAC"/>
              <w:rPr>
                <w:rFonts w:cs="Arial"/>
                <w:lang w:eastAsia="en-US"/>
              </w:rPr>
            </w:pPr>
            <w:r w:rsidRPr="00324C08">
              <w:rPr>
                <w:rFonts w:cs="v5.0.0"/>
                <w:lang w:eastAsia="en-US"/>
              </w:rPr>
              <w:t>-105</w:t>
            </w:r>
          </w:p>
        </w:tc>
        <w:tc>
          <w:tcPr>
            <w:tcW w:w="1559" w:type="dxa"/>
          </w:tcPr>
          <w:p w14:paraId="2BECDFF2" w14:textId="77777777" w:rsidR="008A33B5" w:rsidRPr="00324C08" w:rsidRDefault="008A33B5">
            <w:pPr>
              <w:pStyle w:val="TAC"/>
              <w:rPr>
                <w:rFonts w:cs="Arial"/>
                <w:lang w:eastAsia="en-US"/>
              </w:rPr>
            </w:pPr>
            <w:r w:rsidRPr="00324C08">
              <w:rPr>
                <w:rFonts w:cs="v5.0.0"/>
                <w:lang w:eastAsia="en-US"/>
              </w:rPr>
              <w:t>-101</w:t>
            </w:r>
          </w:p>
        </w:tc>
        <w:tc>
          <w:tcPr>
            <w:tcW w:w="818" w:type="dxa"/>
          </w:tcPr>
          <w:p w14:paraId="39580661" w14:textId="77777777" w:rsidR="008A33B5" w:rsidRPr="00324C08" w:rsidRDefault="008A33B5">
            <w:pPr>
              <w:pStyle w:val="TAC"/>
              <w:rPr>
                <w:rFonts w:cs="Arial"/>
                <w:lang w:eastAsia="zh-CN"/>
              </w:rPr>
            </w:pPr>
            <w:r w:rsidRPr="00324C08">
              <w:rPr>
                <w:rFonts w:cs="v4.2.0"/>
                <w:lang w:eastAsia="zh-CN"/>
              </w:rPr>
              <w:t>-91</w:t>
            </w:r>
          </w:p>
        </w:tc>
        <w:tc>
          <w:tcPr>
            <w:tcW w:w="818" w:type="dxa"/>
          </w:tcPr>
          <w:p w14:paraId="00F98B50"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1B09FF23" w14:textId="77777777">
        <w:trPr>
          <w:jc w:val="center"/>
        </w:trPr>
        <w:tc>
          <w:tcPr>
            <w:tcW w:w="2747" w:type="dxa"/>
          </w:tcPr>
          <w:p w14:paraId="50A15FFF" w14:textId="77777777" w:rsidR="008A33B5" w:rsidRPr="00324C08" w:rsidRDefault="008A33B5">
            <w:pPr>
              <w:pStyle w:val="TAL"/>
              <w:rPr>
                <w:rFonts w:cs="Arial"/>
                <w:lang w:eastAsia="en-US"/>
              </w:rPr>
            </w:pPr>
            <w:r w:rsidRPr="00324C08">
              <w:rPr>
                <w:rFonts w:cs="Arial"/>
                <w:lang w:eastAsia="en-US"/>
              </w:rPr>
              <w:t>Interfering signal mean power</w:t>
            </w:r>
          </w:p>
        </w:tc>
        <w:tc>
          <w:tcPr>
            <w:tcW w:w="1331" w:type="dxa"/>
          </w:tcPr>
          <w:p w14:paraId="59EC9CE0" w14:textId="77777777" w:rsidR="008A33B5" w:rsidRPr="00324C08" w:rsidRDefault="008A33B5">
            <w:pPr>
              <w:pStyle w:val="TAC"/>
              <w:rPr>
                <w:rFonts w:cs="Arial"/>
                <w:lang w:eastAsia="en-US"/>
              </w:rPr>
            </w:pPr>
            <w:r w:rsidRPr="00324C08">
              <w:rPr>
                <w:rFonts w:cs="v4.2.0"/>
                <w:lang w:eastAsia="en-US"/>
              </w:rPr>
              <w:t>-52</w:t>
            </w:r>
          </w:p>
        </w:tc>
        <w:tc>
          <w:tcPr>
            <w:tcW w:w="1559" w:type="dxa"/>
          </w:tcPr>
          <w:p w14:paraId="654B2CA4" w14:textId="77777777" w:rsidR="008A33B5" w:rsidRPr="00324C08" w:rsidRDefault="008A33B5">
            <w:pPr>
              <w:pStyle w:val="TAC"/>
              <w:rPr>
                <w:rFonts w:cs="Arial"/>
                <w:lang w:eastAsia="en-US"/>
              </w:rPr>
            </w:pPr>
            <w:r w:rsidRPr="00324C08">
              <w:rPr>
                <w:rFonts w:cs="v5.0.0"/>
                <w:lang w:eastAsia="en-US"/>
              </w:rPr>
              <w:t>-42</w:t>
            </w:r>
          </w:p>
        </w:tc>
        <w:tc>
          <w:tcPr>
            <w:tcW w:w="1559" w:type="dxa"/>
          </w:tcPr>
          <w:p w14:paraId="0FFC85AB" w14:textId="77777777" w:rsidR="008A33B5" w:rsidRPr="00324C08" w:rsidRDefault="008A33B5">
            <w:pPr>
              <w:pStyle w:val="TAC"/>
              <w:rPr>
                <w:rFonts w:cs="Arial"/>
                <w:lang w:eastAsia="en-US"/>
              </w:rPr>
            </w:pPr>
            <w:r w:rsidRPr="00324C08">
              <w:rPr>
                <w:rFonts w:cs="v5.0.0"/>
                <w:lang w:eastAsia="en-US"/>
              </w:rPr>
              <w:t>-38</w:t>
            </w:r>
          </w:p>
        </w:tc>
        <w:tc>
          <w:tcPr>
            <w:tcW w:w="818" w:type="dxa"/>
          </w:tcPr>
          <w:p w14:paraId="65A0AEC9" w14:textId="77777777" w:rsidR="008A33B5" w:rsidRPr="00324C08" w:rsidRDefault="008A33B5">
            <w:pPr>
              <w:pStyle w:val="TAC"/>
              <w:rPr>
                <w:rFonts w:cs="Arial"/>
                <w:lang w:eastAsia="zh-CN"/>
              </w:rPr>
            </w:pPr>
            <w:r w:rsidRPr="00324C08">
              <w:rPr>
                <w:rFonts w:cs="v4.2.0"/>
                <w:lang w:eastAsia="zh-CN"/>
              </w:rPr>
              <w:t>-28</w:t>
            </w:r>
          </w:p>
        </w:tc>
        <w:tc>
          <w:tcPr>
            <w:tcW w:w="818" w:type="dxa"/>
          </w:tcPr>
          <w:p w14:paraId="605E41AA" w14:textId="77777777" w:rsidR="008A33B5" w:rsidRPr="00324C08" w:rsidRDefault="008A33B5">
            <w:pPr>
              <w:pStyle w:val="TAC"/>
              <w:rPr>
                <w:rFonts w:cs="Arial"/>
                <w:lang w:eastAsia="en-US"/>
              </w:rPr>
            </w:pPr>
            <w:r w:rsidRPr="00324C08">
              <w:rPr>
                <w:rFonts w:cs="v4.2.0"/>
                <w:lang w:eastAsia="en-US"/>
              </w:rPr>
              <w:t> dBm</w:t>
            </w:r>
          </w:p>
        </w:tc>
      </w:tr>
      <w:tr w:rsidR="00324C08" w:rsidRPr="00324C08" w14:paraId="58FF8C42" w14:textId="77777777">
        <w:trPr>
          <w:jc w:val="center"/>
        </w:trPr>
        <w:tc>
          <w:tcPr>
            <w:tcW w:w="2747" w:type="dxa"/>
          </w:tcPr>
          <w:p w14:paraId="698D962A" w14:textId="77777777" w:rsidR="008A33B5" w:rsidRPr="00324C08" w:rsidRDefault="008A33B5">
            <w:pPr>
              <w:pStyle w:val="TAL"/>
              <w:rPr>
                <w:rFonts w:cs="Arial"/>
                <w:lang w:eastAsia="en-US"/>
              </w:rPr>
            </w:pPr>
            <w:r w:rsidRPr="00324C08">
              <w:rPr>
                <w:rFonts w:cs="v4.2.0"/>
                <w:lang w:eastAsia="en-US"/>
              </w:rPr>
              <w:t>Fuw (Modulated)</w:t>
            </w:r>
          </w:p>
        </w:tc>
        <w:tc>
          <w:tcPr>
            <w:tcW w:w="1331" w:type="dxa"/>
          </w:tcPr>
          <w:p w14:paraId="77C6A8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5</w:t>
            </w:r>
          </w:p>
        </w:tc>
        <w:tc>
          <w:tcPr>
            <w:tcW w:w="1559" w:type="dxa"/>
          </w:tcPr>
          <w:p w14:paraId="1B463DED" w14:textId="77777777"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1559" w:type="dxa"/>
          </w:tcPr>
          <w:p w14:paraId="70C28057" w14:textId="77777777" w:rsidR="008A33B5" w:rsidRPr="00324C08" w:rsidRDefault="008A33B5">
            <w:pPr>
              <w:pStyle w:val="TAC"/>
              <w:rPr>
                <w:rFonts w:cs="Arial"/>
                <w:lang w:eastAsia="en-US"/>
              </w:rPr>
            </w:pPr>
            <w:r w:rsidRPr="00324C08">
              <w:rPr>
                <w:rFonts w:cs="v4.2.0"/>
                <w:lang w:eastAsia="en-US"/>
              </w:rPr>
              <w:sym w:font="Symbol" w:char="F0B1"/>
            </w:r>
            <w:r w:rsidRPr="00324C08">
              <w:rPr>
                <w:rFonts w:cs="v5.0.0"/>
                <w:lang w:eastAsia="en-US"/>
              </w:rPr>
              <w:t>5</w:t>
            </w:r>
          </w:p>
        </w:tc>
        <w:tc>
          <w:tcPr>
            <w:tcW w:w="818" w:type="dxa"/>
          </w:tcPr>
          <w:p w14:paraId="70C2823D" w14:textId="77777777" w:rsidR="008A33B5" w:rsidRPr="00324C08" w:rsidRDefault="008A33B5">
            <w:pPr>
              <w:pStyle w:val="TAC"/>
              <w:rPr>
                <w:rFonts w:cs="Arial"/>
                <w:lang w:eastAsia="zh-CN"/>
              </w:rPr>
            </w:pPr>
            <w:r w:rsidRPr="00324C08">
              <w:rPr>
                <w:rFonts w:cs="v4.2.0"/>
                <w:lang w:eastAsia="en-US"/>
              </w:rPr>
              <w:sym w:font="Symbol" w:char="F0B1"/>
            </w:r>
            <w:r w:rsidRPr="00324C08">
              <w:rPr>
                <w:rFonts w:cs="v4.2.0"/>
                <w:lang w:eastAsia="zh-CN"/>
              </w:rPr>
              <w:t>5</w:t>
            </w:r>
          </w:p>
        </w:tc>
        <w:tc>
          <w:tcPr>
            <w:tcW w:w="818" w:type="dxa"/>
          </w:tcPr>
          <w:p w14:paraId="710B4915" w14:textId="77777777" w:rsidR="008A33B5" w:rsidRPr="00324C08" w:rsidRDefault="008A33B5">
            <w:pPr>
              <w:pStyle w:val="TAC"/>
              <w:rPr>
                <w:rFonts w:cs="Arial"/>
                <w:lang w:eastAsia="en-US"/>
              </w:rPr>
            </w:pPr>
            <w:r w:rsidRPr="00324C08">
              <w:rPr>
                <w:rFonts w:cs="v4.2.0"/>
                <w:lang w:eastAsia="en-US"/>
              </w:rPr>
              <w:t>MHz</w:t>
            </w:r>
          </w:p>
        </w:tc>
      </w:tr>
      <w:tr w:rsidR="008A33B5" w:rsidRPr="00324C08" w14:paraId="55660B97" w14:textId="77777777">
        <w:trPr>
          <w:jc w:val="center"/>
        </w:trPr>
        <w:tc>
          <w:tcPr>
            <w:tcW w:w="8832" w:type="dxa"/>
            <w:gridSpan w:val="6"/>
          </w:tcPr>
          <w:p w14:paraId="5EB4B3E4" w14:textId="77777777" w:rsidR="008A33B5" w:rsidRPr="00324C08" w:rsidRDefault="008A33B5">
            <w:pPr>
              <w:pStyle w:val="TAN"/>
              <w:rPr>
                <w:rFonts w:cs="Arial"/>
                <w:lang w:eastAsia="en-US"/>
              </w:rPr>
            </w:pPr>
            <w:r w:rsidRPr="00324C08">
              <w:rPr>
                <w:rFonts w:cs="Arial"/>
                <w:lang w:eastAsia="en-US"/>
              </w:rPr>
              <w:t>Note 1: For Home BS, this additional requirement ensures the performance is met over a large dynamic range.</w:t>
            </w:r>
          </w:p>
        </w:tc>
      </w:tr>
    </w:tbl>
    <w:p w14:paraId="46D790EC" w14:textId="77777777" w:rsidR="008A33B5" w:rsidRPr="00324C08" w:rsidRDefault="008A33B5">
      <w:pPr>
        <w:rPr>
          <w:rFonts w:cs="v4.2.0"/>
        </w:rPr>
      </w:pPr>
    </w:p>
    <w:p w14:paraId="56DF8B3E" w14:textId="77777777" w:rsidR="008A33B5" w:rsidRPr="00324C08" w:rsidRDefault="008A33B5">
      <w:pPr>
        <w:pStyle w:val="NO"/>
      </w:pPr>
      <w:r w:rsidRPr="00324C08">
        <w:rPr>
          <w:rFonts w:cs="v4.2.0"/>
        </w:rPr>
        <w:t>NOTE:</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8EDBDBC" w14:textId="77777777" w:rsidR="008A33B5" w:rsidRPr="00324C08" w:rsidRDefault="008A33B5" w:rsidP="00B50B2F">
      <w:pPr>
        <w:pStyle w:val="Heading2"/>
        <w:rPr>
          <w:rFonts w:cs="v4.2.0"/>
        </w:rPr>
      </w:pPr>
      <w:bookmarkStart w:id="414" w:name="_Ref460015034"/>
      <w:bookmarkStart w:id="415" w:name="_Ref460015673"/>
      <w:bookmarkStart w:id="416" w:name="_Ref467354119"/>
      <w:bookmarkStart w:id="417" w:name="_Ref469081411"/>
      <w:bookmarkStart w:id="418" w:name="_Ref469081426"/>
      <w:bookmarkStart w:id="419" w:name="_Toc535330471"/>
      <w:bookmarkStart w:id="420" w:name="_Ref467354150"/>
      <w:r w:rsidRPr="00324C08">
        <w:rPr>
          <w:rFonts w:cs="v4.2.0"/>
        </w:rPr>
        <w:t>7.5</w:t>
      </w:r>
      <w:r w:rsidRPr="00324C08">
        <w:rPr>
          <w:rFonts w:cs="v4.2.0"/>
        </w:rPr>
        <w:tab/>
        <w:t>Blocking characteristics</w:t>
      </w:r>
      <w:bookmarkEnd w:id="414"/>
      <w:bookmarkEnd w:id="415"/>
      <w:bookmarkEnd w:id="416"/>
      <w:bookmarkEnd w:id="417"/>
      <w:bookmarkEnd w:id="418"/>
      <w:bookmarkEnd w:id="419"/>
    </w:p>
    <w:p w14:paraId="3394CAEF" w14:textId="77777777" w:rsidR="008A33B5" w:rsidRPr="00324C08" w:rsidRDefault="008A33B5" w:rsidP="00B50B2F">
      <w:pPr>
        <w:pStyle w:val="Heading3"/>
        <w:rPr>
          <w:rFonts w:cs="v4.2.0"/>
        </w:rPr>
      </w:pPr>
      <w:bookmarkStart w:id="421" w:name="_Toc535330472"/>
      <w:r w:rsidRPr="00324C08">
        <w:rPr>
          <w:rFonts w:cs="v4.2.0"/>
        </w:rPr>
        <w:t>7.5.1</w:t>
      </w:r>
      <w:r w:rsidRPr="00324C08">
        <w:rPr>
          <w:rFonts w:cs="v4.2.0"/>
        </w:rPr>
        <w:tab/>
        <w:t>Definition and applicability</w:t>
      </w:r>
      <w:bookmarkEnd w:id="421"/>
    </w:p>
    <w:p w14:paraId="6E3A1367" w14:textId="77777777" w:rsidR="008A33B5" w:rsidRPr="00324C08" w:rsidRDefault="008A33B5">
      <w:pPr>
        <w:rPr>
          <w:rFonts w:cs="v4.2.0"/>
        </w:rPr>
      </w:pPr>
      <w:r w:rsidRPr="00324C08">
        <w:rPr>
          <w:rFonts w:cs="v4.2.0"/>
        </w:rPr>
        <w:t xml:space="preserve">The blocking characteristics are measure of the receiver ability to receive a wanted signal at its assigned channel frequency in the presence of an unwanted interferer on frequencies other than those of the adjacent channels. </w:t>
      </w:r>
      <w:r w:rsidRPr="00324C08">
        <w:rPr>
          <w:rFonts w:cs="v5.0.0"/>
        </w:rPr>
        <w:t xml:space="preserve">The interferences </w:t>
      </w:r>
      <w:r w:rsidRPr="00324C08">
        <w:t>are either a WDCMA signal for in-band blocking or a CW signal for out-of-band blocking</w:t>
      </w:r>
      <w:r w:rsidRPr="00324C08">
        <w:rPr>
          <w:rFonts w:cs="v4.2.0"/>
        </w:rPr>
        <w:t>.</w:t>
      </w:r>
    </w:p>
    <w:p w14:paraId="45075BCA" w14:textId="77777777" w:rsidR="008A33B5" w:rsidRPr="00324C08" w:rsidRDefault="008A33B5">
      <w:pPr>
        <w:rPr>
          <w:rFonts w:cs="v4.2.0"/>
        </w:rPr>
      </w:pPr>
      <w:r w:rsidRPr="00324C08">
        <w:rPr>
          <w:rFonts w:cs="v4.2.0"/>
        </w:rPr>
        <w:t xml:space="preserve">The requirements shall apply to the indicated base station class, depending on which frequency band is used. The test requirements in Tables 7.4N to 7.4Q may be applied for the protection of FDD BS receivers when GSM, DCS, PCS, </w:t>
      </w:r>
      <w:r w:rsidRPr="00324C08">
        <w:rPr>
          <w:rFonts w:cs="v5.0.0"/>
        </w:rPr>
        <w:t xml:space="preserve">CDMA, E-UTRA </w:t>
      </w:r>
      <w:r w:rsidRPr="00324C08">
        <w:rPr>
          <w:rFonts w:cs="v4.2.0"/>
        </w:rPr>
        <w:t>and/or UTRA BS operating in Bands I to XXI are co-located with a UTRA FDD BS.</w:t>
      </w:r>
    </w:p>
    <w:p w14:paraId="46593A83" w14:textId="77777777" w:rsidR="008A33B5" w:rsidRPr="00324C08" w:rsidRDefault="008A33B5">
      <w:pPr>
        <w:rPr>
          <w:rFonts w:cs="v4.2.0"/>
        </w:rPr>
      </w:pPr>
      <w:r w:rsidRPr="00324C08">
        <w:rPr>
          <w:rFonts w:cs="v4.2.0"/>
        </w:rPr>
        <w:t>The additional test requirements in Tables 7.4U and 7.4V may be applied for the protection of FDD BS receivers when a UTRA TDD BS is co-located with a UTRA FDD BS.</w:t>
      </w:r>
    </w:p>
    <w:p w14:paraId="68267D2B" w14:textId="77777777" w:rsidR="008A33B5" w:rsidRPr="00324C08" w:rsidRDefault="008A33B5" w:rsidP="00B50B2F">
      <w:pPr>
        <w:pStyle w:val="Heading3"/>
        <w:rPr>
          <w:rFonts w:eastAsia="MS P??" w:cs="v4.2.0"/>
        </w:rPr>
      </w:pPr>
      <w:bookmarkStart w:id="422" w:name="_Toc535330473"/>
      <w:r w:rsidRPr="00324C08">
        <w:rPr>
          <w:rFonts w:eastAsia="MS P??" w:cs="v4.2.0"/>
        </w:rPr>
        <w:t>7.5.2</w:t>
      </w:r>
      <w:r w:rsidRPr="00324C08">
        <w:rPr>
          <w:rFonts w:eastAsia="MS P??" w:cs="v4.2.0"/>
        </w:rPr>
        <w:tab/>
        <w:t>Minimum Requirements</w:t>
      </w:r>
      <w:bookmarkEnd w:id="422"/>
    </w:p>
    <w:p w14:paraId="279CC2B3"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7.5.</w:t>
      </w:r>
    </w:p>
    <w:p w14:paraId="43E60BF8" w14:textId="77777777" w:rsidR="008A33B5" w:rsidRPr="00324C08" w:rsidRDefault="008A33B5" w:rsidP="004262DD">
      <w:pPr>
        <w:pStyle w:val="TH"/>
      </w:pPr>
      <w:r w:rsidRPr="00324C08">
        <w:t xml:space="preserve">Table </w:t>
      </w:r>
      <w:r w:rsidRPr="00324C08">
        <w:rPr>
          <w:rFonts w:eastAsia="MS Mincho"/>
        </w:rPr>
        <w:t>7.4A</w:t>
      </w:r>
      <w:r w:rsidRPr="00324C08">
        <w:t>: (void)</w:t>
      </w:r>
    </w:p>
    <w:p w14:paraId="6B65F2BF" w14:textId="77777777" w:rsidR="008A33B5" w:rsidRPr="00324C08" w:rsidRDefault="008A33B5">
      <w:pPr>
        <w:pStyle w:val="TH"/>
      </w:pPr>
      <w:r w:rsidRPr="00324C08">
        <w:t xml:space="preserve">Table </w:t>
      </w:r>
      <w:r w:rsidRPr="00324C08">
        <w:rPr>
          <w:rFonts w:eastAsia="MS Mincho"/>
        </w:rPr>
        <w:t>7.4B</w:t>
      </w:r>
      <w:r w:rsidRPr="00324C08">
        <w:t>: (void)</w:t>
      </w:r>
    </w:p>
    <w:p w14:paraId="411E786E" w14:textId="77777777" w:rsidR="008A33B5" w:rsidRPr="00324C08" w:rsidRDefault="008A33B5">
      <w:pPr>
        <w:pStyle w:val="TH"/>
      </w:pPr>
      <w:r w:rsidRPr="00324C08">
        <w:t xml:space="preserve">Table </w:t>
      </w:r>
      <w:r w:rsidRPr="00324C08">
        <w:rPr>
          <w:rFonts w:eastAsia="MS Mincho"/>
        </w:rPr>
        <w:t>7.4C</w:t>
      </w:r>
      <w:r w:rsidRPr="00324C08">
        <w:t>: (void)</w:t>
      </w:r>
    </w:p>
    <w:p w14:paraId="48FEF54B" w14:textId="77777777" w:rsidR="008A33B5" w:rsidRPr="00324C08" w:rsidRDefault="008A33B5">
      <w:pPr>
        <w:pStyle w:val="TH"/>
        <w:rPr>
          <w:rFonts w:cs="v5.0.0"/>
        </w:rPr>
      </w:pPr>
      <w:r w:rsidRPr="00324C08">
        <w:rPr>
          <w:rFonts w:eastAsia="Osaka" w:cs="v5.0.0"/>
        </w:rPr>
        <w:t xml:space="preserve">Table 7.4D: </w:t>
      </w:r>
      <w:r w:rsidRPr="00324C08">
        <w:t>(void)</w:t>
      </w:r>
    </w:p>
    <w:p w14:paraId="78151635" w14:textId="77777777" w:rsidR="008A33B5" w:rsidRPr="00324C08" w:rsidRDefault="008A33B5">
      <w:pPr>
        <w:pStyle w:val="TH"/>
        <w:rPr>
          <w:rFonts w:cs="v5.0.0"/>
        </w:rPr>
      </w:pPr>
      <w:r w:rsidRPr="00324C08">
        <w:rPr>
          <w:rFonts w:eastAsia="Osaka" w:cs="v5.0.0"/>
        </w:rPr>
        <w:t xml:space="preserve">Table 7.4E: </w:t>
      </w:r>
      <w:r w:rsidRPr="00324C08">
        <w:t>(void)</w:t>
      </w:r>
    </w:p>
    <w:p w14:paraId="5C01F8E5" w14:textId="77777777" w:rsidR="008A33B5" w:rsidRPr="00324C08" w:rsidRDefault="008A33B5">
      <w:pPr>
        <w:pStyle w:val="TH"/>
        <w:rPr>
          <w:rFonts w:cs="v5.0.0"/>
        </w:rPr>
      </w:pPr>
      <w:r w:rsidRPr="00324C08">
        <w:rPr>
          <w:rFonts w:eastAsia="Osaka" w:cs="v5.0.0"/>
        </w:rPr>
        <w:t xml:space="preserve">Table 7.4F: </w:t>
      </w:r>
      <w:r w:rsidRPr="00324C08">
        <w:t>(void)</w:t>
      </w:r>
    </w:p>
    <w:p w14:paraId="52B65CF4" w14:textId="77777777" w:rsidR="008A33B5" w:rsidRPr="00324C08" w:rsidRDefault="008A33B5">
      <w:pPr>
        <w:pStyle w:val="TH"/>
      </w:pPr>
      <w:r w:rsidRPr="00324C08">
        <w:rPr>
          <w:rFonts w:eastAsia="Osaka"/>
        </w:rPr>
        <w:t xml:space="preserve">Table 7.4G: </w:t>
      </w:r>
      <w:r w:rsidRPr="00324C08">
        <w:t>(void)</w:t>
      </w:r>
    </w:p>
    <w:p w14:paraId="3918EED5" w14:textId="77777777" w:rsidR="008A33B5" w:rsidRPr="00324C08" w:rsidRDefault="008A33B5">
      <w:pPr>
        <w:pStyle w:val="TH"/>
      </w:pPr>
      <w:r w:rsidRPr="00324C08">
        <w:rPr>
          <w:rFonts w:eastAsia="Osaka"/>
        </w:rPr>
        <w:t xml:space="preserve">Table 7.4H: </w:t>
      </w:r>
      <w:r w:rsidRPr="00324C08">
        <w:t>(void)</w:t>
      </w:r>
    </w:p>
    <w:p w14:paraId="0C8F3454" w14:textId="77777777" w:rsidR="008A33B5" w:rsidRPr="00324C08" w:rsidRDefault="008A33B5">
      <w:pPr>
        <w:pStyle w:val="TH"/>
      </w:pPr>
      <w:r w:rsidRPr="00324C08">
        <w:rPr>
          <w:rFonts w:eastAsia="Osaka"/>
        </w:rPr>
        <w:t xml:space="preserve">Table 7.4J: </w:t>
      </w:r>
      <w:r w:rsidRPr="00324C08">
        <w:t>(void)</w:t>
      </w:r>
    </w:p>
    <w:p w14:paraId="6CD730E9" w14:textId="77777777" w:rsidR="008A33B5" w:rsidRPr="00324C08" w:rsidRDefault="008A33B5">
      <w:pPr>
        <w:pStyle w:val="TH"/>
      </w:pPr>
      <w:r w:rsidRPr="00324C08">
        <w:rPr>
          <w:rFonts w:eastAsia="Osaka"/>
        </w:rPr>
        <w:t xml:space="preserve">Table 7.4J(a): </w:t>
      </w:r>
      <w:r w:rsidRPr="00324C08">
        <w:t>(void)</w:t>
      </w:r>
    </w:p>
    <w:p w14:paraId="167C55E8" w14:textId="77777777" w:rsidR="008A33B5" w:rsidRPr="00324C08" w:rsidRDefault="008A33B5">
      <w:pPr>
        <w:pStyle w:val="TH"/>
      </w:pPr>
      <w:r w:rsidRPr="00324C08">
        <w:rPr>
          <w:rFonts w:eastAsia="Osaka"/>
        </w:rPr>
        <w:t xml:space="preserve">Table 7.4J(b): </w:t>
      </w:r>
      <w:r w:rsidRPr="00324C08">
        <w:t>(void)</w:t>
      </w:r>
    </w:p>
    <w:p w14:paraId="3AF8511D" w14:textId="77777777" w:rsidR="008A33B5" w:rsidRPr="00324C08" w:rsidRDefault="008A33B5">
      <w:pPr>
        <w:pStyle w:val="TH"/>
        <w:rPr>
          <w:rFonts w:eastAsia="MS Mincho"/>
        </w:rPr>
      </w:pPr>
    </w:p>
    <w:p w14:paraId="634CA956" w14:textId="77777777" w:rsidR="008A33B5" w:rsidRPr="00324C08" w:rsidRDefault="008A33B5" w:rsidP="00B50B2F">
      <w:pPr>
        <w:pStyle w:val="Heading3"/>
        <w:rPr>
          <w:rFonts w:cs="v4.2.0"/>
        </w:rPr>
      </w:pPr>
      <w:bookmarkStart w:id="423" w:name="_Toc535330474"/>
      <w:r w:rsidRPr="00324C08">
        <w:rPr>
          <w:rFonts w:cs="v4.2.0"/>
        </w:rPr>
        <w:t>7.5.3</w:t>
      </w:r>
      <w:r w:rsidRPr="00324C08">
        <w:rPr>
          <w:rFonts w:cs="v4.2.0"/>
        </w:rPr>
        <w:tab/>
        <w:t>Test purpose</w:t>
      </w:r>
      <w:bookmarkEnd w:id="423"/>
    </w:p>
    <w:p w14:paraId="0F09465A" w14:textId="77777777" w:rsidR="008A33B5" w:rsidRPr="00324C08" w:rsidRDefault="008A33B5">
      <w:pPr>
        <w:rPr>
          <w:rFonts w:cs="v4.2.0"/>
        </w:rPr>
      </w:pPr>
      <w:r w:rsidRPr="00324C08">
        <w:rPr>
          <w:rFonts w:cs="v4.2.0"/>
          <w:snapToGrid w:val="0"/>
          <w:lang w:eastAsia="de-DE"/>
        </w:rPr>
        <w:t>The test stresses the ability of the BS receiver to withstand high-level interference from unwanted signals at frequency offsets of 10 MHz or more, without undue degradation of its sensitivity.</w:t>
      </w:r>
    </w:p>
    <w:p w14:paraId="71DC92B4" w14:textId="77777777" w:rsidR="008A33B5" w:rsidRPr="00324C08" w:rsidRDefault="008A33B5" w:rsidP="00B50B2F">
      <w:pPr>
        <w:pStyle w:val="Heading3"/>
        <w:rPr>
          <w:rFonts w:eastAsia="MS P??" w:cs="v4.2.0"/>
        </w:rPr>
      </w:pPr>
      <w:bookmarkStart w:id="424" w:name="_Toc535330475"/>
      <w:r w:rsidRPr="00324C08">
        <w:rPr>
          <w:rFonts w:eastAsia="MS P??" w:cs="v4.2.0"/>
        </w:rPr>
        <w:t>7.5.4</w:t>
      </w:r>
      <w:r w:rsidRPr="00324C08">
        <w:rPr>
          <w:rFonts w:eastAsia="MS P??" w:cs="v4.2.0"/>
        </w:rPr>
        <w:tab/>
        <w:t>Method of test</w:t>
      </w:r>
      <w:bookmarkEnd w:id="424"/>
    </w:p>
    <w:p w14:paraId="35F50372" w14:textId="77777777" w:rsidR="008A33B5" w:rsidRPr="00324C08" w:rsidRDefault="008A33B5" w:rsidP="00B50B2F">
      <w:pPr>
        <w:pStyle w:val="Heading4"/>
        <w:rPr>
          <w:rFonts w:cs="v4.2.0"/>
        </w:rPr>
      </w:pPr>
      <w:bookmarkStart w:id="425" w:name="_Toc535330476"/>
      <w:r w:rsidRPr="00324C08">
        <w:rPr>
          <w:rFonts w:cs="v4.2.0"/>
        </w:rPr>
        <w:t>7.5.4.1</w:t>
      </w:r>
      <w:r w:rsidRPr="00324C08">
        <w:rPr>
          <w:rFonts w:cs="v4.2.0"/>
        </w:rPr>
        <w:tab/>
        <w:t>Initial conditions</w:t>
      </w:r>
      <w:bookmarkEnd w:id="425"/>
    </w:p>
    <w:p w14:paraId="1391F03A" w14:textId="77777777" w:rsidR="008A33B5" w:rsidRPr="00324C08" w:rsidRDefault="008A33B5">
      <w:pPr>
        <w:rPr>
          <w:rFonts w:cs="v4.2.0"/>
        </w:rPr>
      </w:pPr>
      <w:r w:rsidRPr="00324C08">
        <w:rPr>
          <w:rFonts w:cs="v4.2.0"/>
        </w:rPr>
        <w:t xml:space="preserve">Test environment: </w:t>
      </w:r>
      <w:r w:rsidRPr="00324C08">
        <w:rPr>
          <w:rFonts w:cs="v4.2.0"/>
        </w:rPr>
        <w:tab/>
        <w:t>normal; see clause 4.4.1.</w:t>
      </w:r>
    </w:p>
    <w:p w14:paraId="60B9A34E" w14:textId="77777777" w:rsidR="008A33B5" w:rsidRPr="00324C08" w:rsidRDefault="008A33B5">
      <w:pPr>
        <w:rPr>
          <w:rFonts w:cs="v4.2.0"/>
        </w:rPr>
      </w:pPr>
      <w:r w:rsidRPr="00324C08">
        <w:rPr>
          <w:rFonts w:cs="v4.2.0"/>
        </w:rPr>
        <w:t>RF channels to be tested</w:t>
      </w:r>
      <w:r w:rsidR="005F5083" w:rsidRPr="00324C08">
        <w:rPr>
          <w:rFonts w:cs="v4.2.0"/>
        </w:rPr>
        <w:t xml:space="preserve"> for single carrier</w:t>
      </w:r>
      <w:r w:rsidRPr="00324C08">
        <w:rPr>
          <w:rFonts w:cs="v4.2.0"/>
        </w:rPr>
        <w:t xml:space="preserve">: </w:t>
      </w:r>
      <w:r w:rsidRPr="00324C08">
        <w:rPr>
          <w:rFonts w:cs="v4.2.0"/>
        </w:rPr>
        <w:tab/>
        <w:t>M see clause 4.8. The BS shall be configured to operate as close to the centre of the operating band as possible.</w:t>
      </w:r>
    </w:p>
    <w:p w14:paraId="4CBAD70E" w14:textId="77777777" w:rsidR="005F5083" w:rsidRPr="00324C08" w:rsidRDefault="00232253" w:rsidP="005F5083">
      <w:pPr>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M</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36D90742" w14:textId="77777777" w:rsidR="005F5083" w:rsidRPr="00324C08" w:rsidRDefault="005F5083" w:rsidP="005F5083">
      <w:pPr>
        <w:rPr>
          <w:rFonts w:eastAsia="MS P??"/>
        </w:rPr>
      </w:pPr>
      <w:r w:rsidRPr="00324C08">
        <w:rPr>
          <w:rFonts w:eastAsia="MS P??"/>
        </w:rPr>
        <w:t>In addition, in multi-band operation:</w:t>
      </w:r>
    </w:p>
    <w:p w14:paraId="3EF83A48" w14:textId="77777777"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above the highest operating band may be omitted</w:t>
      </w:r>
    </w:p>
    <w:p w14:paraId="53E0A4B0" w14:textId="77777777" w:rsidR="005F5083" w:rsidRPr="00324C08" w:rsidRDefault="005F5083" w:rsidP="005F5083">
      <w:pPr>
        <w:pStyle w:val="B1"/>
        <w:rPr>
          <w:rFonts w:eastAsia="MS Mincho"/>
        </w:rPr>
      </w:pPr>
      <w:r w:rsidRPr="00324C08">
        <w:rPr>
          <w:rFonts w:eastAsia="MS Mincho"/>
        </w:rPr>
        <w:t>- For B’</w:t>
      </w:r>
      <w:r w:rsidRPr="00324C08">
        <w:rPr>
          <w:rFonts w:eastAsia="MS Mincho"/>
          <w:vertAlign w:val="subscript"/>
        </w:rPr>
        <w:t>RFBW</w:t>
      </w:r>
      <w:r w:rsidRPr="00324C08">
        <w:rPr>
          <w:rFonts w:eastAsia="MS Mincho"/>
        </w:rPr>
        <w:t>_T</w:t>
      </w:r>
      <w:r w:rsidRPr="00324C08">
        <w:rPr>
          <w:rFonts w:eastAsia="MS Mincho"/>
          <w:vertAlign w:val="subscript"/>
        </w:rPr>
        <w:t>RFBW</w:t>
      </w:r>
      <w:r w:rsidRPr="00324C08">
        <w:rPr>
          <w:rFonts w:eastAsia="MS Mincho"/>
        </w:rPr>
        <w:t>, out-of-band blocking testing below the lowest operating band may be omitted</w:t>
      </w:r>
    </w:p>
    <w:p w14:paraId="6C1AC72E" w14:textId="77777777" w:rsidR="005F5083" w:rsidRPr="00324C08" w:rsidRDefault="005F5083" w:rsidP="005F5083">
      <w:pPr>
        <w:rPr>
          <w:rFonts w:eastAsia="MS P??"/>
        </w:rPr>
      </w:pPr>
    </w:p>
    <w:p w14:paraId="5A582858" w14:textId="77777777" w:rsidR="008A33B5" w:rsidRPr="00324C08" w:rsidRDefault="008A33B5">
      <w:pPr>
        <w:pStyle w:val="B1"/>
        <w:rPr>
          <w:rFonts w:eastAsia="MS P??"/>
        </w:rPr>
      </w:pPr>
      <w:r w:rsidRPr="00324C08">
        <w:rPr>
          <w:rFonts w:eastAsia="MS P??" w:cs="v4.2.0"/>
        </w:rPr>
        <w:t>1)</w:t>
      </w:r>
      <w:r w:rsidRPr="00324C08">
        <w:rPr>
          <w:rFonts w:eastAsia="MS P??" w:cs="v4.2.0"/>
        </w:rPr>
        <w:tab/>
        <w:t>Connect WCDMA signal generator at the assigned channel frequency of the wanted signal and a signal generator to the antenna connector of one Rx port.</w:t>
      </w:r>
    </w:p>
    <w:p w14:paraId="0310A2E5" w14:textId="77777777" w:rsidR="008A33B5" w:rsidRPr="00324C08" w:rsidRDefault="008A33B5" w:rsidP="005F5083">
      <w:pPr>
        <w:pStyle w:val="B1"/>
        <w:rPr>
          <w:rFonts w:eastAsia="MS P??"/>
        </w:rPr>
      </w:pPr>
      <w:r w:rsidRPr="00324C08">
        <w:rPr>
          <w:rFonts w:eastAsia="MS P??"/>
        </w:rPr>
        <w:t>2)</w:t>
      </w:r>
      <w:r w:rsidRPr="00324C08">
        <w:rPr>
          <w:rFonts w:eastAsia="MS P??"/>
        </w:rPr>
        <w:tab/>
        <w:t>Transmit a signal from the WCDMA signal generator to the BS. The characteristics of the signal shall be set according to the UL reference measurement channel (12,2 kbit/s) specified in annex A clause A.2.1. The level of the WCDMA signal measured at the BS antenna connector shall be set to the level specified in clause 7.5.5.</w:t>
      </w:r>
      <w:r w:rsidR="005F5083" w:rsidRPr="00324C08">
        <w:rPr>
          <w:rFonts w:eastAsia="MS P??"/>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clause 7.5.5</w:t>
      </w:r>
      <w:r w:rsidR="005F5083" w:rsidRPr="00324C08">
        <w:rPr>
          <w:rFonts w:cs="v4.2.0"/>
        </w:rPr>
        <w:t>.</w:t>
      </w:r>
    </w:p>
    <w:p w14:paraId="3045E663" w14:textId="77777777" w:rsidR="005F5083" w:rsidRPr="00324C08" w:rsidRDefault="008A33B5" w:rsidP="005F5083">
      <w:pPr>
        <w:pStyle w:val="B1"/>
      </w:pPr>
      <w:r w:rsidRPr="00324C08">
        <w:rPr>
          <w:rFonts w:eastAsia="??"/>
        </w:rPr>
        <w:t>3)</w:t>
      </w:r>
      <w:r w:rsidRPr="00324C08">
        <w:rPr>
          <w:rFonts w:eastAsia="??"/>
        </w:rPr>
        <w:tab/>
      </w:r>
      <w:r w:rsidR="005F5083" w:rsidRPr="00324C08">
        <w:rPr>
          <w:rFonts w:eastAsia="MS P??" w:cs="v4.2.0"/>
        </w:rPr>
        <w:t xml:space="preserve">For BS capable of single carrier operation only, start BS transmission according to TM1, clause 6.1.1.1, at </w:t>
      </w:r>
      <w:r w:rsidR="005F5083" w:rsidRPr="00324C08">
        <w:t xml:space="preserve">manufacturer’s declared rated output power, </w:t>
      </w:r>
      <w:r w:rsidR="00232253" w:rsidRPr="00324C08">
        <w:t>Prated,c</w:t>
      </w:r>
      <w:r w:rsidR="005F5083" w:rsidRPr="00324C08">
        <w:t>.</w:t>
      </w:r>
    </w:p>
    <w:p w14:paraId="04A42A7B" w14:textId="77777777" w:rsidR="005F5083" w:rsidRPr="00324C08" w:rsidRDefault="005F5083" w:rsidP="005F5083">
      <w:pPr>
        <w:pStyle w:val="B1"/>
        <w:ind w:firstLine="0"/>
        <w:rPr>
          <w:rFonts w:cs="v4.2.0"/>
          <w:lang w:eastAsia="zh-CN"/>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14:paraId="28FE51E1" w14:textId="77777777" w:rsidR="005F5083" w:rsidRPr="00324C08" w:rsidRDefault="005F5083" w:rsidP="005F5083">
      <w:pPr>
        <w:pStyle w:val="B1"/>
        <w:rPr>
          <w:lang w:eastAsia="zh-CN"/>
        </w:rPr>
      </w:pPr>
      <w:r w:rsidRPr="00324C08">
        <w:rPr>
          <w:lang w:eastAsia="zh-CN"/>
        </w:rPr>
        <w:t>In addition, for a multi-band capable BS with separate antenna connectors, the following steps shall apply:</w:t>
      </w:r>
    </w:p>
    <w:p w14:paraId="3F97EA1F" w14:textId="77777777" w:rsidR="005F5083" w:rsidRPr="00324C08" w:rsidRDefault="005F5083" w:rsidP="005F5083">
      <w:pPr>
        <w:pStyle w:val="B1"/>
        <w:rPr>
          <w:lang w:eastAsia="zh-CN"/>
        </w:rPr>
      </w:pPr>
      <w:r w:rsidRPr="00324C08">
        <w:rPr>
          <w:lang w:eastAsia="zh-CN"/>
        </w:rPr>
        <w:t>4)</w:t>
      </w:r>
      <w:r w:rsidRPr="00324C08">
        <w:rPr>
          <w:lang w:eastAsia="zh-CN"/>
        </w:rPr>
        <w:tab/>
        <w:t>For single band tests, repeat the steps above per involved band where single band test configurations and test models shall apply with no carrier activated in the other band.</w:t>
      </w:r>
    </w:p>
    <w:p w14:paraId="41FD88BE"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3673C6ED" w14:textId="77777777" w:rsidR="005F5083" w:rsidRPr="00324C08" w:rsidRDefault="00232253" w:rsidP="005F5083">
      <w:pPr>
        <w:pStyle w:val="B1"/>
        <w:rPr>
          <w:lang w:eastAsia="zh-CN"/>
        </w:rPr>
      </w:pPr>
      <w:r w:rsidRPr="00324C08">
        <w:rPr>
          <w:lang w:eastAsia="zh-CN"/>
        </w:rPr>
        <w:t>5</w:t>
      </w:r>
      <w:r w:rsidR="005F5083" w:rsidRPr="00324C08">
        <w:rPr>
          <w:lang w:eastAsia="zh-CN"/>
        </w:rPr>
        <w:t>)</w:t>
      </w:r>
      <w:r w:rsidR="005F5083" w:rsidRPr="00324C08">
        <w:rPr>
          <w:lang w:eastAsia="zh-CN"/>
        </w:rPr>
        <w:tab/>
        <w:t xml:space="preserve">Repeat step </w:t>
      </w:r>
      <w:r w:rsidRPr="00324C08">
        <w:rPr>
          <w:lang w:eastAsia="zh-CN"/>
        </w:rPr>
        <w:t>4</w:t>
      </w:r>
      <w:r w:rsidR="005F5083" w:rsidRPr="00324C08">
        <w:rPr>
          <w:lang w:eastAsia="zh-CN"/>
        </w:rPr>
        <w:t>) with the wanted signal for the other band(s) applied on the respective port(s).</w:t>
      </w:r>
    </w:p>
    <w:p w14:paraId="12A34D23" w14:textId="77777777" w:rsidR="008A33B5" w:rsidRPr="00324C08" w:rsidRDefault="008A33B5">
      <w:pPr>
        <w:pStyle w:val="B1"/>
        <w:rPr>
          <w:rFonts w:eastAsia="MS P??"/>
        </w:rPr>
      </w:pPr>
      <w:r w:rsidRPr="00324C08">
        <w:rPr>
          <w:snapToGrid w:val="0"/>
        </w:rPr>
        <w:tab/>
        <w:t>The transmitter may be turned off for the out-of-band blocker tests when the frequency of the blocker is such that no IM2 or IM3 products fall inside the bandwidth of the wanted signal</w:t>
      </w:r>
      <w:r w:rsidRPr="00324C08">
        <w:rPr>
          <w:snapToGrid w:val="0"/>
          <w:lang w:val="en-US"/>
        </w:rPr>
        <w:t>.</w:t>
      </w:r>
    </w:p>
    <w:p w14:paraId="1DD305CB" w14:textId="77777777" w:rsidR="008A33B5" w:rsidRPr="00324C08" w:rsidRDefault="008A33B5" w:rsidP="00B50B2F">
      <w:pPr>
        <w:pStyle w:val="Heading4"/>
        <w:rPr>
          <w:rFonts w:eastAsia="MS P??" w:cs="v4.2.0"/>
        </w:rPr>
      </w:pPr>
      <w:bookmarkStart w:id="426" w:name="_Toc535330477"/>
      <w:r w:rsidRPr="00324C08">
        <w:rPr>
          <w:rFonts w:eastAsia="MS P??" w:cs="v4.2.0"/>
        </w:rPr>
        <w:t>7.5.4.2</w:t>
      </w:r>
      <w:r w:rsidRPr="00324C08">
        <w:rPr>
          <w:rFonts w:eastAsia="MS P??" w:cs="v4.2.0"/>
        </w:rPr>
        <w:tab/>
        <w:t>Procedure</w:t>
      </w:r>
      <w:bookmarkEnd w:id="426"/>
    </w:p>
    <w:p w14:paraId="4391FA90" w14:textId="77777777" w:rsidR="008A33B5" w:rsidRPr="00324C08" w:rsidRDefault="008A33B5">
      <w:pPr>
        <w:pStyle w:val="B1"/>
        <w:rPr>
          <w:rFonts w:eastAsia="MS P??"/>
        </w:rPr>
      </w:pPr>
      <w:r w:rsidRPr="00324C08">
        <w:rPr>
          <w:rFonts w:eastAsia="MS P??" w:cs="v4.2.0"/>
        </w:rPr>
        <w:t>1)</w:t>
      </w:r>
      <w:r w:rsidRPr="00324C08">
        <w:rPr>
          <w:rFonts w:eastAsia="MS P??" w:cs="v4.2.0"/>
        </w:rPr>
        <w:tab/>
      </w:r>
      <w:r w:rsidRPr="00324C08">
        <w:rPr>
          <w:rFonts w:cs="v4.2.0"/>
          <w:snapToGrid w:val="0"/>
        </w:rPr>
        <w:t xml:space="preserve">Adjust the signal generators to the type of interfering signals and the frequency offsets as specified in Tables 7.4K to 7.4T . </w:t>
      </w:r>
      <w:r w:rsidRPr="00324C08">
        <w:rPr>
          <w:rFonts w:cs="v4.2.0"/>
        </w:rPr>
        <w:t xml:space="preserve">Note that the GMSK modulated interfering signal shall have an ACLR of at least 72 dB in order to eliminate the impact of interference signal adjacent channel leakage power on the blocking characteristics measurement. </w:t>
      </w:r>
      <w:r w:rsidRPr="00324C08">
        <w:rPr>
          <w:rFonts w:cs="v4.2.0"/>
          <w:snapToGrid w:val="0"/>
        </w:rPr>
        <w:t xml:space="preserve">For the tests defined in Tables 7.4K to 7.4M, </w:t>
      </w:r>
      <w:r w:rsidRPr="00324C08">
        <w:rPr>
          <w:rFonts w:eastAsia="MS P??" w:cs="v4.2.0"/>
        </w:rPr>
        <w:t>the interfering signal shall be at a frequency offset Fuw from the assigned channel frequency of the wanted signal which is given by:</w:t>
      </w:r>
    </w:p>
    <w:p w14:paraId="52463A88" w14:textId="77777777" w:rsidR="008A33B5" w:rsidRPr="00324C08" w:rsidRDefault="008A33B5">
      <w:pPr>
        <w:pStyle w:val="EQ"/>
        <w:rPr>
          <w:rFonts w:eastAsia="MS P??" w:cs="v4.2.0"/>
        </w:rPr>
      </w:pPr>
      <w:r w:rsidRPr="00324C08">
        <w:rPr>
          <w:rFonts w:eastAsia="MS P??" w:cs="v4.2.0"/>
        </w:rPr>
        <w:tab/>
        <w:t xml:space="preserve">Fuw = </w:t>
      </w:r>
      <w:r w:rsidRPr="00324C08">
        <w:rPr>
          <w:rFonts w:eastAsia="MS P??" w:cs="v4.2.0"/>
        </w:rPr>
        <w:sym w:font="Symbol" w:char="F0B1"/>
      </w:r>
      <w:r w:rsidRPr="00324C08">
        <w:rPr>
          <w:rFonts w:eastAsia="MS P??" w:cs="v4.2.0"/>
        </w:rPr>
        <w:t xml:space="preserve"> (n x 1 MHz),</w:t>
      </w:r>
    </w:p>
    <w:p w14:paraId="6B405389" w14:textId="77777777" w:rsidR="008A33B5" w:rsidRPr="00324C08" w:rsidRDefault="008A33B5">
      <w:pPr>
        <w:pStyle w:val="B1"/>
        <w:rPr>
          <w:rFonts w:eastAsia="MS P??"/>
        </w:rPr>
      </w:pPr>
      <w:r w:rsidRPr="00324C08">
        <w:rPr>
          <w:rFonts w:cs="v4.2.0"/>
        </w:rPr>
        <w:tab/>
        <w:t>where n shall be increased in integer steps from n = 10 up to such a value that the center frequency of the interfering signal covers the range from 1 MHz to 12,75 GHz.</w:t>
      </w:r>
    </w:p>
    <w:p w14:paraId="1DD1B0B3" w14:textId="77777777" w:rsidR="008A33B5" w:rsidRPr="00324C08" w:rsidRDefault="008A33B5">
      <w:pPr>
        <w:pStyle w:val="B1"/>
        <w:rPr>
          <w:rFonts w:eastAsia="MS P??"/>
        </w:rPr>
      </w:pPr>
      <w:r w:rsidRPr="00324C08">
        <w:rPr>
          <w:rFonts w:eastAsia="MS P??"/>
        </w:rPr>
        <w:t>2)</w:t>
      </w:r>
      <w:r w:rsidRPr="00324C08">
        <w:rPr>
          <w:rFonts w:eastAsia="MS P??"/>
        </w:rPr>
        <w:tab/>
        <w:t>Measure the BER of the wanted signal at the BS receiver.</w:t>
      </w:r>
      <w:r w:rsidR="005F5083" w:rsidRPr="00324C08">
        <w:rPr>
          <w:rFonts w:eastAsia="MS P??"/>
        </w:rPr>
        <w:t xml:space="preserve"> </w:t>
      </w:r>
      <w:r w:rsidR="005F5083" w:rsidRPr="00324C08">
        <w:rPr>
          <w:rFonts w:cs="v4.2.0"/>
        </w:rPr>
        <w:t xml:space="preserve">For a BS supporting multi-carrier operation the BER shall be measured </w:t>
      </w:r>
      <w:r w:rsidR="005F5083" w:rsidRPr="00324C08">
        <w:t>for all relevant carriers specified by the test configuration.</w:t>
      </w:r>
    </w:p>
    <w:p w14:paraId="1074754F" w14:textId="77777777" w:rsidR="008A33B5" w:rsidRPr="00324C08" w:rsidRDefault="008A33B5" w:rsidP="00B50B2F">
      <w:pPr>
        <w:pStyle w:val="Heading3"/>
        <w:rPr>
          <w:rFonts w:cs="v4.2.0"/>
        </w:rPr>
      </w:pPr>
      <w:bookmarkStart w:id="427" w:name="_Toc535330478"/>
      <w:r w:rsidRPr="00324C08">
        <w:rPr>
          <w:rFonts w:eastAsia="MS P??" w:cs="v4.2.0"/>
        </w:rPr>
        <w:t>7.5.5</w:t>
      </w:r>
      <w:r w:rsidRPr="00324C08">
        <w:rPr>
          <w:rFonts w:eastAsia="MS P??" w:cs="v4.2.0"/>
        </w:rPr>
        <w:tab/>
        <w:t>Test Requirements</w:t>
      </w:r>
      <w:bookmarkEnd w:id="427"/>
    </w:p>
    <w:p w14:paraId="5EC5069A" w14:textId="77777777" w:rsidR="008A33B5" w:rsidRPr="00324C08" w:rsidRDefault="005F5083">
      <w:pPr>
        <w:keepNext/>
        <w:numPr>
          <w:ilvl w:val="12"/>
          <w:numId w:val="0"/>
        </w:numPr>
        <w:rPr>
          <w:rFonts w:cs="v4.2.0"/>
        </w:rPr>
      </w:pPr>
      <w:r w:rsidRPr="00324C08">
        <w:rPr>
          <w:rFonts w:cs="v4.2.0"/>
        </w:rPr>
        <w:t>For each measured carrier, t</w:t>
      </w:r>
      <w:r w:rsidR="008A33B5" w:rsidRPr="00324C08">
        <w:rPr>
          <w:rFonts w:cs="v4.2.0"/>
        </w:rPr>
        <w:t>he BER shall not exceed 0.001 for the parameters specified in table 7.4K to 7.4V if applicable for the BS under test.</w:t>
      </w:r>
    </w:p>
    <w:p w14:paraId="479B36E9" w14:textId="77777777" w:rsidR="005F5083" w:rsidRPr="00324C08" w:rsidRDefault="005F5083">
      <w:pPr>
        <w:keepNext/>
        <w:numPr>
          <w:ilvl w:val="12"/>
          <w:numId w:val="0"/>
        </w:numPr>
        <w:rPr>
          <w:rFonts w:cs="v4.2.0"/>
        </w:rPr>
      </w:pPr>
      <w:r w:rsidRPr="00324C08">
        <w:rPr>
          <w:rFonts w:eastAsia="MS Mincho" w:cs="v5.0.0"/>
          <w:lang w:eastAsia="zh-CN"/>
        </w:rPr>
        <w:t xml:space="preserve">The requirement is applicable outside the Base Station RF </w:t>
      </w:r>
      <w:r w:rsidR="00232253" w:rsidRPr="00324C08">
        <w:rPr>
          <w:rFonts w:eastAsia="MS Mincho" w:cs="v5.0.0"/>
          <w:lang w:eastAsia="zh-CN"/>
        </w:rPr>
        <w:t>B</w:t>
      </w:r>
      <w:r w:rsidRPr="00324C08">
        <w:rPr>
          <w:rFonts w:eastAsia="MS Mincho" w:cs="v5.0.0"/>
          <w:lang w:eastAsia="zh-CN"/>
        </w:rPr>
        <w:t xml:space="preserve">andwidth 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The interfering signal offset is defined relative to the lower</w:t>
      </w:r>
      <w:r w:rsidR="00232253" w:rsidRPr="00324C08">
        <w:rPr>
          <w:rFonts w:eastAsia="MS Mincho" w:cs="v5.0.0"/>
          <w:lang w:eastAsia="zh-CN"/>
        </w:rPr>
        <w:t>/</w:t>
      </w:r>
      <w:r w:rsidRPr="00324C08">
        <w:rPr>
          <w:rFonts w:eastAsia="MS Mincho" w:cs="v5.0.0"/>
          <w:lang w:eastAsia="zh-CN"/>
        </w:rPr>
        <w:t xml:space="preserve">upper </w:t>
      </w:r>
      <w:r w:rsidR="00D8531A" w:rsidRPr="00324C08">
        <w:rPr>
          <w:rFonts w:eastAsia="MS Mincho" w:cs="v5.0.0"/>
          <w:lang w:eastAsia="zh-CN"/>
        </w:rPr>
        <w:t xml:space="preserve">Base Station RF Bandwith edges </w:t>
      </w:r>
      <w:r w:rsidRPr="00324C08">
        <w:rPr>
          <w:rFonts w:eastAsia="MS Mincho" w:cs="v5.0.0"/>
          <w:lang w:eastAsia="zh-CN"/>
        </w:rPr>
        <w:t xml:space="preserve">or </w:t>
      </w:r>
      <w:r w:rsidR="00232253" w:rsidRPr="00324C08">
        <w:rPr>
          <w:rFonts w:eastAsia="MS Mincho" w:cs="v5.0.0"/>
          <w:lang w:eastAsia="zh-CN"/>
        </w:rPr>
        <w:t>M</w:t>
      </w:r>
      <w:r w:rsidRPr="00324C08">
        <w:rPr>
          <w:rFonts w:eastAsia="MS Mincho" w:cs="v5.0.0"/>
          <w:lang w:eastAsia="zh-CN"/>
        </w:rPr>
        <w:t xml:space="preserve">aximum </w:t>
      </w:r>
      <w:r w:rsidR="00232253" w:rsidRPr="00324C08">
        <w:rPr>
          <w:rFonts w:eastAsia="MS Mincho" w:cs="v5.0.0"/>
          <w:lang w:eastAsia="zh-CN"/>
        </w:rPr>
        <w:t>R</w:t>
      </w:r>
      <w:r w:rsidRPr="00324C08">
        <w:rPr>
          <w:rFonts w:eastAsia="MS Mincho" w:cs="v5.0.0"/>
          <w:lang w:eastAsia="zh-CN"/>
        </w:rPr>
        <w:t xml:space="preserve">adio </w:t>
      </w:r>
      <w:r w:rsidR="00232253" w:rsidRPr="00324C08">
        <w:rPr>
          <w:rFonts w:eastAsia="MS Mincho" w:cs="v5.0.0"/>
          <w:lang w:eastAsia="zh-CN"/>
        </w:rPr>
        <w:t>B</w:t>
      </w:r>
      <w:r w:rsidRPr="00324C08">
        <w:rPr>
          <w:rFonts w:eastAsia="MS Mincho" w:cs="v5.0.0"/>
          <w:lang w:eastAsia="zh-CN"/>
        </w:rPr>
        <w:t>andwidth edges.</w:t>
      </w:r>
    </w:p>
    <w:p w14:paraId="289650E1" w14:textId="77777777" w:rsidR="008A33B5" w:rsidRPr="00324C08" w:rsidRDefault="008A33B5">
      <w:r w:rsidRPr="00324C08">
        <w:t>For a BS operating in non-contiguous spectrum</w:t>
      </w:r>
      <w:r w:rsidR="005F5083" w:rsidRPr="00324C08">
        <w:t xml:space="preserve"> within any operating band</w:t>
      </w:r>
      <w:r w:rsidRPr="00324C08">
        <w:t xml:space="preserve">, the blocking requirement applies in addition inside any sub-block gap, in case the sub-block gap size is at least 15MHz. The interfering signal offset is defined relative to the lower/upper sub-block edge inside the sub-block gap and is equal to </w:t>
      </w:r>
      <w:r w:rsidRPr="00324C08">
        <w:rPr>
          <w:rFonts w:cs="Arial"/>
        </w:rPr>
        <w:t>-</w:t>
      </w:r>
      <w:r w:rsidRPr="00324C08">
        <w:t>7.5MHz/+7.5MHz, respectively.</w:t>
      </w:r>
    </w:p>
    <w:p w14:paraId="29A97F1D" w14:textId="77777777" w:rsidR="005F5083" w:rsidRPr="00324C08" w:rsidRDefault="008A33B5" w:rsidP="005F5083">
      <w:r w:rsidRPr="00324C08">
        <w:t>For a BS operating in non-contiguous spectrum</w:t>
      </w:r>
      <w:r w:rsidR="005F5083" w:rsidRPr="00324C08">
        <w:t xml:space="preserve"> within any operating band</w:t>
      </w:r>
      <w:r w:rsidRPr="00324C08">
        <w:t>, the narrowband blocking requirement</w:t>
      </w:r>
      <w:r w:rsidR="005F5083" w:rsidRPr="00324C08">
        <w:t>s in Tables 7.4R-7.4T</w:t>
      </w:r>
      <w:r w:rsidRPr="00324C08">
        <w:t xml:space="preserve"> appl</w:t>
      </w:r>
      <w:r w:rsidR="005F5083" w:rsidRPr="00324C08">
        <w:t>y</w:t>
      </w:r>
      <w:r w:rsidRPr="00324C08">
        <w:t xml:space="preserve"> in addition inside any sub-block gap, in case the sub-block gap size is at least 400kHz or 600kHz, depending on the operating band. The interfering signal offset is defined relative to the lower/upper sub-block edge inside the sub-block gap and is equal to </w:t>
      </w:r>
      <w:r w:rsidRPr="00324C08">
        <w:rPr>
          <w:rFonts w:cs="Arial"/>
        </w:rPr>
        <w:t>-</w:t>
      </w:r>
      <w:r w:rsidRPr="00324C08">
        <w:t xml:space="preserve">200kHz/+200kHz or </w:t>
      </w:r>
      <w:r w:rsidRPr="00324C08">
        <w:rPr>
          <w:rFonts w:cs="Arial"/>
        </w:rPr>
        <w:t>-</w:t>
      </w:r>
      <w:r w:rsidRPr="00324C08">
        <w:t>300kHz/+300kHz, respectively.</w:t>
      </w:r>
    </w:p>
    <w:p w14:paraId="667E37ED" w14:textId="77777777" w:rsidR="005F5083" w:rsidRPr="00324C08" w:rsidRDefault="005F5083" w:rsidP="005F5083">
      <w:r w:rsidRPr="00324C08">
        <w:t xml:space="preserve">For a BS capable of multi-band operation, the requirement in the in-band blocking frequency range applies for each supported operating band. The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15MHz. The interfering signal offset is defined relative to lower/upper </w:t>
      </w:r>
      <w:r w:rsidR="00D8531A" w:rsidRPr="00324C08">
        <w:t xml:space="preserve">Base Station </w:t>
      </w:r>
      <w:r w:rsidRPr="00324C08">
        <w:t xml:space="preserve">RF bandwidth edges inside the </w:t>
      </w:r>
      <w:r w:rsidR="00D8531A" w:rsidRPr="00324C08">
        <w:t>I</w:t>
      </w:r>
      <w:r w:rsidRPr="00324C08">
        <w:t xml:space="preserve">nter RF </w:t>
      </w:r>
      <w:r w:rsidR="00D8531A" w:rsidRPr="00324C08">
        <w:t>B</w:t>
      </w:r>
      <w:r w:rsidRPr="00324C08">
        <w:t>andwidth gap and is equal to -7.5MHz/+7.5MHz, respectively.</w:t>
      </w:r>
    </w:p>
    <w:p w14:paraId="13346860" w14:textId="77777777" w:rsidR="005F5083" w:rsidRPr="00324C08" w:rsidRDefault="005F5083" w:rsidP="005F5083">
      <w:r w:rsidRPr="00324C08">
        <w:t>For a BS capable of multi-band operation, the requirement in the out-of-band blocking frequency ranges apply for each operating band, with the exception that the in-band blocking frequency ranges of all supported operating bands according to Tables 7.4K - 7.4M shall be excluded from the out-of-band blocking requirement.</w:t>
      </w:r>
    </w:p>
    <w:p w14:paraId="5C94E637" w14:textId="77777777" w:rsidR="008A33B5" w:rsidRPr="00324C08" w:rsidRDefault="005F5083" w:rsidP="005F5083">
      <w:r w:rsidRPr="00324C08">
        <w:t xml:space="preserve">For a BS capable of multi-band operation, the narrowband blocking requirement applies in addition inside any </w:t>
      </w:r>
      <w:r w:rsidR="00D8531A" w:rsidRPr="00324C08">
        <w:t>I</w:t>
      </w:r>
      <w:r w:rsidRPr="00324C08">
        <w:t xml:space="preserve">nter RF </w:t>
      </w:r>
      <w:r w:rsidR="00D8531A" w:rsidRPr="00324C08">
        <w:t>B</w:t>
      </w:r>
      <w:r w:rsidRPr="00324C08">
        <w:t xml:space="preserve">andwidth gap, in case the </w:t>
      </w:r>
      <w:r w:rsidR="00D8531A" w:rsidRPr="00324C08">
        <w:t>I</w:t>
      </w:r>
      <w:r w:rsidRPr="00324C08">
        <w:t xml:space="preserve">nter RF </w:t>
      </w:r>
      <w:r w:rsidR="00D8531A" w:rsidRPr="00324C08">
        <w:t>B</w:t>
      </w:r>
      <w:r w:rsidRPr="00324C08">
        <w:t xml:space="preserve">andwidth gap size is at least 400kHz or 600kHz, depending on the operating band. The interfering signal offset is defined relative to lower/upper </w:t>
      </w:r>
      <w:r w:rsidR="00D8531A" w:rsidRPr="00324C08">
        <w:t xml:space="preserve">Base Station </w:t>
      </w:r>
      <w:r w:rsidRPr="00324C08">
        <w:t xml:space="preserve">RF </w:t>
      </w:r>
      <w:r w:rsidR="00D8531A" w:rsidRPr="00324C08">
        <w:t>B</w:t>
      </w:r>
      <w:r w:rsidRPr="00324C08">
        <w:t xml:space="preserve">andwidth edges inside the </w:t>
      </w:r>
      <w:r w:rsidR="00D8531A" w:rsidRPr="00324C08">
        <w:t>I</w:t>
      </w:r>
      <w:r w:rsidRPr="00324C08">
        <w:t xml:space="preserve">nter RF </w:t>
      </w:r>
      <w:r w:rsidR="00D8531A" w:rsidRPr="00324C08">
        <w:t>B</w:t>
      </w:r>
      <w:r w:rsidRPr="00324C08">
        <w:t>andwidth gap and is equal to -200kHz/+200kHz or -300kHz/+300kHz, respectively.</w:t>
      </w:r>
    </w:p>
    <w:p w14:paraId="5750C6C9" w14:textId="77777777" w:rsidR="008A33B5" w:rsidRPr="00324C08" w:rsidRDefault="008A33B5" w:rsidP="00D46873">
      <w:pPr>
        <w:pStyle w:val="TH"/>
      </w:pPr>
      <w:r w:rsidRPr="00324C08">
        <w:t xml:space="preserve">Table </w:t>
      </w:r>
      <w:r w:rsidRPr="00324C08">
        <w:rPr>
          <w:rFonts w:eastAsia="MS Mincho"/>
        </w:rPr>
        <w:t>7.4K</w:t>
      </w:r>
      <w:r w:rsidRPr="00324C08">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74AACBCC" w14:textId="77777777">
        <w:trPr>
          <w:jc w:val="center"/>
        </w:trPr>
        <w:tc>
          <w:tcPr>
            <w:tcW w:w="1276" w:type="dxa"/>
          </w:tcPr>
          <w:p w14:paraId="50E7020F"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4946C8A6"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3B8C61EB"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13955781"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634AAF40"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43321DB7"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6D7300A7" w14:textId="77777777">
        <w:trPr>
          <w:cantSplit/>
          <w:jc w:val="center"/>
        </w:trPr>
        <w:tc>
          <w:tcPr>
            <w:tcW w:w="1276" w:type="dxa"/>
            <w:vMerge w:val="restart"/>
          </w:tcPr>
          <w:p w14:paraId="5759348A" w14:textId="77777777" w:rsidR="008A33B5" w:rsidRPr="00324C08" w:rsidRDefault="008A33B5">
            <w:pPr>
              <w:pStyle w:val="TAC"/>
              <w:rPr>
                <w:rFonts w:cs="Arial"/>
                <w:lang w:eastAsia="en-US"/>
              </w:rPr>
            </w:pPr>
            <w:r w:rsidRPr="00324C08">
              <w:rPr>
                <w:rFonts w:cs="Arial"/>
                <w:lang w:eastAsia="en-US"/>
              </w:rPr>
              <w:t>I</w:t>
            </w:r>
          </w:p>
        </w:tc>
        <w:tc>
          <w:tcPr>
            <w:tcW w:w="2126" w:type="dxa"/>
          </w:tcPr>
          <w:p w14:paraId="14416D79"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2D117E8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3306E3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00238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45F775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D144467" w14:textId="77777777">
        <w:trPr>
          <w:cantSplit/>
          <w:jc w:val="center"/>
        </w:trPr>
        <w:tc>
          <w:tcPr>
            <w:tcW w:w="1276" w:type="dxa"/>
            <w:vMerge/>
          </w:tcPr>
          <w:p w14:paraId="6FECE6A6" w14:textId="77777777" w:rsidR="008A33B5" w:rsidRPr="00324C08" w:rsidRDefault="008A33B5">
            <w:pPr>
              <w:pStyle w:val="TAC"/>
              <w:rPr>
                <w:rFonts w:cs="Arial"/>
                <w:lang w:eastAsia="en-US"/>
              </w:rPr>
            </w:pPr>
          </w:p>
        </w:tc>
        <w:tc>
          <w:tcPr>
            <w:tcW w:w="2126" w:type="dxa"/>
          </w:tcPr>
          <w:p w14:paraId="6E59625E"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761F97EC"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3514289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1667D20"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3DB250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927F5F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55E2F57" w14:textId="77777777">
        <w:trPr>
          <w:cantSplit/>
          <w:jc w:val="center"/>
        </w:trPr>
        <w:tc>
          <w:tcPr>
            <w:tcW w:w="1276" w:type="dxa"/>
            <w:vMerge/>
          </w:tcPr>
          <w:p w14:paraId="5D90C91B" w14:textId="77777777" w:rsidR="008A33B5" w:rsidRPr="00324C08" w:rsidRDefault="008A33B5">
            <w:pPr>
              <w:pStyle w:val="TAC"/>
              <w:rPr>
                <w:rFonts w:cs="Arial"/>
                <w:lang w:eastAsia="en-US"/>
              </w:rPr>
            </w:pPr>
          </w:p>
        </w:tc>
        <w:tc>
          <w:tcPr>
            <w:tcW w:w="2126" w:type="dxa"/>
          </w:tcPr>
          <w:p w14:paraId="167FF8A9" w14:textId="77777777" w:rsidR="008A33B5" w:rsidRPr="00324C08" w:rsidRDefault="008A33B5">
            <w:pPr>
              <w:pStyle w:val="TAL"/>
              <w:rPr>
                <w:rFonts w:cs="Arial"/>
                <w:lang w:eastAsia="en-US"/>
              </w:rPr>
            </w:pPr>
            <w:r w:rsidRPr="00324C08">
              <w:rPr>
                <w:rFonts w:cs="Arial"/>
                <w:lang w:eastAsia="en-US"/>
              </w:rPr>
              <w:t>1 MHz -1900 MHz</w:t>
            </w:r>
          </w:p>
          <w:p w14:paraId="46733BCB"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4DC9B0C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D8F16C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568FC3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7A0F83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2340C0D" w14:textId="77777777">
        <w:trPr>
          <w:cantSplit/>
          <w:jc w:val="center"/>
        </w:trPr>
        <w:tc>
          <w:tcPr>
            <w:tcW w:w="1276" w:type="dxa"/>
            <w:vMerge w:val="restart"/>
          </w:tcPr>
          <w:p w14:paraId="694AF7A4" w14:textId="77777777" w:rsidR="008A33B5" w:rsidRPr="00324C08" w:rsidRDefault="008A33B5">
            <w:pPr>
              <w:pStyle w:val="TAC"/>
              <w:rPr>
                <w:rFonts w:cs="Arial"/>
                <w:lang w:eastAsia="en-US"/>
              </w:rPr>
            </w:pPr>
            <w:r w:rsidRPr="00324C08">
              <w:rPr>
                <w:rFonts w:cs="Arial"/>
                <w:lang w:eastAsia="en-US"/>
              </w:rPr>
              <w:t>II</w:t>
            </w:r>
          </w:p>
        </w:tc>
        <w:tc>
          <w:tcPr>
            <w:tcW w:w="2126" w:type="dxa"/>
          </w:tcPr>
          <w:p w14:paraId="7C0B430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5716D4A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1E81F26"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0FFB58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CE46CF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A90F29C" w14:textId="77777777">
        <w:trPr>
          <w:cantSplit/>
          <w:jc w:val="center"/>
        </w:trPr>
        <w:tc>
          <w:tcPr>
            <w:tcW w:w="1276" w:type="dxa"/>
            <w:vMerge/>
          </w:tcPr>
          <w:p w14:paraId="51BF38E5" w14:textId="77777777" w:rsidR="008A33B5" w:rsidRPr="00324C08" w:rsidRDefault="008A33B5">
            <w:pPr>
              <w:pStyle w:val="TAC"/>
              <w:rPr>
                <w:rFonts w:cs="Arial"/>
                <w:lang w:eastAsia="en-US"/>
              </w:rPr>
            </w:pPr>
          </w:p>
        </w:tc>
        <w:tc>
          <w:tcPr>
            <w:tcW w:w="2126" w:type="dxa"/>
          </w:tcPr>
          <w:p w14:paraId="2FF691DE"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146C1F9"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328C3C8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8FA12E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CB4134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354E2E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E4564B7" w14:textId="77777777">
        <w:trPr>
          <w:cantSplit/>
          <w:jc w:val="center"/>
        </w:trPr>
        <w:tc>
          <w:tcPr>
            <w:tcW w:w="1276" w:type="dxa"/>
            <w:vMerge/>
          </w:tcPr>
          <w:p w14:paraId="35B823D6" w14:textId="77777777" w:rsidR="008A33B5" w:rsidRPr="00324C08" w:rsidRDefault="008A33B5">
            <w:pPr>
              <w:pStyle w:val="TAC"/>
              <w:rPr>
                <w:rFonts w:cs="Arial"/>
                <w:lang w:eastAsia="en-US"/>
              </w:rPr>
            </w:pPr>
          </w:p>
        </w:tc>
        <w:tc>
          <w:tcPr>
            <w:tcW w:w="2126" w:type="dxa"/>
          </w:tcPr>
          <w:p w14:paraId="7443A86C"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2A135B6"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5D96785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093405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179C1F"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0CD47B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819B68D" w14:textId="77777777">
        <w:trPr>
          <w:cantSplit/>
          <w:jc w:val="center"/>
        </w:trPr>
        <w:tc>
          <w:tcPr>
            <w:tcW w:w="1276" w:type="dxa"/>
            <w:vMerge w:val="restart"/>
          </w:tcPr>
          <w:p w14:paraId="37359886"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1E291091"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286D53E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537CA5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85A18C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375C52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B9C4EF" w14:textId="77777777">
        <w:trPr>
          <w:cantSplit/>
          <w:jc w:val="center"/>
        </w:trPr>
        <w:tc>
          <w:tcPr>
            <w:tcW w:w="1276" w:type="dxa"/>
            <w:vMerge/>
          </w:tcPr>
          <w:p w14:paraId="2D7CEDFB" w14:textId="77777777" w:rsidR="008A33B5" w:rsidRPr="00324C08" w:rsidRDefault="008A33B5">
            <w:pPr>
              <w:pStyle w:val="TAC"/>
              <w:rPr>
                <w:rFonts w:cs="Arial"/>
                <w:lang w:eastAsia="en-US"/>
              </w:rPr>
            </w:pPr>
          </w:p>
        </w:tc>
        <w:tc>
          <w:tcPr>
            <w:tcW w:w="2126" w:type="dxa"/>
          </w:tcPr>
          <w:p w14:paraId="2CC276D9"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3B56334E"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74FB145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F477796"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3C3A19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31BE20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34F995A" w14:textId="77777777">
        <w:trPr>
          <w:cantSplit/>
          <w:jc w:val="center"/>
        </w:trPr>
        <w:tc>
          <w:tcPr>
            <w:tcW w:w="1276" w:type="dxa"/>
            <w:vMerge/>
          </w:tcPr>
          <w:p w14:paraId="04C4E1BD" w14:textId="77777777" w:rsidR="008A33B5" w:rsidRPr="00324C08" w:rsidRDefault="008A33B5">
            <w:pPr>
              <w:pStyle w:val="TAC"/>
              <w:rPr>
                <w:rFonts w:cs="Arial"/>
                <w:lang w:eastAsia="en-US"/>
              </w:rPr>
            </w:pPr>
          </w:p>
        </w:tc>
        <w:tc>
          <w:tcPr>
            <w:tcW w:w="2126" w:type="dxa"/>
          </w:tcPr>
          <w:p w14:paraId="1014CC21"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08E7D7DF"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41513D3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4A6FB9D"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50FA78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49BAD2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FDCD3F6" w14:textId="77777777">
        <w:trPr>
          <w:cantSplit/>
          <w:jc w:val="center"/>
        </w:trPr>
        <w:tc>
          <w:tcPr>
            <w:tcW w:w="1276" w:type="dxa"/>
            <w:vMerge w:val="restart"/>
          </w:tcPr>
          <w:p w14:paraId="6FBACADD" w14:textId="77777777" w:rsidR="008A33B5" w:rsidRPr="00324C08" w:rsidRDefault="008A33B5">
            <w:pPr>
              <w:pStyle w:val="TAC"/>
              <w:rPr>
                <w:rFonts w:cs="Arial"/>
                <w:lang w:eastAsia="en-US"/>
              </w:rPr>
            </w:pPr>
            <w:r w:rsidRPr="00324C08">
              <w:rPr>
                <w:rFonts w:cs="Arial"/>
                <w:lang w:eastAsia="en-US"/>
              </w:rPr>
              <w:t>IV</w:t>
            </w:r>
          </w:p>
        </w:tc>
        <w:tc>
          <w:tcPr>
            <w:tcW w:w="2126" w:type="dxa"/>
          </w:tcPr>
          <w:p w14:paraId="6C0570D3"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27C6484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CCF04A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CF39F5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33B61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EC7B561" w14:textId="77777777">
        <w:trPr>
          <w:cantSplit/>
          <w:jc w:val="center"/>
        </w:trPr>
        <w:tc>
          <w:tcPr>
            <w:tcW w:w="1276" w:type="dxa"/>
            <w:vMerge/>
          </w:tcPr>
          <w:p w14:paraId="05BC7523" w14:textId="77777777" w:rsidR="008A33B5" w:rsidRPr="00324C08" w:rsidRDefault="008A33B5">
            <w:pPr>
              <w:pStyle w:val="TAC"/>
              <w:rPr>
                <w:rFonts w:cs="Arial"/>
                <w:lang w:eastAsia="en-US"/>
              </w:rPr>
            </w:pPr>
          </w:p>
        </w:tc>
        <w:tc>
          <w:tcPr>
            <w:tcW w:w="2126" w:type="dxa"/>
          </w:tcPr>
          <w:p w14:paraId="29E6816E"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B0017E7"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1DA1C29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1B24A1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FD0E8D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C803D9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83CBFA8" w14:textId="77777777">
        <w:trPr>
          <w:cantSplit/>
          <w:jc w:val="center"/>
        </w:trPr>
        <w:tc>
          <w:tcPr>
            <w:tcW w:w="1276" w:type="dxa"/>
            <w:vMerge/>
          </w:tcPr>
          <w:p w14:paraId="0E8616D1" w14:textId="77777777" w:rsidR="008A33B5" w:rsidRPr="00324C08" w:rsidRDefault="008A33B5">
            <w:pPr>
              <w:pStyle w:val="TAC"/>
              <w:rPr>
                <w:rFonts w:cs="Arial"/>
                <w:lang w:eastAsia="en-US"/>
              </w:rPr>
            </w:pPr>
          </w:p>
        </w:tc>
        <w:tc>
          <w:tcPr>
            <w:tcW w:w="2126" w:type="dxa"/>
          </w:tcPr>
          <w:p w14:paraId="49261BD4"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56066DEE"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4FB41C1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BA6E6B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EDC91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947F2D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08BE167" w14:textId="77777777">
        <w:trPr>
          <w:cantSplit/>
          <w:jc w:val="center"/>
        </w:trPr>
        <w:tc>
          <w:tcPr>
            <w:tcW w:w="1276" w:type="dxa"/>
            <w:vMerge w:val="restart"/>
          </w:tcPr>
          <w:p w14:paraId="5D9172C9" w14:textId="77777777" w:rsidR="008A33B5" w:rsidRPr="00324C08" w:rsidRDefault="008A33B5">
            <w:pPr>
              <w:pStyle w:val="TAC"/>
              <w:rPr>
                <w:rFonts w:cs="Arial"/>
                <w:lang w:eastAsia="en-US"/>
              </w:rPr>
            </w:pPr>
            <w:r w:rsidRPr="00324C08">
              <w:rPr>
                <w:rFonts w:cs="Arial"/>
                <w:lang w:eastAsia="en-US"/>
              </w:rPr>
              <w:t>V</w:t>
            </w:r>
          </w:p>
        </w:tc>
        <w:tc>
          <w:tcPr>
            <w:tcW w:w="2126" w:type="dxa"/>
          </w:tcPr>
          <w:p w14:paraId="2FED724C"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434688F4"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400CD17"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DC893A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2D5D65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7464FD3" w14:textId="77777777">
        <w:trPr>
          <w:cantSplit/>
          <w:jc w:val="center"/>
        </w:trPr>
        <w:tc>
          <w:tcPr>
            <w:tcW w:w="1276" w:type="dxa"/>
            <w:vMerge/>
          </w:tcPr>
          <w:p w14:paraId="71530F8C" w14:textId="77777777" w:rsidR="008A33B5" w:rsidRPr="00324C08" w:rsidRDefault="008A33B5">
            <w:pPr>
              <w:pStyle w:val="TAC"/>
              <w:rPr>
                <w:rFonts w:cs="Arial"/>
                <w:lang w:eastAsia="en-US"/>
              </w:rPr>
            </w:pPr>
          </w:p>
        </w:tc>
        <w:tc>
          <w:tcPr>
            <w:tcW w:w="2126" w:type="dxa"/>
          </w:tcPr>
          <w:p w14:paraId="1A886A9E" w14:textId="77777777" w:rsidR="008A33B5" w:rsidRPr="00324C08" w:rsidRDefault="008A33B5">
            <w:pPr>
              <w:pStyle w:val="TAL"/>
              <w:rPr>
                <w:rFonts w:cs="Arial"/>
                <w:lang w:eastAsia="en-US"/>
              </w:rPr>
            </w:pPr>
            <w:r w:rsidRPr="00324C08">
              <w:rPr>
                <w:rFonts w:cs="Arial"/>
                <w:lang w:eastAsia="en-US"/>
              </w:rPr>
              <w:t>804-824 MHz</w:t>
            </w:r>
          </w:p>
          <w:p w14:paraId="7E6EF381"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0180A05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3E93E27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A6436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9E76F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91FF1AC" w14:textId="77777777">
        <w:trPr>
          <w:cantSplit/>
          <w:jc w:val="center"/>
        </w:trPr>
        <w:tc>
          <w:tcPr>
            <w:tcW w:w="1276" w:type="dxa"/>
            <w:vMerge/>
          </w:tcPr>
          <w:p w14:paraId="1F711BAF" w14:textId="77777777" w:rsidR="008A33B5" w:rsidRPr="00324C08" w:rsidRDefault="008A33B5">
            <w:pPr>
              <w:pStyle w:val="TAC"/>
              <w:rPr>
                <w:rFonts w:cs="Arial"/>
                <w:lang w:eastAsia="en-US"/>
              </w:rPr>
            </w:pPr>
          </w:p>
        </w:tc>
        <w:tc>
          <w:tcPr>
            <w:tcW w:w="2126" w:type="dxa"/>
          </w:tcPr>
          <w:p w14:paraId="513FD932" w14:textId="77777777" w:rsidR="008A33B5" w:rsidRPr="00324C08" w:rsidRDefault="008A33B5">
            <w:pPr>
              <w:pStyle w:val="TAL"/>
              <w:rPr>
                <w:rFonts w:cs="Arial"/>
                <w:lang w:eastAsia="en-US"/>
              </w:rPr>
            </w:pPr>
            <w:r w:rsidRPr="00324C08">
              <w:rPr>
                <w:rFonts w:cs="Arial"/>
                <w:lang w:eastAsia="en-US"/>
              </w:rPr>
              <w:t>1 MHz - 804 MHz</w:t>
            </w:r>
          </w:p>
          <w:p w14:paraId="197C3E17"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4E66B38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502EEBB"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C8D52D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4B043A6"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84A41EB" w14:textId="77777777">
        <w:trPr>
          <w:cantSplit/>
          <w:trHeight w:val="418"/>
          <w:jc w:val="center"/>
        </w:trPr>
        <w:tc>
          <w:tcPr>
            <w:tcW w:w="1276" w:type="dxa"/>
            <w:vMerge w:val="restart"/>
          </w:tcPr>
          <w:p w14:paraId="5987406E" w14:textId="77777777" w:rsidR="008A33B5" w:rsidRPr="00324C08" w:rsidRDefault="008A33B5">
            <w:pPr>
              <w:pStyle w:val="TAC"/>
              <w:rPr>
                <w:rFonts w:cs="Arial"/>
                <w:lang w:eastAsia="en-US"/>
              </w:rPr>
            </w:pPr>
            <w:r w:rsidRPr="00324C08">
              <w:rPr>
                <w:rFonts w:cs="Arial"/>
                <w:lang w:eastAsia="en-US"/>
              </w:rPr>
              <w:t>VI</w:t>
            </w:r>
          </w:p>
        </w:tc>
        <w:tc>
          <w:tcPr>
            <w:tcW w:w="2126" w:type="dxa"/>
          </w:tcPr>
          <w:p w14:paraId="34BF99FF" w14:textId="77777777" w:rsidR="008A33B5" w:rsidRPr="00324C08" w:rsidRDefault="008A33B5">
            <w:pPr>
              <w:pStyle w:val="TAL"/>
              <w:rPr>
                <w:rFonts w:cs="Arial"/>
                <w:lang w:eastAsia="en-US"/>
              </w:rPr>
            </w:pPr>
            <w:r w:rsidRPr="00324C08">
              <w:rPr>
                <w:rFonts w:cs="Arial"/>
                <w:lang w:eastAsia="en-US"/>
              </w:rPr>
              <w:t>810 - 830 MHz</w:t>
            </w:r>
          </w:p>
          <w:p w14:paraId="3583A3E7" w14:textId="77777777" w:rsidR="008A33B5" w:rsidRPr="00324C08" w:rsidRDefault="008A33B5">
            <w:pPr>
              <w:pStyle w:val="TAL"/>
              <w:rPr>
                <w:rFonts w:cs="Arial"/>
                <w:lang w:eastAsia="en-US"/>
              </w:rPr>
            </w:pPr>
            <w:r w:rsidRPr="00324C08">
              <w:rPr>
                <w:rFonts w:cs="Arial"/>
                <w:lang w:eastAsia="en-US"/>
              </w:rPr>
              <w:t>840 - 860 MHz</w:t>
            </w:r>
          </w:p>
        </w:tc>
        <w:tc>
          <w:tcPr>
            <w:tcW w:w="1134" w:type="dxa"/>
          </w:tcPr>
          <w:p w14:paraId="1633ADB6"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79BDBF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15232B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70D28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4B12A33" w14:textId="77777777">
        <w:trPr>
          <w:cantSplit/>
          <w:jc w:val="center"/>
        </w:trPr>
        <w:tc>
          <w:tcPr>
            <w:tcW w:w="1276" w:type="dxa"/>
            <w:vMerge/>
          </w:tcPr>
          <w:p w14:paraId="73CF8DEA" w14:textId="77777777" w:rsidR="008A33B5" w:rsidRPr="00324C08" w:rsidRDefault="008A33B5">
            <w:pPr>
              <w:pStyle w:val="TAC"/>
              <w:rPr>
                <w:rFonts w:cs="Arial"/>
                <w:lang w:eastAsia="en-US"/>
              </w:rPr>
            </w:pPr>
          </w:p>
        </w:tc>
        <w:tc>
          <w:tcPr>
            <w:tcW w:w="2126" w:type="dxa"/>
          </w:tcPr>
          <w:p w14:paraId="7C843706" w14:textId="77777777" w:rsidR="008A33B5" w:rsidRPr="00324C08" w:rsidRDefault="008A33B5">
            <w:pPr>
              <w:pStyle w:val="TAL"/>
              <w:rPr>
                <w:rFonts w:cs="Arial"/>
                <w:lang w:eastAsia="en-US"/>
              </w:rPr>
            </w:pPr>
            <w:r w:rsidRPr="00324C08">
              <w:rPr>
                <w:rFonts w:cs="Arial"/>
                <w:lang w:eastAsia="en-US"/>
              </w:rPr>
              <w:t>1 MHz - 810 MHz</w:t>
            </w:r>
          </w:p>
          <w:p w14:paraId="773FEC78"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6A5FAB3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337F49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AEDA4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2F8FA9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056D5B6" w14:textId="77777777">
        <w:trPr>
          <w:cantSplit/>
          <w:jc w:val="center"/>
        </w:trPr>
        <w:tc>
          <w:tcPr>
            <w:tcW w:w="1276" w:type="dxa"/>
            <w:vMerge w:val="restart"/>
          </w:tcPr>
          <w:p w14:paraId="3BACAFBC"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6ADE9B88"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7901A13F"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E93DD0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992579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E3708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1B0EEC1" w14:textId="77777777">
        <w:trPr>
          <w:cantSplit/>
          <w:jc w:val="center"/>
        </w:trPr>
        <w:tc>
          <w:tcPr>
            <w:tcW w:w="1276" w:type="dxa"/>
            <w:vMerge/>
          </w:tcPr>
          <w:p w14:paraId="5E51708C" w14:textId="77777777" w:rsidR="008A33B5" w:rsidRPr="00324C08" w:rsidRDefault="008A33B5">
            <w:pPr>
              <w:pStyle w:val="TAC"/>
              <w:rPr>
                <w:rFonts w:cs="Arial"/>
                <w:lang w:eastAsia="en-US"/>
              </w:rPr>
            </w:pPr>
          </w:p>
        </w:tc>
        <w:tc>
          <w:tcPr>
            <w:tcW w:w="2126" w:type="dxa"/>
          </w:tcPr>
          <w:p w14:paraId="755784FF"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3996182F"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E2A8C2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14EABA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21BDB1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11E371" w14:textId="77777777">
        <w:trPr>
          <w:cantSplit/>
          <w:jc w:val="center"/>
        </w:trPr>
        <w:tc>
          <w:tcPr>
            <w:tcW w:w="1276" w:type="dxa"/>
            <w:vMerge/>
          </w:tcPr>
          <w:p w14:paraId="4BC41D15" w14:textId="77777777" w:rsidR="008A33B5" w:rsidRPr="00324C08" w:rsidRDefault="008A33B5">
            <w:pPr>
              <w:pStyle w:val="TAC"/>
              <w:rPr>
                <w:rFonts w:cs="Arial"/>
                <w:lang w:eastAsia="en-US"/>
              </w:rPr>
            </w:pPr>
          </w:p>
        </w:tc>
        <w:tc>
          <w:tcPr>
            <w:tcW w:w="2126" w:type="dxa"/>
          </w:tcPr>
          <w:p w14:paraId="3D9C8698"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38E4588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B23F3D4"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D4DD0E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D52F87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FC539EC" w14:textId="77777777">
        <w:trPr>
          <w:cantSplit/>
          <w:jc w:val="center"/>
        </w:trPr>
        <w:tc>
          <w:tcPr>
            <w:tcW w:w="1276" w:type="dxa"/>
            <w:vMerge w:val="restart"/>
          </w:tcPr>
          <w:p w14:paraId="604F181A"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555C842C"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59477DF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6B7B7A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10E775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304F20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ED68853" w14:textId="77777777">
        <w:trPr>
          <w:cantSplit/>
          <w:jc w:val="center"/>
        </w:trPr>
        <w:tc>
          <w:tcPr>
            <w:tcW w:w="1276" w:type="dxa"/>
            <w:vMerge/>
          </w:tcPr>
          <w:p w14:paraId="4C4C14F6" w14:textId="77777777" w:rsidR="008A33B5" w:rsidRPr="00324C08" w:rsidRDefault="008A33B5">
            <w:pPr>
              <w:pStyle w:val="TAC"/>
              <w:rPr>
                <w:rFonts w:cs="Arial"/>
                <w:lang w:eastAsia="en-US"/>
              </w:rPr>
            </w:pPr>
          </w:p>
        </w:tc>
        <w:tc>
          <w:tcPr>
            <w:tcW w:w="2126" w:type="dxa"/>
          </w:tcPr>
          <w:p w14:paraId="1DCCEF85"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5A0D8619"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53DE638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59DAC0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CDC7A6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50ABA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074004" w14:textId="77777777">
        <w:trPr>
          <w:cantSplit/>
          <w:jc w:val="center"/>
        </w:trPr>
        <w:tc>
          <w:tcPr>
            <w:tcW w:w="1276" w:type="dxa"/>
            <w:vMerge/>
          </w:tcPr>
          <w:p w14:paraId="6738C3BF" w14:textId="77777777" w:rsidR="008A33B5" w:rsidRPr="00324C08" w:rsidRDefault="008A33B5">
            <w:pPr>
              <w:pStyle w:val="TAC"/>
              <w:rPr>
                <w:rFonts w:cs="Arial"/>
                <w:lang w:eastAsia="en-US"/>
              </w:rPr>
            </w:pPr>
          </w:p>
        </w:tc>
        <w:tc>
          <w:tcPr>
            <w:tcW w:w="2126" w:type="dxa"/>
          </w:tcPr>
          <w:p w14:paraId="07BA704C" w14:textId="77777777" w:rsidR="008A33B5" w:rsidRPr="00324C08" w:rsidRDefault="008A33B5">
            <w:pPr>
              <w:pStyle w:val="TAL"/>
              <w:rPr>
                <w:rFonts w:cs="Arial"/>
                <w:lang w:eastAsia="en-US"/>
              </w:rPr>
            </w:pPr>
            <w:r w:rsidRPr="00324C08">
              <w:rPr>
                <w:rFonts w:cs="Arial"/>
                <w:lang w:eastAsia="en-US"/>
              </w:rPr>
              <w:t>1 MHz -860 MHz</w:t>
            </w:r>
          </w:p>
          <w:p w14:paraId="1672DB65"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4F57659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6E23384"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DF35F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426AEA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4635B8C" w14:textId="77777777">
        <w:trPr>
          <w:cantSplit/>
          <w:jc w:val="center"/>
        </w:trPr>
        <w:tc>
          <w:tcPr>
            <w:tcW w:w="1276" w:type="dxa"/>
            <w:vMerge w:val="restart"/>
          </w:tcPr>
          <w:p w14:paraId="602FC340" w14:textId="77777777" w:rsidR="008A33B5" w:rsidRPr="00324C08" w:rsidRDefault="008A33B5">
            <w:pPr>
              <w:pStyle w:val="TAC"/>
              <w:rPr>
                <w:rFonts w:cs="Arial"/>
                <w:lang w:eastAsia="en-US"/>
              </w:rPr>
            </w:pPr>
            <w:r w:rsidRPr="00324C08">
              <w:rPr>
                <w:rFonts w:cs="Arial"/>
                <w:lang w:eastAsia="en-US"/>
              </w:rPr>
              <w:t>IX</w:t>
            </w:r>
          </w:p>
        </w:tc>
        <w:tc>
          <w:tcPr>
            <w:tcW w:w="2126" w:type="dxa"/>
          </w:tcPr>
          <w:p w14:paraId="23625A60"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0F31CC7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47E0F4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31C0D8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3FB08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85D777" w14:textId="77777777">
        <w:trPr>
          <w:cantSplit/>
          <w:jc w:val="center"/>
        </w:trPr>
        <w:tc>
          <w:tcPr>
            <w:tcW w:w="1276" w:type="dxa"/>
            <w:vMerge/>
          </w:tcPr>
          <w:p w14:paraId="12BBC80E" w14:textId="77777777" w:rsidR="008A33B5" w:rsidRPr="00324C08" w:rsidRDefault="008A33B5">
            <w:pPr>
              <w:pStyle w:val="TAC"/>
              <w:rPr>
                <w:rFonts w:cs="Arial"/>
                <w:lang w:eastAsia="en-US"/>
              </w:rPr>
            </w:pPr>
          </w:p>
        </w:tc>
        <w:tc>
          <w:tcPr>
            <w:tcW w:w="2126" w:type="dxa"/>
          </w:tcPr>
          <w:p w14:paraId="48F66B6C" w14:textId="77777777" w:rsidR="008A33B5" w:rsidRPr="00324C08" w:rsidRDefault="008A33B5">
            <w:pPr>
              <w:pStyle w:val="TAL"/>
              <w:rPr>
                <w:rFonts w:cs="Arial"/>
                <w:lang w:eastAsia="en-US"/>
              </w:rPr>
            </w:pPr>
            <w:r w:rsidRPr="00324C08">
              <w:rPr>
                <w:rFonts w:cs="Arial"/>
                <w:lang w:eastAsia="en-US"/>
              </w:rPr>
              <w:t>1729.9 - 1749.9 MHz</w:t>
            </w:r>
          </w:p>
          <w:p w14:paraId="3083D9C3"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4D45EB46"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E5FC9AE"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0BC8C53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43BB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8FD4267" w14:textId="77777777">
        <w:trPr>
          <w:cantSplit/>
          <w:jc w:val="center"/>
        </w:trPr>
        <w:tc>
          <w:tcPr>
            <w:tcW w:w="1276" w:type="dxa"/>
            <w:vMerge/>
          </w:tcPr>
          <w:p w14:paraId="76A7C499" w14:textId="77777777" w:rsidR="008A33B5" w:rsidRPr="00324C08" w:rsidRDefault="008A33B5">
            <w:pPr>
              <w:pStyle w:val="TAC"/>
              <w:rPr>
                <w:rFonts w:cs="Arial"/>
                <w:lang w:eastAsia="en-US"/>
              </w:rPr>
            </w:pPr>
          </w:p>
        </w:tc>
        <w:tc>
          <w:tcPr>
            <w:tcW w:w="2126" w:type="dxa"/>
          </w:tcPr>
          <w:p w14:paraId="1D2E0FA7" w14:textId="77777777" w:rsidR="008A33B5" w:rsidRPr="00324C08" w:rsidRDefault="008A33B5">
            <w:pPr>
              <w:pStyle w:val="TAL"/>
              <w:rPr>
                <w:rFonts w:cs="Arial"/>
                <w:lang w:eastAsia="en-US"/>
              </w:rPr>
            </w:pPr>
            <w:r w:rsidRPr="00324C08">
              <w:rPr>
                <w:rFonts w:cs="Arial"/>
                <w:lang w:eastAsia="en-US"/>
              </w:rPr>
              <w:t>1 MHz - 1729.9 MHz</w:t>
            </w:r>
          </w:p>
          <w:p w14:paraId="0B1B4D11"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31683F0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746855A"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7767BB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5774701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FE71854" w14:textId="77777777">
        <w:trPr>
          <w:cantSplit/>
          <w:jc w:val="center"/>
        </w:trPr>
        <w:tc>
          <w:tcPr>
            <w:tcW w:w="1276" w:type="dxa"/>
            <w:vMerge w:val="restart"/>
          </w:tcPr>
          <w:p w14:paraId="16E942A9" w14:textId="77777777" w:rsidR="008A33B5" w:rsidRPr="00324C08" w:rsidRDefault="008A33B5">
            <w:pPr>
              <w:pStyle w:val="TAC"/>
              <w:rPr>
                <w:rFonts w:cs="Arial"/>
                <w:lang w:eastAsia="en-US"/>
              </w:rPr>
            </w:pPr>
            <w:r w:rsidRPr="00324C08">
              <w:rPr>
                <w:rFonts w:cs="Arial"/>
                <w:lang w:eastAsia="en-US"/>
              </w:rPr>
              <w:t>X</w:t>
            </w:r>
          </w:p>
        </w:tc>
        <w:tc>
          <w:tcPr>
            <w:tcW w:w="2126" w:type="dxa"/>
          </w:tcPr>
          <w:p w14:paraId="0DAF0DB0"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0FACC69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24A9A44"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30D0AA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5D99E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DC7FA7A" w14:textId="77777777">
        <w:trPr>
          <w:cantSplit/>
          <w:jc w:val="center"/>
        </w:trPr>
        <w:tc>
          <w:tcPr>
            <w:tcW w:w="1276" w:type="dxa"/>
            <w:vMerge/>
          </w:tcPr>
          <w:p w14:paraId="7F9D1252" w14:textId="77777777" w:rsidR="008A33B5" w:rsidRPr="00324C08" w:rsidRDefault="008A33B5">
            <w:pPr>
              <w:pStyle w:val="TAC"/>
              <w:rPr>
                <w:rFonts w:cs="Arial"/>
                <w:lang w:eastAsia="en-US"/>
              </w:rPr>
            </w:pPr>
          </w:p>
        </w:tc>
        <w:tc>
          <w:tcPr>
            <w:tcW w:w="2126" w:type="dxa"/>
          </w:tcPr>
          <w:p w14:paraId="47D4E2C1"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4D0BCF78"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592301C3"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F07878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4EE64EC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4683BB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C7C2813" w14:textId="77777777">
        <w:trPr>
          <w:cantSplit/>
          <w:jc w:val="center"/>
        </w:trPr>
        <w:tc>
          <w:tcPr>
            <w:tcW w:w="1276" w:type="dxa"/>
            <w:vMerge/>
          </w:tcPr>
          <w:p w14:paraId="5BE1053E" w14:textId="77777777" w:rsidR="008A33B5" w:rsidRPr="00324C08" w:rsidRDefault="008A33B5">
            <w:pPr>
              <w:pStyle w:val="TAC"/>
              <w:rPr>
                <w:rFonts w:cs="Arial"/>
                <w:lang w:eastAsia="en-US"/>
              </w:rPr>
            </w:pPr>
          </w:p>
        </w:tc>
        <w:tc>
          <w:tcPr>
            <w:tcW w:w="2126" w:type="dxa"/>
          </w:tcPr>
          <w:p w14:paraId="6292FD14"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3C03D523"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7A1476A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E17F34C"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7DDB1B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EF7336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0A478F2" w14:textId="77777777">
        <w:trPr>
          <w:cantSplit/>
          <w:jc w:val="center"/>
        </w:trPr>
        <w:tc>
          <w:tcPr>
            <w:tcW w:w="1276" w:type="dxa"/>
            <w:vMerge w:val="restart"/>
          </w:tcPr>
          <w:p w14:paraId="021A2E15" w14:textId="77777777" w:rsidR="008A33B5" w:rsidRPr="00324C08" w:rsidRDefault="008A33B5">
            <w:pPr>
              <w:pStyle w:val="TAC"/>
              <w:rPr>
                <w:rFonts w:cs="Arial"/>
                <w:lang w:eastAsia="en-US"/>
              </w:rPr>
            </w:pPr>
            <w:r w:rsidRPr="00324C08">
              <w:rPr>
                <w:rFonts w:cs="Arial"/>
                <w:lang w:eastAsia="en-US"/>
              </w:rPr>
              <w:t>XI</w:t>
            </w:r>
          </w:p>
        </w:tc>
        <w:tc>
          <w:tcPr>
            <w:tcW w:w="2126" w:type="dxa"/>
          </w:tcPr>
          <w:p w14:paraId="4166928D"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17110A89"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3CDF60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0F6500C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DAB02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A94241" w14:textId="77777777">
        <w:trPr>
          <w:cantSplit/>
          <w:jc w:val="center"/>
        </w:trPr>
        <w:tc>
          <w:tcPr>
            <w:tcW w:w="1276" w:type="dxa"/>
            <w:vMerge/>
          </w:tcPr>
          <w:p w14:paraId="50C0BF45" w14:textId="77777777" w:rsidR="008A33B5" w:rsidRPr="00324C08" w:rsidRDefault="008A33B5">
            <w:pPr>
              <w:pStyle w:val="TAC"/>
              <w:rPr>
                <w:rFonts w:cs="Arial"/>
                <w:lang w:eastAsia="en-US"/>
              </w:rPr>
            </w:pPr>
          </w:p>
        </w:tc>
        <w:tc>
          <w:tcPr>
            <w:tcW w:w="2126" w:type="dxa"/>
          </w:tcPr>
          <w:p w14:paraId="0D768E5D" w14:textId="77777777" w:rsidR="008A33B5" w:rsidRPr="00324C08" w:rsidRDefault="008A33B5">
            <w:pPr>
              <w:pStyle w:val="TAL"/>
              <w:rPr>
                <w:rFonts w:cs="Arial"/>
                <w:lang w:eastAsia="en-US"/>
              </w:rPr>
            </w:pPr>
            <w:r w:rsidRPr="00324C08">
              <w:rPr>
                <w:rFonts w:cs="Arial"/>
                <w:lang w:eastAsia="en-US"/>
              </w:rPr>
              <w:t>1407.9 - 1427.9 MHz</w:t>
            </w:r>
          </w:p>
          <w:p w14:paraId="18404687"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74DE5A1E"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1343021"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A2725F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AE7AB7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1840F4B" w14:textId="77777777">
        <w:trPr>
          <w:cantSplit/>
          <w:jc w:val="center"/>
        </w:trPr>
        <w:tc>
          <w:tcPr>
            <w:tcW w:w="1276" w:type="dxa"/>
            <w:vMerge/>
          </w:tcPr>
          <w:p w14:paraId="7C5F8B9B" w14:textId="77777777" w:rsidR="008A33B5" w:rsidRPr="00324C08" w:rsidRDefault="008A33B5">
            <w:pPr>
              <w:pStyle w:val="TAC"/>
              <w:rPr>
                <w:rFonts w:cs="Arial"/>
                <w:lang w:eastAsia="en-US"/>
              </w:rPr>
            </w:pPr>
          </w:p>
        </w:tc>
        <w:tc>
          <w:tcPr>
            <w:tcW w:w="2126" w:type="dxa"/>
          </w:tcPr>
          <w:p w14:paraId="787BAAE6" w14:textId="77777777" w:rsidR="008A33B5" w:rsidRPr="00324C08" w:rsidRDefault="008A33B5">
            <w:pPr>
              <w:pStyle w:val="TAL"/>
              <w:rPr>
                <w:rFonts w:cs="Arial"/>
                <w:lang w:eastAsia="en-US"/>
              </w:rPr>
            </w:pPr>
            <w:r w:rsidRPr="00324C08">
              <w:rPr>
                <w:rFonts w:cs="Arial"/>
                <w:lang w:eastAsia="en-US"/>
              </w:rPr>
              <w:t>1 MHz - 1407.9 MHz</w:t>
            </w:r>
          </w:p>
          <w:p w14:paraId="3B58217B"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3F09432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160FB7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09CD495"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B9440B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851BF2D" w14:textId="77777777">
        <w:trPr>
          <w:cantSplit/>
          <w:jc w:val="center"/>
        </w:trPr>
        <w:tc>
          <w:tcPr>
            <w:tcW w:w="1276" w:type="dxa"/>
            <w:vMerge w:val="restart"/>
          </w:tcPr>
          <w:p w14:paraId="424B5D21"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60408D42"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2778133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485F095"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16B688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096128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2B533C0" w14:textId="77777777">
        <w:trPr>
          <w:cantSplit/>
          <w:jc w:val="center"/>
        </w:trPr>
        <w:tc>
          <w:tcPr>
            <w:tcW w:w="1276" w:type="dxa"/>
            <w:vMerge/>
          </w:tcPr>
          <w:p w14:paraId="031FFE30" w14:textId="77777777" w:rsidR="008A33B5" w:rsidRPr="00324C08" w:rsidRDefault="008A33B5">
            <w:pPr>
              <w:pStyle w:val="TAC"/>
              <w:rPr>
                <w:rFonts w:cs="Arial"/>
                <w:lang w:eastAsia="en-US"/>
              </w:rPr>
            </w:pPr>
          </w:p>
        </w:tc>
        <w:tc>
          <w:tcPr>
            <w:tcW w:w="2126" w:type="dxa"/>
          </w:tcPr>
          <w:p w14:paraId="7D672CEF" w14:textId="77777777" w:rsidR="008A33B5" w:rsidRPr="00324C08" w:rsidRDefault="008A33B5">
            <w:pPr>
              <w:pStyle w:val="TAL"/>
              <w:rPr>
                <w:rFonts w:cs="Arial"/>
                <w:lang w:eastAsia="en-US"/>
              </w:rPr>
            </w:pPr>
            <w:r w:rsidRPr="00324C08">
              <w:rPr>
                <w:rFonts w:cs="Arial"/>
                <w:lang w:eastAsia="en-US"/>
              </w:rPr>
              <w:t>679 - 699 MHz</w:t>
            </w:r>
          </w:p>
          <w:p w14:paraId="7A33C130"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2E8742A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614D005"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77D110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4022E4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B5B3606" w14:textId="77777777">
        <w:trPr>
          <w:cantSplit/>
          <w:jc w:val="center"/>
        </w:trPr>
        <w:tc>
          <w:tcPr>
            <w:tcW w:w="1276" w:type="dxa"/>
            <w:vMerge/>
          </w:tcPr>
          <w:p w14:paraId="2C8F392C" w14:textId="77777777" w:rsidR="008A33B5" w:rsidRPr="00324C08" w:rsidRDefault="008A33B5">
            <w:pPr>
              <w:pStyle w:val="TAC"/>
              <w:rPr>
                <w:rFonts w:cs="Arial"/>
                <w:lang w:eastAsia="en-US"/>
              </w:rPr>
            </w:pPr>
          </w:p>
        </w:tc>
        <w:tc>
          <w:tcPr>
            <w:tcW w:w="2126" w:type="dxa"/>
          </w:tcPr>
          <w:p w14:paraId="0D912088" w14:textId="77777777" w:rsidR="008A33B5" w:rsidRPr="00324C08" w:rsidRDefault="008A33B5">
            <w:pPr>
              <w:pStyle w:val="TAL"/>
              <w:rPr>
                <w:rFonts w:cs="Arial"/>
                <w:lang w:eastAsia="en-US"/>
              </w:rPr>
            </w:pPr>
            <w:r w:rsidRPr="00324C08">
              <w:rPr>
                <w:rFonts w:cs="Arial"/>
                <w:lang w:eastAsia="en-US"/>
              </w:rPr>
              <w:t>1 MHz - 679 MHz</w:t>
            </w:r>
          </w:p>
          <w:p w14:paraId="1399C931"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0DC810B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F3684B0"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98D3AF6"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A1BE63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444C45D" w14:textId="77777777">
        <w:trPr>
          <w:cantSplit/>
          <w:jc w:val="center"/>
        </w:trPr>
        <w:tc>
          <w:tcPr>
            <w:tcW w:w="1276" w:type="dxa"/>
            <w:vMerge w:val="restart"/>
          </w:tcPr>
          <w:p w14:paraId="55347BEA"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5982A3E3"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3D61A2E"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47B6FA9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1B8C0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7AAF34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D54F1F1" w14:textId="77777777">
        <w:trPr>
          <w:cantSplit/>
          <w:jc w:val="center"/>
        </w:trPr>
        <w:tc>
          <w:tcPr>
            <w:tcW w:w="1276" w:type="dxa"/>
            <w:vMerge/>
          </w:tcPr>
          <w:p w14:paraId="4D2DF322" w14:textId="77777777" w:rsidR="008A33B5" w:rsidRPr="00324C08" w:rsidRDefault="008A33B5">
            <w:pPr>
              <w:pStyle w:val="TAC"/>
              <w:rPr>
                <w:rFonts w:cs="Arial"/>
                <w:lang w:eastAsia="en-US"/>
              </w:rPr>
            </w:pPr>
          </w:p>
        </w:tc>
        <w:tc>
          <w:tcPr>
            <w:tcW w:w="2126" w:type="dxa"/>
          </w:tcPr>
          <w:p w14:paraId="76D546E6" w14:textId="77777777" w:rsidR="008A33B5" w:rsidRPr="00324C08" w:rsidRDefault="008A33B5">
            <w:pPr>
              <w:pStyle w:val="TAL"/>
              <w:rPr>
                <w:rFonts w:cs="Arial"/>
                <w:lang w:eastAsia="en-US"/>
              </w:rPr>
            </w:pPr>
            <w:r w:rsidRPr="00324C08">
              <w:rPr>
                <w:rFonts w:cs="Arial"/>
                <w:lang w:eastAsia="en-US"/>
              </w:rPr>
              <w:t xml:space="preserve">757 - 777 MHz </w:t>
            </w:r>
          </w:p>
          <w:p w14:paraId="6F0DE6CE"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035C536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7F8D69D"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04DF4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9BC715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B7D5E76" w14:textId="77777777">
        <w:trPr>
          <w:cantSplit/>
          <w:jc w:val="center"/>
        </w:trPr>
        <w:tc>
          <w:tcPr>
            <w:tcW w:w="1276" w:type="dxa"/>
            <w:vMerge/>
          </w:tcPr>
          <w:p w14:paraId="4ED29493" w14:textId="77777777" w:rsidR="008A33B5" w:rsidRPr="00324C08" w:rsidRDefault="008A33B5">
            <w:pPr>
              <w:pStyle w:val="TAC"/>
              <w:rPr>
                <w:rFonts w:cs="Arial"/>
                <w:lang w:eastAsia="en-US"/>
              </w:rPr>
            </w:pPr>
          </w:p>
        </w:tc>
        <w:tc>
          <w:tcPr>
            <w:tcW w:w="2126" w:type="dxa"/>
          </w:tcPr>
          <w:p w14:paraId="7F9AA610" w14:textId="77777777" w:rsidR="008A33B5" w:rsidRPr="00324C08" w:rsidRDefault="008A33B5">
            <w:pPr>
              <w:pStyle w:val="TAL"/>
              <w:rPr>
                <w:rFonts w:cs="Arial"/>
                <w:lang w:eastAsia="en-US"/>
              </w:rPr>
            </w:pPr>
            <w:r w:rsidRPr="00324C08">
              <w:rPr>
                <w:rFonts w:cs="Arial"/>
                <w:lang w:eastAsia="en-US"/>
              </w:rPr>
              <w:t xml:space="preserve">1 - 757 MHz </w:t>
            </w:r>
          </w:p>
          <w:p w14:paraId="6AE1ABC5"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6E879D6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3AF37FC"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403B33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CFEF157"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D4136F4" w14:textId="77777777">
        <w:trPr>
          <w:cantSplit/>
          <w:jc w:val="center"/>
        </w:trPr>
        <w:tc>
          <w:tcPr>
            <w:tcW w:w="1276" w:type="dxa"/>
            <w:vMerge w:val="restart"/>
          </w:tcPr>
          <w:p w14:paraId="239DB620"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7460BA9F"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3DE44D2A"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A71113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5EAE0CF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6357E7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3A0DFC1" w14:textId="77777777">
        <w:trPr>
          <w:cantSplit/>
          <w:jc w:val="center"/>
        </w:trPr>
        <w:tc>
          <w:tcPr>
            <w:tcW w:w="1276" w:type="dxa"/>
            <w:vMerge/>
          </w:tcPr>
          <w:p w14:paraId="29E6106C" w14:textId="77777777" w:rsidR="008A33B5" w:rsidRPr="00324C08" w:rsidRDefault="008A33B5">
            <w:pPr>
              <w:pStyle w:val="TAC"/>
              <w:rPr>
                <w:rFonts w:cs="Arial"/>
                <w:lang w:eastAsia="en-US"/>
              </w:rPr>
            </w:pPr>
          </w:p>
        </w:tc>
        <w:tc>
          <w:tcPr>
            <w:tcW w:w="2126" w:type="dxa"/>
          </w:tcPr>
          <w:p w14:paraId="7A10DAA5" w14:textId="77777777" w:rsidR="008A33B5" w:rsidRPr="00324C08" w:rsidRDefault="008A33B5">
            <w:pPr>
              <w:pStyle w:val="TAL"/>
              <w:rPr>
                <w:rFonts w:cs="Arial"/>
                <w:lang w:eastAsia="en-US"/>
              </w:rPr>
            </w:pPr>
            <w:r w:rsidRPr="00324C08">
              <w:rPr>
                <w:rFonts w:cs="Arial"/>
                <w:lang w:eastAsia="en-US"/>
              </w:rPr>
              <w:t xml:space="preserve">768 - 788 MHz </w:t>
            </w:r>
          </w:p>
          <w:p w14:paraId="73A0DCDB"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7D45B391"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606C52C"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CC720C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41F6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BBD2E1C" w14:textId="77777777">
        <w:trPr>
          <w:cantSplit/>
          <w:jc w:val="center"/>
        </w:trPr>
        <w:tc>
          <w:tcPr>
            <w:tcW w:w="1276" w:type="dxa"/>
            <w:vMerge/>
          </w:tcPr>
          <w:p w14:paraId="0DB4BCAB" w14:textId="77777777" w:rsidR="008A33B5" w:rsidRPr="00324C08" w:rsidRDefault="008A33B5">
            <w:pPr>
              <w:pStyle w:val="TAC"/>
              <w:rPr>
                <w:rFonts w:cs="Arial"/>
                <w:lang w:eastAsia="en-US"/>
              </w:rPr>
            </w:pPr>
          </w:p>
        </w:tc>
        <w:tc>
          <w:tcPr>
            <w:tcW w:w="2126" w:type="dxa"/>
          </w:tcPr>
          <w:p w14:paraId="69B69F85" w14:textId="77777777" w:rsidR="008A33B5" w:rsidRPr="00324C08" w:rsidRDefault="008A33B5">
            <w:pPr>
              <w:pStyle w:val="TAL"/>
              <w:rPr>
                <w:rFonts w:cs="Arial"/>
                <w:lang w:eastAsia="en-US"/>
              </w:rPr>
            </w:pPr>
            <w:r w:rsidRPr="00324C08">
              <w:rPr>
                <w:rFonts w:cs="Arial"/>
                <w:lang w:eastAsia="en-US"/>
              </w:rPr>
              <w:t xml:space="preserve">1 - 768 MHz </w:t>
            </w:r>
          </w:p>
          <w:p w14:paraId="1E12A263"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4BEC671D"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73C916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79A2523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6339CEB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9DA0326" w14:textId="77777777">
        <w:trPr>
          <w:cantSplit/>
          <w:jc w:val="center"/>
        </w:trPr>
        <w:tc>
          <w:tcPr>
            <w:tcW w:w="1276" w:type="dxa"/>
            <w:vMerge w:val="restart"/>
            <w:shd w:val="clear" w:color="auto" w:fill="auto"/>
          </w:tcPr>
          <w:p w14:paraId="639EAEE7" w14:textId="77777777" w:rsidR="008A33B5" w:rsidRPr="00324C08" w:rsidRDefault="008A33B5">
            <w:pPr>
              <w:pStyle w:val="TAC"/>
              <w:rPr>
                <w:rFonts w:cs="Arial"/>
                <w:lang w:eastAsia="en-US"/>
              </w:rPr>
            </w:pPr>
            <w:r w:rsidRPr="00324C08">
              <w:rPr>
                <w:rFonts w:cs="Arial"/>
                <w:lang w:eastAsia="en-US"/>
              </w:rPr>
              <w:t>XIX</w:t>
            </w:r>
          </w:p>
        </w:tc>
        <w:tc>
          <w:tcPr>
            <w:tcW w:w="2126" w:type="dxa"/>
          </w:tcPr>
          <w:p w14:paraId="59A8BFBD"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39D09E1C"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134E79F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44A9610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0FD20A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C104292" w14:textId="77777777">
        <w:trPr>
          <w:cantSplit/>
          <w:jc w:val="center"/>
        </w:trPr>
        <w:tc>
          <w:tcPr>
            <w:tcW w:w="1276" w:type="dxa"/>
            <w:vMerge/>
          </w:tcPr>
          <w:p w14:paraId="3BB7C543" w14:textId="77777777" w:rsidR="008A33B5" w:rsidRPr="00324C08" w:rsidRDefault="008A33B5">
            <w:pPr>
              <w:pStyle w:val="TAC"/>
              <w:rPr>
                <w:rFonts w:cs="Arial"/>
                <w:lang w:eastAsia="en-US"/>
              </w:rPr>
            </w:pPr>
          </w:p>
        </w:tc>
        <w:tc>
          <w:tcPr>
            <w:tcW w:w="2126" w:type="dxa"/>
          </w:tcPr>
          <w:p w14:paraId="141769F1" w14:textId="77777777" w:rsidR="008A33B5" w:rsidRPr="00324C08" w:rsidRDefault="008A33B5">
            <w:pPr>
              <w:pStyle w:val="TAL"/>
              <w:rPr>
                <w:rFonts w:cs="Arial"/>
                <w:lang w:eastAsia="en-US"/>
              </w:rPr>
            </w:pPr>
            <w:r w:rsidRPr="00324C08">
              <w:rPr>
                <w:rFonts w:cs="Arial"/>
                <w:lang w:eastAsia="en-US"/>
              </w:rPr>
              <w:t>810 - 830 MHz</w:t>
            </w:r>
          </w:p>
          <w:p w14:paraId="61480AC8"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23D27865"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C617715"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22249E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87A04A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4BECD52" w14:textId="77777777">
        <w:trPr>
          <w:cantSplit/>
          <w:trHeight w:val="106"/>
          <w:jc w:val="center"/>
        </w:trPr>
        <w:tc>
          <w:tcPr>
            <w:tcW w:w="1276" w:type="dxa"/>
            <w:vMerge/>
          </w:tcPr>
          <w:p w14:paraId="36D6A9B7" w14:textId="77777777" w:rsidR="008A33B5" w:rsidRPr="00324C08" w:rsidRDefault="008A33B5">
            <w:pPr>
              <w:pStyle w:val="TAC"/>
              <w:rPr>
                <w:rFonts w:cs="Arial"/>
                <w:lang w:eastAsia="en-US"/>
              </w:rPr>
            </w:pPr>
          </w:p>
        </w:tc>
        <w:tc>
          <w:tcPr>
            <w:tcW w:w="2126" w:type="dxa"/>
          </w:tcPr>
          <w:p w14:paraId="6439A0AE" w14:textId="77777777" w:rsidR="008A33B5" w:rsidRPr="00324C08" w:rsidRDefault="008A33B5">
            <w:pPr>
              <w:pStyle w:val="TAL"/>
              <w:rPr>
                <w:rFonts w:cs="Arial"/>
                <w:lang w:eastAsia="en-US"/>
              </w:rPr>
            </w:pPr>
            <w:r w:rsidRPr="00324C08">
              <w:rPr>
                <w:rFonts w:cs="Arial"/>
                <w:lang w:eastAsia="en-US"/>
              </w:rPr>
              <w:t>1 MHz - 810 MHz</w:t>
            </w:r>
          </w:p>
          <w:p w14:paraId="11D60CD4"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5BB6DDC8"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1672769"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shd w:val="clear" w:color="auto" w:fill="auto"/>
          </w:tcPr>
          <w:p w14:paraId="3D5FB43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1B92AB3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45366FA" w14:textId="77777777">
        <w:trPr>
          <w:cantSplit/>
          <w:trHeight w:val="103"/>
          <w:jc w:val="center"/>
        </w:trPr>
        <w:tc>
          <w:tcPr>
            <w:tcW w:w="1276" w:type="dxa"/>
            <w:vMerge w:val="restart"/>
            <w:shd w:val="clear" w:color="auto" w:fill="auto"/>
          </w:tcPr>
          <w:p w14:paraId="06D79E0E" w14:textId="77777777" w:rsidR="008A33B5" w:rsidRPr="00324C08" w:rsidRDefault="008A33B5">
            <w:pPr>
              <w:pStyle w:val="TAC"/>
              <w:rPr>
                <w:rFonts w:cs="Arial"/>
                <w:lang w:eastAsia="en-US"/>
              </w:rPr>
            </w:pPr>
            <w:r w:rsidRPr="00324C08">
              <w:rPr>
                <w:rFonts w:cs="Arial"/>
                <w:lang w:eastAsia="en-US"/>
              </w:rPr>
              <w:t>XX</w:t>
            </w:r>
          </w:p>
        </w:tc>
        <w:tc>
          <w:tcPr>
            <w:tcW w:w="2126" w:type="dxa"/>
          </w:tcPr>
          <w:p w14:paraId="18D73BB5"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141A4036" w14:textId="77777777"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14:paraId="4E1E0699"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70EFF126" w14:textId="77777777"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14:paraId="4003294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4C4703C" w14:textId="77777777">
        <w:trPr>
          <w:cantSplit/>
          <w:trHeight w:val="103"/>
          <w:jc w:val="center"/>
        </w:trPr>
        <w:tc>
          <w:tcPr>
            <w:tcW w:w="1276" w:type="dxa"/>
            <w:vMerge/>
          </w:tcPr>
          <w:p w14:paraId="1EA26B06" w14:textId="77777777" w:rsidR="008A33B5" w:rsidRPr="00324C08" w:rsidRDefault="008A33B5">
            <w:pPr>
              <w:pStyle w:val="TAC"/>
              <w:rPr>
                <w:rFonts w:cs="Arial"/>
                <w:lang w:eastAsia="en-US"/>
              </w:rPr>
            </w:pPr>
          </w:p>
        </w:tc>
        <w:tc>
          <w:tcPr>
            <w:tcW w:w="2126" w:type="dxa"/>
          </w:tcPr>
          <w:p w14:paraId="57F095BA"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43ACE486" w14:textId="77777777" w:rsidR="008A33B5" w:rsidRPr="00324C08" w:rsidRDefault="008A33B5">
            <w:pPr>
              <w:pStyle w:val="TAC"/>
              <w:rPr>
                <w:rFonts w:cs="Arial"/>
                <w:lang w:eastAsia="en-US"/>
              </w:rPr>
            </w:pPr>
            <w:r w:rsidRPr="00324C08">
              <w:rPr>
                <w:rFonts w:cs="Arial"/>
                <w:lang w:eastAsia="en-US"/>
              </w:rPr>
              <w:t>-40 dBm</w:t>
            </w:r>
          </w:p>
        </w:tc>
        <w:tc>
          <w:tcPr>
            <w:tcW w:w="1560" w:type="dxa"/>
            <w:shd w:val="clear" w:color="auto" w:fill="auto"/>
          </w:tcPr>
          <w:p w14:paraId="5AC7CE5B"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3E44658E" w14:textId="77777777" w:rsidR="008A33B5" w:rsidRPr="00324C08" w:rsidRDefault="008A33B5">
            <w:pPr>
              <w:pStyle w:val="TAC"/>
              <w:rPr>
                <w:rFonts w:cs="Arial"/>
                <w:lang w:eastAsia="en-US"/>
              </w:rPr>
            </w:pPr>
            <w:r w:rsidRPr="00324C08">
              <w:rPr>
                <w:rFonts w:cs="Arial"/>
                <w:lang w:eastAsia="en-US"/>
              </w:rPr>
              <w:t>±10 MHz</w:t>
            </w:r>
          </w:p>
        </w:tc>
        <w:tc>
          <w:tcPr>
            <w:tcW w:w="1984" w:type="dxa"/>
            <w:shd w:val="clear" w:color="auto" w:fill="auto"/>
          </w:tcPr>
          <w:p w14:paraId="60F8D30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4DB2FB5" w14:textId="77777777">
        <w:trPr>
          <w:cantSplit/>
          <w:trHeight w:val="103"/>
          <w:jc w:val="center"/>
        </w:trPr>
        <w:tc>
          <w:tcPr>
            <w:tcW w:w="1276" w:type="dxa"/>
            <w:vMerge/>
          </w:tcPr>
          <w:p w14:paraId="3F128C95" w14:textId="77777777" w:rsidR="008A33B5" w:rsidRPr="00324C08" w:rsidRDefault="008A33B5">
            <w:pPr>
              <w:pStyle w:val="TAC"/>
              <w:rPr>
                <w:rFonts w:cs="Arial"/>
                <w:lang w:eastAsia="en-US"/>
              </w:rPr>
            </w:pPr>
          </w:p>
        </w:tc>
        <w:tc>
          <w:tcPr>
            <w:tcW w:w="2126" w:type="dxa"/>
          </w:tcPr>
          <w:p w14:paraId="45A8015A" w14:textId="77777777" w:rsidR="008A33B5" w:rsidRPr="00324C08" w:rsidRDefault="008A33B5">
            <w:pPr>
              <w:pStyle w:val="TAL"/>
              <w:rPr>
                <w:rFonts w:cs="Arial"/>
                <w:lang w:eastAsia="en-US"/>
              </w:rPr>
            </w:pPr>
            <w:r w:rsidRPr="00324C08">
              <w:rPr>
                <w:rFonts w:cs="Arial"/>
                <w:lang w:eastAsia="en-US"/>
              </w:rPr>
              <w:t>1 MHz - 821 MHz</w:t>
            </w:r>
          </w:p>
          <w:p w14:paraId="5948AFA3"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5486E72A"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565F2620" w14:textId="77777777" w:rsidR="008A33B5" w:rsidRPr="00324C08" w:rsidRDefault="008A33B5">
            <w:pPr>
              <w:pStyle w:val="TAC"/>
              <w:rPr>
                <w:rFonts w:cs="Arial"/>
                <w:lang w:eastAsia="en-US"/>
              </w:rPr>
            </w:pPr>
            <w:r w:rsidRPr="00324C08">
              <w:rPr>
                <w:rFonts w:cs="Arial"/>
                <w:lang w:eastAsia="en-US"/>
              </w:rPr>
              <w:t>-115 dBm</w:t>
            </w:r>
          </w:p>
        </w:tc>
        <w:tc>
          <w:tcPr>
            <w:tcW w:w="1701" w:type="dxa"/>
            <w:shd w:val="clear" w:color="auto" w:fill="auto"/>
          </w:tcPr>
          <w:p w14:paraId="1B467AB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79DF415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EE25834" w14:textId="77777777">
        <w:trPr>
          <w:cantSplit/>
          <w:jc w:val="center"/>
        </w:trPr>
        <w:tc>
          <w:tcPr>
            <w:tcW w:w="1276" w:type="dxa"/>
            <w:vMerge w:val="restart"/>
          </w:tcPr>
          <w:p w14:paraId="67C1D8BE" w14:textId="77777777" w:rsidR="008A33B5" w:rsidRPr="00324C08" w:rsidRDefault="008A33B5">
            <w:pPr>
              <w:pStyle w:val="TAC"/>
              <w:rPr>
                <w:rFonts w:cs="Arial"/>
                <w:lang w:eastAsia="en-US"/>
              </w:rPr>
            </w:pPr>
            <w:r w:rsidRPr="00324C08">
              <w:rPr>
                <w:rFonts w:cs="Arial"/>
                <w:lang w:eastAsia="en-US"/>
              </w:rPr>
              <w:t>XXI</w:t>
            </w:r>
          </w:p>
        </w:tc>
        <w:tc>
          <w:tcPr>
            <w:tcW w:w="2126" w:type="dxa"/>
          </w:tcPr>
          <w:p w14:paraId="12A4CE63"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578E6BE1"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0DCD6E4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D0B937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024627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595DEF6" w14:textId="77777777">
        <w:trPr>
          <w:cantSplit/>
          <w:jc w:val="center"/>
        </w:trPr>
        <w:tc>
          <w:tcPr>
            <w:tcW w:w="1276" w:type="dxa"/>
            <w:vMerge/>
          </w:tcPr>
          <w:p w14:paraId="7C5EAF15" w14:textId="77777777" w:rsidR="008A33B5" w:rsidRPr="00324C08" w:rsidRDefault="008A33B5">
            <w:pPr>
              <w:pStyle w:val="TAC"/>
              <w:rPr>
                <w:rFonts w:cs="Arial"/>
                <w:lang w:eastAsia="en-US"/>
              </w:rPr>
            </w:pPr>
          </w:p>
        </w:tc>
        <w:tc>
          <w:tcPr>
            <w:tcW w:w="2126" w:type="dxa"/>
          </w:tcPr>
          <w:p w14:paraId="576FC3EB" w14:textId="77777777" w:rsidR="008A33B5" w:rsidRPr="00324C08" w:rsidRDefault="008A33B5">
            <w:pPr>
              <w:pStyle w:val="TAL"/>
              <w:rPr>
                <w:rFonts w:cs="Arial"/>
                <w:lang w:eastAsia="en-US"/>
              </w:rPr>
            </w:pPr>
            <w:r w:rsidRPr="00324C08">
              <w:rPr>
                <w:rFonts w:cs="Arial"/>
                <w:lang w:eastAsia="en-US"/>
              </w:rPr>
              <w:t>1427.9 - 1447.9 MHz</w:t>
            </w:r>
          </w:p>
          <w:p w14:paraId="75BC01FC"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48A504CD"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DB607CF"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4B567A2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98D7A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983A036" w14:textId="77777777">
        <w:trPr>
          <w:cantSplit/>
          <w:jc w:val="center"/>
        </w:trPr>
        <w:tc>
          <w:tcPr>
            <w:tcW w:w="1276" w:type="dxa"/>
            <w:vMerge/>
          </w:tcPr>
          <w:p w14:paraId="51974D2C" w14:textId="77777777" w:rsidR="008A33B5" w:rsidRPr="00324C08" w:rsidRDefault="008A33B5">
            <w:pPr>
              <w:pStyle w:val="TAC"/>
              <w:rPr>
                <w:rFonts w:cs="Arial"/>
                <w:lang w:eastAsia="en-US"/>
              </w:rPr>
            </w:pPr>
          </w:p>
        </w:tc>
        <w:tc>
          <w:tcPr>
            <w:tcW w:w="2126" w:type="dxa"/>
          </w:tcPr>
          <w:p w14:paraId="3478679A" w14:textId="77777777" w:rsidR="008A33B5" w:rsidRPr="00324C08" w:rsidRDefault="008A33B5">
            <w:pPr>
              <w:pStyle w:val="TAL"/>
              <w:rPr>
                <w:rFonts w:cs="Arial"/>
                <w:lang w:eastAsia="en-US"/>
              </w:rPr>
            </w:pPr>
            <w:r w:rsidRPr="00324C08">
              <w:rPr>
                <w:rFonts w:cs="Arial"/>
                <w:lang w:eastAsia="en-US"/>
              </w:rPr>
              <w:t>1 MHz - 1427.9 MHz</w:t>
            </w:r>
          </w:p>
          <w:p w14:paraId="0A2B57E4"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3BD76A3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213B100"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87A3D17"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6486915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ADD00A3" w14:textId="77777777">
        <w:trPr>
          <w:cantSplit/>
          <w:jc w:val="center"/>
        </w:trPr>
        <w:tc>
          <w:tcPr>
            <w:tcW w:w="1276" w:type="dxa"/>
            <w:vMerge w:val="restart"/>
          </w:tcPr>
          <w:p w14:paraId="69A60205" w14:textId="77777777" w:rsidR="008A33B5" w:rsidRPr="00324C08" w:rsidRDefault="008A33B5">
            <w:pPr>
              <w:pStyle w:val="TAC"/>
              <w:rPr>
                <w:rFonts w:cs="Arial"/>
                <w:lang w:eastAsia="en-US"/>
              </w:rPr>
            </w:pPr>
            <w:r w:rsidRPr="00324C08">
              <w:rPr>
                <w:rFonts w:cs="Arial"/>
                <w:lang w:eastAsia="zh-CN"/>
              </w:rPr>
              <w:t>XXII</w:t>
            </w:r>
          </w:p>
        </w:tc>
        <w:tc>
          <w:tcPr>
            <w:tcW w:w="2126" w:type="dxa"/>
          </w:tcPr>
          <w:p w14:paraId="20A861D2"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76BD6D4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C15711D"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3DA1545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12DF3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F276FDB" w14:textId="77777777">
        <w:trPr>
          <w:cantSplit/>
          <w:jc w:val="center"/>
        </w:trPr>
        <w:tc>
          <w:tcPr>
            <w:tcW w:w="1276" w:type="dxa"/>
            <w:vMerge/>
          </w:tcPr>
          <w:p w14:paraId="5B6E3153" w14:textId="77777777" w:rsidR="008A33B5" w:rsidRPr="00324C08" w:rsidRDefault="008A33B5">
            <w:pPr>
              <w:pStyle w:val="TAC"/>
              <w:rPr>
                <w:rFonts w:cs="Arial"/>
                <w:lang w:eastAsia="en-US"/>
              </w:rPr>
            </w:pPr>
          </w:p>
        </w:tc>
        <w:tc>
          <w:tcPr>
            <w:tcW w:w="2126" w:type="dxa"/>
          </w:tcPr>
          <w:p w14:paraId="2D671B44" w14:textId="77777777" w:rsidR="008A33B5" w:rsidRPr="00324C08" w:rsidRDefault="008A33B5">
            <w:pPr>
              <w:pStyle w:val="TAL"/>
              <w:rPr>
                <w:rFonts w:cs="Arial"/>
                <w:lang w:eastAsia="en-US"/>
              </w:rPr>
            </w:pPr>
            <w:r w:rsidRPr="00324C08">
              <w:rPr>
                <w:rFonts w:cs="Arial"/>
                <w:lang w:eastAsia="en-US"/>
              </w:rPr>
              <w:t>3390 - 3410 MHz</w:t>
            </w:r>
          </w:p>
          <w:p w14:paraId="678DB892"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42EEB412"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5A7EFA1E"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44E3A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817AB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29A7F9F" w14:textId="77777777">
        <w:trPr>
          <w:cantSplit/>
          <w:jc w:val="center"/>
        </w:trPr>
        <w:tc>
          <w:tcPr>
            <w:tcW w:w="1276" w:type="dxa"/>
            <w:vMerge/>
          </w:tcPr>
          <w:p w14:paraId="46FAF2DC" w14:textId="77777777" w:rsidR="008A33B5" w:rsidRPr="00324C08" w:rsidRDefault="008A33B5">
            <w:pPr>
              <w:pStyle w:val="TAC"/>
              <w:rPr>
                <w:rFonts w:cs="Arial"/>
                <w:lang w:eastAsia="en-US"/>
              </w:rPr>
            </w:pPr>
          </w:p>
        </w:tc>
        <w:tc>
          <w:tcPr>
            <w:tcW w:w="2126" w:type="dxa"/>
          </w:tcPr>
          <w:p w14:paraId="2443B4A5" w14:textId="77777777" w:rsidR="008A33B5" w:rsidRPr="00324C08" w:rsidRDefault="008A33B5">
            <w:pPr>
              <w:pStyle w:val="TAL"/>
              <w:rPr>
                <w:rFonts w:cs="Arial"/>
                <w:lang w:eastAsia="en-US"/>
              </w:rPr>
            </w:pPr>
            <w:r w:rsidRPr="00324C08">
              <w:rPr>
                <w:rFonts w:cs="Arial"/>
                <w:lang w:eastAsia="en-US"/>
              </w:rPr>
              <w:t>1 MHz - 3390 MHz</w:t>
            </w:r>
          </w:p>
          <w:p w14:paraId="5475E5CC"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49FDA45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2977B26"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285C21D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18B286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64B2BD7" w14:textId="77777777">
        <w:trPr>
          <w:cantSplit/>
          <w:jc w:val="center"/>
        </w:trPr>
        <w:tc>
          <w:tcPr>
            <w:tcW w:w="1276" w:type="dxa"/>
            <w:vMerge w:val="restart"/>
          </w:tcPr>
          <w:p w14:paraId="7C1E95DB" w14:textId="77777777" w:rsidR="008A33B5" w:rsidRPr="00324C08" w:rsidRDefault="008A33B5">
            <w:pPr>
              <w:pStyle w:val="TAC"/>
              <w:rPr>
                <w:rFonts w:cs="Arial"/>
                <w:lang w:eastAsia="en-US"/>
              </w:rPr>
            </w:pPr>
            <w:r w:rsidRPr="00324C08">
              <w:rPr>
                <w:rFonts w:cs="Arial"/>
                <w:lang w:eastAsia="zh-CN"/>
              </w:rPr>
              <w:t>XXV</w:t>
            </w:r>
          </w:p>
        </w:tc>
        <w:tc>
          <w:tcPr>
            <w:tcW w:w="2126" w:type="dxa"/>
          </w:tcPr>
          <w:p w14:paraId="3C67DB0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7749D495"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666D57CE"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BCE6776"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0863C36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5F7D49" w14:textId="77777777">
        <w:trPr>
          <w:cantSplit/>
          <w:jc w:val="center"/>
        </w:trPr>
        <w:tc>
          <w:tcPr>
            <w:tcW w:w="1276" w:type="dxa"/>
            <w:vMerge/>
          </w:tcPr>
          <w:p w14:paraId="3CDDBB83" w14:textId="77777777" w:rsidR="008A33B5" w:rsidRPr="00324C08" w:rsidRDefault="008A33B5">
            <w:pPr>
              <w:pStyle w:val="B1"/>
              <w:rPr>
                <w:lang w:eastAsia="en-US"/>
              </w:rPr>
            </w:pPr>
          </w:p>
        </w:tc>
        <w:tc>
          <w:tcPr>
            <w:tcW w:w="2126" w:type="dxa"/>
          </w:tcPr>
          <w:p w14:paraId="216F535A"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46DD7777"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393CECEB"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7159C14B"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B5956DB"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D65C5B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294D0C2" w14:textId="77777777">
        <w:trPr>
          <w:cantSplit/>
          <w:jc w:val="center"/>
        </w:trPr>
        <w:tc>
          <w:tcPr>
            <w:tcW w:w="1276" w:type="dxa"/>
            <w:vMerge/>
          </w:tcPr>
          <w:p w14:paraId="6E563800" w14:textId="77777777" w:rsidR="008A33B5" w:rsidRPr="00324C08" w:rsidRDefault="008A33B5">
            <w:pPr>
              <w:pStyle w:val="B1"/>
              <w:rPr>
                <w:lang w:eastAsia="en-US"/>
              </w:rPr>
            </w:pPr>
          </w:p>
        </w:tc>
        <w:tc>
          <w:tcPr>
            <w:tcW w:w="2126" w:type="dxa"/>
          </w:tcPr>
          <w:p w14:paraId="7CAF5A12"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E1F7154"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474B890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7D549A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C768F2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B5E0FE6"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959E927" w14:textId="77777777">
        <w:trPr>
          <w:cantSplit/>
          <w:jc w:val="center"/>
        </w:trPr>
        <w:tc>
          <w:tcPr>
            <w:tcW w:w="1276" w:type="dxa"/>
            <w:vMerge w:val="restart"/>
          </w:tcPr>
          <w:p w14:paraId="42197306" w14:textId="77777777"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Pr>
          <w:p w14:paraId="655E9122"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77F2AB07"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3398180A"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6CDF121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4C51F9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770B7E4" w14:textId="77777777">
        <w:trPr>
          <w:cantSplit/>
          <w:jc w:val="center"/>
        </w:trPr>
        <w:tc>
          <w:tcPr>
            <w:tcW w:w="1276" w:type="dxa"/>
            <w:vMerge/>
          </w:tcPr>
          <w:p w14:paraId="69525C53" w14:textId="77777777" w:rsidR="008A33B5" w:rsidRPr="00324C08" w:rsidRDefault="008A33B5">
            <w:pPr>
              <w:pStyle w:val="B1"/>
              <w:rPr>
                <w:lang w:eastAsia="en-US"/>
              </w:rPr>
            </w:pPr>
          </w:p>
        </w:tc>
        <w:tc>
          <w:tcPr>
            <w:tcW w:w="2126" w:type="dxa"/>
          </w:tcPr>
          <w:p w14:paraId="17ACD038" w14:textId="77777777" w:rsidR="008A33B5" w:rsidRPr="00324C08" w:rsidRDefault="008A33B5" w:rsidP="003722B2">
            <w:pPr>
              <w:pStyle w:val="TAL"/>
              <w:rPr>
                <w:lang w:eastAsia="en-US"/>
              </w:rPr>
            </w:pPr>
            <w:r w:rsidRPr="00324C08">
              <w:rPr>
                <w:lang w:eastAsia="en-US"/>
              </w:rPr>
              <w:t>794-814 MHz</w:t>
            </w:r>
          </w:p>
          <w:p w14:paraId="5BBCB5AE" w14:textId="77777777" w:rsidR="008A33B5" w:rsidRPr="00324C08" w:rsidRDefault="008A33B5" w:rsidP="003722B2">
            <w:pPr>
              <w:pStyle w:val="TAL"/>
              <w:rPr>
                <w:lang w:eastAsia="en-US"/>
              </w:rPr>
            </w:pPr>
            <w:r w:rsidRPr="00324C08">
              <w:rPr>
                <w:lang w:eastAsia="en-US"/>
              </w:rPr>
              <w:t>849-859 MHz</w:t>
            </w:r>
          </w:p>
        </w:tc>
        <w:tc>
          <w:tcPr>
            <w:tcW w:w="1134" w:type="dxa"/>
          </w:tcPr>
          <w:p w14:paraId="7192BD08" w14:textId="77777777" w:rsidR="008A33B5" w:rsidRPr="00324C08" w:rsidRDefault="008A33B5">
            <w:pPr>
              <w:pStyle w:val="TAC"/>
              <w:rPr>
                <w:rFonts w:cs="Arial"/>
                <w:lang w:eastAsia="en-US"/>
              </w:rPr>
            </w:pPr>
            <w:r w:rsidRPr="00324C08">
              <w:rPr>
                <w:rFonts w:cs="Arial"/>
                <w:lang w:eastAsia="en-US"/>
              </w:rPr>
              <w:t>-40 dBm</w:t>
            </w:r>
          </w:p>
        </w:tc>
        <w:tc>
          <w:tcPr>
            <w:tcW w:w="1560" w:type="dxa"/>
          </w:tcPr>
          <w:p w14:paraId="256AE088"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1034885E"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A60322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EB1D5DE" w14:textId="77777777">
        <w:trPr>
          <w:cantSplit/>
          <w:jc w:val="center"/>
        </w:trPr>
        <w:tc>
          <w:tcPr>
            <w:tcW w:w="1276" w:type="dxa"/>
            <w:vMerge/>
          </w:tcPr>
          <w:p w14:paraId="6A4B88BB" w14:textId="77777777" w:rsidR="008A33B5" w:rsidRPr="00324C08" w:rsidRDefault="008A33B5">
            <w:pPr>
              <w:pStyle w:val="B1"/>
              <w:rPr>
                <w:lang w:eastAsia="en-US"/>
              </w:rPr>
            </w:pPr>
          </w:p>
        </w:tc>
        <w:tc>
          <w:tcPr>
            <w:tcW w:w="2126" w:type="dxa"/>
          </w:tcPr>
          <w:p w14:paraId="6EC96524" w14:textId="77777777"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14:paraId="3F3A15E8" w14:textId="77777777"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14:paraId="32673AA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D40E1B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D1F2DC5"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02BE30A"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47B66490" w14:textId="77777777">
        <w:trPr>
          <w:cantSplit/>
          <w:jc w:val="center"/>
        </w:trPr>
        <w:tc>
          <w:tcPr>
            <w:tcW w:w="9781" w:type="dxa"/>
            <w:gridSpan w:val="6"/>
          </w:tcPr>
          <w:p w14:paraId="27667A52" w14:textId="77777777"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216F5902" w14:textId="77777777"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D8531A" w:rsidRPr="00324C08">
              <w:rPr>
                <w:rFonts w:cs="Arial"/>
                <w:lang w:val="en-US" w:eastAsia="en-US"/>
              </w:rPr>
              <w:t>s</w:t>
            </w:r>
            <w:r w:rsidRPr="00324C08">
              <w:rPr>
                <w:rFonts w:cs="Arial"/>
                <w:lang w:val="en-US" w:eastAsia="en-US"/>
              </w:rPr>
              <w:t>ignal mean power is equal to -119.6 dBm.</w:t>
            </w:r>
          </w:p>
        </w:tc>
      </w:tr>
    </w:tbl>
    <w:p w14:paraId="3B3CC30D" w14:textId="77777777" w:rsidR="008A33B5" w:rsidRPr="00324C08" w:rsidRDefault="008A33B5">
      <w:pPr>
        <w:rPr>
          <w:rFonts w:eastAsia="MS Mincho" w:cs="v4.2.0"/>
        </w:rPr>
      </w:pPr>
    </w:p>
    <w:p w14:paraId="2513A24A"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7.4K</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14:paraId="7D45BF2E" w14:textId="77777777" w:rsidR="008A33B5" w:rsidRPr="00324C08" w:rsidRDefault="008A33B5" w:rsidP="00D46873">
      <w:pPr>
        <w:pStyle w:val="TH"/>
      </w:pPr>
      <w:r w:rsidRPr="00324C08">
        <w:t xml:space="preserve">Table </w:t>
      </w:r>
      <w:r w:rsidRPr="00324C08">
        <w:rPr>
          <w:rFonts w:eastAsia="MS Mincho"/>
        </w:rPr>
        <w:t>7.4L</w:t>
      </w:r>
      <w:r w:rsidRPr="00324C08">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06EBB6CC" w14:textId="77777777">
        <w:trPr>
          <w:jc w:val="center"/>
        </w:trPr>
        <w:tc>
          <w:tcPr>
            <w:tcW w:w="1276" w:type="dxa"/>
          </w:tcPr>
          <w:p w14:paraId="77C440CB"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3EF699F7"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157D7A11" w14:textId="77777777" w:rsidR="008A33B5" w:rsidRPr="00324C08" w:rsidRDefault="008A33B5">
            <w:pPr>
              <w:pStyle w:val="TAH"/>
              <w:rPr>
                <w:rFonts w:cs="Arial"/>
                <w:lang w:eastAsia="en-US"/>
              </w:rPr>
            </w:pPr>
            <w:r w:rsidRPr="00324C08">
              <w:rPr>
                <w:rFonts w:cs="Arial"/>
                <w:lang w:eastAsia="en-US"/>
              </w:rPr>
              <w:t>Interfering Signal Level</w:t>
            </w:r>
          </w:p>
        </w:tc>
        <w:tc>
          <w:tcPr>
            <w:tcW w:w="1560" w:type="dxa"/>
          </w:tcPr>
          <w:p w14:paraId="09C08FC8"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3B58A893"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5347DCBA"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2F04DC2E" w14:textId="77777777">
        <w:trPr>
          <w:cantSplit/>
          <w:jc w:val="center"/>
        </w:trPr>
        <w:tc>
          <w:tcPr>
            <w:tcW w:w="1276" w:type="dxa"/>
            <w:vMerge w:val="restart"/>
          </w:tcPr>
          <w:p w14:paraId="1BD060D1" w14:textId="77777777" w:rsidR="008A33B5" w:rsidRPr="00324C08" w:rsidRDefault="008A33B5">
            <w:pPr>
              <w:pStyle w:val="TAC"/>
              <w:rPr>
                <w:rFonts w:cs="Arial"/>
                <w:lang w:eastAsia="en-US"/>
              </w:rPr>
            </w:pPr>
            <w:r w:rsidRPr="00324C08">
              <w:rPr>
                <w:rFonts w:cs="Arial"/>
                <w:lang w:eastAsia="en-US"/>
              </w:rPr>
              <w:t>I</w:t>
            </w:r>
          </w:p>
        </w:tc>
        <w:tc>
          <w:tcPr>
            <w:tcW w:w="2126" w:type="dxa"/>
          </w:tcPr>
          <w:p w14:paraId="241EE7F3"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50B52DB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1A6C607"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607D58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596A3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8A4A433" w14:textId="77777777">
        <w:trPr>
          <w:cantSplit/>
          <w:jc w:val="center"/>
        </w:trPr>
        <w:tc>
          <w:tcPr>
            <w:tcW w:w="1276" w:type="dxa"/>
            <w:vMerge/>
          </w:tcPr>
          <w:p w14:paraId="687FA48E" w14:textId="77777777" w:rsidR="008A33B5" w:rsidRPr="00324C08" w:rsidRDefault="008A33B5">
            <w:pPr>
              <w:pStyle w:val="TAC"/>
              <w:rPr>
                <w:rFonts w:cs="Arial"/>
                <w:lang w:eastAsia="en-US"/>
              </w:rPr>
            </w:pPr>
          </w:p>
        </w:tc>
        <w:tc>
          <w:tcPr>
            <w:tcW w:w="2126" w:type="dxa"/>
          </w:tcPr>
          <w:p w14:paraId="03D8BF3F"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2D2D7754"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4447A822"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C09F94C"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5AD7D0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BA233A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4E9854C" w14:textId="77777777">
        <w:trPr>
          <w:cantSplit/>
          <w:jc w:val="center"/>
        </w:trPr>
        <w:tc>
          <w:tcPr>
            <w:tcW w:w="1276" w:type="dxa"/>
            <w:vMerge/>
          </w:tcPr>
          <w:p w14:paraId="1F3C0F26" w14:textId="77777777" w:rsidR="008A33B5" w:rsidRPr="00324C08" w:rsidRDefault="008A33B5">
            <w:pPr>
              <w:pStyle w:val="TAC"/>
              <w:rPr>
                <w:rFonts w:cs="Arial"/>
                <w:lang w:eastAsia="en-US"/>
              </w:rPr>
            </w:pPr>
          </w:p>
        </w:tc>
        <w:tc>
          <w:tcPr>
            <w:tcW w:w="2126" w:type="dxa"/>
          </w:tcPr>
          <w:p w14:paraId="5E1DD761" w14:textId="77777777" w:rsidR="008A33B5" w:rsidRPr="00324C08" w:rsidRDefault="008A33B5">
            <w:pPr>
              <w:pStyle w:val="TAL"/>
              <w:rPr>
                <w:rFonts w:cs="Arial"/>
                <w:lang w:eastAsia="en-US"/>
              </w:rPr>
            </w:pPr>
            <w:r w:rsidRPr="00324C08">
              <w:rPr>
                <w:rFonts w:cs="Arial"/>
                <w:lang w:eastAsia="en-US"/>
              </w:rPr>
              <w:t>1 MHz -1900 MHz</w:t>
            </w:r>
          </w:p>
          <w:p w14:paraId="39DC9561"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5E5B8EB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97EF29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62CC10E"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DF6ECDC"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E6CA718" w14:textId="77777777">
        <w:trPr>
          <w:cantSplit/>
          <w:jc w:val="center"/>
        </w:trPr>
        <w:tc>
          <w:tcPr>
            <w:tcW w:w="1276" w:type="dxa"/>
            <w:vMerge w:val="restart"/>
          </w:tcPr>
          <w:p w14:paraId="5DAB7220" w14:textId="77777777" w:rsidR="008A33B5" w:rsidRPr="00324C08" w:rsidRDefault="008A33B5">
            <w:pPr>
              <w:pStyle w:val="TAC"/>
              <w:rPr>
                <w:rFonts w:cs="Arial"/>
                <w:lang w:eastAsia="en-US"/>
              </w:rPr>
            </w:pPr>
            <w:r w:rsidRPr="00324C08">
              <w:rPr>
                <w:rFonts w:cs="Arial"/>
                <w:lang w:eastAsia="en-US"/>
              </w:rPr>
              <w:t>II</w:t>
            </w:r>
          </w:p>
        </w:tc>
        <w:tc>
          <w:tcPr>
            <w:tcW w:w="2126" w:type="dxa"/>
          </w:tcPr>
          <w:p w14:paraId="1546145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3C86F1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FEB6F3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615DE1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FF67ED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B3B7F70" w14:textId="77777777">
        <w:trPr>
          <w:cantSplit/>
          <w:jc w:val="center"/>
        </w:trPr>
        <w:tc>
          <w:tcPr>
            <w:tcW w:w="1276" w:type="dxa"/>
            <w:vMerge/>
          </w:tcPr>
          <w:p w14:paraId="495304E8" w14:textId="77777777" w:rsidR="008A33B5" w:rsidRPr="00324C08" w:rsidRDefault="008A33B5">
            <w:pPr>
              <w:pStyle w:val="TAC"/>
              <w:rPr>
                <w:rFonts w:cs="Arial"/>
                <w:lang w:eastAsia="en-US"/>
              </w:rPr>
            </w:pPr>
          </w:p>
        </w:tc>
        <w:tc>
          <w:tcPr>
            <w:tcW w:w="2126" w:type="dxa"/>
          </w:tcPr>
          <w:p w14:paraId="10F0132C"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651C3F1F"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07AE74B0"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ABF310B"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3C95A2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95286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C30670" w14:textId="77777777">
        <w:trPr>
          <w:cantSplit/>
          <w:jc w:val="center"/>
        </w:trPr>
        <w:tc>
          <w:tcPr>
            <w:tcW w:w="1276" w:type="dxa"/>
            <w:vMerge/>
          </w:tcPr>
          <w:p w14:paraId="7494AFF2" w14:textId="77777777" w:rsidR="008A33B5" w:rsidRPr="00324C08" w:rsidRDefault="008A33B5">
            <w:pPr>
              <w:pStyle w:val="TAC"/>
              <w:rPr>
                <w:rFonts w:cs="Arial"/>
                <w:lang w:eastAsia="en-US"/>
              </w:rPr>
            </w:pPr>
          </w:p>
        </w:tc>
        <w:tc>
          <w:tcPr>
            <w:tcW w:w="2126" w:type="dxa"/>
          </w:tcPr>
          <w:p w14:paraId="072EC2F7"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27FA2E83"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43D7149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D3D6C6D"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875525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7E484A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C6DB719" w14:textId="77777777">
        <w:trPr>
          <w:cantSplit/>
          <w:jc w:val="center"/>
        </w:trPr>
        <w:tc>
          <w:tcPr>
            <w:tcW w:w="1276" w:type="dxa"/>
            <w:vMerge w:val="restart"/>
          </w:tcPr>
          <w:p w14:paraId="58DAE0DC"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5FF14085"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45451E09"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79E127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636445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AE91F9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EC75E6" w14:textId="77777777">
        <w:trPr>
          <w:cantSplit/>
          <w:jc w:val="center"/>
        </w:trPr>
        <w:tc>
          <w:tcPr>
            <w:tcW w:w="1276" w:type="dxa"/>
            <w:vMerge/>
          </w:tcPr>
          <w:p w14:paraId="781632CA" w14:textId="77777777" w:rsidR="008A33B5" w:rsidRPr="00324C08" w:rsidRDefault="008A33B5">
            <w:pPr>
              <w:pStyle w:val="TAC"/>
              <w:rPr>
                <w:rFonts w:cs="Arial"/>
                <w:lang w:eastAsia="en-US"/>
              </w:rPr>
            </w:pPr>
          </w:p>
        </w:tc>
        <w:tc>
          <w:tcPr>
            <w:tcW w:w="2126" w:type="dxa"/>
          </w:tcPr>
          <w:p w14:paraId="06A76121"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5E45D846"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3886D27E"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745F62E"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202045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26DA8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9898AC3" w14:textId="77777777">
        <w:trPr>
          <w:cantSplit/>
          <w:jc w:val="center"/>
        </w:trPr>
        <w:tc>
          <w:tcPr>
            <w:tcW w:w="1276" w:type="dxa"/>
            <w:vMerge/>
          </w:tcPr>
          <w:p w14:paraId="4173C0DC" w14:textId="77777777" w:rsidR="008A33B5" w:rsidRPr="00324C08" w:rsidRDefault="008A33B5">
            <w:pPr>
              <w:pStyle w:val="TAC"/>
              <w:rPr>
                <w:rFonts w:cs="Arial"/>
                <w:lang w:eastAsia="en-US"/>
              </w:rPr>
            </w:pPr>
          </w:p>
        </w:tc>
        <w:tc>
          <w:tcPr>
            <w:tcW w:w="2126" w:type="dxa"/>
          </w:tcPr>
          <w:p w14:paraId="10BA9CA1"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621784C2"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3B4CF02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1A4D9D0"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C44C066"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495FFF7"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48F2235" w14:textId="77777777">
        <w:trPr>
          <w:cantSplit/>
          <w:jc w:val="center"/>
        </w:trPr>
        <w:tc>
          <w:tcPr>
            <w:tcW w:w="1276" w:type="dxa"/>
            <w:vMerge w:val="restart"/>
            <w:tcBorders>
              <w:top w:val="single" w:sz="4" w:space="0" w:color="auto"/>
              <w:left w:val="single" w:sz="4" w:space="0" w:color="auto"/>
              <w:right w:val="single" w:sz="4" w:space="0" w:color="auto"/>
            </w:tcBorders>
          </w:tcPr>
          <w:p w14:paraId="6C9D2132" w14:textId="77777777"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14:paraId="630F6A81"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6175D41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0557E0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AD06A9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8962E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9C1AD2" w14:textId="77777777">
        <w:trPr>
          <w:cantSplit/>
          <w:jc w:val="center"/>
        </w:trPr>
        <w:tc>
          <w:tcPr>
            <w:tcW w:w="1276" w:type="dxa"/>
            <w:vMerge/>
            <w:tcBorders>
              <w:left w:val="single" w:sz="4" w:space="0" w:color="auto"/>
              <w:right w:val="single" w:sz="4" w:space="0" w:color="auto"/>
            </w:tcBorders>
          </w:tcPr>
          <w:p w14:paraId="521FFEA7" w14:textId="77777777" w:rsidR="008A33B5" w:rsidRPr="00324C08" w:rsidRDefault="008A33B5">
            <w:pPr>
              <w:pStyle w:val="TAC"/>
              <w:rPr>
                <w:rFonts w:cs="Arial"/>
                <w:lang w:eastAsia="en-US"/>
              </w:rPr>
            </w:pPr>
          </w:p>
        </w:tc>
        <w:tc>
          <w:tcPr>
            <w:tcW w:w="2126" w:type="dxa"/>
            <w:tcBorders>
              <w:left w:val="single" w:sz="4" w:space="0" w:color="auto"/>
            </w:tcBorders>
          </w:tcPr>
          <w:p w14:paraId="30793DBC"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364232CF"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24A3FD0D"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22FAAFF"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9BFD93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FFD185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DC4179C" w14:textId="77777777">
        <w:trPr>
          <w:cantSplit/>
          <w:jc w:val="center"/>
        </w:trPr>
        <w:tc>
          <w:tcPr>
            <w:tcW w:w="1276" w:type="dxa"/>
            <w:vMerge/>
            <w:tcBorders>
              <w:left w:val="single" w:sz="4" w:space="0" w:color="auto"/>
              <w:bottom w:val="single" w:sz="4" w:space="0" w:color="auto"/>
              <w:right w:val="single" w:sz="4" w:space="0" w:color="auto"/>
            </w:tcBorders>
          </w:tcPr>
          <w:p w14:paraId="2EBDDA3C" w14:textId="77777777" w:rsidR="008A33B5" w:rsidRPr="00324C08" w:rsidRDefault="008A33B5">
            <w:pPr>
              <w:pStyle w:val="TAC"/>
              <w:rPr>
                <w:rFonts w:cs="Arial"/>
                <w:lang w:eastAsia="en-US"/>
              </w:rPr>
            </w:pPr>
          </w:p>
        </w:tc>
        <w:tc>
          <w:tcPr>
            <w:tcW w:w="2126" w:type="dxa"/>
            <w:tcBorders>
              <w:left w:val="single" w:sz="4" w:space="0" w:color="auto"/>
            </w:tcBorders>
          </w:tcPr>
          <w:p w14:paraId="4469F1A9"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2F68AD46"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5DCC17D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9BB82E5"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9998BB2"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0290F2E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960B0F9" w14:textId="77777777">
        <w:trPr>
          <w:cantSplit/>
          <w:jc w:val="center"/>
        </w:trPr>
        <w:tc>
          <w:tcPr>
            <w:tcW w:w="1276" w:type="dxa"/>
            <w:vMerge w:val="restart"/>
          </w:tcPr>
          <w:p w14:paraId="36CA8747" w14:textId="77777777" w:rsidR="008A33B5" w:rsidRPr="00324C08" w:rsidRDefault="008A33B5">
            <w:pPr>
              <w:pStyle w:val="TAC"/>
              <w:rPr>
                <w:rFonts w:cs="Arial"/>
                <w:lang w:eastAsia="en-US"/>
              </w:rPr>
            </w:pPr>
            <w:r w:rsidRPr="00324C08">
              <w:rPr>
                <w:rFonts w:cs="Arial"/>
                <w:lang w:eastAsia="en-US"/>
              </w:rPr>
              <w:t>V</w:t>
            </w:r>
          </w:p>
        </w:tc>
        <w:tc>
          <w:tcPr>
            <w:tcW w:w="2126" w:type="dxa"/>
          </w:tcPr>
          <w:p w14:paraId="12B483D7"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323288CD"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7B6F51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0E469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5BB315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E1B5E1F" w14:textId="77777777">
        <w:trPr>
          <w:cantSplit/>
          <w:jc w:val="center"/>
        </w:trPr>
        <w:tc>
          <w:tcPr>
            <w:tcW w:w="1276" w:type="dxa"/>
            <w:vMerge/>
          </w:tcPr>
          <w:p w14:paraId="7D71F654" w14:textId="77777777" w:rsidR="008A33B5" w:rsidRPr="00324C08" w:rsidRDefault="008A33B5">
            <w:pPr>
              <w:pStyle w:val="TAC"/>
              <w:rPr>
                <w:rFonts w:cs="Arial"/>
                <w:lang w:eastAsia="en-US"/>
              </w:rPr>
            </w:pPr>
          </w:p>
        </w:tc>
        <w:tc>
          <w:tcPr>
            <w:tcW w:w="2126" w:type="dxa"/>
          </w:tcPr>
          <w:p w14:paraId="1803E55C" w14:textId="77777777" w:rsidR="008A33B5" w:rsidRPr="00324C08" w:rsidRDefault="008A33B5">
            <w:pPr>
              <w:pStyle w:val="TAL"/>
              <w:rPr>
                <w:rFonts w:cs="Arial"/>
                <w:lang w:eastAsia="en-US"/>
              </w:rPr>
            </w:pPr>
            <w:r w:rsidRPr="00324C08">
              <w:rPr>
                <w:rFonts w:cs="Arial"/>
                <w:lang w:eastAsia="en-US"/>
              </w:rPr>
              <w:t>804-824 MHz</w:t>
            </w:r>
          </w:p>
          <w:p w14:paraId="6882C32D"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7B867D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1895D68"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DD14AC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12D9E3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15212B" w14:textId="77777777">
        <w:trPr>
          <w:cantSplit/>
          <w:jc w:val="center"/>
        </w:trPr>
        <w:tc>
          <w:tcPr>
            <w:tcW w:w="1276" w:type="dxa"/>
            <w:vMerge/>
          </w:tcPr>
          <w:p w14:paraId="2AF6C9AB" w14:textId="77777777" w:rsidR="008A33B5" w:rsidRPr="00324C08" w:rsidRDefault="008A33B5">
            <w:pPr>
              <w:pStyle w:val="TAC"/>
              <w:rPr>
                <w:rFonts w:cs="Arial"/>
                <w:lang w:eastAsia="en-US"/>
              </w:rPr>
            </w:pPr>
          </w:p>
        </w:tc>
        <w:tc>
          <w:tcPr>
            <w:tcW w:w="2126" w:type="dxa"/>
          </w:tcPr>
          <w:p w14:paraId="58A36914" w14:textId="77777777" w:rsidR="008A33B5" w:rsidRPr="00324C08" w:rsidRDefault="008A33B5">
            <w:pPr>
              <w:pStyle w:val="TAL"/>
              <w:rPr>
                <w:rFonts w:cs="Arial"/>
                <w:lang w:eastAsia="en-US"/>
              </w:rPr>
            </w:pPr>
            <w:r w:rsidRPr="00324C08">
              <w:rPr>
                <w:rFonts w:cs="Arial"/>
                <w:lang w:eastAsia="en-US"/>
              </w:rPr>
              <w:t>1 MHz - 804 MHz</w:t>
            </w:r>
          </w:p>
          <w:p w14:paraId="10031ACE"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622811F2"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6456B3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02E47C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A84D61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A53AEA0" w14:textId="77777777">
        <w:trPr>
          <w:cantSplit/>
          <w:trHeight w:val="418"/>
          <w:jc w:val="center"/>
        </w:trPr>
        <w:tc>
          <w:tcPr>
            <w:tcW w:w="1276" w:type="dxa"/>
            <w:vMerge w:val="restart"/>
            <w:tcBorders>
              <w:bottom w:val="single" w:sz="4" w:space="0" w:color="auto"/>
            </w:tcBorders>
          </w:tcPr>
          <w:p w14:paraId="56A6440A" w14:textId="77777777"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14:paraId="438D102B" w14:textId="77777777" w:rsidR="008A33B5" w:rsidRPr="00324C08" w:rsidRDefault="008A33B5">
            <w:pPr>
              <w:pStyle w:val="TAL"/>
              <w:rPr>
                <w:rFonts w:cs="Arial"/>
                <w:lang w:eastAsia="en-US"/>
              </w:rPr>
            </w:pPr>
            <w:r w:rsidRPr="00324C08">
              <w:rPr>
                <w:rFonts w:cs="Arial"/>
                <w:lang w:eastAsia="en-US"/>
              </w:rPr>
              <w:t>810 - 830 MHz</w:t>
            </w:r>
          </w:p>
          <w:p w14:paraId="15B227FA" w14:textId="77777777"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14:paraId="6EB459F0" w14:textId="77777777" w:rsidR="008A33B5" w:rsidRPr="00324C08" w:rsidRDefault="008A33B5">
            <w:pPr>
              <w:pStyle w:val="TAC"/>
              <w:rPr>
                <w:rFonts w:cs="Arial"/>
                <w:lang w:eastAsia="en-US"/>
              </w:rPr>
            </w:pPr>
            <w:r w:rsidRPr="00324C08">
              <w:rPr>
                <w:rFonts w:cs="Arial"/>
                <w:lang w:eastAsia="en-US"/>
              </w:rPr>
              <w:t>-35 dBm</w:t>
            </w:r>
          </w:p>
        </w:tc>
        <w:tc>
          <w:tcPr>
            <w:tcW w:w="1560" w:type="dxa"/>
            <w:tcBorders>
              <w:bottom w:val="single" w:sz="4" w:space="0" w:color="auto"/>
            </w:tcBorders>
          </w:tcPr>
          <w:p w14:paraId="17EB4E44" w14:textId="77777777" w:rsidR="008A33B5" w:rsidRPr="00324C08" w:rsidRDefault="008A33B5">
            <w:pPr>
              <w:pStyle w:val="TAC"/>
              <w:rPr>
                <w:rFonts w:cs="Arial"/>
                <w:lang w:eastAsia="en-US"/>
              </w:rPr>
            </w:pPr>
            <w:r w:rsidRPr="00324C08">
              <w:rPr>
                <w:rFonts w:cs="Arial"/>
                <w:lang w:eastAsia="en-US"/>
              </w:rPr>
              <w:t>-105 dBm</w:t>
            </w:r>
          </w:p>
        </w:tc>
        <w:tc>
          <w:tcPr>
            <w:tcW w:w="1701" w:type="dxa"/>
            <w:tcBorders>
              <w:bottom w:val="single" w:sz="4" w:space="0" w:color="auto"/>
            </w:tcBorders>
          </w:tcPr>
          <w:p w14:paraId="392646C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14:paraId="0C75B2A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D8D3ABC" w14:textId="77777777">
        <w:trPr>
          <w:cantSplit/>
          <w:jc w:val="center"/>
        </w:trPr>
        <w:tc>
          <w:tcPr>
            <w:tcW w:w="1276" w:type="dxa"/>
            <w:vMerge/>
          </w:tcPr>
          <w:p w14:paraId="175EF091" w14:textId="77777777" w:rsidR="008A33B5" w:rsidRPr="00324C08" w:rsidRDefault="008A33B5">
            <w:pPr>
              <w:pStyle w:val="TAC"/>
              <w:rPr>
                <w:rFonts w:cs="Arial"/>
                <w:lang w:eastAsia="en-US"/>
              </w:rPr>
            </w:pPr>
          </w:p>
        </w:tc>
        <w:tc>
          <w:tcPr>
            <w:tcW w:w="2126" w:type="dxa"/>
          </w:tcPr>
          <w:p w14:paraId="303FA63F" w14:textId="77777777" w:rsidR="008A33B5" w:rsidRPr="00324C08" w:rsidRDefault="008A33B5">
            <w:pPr>
              <w:pStyle w:val="TAL"/>
              <w:rPr>
                <w:rFonts w:cs="Arial"/>
                <w:lang w:eastAsia="en-US"/>
              </w:rPr>
            </w:pPr>
            <w:r w:rsidRPr="00324C08">
              <w:rPr>
                <w:rFonts w:cs="Arial"/>
                <w:lang w:eastAsia="en-US"/>
              </w:rPr>
              <w:t>1 MHz - 810 MHz</w:t>
            </w:r>
          </w:p>
          <w:p w14:paraId="14D981E0"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775830A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D50A04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920F96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10C3D0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A7CD241" w14:textId="77777777">
        <w:trPr>
          <w:cantSplit/>
          <w:jc w:val="center"/>
        </w:trPr>
        <w:tc>
          <w:tcPr>
            <w:tcW w:w="1276" w:type="dxa"/>
            <w:vMerge w:val="restart"/>
          </w:tcPr>
          <w:p w14:paraId="6E13234C"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6F3E151D"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3BBCF923"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BAE9A7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467BC0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AA4AC9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9AA9FE0" w14:textId="77777777">
        <w:trPr>
          <w:cantSplit/>
          <w:jc w:val="center"/>
        </w:trPr>
        <w:tc>
          <w:tcPr>
            <w:tcW w:w="1276" w:type="dxa"/>
            <w:vMerge/>
          </w:tcPr>
          <w:p w14:paraId="719AB518" w14:textId="77777777" w:rsidR="008A33B5" w:rsidRPr="00324C08" w:rsidRDefault="008A33B5">
            <w:pPr>
              <w:pStyle w:val="TAC"/>
              <w:rPr>
                <w:rFonts w:cs="Arial"/>
                <w:lang w:eastAsia="en-US"/>
              </w:rPr>
            </w:pPr>
          </w:p>
        </w:tc>
        <w:tc>
          <w:tcPr>
            <w:tcW w:w="2126" w:type="dxa"/>
          </w:tcPr>
          <w:p w14:paraId="57223D5F"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579955D4"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07E8A9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196D3B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245C53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2940631" w14:textId="77777777">
        <w:trPr>
          <w:cantSplit/>
          <w:jc w:val="center"/>
        </w:trPr>
        <w:tc>
          <w:tcPr>
            <w:tcW w:w="1276" w:type="dxa"/>
            <w:vMerge/>
          </w:tcPr>
          <w:p w14:paraId="41C426C2" w14:textId="77777777" w:rsidR="008A33B5" w:rsidRPr="00324C08" w:rsidRDefault="008A33B5">
            <w:pPr>
              <w:pStyle w:val="TAC"/>
              <w:rPr>
                <w:rFonts w:cs="Arial"/>
                <w:lang w:eastAsia="en-US"/>
              </w:rPr>
            </w:pPr>
          </w:p>
        </w:tc>
        <w:tc>
          <w:tcPr>
            <w:tcW w:w="2126" w:type="dxa"/>
          </w:tcPr>
          <w:p w14:paraId="1D0FC286"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00A648F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64A5E70"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E15AA5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5034545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B28FBE6" w14:textId="77777777">
        <w:trPr>
          <w:cantSplit/>
          <w:jc w:val="center"/>
        </w:trPr>
        <w:tc>
          <w:tcPr>
            <w:tcW w:w="1276" w:type="dxa"/>
            <w:vMerge w:val="restart"/>
          </w:tcPr>
          <w:p w14:paraId="03BE39F4"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33C2094E"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35EBC0A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049C02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85CC03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9465B4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E66E815" w14:textId="77777777">
        <w:trPr>
          <w:cantSplit/>
          <w:jc w:val="center"/>
        </w:trPr>
        <w:tc>
          <w:tcPr>
            <w:tcW w:w="1276" w:type="dxa"/>
            <w:vMerge/>
          </w:tcPr>
          <w:p w14:paraId="4E549479" w14:textId="77777777" w:rsidR="008A33B5" w:rsidRPr="00324C08" w:rsidRDefault="008A33B5">
            <w:pPr>
              <w:pStyle w:val="TAC"/>
              <w:rPr>
                <w:rFonts w:cs="Arial"/>
                <w:lang w:eastAsia="en-US"/>
              </w:rPr>
            </w:pPr>
          </w:p>
        </w:tc>
        <w:tc>
          <w:tcPr>
            <w:tcW w:w="2126" w:type="dxa"/>
          </w:tcPr>
          <w:p w14:paraId="1DD0D1B5"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6F09C7DF"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65459BE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A7B3B0C"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495097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497CB8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853A728" w14:textId="77777777">
        <w:trPr>
          <w:cantSplit/>
          <w:jc w:val="center"/>
        </w:trPr>
        <w:tc>
          <w:tcPr>
            <w:tcW w:w="1276" w:type="dxa"/>
            <w:vMerge/>
          </w:tcPr>
          <w:p w14:paraId="5CE24DC3" w14:textId="77777777" w:rsidR="008A33B5" w:rsidRPr="00324C08" w:rsidRDefault="008A33B5">
            <w:pPr>
              <w:pStyle w:val="TAC"/>
              <w:rPr>
                <w:rFonts w:cs="Arial"/>
                <w:lang w:eastAsia="en-US"/>
              </w:rPr>
            </w:pPr>
          </w:p>
        </w:tc>
        <w:tc>
          <w:tcPr>
            <w:tcW w:w="2126" w:type="dxa"/>
          </w:tcPr>
          <w:p w14:paraId="70CE0D66" w14:textId="77777777" w:rsidR="008A33B5" w:rsidRPr="00324C08" w:rsidRDefault="008A33B5">
            <w:pPr>
              <w:pStyle w:val="TAL"/>
              <w:rPr>
                <w:rFonts w:cs="Arial"/>
                <w:lang w:eastAsia="en-US"/>
              </w:rPr>
            </w:pPr>
            <w:r w:rsidRPr="00324C08">
              <w:rPr>
                <w:rFonts w:cs="Arial"/>
                <w:lang w:eastAsia="en-US"/>
              </w:rPr>
              <w:t>1 MHz -860 MHz</w:t>
            </w:r>
          </w:p>
          <w:p w14:paraId="2BE500E9"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0B60B20E"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79B7A89"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2B89D2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F70E02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6B3E099" w14:textId="77777777">
        <w:trPr>
          <w:cantSplit/>
          <w:jc w:val="center"/>
        </w:trPr>
        <w:tc>
          <w:tcPr>
            <w:tcW w:w="1276" w:type="dxa"/>
            <w:vMerge w:val="restart"/>
          </w:tcPr>
          <w:p w14:paraId="6C40A0D1" w14:textId="77777777" w:rsidR="008A33B5" w:rsidRPr="00324C08" w:rsidRDefault="008A33B5">
            <w:pPr>
              <w:pStyle w:val="TAC"/>
              <w:rPr>
                <w:rFonts w:cs="Arial"/>
                <w:lang w:eastAsia="en-US"/>
              </w:rPr>
            </w:pPr>
            <w:r w:rsidRPr="00324C08">
              <w:rPr>
                <w:rFonts w:cs="Arial"/>
                <w:lang w:eastAsia="en-US"/>
              </w:rPr>
              <w:t>IX</w:t>
            </w:r>
          </w:p>
        </w:tc>
        <w:tc>
          <w:tcPr>
            <w:tcW w:w="2126" w:type="dxa"/>
          </w:tcPr>
          <w:p w14:paraId="0666525D"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1E726492"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589040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146BD22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76A5E6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4952B82" w14:textId="77777777">
        <w:trPr>
          <w:cantSplit/>
          <w:jc w:val="center"/>
        </w:trPr>
        <w:tc>
          <w:tcPr>
            <w:tcW w:w="1276" w:type="dxa"/>
            <w:vMerge/>
          </w:tcPr>
          <w:p w14:paraId="0DBBFEE3" w14:textId="77777777" w:rsidR="008A33B5" w:rsidRPr="00324C08" w:rsidRDefault="008A33B5">
            <w:pPr>
              <w:pStyle w:val="TAC"/>
              <w:rPr>
                <w:rFonts w:cs="Arial"/>
                <w:lang w:eastAsia="en-US"/>
              </w:rPr>
            </w:pPr>
          </w:p>
        </w:tc>
        <w:tc>
          <w:tcPr>
            <w:tcW w:w="2126" w:type="dxa"/>
          </w:tcPr>
          <w:p w14:paraId="002E11E0" w14:textId="77777777" w:rsidR="008A33B5" w:rsidRPr="00324C08" w:rsidRDefault="008A33B5">
            <w:pPr>
              <w:pStyle w:val="TAL"/>
              <w:rPr>
                <w:rFonts w:cs="Arial"/>
                <w:lang w:eastAsia="en-US"/>
              </w:rPr>
            </w:pPr>
            <w:r w:rsidRPr="00324C08">
              <w:rPr>
                <w:rFonts w:cs="Arial"/>
                <w:lang w:eastAsia="en-US"/>
              </w:rPr>
              <w:t>1729.9 - 1749.9 MHz</w:t>
            </w:r>
          </w:p>
          <w:p w14:paraId="027075D3"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2F64E304"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4C65DD9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AF3D3C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7110FB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22B202E" w14:textId="77777777">
        <w:trPr>
          <w:cantSplit/>
          <w:jc w:val="center"/>
        </w:trPr>
        <w:tc>
          <w:tcPr>
            <w:tcW w:w="1276" w:type="dxa"/>
            <w:vMerge/>
          </w:tcPr>
          <w:p w14:paraId="49B30B71" w14:textId="77777777" w:rsidR="008A33B5" w:rsidRPr="00324C08" w:rsidRDefault="008A33B5">
            <w:pPr>
              <w:pStyle w:val="TAC"/>
              <w:rPr>
                <w:rFonts w:cs="Arial"/>
                <w:lang w:eastAsia="en-US"/>
              </w:rPr>
            </w:pPr>
          </w:p>
        </w:tc>
        <w:tc>
          <w:tcPr>
            <w:tcW w:w="2126" w:type="dxa"/>
          </w:tcPr>
          <w:p w14:paraId="74CAD97F" w14:textId="77777777" w:rsidR="008A33B5" w:rsidRPr="00324C08" w:rsidRDefault="008A33B5">
            <w:pPr>
              <w:pStyle w:val="TAL"/>
              <w:rPr>
                <w:rFonts w:cs="Arial"/>
                <w:lang w:eastAsia="en-US"/>
              </w:rPr>
            </w:pPr>
            <w:r w:rsidRPr="00324C08">
              <w:rPr>
                <w:rFonts w:cs="Arial"/>
                <w:lang w:eastAsia="en-US"/>
              </w:rPr>
              <w:t>1 MHz - 1729.9 MHz</w:t>
            </w:r>
          </w:p>
          <w:p w14:paraId="2506C91C"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105E074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249C29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2BA5971"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2062E4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8A7C5CD" w14:textId="77777777">
        <w:trPr>
          <w:cantSplit/>
          <w:jc w:val="center"/>
        </w:trPr>
        <w:tc>
          <w:tcPr>
            <w:tcW w:w="1276" w:type="dxa"/>
            <w:vMerge w:val="restart"/>
            <w:tcBorders>
              <w:top w:val="single" w:sz="4" w:space="0" w:color="auto"/>
              <w:left w:val="single" w:sz="4" w:space="0" w:color="auto"/>
              <w:right w:val="single" w:sz="4" w:space="0" w:color="auto"/>
            </w:tcBorders>
          </w:tcPr>
          <w:p w14:paraId="2B7E673E" w14:textId="77777777"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14:paraId="2B4B89E5"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0BF5DDE7"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24E93DF"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B8BD19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DF55AC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D6FBCD3" w14:textId="77777777">
        <w:trPr>
          <w:cantSplit/>
          <w:jc w:val="center"/>
        </w:trPr>
        <w:tc>
          <w:tcPr>
            <w:tcW w:w="1276" w:type="dxa"/>
            <w:vMerge/>
            <w:tcBorders>
              <w:left w:val="single" w:sz="4" w:space="0" w:color="auto"/>
              <w:right w:val="single" w:sz="4" w:space="0" w:color="auto"/>
            </w:tcBorders>
          </w:tcPr>
          <w:p w14:paraId="375C36F2" w14:textId="77777777" w:rsidR="008A33B5" w:rsidRPr="00324C08" w:rsidRDefault="008A33B5">
            <w:pPr>
              <w:pStyle w:val="TAC"/>
              <w:rPr>
                <w:rFonts w:cs="Arial"/>
                <w:lang w:eastAsia="en-US"/>
              </w:rPr>
            </w:pPr>
          </w:p>
        </w:tc>
        <w:tc>
          <w:tcPr>
            <w:tcW w:w="2126" w:type="dxa"/>
            <w:tcBorders>
              <w:left w:val="single" w:sz="4" w:space="0" w:color="auto"/>
            </w:tcBorders>
          </w:tcPr>
          <w:p w14:paraId="67B4A3D9"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17FEB60B"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219A814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F5EBDB0"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09FDF8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050238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A333538" w14:textId="77777777">
        <w:trPr>
          <w:cantSplit/>
          <w:jc w:val="center"/>
        </w:trPr>
        <w:tc>
          <w:tcPr>
            <w:tcW w:w="1276" w:type="dxa"/>
            <w:vMerge/>
            <w:tcBorders>
              <w:left w:val="single" w:sz="4" w:space="0" w:color="auto"/>
              <w:bottom w:val="single" w:sz="4" w:space="0" w:color="auto"/>
              <w:right w:val="single" w:sz="4" w:space="0" w:color="auto"/>
            </w:tcBorders>
          </w:tcPr>
          <w:p w14:paraId="62ABA8C4" w14:textId="77777777" w:rsidR="008A33B5" w:rsidRPr="00324C08" w:rsidRDefault="008A33B5">
            <w:pPr>
              <w:pStyle w:val="TAC"/>
              <w:rPr>
                <w:rFonts w:cs="Arial"/>
                <w:lang w:eastAsia="en-US"/>
              </w:rPr>
            </w:pPr>
          </w:p>
        </w:tc>
        <w:tc>
          <w:tcPr>
            <w:tcW w:w="2126" w:type="dxa"/>
            <w:tcBorders>
              <w:left w:val="single" w:sz="4" w:space="0" w:color="auto"/>
            </w:tcBorders>
          </w:tcPr>
          <w:p w14:paraId="6E7665A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4F27B56D"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4168021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E262BD7"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96CA302"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7B65DA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573DA7E" w14:textId="77777777">
        <w:trPr>
          <w:cantSplit/>
          <w:jc w:val="center"/>
        </w:trPr>
        <w:tc>
          <w:tcPr>
            <w:tcW w:w="1276" w:type="dxa"/>
            <w:vMerge w:val="restart"/>
            <w:tcBorders>
              <w:top w:val="single" w:sz="4" w:space="0" w:color="auto"/>
              <w:left w:val="single" w:sz="4" w:space="0" w:color="auto"/>
              <w:right w:val="single" w:sz="4" w:space="0" w:color="auto"/>
            </w:tcBorders>
          </w:tcPr>
          <w:p w14:paraId="598D7A9C" w14:textId="77777777"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14:paraId="23A5A7A3"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251CE073"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FDB5326"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C11BB8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5546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2AB750A" w14:textId="77777777">
        <w:trPr>
          <w:cantSplit/>
          <w:jc w:val="center"/>
        </w:trPr>
        <w:tc>
          <w:tcPr>
            <w:tcW w:w="1276" w:type="dxa"/>
            <w:vMerge/>
            <w:tcBorders>
              <w:left w:val="single" w:sz="4" w:space="0" w:color="auto"/>
              <w:right w:val="single" w:sz="4" w:space="0" w:color="auto"/>
            </w:tcBorders>
          </w:tcPr>
          <w:p w14:paraId="1891C8D3" w14:textId="77777777" w:rsidR="008A33B5" w:rsidRPr="00324C08" w:rsidRDefault="008A33B5">
            <w:pPr>
              <w:pStyle w:val="TAC"/>
              <w:rPr>
                <w:rFonts w:cs="Arial"/>
                <w:lang w:eastAsia="en-US"/>
              </w:rPr>
            </w:pPr>
          </w:p>
        </w:tc>
        <w:tc>
          <w:tcPr>
            <w:tcW w:w="2126" w:type="dxa"/>
            <w:tcBorders>
              <w:left w:val="single" w:sz="4" w:space="0" w:color="auto"/>
            </w:tcBorders>
          </w:tcPr>
          <w:p w14:paraId="2BD21135" w14:textId="77777777" w:rsidR="008A33B5" w:rsidRPr="00324C08" w:rsidRDefault="008A33B5">
            <w:pPr>
              <w:pStyle w:val="TAL"/>
              <w:rPr>
                <w:rFonts w:cs="Arial"/>
                <w:lang w:eastAsia="en-US"/>
              </w:rPr>
            </w:pPr>
            <w:r w:rsidRPr="00324C08">
              <w:rPr>
                <w:rFonts w:cs="Arial"/>
                <w:lang w:eastAsia="en-US"/>
              </w:rPr>
              <w:t>1407.9 - 1427.9 MHz</w:t>
            </w:r>
          </w:p>
          <w:p w14:paraId="34EAEDD4"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33B2B41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9B464B2"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887E84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0E740B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E86049D" w14:textId="77777777">
        <w:trPr>
          <w:cantSplit/>
          <w:jc w:val="center"/>
        </w:trPr>
        <w:tc>
          <w:tcPr>
            <w:tcW w:w="1276" w:type="dxa"/>
            <w:vMerge/>
            <w:tcBorders>
              <w:left w:val="single" w:sz="4" w:space="0" w:color="auto"/>
              <w:bottom w:val="single" w:sz="4" w:space="0" w:color="auto"/>
              <w:right w:val="single" w:sz="4" w:space="0" w:color="auto"/>
            </w:tcBorders>
          </w:tcPr>
          <w:p w14:paraId="66B5ED6D" w14:textId="77777777" w:rsidR="008A33B5" w:rsidRPr="00324C08" w:rsidRDefault="008A33B5">
            <w:pPr>
              <w:pStyle w:val="TAC"/>
              <w:rPr>
                <w:rFonts w:cs="Arial"/>
                <w:lang w:eastAsia="en-US"/>
              </w:rPr>
            </w:pPr>
          </w:p>
        </w:tc>
        <w:tc>
          <w:tcPr>
            <w:tcW w:w="2126" w:type="dxa"/>
            <w:tcBorders>
              <w:left w:val="single" w:sz="4" w:space="0" w:color="auto"/>
            </w:tcBorders>
          </w:tcPr>
          <w:p w14:paraId="6C6264E8" w14:textId="77777777" w:rsidR="008A33B5" w:rsidRPr="00324C08" w:rsidRDefault="008A33B5">
            <w:pPr>
              <w:pStyle w:val="TAL"/>
              <w:rPr>
                <w:rFonts w:cs="Arial"/>
                <w:lang w:eastAsia="en-US"/>
              </w:rPr>
            </w:pPr>
            <w:r w:rsidRPr="00324C08">
              <w:rPr>
                <w:rFonts w:cs="Arial"/>
                <w:lang w:eastAsia="en-US"/>
              </w:rPr>
              <w:t>1 MHz - 1407.9 MHz</w:t>
            </w:r>
          </w:p>
          <w:p w14:paraId="15C61138"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6A8F4B69"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64CF29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103062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C0F358C"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62C2FB3" w14:textId="77777777">
        <w:trPr>
          <w:cantSplit/>
          <w:jc w:val="center"/>
        </w:trPr>
        <w:tc>
          <w:tcPr>
            <w:tcW w:w="1276" w:type="dxa"/>
            <w:vMerge w:val="restart"/>
            <w:tcBorders>
              <w:left w:val="single" w:sz="4" w:space="0" w:color="auto"/>
              <w:right w:val="single" w:sz="4" w:space="0" w:color="auto"/>
            </w:tcBorders>
          </w:tcPr>
          <w:p w14:paraId="366BE330" w14:textId="77777777"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14:paraId="63F76E58"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265111DE"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F273AB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F03E90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410738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775D204" w14:textId="77777777">
        <w:trPr>
          <w:cantSplit/>
          <w:jc w:val="center"/>
        </w:trPr>
        <w:tc>
          <w:tcPr>
            <w:tcW w:w="1276" w:type="dxa"/>
            <w:vMerge/>
            <w:tcBorders>
              <w:left w:val="single" w:sz="4" w:space="0" w:color="auto"/>
              <w:right w:val="single" w:sz="4" w:space="0" w:color="auto"/>
            </w:tcBorders>
          </w:tcPr>
          <w:p w14:paraId="682EA7F6" w14:textId="77777777" w:rsidR="008A33B5" w:rsidRPr="00324C08" w:rsidRDefault="008A33B5">
            <w:pPr>
              <w:pStyle w:val="TAC"/>
              <w:rPr>
                <w:rFonts w:cs="Arial"/>
                <w:lang w:eastAsia="en-US"/>
              </w:rPr>
            </w:pPr>
          </w:p>
        </w:tc>
        <w:tc>
          <w:tcPr>
            <w:tcW w:w="2126" w:type="dxa"/>
            <w:tcBorders>
              <w:left w:val="single" w:sz="4" w:space="0" w:color="auto"/>
            </w:tcBorders>
          </w:tcPr>
          <w:p w14:paraId="60EE8293" w14:textId="77777777" w:rsidR="008A33B5" w:rsidRPr="00324C08" w:rsidRDefault="008A33B5">
            <w:pPr>
              <w:pStyle w:val="TAL"/>
              <w:rPr>
                <w:rFonts w:cs="Arial"/>
                <w:lang w:eastAsia="en-US"/>
              </w:rPr>
            </w:pPr>
            <w:r w:rsidRPr="00324C08">
              <w:rPr>
                <w:rFonts w:cs="Arial"/>
                <w:lang w:eastAsia="en-US"/>
              </w:rPr>
              <w:t>679 - 699 MHz</w:t>
            </w:r>
          </w:p>
          <w:p w14:paraId="3914250F"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54DE7A4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604E63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5013E6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BC2B3B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2395106" w14:textId="77777777">
        <w:trPr>
          <w:cantSplit/>
          <w:jc w:val="center"/>
        </w:trPr>
        <w:tc>
          <w:tcPr>
            <w:tcW w:w="1276" w:type="dxa"/>
            <w:vMerge/>
            <w:tcBorders>
              <w:left w:val="single" w:sz="4" w:space="0" w:color="auto"/>
              <w:bottom w:val="single" w:sz="4" w:space="0" w:color="auto"/>
              <w:right w:val="single" w:sz="4" w:space="0" w:color="auto"/>
            </w:tcBorders>
          </w:tcPr>
          <w:p w14:paraId="0E06CF6E" w14:textId="77777777" w:rsidR="008A33B5" w:rsidRPr="00324C08" w:rsidRDefault="008A33B5">
            <w:pPr>
              <w:pStyle w:val="TAC"/>
              <w:rPr>
                <w:rFonts w:cs="Arial"/>
                <w:lang w:eastAsia="en-US"/>
              </w:rPr>
            </w:pPr>
          </w:p>
        </w:tc>
        <w:tc>
          <w:tcPr>
            <w:tcW w:w="2126" w:type="dxa"/>
            <w:tcBorders>
              <w:left w:val="single" w:sz="4" w:space="0" w:color="auto"/>
            </w:tcBorders>
          </w:tcPr>
          <w:p w14:paraId="3650589F" w14:textId="77777777" w:rsidR="008A33B5" w:rsidRPr="00324C08" w:rsidRDefault="008A33B5">
            <w:pPr>
              <w:pStyle w:val="TAL"/>
              <w:rPr>
                <w:rFonts w:cs="Arial"/>
                <w:lang w:eastAsia="en-US"/>
              </w:rPr>
            </w:pPr>
            <w:r w:rsidRPr="00324C08">
              <w:rPr>
                <w:rFonts w:cs="Arial"/>
                <w:lang w:eastAsia="en-US"/>
              </w:rPr>
              <w:t>1 MHz - 679 MHz</w:t>
            </w:r>
          </w:p>
          <w:p w14:paraId="4364A54D"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0726572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4E99D39"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14186CB"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9DD19F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89F6B32" w14:textId="77777777">
        <w:trPr>
          <w:cantSplit/>
          <w:jc w:val="center"/>
        </w:trPr>
        <w:tc>
          <w:tcPr>
            <w:tcW w:w="1276" w:type="dxa"/>
            <w:vMerge w:val="restart"/>
            <w:tcBorders>
              <w:left w:val="single" w:sz="4" w:space="0" w:color="auto"/>
              <w:right w:val="single" w:sz="4" w:space="0" w:color="auto"/>
            </w:tcBorders>
          </w:tcPr>
          <w:p w14:paraId="5BE6339C" w14:textId="77777777" w:rsidR="008A33B5" w:rsidRPr="00324C08" w:rsidRDefault="008A33B5">
            <w:pPr>
              <w:pStyle w:val="TAC"/>
              <w:rPr>
                <w:rFonts w:cs="Arial"/>
                <w:lang w:eastAsia="en-US"/>
              </w:rPr>
            </w:pPr>
            <w:r w:rsidRPr="00324C08">
              <w:rPr>
                <w:rFonts w:cs="Arial"/>
                <w:lang w:eastAsia="en-US"/>
              </w:rPr>
              <w:t>XIII</w:t>
            </w:r>
          </w:p>
        </w:tc>
        <w:tc>
          <w:tcPr>
            <w:tcW w:w="2126" w:type="dxa"/>
            <w:tcBorders>
              <w:left w:val="single" w:sz="4" w:space="0" w:color="auto"/>
            </w:tcBorders>
          </w:tcPr>
          <w:p w14:paraId="2956DF1C"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4B9FD2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E32968A"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5C61B4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C104E7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E31A32E" w14:textId="77777777">
        <w:trPr>
          <w:cantSplit/>
          <w:jc w:val="center"/>
        </w:trPr>
        <w:tc>
          <w:tcPr>
            <w:tcW w:w="1276" w:type="dxa"/>
            <w:vMerge/>
            <w:tcBorders>
              <w:left w:val="single" w:sz="4" w:space="0" w:color="auto"/>
              <w:right w:val="single" w:sz="4" w:space="0" w:color="auto"/>
            </w:tcBorders>
          </w:tcPr>
          <w:p w14:paraId="76E044F0" w14:textId="77777777" w:rsidR="008A33B5" w:rsidRPr="00324C08" w:rsidRDefault="008A33B5">
            <w:pPr>
              <w:pStyle w:val="TAC"/>
              <w:rPr>
                <w:rFonts w:cs="Arial"/>
                <w:lang w:eastAsia="en-US"/>
              </w:rPr>
            </w:pPr>
          </w:p>
        </w:tc>
        <w:tc>
          <w:tcPr>
            <w:tcW w:w="2126" w:type="dxa"/>
            <w:tcBorders>
              <w:left w:val="single" w:sz="4" w:space="0" w:color="auto"/>
            </w:tcBorders>
          </w:tcPr>
          <w:p w14:paraId="14C19AFC" w14:textId="77777777" w:rsidR="008A33B5" w:rsidRPr="00324C08" w:rsidRDefault="008A33B5">
            <w:pPr>
              <w:pStyle w:val="TAL"/>
              <w:rPr>
                <w:rFonts w:cs="Arial"/>
                <w:lang w:eastAsia="en-US"/>
              </w:rPr>
            </w:pPr>
            <w:r w:rsidRPr="00324C08">
              <w:rPr>
                <w:rFonts w:cs="Arial"/>
                <w:lang w:eastAsia="en-US"/>
              </w:rPr>
              <w:t xml:space="preserve">757 - 777 MHz </w:t>
            </w:r>
          </w:p>
          <w:p w14:paraId="62636952"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1ACC5C5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CFF182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14E398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101D41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BEB78D6" w14:textId="77777777">
        <w:trPr>
          <w:cantSplit/>
          <w:jc w:val="center"/>
        </w:trPr>
        <w:tc>
          <w:tcPr>
            <w:tcW w:w="1276" w:type="dxa"/>
            <w:vMerge/>
            <w:tcBorders>
              <w:left w:val="single" w:sz="4" w:space="0" w:color="auto"/>
              <w:bottom w:val="single" w:sz="4" w:space="0" w:color="auto"/>
              <w:right w:val="single" w:sz="4" w:space="0" w:color="auto"/>
            </w:tcBorders>
          </w:tcPr>
          <w:p w14:paraId="514E2A73" w14:textId="77777777" w:rsidR="008A33B5" w:rsidRPr="00324C08" w:rsidRDefault="008A33B5">
            <w:pPr>
              <w:pStyle w:val="TAC"/>
              <w:rPr>
                <w:rFonts w:cs="Arial"/>
                <w:lang w:eastAsia="en-US"/>
              </w:rPr>
            </w:pPr>
          </w:p>
        </w:tc>
        <w:tc>
          <w:tcPr>
            <w:tcW w:w="2126" w:type="dxa"/>
            <w:tcBorders>
              <w:left w:val="single" w:sz="4" w:space="0" w:color="auto"/>
            </w:tcBorders>
          </w:tcPr>
          <w:p w14:paraId="3EBF58AA" w14:textId="77777777" w:rsidR="008A33B5" w:rsidRPr="00324C08" w:rsidRDefault="008A33B5">
            <w:pPr>
              <w:pStyle w:val="TAL"/>
              <w:rPr>
                <w:rFonts w:cs="Arial"/>
                <w:lang w:eastAsia="en-US"/>
              </w:rPr>
            </w:pPr>
            <w:r w:rsidRPr="00324C08">
              <w:rPr>
                <w:rFonts w:cs="Arial"/>
                <w:lang w:eastAsia="en-US"/>
              </w:rPr>
              <w:t xml:space="preserve">1 - 757 MHz </w:t>
            </w:r>
          </w:p>
          <w:p w14:paraId="4DB95842"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5A7BC86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9C3C48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6572FDB"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9D3C2F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F40DA0E" w14:textId="77777777">
        <w:trPr>
          <w:cantSplit/>
          <w:jc w:val="center"/>
        </w:trPr>
        <w:tc>
          <w:tcPr>
            <w:tcW w:w="1276" w:type="dxa"/>
            <w:vMerge w:val="restart"/>
            <w:tcBorders>
              <w:left w:val="single" w:sz="4" w:space="0" w:color="auto"/>
              <w:right w:val="single" w:sz="4" w:space="0" w:color="auto"/>
            </w:tcBorders>
          </w:tcPr>
          <w:p w14:paraId="4387944A" w14:textId="77777777"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14:paraId="4350C01C"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0BE6DB3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274E68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9BBEA0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90E28D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9FBE562" w14:textId="77777777">
        <w:trPr>
          <w:cantSplit/>
          <w:jc w:val="center"/>
        </w:trPr>
        <w:tc>
          <w:tcPr>
            <w:tcW w:w="1276" w:type="dxa"/>
            <w:vMerge/>
            <w:tcBorders>
              <w:left w:val="single" w:sz="4" w:space="0" w:color="auto"/>
              <w:right w:val="single" w:sz="4" w:space="0" w:color="auto"/>
            </w:tcBorders>
          </w:tcPr>
          <w:p w14:paraId="35FA15CA" w14:textId="77777777" w:rsidR="008A33B5" w:rsidRPr="00324C08" w:rsidRDefault="008A33B5">
            <w:pPr>
              <w:pStyle w:val="TAC"/>
              <w:rPr>
                <w:rFonts w:cs="Arial"/>
                <w:lang w:eastAsia="en-US"/>
              </w:rPr>
            </w:pPr>
          </w:p>
        </w:tc>
        <w:tc>
          <w:tcPr>
            <w:tcW w:w="2126" w:type="dxa"/>
            <w:tcBorders>
              <w:left w:val="single" w:sz="4" w:space="0" w:color="auto"/>
            </w:tcBorders>
          </w:tcPr>
          <w:p w14:paraId="5622C3E4" w14:textId="77777777" w:rsidR="008A33B5" w:rsidRPr="00324C08" w:rsidRDefault="008A33B5">
            <w:pPr>
              <w:pStyle w:val="TAL"/>
              <w:rPr>
                <w:rFonts w:cs="Arial"/>
                <w:lang w:eastAsia="en-US"/>
              </w:rPr>
            </w:pPr>
            <w:r w:rsidRPr="00324C08">
              <w:rPr>
                <w:rFonts w:cs="Arial"/>
                <w:lang w:eastAsia="en-US"/>
              </w:rPr>
              <w:t xml:space="preserve">768 - 788 MHz </w:t>
            </w:r>
          </w:p>
          <w:p w14:paraId="0EC1F60C"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4208D345"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679DDEA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2E73655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C02943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807D684" w14:textId="77777777">
        <w:trPr>
          <w:cantSplit/>
          <w:jc w:val="center"/>
        </w:trPr>
        <w:tc>
          <w:tcPr>
            <w:tcW w:w="1276" w:type="dxa"/>
            <w:vMerge/>
            <w:tcBorders>
              <w:left w:val="single" w:sz="4" w:space="0" w:color="auto"/>
              <w:bottom w:val="single" w:sz="4" w:space="0" w:color="auto"/>
              <w:right w:val="single" w:sz="4" w:space="0" w:color="auto"/>
            </w:tcBorders>
          </w:tcPr>
          <w:p w14:paraId="3F9BA250" w14:textId="77777777" w:rsidR="008A33B5" w:rsidRPr="00324C08" w:rsidRDefault="008A33B5">
            <w:pPr>
              <w:pStyle w:val="TAC"/>
              <w:rPr>
                <w:rFonts w:cs="Arial"/>
                <w:lang w:eastAsia="en-US"/>
              </w:rPr>
            </w:pPr>
          </w:p>
        </w:tc>
        <w:tc>
          <w:tcPr>
            <w:tcW w:w="2126" w:type="dxa"/>
            <w:tcBorders>
              <w:left w:val="single" w:sz="4" w:space="0" w:color="auto"/>
            </w:tcBorders>
          </w:tcPr>
          <w:p w14:paraId="50AEBC5D" w14:textId="77777777" w:rsidR="008A33B5" w:rsidRPr="00324C08" w:rsidRDefault="008A33B5">
            <w:pPr>
              <w:pStyle w:val="TAL"/>
              <w:rPr>
                <w:rFonts w:cs="Arial"/>
                <w:lang w:eastAsia="en-US"/>
              </w:rPr>
            </w:pPr>
            <w:r w:rsidRPr="00324C08">
              <w:rPr>
                <w:rFonts w:cs="Arial"/>
                <w:lang w:eastAsia="en-US"/>
              </w:rPr>
              <w:t xml:space="preserve">1 - 768 MHz </w:t>
            </w:r>
          </w:p>
          <w:p w14:paraId="5A7D2BCD"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0F064685"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ECC172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76A063B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021F5B8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B66634C" w14:textId="77777777">
        <w:trPr>
          <w:cantSplit/>
          <w:jc w:val="center"/>
        </w:trPr>
        <w:tc>
          <w:tcPr>
            <w:tcW w:w="1276" w:type="dxa"/>
            <w:vMerge w:val="restart"/>
            <w:tcBorders>
              <w:left w:val="single" w:sz="4" w:space="0" w:color="auto"/>
              <w:right w:val="single" w:sz="4" w:space="0" w:color="auto"/>
            </w:tcBorders>
            <w:shd w:val="clear" w:color="auto" w:fill="auto"/>
          </w:tcPr>
          <w:p w14:paraId="2FBD3277" w14:textId="77777777" w:rsidR="008A33B5" w:rsidRPr="00324C08" w:rsidRDefault="008A33B5">
            <w:pPr>
              <w:pStyle w:val="TAC"/>
              <w:rPr>
                <w:rFonts w:cs="Arial"/>
                <w:lang w:eastAsia="en-US"/>
              </w:rPr>
            </w:pPr>
            <w:r w:rsidRPr="00324C08">
              <w:rPr>
                <w:rFonts w:cs="Arial"/>
                <w:lang w:eastAsia="en-US"/>
              </w:rPr>
              <w:t>XIX</w:t>
            </w:r>
          </w:p>
        </w:tc>
        <w:tc>
          <w:tcPr>
            <w:tcW w:w="2126" w:type="dxa"/>
            <w:tcBorders>
              <w:left w:val="single" w:sz="4" w:space="0" w:color="auto"/>
            </w:tcBorders>
          </w:tcPr>
          <w:p w14:paraId="0845C5A8"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77BC7EBB"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556B31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3A20A7C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D09EB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A9F5059" w14:textId="77777777">
        <w:trPr>
          <w:cantSplit/>
          <w:jc w:val="center"/>
        </w:trPr>
        <w:tc>
          <w:tcPr>
            <w:tcW w:w="1276" w:type="dxa"/>
            <w:vMerge/>
            <w:tcBorders>
              <w:left w:val="single" w:sz="4" w:space="0" w:color="auto"/>
              <w:right w:val="single" w:sz="4" w:space="0" w:color="auto"/>
            </w:tcBorders>
          </w:tcPr>
          <w:p w14:paraId="71FC1BA5" w14:textId="77777777" w:rsidR="008A33B5" w:rsidRPr="00324C08" w:rsidRDefault="008A33B5">
            <w:pPr>
              <w:pStyle w:val="TAC"/>
              <w:rPr>
                <w:rFonts w:cs="Arial"/>
                <w:lang w:eastAsia="en-US"/>
              </w:rPr>
            </w:pPr>
          </w:p>
        </w:tc>
        <w:tc>
          <w:tcPr>
            <w:tcW w:w="2126" w:type="dxa"/>
            <w:tcBorders>
              <w:left w:val="single" w:sz="4" w:space="0" w:color="auto"/>
            </w:tcBorders>
          </w:tcPr>
          <w:p w14:paraId="6FBD7C41" w14:textId="77777777" w:rsidR="008A33B5" w:rsidRPr="00324C08" w:rsidRDefault="008A33B5">
            <w:pPr>
              <w:pStyle w:val="TAL"/>
              <w:rPr>
                <w:rFonts w:cs="Arial"/>
                <w:lang w:eastAsia="en-US"/>
              </w:rPr>
            </w:pPr>
            <w:r w:rsidRPr="00324C08">
              <w:rPr>
                <w:rFonts w:cs="Arial"/>
                <w:lang w:eastAsia="en-US"/>
              </w:rPr>
              <w:t>810 - 830 MHz</w:t>
            </w:r>
          </w:p>
          <w:p w14:paraId="5354B86E"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743446A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488383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8E12FA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EF0BA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71F5021" w14:textId="77777777">
        <w:trPr>
          <w:cantSplit/>
          <w:trHeight w:val="106"/>
          <w:jc w:val="center"/>
        </w:trPr>
        <w:tc>
          <w:tcPr>
            <w:tcW w:w="1276" w:type="dxa"/>
            <w:vMerge/>
            <w:tcBorders>
              <w:left w:val="single" w:sz="4" w:space="0" w:color="auto"/>
              <w:right w:val="single" w:sz="4" w:space="0" w:color="auto"/>
            </w:tcBorders>
          </w:tcPr>
          <w:p w14:paraId="5CDA4D22" w14:textId="77777777" w:rsidR="008A33B5" w:rsidRPr="00324C08" w:rsidRDefault="008A33B5">
            <w:pPr>
              <w:pStyle w:val="TAC"/>
              <w:rPr>
                <w:rFonts w:cs="Arial"/>
                <w:lang w:eastAsia="en-US"/>
              </w:rPr>
            </w:pPr>
          </w:p>
        </w:tc>
        <w:tc>
          <w:tcPr>
            <w:tcW w:w="2126" w:type="dxa"/>
            <w:tcBorders>
              <w:left w:val="single" w:sz="4" w:space="0" w:color="auto"/>
            </w:tcBorders>
          </w:tcPr>
          <w:p w14:paraId="3DCE0A49" w14:textId="77777777" w:rsidR="008A33B5" w:rsidRPr="00324C08" w:rsidRDefault="008A33B5">
            <w:pPr>
              <w:pStyle w:val="TAL"/>
              <w:rPr>
                <w:rFonts w:cs="Arial"/>
                <w:lang w:eastAsia="en-US"/>
              </w:rPr>
            </w:pPr>
            <w:r w:rsidRPr="00324C08">
              <w:rPr>
                <w:rFonts w:cs="Arial"/>
                <w:lang w:eastAsia="en-US"/>
              </w:rPr>
              <w:t>1 MHz - 810 MHz</w:t>
            </w:r>
          </w:p>
          <w:p w14:paraId="246D72CE"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15DA0BF9"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690A1FB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shd w:val="clear" w:color="auto" w:fill="auto"/>
          </w:tcPr>
          <w:p w14:paraId="446F2AD6"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77CB238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674DE5F" w14:textId="77777777">
        <w:trPr>
          <w:cantSplit/>
          <w:trHeight w:val="103"/>
          <w:jc w:val="center"/>
        </w:trPr>
        <w:tc>
          <w:tcPr>
            <w:tcW w:w="1276" w:type="dxa"/>
            <w:vMerge w:val="restart"/>
            <w:tcBorders>
              <w:left w:val="single" w:sz="4" w:space="0" w:color="auto"/>
              <w:right w:val="single" w:sz="4" w:space="0" w:color="auto"/>
            </w:tcBorders>
            <w:shd w:val="clear" w:color="auto" w:fill="auto"/>
          </w:tcPr>
          <w:p w14:paraId="1751EA84" w14:textId="77777777"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14:paraId="3C9E8C57"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297ABCE6" w14:textId="77777777"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14:paraId="64AD8E7B"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713FF7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3DF761E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86CE1E3" w14:textId="77777777">
        <w:trPr>
          <w:cantSplit/>
          <w:trHeight w:val="103"/>
          <w:jc w:val="center"/>
        </w:trPr>
        <w:tc>
          <w:tcPr>
            <w:tcW w:w="1276" w:type="dxa"/>
            <w:vMerge/>
            <w:tcBorders>
              <w:left w:val="single" w:sz="4" w:space="0" w:color="auto"/>
              <w:right w:val="single" w:sz="4" w:space="0" w:color="auto"/>
            </w:tcBorders>
          </w:tcPr>
          <w:p w14:paraId="5C83C677" w14:textId="77777777" w:rsidR="008A33B5" w:rsidRPr="00324C08" w:rsidRDefault="008A33B5">
            <w:pPr>
              <w:pStyle w:val="TAC"/>
              <w:rPr>
                <w:rFonts w:cs="Arial"/>
                <w:lang w:eastAsia="en-US"/>
              </w:rPr>
            </w:pPr>
          </w:p>
        </w:tc>
        <w:tc>
          <w:tcPr>
            <w:tcW w:w="2126" w:type="dxa"/>
            <w:tcBorders>
              <w:left w:val="single" w:sz="4" w:space="0" w:color="auto"/>
            </w:tcBorders>
          </w:tcPr>
          <w:p w14:paraId="4661A8E8"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2B99B8C7" w14:textId="77777777" w:rsidR="008A33B5" w:rsidRPr="00324C08" w:rsidRDefault="008A33B5">
            <w:pPr>
              <w:pStyle w:val="TAC"/>
              <w:rPr>
                <w:rFonts w:cs="Arial"/>
                <w:lang w:eastAsia="en-US"/>
              </w:rPr>
            </w:pPr>
            <w:r w:rsidRPr="00324C08">
              <w:rPr>
                <w:rFonts w:cs="Arial"/>
                <w:lang w:eastAsia="en-US"/>
              </w:rPr>
              <w:t>-35 dBm</w:t>
            </w:r>
          </w:p>
        </w:tc>
        <w:tc>
          <w:tcPr>
            <w:tcW w:w="1560" w:type="dxa"/>
            <w:shd w:val="clear" w:color="auto" w:fill="auto"/>
          </w:tcPr>
          <w:p w14:paraId="435284BB"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4FBADCF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4EBCB4B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B25B453" w14:textId="77777777">
        <w:trPr>
          <w:cantSplit/>
          <w:trHeight w:val="103"/>
          <w:jc w:val="center"/>
        </w:trPr>
        <w:tc>
          <w:tcPr>
            <w:tcW w:w="1276" w:type="dxa"/>
            <w:vMerge/>
            <w:tcBorders>
              <w:left w:val="single" w:sz="4" w:space="0" w:color="auto"/>
              <w:bottom w:val="single" w:sz="4" w:space="0" w:color="auto"/>
              <w:right w:val="single" w:sz="4" w:space="0" w:color="auto"/>
            </w:tcBorders>
          </w:tcPr>
          <w:p w14:paraId="44229768" w14:textId="77777777" w:rsidR="008A33B5" w:rsidRPr="00324C08" w:rsidRDefault="008A33B5">
            <w:pPr>
              <w:pStyle w:val="TAC"/>
              <w:rPr>
                <w:rFonts w:cs="Arial"/>
                <w:lang w:eastAsia="en-US"/>
              </w:rPr>
            </w:pPr>
          </w:p>
        </w:tc>
        <w:tc>
          <w:tcPr>
            <w:tcW w:w="2126" w:type="dxa"/>
            <w:tcBorders>
              <w:left w:val="single" w:sz="4" w:space="0" w:color="auto"/>
            </w:tcBorders>
          </w:tcPr>
          <w:p w14:paraId="7E1757BB" w14:textId="77777777" w:rsidR="008A33B5" w:rsidRPr="00324C08" w:rsidRDefault="008A33B5">
            <w:pPr>
              <w:pStyle w:val="TAL"/>
              <w:rPr>
                <w:rFonts w:cs="Arial"/>
                <w:lang w:eastAsia="en-US"/>
              </w:rPr>
            </w:pPr>
            <w:r w:rsidRPr="00324C08">
              <w:rPr>
                <w:rFonts w:cs="Arial"/>
                <w:lang w:eastAsia="en-US"/>
              </w:rPr>
              <w:t>1 MHz - 821 MHz</w:t>
            </w:r>
          </w:p>
          <w:p w14:paraId="608D90CD"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31F8E9A8"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35289C10" w14:textId="77777777" w:rsidR="008A33B5" w:rsidRPr="00324C08" w:rsidRDefault="008A33B5">
            <w:pPr>
              <w:pStyle w:val="TAC"/>
              <w:rPr>
                <w:rFonts w:cs="Arial"/>
                <w:lang w:eastAsia="en-US"/>
              </w:rPr>
            </w:pPr>
            <w:r w:rsidRPr="00324C08">
              <w:rPr>
                <w:rFonts w:cs="Arial"/>
                <w:lang w:eastAsia="en-US"/>
              </w:rPr>
              <w:t>-105 dBm</w:t>
            </w:r>
          </w:p>
        </w:tc>
        <w:tc>
          <w:tcPr>
            <w:tcW w:w="1701" w:type="dxa"/>
            <w:shd w:val="clear" w:color="auto" w:fill="auto"/>
          </w:tcPr>
          <w:p w14:paraId="71F7D6F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4BFEDB0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FF1DDE4" w14:textId="77777777">
        <w:trPr>
          <w:cantSplit/>
          <w:trHeight w:val="205"/>
          <w:jc w:val="center"/>
        </w:trPr>
        <w:tc>
          <w:tcPr>
            <w:tcW w:w="1276" w:type="dxa"/>
            <w:vMerge w:val="restart"/>
            <w:tcBorders>
              <w:left w:val="single" w:sz="4" w:space="0" w:color="auto"/>
              <w:right w:val="single" w:sz="4" w:space="0" w:color="auto"/>
            </w:tcBorders>
          </w:tcPr>
          <w:p w14:paraId="408395A4" w14:textId="77777777"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14:paraId="131084FB"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7BCA40D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19263FA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B65223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1DE806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626A4D4" w14:textId="77777777">
        <w:trPr>
          <w:cantSplit/>
          <w:trHeight w:val="380"/>
          <w:jc w:val="center"/>
        </w:trPr>
        <w:tc>
          <w:tcPr>
            <w:tcW w:w="1276" w:type="dxa"/>
            <w:vMerge/>
            <w:tcBorders>
              <w:left w:val="single" w:sz="4" w:space="0" w:color="auto"/>
              <w:right w:val="single" w:sz="4" w:space="0" w:color="auto"/>
            </w:tcBorders>
          </w:tcPr>
          <w:p w14:paraId="2CDA5D2E" w14:textId="77777777" w:rsidR="008A33B5" w:rsidRPr="00324C08" w:rsidRDefault="008A33B5">
            <w:pPr>
              <w:pStyle w:val="TAC"/>
              <w:rPr>
                <w:rFonts w:cs="Arial"/>
                <w:lang w:eastAsia="en-US"/>
              </w:rPr>
            </w:pPr>
          </w:p>
        </w:tc>
        <w:tc>
          <w:tcPr>
            <w:tcW w:w="2126" w:type="dxa"/>
            <w:tcBorders>
              <w:left w:val="single" w:sz="4" w:space="0" w:color="auto"/>
            </w:tcBorders>
          </w:tcPr>
          <w:p w14:paraId="5035702C" w14:textId="77777777" w:rsidR="008A33B5" w:rsidRPr="00324C08" w:rsidRDefault="008A33B5">
            <w:pPr>
              <w:pStyle w:val="TAL"/>
              <w:rPr>
                <w:rFonts w:cs="Arial"/>
                <w:lang w:eastAsia="en-US"/>
              </w:rPr>
            </w:pPr>
            <w:r w:rsidRPr="00324C08">
              <w:rPr>
                <w:rFonts w:cs="Arial"/>
                <w:lang w:eastAsia="en-US"/>
              </w:rPr>
              <w:t>1427.9 - 1447.9 MHz</w:t>
            </w:r>
          </w:p>
          <w:p w14:paraId="2D1D263F"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525105B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9544A18"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01AB38B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0AA73B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843BF99" w14:textId="77777777">
        <w:trPr>
          <w:cantSplit/>
          <w:trHeight w:val="616"/>
          <w:jc w:val="center"/>
        </w:trPr>
        <w:tc>
          <w:tcPr>
            <w:tcW w:w="1276" w:type="dxa"/>
            <w:vMerge/>
            <w:tcBorders>
              <w:left w:val="single" w:sz="4" w:space="0" w:color="auto"/>
              <w:bottom w:val="single" w:sz="4" w:space="0" w:color="auto"/>
              <w:right w:val="single" w:sz="4" w:space="0" w:color="auto"/>
            </w:tcBorders>
          </w:tcPr>
          <w:p w14:paraId="538E25F7" w14:textId="77777777" w:rsidR="008A33B5" w:rsidRPr="00324C08" w:rsidRDefault="008A33B5">
            <w:pPr>
              <w:pStyle w:val="TAC"/>
              <w:rPr>
                <w:rFonts w:cs="Arial"/>
                <w:lang w:eastAsia="en-US"/>
              </w:rPr>
            </w:pPr>
          </w:p>
        </w:tc>
        <w:tc>
          <w:tcPr>
            <w:tcW w:w="2126" w:type="dxa"/>
            <w:tcBorders>
              <w:left w:val="single" w:sz="4" w:space="0" w:color="auto"/>
            </w:tcBorders>
          </w:tcPr>
          <w:p w14:paraId="0F53637A" w14:textId="77777777" w:rsidR="008A33B5" w:rsidRPr="00324C08" w:rsidRDefault="008A33B5">
            <w:pPr>
              <w:pStyle w:val="TAL"/>
              <w:rPr>
                <w:rFonts w:cs="Arial"/>
                <w:lang w:eastAsia="en-US"/>
              </w:rPr>
            </w:pPr>
            <w:r w:rsidRPr="00324C08">
              <w:rPr>
                <w:rFonts w:cs="Arial"/>
                <w:lang w:eastAsia="en-US"/>
              </w:rPr>
              <w:t>1 MHz - 1427.9 MHz</w:t>
            </w:r>
          </w:p>
          <w:p w14:paraId="0D1C04A2"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06EA6F0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6AB13D05"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C7EE9D8"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1BDDD511"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0DCBD38" w14:textId="77777777">
        <w:trPr>
          <w:cantSplit/>
          <w:trHeight w:val="193"/>
          <w:jc w:val="center"/>
        </w:trPr>
        <w:tc>
          <w:tcPr>
            <w:tcW w:w="1276" w:type="dxa"/>
            <w:vMerge w:val="restart"/>
            <w:tcBorders>
              <w:left w:val="single" w:sz="4" w:space="0" w:color="auto"/>
              <w:right w:val="single" w:sz="4" w:space="0" w:color="auto"/>
            </w:tcBorders>
          </w:tcPr>
          <w:p w14:paraId="4A1A22EE" w14:textId="77777777"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14:paraId="67BACFD6"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04C43A9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77091B6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36E43F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832686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0F1141A" w14:textId="77777777">
        <w:trPr>
          <w:cantSplit/>
          <w:trHeight w:val="111"/>
          <w:jc w:val="center"/>
        </w:trPr>
        <w:tc>
          <w:tcPr>
            <w:tcW w:w="1276" w:type="dxa"/>
            <w:vMerge/>
            <w:tcBorders>
              <w:left w:val="single" w:sz="4" w:space="0" w:color="auto"/>
              <w:right w:val="single" w:sz="4" w:space="0" w:color="auto"/>
            </w:tcBorders>
          </w:tcPr>
          <w:p w14:paraId="1F53D9D9" w14:textId="77777777" w:rsidR="008A33B5" w:rsidRPr="00324C08" w:rsidRDefault="008A33B5">
            <w:pPr>
              <w:pStyle w:val="TAC"/>
              <w:rPr>
                <w:rFonts w:cs="Arial"/>
                <w:lang w:eastAsia="en-US"/>
              </w:rPr>
            </w:pPr>
          </w:p>
        </w:tc>
        <w:tc>
          <w:tcPr>
            <w:tcW w:w="2126" w:type="dxa"/>
            <w:tcBorders>
              <w:left w:val="single" w:sz="4" w:space="0" w:color="auto"/>
            </w:tcBorders>
          </w:tcPr>
          <w:p w14:paraId="6ED91EC3" w14:textId="77777777" w:rsidR="008A33B5" w:rsidRPr="00324C08" w:rsidRDefault="008A33B5">
            <w:pPr>
              <w:pStyle w:val="TAL"/>
              <w:rPr>
                <w:rFonts w:cs="Arial"/>
                <w:lang w:eastAsia="en-US"/>
              </w:rPr>
            </w:pPr>
            <w:r w:rsidRPr="00324C08">
              <w:rPr>
                <w:rFonts w:cs="Arial"/>
                <w:lang w:eastAsia="en-US"/>
              </w:rPr>
              <w:t>3390 - 3410 MHz</w:t>
            </w:r>
          </w:p>
          <w:p w14:paraId="1A7E233E"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741AB37F"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3F651542"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23ED643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52A404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889A27" w14:textId="77777777">
        <w:trPr>
          <w:cantSplit/>
          <w:trHeight w:val="259"/>
          <w:jc w:val="center"/>
        </w:trPr>
        <w:tc>
          <w:tcPr>
            <w:tcW w:w="1276" w:type="dxa"/>
            <w:vMerge/>
            <w:tcBorders>
              <w:left w:val="single" w:sz="4" w:space="0" w:color="auto"/>
              <w:bottom w:val="single" w:sz="4" w:space="0" w:color="auto"/>
              <w:right w:val="single" w:sz="4" w:space="0" w:color="auto"/>
            </w:tcBorders>
          </w:tcPr>
          <w:p w14:paraId="5B9CEC48" w14:textId="77777777" w:rsidR="008A33B5" w:rsidRPr="00324C08" w:rsidRDefault="008A33B5">
            <w:pPr>
              <w:pStyle w:val="TAC"/>
              <w:rPr>
                <w:rFonts w:cs="Arial"/>
                <w:lang w:eastAsia="en-US"/>
              </w:rPr>
            </w:pPr>
          </w:p>
        </w:tc>
        <w:tc>
          <w:tcPr>
            <w:tcW w:w="2126" w:type="dxa"/>
            <w:tcBorders>
              <w:left w:val="single" w:sz="4" w:space="0" w:color="auto"/>
            </w:tcBorders>
          </w:tcPr>
          <w:p w14:paraId="2E2160E5" w14:textId="77777777" w:rsidR="008A33B5" w:rsidRPr="00324C08" w:rsidRDefault="008A33B5">
            <w:pPr>
              <w:pStyle w:val="TAL"/>
              <w:rPr>
                <w:rFonts w:cs="Arial"/>
                <w:lang w:eastAsia="en-US"/>
              </w:rPr>
            </w:pPr>
            <w:r w:rsidRPr="00324C08">
              <w:rPr>
                <w:rFonts w:cs="Arial"/>
                <w:lang w:eastAsia="en-US"/>
              </w:rPr>
              <w:t>1 MHz - 3390 MHz</w:t>
            </w:r>
          </w:p>
          <w:p w14:paraId="518F09C2"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777625C6"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0A94160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6E1D5F4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7DE3AF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A609632" w14:textId="77777777">
        <w:trPr>
          <w:cantSplit/>
          <w:trHeight w:val="193"/>
          <w:jc w:val="center"/>
        </w:trPr>
        <w:tc>
          <w:tcPr>
            <w:tcW w:w="1276" w:type="dxa"/>
            <w:vMerge w:val="restart"/>
            <w:tcBorders>
              <w:left w:val="single" w:sz="4" w:space="0" w:color="auto"/>
              <w:right w:val="single" w:sz="4" w:space="0" w:color="auto"/>
            </w:tcBorders>
          </w:tcPr>
          <w:p w14:paraId="4A8E9938" w14:textId="77777777"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14:paraId="5B98C505"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0ECB3C31"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5D0E27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98BDD3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65B1A05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F8359E2" w14:textId="77777777">
        <w:trPr>
          <w:cantSplit/>
          <w:trHeight w:val="125"/>
          <w:jc w:val="center"/>
        </w:trPr>
        <w:tc>
          <w:tcPr>
            <w:tcW w:w="1276" w:type="dxa"/>
            <w:vMerge/>
            <w:tcBorders>
              <w:left w:val="single" w:sz="4" w:space="0" w:color="auto"/>
              <w:right w:val="single" w:sz="4" w:space="0" w:color="auto"/>
            </w:tcBorders>
          </w:tcPr>
          <w:p w14:paraId="166EFAA5" w14:textId="77777777" w:rsidR="008A33B5" w:rsidRPr="00324C08" w:rsidRDefault="008A33B5">
            <w:pPr>
              <w:pStyle w:val="TAC"/>
              <w:rPr>
                <w:rFonts w:cs="Arial"/>
                <w:lang w:eastAsia="en-US"/>
              </w:rPr>
            </w:pPr>
          </w:p>
        </w:tc>
        <w:tc>
          <w:tcPr>
            <w:tcW w:w="2126" w:type="dxa"/>
            <w:tcBorders>
              <w:left w:val="single" w:sz="4" w:space="0" w:color="auto"/>
            </w:tcBorders>
          </w:tcPr>
          <w:p w14:paraId="3A9256CC"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1B189532"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192064C6"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0AC6CFF5"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8249D2F"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7FAEC9D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C82AC58" w14:textId="77777777">
        <w:trPr>
          <w:cantSplit/>
          <w:trHeight w:val="273"/>
          <w:jc w:val="center"/>
        </w:trPr>
        <w:tc>
          <w:tcPr>
            <w:tcW w:w="1276" w:type="dxa"/>
            <w:vMerge/>
            <w:tcBorders>
              <w:left w:val="single" w:sz="4" w:space="0" w:color="auto"/>
              <w:bottom w:val="single" w:sz="4" w:space="0" w:color="auto"/>
              <w:right w:val="single" w:sz="4" w:space="0" w:color="auto"/>
            </w:tcBorders>
          </w:tcPr>
          <w:p w14:paraId="1D1C2645" w14:textId="77777777" w:rsidR="008A33B5" w:rsidRPr="00324C08" w:rsidRDefault="008A33B5">
            <w:pPr>
              <w:pStyle w:val="TAC"/>
              <w:rPr>
                <w:rFonts w:cs="Arial"/>
                <w:lang w:eastAsia="en-US"/>
              </w:rPr>
            </w:pPr>
          </w:p>
        </w:tc>
        <w:tc>
          <w:tcPr>
            <w:tcW w:w="2126" w:type="dxa"/>
            <w:tcBorders>
              <w:left w:val="single" w:sz="4" w:space="0" w:color="auto"/>
            </w:tcBorders>
          </w:tcPr>
          <w:p w14:paraId="5BF4DF96"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5C325203"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118112B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FB88161"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44819D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5D1512E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F6C23FB" w14:textId="77777777">
        <w:trPr>
          <w:cantSplit/>
          <w:trHeight w:val="273"/>
          <w:jc w:val="center"/>
        </w:trPr>
        <w:tc>
          <w:tcPr>
            <w:tcW w:w="1276" w:type="dxa"/>
            <w:vMerge w:val="restart"/>
            <w:tcBorders>
              <w:left w:val="single" w:sz="4" w:space="0" w:color="auto"/>
              <w:right w:val="single" w:sz="4" w:space="0" w:color="auto"/>
            </w:tcBorders>
          </w:tcPr>
          <w:p w14:paraId="0C1A5495" w14:textId="77777777" w:rsidR="008A33B5" w:rsidRPr="00324C08" w:rsidRDefault="008A33B5">
            <w:pPr>
              <w:pStyle w:val="TAC"/>
              <w:rPr>
                <w:rFonts w:cs="Arial"/>
                <w:lang w:eastAsia="en-US"/>
              </w:rPr>
            </w:pPr>
            <w:r w:rsidRPr="00324C08">
              <w:rPr>
                <w:rFonts w:cs="Arial" w:hint="eastAsia"/>
                <w:lang w:eastAsia="zh-CN"/>
              </w:rPr>
              <w:t>XXV</w:t>
            </w:r>
            <w:r w:rsidRPr="00324C08">
              <w:rPr>
                <w:rFonts w:cs="Arial"/>
                <w:lang w:eastAsia="zh-CN"/>
              </w:rPr>
              <w:t>I</w:t>
            </w:r>
          </w:p>
        </w:tc>
        <w:tc>
          <w:tcPr>
            <w:tcW w:w="2126" w:type="dxa"/>
            <w:tcBorders>
              <w:left w:val="single" w:sz="4" w:space="0" w:color="auto"/>
            </w:tcBorders>
          </w:tcPr>
          <w:p w14:paraId="692B9CD6"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492CAD3C"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51FEBB6D"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34691C44"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3F6E241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7852560" w14:textId="77777777">
        <w:trPr>
          <w:cantSplit/>
          <w:trHeight w:val="273"/>
          <w:jc w:val="center"/>
        </w:trPr>
        <w:tc>
          <w:tcPr>
            <w:tcW w:w="1276" w:type="dxa"/>
            <w:vMerge/>
            <w:tcBorders>
              <w:left w:val="single" w:sz="4" w:space="0" w:color="auto"/>
              <w:right w:val="single" w:sz="4" w:space="0" w:color="auto"/>
            </w:tcBorders>
          </w:tcPr>
          <w:p w14:paraId="72AD3DE8" w14:textId="77777777" w:rsidR="008A33B5" w:rsidRPr="00324C08" w:rsidRDefault="008A33B5">
            <w:pPr>
              <w:pStyle w:val="TAC"/>
              <w:rPr>
                <w:rFonts w:cs="Arial"/>
                <w:lang w:eastAsia="en-US"/>
              </w:rPr>
            </w:pPr>
          </w:p>
        </w:tc>
        <w:tc>
          <w:tcPr>
            <w:tcW w:w="2126" w:type="dxa"/>
            <w:tcBorders>
              <w:left w:val="single" w:sz="4" w:space="0" w:color="auto"/>
            </w:tcBorders>
          </w:tcPr>
          <w:p w14:paraId="7B2CD282" w14:textId="77777777" w:rsidR="008A33B5" w:rsidRPr="00324C08" w:rsidRDefault="008A33B5">
            <w:pPr>
              <w:pStyle w:val="TAC"/>
              <w:rPr>
                <w:rFonts w:cs="Arial"/>
                <w:lang w:eastAsia="en-US"/>
              </w:rPr>
            </w:pPr>
            <w:r w:rsidRPr="00324C08">
              <w:rPr>
                <w:rFonts w:cs="Arial"/>
                <w:lang w:eastAsia="en-US"/>
              </w:rPr>
              <w:t>794-814 MHz</w:t>
            </w:r>
          </w:p>
          <w:p w14:paraId="0194AE5B" w14:textId="77777777" w:rsidR="008A33B5" w:rsidRPr="00324C08" w:rsidRDefault="008A33B5">
            <w:pPr>
              <w:pStyle w:val="TAL"/>
              <w:rPr>
                <w:rFonts w:cs="Arial"/>
                <w:lang w:eastAsia="en-US"/>
              </w:rPr>
            </w:pPr>
            <w:r w:rsidRPr="00324C08">
              <w:rPr>
                <w:rFonts w:cs="Arial"/>
                <w:lang w:eastAsia="en-US"/>
              </w:rPr>
              <w:t>849-859 MHz</w:t>
            </w:r>
          </w:p>
        </w:tc>
        <w:tc>
          <w:tcPr>
            <w:tcW w:w="1134" w:type="dxa"/>
          </w:tcPr>
          <w:p w14:paraId="3FF1868A" w14:textId="77777777" w:rsidR="008A33B5" w:rsidRPr="00324C08" w:rsidRDefault="008A33B5">
            <w:pPr>
              <w:pStyle w:val="TAC"/>
              <w:rPr>
                <w:rFonts w:cs="Arial"/>
                <w:lang w:eastAsia="en-US"/>
              </w:rPr>
            </w:pPr>
            <w:r w:rsidRPr="00324C08">
              <w:rPr>
                <w:rFonts w:cs="Arial"/>
                <w:lang w:eastAsia="en-US"/>
              </w:rPr>
              <w:t>-35 dBm</w:t>
            </w:r>
          </w:p>
        </w:tc>
        <w:tc>
          <w:tcPr>
            <w:tcW w:w="1560" w:type="dxa"/>
          </w:tcPr>
          <w:p w14:paraId="2FC33FCA"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7072FDA6"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0679BE4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8E3FFA3" w14:textId="77777777">
        <w:trPr>
          <w:cantSplit/>
          <w:trHeight w:val="273"/>
          <w:jc w:val="center"/>
        </w:trPr>
        <w:tc>
          <w:tcPr>
            <w:tcW w:w="1276" w:type="dxa"/>
            <w:vMerge/>
            <w:tcBorders>
              <w:left w:val="single" w:sz="4" w:space="0" w:color="auto"/>
              <w:bottom w:val="single" w:sz="4" w:space="0" w:color="auto"/>
              <w:right w:val="single" w:sz="4" w:space="0" w:color="auto"/>
            </w:tcBorders>
          </w:tcPr>
          <w:p w14:paraId="19F79238" w14:textId="77777777" w:rsidR="008A33B5" w:rsidRPr="00324C08" w:rsidRDefault="008A33B5">
            <w:pPr>
              <w:pStyle w:val="TAC"/>
              <w:rPr>
                <w:rFonts w:cs="Arial"/>
                <w:lang w:eastAsia="en-US"/>
              </w:rPr>
            </w:pPr>
          </w:p>
        </w:tc>
        <w:tc>
          <w:tcPr>
            <w:tcW w:w="2126" w:type="dxa"/>
            <w:tcBorders>
              <w:left w:val="single" w:sz="4" w:space="0" w:color="auto"/>
            </w:tcBorders>
          </w:tcPr>
          <w:p w14:paraId="49B1269D" w14:textId="77777777" w:rsidR="008A33B5" w:rsidRPr="00324C08" w:rsidRDefault="008A33B5">
            <w:pPr>
              <w:pStyle w:val="TAC"/>
              <w:rPr>
                <w:rFonts w:cs="Arial"/>
                <w:lang w:eastAsia="en-US"/>
              </w:rPr>
            </w:pPr>
            <w:r w:rsidRPr="00324C08">
              <w:rPr>
                <w:rFonts w:cs="Arial"/>
                <w:lang w:eastAsia="en-US"/>
              </w:rPr>
              <w:t xml:space="preserve">1 MHz </w:t>
            </w:r>
            <w:r w:rsidRPr="00324C08">
              <w:rPr>
                <w:rFonts w:cs="Arial"/>
                <w:lang w:eastAsia="en-US"/>
              </w:rPr>
              <w:noBreakHyphen/>
              <w:t xml:space="preserve"> 794 MHz</w:t>
            </w:r>
          </w:p>
          <w:p w14:paraId="2C233EB0" w14:textId="77777777" w:rsidR="008A33B5" w:rsidRPr="00324C08" w:rsidRDefault="008A33B5">
            <w:pPr>
              <w:pStyle w:val="TAL"/>
              <w:rPr>
                <w:rFonts w:cs="Arial"/>
                <w:lang w:eastAsia="en-US"/>
              </w:rPr>
            </w:pPr>
            <w:r w:rsidRPr="00324C08">
              <w:rPr>
                <w:rFonts w:cs="Arial"/>
                <w:lang w:eastAsia="en-US"/>
              </w:rPr>
              <w:t xml:space="preserve">859 MHz </w:t>
            </w:r>
            <w:r w:rsidRPr="00324C08">
              <w:rPr>
                <w:rFonts w:cs="Arial"/>
                <w:lang w:eastAsia="en-US"/>
              </w:rPr>
              <w:noBreakHyphen/>
              <w:t xml:space="preserve"> 12750 MHz</w:t>
            </w:r>
          </w:p>
        </w:tc>
        <w:tc>
          <w:tcPr>
            <w:tcW w:w="1134" w:type="dxa"/>
          </w:tcPr>
          <w:p w14:paraId="5F289DC2"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43901AE"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0A0240C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137B366F"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6029A6A4" w14:textId="77777777">
        <w:trPr>
          <w:cantSplit/>
          <w:jc w:val="center"/>
        </w:trPr>
        <w:tc>
          <w:tcPr>
            <w:tcW w:w="9781" w:type="dxa"/>
            <w:gridSpan w:val="6"/>
          </w:tcPr>
          <w:p w14:paraId="5DD2FCB6" w14:textId="77777777" w:rsidR="005F5083" w:rsidRPr="00324C08" w:rsidRDefault="005F5083"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0235AC8F" w14:textId="77777777" w:rsidR="008A33B5" w:rsidRPr="00324C08" w:rsidRDefault="005F5083" w:rsidP="0062631D">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-109.6 dBm.</w:t>
            </w:r>
          </w:p>
        </w:tc>
      </w:tr>
    </w:tbl>
    <w:p w14:paraId="38EAC05E" w14:textId="77777777" w:rsidR="008A33B5" w:rsidRPr="00324C08" w:rsidRDefault="008A33B5">
      <w:pPr>
        <w:rPr>
          <w:rFonts w:eastAsia="MS Mincho" w:cs="v4.2.0"/>
        </w:rPr>
      </w:pPr>
    </w:p>
    <w:p w14:paraId="20E29803"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 xml:space="preserve">Table 7.4L </w:t>
      </w:r>
      <w:r w:rsidRPr="00324C08">
        <w:rPr>
          <w:rFonts w:eastAsia="Batang"/>
          <w:lang w:val="en-US"/>
        </w:rPr>
        <w:t>assumes that two operating bands, where the downlink frequencies (see Table 3.0) of one band would be within the in-band blocking region of the other band, are not deployed in the same geographical area.</w:t>
      </w:r>
    </w:p>
    <w:p w14:paraId="2FEE77F8" w14:textId="77777777" w:rsidR="008A33B5" w:rsidRPr="00324C08" w:rsidRDefault="008A33B5" w:rsidP="00D46873">
      <w:pPr>
        <w:pStyle w:val="TH"/>
      </w:pPr>
      <w:r w:rsidRPr="00324C08">
        <w:t xml:space="preserve">Table </w:t>
      </w:r>
      <w:r w:rsidRPr="00324C08">
        <w:rPr>
          <w:rFonts w:eastAsia="MS Mincho"/>
        </w:rPr>
        <w:t>7.4M</w:t>
      </w:r>
      <w:r w:rsidRPr="00324C08">
        <w:t>: Blocking characteristics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3EEEAB3C" w14:textId="77777777">
        <w:trPr>
          <w:jc w:val="center"/>
        </w:trPr>
        <w:tc>
          <w:tcPr>
            <w:tcW w:w="1276" w:type="dxa"/>
          </w:tcPr>
          <w:p w14:paraId="6A7D2681"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5E3B12A8"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1B47912C" w14:textId="77777777" w:rsidR="008A33B5" w:rsidRPr="00324C08" w:rsidRDefault="008A33B5">
            <w:pPr>
              <w:pStyle w:val="TAH"/>
              <w:rPr>
                <w:rFonts w:cs="Arial"/>
                <w:lang w:eastAsia="en-US"/>
              </w:rPr>
            </w:pPr>
            <w:r w:rsidRPr="00324C08">
              <w:rPr>
                <w:rFonts w:cs="Arial"/>
                <w:lang w:eastAsia="en-US"/>
              </w:rPr>
              <w:t>Interfering Signal Level</w:t>
            </w:r>
          </w:p>
        </w:tc>
        <w:tc>
          <w:tcPr>
            <w:tcW w:w="1560" w:type="dxa"/>
          </w:tcPr>
          <w:p w14:paraId="23990C2B"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41749687"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30BF88C5"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3E500FBE" w14:textId="77777777">
        <w:trPr>
          <w:cantSplit/>
          <w:jc w:val="center"/>
        </w:trPr>
        <w:tc>
          <w:tcPr>
            <w:tcW w:w="1276" w:type="dxa"/>
            <w:vMerge w:val="restart"/>
          </w:tcPr>
          <w:p w14:paraId="652BE314" w14:textId="77777777" w:rsidR="008A33B5" w:rsidRPr="00324C08" w:rsidRDefault="008A33B5">
            <w:pPr>
              <w:pStyle w:val="TAC"/>
              <w:rPr>
                <w:rFonts w:cs="Arial"/>
                <w:lang w:eastAsia="en-US"/>
              </w:rPr>
            </w:pPr>
            <w:r w:rsidRPr="00324C08">
              <w:rPr>
                <w:rFonts w:cs="Arial"/>
                <w:lang w:eastAsia="en-US"/>
              </w:rPr>
              <w:t>I</w:t>
            </w:r>
          </w:p>
        </w:tc>
        <w:tc>
          <w:tcPr>
            <w:tcW w:w="2126" w:type="dxa"/>
          </w:tcPr>
          <w:p w14:paraId="5FB35EA4" w14:textId="77777777" w:rsidR="008A33B5" w:rsidRPr="00324C08" w:rsidRDefault="008A33B5">
            <w:pPr>
              <w:pStyle w:val="TAL"/>
              <w:rPr>
                <w:rFonts w:cs="Arial"/>
                <w:lang w:eastAsia="en-US"/>
              </w:rPr>
            </w:pPr>
            <w:r w:rsidRPr="00324C08">
              <w:rPr>
                <w:rFonts w:cs="Arial"/>
                <w:lang w:eastAsia="en-US"/>
              </w:rPr>
              <w:t xml:space="preserve">1920 </w:t>
            </w:r>
            <w:r w:rsidRPr="00324C08">
              <w:rPr>
                <w:rFonts w:cs="Arial"/>
                <w:lang w:eastAsia="en-US"/>
              </w:rPr>
              <w:noBreakHyphen/>
              <w:t xml:space="preserve"> 1980 MHz</w:t>
            </w:r>
          </w:p>
        </w:tc>
        <w:tc>
          <w:tcPr>
            <w:tcW w:w="1134" w:type="dxa"/>
          </w:tcPr>
          <w:p w14:paraId="7F42946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8439FDD"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558AB8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5B9A73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8EF19AE" w14:textId="77777777">
        <w:trPr>
          <w:cantSplit/>
          <w:jc w:val="center"/>
        </w:trPr>
        <w:tc>
          <w:tcPr>
            <w:tcW w:w="1276" w:type="dxa"/>
            <w:vMerge/>
          </w:tcPr>
          <w:p w14:paraId="2078B90D" w14:textId="77777777" w:rsidR="008A33B5" w:rsidRPr="00324C08" w:rsidRDefault="008A33B5">
            <w:pPr>
              <w:pStyle w:val="NO"/>
              <w:rPr>
                <w:lang w:eastAsia="en-US"/>
              </w:rPr>
            </w:pPr>
          </w:p>
        </w:tc>
        <w:tc>
          <w:tcPr>
            <w:tcW w:w="2126" w:type="dxa"/>
          </w:tcPr>
          <w:p w14:paraId="525FF712" w14:textId="77777777" w:rsidR="008A33B5" w:rsidRPr="00324C08" w:rsidRDefault="008A33B5">
            <w:pPr>
              <w:pStyle w:val="TAL"/>
              <w:rPr>
                <w:rFonts w:cs="Arial"/>
                <w:lang w:eastAsia="en-US"/>
              </w:rPr>
            </w:pPr>
            <w:r w:rsidRPr="00324C08">
              <w:rPr>
                <w:rFonts w:cs="Arial"/>
                <w:lang w:eastAsia="en-US"/>
              </w:rPr>
              <w:t xml:space="preserve">1900 </w:t>
            </w:r>
            <w:r w:rsidRPr="00324C08">
              <w:rPr>
                <w:rFonts w:cs="Arial"/>
                <w:lang w:eastAsia="en-US"/>
              </w:rPr>
              <w:noBreakHyphen/>
              <w:t xml:space="preserve"> 1920 MHz</w:t>
            </w:r>
          </w:p>
          <w:p w14:paraId="46965517" w14:textId="77777777" w:rsidR="008A33B5" w:rsidRPr="00324C08" w:rsidRDefault="008A33B5">
            <w:pPr>
              <w:pStyle w:val="TAL"/>
              <w:rPr>
                <w:rFonts w:cs="Arial"/>
                <w:lang w:eastAsia="en-US"/>
              </w:rPr>
            </w:pPr>
            <w:r w:rsidRPr="00324C08">
              <w:rPr>
                <w:rFonts w:cs="Arial"/>
                <w:lang w:eastAsia="en-US"/>
              </w:rPr>
              <w:t xml:space="preserve">1980 </w:t>
            </w:r>
            <w:r w:rsidRPr="00324C08">
              <w:rPr>
                <w:rFonts w:cs="Arial"/>
                <w:lang w:eastAsia="en-US"/>
              </w:rPr>
              <w:noBreakHyphen/>
              <w:t xml:space="preserve"> 2000 MHz</w:t>
            </w:r>
          </w:p>
        </w:tc>
        <w:tc>
          <w:tcPr>
            <w:tcW w:w="1134" w:type="dxa"/>
          </w:tcPr>
          <w:p w14:paraId="104B2E3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F39E70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B60BD9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956906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556869" w14:textId="77777777">
        <w:trPr>
          <w:cantSplit/>
          <w:jc w:val="center"/>
        </w:trPr>
        <w:tc>
          <w:tcPr>
            <w:tcW w:w="1276" w:type="dxa"/>
            <w:vMerge/>
          </w:tcPr>
          <w:p w14:paraId="07B92CFD" w14:textId="77777777" w:rsidR="008A33B5" w:rsidRPr="00324C08" w:rsidRDefault="008A33B5">
            <w:pPr>
              <w:pStyle w:val="NO"/>
              <w:rPr>
                <w:lang w:eastAsia="en-US"/>
              </w:rPr>
            </w:pPr>
          </w:p>
        </w:tc>
        <w:tc>
          <w:tcPr>
            <w:tcW w:w="2126" w:type="dxa"/>
          </w:tcPr>
          <w:p w14:paraId="65FF944A" w14:textId="77777777" w:rsidR="008A33B5" w:rsidRPr="00324C08" w:rsidRDefault="008A33B5">
            <w:pPr>
              <w:pStyle w:val="TAL"/>
              <w:rPr>
                <w:rFonts w:cs="Arial"/>
                <w:lang w:eastAsia="en-US"/>
              </w:rPr>
            </w:pPr>
            <w:r w:rsidRPr="00324C08">
              <w:rPr>
                <w:rFonts w:cs="Arial"/>
                <w:lang w:eastAsia="en-US"/>
              </w:rPr>
              <w:t>1 MHz -1900 MHz</w:t>
            </w:r>
          </w:p>
          <w:p w14:paraId="18E8C56F" w14:textId="77777777" w:rsidR="008A33B5" w:rsidRPr="00324C08" w:rsidRDefault="008A33B5">
            <w:pPr>
              <w:pStyle w:val="TAL"/>
              <w:rPr>
                <w:rFonts w:cs="Arial"/>
                <w:lang w:eastAsia="en-US"/>
              </w:rPr>
            </w:pPr>
            <w:r w:rsidRPr="00324C08">
              <w:rPr>
                <w:rFonts w:cs="Arial"/>
                <w:lang w:eastAsia="en-US"/>
              </w:rPr>
              <w:t xml:space="preserve">2000 MHz </w:t>
            </w:r>
            <w:r w:rsidRPr="00324C08">
              <w:rPr>
                <w:rFonts w:cs="Arial"/>
                <w:lang w:eastAsia="en-US"/>
              </w:rPr>
              <w:noBreakHyphen/>
              <w:t xml:space="preserve"> 12750 MHz</w:t>
            </w:r>
          </w:p>
        </w:tc>
        <w:tc>
          <w:tcPr>
            <w:tcW w:w="1134" w:type="dxa"/>
          </w:tcPr>
          <w:p w14:paraId="34EAF20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45444BF"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FDE286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8C1E40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87FBB91" w14:textId="77777777">
        <w:trPr>
          <w:cantSplit/>
          <w:jc w:val="center"/>
        </w:trPr>
        <w:tc>
          <w:tcPr>
            <w:tcW w:w="1276" w:type="dxa"/>
            <w:vMerge w:val="restart"/>
          </w:tcPr>
          <w:p w14:paraId="349360C2" w14:textId="77777777" w:rsidR="008A33B5" w:rsidRPr="00324C08" w:rsidRDefault="008A33B5">
            <w:pPr>
              <w:pStyle w:val="TAC"/>
              <w:rPr>
                <w:rFonts w:cs="Arial"/>
                <w:lang w:eastAsia="en-US"/>
              </w:rPr>
            </w:pPr>
            <w:r w:rsidRPr="00324C08">
              <w:rPr>
                <w:rFonts w:cs="Arial"/>
                <w:lang w:eastAsia="en-US"/>
              </w:rPr>
              <w:t>II</w:t>
            </w:r>
          </w:p>
        </w:tc>
        <w:tc>
          <w:tcPr>
            <w:tcW w:w="2126" w:type="dxa"/>
          </w:tcPr>
          <w:p w14:paraId="14F3B970"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651DB1B0"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F368906"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A338E1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DEB2D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35A6AC9" w14:textId="77777777">
        <w:trPr>
          <w:cantSplit/>
          <w:jc w:val="center"/>
        </w:trPr>
        <w:tc>
          <w:tcPr>
            <w:tcW w:w="1276" w:type="dxa"/>
            <w:vMerge/>
          </w:tcPr>
          <w:p w14:paraId="574BA53B" w14:textId="77777777" w:rsidR="008A33B5" w:rsidRPr="00324C08" w:rsidRDefault="008A33B5">
            <w:pPr>
              <w:pStyle w:val="TAC"/>
              <w:rPr>
                <w:rFonts w:cs="Arial"/>
                <w:lang w:eastAsia="en-US"/>
              </w:rPr>
            </w:pPr>
          </w:p>
        </w:tc>
        <w:tc>
          <w:tcPr>
            <w:tcW w:w="2126" w:type="dxa"/>
          </w:tcPr>
          <w:p w14:paraId="0C0EB682"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B7C462F" w14:textId="77777777" w:rsidR="008A33B5" w:rsidRPr="00324C08" w:rsidRDefault="008A33B5">
            <w:pPr>
              <w:pStyle w:val="TAL"/>
              <w:rPr>
                <w:rFonts w:cs="Arial"/>
                <w:lang w:eastAsia="en-US"/>
              </w:rPr>
            </w:pPr>
            <w:r w:rsidRPr="00324C08">
              <w:rPr>
                <w:rFonts w:cs="Arial"/>
                <w:lang w:eastAsia="en-US"/>
              </w:rPr>
              <w:t xml:space="preserve">1910 </w:t>
            </w:r>
            <w:r w:rsidRPr="00324C08">
              <w:rPr>
                <w:rFonts w:cs="Arial"/>
                <w:lang w:eastAsia="en-US"/>
              </w:rPr>
              <w:noBreakHyphen/>
              <w:t xml:space="preserve"> 1930 MHz</w:t>
            </w:r>
          </w:p>
        </w:tc>
        <w:tc>
          <w:tcPr>
            <w:tcW w:w="1134" w:type="dxa"/>
          </w:tcPr>
          <w:p w14:paraId="599D5250"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36BADB8"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4F4197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3382288D"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016AEC6" w14:textId="77777777">
        <w:trPr>
          <w:cantSplit/>
          <w:jc w:val="center"/>
        </w:trPr>
        <w:tc>
          <w:tcPr>
            <w:tcW w:w="1276" w:type="dxa"/>
            <w:vMerge/>
          </w:tcPr>
          <w:p w14:paraId="5EBF7862" w14:textId="77777777" w:rsidR="008A33B5" w:rsidRPr="00324C08" w:rsidRDefault="008A33B5">
            <w:pPr>
              <w:pStyle w:val="TAC"/>
              <w:rPr>
                <w:rFonts w:cs="Arial"/>
                <w:lang w:eastAsia="en-US"/>
              </w:rPr>
            </w:pPr>
          </w:p>
        </w:tc>
        <w:tc>
          <w:tcPr>
            <w:tcW w:w="2126" w:type="dxa"/>
          </w:tcPr>
          <w:p w14:paraId="727A3FDC"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56F0C937" w14:textId="77777777" w:rsidR="008A33B5" w:rsidRPr="00324C08" w:rsidRDefault="008A33B5">
            <w:pPr>
              <w:pStyle w:val="TAL"/>
              <w:rPr>
                <w:rFonts w:cs="Arial"/>
                <w:lang w:eastAsia="en-US"/>
              </w:rPr>
            </w:pPr>
            <w:r w:rsidRPr="00324C08">
              <w:rPr>
                <w:rFonts w:cs="Arial"/>
                <w:lang w:eastAsia="en-US"/>
              </w:rPr>
              <w:t xml:space="preserve">1930 MHz </w:t>
            </w:r>
            <w:r w:rsidRPr="00324C08">
              <w:rPr>
                <w:rFonts w:cs="Arial"/>
                <w:lang w:eastAsia="en-US"/>
              </w:rPr>
              <w:noBreakHyphen/>
              <w:t xml:space="preserve"> 12750 MHz</w:t>
            </w:r>
          </w:p>
        </w:tc>
        <w:tc>
          <w:tcPr>
            <w:tcW w:w="1134" w:type="dxa"/>
          </w:tcPr>
          <w:p w14:paraId="6E642B3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3DA5D2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B33A2EA"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46FDC26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ACAC0FA" w14:textId="77777777">
        <w:trPr>
          <w:cantSplit/>
          <w:jc w:val="center"/>
        </w:trPr>
        <w:tc>
          <w:tcPr>
            <w:tcW w:w="1276" w:type="dxa"/>
            <w:vMerge w:val="restart"/>
          </w:tcPr>
          <w:p w14:paraId="513BA9DC"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78F04525"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34998FA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229EE24"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DA18C1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987D38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CC1A43E" w14:textId="77777777">
        <w:trPr>
          <w:cantSplit/>
          <w:jc w:val="center"/>
        </w:trPr>
        <w:tc>
          <w:tcPr>
            <w:tcW w:w="1276" w:type="dxa"/>
            <w:vMerge/>
          </w:tcPr>
          <w:p w14:paraId="5F5A15FA" w14:textId="77777777" w:rsidR="008A33B5" w:rsidRPr="00324C08" w:rsidRDefault="008A33B5">
            <w:pPr>
              <w:pStyle w:val="TAC"/>
              <w:rPr>
                <w:rFonts w:cs="Arial"/>
                <w:lang w:eastAsia="en-US"/>
              </w:rPr>
            </w:pPr>
          </w:p>
        </w:tc>
        <w:tc>
          <w:tcPr>
            <w:tcW w:w="2126" w:type="dxa"/>
          </w:tcPr>
          <w:p w14:paraId="1E0A0BE3"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276C4CE" w14:textId="77777777" w:rsidR="008A33B5" w:rsidRPr="00324C08" w:rsidRDefault="008A33B5">
            <w:pPr>
              <w:pStyle w:val="TAL"/>
              <w:rPr>
                <w:rFonts w:cs="Arial"/>
                <w:lang w:eastAsia="en-US"/>
              </w:rPr>
            </w:pPr>
            <w:r w:rsidRPr="00324C08">
              <w:rPr>
                <w:rFonts w:cs="Arial"/>
                <w:lang w:eastAsia="en-US"/>
              </w:rPr>
              <w:t>1785 - 1805 MHz</w:t>
            </w:r>
          </w:p>
        </w:tc>
        <w:tc>
          <w:tcPr>
            <w:tcW w:w="1134" w:type="dxa"/>
          </w:tcPr>
          <w:p w14:paraId="2168D54D"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DCBA2DF"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83422D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328BC0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730DBC" w14:textId="77777777">
        <w:trPr>
          <w:cantSplit/>
          <w:jc w:val="center"/>
        </w:trPr>
        <w:tc>
          <w:tcPr>
            <w:tcW w:w="1276" w:type="dxa"/>
            <w:vMerge/>
          </w:tcPr>
          <w:p w14:paraId="5BC6C09A" w14:textId="77777777" w:rsidR="008A33B5" w:rsidRPr="00324C08" w:rsidRDefault="008A33B5">
            <w:pPr>
              <w:pStyle w:val="TAC"/>
              <w:rPr>
                <w:rFonts w:cs="Arial"/>
                <w:lang w:eastAsia="en-US"/>
              </w:rPr>
            </w:pPr>
          </w:p>
        </w:tc>
        <w:tc>
          <w:tcPr>
            <w:tcW w:w="2126" w:type="dxa"/>
          </w:tcPr>
          <w:p w14:paraId="72D7CB4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5B9F56BC" w14:textId="77777777" w:rsidR="008A33B5" w:rsidRPr="00324C08" w:rsidRDefault="008A33B5">
            <w:pPr>
              <w:pStyle w:val="TAL"/>
              <w:rPr>
                <w:rFonts w:cs="Arial"/>
                <w:lang w:eastAsia="en-US"/>
              </w:rPr>
            </w:pPr>
            <w:r w:rsidRPr="00324C08">
              <w:rPr>
                <w:rFonts w:cs="Arial"/>
                <w:lang w:eastAsia="en-US"/>
              </w:rPr>
              <w:t xml:space="preserve">1805 MHz </w:t>
            </w:r>
            <w:r w:rsidRPr="00324C08">
              <w:rPr>
                <w:rFonts w:cs="Arial"/>
                <w:lang w:eastAsia="en-US"/>
              </w:rPr>
              <w:noBreakHyphen/>
              <w:t xml:space="preserve"> 12750 MHz</w:t>
            </w:r>
          </w:p>
        </w:tc>
        <w:tc>
          <w:tcPr>
            <w:tcW w:w="1134" w:type="dxa"/>
          </w:tcPr>
          <w:p w14:paraId="0ACF5D9D"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047186A"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280862E"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7A86D3A"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C77ECA7" w14:textId="77777777">
        <w:trPr>
          <w:cantSplit/>
          <w:jc w:val="center"/>
        </w:trPr>
        <w:tc>
          <w:tcPr>
            <w:tcW w:w="1276" w:type="dxa"/>
            <w:vMerge w:val="restart"/>
            <w:tcBorders>
              <w:top w:val="single" w:sz="4" w:space="0" w:color="auto"/>
              <w:left w:val="single" w:sz="4" w:space="0" w:color="auto"/>
              <w:right w:val="single" w:sz="4" w:space="0" w:color="auto"/>
            </w:tcBorders>
          </w:tcPr>
          <w:p w14:paraId="6FE29998" w14:textId="77777777" w:rsidR="008A33B5" w:rsidRPr="00324C08" w:rsidRDefault="008A33B5">
            <w:pPr>
              <w:pStyle w:val="TAC"/>
              <w:rPr>
                <w:rFonts w:cs="Arial"/>
                <w:lang w:eastAsia="en-US"/>
              </w:rPr>
            </w:pPr>
            <w:r w:rsidRPr="00324C08">
              <w:rPr>
                <w:rFonts w:cs="Arial"/>
                <w:lang w:eastAsia="en-US"/>
              </w:rPr>
              <w:t>IV</w:t>
            </w:r>
          </w:p>
        </w:tc>
        <w:tc>
          <w:tcPr>
            <w:tcW w:w="2126" w:type="dxa"/>
            <w:tcBorders>
              <w:left w:val="single" w:sz="4" w:space="0" w:color="auto"/>
            </w:tcBorders>
          </w:tcPr>
          <w:p w14:paraId="632B542D"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10493B3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4713991"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6BA5D4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99FC7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73D7CD" w14:textId="77777777">
        <w:trPr>
          <w:cantSplit/>
          <w:jc w:val="center"/>
        </w:trPr>
        <w:tc>
          <w:tcPr>
            <w:tcW w:w="1276" w:type="dxa"/>
            <w:vMerge/>
            <w:tcBorders>
              <w:left w:val="single" w:sz="4" w:space="0" w:color="auto"/>
              <w:right w:val="single" w:sz="4" w:space="0" w:color="auto"/>
            </w:tcBorders>
          </w:tcPr>
          <w:p w14:paraId="0FBE80B6" w14:textId="77777777" w:rsidR="008A33B5" w:rsidRPr="00324C08" w:rsidRDefault="008A33B5">
            <w:pPr>
              <w:pStyle w:val="TAC"/>
              <w:rPr>
                <w:rFonts w:cs="Arial"/>
                <w:lang w:eastAsia="en-US"/>
              </w:rPr>
            </w:pPr>
          </w:p>
        </w:tc>
        <w:tc>
          <w:tcPr>
            <w:tcW w:w="2126" w:type="dxa"/>
            <w:tcBorders>
              <w:left w:val="single" w:sz="4" w:space="0" w:color="auto"/>
            </w:tcBorders>
          </w:tcPr>
          <w:p w14:paraId="1A5C88E2"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6AFBF381" w14:textId="77777777" w:rsidR="008A33B5" w:rsidRPr="00324C08" w:rsidRDefault="008A33B5">
            <w:pPr>
              <w:pStyle w:val="TAL"/>
              <w:rPr>
                <w:rFonts w:cs="Arial"/>
                <w:lang w:eastAsia="en-US"/>
              </w:rPr>
            </w:pPr>
            <w:r w:rsidRPr="00324C08">
              <w:rPr>
                <w:rFonts w:cs="Arial"/>
                <w:lang w:eastAsia="en-US"/>
              </w:rPr>
              <w:t>1755 - 1775 MHz</w:t>
            </w:r>
          </w:p>
        </w:tc>
        <w:tc>
          <w:tcPr>
            <w:tcW w:w="1134" w:type="dxa"/>
          </w:tcPr>
          <w:p w14:paraId="5EB99EE9"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212450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1EE3AF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B57E188"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355D96" w14:textId="77777777">
        <w:trPr>
          <w:cantSplit/>
          <w:jc w:val="center"/>
        </w:trPr>
        <w:tc>
          <w:tcPr>
            <w:tcW w:w="1276" w:type="dxa"/>
            <w:vMerge/>
            <w:tcBorders>
              <w:left w:val="single" w:sz="4" w:space="0" w:color="auto"/>
              <w:bottom w:val="single" w:sz="4" w:space="0" w:color="auto"/>
              <w:right w:val="single" w:sz="4" w:space="0" w:color="auto"/>
            </w:tcBorders>
          </w:tcPr>
          <w:p w14:paraId="082AB28F" w14:textId="77777777" w:rsidR="008A33B5" w:rsidRPr="00324C08" w:rsidRDefault="008A33B5">
            <w:pPr>
              <w:pStyle w:val="TAC"/>
              <w:rPr>
                <w:rFonts w:cs="Arial"/>
                <w:lang w:eastAsia="en-US"/>
              </w:rPr>
            </w:pPr>
          </w:p>
        </w:tc>
        <w:tc>
          <w:tcPr>
            <w:tcW w:w="2126" w:type="dxa"/>
            <w:tcBorders>
              <w:left w:val="single" w:sz="4" w:space="0" w:color="auto"/>
            </w:tcBorders>
          </w:tcPr>
          <w:p w14:paraId="6910DEA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473BA508" w14:textId="77777777" w:rsidR="008A33B5" w:rsidRPr="00324C08" w:rsidRDefault="008A33B5">
            <w:pPr>
              <w:pStyle w:val="TAL"/>
              <w:rPr>
                <w:rFonts w:cs="Arial"/>
                <w:lang w:eastAsia="en-US"/>
              </w:rPr>
            </w:pPr>
            <w:r w:rsidRPr="00324C08">
              <w:rPr>
                <w:rFonts w:cs="Arial"/>
                <w:lang w:eastAsia="en-US"/>
              </w:rPr>
              <w:t xml:space="preserve">1775 MHz </w:t>
            </w:r>
            <w:r w:rsidRPr="00324C08">
              <w:rPr>
                <w:rFonts w:cs="Arial"/>
                <w:lang w:eastAsia="en-US"/>
              </w:rPr>
              <w:noBreakHyphen/>
              <w:t xml:space="preserve"> 12750 MHz</w:t>
            </w:r>
          </w:p>
        </w:tc>
        <w:tc>
          <w:tcPr>
            <w:tcW w:w="1134" w:type="dxa"/>
          </w:tcPr>
          <w:p w14:paraId="56370C5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8E1E0D8"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2C7B7385"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70B7FD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5FFD4DC4" w14:textId="77777777">
        <w:trPr>
          <w:cantSplit/>
          <w:jc w:val="center"/>
        </w:trPr>
        <w:tc>
          <w:tcPr>
            <w:tcW w:w="1276" w:type="dxa"/>
            <w:vMerge w:val="restart"/>
          </w:tcPr>
          <w:p w14:paraId="2D541996" w14:textId="77777777" w:rsidR="008A33B5" w:rsidRPr="00324C08" w:rsidRDefault="008A33B5">
            <w:pPr>
              <w:pStyle w:val="TAC"/>
              <w:rPr>
                <w:rFonts w:cs="Arial"/>
                <w:lang w:eastAsia="en-US"/>
              </w:rPr>
            </w:pPr>
            <w:r w:rsidRPr="00324C08">
              <w:rPr>
                <w:rFonts w:cs="Arial"/>
                <w:lang w:eastAsia="en-US"/>
              </w:rPr>
              <w:t>V</w:t>
            </w:r>
          </w:p>
        </w:tc>
        <w:tc>
          <w:tcPr>
            <w:tcW w:w="2126" w:type="dxa"/>
          </w:tcPr>
          <w:p w14:paraId="0E665E05" w14:textId="77777777" w:rsidR="008A33B5" w:rsidRPr="00324C08" w:rsidRDefault="008A33B5">
            <w:pPr>
              <w:pStyle w:val="TAL"/>
              <w:rPr>
                <w:rFonts w:cs="Arial"/>
                <w:lang w:eastAsia="en-US"/>
              </w:rPr>
            </w:pPr>
            <w:r w:rsidRPr="00324C08">
              <w:rPr>
                <w:rFonts w:cs="Arial"/>
                <w:lang w:eastAsia="en-US"/>
              </w:rPr>
              <w:t>824-849 MHz</w:t>
            </w:r>
          </w:p>
        </w:tc>
        <w:tc>
          <w:tcPr>
            <w:tcW w:w="1134" w:type="dxa"/>
          </w:tcPr>
          <w:p w14:paraId="0831A71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3E38C1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B8363A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A92777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E935865" w14:textId="77777777">
        <w:trPr>
          <w:cantSplit/>
          <w:jc w:val="center"/>
        </w:trPr>
        <w:tc>
          <w:tcPr>
            <w:tcW w:w="1276" w:type="dxa"/>
            <w:vMerge/>
          </w:tcPr>
          <w:p w14:paraId="139D5410" w14:textId="77777777" w:rsidR="008A33B5" w:rsidRPr="00324C08" w:rsidRDefault="008A33B5">
            <w:pPr>
              <w:pStyle w:val="TAC"/>
              <w:rPr>
                <w:rFonts w:cs="Arial"/>
                <w:lang w:eastAsia="en-US"/>
              </w:rPr>
            </w:pPr>
          </w:p>
        </w:tc>
        <w:tc>
          <w:tcPr>
            <w:tcW w:w="2126" w:type="dxa"/>
          </w:tcPr>
          <w:p w14:paraId="15AEA6F5" w14:textId="77777777" w:rsidR="008A33B5" w:rsidRPr="00324C08" w:rsidRDefault="008A33B5">
            <w:pPr>
              <w:pStyle w:val="TAL"/>
              <w:rPr>
                <w:rFonts w:cs="Arial"/>
                <w:lang w:eastAsia="en-US"/>
              </w:rPr>
            </w:pPr>
            <w:r w:rsidRPr="00324C08">
              <w:rPr>
                <w:rFonts w:cs="Arial"/>
                <w:lang w:eastAsia="en-US"/>
              </w:rPr>
              <w:t>804-824 MHz</w:t>
            </w:r>
          </w:p>
          <w:p w14:paraId="6847C0DF" w14:textId="77777777" w:rsidR="008A33B5" w:rsidRPr="00324C08" w:rsidRDefault="008A33B5">
            <w:pPr>
              <w:pStyle w:val="TAL"/>
              <w:rPr>
                <w:rFonts w:cs="Arial"/>
                <w:lang w:eastAsia="en-US"/>
              </w:rPr>
            </w:pPr>
            <w:r w:rsidRPr="00324C08">
              <w:rPr>
                <w:rFonts w:cs="Arial"/>
                <w:lang w:eastAsia="en-US"/>
              </w:rPr>
              <w:t>849-869 MHz</w:t>
            </w:r>
          </w:p>
        </w:tc>
        <w:tc>
          <w:tcPr>
            <w:tcW w:w="1134" w:type="dxa"/>
          </w:tcPr>
          <w:p w14:paraId="23BF09D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2EA883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2A7804B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5959A17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587D0E2" w14:textId="77777777">
        <w:trPr>
          <w:cantSplit/>
          <w:jc w:val="center"/>
        </w:trPr>
        <w:tc>
          <w:tcPr>
            <w:tcW w:w="1276" w:type="dxa"/>
            <w:vMerge/>
          </w:tcPr>
          <w:p w14:paraId="55B30D8E" w14:textId="77777777" w:rsidR="008A33B5" w:rsidRPr="00324C08" w:rsidRDefault="008A33B5">
            <w:pPr>
              <w:pStyle w:val="TAC"/>
              <w:rPr>
                <w:rFonts w:cs="Arial"/>
                <w:lang w:eastAsia="en-US"/>
              </w:rPr>
            </w:pPr>
          </w:p>
        </w:tc>
        <w:tc>
          <w:tcPr>
            <w:tcW w:w="2126" w:type="dxa"/>
          </w:tcPr>
          <w:p w14:paraId="511BEBE2" w14:textId="77777777" w:rsidR="008A33B5" w:rsidRPr="00324C08" w:rsidRDefault="008A33B5">
            <w:pPr>
              <w:pStyle w:val="TAL"/>
              <w:rPr>
                <w:rFonts w:cs="Arial"/>
                <w:lang w:eastAsia="en-US"/>
              </w:rPr>
            </w:pPr>
            <w:r w:rsidRPr="00324C08">
              <w:rPr>
                <w:rFonts w:cs="Arial"/>
                <w:lang w:eastAsia="en-US"/>
              </w:rPr>
              <w:t>1 MHz - 804 MHz</w:t>
            </w:r>
          </w:p>
          <w:p w14:paraId="37351B23" w14:textId="77777777" w:rsidR="008A33B5" w:rsidRPr="00324C08" w:rsidRDefault="008A33B5">
            <w:pPr>
              <w:pStyle w:val="TAL"/>
              <w:rPr>
                <w:rFonts w:cs="Arial"/>
                <w:lang w:eastAsia="en-US"/>
              </w:rPr>
            </w:pPr>
            <w:r w:rsidRPr="00324C08">
              <w:rPr>
                <w:rFonts w:cs="Arial"/>
                <w:lang w:eastAsia="en-US"/>
              </w:rPr>
              <w:t xml:space="preserve">869 MHz </w:t>
            </w:r>
            <w:r w:rsidRPr="00324C08">
              <w:rPr>
                <w:rFonts w:cs="Arial"/>
                <w:lang w:eastAsia="en-US"/>
              </w:rPr>
              <w:noBreakHyphen/>
              <w:t xml:space="preserve"> 12750 MHz</w:t>
            </w:r>
          </w:p>
        </w:tc>
        <w:tc>
          <w:tcPr>
            <w:tcW w:w="1134" w:type="dxa"/>
          </w:tcPr>
          <w:p w14:paraId="0B5EE5F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2A9A6F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17781A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0B61D1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92B5571" w14:textId="77777777">
        <w:trPr>
          <w:cantSplit/>
          <w:trHeight w:val="418"/>
          <w:jc w:val="center"/>
        </w:trPr>
        <w:tc>
          <w:tcPr>
            <w:tcW w:w="1276" w:type="dxa"/>
            <w:vMerge w:val="restart"/>
            <w:tcBorders>
              <w:bottom w:val="single" w:sz="4" w:space="0" w:color="auto"/>
            </w:tcBorders>
          </w:tcPr>
          <w:p w14:paraId="16651E95" w14:textId="77777777" w:rsidR="008A33B5" w:rsidRPr="00324C08" w:rsidRDefault="008A33B5">
            <w:pPr>
              <w:pStyle w:val="TAC"/>
              <w:rPr>
                <w:rFonts w:cs="Arial"/>
                <w:lang w:eastAsia="en-US"/>
              </w:rPr>
            </w:pPr>
            <w:r w:rsidRPr="00324C08">
              <w:rPr>
                <w:rFonts w:cs="Arial"/>
                <w:lang w:eastAsia="en-US"/>
              </w:rPr>
              <w:t>VI</w:t>
            </w:r>
          </w:p>
        </w:tc>
        <w:tc>
          <w:tcPr>
            <w:tcW w:w="2126" w:type="dxa"/>
            <w:tcBorders>
              <w:bottom w:val="single" w:sz="4" w:space="0" w:color="auto"/>
            </w:tcBorders>
          </w:tcPr>
          <w:p w14:paraId="4053019C" w14:textId="77777777" w:rsidR="008A33B5" w:rsidRPr="00324C08" w:rsidRDefault="008A33B5">
            <w:pPr>
              <w:pStyle w:val="TAL"/>
              <w:rPr>
                <w:rFonts w:cs="Arial"/>
                <w:lang w:eastAsia="en-US"/>
              </w:rPr>
            </w:pPr>
            <w:r w:rsidRPr="00324C08">
              <w:rPr>
                <w:rFonts w:cs="Arial"/>
                <w:lang w:eastAsia="en-US"/>
              </w:rPr>
              <w:t>810 - 830 MHz</w:t>
            </w:r>
          </w:p>
          <w:p w14:paraId="4B71A273" w14:textId="77777777" w:rsidR="008A33B5" w:rsidRPr="00324C08" w:rsidRDefault="008A33B5">
            <w:pPr>
              <w:pStyle w:val="TAL"/>
              <w:rPr>
                <w:rFonts w:cs="Arial"/>
                <w:lang w:eastAsia="en-US"/>
              </w:rPr>
            </w:pPr>
            <w:r w:rsidRPr="00324C08">
              <w:rPr>
                <w:rFonts w:cs="Arial"/>
                <w:lang w:eastAsia="en-US"/>
              </w:rPr>
              <w:t>840 - 860 MHz</w:t>
            </w:r>
          </w:p>
        </w:tc>
        <w:tc>
          <w:tcPr>
            <w:tcW w:w="1134" w:type="dxa"/>
            <w:tcBorders>
              <w:bottom w:val="single" w:sz="4" w:space="0" w:color="auto"/>
            </w:tcBorders>
          </w:tcPr>
          <w:p w14:paraId="6171FB61" w14:textId="77777777" w:rsidR="008A33B5" w:rsidRPr="00324C08" w:rsidRDefault="008A33B5">
            <w:pPr>
              <w:pStyle w:val="TAC"/>
              <w:rPr>
                <w:rFonts w:cs="Arial"/>
                <w:lang w:eastAsia="en-US"/>
              </w:rPr>
            </w:pPr>
            <w:r w:rsidRPr="00324C08">
              <w:rPr>
                <w:rFonts w:cs="Arial"/>
                <w:lang w:eastAsia="en-US"/>
              </w:rPr>
              <w:t>-30 dBm</w:t>
            </w:r>
          </w:p>
        </w:tc>
        <w:tc>
          <w:tcPr>
            <w:tcW w:w="1560" w:type="dxa"/>
            <w:tcBorders>
              <w:bottom w:val="single" w:sz="4" w:space="0" w:color="auto"/>
            </w:tcBorders>
          </w:tcPr>
          <w:p w14:paraId="6CC59DC4" w14:textId="77777777" w:rsidR="008A33B5" w:rsidRPr="00324C08" w:rsidRDefault="008A33B5">
            <w:pPr>
              <w:pStyle w:val="TAC"/>
              <w:rPr>
                <w:rFonts w:cs="Arial"/>
                <w:lang w:eastAsia="en-US"/>
              </w:rPr>
            </w:pPr>
            <w:r w:rsidRPr="00324C08">
              <w:rPr>
                <w:rFonts w:cs="Arial"/>
                <w:lang w:eastAsia="en-US"/>
              </w:rPr>
              <w:t>-101 dBm</w:t>
            </w:r>
          </w:p>
        </w:tc>
        <w:tc>
          <w:tcPr>
            <w:tcW w:w="1701" w:type="dxa"/>
            <w:tcBorders>
              <w:bottom w:val="single" w:sz="4" w:space="0" w:color="auto"/>
            </w:tcBorders>
          </w:tcPr>
          <w:p w14:paraId="744246C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Borders>
              <w:bottom w:val="single" w:sz="4" w:space="0" w:color="auto"/>
            </w:tcBorders>
          </w:tcPr>
          <w:p w14:paraId="2DA189A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2267B64" w14:textId="77777777">
        <w:trPr>
          <w:cantSplit/>
          <w:jc w:val="center"/>
        </w:trPr>
        <w:tc>
          <w:tcPr>
            <w:tcW w:w="1276" w:type="dxa"/>
            <w:vMerge/>
          </w:tcPr>
          <w:p w14:paraId="7E798E3D" w14:textId="77777777" w:rsidR="008A33B5" w:rsidRPr="00324C08" w:rsidRDefault="008A33B5">
            <w:pPr>
              <w:pStyle w:val="TAC"/>
              <w:rPr>
                <w:rFonts w:cs="Arial"/>
                <w:lang w:eastAsia="en-US"/>
              </w:rPr>
            </w:pPr>
          </w:p>
        </w:tc>
        <w:tc>
          <w:tcPr>
            <w:tcW w:w="2126" w:type="dxa"/>
          </w:tcPr>
          <w:p w14:paraId="1852B139" w14:textId="77777777" w:rsidR="008A33B5" w:rsidRPr="00324C08" w:rsidRDefault="008A33B5">
            <w:pPr>
              <w:pStyle w:val="TAL"/>
              <w:rPr>
                <w:rFonts w:cs="Arial"/>
                <w:lang w:eastAsia="en-US"/>
              </w:rPr>
            </w:pPr>
            <w:r w:rsidRPr="00324C08">
              <w:rPr>
                <w:rFonts w:cs="Arial"/>
                <w:lang w:eastAsia="en-US"/>
              </w:rPr>
              <w:t>1 MHz - 810 MHz</w:t>
            </w:r>
          </w:p>
          <w:p w14:paraId="3765A34F" w14:textId="77777777" w:rsidR="008A33B5" w:rsidRPr="00324C08" w:rsidRDefault="008A33B5">
            <w:pPr>
              <w:pStyle w:val="TAL"/>
              <w:rPr>
                <w:rFonts w:cs="Arial"/>
                <w:lang w:eastAsia="en-US"/>
              </w:rPr>
            </w:pPr>
            <w:r w:rsidRPr="00324C08">
              <w:rPr>
                <w:rFonts w:cs="Arial"/>
                <w:lang w:eastAsia="en-US"/>
              </w:rPr>
              <w:t>860 MHz - 12750 MHz</w:t>
            </w:r>
          </w:p>
        </w:tc>
        <w:tc>
          <w:tcPr>
            <w:tcW w:w="1134" w:type="dxa"/>
          </w:tcPr>
          <w:p w14:paraId="5136F21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3F2B89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19F8CCF"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70E9BDE2"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120D1E8" w14:textId="77777777">
        <w:trPr>
          <w:cantSplit/>
          <w:jc w:val="center"/>
        </w:trPr>
        <w:tc>
          <w:tcPr>
            <w:tcW w:w="1276" w:type="dxa"/>
            <w:vMerge w:val="restart"/>
          </w:tcPr>
          <w:p w14:paraId="29588193" w14:textId="77777777" w:rsidR="008A33B5" w:rsidRPr="00324C08" w:rsidRDefault="008A33B5">
            <w:pPr>
              <w:pStyle w:val="TAC"/>
              <w:rPr>
                <w:rFonts w:cs="Arial"/>
                <w:lang w:eastAsia="en-US"/>
              </w:rPr>
            </w:pPr>
            <w:r w:rsidRPr="00324C08">
              <w:rPr>
                <w:rFonts w:cs="Arial"/>
                <w:lang w:eastAsia="en-US"/>
              </w:rPr>
              <w:t>VII</w:t>
            </w:r>
          </w:p>
        </w:tc>
        <w:tc>
          <w:tcPr>
            <w:tcW w:w="2126" w:type="dxa"/>
          </w:tcPr>
          <w:p w14:paraId="436F9A80" w14:textId="77777777" w:rsidR="008A33B5" w:rsidRPr="00324C08" w:rsidRDefault="008A33B5">
            <w:pPr>
              <w:pStyle w:val="TAL"/>
              <w:rPr>
                <w:rFonts w:cs="Arial"/>
                <w:lang w:eastAsia="en-US"/>
              </w:rPr>
            </w:pPr>
            <w:r w:rsidRPr="00324C08">
              <w:rPr>
                <w:rFonts w:cs="Arial"/>
                <w:lang w:eastAsia="en-US"/>
              </w:rPr>
              <w:t>2500 - 2570 MHz</w:t>
            </w:r>
          </w:p>
        </w:tc>
        <w:tc>
          <w:tcPr>
            <w:tcW w:w="1134" w:type="dxa"/>
          </w:tcPr>
          <w:p w14:paraId="2B86FFE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51363B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3E4F21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0128466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39231BF" w14:textId="77777777">
        <w:trPr>
          <w:cantSplit/>
          <w:jc w:val="center"/>
        </w:trPr>
        <w:tc>
          <w:tcPr>
            <w:tcW w:w="1276" w:type="dxa"/>
            <w:vMerge/>
          </w:tcPr>
          <w:p w14:paraId="63215C84" w14:textId="77777777" w:rsidR="008A33B5" w:rsidRPr="00324C08" w:rsidRDefault="008A33B5">
            <w:pPr>
              <w:pStyle w:val="TAC"/>
              <w:rPr>
                <w:rFonts w:cs="Arial"/>
                <w:lang w:eastAsia="en-US"/>
              </w:rPr>
            </w:pPr>
          </w:p>
        </w:tc>
        <w:tc>
          <w:tcPr>
            <w:tcW w:w="2126" w:type="dxa"/>
          </w:tcPr>
          <w:p w14:paraId="11E711E0" w14:textId="77777777" w:rsidR="008A33B5" w:rsidRPr="00324C08" w:rsidRDefault="008A33B5">
            <w:pPr>
              <w:pStyle w:val="TAL"/>
              <w:rPr>
                <w:rFonts w:cs="Arial"/>
                <w:lang w:eastAsia="en-US"/>
              </w:rPr>
            </w:pPr>
            <w:r w:rsidRPr="00324C08">
              <w:rPr>
                <w:rFonts w:cs="Arial"/>
                <w:lang w:eastAsia="en-US"/>
              </w:rPr>
              <w:t>2480 - 2500 MHz</w:t>
            </w:r>
            <w:r w:rsidRPr="00324C08">
              <w:rPr>
                <w:rFonts w:cs="Arial"/>
                <w:lang w:eastAsia="en-US"/>
              </w:rPr>
              <w:br/>
              <w:t>2570 - 2590 MHz</w:t>
            </w:r>
          </w:p>
        </w:tc>
        <w:tc>
          <w:tcPr>
            <w:tcW w:w="1134" w:type="dxa"/>
          </w:tcPr>
          <w:p w14:paraId="68A58867"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16EC2F1"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139642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1C311E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4691251" w14:textId="77777777">
        <w:trPr>
          <w:cantSplit/>
          <w:jc w:val="center"/>
        </w:trPr>
        <w:tc>
          <w:tcPr>
            <w:tcW w:w="1276" w:type="dxa"/>
            <w:vMerge/>
          </w:tcPr>
          <w:p w14:paraId="1A8B2A2B" w14:textId="77777777" w:rsidR="008A33B5" w:rsidRPr="00324C08" w:rsidRDefault="008A33B5">
            <w:pPr>
              <w:pStyle w:val="TAC"/>
              <w:rPr>
                <w:rFonts w:cs="Arial"/>
                <w:lang w:eastAsia="en-US"/>
              </w:rPr>
            </w:pPr>
          </w:p>
        </w:tc>
        <w:tc>
          <w:tcPr>
            <w:tcW w:w="2126" w:type="dxa"/>
          </w:tcPr>
          <w:p w14:paraId="67DD712C" w14:textId="77777777" w:rsidR="008A33B5" w:rsidRPr="00324C08" w:rsidRDefault="008A33B5">
            <w:pPr>
              <w:pStyle w:val="TAL"/>
              <w:rPr>
                <w:rFonts w:cs="Arial"/>
                <w:lang w:eastAsia="en-US"/>
              </w:rPr>
            </w:pPr>
            <w:r w:rsidRPr="00324C08">
              <w:rPr>
                <w:rFonts w:cs="Arial"/>
                <w:lang w:eastAsia="en-US"/>
              </w:rPr>
              <w:t>1 MHz -2480 MHz</w:t>
            </w:r>
            <w:r w:rsidRPr="00324C08">
              <w:rPr>
                <w:rFonts w:cs="Arial"/>
                <w:lang w:eastAsia="en-US"/>
              </w:rPr>
              <w:br/>
              <w:t>2590 MHz - 12750 MHz</w:t>
            </w:r>
          </w:p>
        </w:tc>
        <w:tc>
          <w:tcPr>
            <w:tcW w:w="1134" w:type="dxa"/>
          </w:tcPr>
          <w:p w14:paraId="354B9A5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06D96D6"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7405A4B"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7AD4E52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D093D89" w14:textId="77777777">
        <w:trPr>
          <w:cantSplit/>
          <w:jc w:val="center"/>
        </w:trPr>
        <w:tc>
          <w:tcPr>
            <w:tcW w:w="1276" w:type="dxa"/>
            <w:vMerge w:val="restart"/>
          </w:tcPr>
          <w:p w14:paraId="5DF089F6"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6FE988B7" w14:textId="77777777" w:rsidR="008A33B5" w:rsidRPr="00324C08" w:rsidRDefault="008A33B5">
            <w:pPr>
              <w:pStyle w:val="TAL"/>
              <w:rPr>
                <w:rFonts w:cs="Arial"/>
                <w:lang w:eastAsia="en-US"/>
              </w:rPr>
            </w:pPr>
            <w:r w:rsidRPr="00324C08">
              <w:rPr>
                <w:rFonts w:cs="Arial"/>
                <w:lang w:eastAsia="en-US"/>
              </w:rPr>
              <w:t xml:space="preserve">880 </w:t>
            </w:r>
            <w:r w:rsidRPr="00324C08">
              <w:rPr>
                <w:rFonts w:cs="Arial"/>
                <w:lang w:eastAsia="en-US"/>
              </w:rPr>
              <w:noBreakHyphen/>
              <w:t xml:space="preserve"> 915 MHz</w:t>
            </w:r>
          </w:p>
        </w:tc>
        <w:tc>
          <w:tcPr>
            <w:tcW w:w="1134" w:type="dxa"/>
          </w:tcPr>
          <w:p w14:paraId="6D2ED95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954474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140427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941D15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9DE4BCF" w14:textId="77777777">
        <w:trPr>
          <w:cantSplit/>
          <w:jc w:val="center"/>
        </w:trPr>
        <w:tc>
          <w:tcPr>
            <w:tcW w:w="1276" w:type="dxa"/>
            <w:vMerge/>
          </w:tcPr>
          <w:p w14:paraId="668ABAC9" w14:textId="77777777" w:rsidR="008A33B5" w:rsidRPr="00324C08" w:rsidRDefault="008A33B5">
            <w:pPr>
              <w:pStyle w:val="TAC"/>
              <w:rPr>
                <w:rFonts w:cs="Arial"/>
                <w:lang w:eastAsia="en-US"/>
              </w:rPr>
            </w:pPr>
          </w:p>
        </w:tc>
        <w:tc>
          <w:tcPr>
            <w:tcW w:w="2126" w:type="dxa"/>
          </w:tcPr>
          <w:p w14:paraId="732CA156" w14:textId="77777777" w:rsidR="008A33B5" w:rsidRPr="00324C08" w:rsidRDefault="008A33B5">
            <w:pPr>
              <w:pStyle w:val="TAL"/>
              <w:rPr>
                <w:rFonts w:cs="Arial"/>
                <w:lang w:eastAsia="en-US"/>
              </w:rPr>
            </w:pPr>
            <w:r w:rsidRPr="00324C08">
              <w:rPr>
                <w:rFonts w:cs="Arial"/>
                <w:lang w:eastAsia="en-US"/>
              </w:rPr>
              <w:t xml:space="preserve">860 </w:t>
            </w:r>
            <w:r w:rsidRPr="00324C08">
              <w:rPr>
                <w:rFonts w:cs="Arial"/>
                <w:lang w:eastAsia="en-US"/>
              </w:rPr>
              <w:noBreakHyphen/>
              <w:t xml:space="preserve"> 880 MHz</w:t>
            </w:r>
          </w:p>
          <w:p w14:paraId="123644CD" w14:textId="77777777" w:rsidR="008A33B5" w:rsidRPr="00324C08" w:rsidRDefault="008A33B5">
            <w:pPr>
              <w:pStyle w:val="TAL"/>
              <w:rPr>
                <w:rFonts w:cs="Arial"/>
                <w:lang w:eastAsia="en-US"/>
              </w:rPr>
            </w:pPr>
            <w:r w:rsidRPr="00324C08">
              <w:rPr>
                <w:rFonts w:cs="Arial"/>
                <w:lang w:eastAsia="en-US"/>
              </w:rPr>
              <w:t>915 - 925 MHz</w:t>
            </w:r>
          </w:p>
        </w:tc>
        <w:tc>
          <w:tcPr>
            <w:tcW w:w="1134" w:type="dxa"/>
          </w:tcPr>
          <w:p w14:paraId="46FA16F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34F8E7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E1966C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F891B04"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EABDEB" w14:textId="77777777">
        <w:trPr>
          <w:cantSplit/>
          <w:jc w:val="center"/>
        </w:trPr>
        <w:tc>
          <w:tcPr>
            <w:tcW w:w="1276" w:type="dxa"/>
            <w:vMerge/>
          </w:tcPr>
          <w:p w14:paraId="400F187E" w14:textId="77777777" w:rsidR="008A33B5" w:rsidRPr="00324C08" w:rsidRDefault="008A33B5">
            <w:pPr>
              <w:pStyle w:val="TAC"/>
              <w:rPr>
                <w:rFonts w:cs="Arial"/>
                <w:lang w:eastAsia="en-US"/>
              </w:rPr>
            </w:pPr>
          </w:p>
        </w:tc>
        <w:tc>
          <w:tcPr>
            <w:tcW w:w="2126" w:type="dxa"/>
          </w:tcPr>
          <w:p w14:paraId="1E2B80E1" w14:textId="77777777" w:rsidR="008A33B5" w:rsidRPr="00324C08" w:rsidRDefault="008A33B5">
            <w:pPr>
              <w:pStyle w:val="TAL"/>
              <w:rPr>
                <w:rFonts w:cs="Arial"/>
                <w:lang w:eastAsia="en-US"/>
              </w:rPr>
            </w:pPr>
            <w:r w:rsidRPr="00324C08">
              <w:rPr>
                <w:rFonts w:cs="Arial"/>
                <w:lang w:eastAsia="en-US"/>
              </w:rPr>
              <w:t>1 MHz -860 MHz</w:t>
            </w:r>
          </w:p>
          <w:p w14:paraId="05FBE8D2" w14:textId="77777777" w:rsidR="008A33B5" w:rsidRPr="00324C08" w:rsidRDefault="008A33B5">
            <w:pPr>
              <w:pStyle w:val="TAL"/>
              <w:rPr>
                <w:rFonts w:cs="Arial"/>
                <w:lang w:eastAsia="en-US"/>
              </w:rPr>
            </w:pPr>
            <w:r w:rsidRPr="00324C08">
              <w:rPr>
                <w:rFonts w:cs="Arial"/>
                <w:lang w:eastAsia="en-US"/>
              </w:rPr>
              <w:t xml:space="preserve">925 MHz </w:t>
            </w:r>
            <w:r w:rsidRPr="00324C08">
              <w:rPr>
                <w:rFonts w:cs="Arial"/>
                <w:lang w:eastAsia="en-US"/>
              </w:rPr>
              <w:noBreakHyphen/>
              <w:t xml:space="preserve"> 12750 MHz</w:t>
            </w:r>
          </w:p>
        </w:tc>
        <w:tc>
          <w:tcPr>
            <w:tcW w:w="1134" w:type="dxa"/>
          </w:tcPr>
          <w:p w14:paraId="2C1F72CB"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D83998E"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CA6C52F"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4E78BC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1D6C596D" w14:textId="77777777">
        <w:trPr>
          <w:cantSplit/>
          <w:jc w:val="center"/>
        </w:trPr>
        <w:tc>
          <w:tcPr>
            <w:tcW w:w="1276" w:type="dxa"/>
            <w:vMerge w:val="restart"/>
          </w:tcPr>
          <w:p w14:paraId="1584ABAD" w14:textId="77777777" w:rsidR="008A33B5" w:rsidRPr="00324C08" w:rsidRDefault="008A33B5">
            <w:pPr>
              <w:pStyle w:val="TAC"/>
              <w:rPr>
                <w:rFonts w:cs="Arial"/>
                <w:lang w:eastAsia="en-US"/>
              </w:rPr>
            </w:pPr>
            <w:r w:rsidRPr="00324C08">
              <w:rPr>
                <w:rFonts w:cs="Arial"/>
                <w:lang w:eastAsia="en-US"/>
              </w:rPr>
              <w:t>IX</w:t>
            </w:r>
          </w:p>
        </w:tc>
        <w:tc>
          <w:tcPr>
            <w:tcW w:w="2126" w:type="dxa"/>
          </w:tcPr>
          <w:p w14:paraId="1DBAD461" w14:textId="77777777" w:rsidR="008A33B5" w:rsidRPr="00324C08" w:rsidRDefault="008A33B5">
            <w:pPr>
              <w:pStyle w:val="TAL"/>
              <w:rPr>
                <w:rFonts w:cs="Arial"/>
                <w:lang w:eastAsia="en-US"/>
              </w:rPr>
            </w:pPr>
            <w:r w:rsidRPr="00324C08">
              <w:rPr>
                <w:rFonts w:cs="Arial"/>
                <w:lang w:eastAsia="en-US"/>
              </w:rPr>
              <w:t>1749.9 - 1784.9 MHz</w:t>
            </w:r>
          </w:p>
        </w:tc>
        <w:tc>
          <w:tcPr>
            <w:tcW w:w="1134" w:type="dxa"/>
          </w:tcPr>
          <w:p w14:paraId="2372607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5EC4751"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0478D93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B314D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BD65A98" w14:textId="77777777">
        <w:trPr>
          <w:cantSplit/>
          <w:jc w:val="center"/>
        </w:trPr>
        <w:tc>
          <w:tcPr>
            <w:tcW w:w="1276" w:type="dxa"/>
            <w:vMerge/>
          </w:tcPr>
          <w:p w14:paraId="60AF7CA4" w14:textId="77777777" w:rsidR="008A33B5" w:rsidRPr="00324C08" w:rsidRDefault="008A33B5">
            <w:pPr>
              <w:pStyle w:val="TAC"/>
              <w:rPr>
                <w:rFonts w:cs="Arial"/>
                <w:lang w:eastAsia="en-US"/>
              </w:rPr>
            </w:pPr>
          </w:p>
        </w:tc>
        <w:tc>
          <w:tcPr>
            <w:tcW w:w="2126" w:type="dxa"/>
          </w:tcPr>
          <w:p w14:paraId="474D9BCF" w14:textId="77777777" w:rsidR="008A33B5" w:rsidRPr="00324C08" w:rsidRDefault="008A33B5">
            <w:pPr>
              <w:pStyle w:val="TAL"/>
              <w:rPr>
                <w:rFonts w:cs="Arial"/>
                <w:lang w:eastAsia="en-US"/>
              </w:rPr>
            </w:pPr>
            <w:r w:rsidRPr="00324C08">
              <w:rPr>
                <w:rFonts w:cs="Arial"/>
                <w:lang w:eastAsia="en-US"/>
              </w:rPr>
              <w:t>1729.9 - 1749.9 MHz</w:t>
            </w:r>
          </w:p>
          <w:p w14:paraId="075F3430" w14:textId="77777777" w:rsidR="008A33B5" w:rsidRPr="00324C08" w:rsidRDefault="008A33B5">
            <w:pPr>
              <w:pStyle w:val="TAL"/>
              <w:rPr>
                <w:rFonts w:cs="Arial"/>
                <w:lang w:eastAsia="en-US"/>
              </w:rPr>
            </w:pPr>
            <w:r w:rsidRPr="00324C08">
              <w:rPr>
                <w:rFonts w:cs="Arial"/>
                <w:lang w:eastAsia="en-US"/>
              </w:rPr>
              <w:t>1784.9 - 1804.9 MHz</w:t>
            </w:r>
          </w:p>
        </w:tc>
        <w:tc>
          <w:tcPr>
            <w:tcW w:w="1134" w:type="dxa"/>
          </w:tcPr>
          <w:p w14:paraId="6A61BCB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290FFC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FB0A26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653E71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968EE4B" w14:textId="77777777">
        <w:trPr>
          <w:cantSplit/>
          <w:jc w:val="center"/>
        </w:trPr>
        <w:tc>
          <w:tcPr>
            <w:tcW w:w="1276" w:type="dxa"/>
            <w:vMerge/>
          </w:tcPr>
          <w:p w14:paraId="095E33E4" w14:textId="77777777" w:rsidR="008A33B5" w:rsidRPr="00324C08" w:rsidRDefault="008A33B5">
            <w:pPr>
              <w:pStyle w:val="TAC"/>
              <w:rPr>
                <w:rFonts w:cs="Arial"/>
                <w:lang w:eastAsia="en-US"/>
              </w:rPr>
            </w:pPr>
          </w:p>
        </w:tc>
        <w:tc>
          <w:tcPr>
            <w:tcW w:w="2126" w:type="dxa"/>
          </w:tcPr>
          <w:p w14:paraId="7DF96DEB" w14:textId="77777777" w:rsidR="008A33B5" w:rsidRPr="00324C08" w:rsidRDefault="008A33B5">
            <w:pPr>
              <w:pStyle w:val="TAL"/>
              <w:rPr>
                <w:rFonts w:cs="Arial"/>
                <w:lang w:eastAsia="en-US"/>
              </w:rPr>
            </w:pPr>
            <w:r w:rsidRPr="00324C08">
              <w:rPr>
                <w:rFonts w:cs="Arial"/>
                <w:lang w:eastAsia="en-US"/>
              </w:rPr>
              <w:t>1 MHz - 1729.9 MHz</w:t>
            </w:r>
          </w:p>
          <w:p w14:paraId="64FAC422" w14:textId="77777777" w:rsidR="008A33B5" w:rsidRPr="00324C08" w:rsidRDefault="008A33B5">
            <w:pPr>
              <w:pStyle w:val="TAL"/>
              <w:rPr>
                <w:rFonts w:cs="Arial"/>
                <w:lang w:eastAsia="en-US"/>
              </w:rPr>
            </w:pPr>
            <w:r w:rsidRPr="00324C08">
              <w:rPr>
                <w:rFonts w:cs="Arial"/>
                <w:lang w:eastAsia="en-US"/>
              </w:rPr>
              <w:t>1804.9 MHz - 12750 MHz</w:t>
            </w:r>
          </w:p>
        </w:tc>
        <w:tc>
          <w:tcPr>
            <w:tcW w:w="1134" w:type="dxa"/>
          </w:tcPr>
          <w:p w14:paraId="03433E9F"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5C60D50"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9F98EB4"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55E47BA9"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F428CCC" w14:textId="77777777">
        <w:trPr>
          <w:cantSplit/>
          <w:jc w:val="center"/>
        </w:trPr>
        <w:tc>
          <w:tcPr>
            <w:tcW w:w="1276" w:type="dxa"/>
            <w:vMerge w:val="restart"/>
            <w:tcBorders>
              <w:top w:val="single" w:sz="4" w:space="0" w:color="auto"/>
              <w:left w:val="single" w:sz="4" w:space="0" w:color="auto"/>
              <w:right w:val="single" w:sz="4" w:space="0" w:color="auto"/>
            </w:tcBorders>
          </w:tcPr>
          <w:p w14:paraId="098A7C4E" w14:textId="77777777" w:rsidR="008A33B5" w:rsidRPr="00324C08" w:rsidRDefault="008A33B5">
            <w:pPr>
              <w:pStyle w:val="TAC"/>
              <w:rPr>
                <w:rFonts w:cs="Arial"/>
                <w:lang w:eastAsia="en-US"/>
              </w:rPr>
            </w:pPr>
            <w:r w:rsidRPr="00324C08">
              <w:rPr>
                <w:rFonts w:cs="Arial"/>
                <w:lang w:eastAsia="en-US"/>
              </w:rPr>
              <w:t>X</w:t>
            </w:r>
          </w:p>
        </w:tc>
        <w:tc>
          <w:tcPr>
            <w:tcW w:w="2126" w:type="dxa"/>
            <w:tcBorders>
              <w:left w:val="single" w:sz="4" w:space="0" w:color="auto"/>
            </w:tcBorders>
          </w:tcPr>
          <w:p w14:paraId="20CF73A3"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5193E9A3"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3276FF9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A38E5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3B62F5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96BF657" w14:textId="77777777">
        <w:trPr>
          <w:cantSplit/>
          <w:jc w:val="center"/>
        </w:trPr>
        <w:tc>
          <w:tcPr>
            <w:tcW w:w="1276" w:type="dxa"/>
            <w:vMerge/>
            <w:tcBorders>
              <w:left w:val="single" w:sz="4" w:space="0" w:color="auto"/>
              <w:right w:val="single" w:sz="4" w:space="0" w:color="auto"/>
            </w:tcBorders>
          </w:tcPr>
          <w:p w14:paraId="47203B6F" w14:textId="77777777" w:rsidR="008A33B5" w:rsidRPr="00324C08" w:rsidRDefault="008A33B5">
            <w:pPr>
              <w:pStyle w:val="TAC"/>
              <w:rPr>
                <w:rFonts w:cs="Arial"/>
                <w:lang w:eastAsia="en-US"/>
              </w:rPr>
            </w:pPr>
          </w:p>
        </w:tc>
        <w:tc>
          <w:tcPr>
            <w:tcW w:w="2126" w:type="dxa"/>
            <w:tcBorders>
              <w:left w:val="single" w:sz="4" w:space="0" w:color="auto"/>
            </w:tcBorders>
          </w:tcPr>
          <w:p w14:paraId="3A94FC8C" w14:textId="77777777" w:rsidR="008A33B5" w:rsidRPr="00324C08" w:rsidRDefault="008A33B5">
            <w:pPr>
              <w:pStyle w:val="TAL"/>
              <w:rPr>
                <w:rFonts w:cs="Arial"/>
                <w:lang w:eastAsia="en-US"/>
              </w:rPr>
            </w:pPr>
            <w:r w:rsidRPr="00324C08">
              <w:rPr>
                <w:rFonts w:cs="Arial"/>
                <w:lang w:eastAsia="en-US"/>
              </w:rPr>
              <w:t xml:space="preserve">1690 </w:t>
            </w:r>
            <w:r w:rsidRPr="00324C08">
              <w:rPr>
                <w:rFonts w:cs="Arial"/>
                <w:lang w:eastAsia="en-US"/>
              </w:rPr>
              <w:noBreakHyphen/>
              <w:t xml:space="preserve"> 1710 MHz</w:t>
            </w:r>
          </w:p>
          <w:p w14:paraId="00A95DEE" w14:textId="77777777" w:rsidR="008A33B5" w:rsidRPr="00324C08" w:rsidRDefault="008A33B5">
            <w:pPr>
              <w:pStyle w:val="TAL"/>
              <w:rPr>
                <w:rFonts w:cs="Arial"/>
                <w:lang w:eastAsia="en-US"/>
              </w:rPr>
            </w:pPr>
            <w:r w:rsidRPr="00324C08">
              <w:rPr>
                <w:rFonts w:cs="Arial"/>
                <w:lang w:eastAsia="en-US"/>
              </w:rPr>
              <w:t>1770 - 1790 MHz</w:t>
            </w:r>
          </w:p>
        </w:tc>
        <w:tc>
          <w:tcPr>
            <w:tcW w:w="1134" w:type="dxa"/>
          </w:tcPr>
          <w:p w14:paraId="7C85297B"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B95527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A896B2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4DFD14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69000ADF" w14:textId="77777777">
        <w:trPr>
          <w:cantSplit/>
          <w:jc w:val="center"/>
        </w:trPr>
        <w:tc>
          <w:tcPr>
            <w:tcW w:w="1276" w:type="dxa"/>
            <w:vMerge/>
            <w:tcBorders>
              <w:left w:val="single" w:sz="4" w:space="0" w:color="auto"/>
              <w:bottom w:val="single" w:sz="4" w:space="0" w:color="auto"/>
              <w:right w:val="single" w:sz="4" w:space="0" w:color="auto"/>
            </w:tcBorders>
          </w:tcPr>
          <w:p w14:paraId="6DD6633C" w14:textId="77777777" w:rsidR="008A33B5" w:rsidRPr="00324C08" w:rsidRDefault="008A33B5">
            <w:pPr>
              <w:pStyle w:val="TAC"/>
              <w:rPr>
                <w:rFonts w:cs="Arial"/>
                <w:lang w:eastAsia="en-US"/>
              </w:rPr>
            </w:pPr>
          </w:p>
        </w:tc>
        <w:tc>
          <w:tcPr>
            <w:tcW w:w="2126" w:type="dxa"/>
            <w:tcBorders>
              <w:left w:val="single" w:sz="4" w:space="0" w:color="auto"/>
            </w:tcBorders>
          </w:tcPr>
          <w:p w14:paraId="54A9E9C2"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1690 MHz</w:t>
            </w:r>
          </w:p>
          <w:p w14:paraId="1579A626" w14:textId="77777777" w:rsidR="008A33B5" w:rsidRPr="00324C08" w:rsidRDefault="008A33B5">
            <w:pPr>
              <w:pStyle w:val="TAL"/>
              <w:rPr>
                <w:rFonts w:cs="Arial"/>
                <w:lang w:eastAsia="en-US"/>
              </w:rPr>
            </w:pPr>
            <w:r w:rsidRPr="00324C08">
              <w:rPr>
                <w:rFonts w:cs="Arial"/>
                <w:lang w:eastAsia="en-US"/>
              </w:rPr>
              <w:t xml:space="preserve">1790 MHz </w:t>
            </w:r>
            <w:r w:rsidRPr="00324C08">
              <w:rPr>
                <w:rFonts w:cs="Arial"/>
                <w:lang w:eastAsia="en-US"/>
              </w:rPr>
              <w:noBreakHyphen/>
              <w:t xml:space="preserve"> 12750 MHz</w:t>
            </w:r>
          </w:p>
        </w:tc>
        <w:tc>
          <w:tcPr>
            <w:tcW w:w="1134" w:type="dxa"/>
          </w:tcPr>
          <w:p w14:paraId="76E7BE2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33767014"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61B672A0"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F584948"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B7CB03C" w14:textId="77777777">
        <w:trPr>
          <w:cantSplit/>
          <w:jc w:val="center"/>
        </w:trPr>
        <w:tc>
          <w:tcPr>
            <w:tcW w:w="1276" w:type="dxa"/>
            <w:vMerge w:val="restart"/>
            <w:tcBorders>
              <w:top w:val="single" w:sz="4" w:space="0" w:color="auto"/>
              <w:left w:val="single" w:sz="4" w:space="0" w:color="auto"/>
              <w:right w:val="single" w:sz="4" w:space="0" w:color="auto"/>
            </w:tcBorders>
          </w:tcPr>
          <w:p w14:paraId="41AE044C" w14:textId="77777777" w:rsidR="008A33B5" w:rsidRPr="00324C08" w:rsidRDefault="008A33B5">
            <w:pPr>
              <w:pStyle w:val="TAC"/>
              <w:rPr>
                <w:rFonts w:cs="Arial"/>
                <w:lang w:eastAsia="en-US"/>
              </w:rPr>
            </w:pPr>
            <w:r w:rsidRPr="00324C08">
              <w:rPr>
                <w:rFonts w:cs="Arial"/>
                <w:lang w:eastAsia="en-US"/>
              </w:rPr>
              <w:t>XI</w:t>
            </w:r>
          </w:p>
        </w:tc>
        <w:tc>
          <w:tcPr>
            <w:tcW w:w="2126" w:type="dxa"/>
            <w:tcBorders>
              <w:left w:val="single" w:sz="4" w:space="0" w:color="auto"/>
            </w:tcBorders>
          </w:tcPr>
          <w:p w14:paraId="4BE7B80B" w14:textId="77777777" w:rsidR="008A33B5" w:rsidRPr="00324C08" w:rsidRDefault="008A33B5">
            <w:pPr>
              <w:pStyle w:val="TAL"/>
              <w:rPr>
                <w:rFonts w:cs="Arial"/>
                <w:lang w:eastAsia="en-US"/>
              </w:rPr>
            </w:pPr>
            <w:r w:rsidRPr="00324C08">
              <w:rPr>
                <w:rFonts w:cs="Arial"/>
                <w:lang w:eastAsia="en-US"/>
              </w:rPr>
              <w:t>1427.9 - 1447.9 MHz</w:t>
            </w:r>
          </w:p>
        </w:tc>
        <w:tc>
          <w:tcPr>
            <w:tcW w:w="1134" w:type="dxa"/>
          </w:tcPr>
          <w:p w14:paraId="138C4F1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8C22D8D"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C5A1CB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80B7B0E"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F3C08EC" w14:textId="77777777">
        <w:trPr>
          <w:cantSplit/>
          <w:jc w:val="center"/>
        </w:trPr>
        <w:tc>
          <w:tcPr>
            <w:tcW w:w="1276" w:type="dxa"/>
            <w:vMerge/>
            <w:tcBorders>
              <w:left w:val="single" w:sz="4" w:space="0" w:color="auto"/>
              <w:right w:val="single" w:sz="4" w:space="0" w:color="auto"/>
            </w:tcBorders>
          </w:tcPr>
          <w:p w14:paraId="7981DA11" w14:textId="77777777" w:rsidR="008A33B5" w:rsidRPr="00324C08" w:rsidRDefault="008A33B5">
            <w:pPr>
              <w:pStyle w:val="TAC"/>
              <w:rPr>
                <w:rFonts w:cs="Arial"/>
                <w:lang w:eastAsia="en-US"/>
              </w:rPr>
            </w:pPr>
          </w:p>
        </w:tc>
        <w:tc>
          <w:tcPr>
            <w:tcW w:w="2126" w:type="dxa"/>
            <w:tcBorders>
              <w:left w:val="single" w:sz="4" w:space="0" w:color="auto"/>
            </w:tcBorders>
          </w:tcPr>
          <w:p w14:paraId="0597AA27" w14:textId="77777777" w:rsidR="008A33B5" w:rsidRPr="00324C08" w:rsidRDefault="008A33B5">
            <w:pPr>
              <w:pStyle w:val="TAL"/>
              <w:rPr>
                <w:rFonts w:cs="Arial"/>
                <w:lang w:eastAsia="en-US"/>
              </w:rPr>
            </w:pPr>
            <w:r w:rsidRPr="00324C08">
              <w:rPr>
                <w:rFonts w:cs="Arial"/>
                <w:lang w:eastAsia="en-US"/>
              </w:rPr>
              <w:t>1407.9 - 1427.9 MHz</w:t>
            </w:r>
          </w:p>
          <w:p w14:paraId="266743E8" w14:textId="77777777" w:rsidR="008A33B5" w:rsidRPr="00324C08" w:rsidRDefault="008A33B5">
            <w:pPr>
              <w:pStyle w:val="TAL"/>
              <w:rPr>
                <w:rFonts w:cs="Arial"/>
                <w:lang w:eastAsia="en-US"/>
              </w:rPr>
            </w:pPr>
            <w:r w:rsidRPr="00324C08">
              <w:rPr>
                <w:rFonts w:cs="Arial"/>
                <w:lang w:eastAsia="en-US"/>
              </w:rPr>
              <w:t xml:space="preserve">1447.9 - 1467.9 MHz </w:t>
            </w:r>
          </w:p>
        </w:tc>
        <w:tc>
          <w:tcPr>
            <w:tcW w:w="1134" w:type="dxa"/>
          </w:tcPr>
          <w:p w14:paraId="62A4D56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89C8EA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918ED7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C5AB77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16B922C" w14:textId="77777777">
        <w:trPr>
          <w:cantSplit/>
          <w:jc w:val="center"/>
        </w:trPr>
        <w:tc>
          <w:tcPr>
            <w:tcW w:w="1276" w:type="dxa"/>
            <w:vMerge/>
            <w:tcBorders>
              <w:left w:val="single" w:sz="4" w:space="0" w:color="auto"/>
              <w:bottom w:val="single" w:sz="4" w:space="0" w:color="auto"/>
              <w:right w:val="single" w:sz="4" w:space="0" w:color="auto"/>
            </w:tcBorders>
          </w:tcPr>
          <w:p w14:paraId="2D2F1948" w14:textId="77777777" w:rsidR="008A33B5" w:rsidRPr="00324C08" w:rsidRDefault="008A33B5">
            <w:pPr>
              <w:pStyle w:val="TAC"/>
              <w:rPr>
                <w:rFonts w:cs="Arial"/>
                <w:lang w:eastAsia="en-US"/>
              </w:rPr>
            </w:pPr>
          </w:p>
        </w:tc>
        <w:tc>
          <w:tcPr>
            <w:tcW w:w="2126" w:type="dxa"/>
            <w:tcBorders>
              <w:left w:val="single" w:sz="4" w:space="0" w:color="auto"/>
            </w:tcBorders>
          </w:tcPr>
          <w:p w14:paraId="02E9A6F1" w14:textId="77777777" w:rsidR="008A33B5" w:rsidRPr="00324C08" w:rsidRDefault="008A33B5">
            <w:pPr>
              <w:pStyle w:val="TAL"/>
              <w:rPr>
                <w:rFonts w:cs="Arial"/>
                <w:lang w:eastAsia="en-US"/>
              </w:rPr>
            </w:pPr>
            <w:r w:rsidRPr="00324C08">
              <w:rPr>
                <w:rFonts w:cs="Arial"/>
                <w:lang w:eastAsia="en-US"/>
              </w:rPr>
              <w:t>1 MHz - 1407.9 MHz</w:t>
            </w:r>
          </w:p>
          <w:p w14:paraId="58B61F7A" w14:textId="77777777" w:rsidR="008A33B5" w:rsidRPr="00324C08" w:rsidRDefault="008A33B5">
            <w:pPr>
              <w:pStyle w:val="TAL"/>
              <w:rPr>
                <w:rFonts w:cs="Arial"/>
                <w:lang w:eastAsia="en-US"/>
              </w:rPr>
            </w:pPr>
            <w:r w:rsidRPr="00324C08">
              <w:rPr>
                <w:rFonts w:cs="Arial"/>
                <w:lang w:eastAsia="en-US"/>
              </w:rPr>
              <w:t>1467.9 MHz - 12750 MHz</w:t>
            </w:r>
          </w:p>
        </w:tc>
        <w:tc>
          <w:tcPr>
            <w:tcW w:w="1134" w:type="dxa"/>
          </w:tcPr>
          <w:p w14:paraId="5DE2607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09AA6B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57FAA840"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46157D0F"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CF1E72D" w14:textId="77777777">
        <w:trPr>
          <w:cantSplit/>
          <w:jc w:val="center"/>
        </w:trPr>
        <w:tc>
          <w:tcPr>
            <w:tcW w:w="1276" w:type="dxa"/>
            <w:vMerge w:val="restart"/>
            <w:tcBorders>
              <w:left w:val="single" w:sz="4" w:space="0" w:color="auto"/>
              <w:right w:val="single" w:sz="4" w:space="0" w:color="auto"/>
            </w:tcBorders>
          </w:tcPr>
          <w:p w14:paraId="56D38723" w14:textId="77777777" w:rsidR="008A33B5" w:rsidRPr="00324C08" w:rsidRDefault="008A33B5">
            <w:pPr>
              <w:pStyle w:val="TAC"/>
              <w:rPr>
                <w:rFonts w:cs="Arial"/>
                <w:lang w:eastAsia="en-US"/>
              </w:rPr>
            </w:pPr>
            <w:r w:rsidRPr="00324C08">
              <w:rPr>
                <w:rFonts w:cs="Arial"/>
                <w:lang w:eastAsia="en-US"/>
              </w:rPr>
              <w:t>XII</w:t>
            </w:r>
          </w:p>
        </w:tc>
        <w:tc>
          <w:tcPr>
            <w:tcW w:w="2126" w:type="dxa"/>
            <w:tcBorders>
              <w:left w:val="single" w:sz="4" w:space="0" w:color="auto"/>
            </w:tcBorders>
          </w:tcPr>
          <w:p w14:paraId="0BF42BCD" w14:textId="77777777" w:rsidR="008A33B5" w:rsidRPr="00324C08" w:rsidRDefault="008A33B5">
            <w:pPr>
              <w:pStyle w:val="TAL"/>
              <w:rPr>
                <w:rFonts w:cs="Arial"/>
                <w:lang w:eastAsia="en-US"/>
              </w:rPr>
            </w:pPr>
            <w:r w:rsidRPr="00324C08">
              <w:rPr>
                <w:rFonts w:cs="Arial"/>
                <w:snapToGrid w:val="0"/>
                <w:lang w:eastAsia="en-US"/>
              </w:rPr>
              <w:t xml:space="preserve">699 - 716 </w:t>
            </w:r>
            <w:r w:rsidRPr="00324C08">
              <w:rPr>
                <w:rFonts w:cs="Arial"/>
                <w:lang w:eastAsia="en-US"/>
              </w:rPr>
              <w:t>MHz</w:t>
            </w:r>
          </w:p>
        </w:tc>
        <w:tc>
          <w:tcPr>
            <w:tcW w:w="1134" w:type="dxa"/>
          </w:tcPr>
          <w:p w14:paraId="31410208"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5F7CD5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E8D53A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ED00237"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2483E573" w14:textId="77777777">
        <w:trPr>
          <w:cantSplit/>
          <w:jc w:val="center"/>
        </w:trPr>
        <w:tc>
          <w:tcPr>
            <w:tcW w:w="1276" w:type="dxa"/>
            <w:vMerge/>
            <w:tcBorders>
              <w:left w:val="single" w:sz="4" w:space="0" w:color="auto"/>
              <w:right w:val="single" w:sz="4" w:space="0" w:color="auto"/>
            </w:tcBorders>
          </w:tcPr>
          <w:p w14:paraId="373E721B" w14:textId="77777777" w:rsidR="008A33B5" w:rsidRPr="00324C08" w:rsidRDefault="008A33B5">
            <w:pPr>
              <w:pStyle w:val="TAC"/>
              <w:rPr>
                <w:rFonts w:cs="Arial"/>
                <w:lang w:eastAsia="en-US"/>
              </w:rPr>
            </w:pPr>
          </w:p>
        </w:tc>
        <w:tc>
          <w:tcPr>
            <w:tcW w:w="2126" w:type="dxa"/>
            <w:tcBorders>
              <w:left w:val="single" w:sz="4" w:space="0" w:color="auto"/>
            </w:tcBorders>
          </w:tcPr>
          <w:p w14:paraId="71AC3798" w14:textId="77777777" w:rsidR="008A33B5" w:rsidRPr="00324C08" w:rsidRDefault="008A33B5">
            <w:pPr>
              <w:pStyle w:val="TAL"/>
              <w:rPr>
                <w:rFonts w:cs="Arial"/>
                <w:lang w:eastAsia="en-US"/>
              </w:rPr>
            </w:pPr>
            <w:r w:rsidRPr="00324C08">
              <w:rPr>
                <w:rFonts w:cs="Arial"/>
                <w:lang w:eastAsia="en-US"/>
              </w:rPr>
              <w:t>679 - 699 MHz</w:t>
            </w:r>
          </w:p>
          <w:p w14:paraId="76DDAE7D" w14:textId="77777777" w:rsidR="008A33B5" w:rsidRPr="00324C08" w:rsidRDefault="008A33B5">
            <w:pPr>
              <w:pStyle w:val="TAL"/>
              <w:rPr>
                <w:rFonts w:cs="Arial"/>
                <w:lang w:eastAsia="en-US"/>
              </w:rPr>
            </w:pPr>
            <w:r w:rsidRPr="00324C08">
              <w:rPr>
                <w:rFonts w:cs="Arial"/>
                <w:lang w:eastAsia="en-US"/>
              </w:rPr>
              <w:t>716 - 729 MHz</w:t>
            </w:r>
          </w:p>
        </w:tc>
        <w:tc>
          <w:tcPr>
            <w:tcW w:w="1134" w:type="dxa"/>
          </w:tcPr>
          <w:p w14:paraId="317BDD6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7E8C8B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8685B8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68C6ED0"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3F65D8" w14:textId="77777777">
        <w:trPr>
          <w:cantSplit/>
          <w:jc w:val="center"/>
        </w:trPr>
        <w:tc>
          <w:tcPr>
            <w:tcW w:w="1276" w:type="dxa"/>
            <w:vMerge/>
            <w:tcBorders>
              <w:left w:val="single" w:sz="4" w:space="0" w:color="auto"/>
              <w:bottom w:val="single" w:sz="4" w:space="0" w:color="auto"/>
              <w:right w:val="single" w:sz="4" w:space="0" w:color="auto"/>
            </w:tcBorders>
          </w:tcPr>
          <w:p w14:paraId="730635FB" w14:textId="77777777" w:rsidR="008A33B5" w:rsidRPr="00324C08" w:rsidRDefault="008A33B5">
            <w:pPr>
              <w:pStyle w:val="TAC"/>
              <w:rPr>
                <w:rFonts w:cs="Arial"/>
                <w:lang w:eastAsia="en-US"/>
              </w:rPr>
            </w:pPr>
          </w:p>
        </w:tc>
        <w:tc>
          <w:tcPr>
            <w:tcW w:w="2126" w:type="dxa"/>
            <w:tcBorders>
              <w:left w:val="single" w:sz="4" w:space="0" w:color="auto"/>
            </w:tcBorders>
          </w:tcPr>
          <w:p w14:paraId="5051C9C8" w14:textId="77777777" w:rsidR="008A33B5" w:rsidRPr="00324C08" w:rsidRDefault="008A33B5">
            <w:pPr>
              <w:pStyle w:val="TAL"/>
              <w:rPr>
                <w:rFonts w:cs="Arial"/>
                <w:lang w:eastAsia="en-US"/>
              </w:rPr>
            </w:pPr>
            <w:r w:rsidRPr="00324C08">
              <w:rPr>
                <w:rFonts w:cs="Arial"/>
                <w:lang w:eastAsia="en-US"/>
              </w:rPr>
              <w:t>1 MHz - 679 MHz</w:t>
            </w:r>
          </w:p>
          <w:p w14:paraId="6CB6D133" w14:textId="77777777" w:rsidR="008A33B5" w:rsidRPr="00324C08" w:rsidRDefault="008A33B5">
            <w:pPr>
              <w:pStyle w:val="TAL"/>
              <w:rPr>
                <w:rFonts w:cs="Arial"/>
                <w:lang w:eastAsia="en-US"/>
              </w:rPr>
            </w:pPr>
            <w:r w:rsidRPr="00324C08">
              <w:rPr>
                <w:rFonts w:cs="Arial"/>
                <w:lang w:eastAsia="en-US"/>
              </w:rPr>
              <w:t>729 MHz – 12750 MHz</w:t>
            </w:r>
          </w:p>
        </w:tc>
        <w:tc>
          <w:tcPr>
            <w:tcW w:w="1134" w:type="dxa"/>
          </w:tcPr>
          <w:p w14:paraId="3C847FAC"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222C3E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AC317CA"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39747F2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42FF8EF" w14:textId="77777777">
        <w:trPr>
          <w:cantSplit/>
          <w:jc w:val="center"/>
        </w:trPr>
        <w:tc>
          <w:tcPr>
            <w:tcW w:w="1276" w:type="dxa"/>
            <w:vMerge w:val="restart"/>
            <w:tcBorders>
              <w:left w:val="single" w:sz="4" w:space="0" w:color="auto"/>
              <w:right w:val="single" w:sz="4" w:space="0" w:color="auto"/>
            </w:tcBorders>
          </w:tcPr>
          <w:p w14:paraId="2C32E56A" w14:textId="77777777" w:rsidR="008A33B5" w:rsidRPr="00324C08" w:rsidRDefault="008A33B5">
            <w:pPr>
              <w:pStyle w:val="TAC"/>
              <w:rPr>
                <w:rFonts w:cs="Arial"/>
                <w:lang w:eastAsia="en-US"/>
              </w:rPr>
            </w:pPr>
            <w:r w:rsidRPr="00324C08">
              <w:rPr>
                <w:rFonts w:cs="Arial"/>
                <w:lang w:eastAsia="en-US"/>
              </w:rPr>
              <w:t>XIII</w:t>
            </w:r>
          </w:p>
        </w:tc>
        <w:tc>
          <w:tcPr>
            <w:tcW w:w="2126" w:type="dxa"/>
            <w:tcBorders>
              <w:left w:val="single" w:sz="4" w:space="0" w:color="auto"/>
            </w:tcBorders>
          </w:tcPr>
          <w:p w14:paraId="3797D419"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56B08C9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4E0E3799"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277D2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C0600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B26DE6A" w14:textId="77777777">
        <w:trPr>
          <w:cantSplit/>
          <w:jc w:val="center"/>
        </w:trPr>
        <w:tc>
          <w:tcPr>
            <w:tcW w:w="1276" w:type="dxa"/>
            <w:vMerge/>
            <w:tcBorders>
              <w:left w:val="single" w:sz="4" w:space="0" w:color="auto"/>
              <w:right w:val="single" w:sz="4" w:space="0" w:color="auto"/>
            </w:tcBorders>
          </w:tcPr>
          <w:p w14:paraId="3F6D91E3" w14:textId="77777777" w:rsidR="008A33B5" w:rsidRPr="00324C08" w:rsidRDefault="008A33B5">
            <w:pPr>
              <w:pStyle w:val="TAC"/>
              <w:rPr>
                <w:rFonts w:cs="Arial"/>
                <w:lang w:eastAsia="en-US"/>
              </w:rPr>
            </w:pPr>
          </w:p>
        </w:tc>
        <w:tc>
          <w:tcPr>
            <w:tcW w:w="2126" w:type="dxa"/>
            <w:tcBorders>
              <w:left w:val="single" w:sz="4" w:space="0" w:color="auto"/>
            </w:tcBorders>
          </w:tcPr>
          <w:p w14:paraId="6982799E" w14:textId="77777777" w:rsidR="008A33B5" w:rsidRPr="00324C08" w:rsidRDefault="008A33B5">
            <w:pPr>
              <w:pStyle w:val="TAL"/>
              <w:rPr>
                <w:rFonts w:cs="Arial"/>
                <w:lang w:eastAsia="en-US"/>
              </w:rPr>
            </w:pPr>
            <w:r w:rsidRPr="00324C08">
              <w:rPr>
                <w:rFonts w:cs="Arial"/>
                <w:lang w:eastAsia="en-US"/>
              </w:rPr>
              <w:t xml:space="preserve">757 - 777 MHz </w:t>
            </w:r>
          </w:p>
          <w:p w14:paraId="4D809F87" w14:textId="77777777" w:rsidR="008A33B5" w:rsidRPr="00324C08" w:rsidRDefault="008A33B5">
            <w:pPr>
              <w:pStyle w:val="TAL"/>
              <w:rPr>
                <w:rFonts w:cs="Arial"/>
                <w:lang w:eastAsia="en-US"/>
              </w:rPr>
            </w:pPr>
            <w:r w:rsidRPr="00324C08">
              <w:rPr>
                <w:rFonts w:cs="Arial"/>
                <w:lang w:eastAsia="en-US"/>
              </w:rPr>
              <w:t>787 - 807 MHz</w:t>
            </w:r>
          </w:p>
        </w:tc>
        <w:tc>
          <w:tcPr>
            <w:tcW w:w="1134" w:type="dxa"/>
          </w:tcPr>
          <w:p w14:paraId="5A74E4EB"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517EF445"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0E6DE04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2842864C"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450FF22" w14:textId="77777777">
        <w:trPr>
          <w:cantSplit/>
          <w:jc w:val="center"/>
        </w:trPr>
        <w:tc>
          <w:tcPr>
            <w:tcW w:w="1276" w:type="dxa"/>
            <w:vMerge/>
            <w:tcBorders>
              <w:left w:val="single" w:sz="4" w:space="0" w:color="auto"/>
              <w:bottom w:val="single" w:sz="4" w:space="0" w:color="auto"/>
              <w:right w:val="single" w:sz="4" w:space="0" w:color="auto"/>
            </w:tcBorders>
          </w:tcPr>
          <w:p w14:paraId="3D2F42F4" w14:textId="77777777" w:rsidR="008A33B5" w:rsidRPr="00324C08" w:rsidRDefault="008A33B5">
            <w:pPr>
              <w:pStyle w:val="TAC"/>
              <w:rPr>
                <w:rFonts w:cs="Arial"/>
                <w:lang w:eastAsia="en-US"/>
              </w:rPr>
            </w:pPr>
          </w:p>
        </w:tc>
        <w:tc>
          <w:tcPr>
            <w:tcW w:w="2126" w:type="dxa"/>
            <w:tcBorders>
              <w:left w:val="single" w:sz="4" w:space="0" w:color="auto"/>
            </w:tcBorders>
          </w:tcPr>
          <w:p w14:paraId="59285831" w14:textId="77777777" w:rsidR="008A33B5" w:rsidRPr="00324C08" w:rsidRDefault="008A33B5">
            <w:pPr>
              <w:pStyle w:val="TAL"/>
              <w:rPr>
                <w:rFonts w:cs="Arial"/>
                <w:lang w:eastAsia="en-US"/>
              </w:rPr>
            </w:pPr>
            <w:r w:rsidRPr="00324C08">
              <w:rPr>
                <w:rFonts w:cs="Arial"/>
                <w:lang w:eastAsia="en-US"/>
              </w:rPr>
              <w:t xml:space="preserve">1 - 757 MHz </w:t>
            </w:r>
          </w:p>
          <w:p w14:paraId="7BCC2990" w14:textId="77777777" w:rsidR="008A33B5" w:rsidRPr="00324C08" w:rsidRDefault="008A33B5">
            <w:pPr>
              <w:pStyle w:val="TAL"/>
              <w:rPr>
                <w:rFonts w:cs="Arial"/>
                <w:lang w:eastAsia="en-US"/>
              </w:rPr>
            </w:pPr>
            <w:r w:rsidRPr="00324C08">
              <w:rPr>
                <w:rFonts w:cs="Arial"/>
                <w:lang w:eastAsia="en-US"/>
              </w:rPr>
              <w:t>807 MHz - 12750 MHz</w:t>
            </w:r>
          </w:p>
        </w:tc>
        <w:tc>
          <w:tcPr>
            <w:tcW w:w="1134" w:type="dxa"/>
          </w:tcPr>
          <w:p w14:paraId="62636A61"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1AF4E8D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094BB79"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24E8DC1D"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CF2CC98" w14:textId="77777777">
        <w:trPr>
          <w:cantSplit/>
          <w:jc w:val="center"/>
        </w:trPr>
        <w:tc>
          <w:tcPr>
            <w:tcW w:w="1276" w:type="dxa"/>
            <w:vMerge w:val="restart"/>
            <w:tcBorders>
              <w:left w:val="single" w:sz="4" w:space="0" w:color="auto"/>
              <w:right w:val="single" w:sz="4" w:space="0" w:color="auto"/>
            </w:tcBorders>
          </w:tcPr>
          <w:p w14:paraId="0258707B" w14:textId="77777777" w:rsidR="008A33B5" w:rsidRPr="00324C08" w:rsidRDefault="008A33B5">
            <w:pPr>
              <w:pStyle w:val="TAC"/>
              <w:rPr>
                <w:rFonts w:cs="Arial"/>
                <w:lang w:eastAsia="en-US"/>
              </w:rPr>
            </w:pPr>
            <w:r w:rsidRPr="00324C08">
              <w:rPr>
                <w:rFonts w:cs="Arial"/>
                <w:lang w:eastAsia="en-US"/>
              </w:rPr>
              <w:t>XIV</w:t>
            </w:r>
          </w:p>
        </w:tc>
        <w:tc>
          <w:tcPr>
            <w:tcW w:w="2126" w:type="dxa"/>
            <w:tcBorders>
              <w:left w:val="single" w:sz="4" w:space="0" w:color="auto"/>
            </w:tcBorders>
          </w:tcPr>
          <w:p w14:paraId="15DFC9D8"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454F2EED"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09C80135"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8E31031"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9F0FBA6"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048CAF2" w14:textId="77777777">
        <w:trPr>
          <w:cantSplit/>
          <w:jc w:val="center"/>
        </w:trPr>
        <w:tc>
          <w:tcPr>
            <w:tcW w:w="1276" w:type="dxa"/>
            <w:vMerge/>
            <w:tcBorders>
              <w:left w:val="single" w:sz="4" w:space="0" w:color="auto"/>
              <w:right w:val="single" w:sz="4" w:space="0" w:color="auto"/>
            </w:tcBorders>
          </w:tcPr>
          <w:p w14:paraId="199FD364" w14:textId="77777777" w:rsidR="008A33B5" w:rsidRPr="00324C08" w:rsidRDefault="008A33B5">
            <w:pPr>
              <w:pStyle w:val="TAC"/>
              <w:rPr>
                <w:rFonts w:cs="Arial"/>
                <w:lang w:eastAsia="en-US"/>
              </w:rPr>
            </w:pPr>
          </w:p>
        </w:tc>
        <w:tc>
          <w:tcPr>
            <w:tcW w:w="2126" w:type="dxa"/>
            <w:tcBorders>
              <w:left w:val="single" w:sz="4" w:space="0" w:color="auto"/>
            </w:tcBorders>
          </w:tcPr>
          <w:p w14:paraId="237D5396" w14:textId="77777777" w:rsidR="008A33B5" w:rsidRPr="00324C08" w:rsidRDefault="008A33B5">
            <w:pPr>
              <w:pStyle w:val="TAL"/>
              <w:rPr>
                <w:rFonts w:cs="Arial"/>
                <w:lang w:eastAsia="en-US"/>
              </w:rPr>
            </w:pPr>
            <w:r w:rsidRPr="00324C08">
              <w:rPr>
                <w:rFonts w:cs="Arial"/>
                <w:lang w:eastAsia="en-US"/>
              </w:rPr>
              <w:t xml:space="preserve">768 - 788 MHz </w:t>
            </w:r>
          </w:p>
          <w:p w14:paraId="19FC5412" w14:textId="77777777" w:rsidR="008A33B5" w:rsidRPr="00324C08" w:rsidRDefault="008A33B5">
            <w:pPr>
              <w:pStyle w:val="TAL"/>
              <w:rPr>
                <w:rFonts w:cs="Arial"/>
                <w:lang w:eastAsia="en-US"/>
              </w:rPr>
            </w:pPr>
            <w:r w:rsidRPr="00324C08">
              <w:rPr>
                <w:rFonts w:cs="Arial"/>
                <w:lang w:eastAsia="en-US"/>
              </w:rPr>
              <w:t>798 - 818 MHz</w:t>
            </w:r>
          </w:p>
        </w:tc>
        <w:tc>
          <w:tcPr>
            <w:tcW w:w="1134" w:type="dxa"/>
          </w:tcPr>
          <w:p w14:paraId="00320152"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196964E8"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7B50E20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8FB6B1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0B3DF7CA" w14:textId="77777777">
        <w:trPr>
          <w:cantSplit/>
          <w:jc w:val="center"/>
        </w:trPr>
        <w:tc>
          <w:tcPr>
            <w:tcW w:w="1276" w:type="dxa"/>
            <w:vMerge/>
            <w:tcBorders>
              <w:left w:val="single" w:sz="4" w:space="0" w:color="auto"/>
              <w:bottom w:val="single" w:sz="4" w:space="0" w:color="auto"/>
              <w:right w:val="single" w:sz="4" w:space="0" w:color="auto"/>
            </w:tcBorders>
          </w:tcPr>
          <w:p w14:paraId="539E5B1D" w14:textId="77777777" w:rsidR="008A33B5" w:rsidRPr="00324C08" w:rsidRDefault="008A33B5">
            <w:pPr>
              <w:pStyle w:val="TAC"/>
              <w:rPr>
                <w:rFonts w:cs="Arial"/>
                <w:lang w:eastAsia="en-US"/>
              </w:rPr>
            </w:pPr>
          </w:p>
        </w:tc>
        <w:tc>
          <w:tcPr>
            <w:tcW w:w="2126" w:type="dxa"/>
            <w:tcBorders>
              <w:left w:val="single" w:sz="4" w:space="0" w:color="auto"/>
            </w:tcBorders>
          </w:tcPr>
          <w:p w14:paraId="7D1A4006" w14:textId="77777777" w:rsidR="008A33B5" w:rsidRPr="00324C08" w:rsidRDefault="008A33B5">
            <w:pPr>
              <w:pStyle w:val="TAL"/>
              <w:rPr>
                <w:rFonts w:cs="Arial"/>
                <w:lang w:eastAsia="en-US"/>
              </w:rPr>
            </w:pPr>
            <w:r w:rsidRPr="00324C08">
              <w:rPr>
                <w:rFonts w:cs="Arial"/>
                <w:lang w:eastAsia="en-US"/>
              </w:rPr>
              <w:t xml:space="preserve">1 - 768 MHz </w:t>
            </w:r>
          </w:p>
          <w:p w14:paraId="731713DF" w14:textId="77777777" w:rsidR="008A33B5" w:rsidRPr="00324C08" w:rsidRDefault="008A33B5">
            <w:pPr>
              <w:pStyle w:val="TAL"/>
              <w:rPr>
                <w:rFonts w:cs="Arial"/>
                <w:lang w:eastAsia="en-US"/>
              </w:rPr>
            </w:pPr>
            <w:r w:rsidRPr="00324C08">
              <w:rPr>
                <w:rFonts w:cs="Arial"/>
                <w:lang w:eastAsia="en-US"/>
              </w:rPr>
              <w:t>818 MHz - 12750 MHz</w:t>
            </w:r>
          </w:p>
        </w:tc>
        <w:tc>
          <w:tcPr>
            <w:tcW w:w="1134" w:type="dxa"/>
          </w:tcPr>
          <w:p w14:paraId="57624F37"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7185DEE6"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37C5094D"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1D02B09B"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3133CA36" w14:textId="77777777">
        <w:trPr>
          <w:cantSplit/>
          <w:jc w:val="center"/>
        </w:trPr>
        <w:tc>
          <w:tcPr>
            <w:tcW w:w="1276" w:type="dxa"/>
            <w:vMerge w:val="restart"/>
            <w:tcBorders>
              <w:left w:val="single" w:sz="4" w:space="0" w:color="auto"/>
              <w:right w:val="single" w:sz="4" w:space="0" w:color="auto"/>
            </w:tcBorders>
            <w:shd w:val="clear" w:color="auto" w:fill="auto"/>
          </w:tcPr>
          <w:p w14:paraId="6357ACD0" w14:textId="77777777" w:rsidR="008A33B5" w:rsidRPr="00324C08" w:rsidRDefault="008A33B5">
            <w:pPr>
              <w:pStyle w:val="TAC"/>
              <w:rPr>
                <w:rFonts w:cs="Arial"/>
                <w:lang w:eastAsia="en-US"/>
              </w:rPr>
            </w:pPr>
            <w:r w:rsidRPr="00324C08">
              <w:rPr>
                <w:rFonts w:cs="Arial"/>
                <w:lang w:eastAsia="en-US"/>
              </w:rPr>
              <w:t>XIX</w:t>
            </w:r>
          </w:p>
        </w:tc>
        <w:tc>
          <w:tcPr>
            <w:tcW w:w="2126" w:type="dxa"/>
            <w:tcBorders>
              <w:left w:val="single" w:sz="4" w:space="0" w:color="auto"/>
            </w:tcBorders>
          </w:tcPr>
          <w:p w14:paraId="358D9CC0" w14:textId="77777777" w:rsidR="008A33B5" w:rsidRPr="00324C08" w:rsidRDefault="008A33B5">
            <w:pPr>
              <w:pStyle w:val="TAL"/>
              <w:rPr>
                <w:rFonts w:cs="Arial"/>
                <w:lang w:eastAsia="en-US"/>
              </w:rPr>
            </w:pPr>
            <w:r w:rsidRPr="00324C08">
              <w:rPr>
                <w:rFonts w:cs="Arial"/>
                <w:lang w:eastAsia="en-US"/>
              </w:rPr>
              <w:t>830 - 845 MHz</w:t>
            </w:r>
          </w:p>
        </w:tc>
        <w:tc>
          <w:tcPr>
            <w:tcW w:w="1134" w:type="dxa"/>
          </w:tcPr>
          <w:p w14:paraId="14C34EE4"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23B62BD7"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1EBC94A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439E767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FDF07A5" w14:textId="77777777">
        <w:trPr>
          <w:cantSplit/>
          <w:jc w:val="center"/>
        </w:trPr>
        <w:tc>
          <w:tcPr>
            <w:tcW w:w="1276" w:type="dxa"/>
            <w:vMerge/>
            <w:tcBorders>
              <w:left w:val="single" w:sz="4" w:space="0" w:color="auto"/>
              <w:right w:val="single" w:sz="4" w:space="0" w:color="auto"/>
            </w:tcBorders>
          </w:tcPr>
          <w:p w14:paraId="2AE153AF" w14:textId="77777777" w:rsidR="008A33B5" w:rsidRPr="00324C08" w:rsidRDefault="008A33B5">
            <w:pPr>
              <w:pStyle w:val="TAC"/>
              <w:rPr>
                <w:rFonts w:cs="Arial"/>
                <w:lang w:eastAsia="en-US"/>
              </w:rPr>
            </w:pPr>
          </w:p>
        </w:tc>
        <w:tc>
          <w:tcPr>
            <w:tcW w:w="2126" w:type="dxa"/>
            <w:tcBorders>
              <w:left w:val="single" w:sz="4" w:space="0" w:color="auto"/>
            </w:tcBorders>
          </w:tcPr>
          <w:p w14:paraId="215420CA" w14:textId="77777777" w:rsidR="008A33B5" w:rsidRPr="00324C08" w:rsidRDefault="008A33B5">
            <w:pPr>
              <w:pStyle w:val="TAL"/>
              <w:rPr>
                <w:rFonts w:cs="Arial"/>
                <w:lang w:eastAsia="en-US"/>
              </w:rPr>
            </w:pPr>
            <w:r w:rsidRPr="00324C08">
              <w:rPr>
                <w:rFonts w:cs="Arial"/>
                <w:lang w:eastAsia="en-US"/>
              </w:rPr>
              <w:t>810 - 830 MHz</w:t>
            </w:r>
          </w:p>
          <w:p w14:paraId="337AB269" w14:textId="77777777" w:rsidR="008A33B5" w:rsidRPr="00324C08" w:rsidRDefault="008A33B5">
            <w:pPr>
              <w:pStyle w:val="TAL"/>
              <w:rPr>
                <w:rFonts w:cs="Arial"/>
                <w:lang w:eastAsia="en-US"/>
              </w:rPr>
            </w:pPr>
            <w:r w:rsidRPr="00324C08">
              <w:rPr>
                <w:rFonts w:cs="Arial"/>
                <w:lang w:eastAsia="en-US"/>
              </w:rPr>
              <w:t>845 - 865 MHz</w:t>
            </w:r>
          </w:p>
        </w:tc>
        <w:tc>
          <w:tcPr>
            <w:tcW w:w="1134" w:type="dxa"/>
          </w:tcPr>
          <w:p w14:paraId="051B357F"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FE00A52"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50F8ED0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8AA7F35"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2A9D704" w14:textId="77777777">
        <w:trPr>
          <w:cantSplit/>
          <w:trHeight w:val="106"/>
          <w:jc w:val="center"/>
        </w:trPr>
        <w:tc>
          <w:tcPr>
            <w:tcW w:w="1276" w:type="dxa"/>
            <w:vMerge/>
            <w:tcBorders>
              <w:left w:val="single" w:sz="4" w:space="0" w:color="auto"/>
              <w:right w:val="single" w:sz="4" w:space="0" w:color="auto"/>
            </w:tcBorders>
          </w:tcPr>
          <w:p w14:paraId="6A35144A" w14:textId="77777777" w:rsidR="008A33B5" w:rsidRPr="00324C08" w:rsidRDefault="008A33B5">
            <w:pPr>
              <w:pStyle w:val="TAC"/>
              <w:rPr>
                <w:rFonts w:cs="Arial"/>
                <w:lang w:eastAsia="en-US"/>
              </w:rPr>
            </w:pPr>
          </w:p>
        </w:tc>
        <w:tc>
          <w:tcPr>
            <w:tcW w:w="2126" w:type="dxa"/>
            <w:tcBorders>
              <w:left w:val="single" w:sz="4" w:space="0" w:color="auto"/>
            </w:tcBorders>
          </w:tcPr>
          <w:p w14:paraId="11584270" w14:textId="77777777" w:rsidR="008A33B5" w:rsidRPr="00324C08" w:rsidRDefault="008A33B5">
            <w:pPr>
              <w:pStyle w:val="TAL"/>
              <w:rPr>
                <w:rFonts w:cs="Arial"/>
                <w:lang w:eastAsia="en-US"/>
              </w:rPr>
            </w:pPr>
            <w:r w:rsidRPr="00324C08">
              <w:rPr>
                <w:rFonts w:cs="Arial"/>
                <w:lang w:eastAsia="en-US"/>
              </w:rPr>
              <w:t>1 MHz - 810 MHz</w:t>
            </w:r>
          </w:p>
          <w:p w14:paraId="01F97737" w14:textId="77777777" w:rsidR="008A33B5" w:rsidRPr="00324C08" w:rsidRDefault="008A33B5">
            <w:pPr>
              <w:pStyle w:val="TAL"/>
              <w:rPr>
                <w:rFonts w:cs="Arial"/>
                <w:lang w:eastAsia="en-US"/>
              </w:rPr>
            </w:pPr>
            <w:r w:rsidRPr="00324C08">
              <w:rPr>
                <w:rFonts w:cs="Arial"/>
                <w:lang w:eastAsia="en-US"/>
              </w:rPr>
              <w:t>865 MHz - 12750 MHz</w:t>
            </w:r>
          </w:p>
        </w:tc>
        <w:tc>
          <w:tcPr>
            <w:tcW w:w="1134" w:type="dxa"/>
            <w:shd w:val="clear" w:color="auto" w:fill="auto"/>
          </w:tcPr>
          <w:p w14:paraId="5A5F391E"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21F2053"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shd w:val="clear" w:color="auto" w:fill="auto"/>
          </w:tcPr>
          <w:p w14:paraId="4F27D443"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4606EC73"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713D2DB8" w14:textId="77777777">
        <w:trPr>
          <w:cantSplit/>
          <w:trHeight w:val="103"/>
          <w:jc w:val="center"/>
        </w:trPr>
        <w:tc>
          <w:tcPr>
            <w:tcW w:w="1276" w:type="dxa"/>
            <w:vMerge w:val="restart"/>
            <w:tcBorders>
              <w:left w:val="single" w:sz="4" w:space="0" w:color="auto"/>
              <w:right w:val="single" w:sz="4" w:space="0" w:color="auto"/>
            </w:tcBorders>
            <w:shd w:val="clear" w:color="auto" w:fill="auto"/>
          </w:tcPr>
          <w:p w14:paraId="18AA62C3" w14:textId="77777777" w:rsidR="008A33B5" w:rsidRPr="00324C08" w:rsidRDefault="008A33B5">
            <w:pPr>
              <w:pStyle w:val="TAC"/>
              <w:rPr>
                <w:rFonts w:cs="Arial"/>
                <w:lang w:eastAsia="en-US"/>
              </w:rPr>
            </w:pPr>
            <w:r w:rsidRPr="00324C08">
              <w:rPr>
                <w:rFonts w:cs="Arial"/>
                <w:lang w:eastAsia="en-US"/>
              </w:rPr>
              <w:t>XX</w:t>
            </w:r>
          </w:p>
        </w:tc>
        <w:tc>
          <w:tcPr>
            <w:tcW w:w="2126" w:type="dxa"/>
            <w:tcBorders>
              <w:left w:val="single" w:sz="4" w:space="0" w:color="auto"/>
            </w:tcBorders>
          </w:tcPr>
          <w:p w14:paraId="5B9B900E" w14:textId="77777777" w:rsidR="008A33B5" w:rsidRPr="00324C08" w:rsidRDefault="008A33B5">
            <w:pPr>
              <w:pStyle w:val="TAL"/>
              <w:rPr>
                <w:rFonts w:cs="Arial"/>
                <w:lang w:eastAsia="en-US"/>
              </w:rPr>
            </w:pPr>
            <w:r w:rsidRPr="00324C08">
              <w:rPr>
                <w:rFonts w:cs="Arial"/>
                <w:lang w:eastAsia="en-US"/>
              </w:rPr>
              <w:t>832 - 862 MHz</w:t>
            </w:r>
          </w:p>
        </w:tc>
        <w:tc>
          <w:tcPr>
            <w:tcW w:w="1134" w:type="dxa"/>
            <w:shd w:val="clear" w:color="auto" w:fill="auto"/>
          </w:tcPr>
          <w:p w14:paraId="79F25248" w14:textId="77777777"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14:paraId="604B9542"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4EA9DD9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65A7CBAA"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CA3BAE1" w14:textId="77777777">
        <w:trPr>
          <w:cantSplit/>
          <w:trHeight w:val="103"/>
          <w:jc w:val="center"/>
        </w:trPr>
        <w:tc>
          <w:tcPr>
            <w:tcW w:w="1276" w:type="dxa"/>
            <w:vMerge/>
            <w:tcBorders>
              <w:left w:val="single" w:sz="4" w:space="0" w:color="auto"/>
              <w:right w:val="single" w:sz="4" w:space="0" w:color="auto"/>
            </w:tcBorders>
          </w:tcPr>
          <w:p w14:paraId="530FDA70" w14:textId="77777777" w:rsidR="008A33B5" w:rsidRPr="00324C08" w:rsidRDefault="008A33B5">
            <w:pPr>
              <w:pStyle w:val="TAC"/>
              <w:rPr>
                <w:rFonts w:cs="Arial"/>
                <w:lang w:eastAsia="en-US"/>
              </w:rPr>
            </w:pPr>
          </w:p>
        </w:tc>
        <w:tc>
          <w:tcPr>
            <w:tcW w:w="2126" w:type="dxa"/>
            <w:tcBorders>
              <w:left w:val="single" w:sz="4" w:space="0" w:color="auto"/>
            </w:tcBorders>
          </w:tcPr>
          <w:p w14:paraId="223BD86D" w14:textId="77777777" w:rsidR="008A33B5" w:rsidRPr="00324C08" w:rsidRDefault="008A33B5">
            <w:pPr>
              <w:pStyle w:val="TAL"/>
              <w:rPr>
                <w:rFonts w:cs="Arial"/>
                <w:lang w:eastAsia="en-US"/>
              </w:rPr>
            </w:pPr>
            <w:r w:rsidRPr="00324C08">
              <w:rPr>
                <w:rFonts w:cs="Arial"/>
                <w:lang w:eastAsia="en-US"/>
              </w:rPr>
              <w:t>821 - 832 MHz</w:t>
            </w:r>
            <w:r w:rsidRPr="00324C08">
              <w:rPr>
                <w:rFonts w:cs="Arial"/>
                <w:lang w:eastAsia="en-US"/>
              </w:rPr>
              <w:br/>
              <w:t>862 - 882 MHz</w:t>
            </w:r>
          </w:p>
        </w:tc>
        <w:tc>
          <w:tcPr>
            <w:tcW w:w="1134" w:type="dxa"/>
            <w:shd w:val="clear" w:color="auto" w:fill="auto"/>
          </w:tcPr>
          <w:p w14:paraId="6CEA89FD" w14:textId="77777777" w:rsidR="008A33B5" w:rsidRPr="00324C08" w:rsidRDefault="008A33B5">
            <w:pPr>
              <w:pStyle w:val="TAC"/>
              <w:rPr>
                <w:rFonts w:cs="Arial"/>
                <w:lang w:eastAsia="en-US"/>
              </w:rPr>
            </w:pPr>
            <w:r w:rsidRPr="00324C08">
              <w:rPr>
                <w:rFonts w:cs="Arial"/>
                <w:lang w:eastAsia="en-US"/>
              </w:rPr>
              <w:t>-30 dBm</w:t>
            </w:r>
          </w:p>
        </w:tc>
        <w:tc>
          <w:tcPr>
            <w:tcW w:w="1560" w:type="dxa"/>
            <w:shd w:val="clear" w:color="auto" w:fill="auto"/>
          </w:tcPr>
          <w:p w14:paraId="7CBC982E"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6A2724D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shd w:val="clear" w:color="auto" w:fill="auto"/>
          </w:tcPr>
          <w:p w14:paraId="7ABDC10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72EEC03" w14:textId="77777777">
        <w:trPr>
          <w:cantSplit/>
          <w:trHeight w:val="103"/>
          <w:jc w:val="center"/>
        </w:trPr>
        <w:tc>
          <w:tcPr>
            <w:tcW w:w="1276" w:type="dxa"/>
            <w:vMerge/>
            <w:tcBorders>
              <w:left w:val="single" w:sz="4" w:space="0" w:color="auto"/>
              <w:bottom w:val="single" w:sz="4" w:space="0" w:color="auto"/>
              <w:right w:val="single" w:sz="4" w:space="0" w:color="auto"/>
            </w:tcBorders>
          </w:tcPr>
          <w:p w14:paraId="10453B8F" w14:textId="77777777" w:rsidR="008A33B5" w:rsidRPr="00324C08" w:rsidRDefault="008A33B5">
            <w:pPr>
              <w:pStyle w:val="TAC"/>
              <w:rPr>
                <w:rFonts w:cs="Arial"/>
                <w:lang w:eastAsia="en-US"/>
              </w:rPr>
            </w:pPr>
          </w:p>
        </w:tc>
        <w:tc>
          <w:tcPr>
            <w:tcW w:w="2126" w:type="dxa"/>
            <w:tcBorders>
              <w:left w:val="single" w:sz="4" w:space="0" w:color="auto"/>
            </w:tcBorders>
          </w:tcPr>
          <w:p w14:paraId="4B0A8D0E" w14:textId="77777777" w:rsidR="008A33B5" w:rsidRPr="00324C08" w:rsidRDefault="008A33B5">
            <w:pPr>
              <w:pStyle w:val="TAL"/>
              <w:rPr>
                <w:rFonts w:cs="Arial"/>
                <w:lang w:eastAsia="en-US"/>
              </w:rPr>
            </w:pPr>
            <w:r w:rsidRPr="00324C08">
              <w:rPr>
                <w:rFonts w:cs="Arial"/>
                <w:lang w:eastAsia="en-US"/>
              </w:rPr>
              <w:t>1 MHz - 821 MHz</w:t>
            </w:r>
          </w:p>
          <w:p w14:paraId="6ED21D16" w14:textId="77777777" w:rsidR="008A33B5" w:rsidRPr="00324C08" w:rsidRDefault="008A33B5">
            <w:pPr>
              <w:pStyle w:val="TAL"/>
              <w:rPr>
                <w:rFonts w:cs="Arial"/>
                <w:lang w:eastAsia="en-US"/>
              </w:rPr>
            </w:pPr>
            <w:r w:rsidRPr="00324C08">
              <w:rPr>
                <w:rFonts w:cs="Arial"/>
                <w:lang w:eastAsia="en-US"/>
              </w:rPr>
              <w:t>882 MHz - 12750 MHz</w:t>
            </w:r>
          </w:p>
        </w:tc>
        <w:tc>
          <w:tcPr>
            <w:tcW w:w="1134" w:type="dxa"/>
            <w:shd w:val="clear" w:color="auto" w:fill="auto"/>
          </w:tcPr>
          <w:p w14:paraId="0DB2CE61" w14:textId="77777777" w:rsidR="008A33B5" w:rsidRPr="00324C08" w:rsidRDefault="008A33B5">
            <w:pPr>
              <w:pStyle w:val="TAC"/>
              <w:rPr>
                <w:rFonts w:cs="Arial"/>
                <w:lang w:eastAsia="en-US"/>
              </w:rPr>
            </w:pPr>
            <w:r w:rsidRPr="00324C08">
              <w:rPr>
                <w:rFonts w:cs="Arial"/>
                <w:lang w:eastAsia="en-US"/>
              </w:rPr>
              <w:t>-15 dBm</w:t>
            </w:r>
          </w:p>
        </w:tc>
        <w:tc>
          <w:tcPr>
            <w:tcW w:w="1560" w:type="dxa"/>
            <w:shd w:val="clear" w:color="auto" w:fill="auto"/>
          </w:tcPr>
          <w:p w14:paraId="1FA41C9B" w14:textId="77777777" w:rsidR="008A33B5" w:rsidRPr="00324C08" w:rsidRDefault="008A33B5">
            <w:pPr>
              <w:pStyle w:val="TAC"/>
              <w:rPr>
                <w:rFonts w:cs="Arial"/>
                <w:lang w:eastAsia="en-US"/>
              </w:rPr>
            </w:pPr>
            <w:r w:rsidRPr="00324C08">
              <w:rPr>
                <w:rFonts w:cs="Arial"/>
                <w:lang w:eastAsia="en-US"/>
              </w:rPr>
              <w:t>-101 dBm</w:t>
            </w:r>
          </w:p>
        </w:tc>
        <w:tc>
          <w:tcPr>
            <w:tcW w:w="1701" w:type="dxa"/>
            <w:shd w:val="clear" w:color="auto" w:fill="auto"/>
          </w:tcPr>
          <w:p w14:paraId="75EA371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shd w:val="clear" w:color="auto" w:fill="auto"/>
          </w:tcPr>
          <w:p w14:paraId="354FF320"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03E43EA2" w14:textId="77777777">
        <w:trPr>
          <w:cantSplit/>
          <w:trHeight w:val="282"/>
          <w:jc w:val="center"/>
        </w:trPr>
        <w:tc>
          <w:tcPr>
            <w:tcW w:w="1276" w:type="dxa"/>
            <w:vMerge w:val="restart"/>
            <w:tcBorders>
              <w:left w:val="single" w:sz="4" w:space="0" w:color="auto"/>
              <w:right w:val="single" w:sz="4" w:space="0" w:color="auto"/>
            </w:tcBorders>
          </w:tcPr>
          <w:p w14:paraId="3E2123AE" w14:textId="77777777" w:rsidR="008A33B5" w:rsidRPr="00324C08" w:rsidRDefault="008A33B5">
            <w:pPr>
              <w:pStyle w:val="TAC"/>
              <w:rPr>
                <w:rFonts w:cs="Arial"/>
                <w:lang w:eastAsia="en-US"/>
              </w:rPr>
            </w:pPr>
            <w:r w:rsidRPr="00324C08">
              <w:rPr>
                <w:rFonts w:cs="Arial"/>
                <w:lang w:eastAsia="en-US"/>
              </w:rPr>
              <w:t>XXI</w:t>
            </w:r>
          </w:p>
        </w:tc>
        <w:tc>
          <w:tcPr>
            <w:tcW w:w="2126" w:type="dxa"/>
            <w:tcBorders>
              <w:left w:val="single" w:sz="4" w:space="0" w:color="auto"/>
            </w:tcBorders>
          </w:tcPr>
          <w:p w14:paraId="186295F7" w14:textId="77777777" w:rsidR="008A33B5" w:rsidRPr="00324C08" w:rsidRDefault="008A33B5">
            <w:pPr>
              <w:pStyle w:val="TAL"/>
              <w:rPr>
                <w:rFonts w:cs="Arial"/>
                <w:lang w:eastAsia="en-US"/>
              </w:rPr>
            </w:pPr>
            <w:r w:rsidRPr="00324C08">
              <w:rPr>
                <w:rFonts w:cs="Arial"/>
                <w:lang w:eastAsia="en-US"/>
              </w:rPr>
              <w:t>1447.9 - 1462.9 MHz</w:t>
            </w:r>
          </w:p>
        </w:tc>
        <w:tc>
          <w:tcPr>
            <w:tcW w:w="1134" w:type="dxa"/>
          </w:tcPr>
          <w:p w14:paraId="191FF0B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796230A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6F0B1B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ADF4EF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632FA25" w14:textId="77777777">
        <w:trPr>
          <w:cantSplit/>
          <w:trHeight w:val="282"/>
          <w:jc w:val="center"/>
        </w:trPr>
        <w:tc>
          <w:tcPr>
            <w:tcW w:w="1276" w:type="dxa"/>
            <w:vMerge/>
            <w:tcBorders>
              <w:left w:val="single" w:sz="4" w:space="0" w:color="auto"/>
              <w:right w:val="single" w:sz="4" w:space="0" w:color="auto"/>
            </w:tcBorders>
          </w:tcPr>
          <w:p w14:paraId="6643807A" w14:textId="77777777" w:rsidR="008A33B5" w:rsidRPr="00324C08" w:rsidRDefault="008A33B5">
            <w:pPr>
              <w:pStyle w:val="TAC"/>
              <w:rPr>
                <w:rFonts w:cs="Arial"/>
                <w:lang w:eastAsia="en-US"/>
              </w:rPr>
            </w:pPr>
          </w:p>
        </w:tc>
        <w:tc>
          <w:tcPr>
            <w:tcW w:w="2126" w:type="dxa"/>
            <w:tcBorders>
              <w:left w:val="single" w:sz="4" w:space="0" w:color="auto"/>
            </w:tcBorders>
          </w:tcPr>
          <w:p w14:paraId="46A4A7EE" w14:textId="77777777" w:rsidR="008A33B5" w:rsidRPr="00324C08" w:rsidRDefault="008A33B5">
            <w:pPr>
              <w:pStyle w:val="TAL"/>
              <w:rPr>
                <w:rFonts w:cs="Arial"/>
                <w:lang w:eastAsia="en-US"/>
              </w:rPr>
            </w:pPr>
            <w:r w:rsidRPr="00324C08">
              <w:rPr>
                <w:rFonts w:cs="Arial"/>
                <w:lang w:eastAsia="en-US"/>
              </w:rPr>
              <w:t>1427.9 - 1447.9 MHz</w:t>
            </w:r>
          </w:p>
          <w:p w14:paraId="35CB269C" w14:textId="77777777" w:rsidR="008A33B5" w:rsidRPr="00324C08" w:rsidRDefault="008A33B5">
            <w:pPr>
              <w:pStyle w:val="TAL"/>
              <w:rPr>
                <w:rFonts w:cs="Arial"/>
                <w:lang w:eastAsia="en-US"/>
              </w:rPr>
            </w:pPr>
            <w:r w:rsidRPr="00324C08">
              <w:rPr>
                <w:rFonts w:cs="Arial"/>
                <w:lang w:eastAsia="en-US"/>
              </w:rPr>
              <w:t>1462.9 - 1482.9 MHz</w:t>
            </w:r>
          </w:p>
        </w:tc>
        <w:tc>
          <w:tcPr>
            <w:tcW w:w="1134" w:type="dxa"/>
          </w:tcPr>
          <w:p w14:paraId="4D94FDA5"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7D38E0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39FBF89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127C50C3"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55D654B1"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2CB324D9" w14:textId="77777777" w:rsidR="008A33B5" w:rsidRPr="00324C08" w:rsidRDefault="008A33B5">
            <w:pPr>
              <w:pStyle w:val="TAC"/>
              <w:rPr>
                <w:rFonts w:cs="Arial"/>
                <w:lang w:eastAsia="en-US"/>
              </w:rPr>
            </w:pPr>
          </w:p>
        </w:tc>
        <w:tc>
          <w:tcPr>
            <w:tcW w:w="2126" w:type="dxa"/>
            <w:tcBorders>
              <w:left w:val="single" w:sz="4" w:space="0" w:color="auto"/>
            </w:tcBorders>
          </w:tcPr>
          <w:p w14:paraId="6F9976A4" w14:textId="77777777" w:rsidR="008A33B5" w:rsidRPr="00324C08" w:rsidRDefault="008A33B5">
            <w:pPr>
              <w:pStyle w:val="TAL"/>
              <w:rPr>
                <w:rFonts w:cs="Arial"/>
                <w:lang w:eastAsia="en-US"/>
              </w:rPr>
            </w:pPr>
            <w:r w:rsidRPr="00324C08">
              <w:rPr>
                <w:rFonts w:cs="Arial"/>
                <w:lang w:eastAsia="en-US"/>
              </w:rPr>
              <w:t>1 MHz - 1427.9 MHz</w:t>
            </w:r>
          </w:p>
          <w:p w14:paraId="6D695B4D" w14:textId="77777777" w:rsidR="008A33B5" w:rsidRPr="00324C08" w:rsidRDefault="008A33B5">
            <w:pPr>
              <w:pStyle w:val="TAL"/>
              <w:rPr>
                <w:rFonts w:cs="Arial"/>
                <w:lang w:eastAsia="en-US"/>
              </w:rPr>
            </w:pPr>
            <w:r w:rsidRPr="00324C08">
              <w:rPr>
                <w:rFonts w:cs="Arial"/>
                <w:lang w:eastAsia="en-US"/>
              </w:rPr>
              <w:t>1482.9 MHz - 12750 MHz</w:t>
            </w:r>
          </w:p>
        </w:tc>
        <w:tc>
          <w:tcPr>
            <w:tcW w:w="1134" w:type="dxa"/>
          </w:tcPr>
          <w:p w14:paraId="7DE07E33"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85653A7"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12D40184"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6A4AE23E"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63C7B302" w14:textId="77777777">
        <w:trPr>
          <w:cantSplit/>
          <w:trHeight w:val="282"/>
          <w:jc w:val="center"/>
        </w:trPr>
        <w:tc>
          <w:tcPr>
            <w:tcW w:w="1276" w:type="dxa"/>
            <w:vMerge w:val="restart"/>
            <w:tcBorders>
              <w:left w:val="single" w:sz="4" w:space="0" w:color="auto"/>
              <w:right w:val="single" w:sz="4" w:space="0" w:color="auto"/>
            </w:tcBorders>
          </w:tcPr>
          <w:p w14:paraId="1A7BE0EC" w14:textId="77777777" w:rsidR="008A33B5" w:rsidRPr="00324C08" w:rsidRDefault="008A33B5">
            <w:pPr>
              <w:pStyle w:val="TAC"/>
              <w:rPr>
                <w:rFonts w:cs="Arial"/>
                <w:lang w:eastAsia="en-US"/>
              </w:rPr>
            </w:pPr>
            <w:r w:rsidRPr="00324C08">
              <w:rPr>
                <w:rFonts w:cs="Arial"/>
                <w:lang w:eastAsia="zh-CN"/>
              </w:rPr>
              <w:t>XXII</w:t>
            </w:r>
          </w:p>
        </w:tc>
        <w:tc>
          <w:tcPr>
            <w:tcW w:w="2126" w:type="dxa"/>
            <w:tcBorders>
              <w:left w:val="single" w:sz="4" w:space="0" w:color="auto"/>
            </w:tcBorders>
          </w:tcPr>
          <w:p w14:paraId="1D707050" w14:textId="77777777" w:rsidR="008A33B5" w:rsidRPr="00324C08" w:rsidRDefault="008A33B5">
            <w:pPr>
              <w:pStyle w:val="TAL"/>
              <w:rPr>
                <w:rFonts w:cs="Arial"/>
                <w:lang w:eastAsia="en-US"/>
              </w:rPr>
            </w:pPr>
            <w:r w:rsidRPr="00324C08">
              <w:rPr>
                <w:rFonts w:cs="Arial"/>
                <w:lang w:eastAsia="en-US"/>
              </w:rPr>
              <w:t>3410 - 3490 MHz</w:t>
            </w:r>
          </w:p>
        </w:tc>
        <w:tc>
          <w:tcPr>
            <w:tcW w:w="1134" w:type="dxa"/>
          </w:tcPr>
          <w:p w14:paraId="7D9177D6"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50AF5795"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1BFDF4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68E63D39"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157BFF4B" w14:textId="77777777">
        <w:trPr>
          <w:cantSplit/>
          <w:trHeight w:val="282"/>
          <w:jc w:val="center"/>
        </w:trPr>
        <w:tc>
          <w:tcPr>
            <w:tcW w:w="1276" w:type="dxa"/>
            <w:vMerge/>
            <w:tcBorders>
              <w:left w:val="single" w:sz="4" w:space="0" w:color="auto"/>
              <w:right w:val="single" w:sz="4" w:space="0" w:color="auto"/>
            </w:tcBorders>
          </w:tcPr>
          <w:p w14:paraId="7F2B44DD" w14:textId="77777777" w:rsidR="008A33B5" w:rsidRPr="00324C08" w:rsidRDefault="008A33B5">
            <w:pPr>
              <w:pStyle w:val="TAC"/>
              <w:rPr>
                <w:rFonts w:cs="Arial"/>
                <w:lang w:eastAsia="en-US"/>
              </w:rPr>
            </w:pPr>
          </w:p>
        </w:tc>
        <w:tc>
          <w:tcPr>
            <w:tcW w:w="2126" w:type="dxa"/>
            <w:tcBorders>
              <w:left w:val="single" w:sz="4" w:space="0" w:color="auto"/>
            </w:tcBorders>
          </w:tcPr>
          <w:p w14:paraId="39FDDD21" w14:textId="77777777" w:rsidR="008A33B5" w:rsidRPr="00324C08" w:rsidRDefault="008A33B5">
            <w:pPr>
              <w:pStyle w:val="TAL"/>
              <w:rPr>
                <w:rFonts w:cs="Arial"/>
                <w:lang w:eastAsia="en-US"/>
              </w:rPr>
            </w:pPr>
            <w:r w:rsidRPr="00324C08">
              <w:rPr>
                <w:rFonts w:cs="Arial"/>
                <w:lang w:eastAsia="en-US"/>
              </w:rPr>
              <w:t>3390 - 3410 MHz</w:t>
            </w:r>
          </w:p>
          <w:p w14:paraId="5B1904CB" w14:textId="77777777" w:rsidR="008A33B5" w:rsidRPr="00324C08" w:rsidRDefault="008A33B5">
            <w:pPr>
              <w:pStyle w:val="TAL"/>
              <w:rPr>
                <w:rFonts w:cs="Arial"/>
                <w:lang w:eastAsia="en-US"/>
              </w:rPr>
            </w:pPr>
            <w:r w:rsidRPr="00324C08">
              <w:rPr>
                <w:rFonts w:cs="Arial"/>
                <w:lang w:eastAsia="en-US"/>
              </w:rPr>
              <w:t>3490 - 3510 MHz</w:t>
            </w:r>
          </w:p>
        </w:tc>
        <w:tc>
          <w:tcPr>
            <w:tcW w:w="1134" w:type="dxa"/>
          </w:tcPr>
          <w:p w14:paraId="69D9B65C" w14:textId="77777777" w:rsidR="008A33B5" w:rsidRPr="00324C08" w:rsidRDefault="008A33B5">
            <w:pPr>
              <w:pStyle w:val="TAC"/>
              <w:rPr>
                <w:rFonts w:cs="Arial"/>
                <w:lang w:eastAsia="en-US"/>
              </w:rPr>
            </w:pPr>
            <w:r w:rsidRPr="00324C08">
              <w:rPr>
                <w:rFonts w:cs="Arial"/>
                <w:lang w:eastAsia="en-US"/>
              </w:rPr>
              <w:t>-30 dBm</w:t>
            </w:r>
          </w:p>
        </w:tc>
        <w:tc>
          <w:tcPr>
            <w:tcW w:w="1560" w:type="dxa"/>
          </w:tcPr>
          <w:p w14:paraId="6035E6B9"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0EE1385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10 MHz</w:t>
            </w:r>
          </w:p>
        </w:tc>
        <w:tc>
          <w:tcPr>
            <w:tcW w:w="1984" w:type="dxa"/>
          </w:tcPr>
          <w:p w14:paraId="713B92CF"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BD95DAA"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50FDAFE5" w14:textId="77777777" w:rsidR="008A33B5" w:rsidRPr="00324C08" w:rsidRDefault="008A33B5">
            <w:pPr>
              <w:pStyle w:val="TAC"/>
              <w:rPr>
                <w:rFonts w:cs="Arial"/>
                <w:lang w:eastAsia="en-US"/>
              </w:rPr>
            </w:pPr>
          </w:p>
        </w:tc>
        <w:tc>
          <w:tcPr>
            <w:tcW w:w="2126" w:type="dxa"/>
            <w:tcBorders>
              <w:left w:val="single" w:sz="4" w:space="0" w:color="auto"/>
            </w:tcBorders>
          </w:tcPr>
          <w:p w14:paraId="2F51C141" w14:textId="77777777" w:rsidR="008A33B5" w:rsidRPr="00324C08" w:rsidRDefault="008A33B5">
            <w:pPr>
              <w:pStyle w:val="TAL"/>
              <w:rPr>
                <w:rFonts w:cs="Arial"/>
                <w:lang w:eastAsia="en-US"/>
              </w:rPr>
            </w:pPr>
            <w:r w:rsidRPr="00324C08">
              <w:rPr>
                <w:rFonts w:cs="Arial"/>
                <w:lang w:eastAsia="en-US"/>
              </w:rPr>
              <w:t>1 MHz - 3390 MHz</w:t>
            </w:r>
          </w:p>
          <w:p w14:paraId="6E6FA504" w14:textId="77777777" w:rsidR="008A33B5" w:rsidRPr="00324C08" w:rsidRDefault="008A33B5">
            <w:pPr>
              <w:pStyle w:val="TAL"/>
              <w:rPr>
                <w:rFonts w:cs="Arial"/>
                <w:lang w:eastAsia="en-US"/>
              </w:rPr>
            </w:pPr>
            <w:r w:rsidRPr="00324C08">
              <w:rPr>
                <w:rFonts w:cs="Arial"/>
                <w:lang w:eastAsia="en-US"/>
              </w:rPr>
              <w:t>3510 MHz - 12750 MHz</w:t>
            </w:r>
          </w:p>
        </w:tc>
        <w:tc>
          <w:tcPr>
            <w:tcW w:w="1134" w:type="dxa"/>
          </w:tcPr>
          <w:p w14:paraId="4C1A7274"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2DA5AA7A"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789D819"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0E33FF64"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4498BF10" w14:textId="77777777">
        <w:trPr>
          <w:cantSplit/>
          <w:trHeight w:val="282"/>
          <w:jc w:val="center"/>
        </w:trPr>
        <w:tc>
          <w:tcPr>
            <w:tcW w:w="1276" w:type="dxa"/>
            <w:vMerge w:val="restart"/>
            <w:tcBorders>
              <w:left w:val="single" w:sz="4" w:space="0" w:color="auto"/>
              <w:right w:val="single" w:sz="4" w:space="0" w:color="auto"/>
            </w:tcBorders>
          </w:tcPr>
          <w:p w14:paraId="5CEB47C1" w14:textId="77777777" w:rsidR="008A33B5" w:rsidRPr="00324C08" w:rsidRDefault="008A33B5">
            <w:pPr>
              <w:pStyle w:val="TAC"/>
              <w:rPr>
                <w:rFonts w:cs="Arial"/>
                <w:lang w:eastAsia="en-US"/>
              </w:rPr>
            </w:pPr>
            <w:r w:rsidRPr="00324C08">
              <w:rPr>
                <w:rFonts w:cs="Arial"/>
                <w:lang w:eastAsia="zh-CN"/>
              </w:rPr>
              <w:t>XXV</w:t>
            </w:r>
          </w:p>
        </w:tc>
        <w:tc>
          <w:tcPr>
            <w:tcW w:w="2126" w:type="dxa"/>
            <w:tcBorders>
              <w:left w:val="single" w:sz="4" w:space="0" w:color="auto"/>
            </w:tcBorders>
          </w:tcPr>
          <w:p w14:paraId="492CA0D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502316E5"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6D323145"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39991B5A"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41BB2C21"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CFA4A68" w14:textId="77777777">
        <w:trPr>
          <w:cantSplit/>
          <w:trHeight w:val="282"/>
          <w:jc w:val="center"/>
        </w:trPr>
        <w:tc>
          <w:tcPr>
            <w:tcW w:w="1276" w:type="dxa"/>
            <w:vMerge/>
            <w:tcBorders>
              <w:left w:val="single" w:sz="4" w:space="0" w:color="auto"/>
              <w:right w:val="single" w:sz="4" w:space="0" w:color="auto"/>
            </w:tcBorders>
          </w:tcPr>
          <w:p w14:paraId="32E690D2" w14:textId="77777777" w:rsidR="008A33B5" w:rsidRPr="00324C08" w:rsidRDefault="008A33B5">
            <w:pPr>
              <w:pStyle w:val="B1"/>
              <w:rPr>
                <w:lang w:eastAsia="en-US"/>
              </w:rPr>
            </w:pPr>
          </w:p>
        </w:tc>
        <w:tc>
          <w:tcPr>
            <w:tcW w:w="2126" w:type="dxa"/>
            <w:tcBorders>
              <w:left w:val="single" w:sz="4" w:space="0" w:color="auto"/>
            </w:tcBorders>
          </w:tcPr>
          <w:p w14:paraId="524E911E" w14:textId="77777777" w:rsidR="008A33B5" w:rsidRPr="00324C08" w:rsidRDefault="008A33B5">
            <w:pPr>
              <w:pStyle w:val="TAL"/>
              <w:rPr>
                <w:rFonts w:cs="Arial"/>
                <w:lang w:eastAsia="en-US"/>
              </w:rPr>
            </w:pPr>
            <w:r w:rsidRPr="00324C08">
              <w:rPr>
                <w:rFonts w:cs="Arial"/>
                <w:lang w:eastAsia="en-US"/>
              </w:rPr>
              <w:t xml:space="preserve">1830 </w:t>
            </w:r>
            <w:r w:rsidRPr="00324C08">
              <w:rPr>
                <w:rFonts w:cs="Arial"/>
                <w:lang w:eastAsia="en-US"/>
              </w:rPr>
              <w:noBreakHyphen/>
              <w:t xml:space="preserve"> 1850 MHz</w:t>
            </w:r>
          </w:p>
          <w:p w14:paraId="2B221B05" w14:textId="77777777" w:rsidR="008A33B5" w:rsidRPr="00324C08" w:rsidRDefault="008A33B5">
            <w:pPr>
              <w:pStyle w:val="TAL"/>
              <w:rPr>
                <w:rFonts w:cs="Arial"/>
                <w:lang w:eastAsia="en-US"/>
              </w:rPr>
            </w:pPr>
            <w:r w:rsidRPr="00324C08">
              <w:rPr>
                <w:rFonts w:cs="Arial"/>
                <w:lang w:eastAsia="en-US"/>
              </w:rPr>
              <w:t>191</w:t>
            </w:r>
            <w:r w:rsidRPr="00324C08">
              <w:rPr>
                <w:rFonts w:cs="Arial"/>
                <w:lang w:eastAsia="zh-CN"/>
              </w:rPr>
              <w:t>5</w:t>
            </w:r>
            <w:r w:rsidRPr="00324C08">
              <w:rPr>
                <w:rFonts w:cs="Arial"/>
                <w:lang w:eastAsia="en-US"/>
              </w:rPr>
              <w:t xml:space="preserve"> </w:t>
            </w:r>
            <w:r w:rsidRPr="00324C08">
              <w:rPr>
                <w:rFonts w:cs="Arial"/>
                <w:lang w:eastAsia="en-US"/>
              </w:rPr>
              <w:noBreakHyphen/>
              <w:t xml:space="preserve"> 193</w:t>
            </w:r>
            <w:r w:rsidRPr="00324C08">
              <w:rPr>
                <w:rFonts w:cs="Arial"/>
                <w:lang w:eastAsia="zh-CN"/>
              </w:rPr>
              <w:t>0</w:t>
            </w:r>
            <w:r w:rsidRPr="00324C08">
              <w:rPr>
                <w:rFonts w:cs="Arial"/>
                <w:lang w:eastAsia="en-US"/>
              </w:rPr>
              <w:t xml:space="preserve"> MHz</w:t>
            </w:r>
          </w:p>
        </w:tc>
        <w:tc>
          <w:tcPr>
            <w:tcW w:w="1134" w:type="dxa"/>
          </w:tcPr>
          <w:p w14:paraId="5673509A"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20E81038"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01C2F9E2"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2FF8F5C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4573DFD8"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29056A93" w14:textId="77777777" w:rsidR="008A33B5" w:rsidRPr="00324C08" w:rsidRDefault="008A33B5">
            <w:pPr>
              <w:pStyle w:val="B1"/>
              <w:rPr>
                <w:lang w:eastAsia="en-US"/>
              </w:rPr>
            </w:pPr>
          </w:p>
        </w:tc>
        <w:tc>
          <w:tcPr>
            <w:tcW w:w="2126" w:type="dxa"/>
            <w:tcBorders>
              <w:left w:val="single" w:sz="4" w:space="0" w:color="auto"/>
            </w:tcBorders>
          </w:tcPr>
          <w:p w14:paraId="4FD6475E" w14:textId="77777777" w:rsidR="008A33B5" w:rsidRPr="00324C08" w:rsidRDefault="008A33B5">
            <w:pPr>
              <w:pStyle w:val="TAL"/>
              <w:rPr>
                <w:rFonts w:cs="Arial"/>
                <w:lang w:eastAsia="en-US"/>
              </w:rPr>
            </w:pPr>
            <w:r w:rsidRPr="00324C08">
              <w:rPr>
                <w:rFonts w:cs="Arial"/>
                <w:lang w:eastAsia="en-US"/>
              </w:rPr>
              <w:t xml:space="preserve">1 MHz </w:t>
            </w:r>
            <w:r w:rsidRPr="00324C08">
              <w:rPr>
                <w:rFonts w:cs="Arial"/>
                <w:lang w:eastAsia="en-US"/>
              </w:rPr>
              <w:noBreakHyphen/>
              <w:t xml:space="preserve"> 1830 MHz</w:t>
            </w:r>
          </w:p>
          <w:p w14:paraId="6A7CC34D" w14:textId="77777777" w:rsidR="008A33B5" w:rsidRPr="00324C08" w:rsidRDefault="008A33B5">
            <w:pPr>
              <w:pStyle w:val="TAL"/>
              <w:rPr>
                <w:rFonts w:cs="Arial"/>
                <w:lang w:eastAsia="en-US"/>
              </w:rPr>
            </w:pPr>
            <w:r w:rsidRPr="00324C08">
              <w:rPr>
                <w:rFonts w:cs="Arial"/>
                <w:lang w:eastAsia="en-US"/>
              </w:rPr>
              <w:t>193</w:t>
            </w:r>
            <w:r w:rsidRPr="00324C08">
              <w:rPr>
                <w:rFonts w:cs="Arial"/>
                <w:lang w:eastAsia="zh-CN"/>
              </w:rPr>
              <w:t>0</w:t>
            </w:r>
            <w:r w:rsidRPr="00324C08">
              <w:rPr>
                <w:rFonts w:cs="Arial"/>
                <w:lang w:eastAsia="en-US"/>
              </w:rPr>
              <w:t xml:space="preserve"> MHz </w:t>
            </w:r>
            <w:r w:rsidRPr="00324C08">
              <w:rPr>
                <w:rFonts w:cs="Arial"/>
                <w:lang w:eastAsia="en-US"/>
              </w:rPr>
              <w:noBreakHyphen/>
              <w:t xml:space="preserve"> 12750 MHz</w:t>
            </w:r>
          </w:p>
        </w:tc>
        <w:tc>
          <w:tcPr>
            <w:tcW w:w="1134" w:type="dxa"/>
          </w:tcPr>
          <w:p w14:paraId="4F5D5F3A"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4C1B1062"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550510C" w14:textId="77777777" w:rsidR="008A33B5" w:rsidRPr="00324C08" w:rsidRDefault="008A33B5">
            <w:pPr>
              <w:pStyle w:val="TAC"/>
              <w:rPr>
                <w:rFonts w:cs="Arial"/>
                <w:lang w:eastAsia="en-US"/>
              </w:rPr>
            </w:pPr>
            <w:r w:rsidRPr="00324C08">
              <w:rPr>
                <w:rFonts w:cs="Arial"/>
                <w:lang w:eastAsia="en-US"/>
              </w:rPr>
              <w:t xml:space="preserve"> </w:t>
            </w:r>
            <w:r w:rsidRPr="00324C08">
              <w:rPr>
                <w:rFonts w:cs="Arial"/>
                <w:lang w:eastAsia="en-US"/>
              </w:rPr>
              <w:sym w:font="Symbol" w:char="F0BE"/>
            </w:r>
          </w:p>
        </w:tc>
        <w:tc>
          <w:tcPr>
            <w:tcW w:w="1984" w:type="dxa"/>
          </w:tcPr>
          <w:p w14:paraId="35422435" w14:textId="77777777" w:rsidR="008A33B5" w:rsidRPr="00324C08" w:rsidRDefault="008A33B5">
            <w:pPr>
              <w:pStyle w:val="TAL"/>
              <w:rPr>
                <w:rFonts w:cs="Arial"/>
                <w:lang w:eastAsia="en-US"/>
              </w:rPr>
            </w:pPr>
            <w:r w:rsidRPr="00324C08">
              <w:rPr>
                <w:rFonts w:cs="Arial"/>
                <w:lang w:eastAsia="en-US"/>
              </w:rPr>
              <w:t>CW carrier</w:t>
            </w:r>
          </w:p>
        </w:tc>
      </w:tr>
      <w:tr w:rsidR="00324C08" w:rsidRPr="00324C08" w14:paraId="20E6A39C" w14:textId="77777777">
        <w:trPr>
          <w:cantSplit/>
          <w:trHeight w:val="282"/>
          <w:jc w:val="center"/>
        </w:trPr>
        <w:tc>
          <w:tcPr>
            <w:tcW w:w="1276" w:type="dxa"/>
            <w:vMerge w:val="restart"/>
            <w:tcBorders>
              <w:left w:val="single" w:sz="4" w:space="0" w:color="auto"/>
              <w:right w:val="single" w:sz="4" w:space="0" w:color="auto"/>
            </w:tcBorders>
          </w:tcPr>
          <w:p w14:paraId="095F2C1A" w14:textId="77777777" w:rsidR="008A33B5" w:rsidRPr="00324C08" w:rsidRDefault="008A33B5">
            <w:pPr>
              <w:pStyle w:val="TAC"/>
              <w:rPr>
                <w:rFonts w:cs="Arial"/>
                <w:lang w:eastAsia="en-US"/>
              </w:rPr>
            </w:pPr>
            <w:r w:rsidRPr="00324C08">
              <w:rPr>
                <w:rFonts w:cs="Arial" w:hint="eastAsia"/>
                <w:lang w:eastAsia="en-US"/>
              </w:rPr>
              <w:t>XXV</w:t>
            </w:r>
            <w:r w:rsidRPr="00324C08">
              <w:rPr>
                <w:rFonts w:cs="Arial"/>
                <w:lang w:eastAsia="en-US"/>
              </w:rPr>
              <w:t>I</w:t>
            </w:r>
          </w:p>
        </w:tc>
        <w:tc>
          <w:tcPr>
            <w:tcW w:w="2126" w:type="dxa"/>
            <w:tcBorders>
              <w:left w:val="single" w:sz="4" w:space="0" w:color="auto"/>
            </w:tcBorders>
          </w:tcPr>
          <w:p w14:paraId="232B91A0" w14:textId="77777777" w:rsidR="008A33B5" w:rsidRPr="00324C08" w:rsidRDefault="008A33B5" w:rsidP="003722B2">
            <w:pPr>
              <w:pStyle w:val="TAL"/>
              <w:rPr>
                <w:lang w:eastAsia="en-US"/>
              </w:rPr>
            </w:pPr>
            <w:r w:rsidRPr="00324C08">
              <w:rPr>
                <w:lang w:eastAsia="en-US"/>
              </w:rPr>
              <w:t>814-849 MHz</w:t>
            </w:r>
          </w:p>
        </w:tc>
        <w:tc>
          <w:tcPr>
            <w:tcW w:w="1134" w:type="dxa"/>
          </w:tcPr>
          <w:p w14:paraId="597E7918"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63F882FB"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FC5BB4A"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6FAED322"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31EB93FC" w14:textId="77777777">
        <w:trPr>
          <w:cantSplit/>
          <w:trHeight w:val="282"/>
          <w:jc w:val="center"/>
        </w:trPr>
        <w:tc>
          <w:tcPr>
            <w:tcW w:w="1276" w:type="dxa"/>
            <w:vMerge/>
            <w:tcBorders>
              <w:left w:val="single" w:sz="4" w:space="0" w:color="auto"/>
              <w:right w:val="single" w:sz="4" w:space="0" w:color="auto"/>
            </w:tcBorders>
          </w:tcPr>
          <w:p w14:paraId="4B1F4CA5" w14:textId="77777777" w:rsidR="008A33B5" w:rsidRPr="00324C08" w:rsidRDefault="008A33B5">
            <w:pPr>
              <w:pStyle w:val="B1"/>
              <w:rPr>
                <w:lang w:eastAsia="en-US"/>
              </w:rPr>
            </w:pPr>
          </w:p>
        </w:tc>
        <w:tc>
          <w:tcPr>
            <w:tcW w:w="2126" w:type="dxa"/>
            <w:tcBorders>
              <w:left w:val="single" w:sz="4" w:space="0" w:color="auto"/>
            </w:tcBorders>
          </w:tcPr>
          <w:p w14:paraId="0ACC3FE5" w14:textId="77777777" w:rsidR="008A33B5" w:rsidRPr="00324C08" w:rsidRDefault="008A33B5" w:rsidP="003722B2">
            <w:pPr>
              <w:pStyle w:val="TAL"/>
              <w:rPr>
                <w:lang w:eastAsia="en-US"/>
              </w:rPr>
            </w:pPr>
            <w:r w:rsidRPr="00324C08">
              <w:rPr>
                <w:lang w:eastAsia="en-US"/>
              </w:rPr>
              <w:t>794-814 MHz</w:t>
            </w:r>
          </w:p>
          <w:p w14:paraId="58BBE186" w14:textId="77777777" w:rsidR="008A33B5" w:rsidRPr="00324C08" w:rsidRDefault="008A33B5" w:rsidP="003722B2">
            <w:pPr>
              <w:pStyle w:val="TAL"/>
              <w:rPr>
                <w:lang w:eastAsia="en-US"/>
              </w:rPr>
            </w:pPr>
            <w:r w:rsidRPr="00324C08">
              <w:rPr>
                <w:lang w:eastAsia="en-US"/>
              </w:rPr>
              <w:t>849-859 MHz</w:t>
            </w:r>
          </w:p>
        </w:tc>
        <w:tc>
          <w:tcPr>
            <w:tcW w:w="1134" w:type="dxa"/>
          </w:tcPr>
          <w:p w14:paraId="3AC7A766" w14:textId="77777777" w:rsidR="008A33B5" w:rsidRPr="00324C08" w:rsidRDefault="008A33B5">
            <w:pPr>
              <w:pStyle w:val="TAC"/>
              <w:rPr>
                <w:rFonts w:cs="Arial"/>
                <w:lang w:eastAsia="en-US"/>
              </w:rPr>
            </w:pPr>
            <w:r w:rsidRPr="00324C08">
              <w:rPr>
                <w:rFonts w:cs="Arial"/>
                <w:lang w:eastAsia="en-US"/>
              </w:rPr>
              <w:t>-3</w:t>
            </w:r>
            <w:r w:rsidRPr="00324C08">
              <w:rPr>
                <w:rFonts w:cs="Arial"/>
                <w:lang w:eastAsia="zh-CN"/>
              </w:rPr>
              <w:t>0</w:t>
            </w:r>
            <w:r w:rsidRPr="00324C08">
              <w:rPr>
                <w:rFonts w:cs="Arial"/>
                <w:lang w:eastAsia="en-US"/>
              </w:rPr>
              <w:t xml:space="preserve"> dBm</w:t>
            </w:r>
          </w:p>
        </w:tc>
        <w:tc>
          <w:tcPr>
            <w:tcW w:w="1560" w:type="dxa"/>
          </w:tcPr>
          <w:p w14:paraId="186DC61B"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4655A950" w14:textId="77777777" w:rsidR="008A33B5" w:rsidRPr="00324C08" w:rsidRDefault="008A33B5">
            <w:pPr>
              <w:pStyle w:val="TAC"/>
              <w:rPr>
                <w:rFonts w:cs="Arial"/>
                <w:lang w:eastAsia="en-US"/>
              </w:rPr>
            </w:pPr>
            <w:r w:rsidRPr="00324C08">
              <w:rPr>
                <w:rFonts w:cs="Arial"/>
                <w:lang w:eastAsia="en-US"/>
              </w:rPr>
              <w:t>±10 MHz</w:t>
            </w:r>
          </w:p>
        </w:tc>
        <w:tc>
          <w:tcPr>
            <w:tcW w:w="1984" w:type="dxa"/>
          </w:tcPr>
          <w:p w14:paraId="5F4D420B" w14:textId="77777777" w:rsidR="008A33B5" w:rsidRPr="00324C08" w:rsidRDefault="008A33B5">
            <w:pPr>
              <w:pStyle w:val="TAL"/>
              <w:rPr>
                <w:rFonts w:cs="Arial"/>
                <w:lang w:eastAsia="en-US"/>
              </w:rPr>
            </w:pPr>
            <w:r w:rsidRPr="00324C08">
              <w:rPr>
                <w:rFonts w:cs="Arial"/>
                <w:lang w:eastAsia="en-US"/>
              </w:rPr>
              <w:t>WCDMA signal *</w:t>
            </w:r>
          </w:p>
        </w:tc>
      </w:tr>
      <w:tr w:rsidR="00324C08" w:rsidRPr="00324C08" w14:paraId="7DFA3B86" w14:textId="77777777">
        <w:trPr>
          <w:cantSplit/>
          <w:trHeight w:val="282"/>
          <w:jc w:val="center"/>
        </w:trPr>
        <w:tc>
          <w:tcPr>
            <w:tcW w:w="1276" w:type="dxa"/>
            <w:vMerge/>
            <w:tcBorders>
              <w:left w:val="single" w:sz="4" w:space="0" w:color="auto"/>
              <w:bottom w:val="single" w:sz="4" w:space="0" w:color="auto"/>
              <w:right w:val="single" w:sz="4" w:space="0" w:color="auto"/>
            </w:tcBorders>
          </w:tcPr>
          <w:p w14:paraId="35990B48" w14:textId="77777777" w:rsidR="008A33B5" w:rsidRPr="00324C08" w:rsidRDefault="008A33B5">
            <w:pPr>
              <w:pStyle w:val="B1"/>
              <w:rPr>
                <w:lang w:eastAsia="en-US"/>
              </w:rPr>
            </w:pPr>
          </w:p>
        </w:tc>
        <w:tc>
          <w:tcPr>
            <w:tcW w:w="2126" w:type="dxa"/>
            <w:tcBorders>
              <w:left w:val="single" w:sz="4" w:space="0" w:color="auto"/>
            </w:tcBorders>
          </w:tcPr>
          <w:p w14:paraId="4B528FBD" w14:textId="77777777" w:rsidR="008A33B5" w:rsidRPr="00324C08" w:rsidRDefault="008A33B5" w:rsidP="003722B2">
            <w:pPr>
              <w:pStyle w:val="TAL"/>
              <w:rPr>
                <w:lang w:eastAsia="en-US"/>
              </w:rPr>
            </w:pPr>
            <w:r w:rsidRPr="00324C08">
              <w:rPr>
                <w:lang w:eastAsia="en-US"/>
              </w:rPr>
              <w:t xml:space="preserve">1 MHz </w:t>
            </w:r>
            <w:r w:rsidRPr="00324C08">
              <w:rPr>
                <w:lang w:eastAsia="en-US"/>
              </w:rPr>
              <w:noBreakHyphen/>
              <w:t xml:space="preserve"> 794 MHz</w:t>
            </w:r>
          </w:p>
          <w:p w14:paraId="3961238C" w14:textId="77777777" w:rsidR="008A33B5" w:rsidRPr="00324C08" w:rsidRDefault="008A33B5" w:rsidP="003722B2">
            <w:pPr>
              <w:pStyle w:val="TAL"/>
              <w:rPr>
                <w:lang w:eastAsia="en-US"/>
              </w:rPr>
            </w:pPr>
            <w:r w:rsidRPr="00324C08">
              <w:rPr>
                <w:lang w:eastAsia="en-US"/>
              </w:rPr>
              <w:t xml:space="preserve">859 MHz </w:t>
            </w:r>
            <w:r w:rsidRPr="00324C08">
              <w:rPr>
                <w:lang w:eastAsia="en-US"/>
              </w:rPr>
              <w:noBreakHyphen/>
              <w:t xml:space="preserve"> 12750 MHz</w:t>
            </w:r>
          </w:p>
        </w:tc>
        <w:tc>
          <w:tcPr>
            <w:tcW w:w="1134" w:type="dxa"/>
          </w:tcPr>
          <w:p w14:paraId="5E9D7C30" w14:textId="77777777" w:rsidR="008A33B5" w:rsidRPr="00324C08" w:rsidRDefault="008A33B5">
            <w:pPr>
              <w:pStyle w:val="TAC"/>
              <w:rPr>
                <w:rFonts w:cs="Arial"/>
                <w:lang w:eastAsia="en-US"/>
              </w:rPr>
            </w:pPr>
            <w:r w:rsidRPr="00324C08">
              <w:rPr>
                <w:rFonts w:cs="Arial"/>
                <w:lang w:eastAsia="en-US"/>
              </w:rPr>
              <w:t>-15 dBm</w:t>
            </w:r>
          </w:p>
        </w:tc>
        <w:tc>
          <w:tcPr>
            <w:tcW w:w="1560" w:type="dxa"/>
          </w:tcPr>
          <w:p w14:paraId="5AB21E78" w14:textId="77777777" w:rsidR="008A33B5" w:rsidRPr="00324C08" w:rsidRDefault="008A33B5">
            <w:pPr>
              <w:pStyle w:val="TAC"/>
              <w:rPr>
                <w:rFonts w:cs="Arial"/>
                <w:lang w:eastAsia="en-US"/>
              </w:rPr>
            </w:pPr>
            <w:r w:rsidRPr="00324C08">
              <w:rPr>
                <w:rFonts w:cs="Arial"/>
                <w:lang w:eastAsia="en-US"/>
              </w:rPr>
              <w:t>-10</w:t>
            </w:r>
            <w:r w:rsidRPr="00324C08">
              <w:rPr>
                <w:rFonts w:cs="Arial"/>
                <w:lang w:eastAsia="zh-CN"/>
              </w:rPr>
              <w:t>1</w:t>
            </w:r>
            <w:r w:rsidRPr="00324C08">
              <w:rPr>
                <w:rFonts w:cs="Arial"/>
                <w:lang w:eastAsia="en-US"/>
              </w:rPr>
              <w:t xml:space="preserve"> dBm</w:t>
            </w:r>
          </w:p>
        </w:tc>
        <w:tc>
          <w:tcPr>
            <w:tcW w:w="1701" w:type="dxa"/>
          </w:tcPr>
          <w:p w14:paraId="7E47C40C" w14:textId="77777777" w:rsidR="008A33B5" w:rsidRPr="00324C08" w:rsidRDefault="008A33B5">
            <w:pPr>
              <w:pStyle w:val="TAC"/>
              <w:rPr>
                <w:rFonts w:cs="Arial"/>
                <w:lang w:eastAsia="en-US"/>
              </w:rPr>
            </w:pPr>
            <w:r w:rsidRPr="00324C08">
              <w:rPr>
                <w:rFonts w:cs="Arial"/>
                <w:lang w:eastAsia="en-US"/>
              </w:rPr>
              <w:sym w:font="Symbol" w:char="F0BE"/>
            </w:r>
          </w:p>
        </w:tc>
        <w:tc>
          <w:tcPr>
            <w:tcW w:w="1984" w:type="dxa"/>
          </w:tcPr>
          <w:p w14:paraId="2238F420" w14:textId="77777777" w:rsidR="008A33B5" w:rsidRPr="00324C08" w:rsidRDefault="008A33B5">
            <w:pPr>
              <w:pStyle w:val="TAL"/>
              <w:rPr>
                <w:rFonts w:cs="Arial"/>
                <w:lang w:eastAsia="en-US"/>
              </w:rPr>
            </w:pPr>
            <w:r w:rsidRPr="00324C08">
              <w:rPr>
                <w:rFonts w:cs="Arial"/>
                <w:lang w:eastAsia="en-US"/>
              </w:rPr>
              <w:t>CW carrier</w:t>
            </w:r>
          </w:p>
        </w:tc>
      </w:tr>
      <w:tr w:rsidR="008A33B5" w:rsidRPr="00324C08" w14:paraId="11185D37" w14:textId="77777777">
        <w:trPr>
          <w:cantSplit/>
          <w:jc w:val="center"/>
        </w:trPr>
        <w:tc>
          <w:tcPr>
            <w:tcW w:w="9781" w:type="dxa"/>
            <w:gridSpan w:val="6"/>
          </w:tcPr>
          <w:p w14:paraId="03CA83F6" w14:textId="77777777" w:rsidR="005F5083" w:rsidRPr="00324C08" w:rsidRDefault="008A33B5" w:rsidP="005F5083">
            <w:pPr>
              <w:pStyle w:val="TAN"/>
              <w:rPr>
                <w:rFonts w:cs="Arial"/>
                <w:lang w:eastAsia="en-US"/>
              </w:rPr>
            </w:pPr>
            <w:r w:rsidRPr="00324C08">
              <w:rPr>
                <w:rFonts w:cs="Arial"/>
                <w:lang w:eastAsia="en-US"/>
              </w:rPr>
              <w:t>Note *:</w:t>
            </w:r>
            <w:r w:rsidRPr="00324C08">
              <w:rPr>
                <w:rFonts w:cs="Arial"/>
                <w:lang w:eastAsia="en-US"/>
              </w:rPr>
              <w:tab/>
              <w:t>The characteristics of the W-CDMA interference signal are specified in Annex I.</w:t>
            </w:r>
          </w:p>
          <w:p w14:paraId="0B3526A6" w14:textId="77777777" w:rsidR="008A33B5" w:rsidRPr="00324C08" w:rsidRDefault="005F5083" w:rsidP="005F5083">
            <w:pPr>
              <w:pStyle w:val="TAN"/>
              <w:rPr>
                <w:rFonts w:cs="Arial"/>
                <w:lang w:eastAsia="en-US"/>
              </w:rPr>
            </w:pPr>
            <w:r w:rsidRPr="00324C08">
              <w:rPr>
                <w:rFonts w:cs="Arial"/>
                <w:lang w:eastAsia="en-US"/>
              </w:rPr>
              <w:t>NOTE**:</w:t>
            </w:r>
            <w:r w:rsidRPr="00324C08">
              <w:rPr>
                <w:rFonts w:cs="Arial"/>
                <w:lang w:eastAsia="en-US"/>
              </w:rPr>
              <w:tab/>
            </w:r>
            <w:r w:rsidRPr="00324C08">
              <w:rPr>
                <w:rFonts w:cs="Arial"/>
                <w:lang w:val="en-US" w:eastAsia="en-US"/>
              </w:rPr>
              <w:t xml:space="preserve">For a BS capable of multiband operation, in case of interfering signal that is not in the in-band blocking frequency range of the operating band where the wanted signal is present, </w:t>
            </w:r>
            <w:r w:rsidR="00520DE1" w:rsidRPr="00324C08">
              <w:rPr>
                <w:rFonts w:eastAsia="SimSun" w:cs="Arial"/>
                <w:lang w:eastAsia="en-US"/>
              </w:rPr>
              <w:t xml:space="preserve">and not in an adjacent or overlapping band, </w:t>
            </w:r>
            <w:r w:rsidRPr="00324C08">
              <w:rPr>
                <w:rFonts w:cs="Arial"/>
                <w:lang w:val="en-US" w:eastAsia="en-US"/>
              </w:rPr>
              <w:t xml:space="preserve">the wanted </w:t>
            </w:r>
            <w:r w:rsidR="0062631D" w:rsidRPr="00324C08">
              <w:rPr>
                <w:rFonts w:cs="Arial"/>
                <w:lang w:val="en-US" w:eastAsia="en-US"/>
              </w:rPr>
              <w:t>s</w:t>
            </w:r>
            <w:r w:rsidRPr="00324C08">
              <w:rPr>
                <w:rFonts w:cs="Arial"/>
                <w:lang w:val="en-US" w:eastAsia="en-US"/>
              </w:rPr>
              <w:t xml:space="preserve">ignal mean power is equal to </w:t>
            </w:r>
            <w:r w:rsidRPr="00324C08">
              <w:rPr>
                <w:rFonts w:cs="Arial"/>
                <w:lang w:eastAsia="en-US"/>
              </w:rPr>
              <w:t>-105.6 dBm.</w:t>
            </w:r>
          </w:p>
        </w:tc>
      </w:tr>
    </w:tbl>
    <w:p w14:paraId="6EBCAF37" w14:textId="77777777" w:rsidR="008A33B5" w:rsidRPr="00324C08" w:rsidRDefault="008A33B5">
      <w:pPr>
        <w:rPr>
          <w:rFonts w:eastAsia="MS Mincho" w:cs="v4.2.0"/>
        </w:rPr>
      </w:pPr>
    </w:p>
    <w:p w14:paraId="579ABF93" w14:textId="77777777" w:rsidR="008A33B5" w:rsidRPr="00324C08" w:rsidRDefault="008A33B5">
      <w:pPr>
        <w:pStyle w:val="NO"/>
        <w:rPr>
          <w:rFonts w:eastAsia="MS Mincho"/>
        </w:rPr>
      </w:pPr>
      <w:r w:rsidRPr="00324C08">
        <w:rPr>
          <w:rFonts w:eastAsia="Batang"/>
          <w:lang w:val="en-US"/>
        </w:rPr>
        <w:t>NOTE:</w:t>
      </w:r>
      <w:r w:rsidRPr="00324C08">
        <w:rPr>
          <w:rFonts w:eastAsia="Batang"/>
          <w:lang w:val="en-US"/>
        </w:rPr>
        <w:tab/>
      </w:r>
      <w:r w:rsidRPr="00324C08">
        <w:rPr>
          <w:rFonts w:eastAsia="Osaka"/>
        </w:rPr>
        <w:t>Table 7.4M</w:t>
      </w:r>
      <w:r w:rsidRPr="00324C08">
        <w:rPr>
          <w:rFonts w:eastAsia="Batang"/>
          <w:lang w:val="en-US"/>
        </w:rPr>
        <w:t xml:space="preserve"> assumes that two operating bands, where the downlink frequencies (see Table 3.0) of one band would be within the in-band blocking region of the other band, are not deployed in the same geographical area.</w:t>
      </w:r>
    </w:p>
    <w:p w14:paraId="66B44823" w14:textId="77777777" w:rsidR="008A33B5" w:rsidRPr="00324C08" w:rsidRDefault="008A33B5">
      <w:pPr>
        <w:pStyle w:val="TH"/>
      </w:pPr>
      <w:r w:rsidRPr="00324C08">
        <w:rPr>
          <w:rFonts w:eastAsia="Osaka" w:cs="v5.0.0"/>
        </w:rPr>
        <w:t xml:space="preserve">Table 7.4N: </w:t>
      </w:r>
      <w:r w:rsidRPr="00324C08">
        <w:rPr>
          <w:rFonts w:cs="v5.0.0"/>
        </w:rPr>
        <w:t>Blocking performance requirement for Wide Area BS when co-located with BS in other bands.</w:t>
      </w:r>
    </w:p>
    <w:tbl>
      <w:tblPr>
        <w:tblW w:w="8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1"/>
        <w:gridCol w:w="1983"/>
        <w:gridCol w:w="1278"/>
        <w:gridCol w:w="1280"/>
        <w:gridCol w:w="1694"/>
      </w:tblGrid>
      <w:tr w:rsidR="00324C08" w:rsidRPr="00324C08" w14:paraId="074FFA35" w14:textId="77777777" w:rsidTr="00E50AEC">
        <w:trPr>
          <w:jc w:val="center"/>
        </w:trPr>
        <w:tc>
          <w:tcPr>
            <w:tcW w:w="2411" w:type="dxa"/>
          </w:tcPr>
          <w:p w14:paraId="2D404979" w14:textId="77777777" w:rsidR="008A33B5" w:rsidRPr="00324C08" w:rsidRDefault="008A33B5">
            <w:pPr>
              <w:pStyle w:val="TAH"/>
              <w:rPr>
                <w:rFonts w:cs="Arial"/>
                <w:lang w:eastAsia="en-US"/>
              </w:rPr>
            </w:pPr>
            <w:r w:rsidRPr="00324C08">
              <w:rPr>
                <w:rFonts w:cs="v5.0.0"/>
                <w:lang w:eastAsia="en-US"/>
              </w:rPr>
              <w:t>Co-located BS type</w:t>
            </w:r>
          </w:p>
        </w:tc>
        <w:tc>
          <w:tcPr>
            <w:tcW w:w="1983" w:type="dxa"/>
          </w:tcPr>
          <w:p w14:paraId="164F69DF" w14:textId="77777777" w:rsidR="008A33B5" w:rsidRPr="00324C08" w:rsidRDefault="008A33B5">
            <w:pPr>
              <w:pStyle w:val="TAH"/>
              <w:rPr>
                <w:rFonts w:cs="Arial"/>
                <w:lang w:eastAsia="en-US"/>
              </w:rPr>
            </w:pPr>
            <w:r w:rsidRPr="00324C08">
              <w:rPr>
                <w:rFonts w:cs="v5.0.0"/>
                <w:lang w:eastAsia="en-US"/>
              </w:rPr>
              <w:t>Center Frequency of Interfering Signal</w:t>
            </w:r>
          </w:p>
        </w:tc>
        <w:tc>
          <w:tcPr>
            <w:tcW w:w="1278" w:type="dxa"/>
          </w:tcPr>
          <w:p w14:paraId="7F9D4B5A" w14:textId="77777777"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280" w:type="dxa"/>
          </w:tcPr>
          <w:p w14:paraId="5060B681" w14:textId="77777777"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694" w:type="dxa"/>
          </w:tcPr>
          <w:p w14:paraId="2946419D" w14:textId="77777777" w:rsidR="008A33B5" w:rsidRPr="00324C08" w:rsidRDefault="008A33B5">
            <w:pPr>
              <w:pStyle w:val="TAH"/>
              <w:rPr>
                <w:rFonts w:cs="Arial"/>
                <w:lang w:eastAsia="en-US"/>
              </w:rPr>
            </w:pPr>
            <w:r w:rsidRPr="00324C08">
              <w:rPr>
                <w:rFonts w:cs="v5.0.0"/>
                <w:lang w:eastAsia="en-US"/>
              </w:rPr>
              <w:t>Type of Interfering Signal</w:t>
            </w:r>
          </w:p>
        </w:tc>
      </w:tr>
      <w:tr w:rsidR="00324C08" w:rsidRPr="00324C08" w14:paraId="37500B8E" w14:textId="77777777" w:rsidTr="00E50AEC">
        <w:trPr>
          <w:jc w:val="center"/>
        </w:trPr>
        <w:tc>
          <w:tcPr>
            <w:tcW w:w="2411" w:type="dxa"/>
          </w:tcPr>
          <w:p w14:paraId="223E7263" w14:textId="77777777" w:rsidR="008A33B5" w:rsidRPr="00324C08" w:rsidRDefault="008A33B5">
            <w:pPr>
              <w:pStyle w:val="TAL"/>
              <w:rPr>
                <w:rFonts w:cs="Arial"/>
                <w:lang w:eastAsia="en-US"/>
              </w:rPr>
            </w:pPr>
            <w:r w:rsidRPr="00324C08">
              <w:rPr>
                <w:rFonts w:cs="Arial"/>
                <w:lang w:eastAsia="en-US"/>
              </w:rPr>
              <w:t>Macro GSM900</w:t>
            </w:r>
          </w:p>
        </w:tc>
        <w:tc>
          <w:tcPr>
            <w:tcW w:w="1983" w:type="dxa"/>
          </w:tcPr>
          <w:p w14:paraId="50B6FD1B" w14:textId="77777777" w:rsidR="008A33B5" w:rsidRPr="00324C08" w:rsidRDefault="008A33B5">
            <w:pPr>
              <w:pStyle w:val="TAC"/>
              <w:rPr>
                <w:rFonts w:cs="Arial"/>
                <w:lang w:eastAsia="en-US"/>
              </w:rPr>
            </w:pPr>
            <w:r w:rsidRPr="00324C08">
              <w:rPr>
                <w:rFonts w:cs="v5.0.0"/>
                <w:lang w:eastAsia="en-US"/>
              </w:rPr>
              <w:t>921 - 960 MHz</w:t>
            </w:r>
          </w:p>
        </w:tc>
        <w:tc>
          <w:tcPr>
            <w:tcW w:w="1278" w:type="dxa"/>
          </w:tcPr>
          <w:p w14:paraId="1718D70B"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EFE797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387AEF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3B940FA" w14:textId="77777777" w:rsidTr="00E50AEC">
        <w:trPr>
          <w:jc w:val="center"/>
        </w:trPr>
        <w:tc>
          <w:tcPr>
            <w:tcW w:w="2411" w:type="dxa"/>
          </w:tcPr>
          <w:p w14:paraId="14D8078D" w14:textId="77777777" w:rsidR="008A33B5" w:rsidRPr="00324C08" w:rsidRDefault="008A33B5">
            <w:pPr>
              <w:pStyle w:val="TAL"/>
              <w:rPr>
                <w:rFonts w:cs="Arial"/>
                <w:lang w:eastAsia="en-US"/>
              </w:rPr>
            </w:pPr>
            <w:r w:rsidRPr="00324C08">
              <w:rPr>
                <w:rFonts w:cs="Arial"/>
                <w:lang w:eastAsia="en-US"/>
              </w:rPr>
              <w:t>Macro DCS1800</w:t>
            </w:r>
          </w:p>
        </w:tc>
        <w:tc>
          <w:tcPr>
            <w:tcW w:w="1983" w:type="dxa"/>
          </w:tcPr>
          <w:p w14:paraId="3EA67235" w14:textId="77777777" w:rsidR="008A33B5" w:rsidRPr="00324C08" w:rsidRDefault="008A33B5">
            <w:pPr>
              <w:pStyle w:val="TAC"/>
              <w:rPr>
                <w:rFonts w:cs="Arial"/>
                <w:lang w:eastAsia="en-US"/>
              </w:rPr>
            </w:pPr>
            <w:r w:rsidRPr="00324C08">
              <w:rPr>
                <w:rFonts w:cs="v5.0.0"/>
                <w:lang w:eastAsia="en-US"/>
              </w:rPr>
              <w:t>1805 - 1880 MHz</w:t>
            </w:r>
          </w:p>
        </w:tc>
        <w:tc>
          <w:tcPr>
            <w:tcW w:w="1278" w:type="dxa"/>
          </w:tcPr>
          <w:p w14:paraId="127827C2"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69A026A"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D5B542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656DA96" w14:textId="77777777" w:rsidTr="00E50AEC">
        <w:trPr>
          <w:jc w:val="center"/>
        </w:trPr>
        <w:tc>
          <w:tcPr>
            <w:tcW w:w="2411" w:type="dxa"/>
          </w:tcPr>
          <w:p w14:paraId="64FE8FC2" w14:textId="77777777" w:rsidR="008A33B5" w:rsidRPr="00324C08" w:rsidRDefault="008A33B5">
            <w:pPr>
              <w:pStyle w:val="TAL"/>
              <w:rPr>
                <w:rFonts w:cs="Arial"/>
                <w:lang w:eastAsia="en-US"/>
              </w:rPr>
            </w:pPr>
            <w:r w:rsidRPr="00324C08">
              <w:rPr>
                <w:rFonts w:cs="Arial"/>
                <w:lang w:eastAsia="en-US"/>
              </w:rPr>
              <w:t>Macro PCS1900</w:t>
            </w:r>
          </w:p>
        </w:tc>
        <w:tc>
          <w:tcPr>
            <w:tcW w:w="1983" w:type="dxa"/>
          </w:tcPr>
          <w:p w14:paraId="14DDF69F" w14:textId="77777777" w:rsidR="008A33B5" w:rsidRPr="00324C08" w:rsidRDefault="008A33B5">
            <w:pPr>
              <w:pStyle w:val="TAC"/>
              <w:rPr>
                <w:rFonts w:cs="Arial"/>
                <w:lang w:eastAsia="en-US"/>
              </w:rPr>
            </w:pPr>
            <w:r w:rsidRPr="00324C08">
              <w:rPr>
                <w:rFonts w:cs="v5.0.0"/>
                <w:lang w:eastAsia="en-US"/>
              </w:rPr>
              <w:t>1930 - 1990 MHz</w:t>
            </w:r>
          </w:p>
        </w:tc>
        <w:tc>
          <w:tcPr>
            <w:tcW w:w="1278" w:type="dxa"/>
          </w:tcPr>
          <w:p w14:paraId="224AEFE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FE1547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2724F3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C7C0D30" w14:textId="77777777" w:rsidTr="00E50AEC">
        <w:trPr>
          <w:jc w:val="center"/>
        </w:trPr>
        <w:tc>
          <w:tcPr>
            <w:tcW w:w="2411" w:type="dxa"/>
          </w:tcPr>
          <w:p w14:paraId="6D0C770B" w14:textId="77777777" w:rsidR="008A33B5" w:rsidRPr="00324C08" w:rsidRDefault="008A33B5">
            <w:pPr>
              <w:pStyle w:val="TAL"/>
              <w:rPr>
                <w:rFonts w:cs="Arial"/>
                <w:lang w:eastAsia="en-US"/>
              </w:rPr>
            </w:pPr>
            <w:r w:rsidRPr="00324C08">
              <w:rPr>
                <w:rFonts w:cs="Arial"/>
                <w:lang w:eastAsia="en-US"/>
              </w:rPr>
              <w:t>Macro GSM850 or CDMA850</w:t>
            </w:r>
          </w:p>
        </w:tc>
        <w:tc>
          <w:tcPr>
            <w:tcW w:w="1983" w:type="dxa"/>
          </w:tcPr>
          <w:p w14:paraId="123FD6F0" w14:textId="77777777"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8" w:type="dxa"/>
          </w:tcPr>
          <w:p w14:paraId="3625651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3A319A3"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31B619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AB7A944" w14:textId="77777777" w:rsidTr="00E50AEC">
        <w:trPr>
          <w:jc w:val="center"/>
        </w:trPr>
        <w:tc>
          <w:tcPr>
            <w:tcW w:w="2411" w:type="dxa"/>
          </w:tcPr>
          <w:p w14:paraId="7E12C5C6" w14:textId="77777777" w:rsidR="008A33B5" w:rsidRPr="00324C08" w:rsidRDefault="008A33B5">
            <w:pPr>
              <w:pStyle w:val="TAL"/>
              <w:rPr>
                <w:rFonts w:cs="Arial"/>
                <w:lang w:val="sv-SE" w:eastAsia="en-US"/>
              </w:rPr>
            </w:pPr>
            <w:r w:rsidRPr="00324C08">
              <w:rPr>
                <w:rFonts w:cs="Arial"/>
                <w:lang w:val="sv-SE" w:eastAsia="en-US"/>
              </w:rPr>
              <w:t>WA UTRA-FDD Band I or E-UTRA Band 1</w:t>
            </w:r>
            <w:r w:rsidR="006239CD" w:rsidRPr="00324C08">
              <w:rPr>
                <w:rFonts w:cs="Arial"/>
                <w:lang w:val="sv-SE"/>
              </w:rPr>
              <w:t xml:space="preserve"> or NR band n1</w:t>
            </w:r>
          </w:p>
        </w:tc>
        <w:tc>
          <w:tcPr>
            <w:tcW w:w="1983" w:type="dxa"/>
          </w:tcPr>
          <w:p w14:paraId="313A26E1" w14:textId="77777777" w:rsidR="008A33B5" w:rsidRPr="00324C08" w:rsidRDefault="008A33B5">
            <w:pPr>
              <w:pStyle w:val="TAC"/>
              <w:rPr>
                <w:rFonts w:cs="Arial"/>
                <w:lang w:eastAsia="en-US"/>
              </w:rPr>
            </w:pPr>
            <w:r w:rsidRPr="00324C08">
              <w:rPr>
                <w:rFonts w:cs="v5.0.0"/>
                <w:lang w:eastAsia="en-US"/>
              </w:rPr>
              <w:t>2110 - 2170 MHz</w:t>
            </w:r>
          </w:p>
        </w:tc>
        <w:tc>
          <w:tcPr>
            <w:tcW w:w="1278" w:type="dxa"/>
          </w:tcPr>
          <w:p w14:paraId="1EF2599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2638CC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01CC4D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5168B5F" w14:textId="77777777" w:rsidTr="00E50AEC">
        <w:trPr>
          <w:jc w:val="center"/>
        </w:trPr>
        <w:tc>
          <w:tcPr>
            <w:tcW w:w="2411" w:type="dxa"/>
          </w:tcPr>
          <w:p w14:paraId="72E59501" w14:textId="77777777" w:rsidR="008A33B5" w:rsidRPr="00324C08" w:rsidRDefault="008A33B5">
            <w:pPr>
              <w:pStyle w:val="TAL"/>
              <w:rPr>
                <w:rFonts w:cs="Arial"/>
                <w:lang w:val="sv-SE" w:eastAsia="en-US"/>
              </w:rPr>
            </w:pPr>
            <w:r w:rsidRPr="00324C08">
              <w:rPr>
                <w:rFonts w:cs="Arial"/>
                <w:lang w:val="sv-SE" w:eastAsia="en-US"/>
              </w:rPr>
              <w:t>WA UTRA-FDD Band II or E-UTRA Band 2</w:t>
            </w:r>
            <w:r w:rsidR="006239CD" w:rsidRPr="00324C08">
              <w:rPr>
                <w:rFonts w:cs="Arial"/>
                <w:lang w:val="sv-SE"/>
              </w:rPr>
              <w:t xml:space="preserve"> or NR band n2</w:t>
            </w:r>
          </w:p>
        </w:tc>
        <w:tc>
          <w:tcPr>
            <w:tcW w:w="1983" w:type="dxa"/>
          </w:tcPr>
          <w:p w14:paraId="6C923894" w14:textId="77777777" w:rsidR="008A33B5" w:rsidRPr="00324C08" w:rsidRDefault="008A33B5">
            <w:pPr>
              <w:pStyle w:val="TAC"/>
              <w:rPr>
                <w:rFonts w:cs="Arial"/>
                <w:lang w:eastAsia="en-US"/>
              </w:rPr>
            </w:pPr>
            <w:r w:rsidRPr="00324C08">
              <w:rPr>
                <w:rFonts w:cs="v5.0.0"/>
                <w:lang w:eastAsia="en-US"/>
              </w:rPr>
              <w:t>1930 - 1990 MHz</w:t>
            </w:r>
          </w:p>
        </w:tc>
        <w:tc>
          <w:tcPr>
            <w:tcW w:w="1278" w:type="dxa"/>
          </w:tcPr>
          <w:p w14:paraId="4091714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6B3F089"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601F8AA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17DAD78" w14:textId="77777777" w:rsidTr="00E50AEC">
        <w:trPr>
          <w:jc w:val="center"/>
        </w:trPr>
        <w:tc>
          <w:tcPr>
            <w:tcW w:w="2411" w:type="dxa"/>
          </w:tcPr>
          <w:p w14:paraId="3CED9487" w14:textId="77777777" w:rsidR="008A33B5" w:rsidRPr="00324C08" w:rsidRDefault="008A33B5">
            <w:pPr>
              <w:pStyle w:val="TAL"/>
              <w:rPr>
                <w:rFonts w:cs="Arial"/>
                <w:lang w:val="sv-SE" w:eastAsia="en-US"/>
              </w:rPr>
            </w:pPr>
            <w:r w:rsidRPr="00324C08">
              <w:rPr>
                <w:rFonts w:cs="Arial"/>
                <w:lang w:val="sv-SE" w:eastAsia="en-US"/>
              </w:rPr>
              <w:t>WA UTRA-FDD Band III or E-UTRA Band 3</w:t>
            </w:r>
            <w:r w:rsidR="006239CD" w:rsidRPr="00324C08">
              <w:rPr>
                <w:rFonts w:cs="Arial"/>
                <w:lang w:val="sv-SE"/>
              </w:rPr>
              <w:t xml:space="preserve"> or NR band n3</w:t>
            </w:r>
          </w:p>
        </w:tc>
        <w:tc>
          <w:tcPr>
            <w:tcW w:w="1983" w:type="dxa"/>
          </w:tcPr>
          <w:p w14:paraId="0167D0CB" w14:textId="77777777" w:rsidR="008A33B5" w:rsidRPr="00324C08" w:rsidRDefault="008A33B5">
            <w:pPr>
              <w:pStyle w:val="TAC"/>
              <w:rPr>
                <w:rFonts w:cs="Arial"/>
                <w:lang w:eastAsia="en-US"/>
              </w:rPr>
            </w:pPr>
            <w:r w:rsidRPr="00324C08">
              <w:rPr>
                <w:rFonts w:cs="v5.0.0"/>
                <w:lang w:eastAsia="en-US"/>
              </w:rPr>
              <w:t>1805 - 1880 MHz</w:t>
            </w:r>
          </w:p>
        </w:tc>
        <w:tc>
          <w:tcPr>
            <w:tcW w:w="1278" w:type="dxa"/>
          </w:tcPr>
          <w:p w14:paraId="06C1B5B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0660421"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4B93D9D"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B647D53" w14:textId="77777777" w:rsidTr="00E50AEC">
        <w:trPr>
          <w:jc w:val="center"/>
        </w:trPr>
        <w:tc>
          <w:tcPr>
            <w:tcW w:w="2411" w:type="dxa"/>
          </w:tcPr>
          <w:p w14:paraId="4D748AC4" w14:textId="77777777" w:rsidR="008A33B5" w:rsidRPr="00324C08" w:rsidRDefault="008A33B5">
            <w:pPr>
              <w:pStyle w:val="TAL"/>
              <w:rPr>
                <w:rFonts w:cs="Arial"/>
                <w:lang w:val="sv-SE" w:eastAsia="en-US"/>
              </w:rPr>
            </w:pPr>
            <w:r w:rsidRPr="00324C08">
              <w:rPr>
                <w:rFonts w:cs="Arial"/>
                <w:lang w:val="sv-SE" w:eastAsia="en-US"/>
              </w:rPr>
              <w:t>WA UTRA-FDD Band IV or E-UTRA Band 4</w:t>
            </w:r>
          </w:p>
        </w:tc>
        <w:tc>
          <w:tcPr>
            <w:tcW w:w="1983" w:type="dxa"/>
          </w:tcPr>
          <w:p w14:paraId="0AFC678F" w14:textId="77777777" w:rsidR="008A33B5" w:rsidRPr="00324C08" w:rsidRDefault="008A33B5">
            <w:pPr>
              <w:pStyle w:val="TAC"/>
              <w:rPr>
                <w:rFonts w:cs="Arial"/>
                <w:lang w:eastAsia="en-US"/>
              </w:rPr>
            </w:pPr>
            <w:r w:rsidRPr="00324C08">
              <w:rPr>
                <w:rFonts w:cs="v5.0.0"/>
                <w:lang w:eastAsia="en-US"/>
              </w:rPr>
              <w:t>2110 - 2155 MHz</w:t>
            </w:r>
          </w:p>
        </w:tc>
        <w:tc>
          <w:tcPr>
            <w:tcW w:w="1278" w:type="dxa"/>
          </w:tcPr>
          <w:p w14:paraId="101D9C8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B0B0777"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12A35F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4F737FC" w14:textId="77777777" w:rsidTr="00E50AEC">
        <w:trPr>
          <w:jc w:val="center"/>
        </w:trPr>
        <w:tc>
          <w:tcPr>
            <w:tcW w:w="2411" w:type="dxa"/>
          </w:tcPr>
          <w:p w14:paraId="3928AF05" w14:textId="77777777" w:rsidR="008A33B5" w:rsidRPr="00324C08" w:rsidRDefault="008A33B5">
            <w:pPr>
              <w:pStyle w:val="TAL"/>
              <w:rPr>
                <w:rFonts w:cs="Arial"/>
                <w:lang w:val="sv-SE" w:eastAsia="en-US"/>
              </w:rPr>
            </w:pPr>
            <w:r w:rsidRPr="00324C08">
              <w:rPr>
                <w:rFonts w:cs="Arial"/>
                <w:lang w:val="sv-SE" w:eastAsia="en-US"/>
              </w:rPr>
              <w:t>WA UTRA-FDD Band V or E-UTRA Band 5</w:t>
            </w:r>
            <w:r w:rsidR="006239CD" w:rsidRPr="00324C08">
              <w:rPr>
                <w:rFonts w:cs="Arial"/>
                <w:lang w:val="sv-SE"/>
              </w:rPr>
              <w:t xml:space="preserve"> or NR band n5</w:t>
            </w:r>
          </w:p>
        </w:tc>
        <w:tc>
          <w:tcPr>
            <w:tcW w:w="1983" w:type="dxa"/>
          </w:tcPr>
          <w:p w14:paraId="68CF32CC" w14:textId="77777777" w:rsidR="008A33B5" w:rsidRPr="00324C08" w:rsidRDefault="008A33B5">
            <w:pPr>
              <w:pStyle w:val="TAC"/>
              <w:rPr>
                <w:rFonts w:cs="Arial"/>
                <w:lang w:eastAsia="en-US"/>
              </w:rPr>
            </w:pPr>
            <w:r w:rsidRPr="00324C08">
              <w:rPr>
                <w:rFonts w:cs="v5.0.0"/>
                <w:lang w:eastAsia="en-US"/>
              </w:rPr>
              <w:t>869 - 894 MHz</w:t>
            </w:r>
          </w:p>
        </w:tc>
        <w:tc>
          <w:tcPr>
            <w:tcW w:w="1278" w:type="dxa"/>
          </w:tcPr>
          <w:p w14:paraId="6FDCB019"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005C8FD2"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A060B9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2F47135" w14:textId="77777777" w:rsidTr="00E50AEC">
        <w:trPr>
          <w:jc w:val="center"/>
        </w:trPr>
        <w:tc>
          <w:tcPr>
            <w:tcW w:w="2411" w:type="dxa"/>
          </w:tcPr>
          <w:p w14:paraId="2B2B9324" w14:textId="77777777" w:rsidR="008A33B5" w:rsidRPr="00324C08" w:rsidRDefault="008A33B5">
            <w:pPr>
              <w:pStyle w:val="TAL"/>
              <w:rPr>
                <w:rFonts w:cs="Arial"/>
                <w:lang w:val="sv-SE" w:eastAsia="en-US"/>
              </w:rPr>
            </w:pPr>
            <w:r w:rsidRPr="00324C08">
              <w:rPr>
                <w:rFonts w:cs="Arial"/>
                <w:lang w:val="sv-SE" w:eastAsia="en-US"/>
              </w:rPr>
              <w:t>WA UTRA-FDD Band VI or E-UTRA Band 6</w:t>
            </w:r>
          </w:p>
        </w:tc>
        <w:tc>
          <w:tcPr>
            <w:tcW w:w="1983" w:type="dxa"/>
          </w:tcPr>
          <w:p w14:paraId="41B8A8B1" w14:textId="77777777" w:rsidR="008A33B5" w:rsidRPr="00324C08" w:rsidRDefault="008A33B5">
            <w:pPr>
              <w:pStyle w:val="TAC"/>
              <w:rPr>
                <w:rFonts w:cs="Arial"/>
                <w:lang w:eastAsia="en-US"/>
              </w:rPr>
            </w:pPr>
            <w:r w:rsidRPr="00324C08">
              <w:rPr>
                <w:rFonts w:cs="v5.0.0"/>
                <w:lang w:eastAsia="en-US"/>
              </w:rPr>
              <w:t>875 - 885 MHz</w:t>
            </w:r>
          </w:p>
        </w:tc>
        <w:tc>
          <w:tcPr>
            <w:tcW w:w="1278" w:type="dxa"/>
          </w:tcPr>
          <w:p w14:paraId="642C5542"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3CF9F58"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F20A8B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1D14673" w14:textId="77777777" w:rsidTr="00E50AEC">
        <w:trPr>
          <w:jc w:val="center"/>
        </w:trPr>
        <w:tc>
          <w:tcPr>
            <w:tcW w:w="2411" w:type="dxa"/>
          </w:tcPr>
          <w:p w14:paraId="36A7CF1A" w14:textId="77777777" w:rsidR="008A33B5" w:rsidRPr="00324C08" w:rsidRDefault="008A33B5">
            <w:pPr>
              <w:pStyle w:val="TAL"/>
              <w:rPr>
                <w:rFonts w:cs="Arial"/>
                <w:lang w:val="sv-SE" w:eastAsia="en-US"/>
              </w:rPr>
            </w:pPr>
            <w:r w:rsidRPr="00324C08">
              <w:rPr>
                <w:rFonts w:cs="Arial"/>
                <w:lang w:val="sv-SE" w:eastAsia="en-US"/>
              </w:rPr>
              <w:t>WA UTRA-FDD Band VII or E-UTRA Band 7</w:t>
            </w:r>
            <w:r w:rsidR="006239CD" w:rsidRPr="00324C08">
              <w:rPr>
                <w:rFonts w:cs="Arial"/>
                <w:lang w:val="sv-SE"/>
              </w:rPr>
              <w:t xml:space="preserve"> or NR band n7</w:t>
            </w:r>
          </w:p>
        </w:tc>
        <w:tc>
          <w:tcPr>
            <w:tcW w:w="1983" w:type="dxa"/>
          </w:tcPr>
          <w:p w14:paraId="5EC0F1E8" w14:textId="77777777" w:rsidR="008A33B5" w:rsidRPr="00324C08" w:rsidRDefault="008A33B5">
            <w:pPr>
              <w:pStyle w:val="TAC"/>
              <w:rPr>
                <w:rFonts w:cs="Arial"/>
                <w:lang w:eastAsia="en-US"/>
              </w:rPr>
            </w:pPr>
            <w:r w:rsidRPr="00324C08">
              <w:rPr>
                <w:rFonts w:cs="v5.0.0"/>
                <w:lang w:eastAsia="en-US"/>
              </w:rPr>
              <w:t>2620 - 2690 MHz</w:t>
            </w:r>
          </w:p>
        </w:tc>
        <w:tc>
          <w:tcPr>
            <w:tcW w:w="1278" w:type="dxa"/>
          </w:tcPr>
          <w:p w14:paraId="2B0D4CD7"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8499BBD"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AE86E0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6E5BEA3" w14:textId="77777777" w:rsidTr="00E50AEC">
        <w:trPr>
          <w:jc w:val="center"/>
        </w:trPr>
        <w:tc>
          <w:tcPr>
            <w:tcW w:w="2411" w:type="dxa"/>
          </w:tcPr>
          <w:p w14:paraId="14889035" w14:textId="77777777" w:rsidR="008A33B5" w:rsidRPr="00324C08" w:rsidRDefault="008A33B5">
            <w:pPr>
              <w:pStyle w:val="TAL"/>
              <w:rPr>
                <w:rFonts w:cs="Arial"/>
                <w:lang w:val="sv-SE" w:eastAsia="en-US"/>
              </w:rPr>
            </w:pPr>
            <w:r w:rsidRPr="00324C08">
              <w:rPr>
                <w:rFonts w:cs="Arial"/>
                <w:lang w:val="sv-SE" w:eastAsia="en-US"/>
              </w:rPr>
              <w:t>WA UTRA-FDD Band VIII or E-UTRA Band 8</w:t>
            </w:r>
            <w:r w:rsidR="006239CD" w:rsidRPr="00324C08">
              <w:rPr>
                <w:rFonts w:cs="Arial"/>
                <w:lang w:val="sv-SE"/>
              </w:rPr>
              <w:t xml:space="preserve"> or NR band n8</w:t>
            </w:r>
          </w:p>
        </w:tc>
        <w:tc>
          <w:tcPr>
            <w:tcW w:w="1983" w:type="dxa"/>
          </w:tcPr>
          <w:p w14:paraId="56110058" w14:textId="77777777" w:rsidR="008A33B5" w:rsidRPr="00324C08" w:rsidRDefault="008A33B5">
            <w:pPr>
              <w:pStyle w:val="TAC"/>
              <w:rPr>
                <w:rFonts w:cs="Arial"/>
                <w:lang w:eastAsia="en-US"/>
              </w:rPr>
            </w:pPr>
            <w:r w:rsidRPr="00324C08">
              <w:rPr>
                <w:rFonts w:cs="v5.0.0"/>
                <w:lang w:eastAsia="en-US"/>
              </w:rPr>
              <w:t>925 - 960 MHz</w:t>
            </w:r>
          </w:p>
        </w:tc>
        <w:tc>
          <w:tcPr>
            <w:tcW w:w="1278" w:type="dxa"/>
          </w:tcPr>
          <w:p w14:paraId="6547078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70F9DFC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D09AAA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51BB083" w14:textId="77777777" w:rsidTr="00E50AEC">
        <w:trPr>
          <w:jc w:val="center"/>
        </w:trPr>
        <w:tc>
          <w:tcPr>
            <w:tcW w:w="2411" w:type="dxa"/>
          </w:tcPr>
          <w:p w14:paraId="26CF3C7F" w14:textId="77777777" w:rsidR="008A33B5" w:rsidRPr="00324C08" w:rsidRDefault="008A33B5">
            <w:pPr>
              <w:pStyle w:val="TAL"/>
              <w:rPr>
                <w:rFonts w:cs="Arial"/>
                <w:lang w:val="sv-SE" w:eastAsia="en-US"/>
              </w:rPr>
            </w:pPr>
            <w:r w:rsidRPr="00324C08">
              <w:rPr>
                <w:rFonts w:cs="Arial"/>
                <w:lang w:val="sv-SE" w:eastAsia="en-US"/>
              </w:rPr>
              <w:t>WA UTRA-FDD Band IX or E-UTRA Band 9</w:t>
            </w:r>
          </w:p>
        </w:tc>
        <w:tc>
          <w:tcPr>
            <w:tcW w:w="1983" w:type="dxa"/>
          </w:tcPr>
          <w:p w14:paraId="7750A056" w14:textId="77777777" w:rsidR="008A33B5" w:rsidRPr="00324C08" w:rsidRDefault="008A33B5">
            <w:pPr>
              <w:pStyle w:val="TAC"/>
              <w:rPr>
                <w:rFonts w:cs="Arial"/>
                <w:lang w:eastAsia="en-US"/>
              </w:rPr>
            </w:pPr>
            <w:r w:rsidRPr="00324C08">
              <w:rPr>
                <w:rFonts w:cs="v5.0.0"/>
                <w:lang w:eastAsia="en-US"/>
              </w:rPr>
              <w:t>1844.9 - 1879.9 MHz</w:t>
            </w:r>
          </w:p>
        </w:tc>
        <w:tc>
          <w:tcPr>
            <w:tcW w:w="1278" w:type="dxa"/>
          </w:tcPr>
          <w:p w14:paraId="6B23F907"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E15701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778ECA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4D78B25" w14:textId="77777777" w:rsidTr="00E50AEC">
        <w:trPr>
          <w:jc w:val="center"/>
        </w:trPr>
        <w:tc>
          <w:tcPr>
            <w:tcW w:w="2411" w:type="dxa"/>
          </w:tcPr>
          <w:p w14:paraId="424F7685" w14:textId="77777777" w:rsidR="008A33B5" w:rsidRPr="00324C08" w:rsidRDefault="008A33B5">
            <w:pPr>
              <w:pStyle w:val="TAL"/>
              <w:rPr>
                <w:rFonts w:cs="Arial"/>
                <w:lang w:val="sv-SE" w:eastAsia="en-US"/>
              </w:rPr>
            </w:pPr>
            <w:r w:rsidRPr="00324C08">
              <w:rPr>
                <w:rFonts w:cs="Arial"/>
                <w:lang w:val="sv-SE" w:eastAsia="en-US"/>
              </w:rPr>
              <w:t>WA UTRA-FDD Band X or E-UTRA Band 10</w:t>
            </w:r>
          </w:p>
        </w:tc>
        <w:tc>
          <w:tcPr>
            <w:tcW w:w="1983" w:type="dxa"/>
          </w:tcPr>
          <w:p w14:paraId="7D829990" w14:textId="77777777" w:rsidR="008A33B5" w:rsidRPr="00324C08" w:rsidRDefault="008A33B5">
            <w:pPr>
              <w:pStyle w:val="TAC"/>
              <w:rPr>
                <w:rFonts w:cs="Arial"/>
                <w:lang w:eastAsia="en-US"/>
              </w:rPr>
            </w:pPr>
            <w:r w:rsidRPr="00324C08">
              <w:rPr>
                <w:rFonts w:cs="v5.0.0"/>
                <w:lang w:eastAsia="en-US"/>
              </w:rPr>
              <w:t>2110 - 2170 MHz</w:t>
            </w:r>
          </w:p>
        </w:tc>
        <w:tc>
          <w:tcPr>
            <w:tcW w:w="1278" w:type="dxa"/>
          </w:tcPr>
          <w:p w14:paraId="164A33EF"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7B70CCD"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0472D810"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11B8CBCF" w14:textId="77777777" w:rsidTr="00E50AEC">
        <w:trPr>
          <w:jc w:val="center"/>
        </w:trPr>
        <w:tc>
          <w:tcPr>
            <w:tcW w:w="2411" w:type="dxa"/>
          </w:tcPr>
          <w:p w14:paraId="1C01E029" w14:textId="77777777" w:rsidR="008A33B5" w:rsidRPr="00324C08" w:rsidRDefault="008A33B5">
            <w:pPr>
              <w:pStyle w:val="TAL"/>
              <w:rPr>
                <w:rFonts w:cs="Arial"/>
                <w:lang w:val="sv-SE" w:eastAsia="en-US"/>
              </w:rPr>
            </w:pPr>
            <w:r w:rsidRPr="00324C08">
              <w:rPr>
                <w:rFonts w:cs="Arial"/>
                <w:lang w:val="sv-SE" w:eastAsia="en-US"/>
              </w:rPr>
              <w:t>WA UTRA-FDD Band XI or E-UTRA Band 11</w:t>
            </w:r>
          </w:p>
        </w:tc>
        <w:tc>
          <w:tcPr>
            <w:tcW w:w="1983" w:type="dxa"/>
          </w:tcPr>
          <w:p w14:paraId="0F0156F2" w14:textId="77777777" w:rsidR="008A33B5" w:rsidRPr="00324C08" w:rsidRDefault="008A33B5">
            <w:pPr>
              <w:pStyle w:val="TAC"/>
              <w:rPr>
                <w:rFonts w:cs="Arial"/>
                <w:lang w:eastAsia="en-US"/>
              </w:rPr>
            </w:pPr>
            <w:r w:rsidRPr="00324C08">
              <w:rPr>
                <w:rFonts w:cs="v5.0.0"/>
                <w:lang w:eastAsia="en-US"/>
              </w:rPr>
              <w:t>1475.9 - 1495.9 MHz</w:t>
            </w:r>
          </w:p>
        </w:tc>
        <w:tc>
          <w:tcPr>
            <w:tcW w:w="1278" w:type="dxa"/>
          </w:tcPr>
          <w:p w14:paraId="4171316B"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E81B5DB"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412A602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B2FC183" w14:textId="77777777" w:rsidTr="00E50AEC">
        <w:trPr>
          <w:jc w:val="center"/>
        </w:trPr>
        <w:tc>
          <w:tcPr>
            <w:tcW w:w="2411" w:type="dxa"/>
          </w:tcPr>
          <w:p w14:paraId="796F8AC7" w14:textId="77777777" w:rsidR="008A33B5" w:rsidRPr="00324C08" w:rsidRDefault="008A33B5">
            <w:pPr>
              <w:pStyle w:val="TAL"/>
              <w:rPr>
                <w:rFonts w:cs="Arial"/>
                <w:lang w:val="sv-SE" w:eastAsia="en-US"/>
              </w:rPr>
            </w:pPr>
            <w:r w:rsidRPr="00324C08">
              <w:rPr>
                <w:rFonts w:cs="Arial"/>
                <w:lang w:val="sv-SE" w:eastAsia="en-US"/>
              </w:rPr>
              <w:t>WA UTRA-FDD Band XII or E-UTRA Band 12</w:t>
            </w:r>
            <w:r w:rsidR="006E72B3" w:rsidRPr="00324C08">
              <w:rPr>
                <w:rFonts w:cs="Arial"/>
                <w:lang w:val="sv-SE"/>
              </w:rPr>
              <w:t xml:space="preserve"> or NR band n12</w:t>
            </w:r>
          </w:p>
        </w:tc>
        <w:tc>
          <w:tcPr>
            <w:tcW w:w="1983" w:type="dxa"/>
          </w:tcPr>
          <w:p w14:paraId="472BF88B" w14:textId="77777777" w:rsidR="008A33B5" w:rsidRPr="00324C08" w:rsidRDefault="008A33B5">
            <w:pPr>
              <w:pStyle w:val="TAC"/>
              <w:rPr>
                <w:rFonts w:cs="Arial"/>
                <w:lang w:eastAsia="en-US"/>
              </w:rPr>
            </w:pPr>
            <w:r w:rsidRPr="00324C08">
              <w:rPr>
                <w:rFonts w:cs="v5.0.0"/>
                <w:lang w:eastAsia="en-US"/>
              </w:rPr>
              <w:t>729 - 746 MHz</w:t>
            </w:r>
          </w:p>
        </w:tc>
        <w:tc>
          <w:tcPr>
            <w:tcW w:w="1278" w:type="dxa"/>
          </w:tcPr>
          <w:p w14:paraId="7CEAB6E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3777D8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2A188EEC"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3D7B2BC" w14:textId="77777777" w:rsidTr="00E50AEC">
        <w:trPr>
          <w:jc w:val="center"/>
        </w:trPr>
        <w:tc>
          <w:tcPr>
            <w:tcW w:w="2411" w:type="dxa"/>
          </w:tcPr>
          <w:p w14:paraId="421F86E5" w14:textId="77777777" w:rsidR="008A33B5" w:rsidRPr="00324C08" w:rsidRDefault="008A33B5">
            <w:pPr>
              <w:pStyle w:val="TAL"/>
              <w:rPr>
                <w:rFonts w:cs="Arial"/>
                <w:lang w:val="sv-SE" w:eastAsia="en-US"/>
              </w:rPr>
            </w:pPr>
            <w:r w:rsidRPr="00324C08">
              <w:rPr>
                <w:rFonts w:cs="Arial"/>
                <w:lang w:val="sv-SE" w:eastAsia="en-US"/>
              </w:rPr>
              <w:t>WA UTRA-FDD Band XIII or E-UTRA Band 13</w:t>
            </w:r>
          </w:p>
        </w:tc>
        <w:tc>
          <w:tcPr>
            <w:tcW w:w="1983" w:type="dxa"/>
          </w:tcPr>
          <w:p w14:paraId="4E86E3E5" w14:textId="77777777" w:rsidR="008A33B5" w:rsidRPr="00324C08" w:rsidRDefault="008A33B5">
            <w:pPr>
              <w:pStyle w:val="TAC"/>
              <w:rPr>
                <w:rFonts w:cs="Arial"/>
                <w:lang w:eastAsia="en-US"/>
              </w:rPr>
            </w:pPr>
            <w:r w:rsidRPr="00324C08">
              <w:rPr>
                <w:rFonts w:cs="Arial"/>
                <w:lang w:eastAsia="en-US"/>
              </w:rPr>
              <w:t>746 - 756 MHz</w:t>
            </w:r>
          </w:p>
        </w:tc>
        <w:tc>
          <w:tcPr>
            <w:tcW w:w="1278" w:type="dxa"/>
          </w:tcPr>
          <w:p w14:paraId="27E1A6D4"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6C9D64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582F262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ACA5102" w14:textId="77777777" w:rsidTr="00E50AEC">
        <w:trPr>
          <w:jc w:val="center"/>
        </w:trPr>
        <w:tc>
          <w:tcPr>
            <w:tcW w:w="2411" w:type="dxa"/>
          </w:tcPr>
          <w:p w14:paraId="24F0A6D9" w14:textId="77777777" w:rsidR="008A33B5" w:rsidRPr="00324C08" w:rsidRDefault="008A33B5">
            <w:pPr>
              <w:pStyle w:val="TAL"/>
              <w:rPr>
                <w:rFonts w:cs="Arial"/>
                <w:lang w:val="sv-SE" w:eastAsia="en-US"/>
              </w:rPr>
            </w:pPr>
            <w:r w:rsidRPr="00324C08">
              <w:rPr>
                <w:rFonts w:cs="Arial"/>
                <w:lang w:val="sv-SE" w:eastAsia="en-US"/>
              </w:rPr>
              <w:t>WA UTRA-FDD Band XIV or E-UTRA Band 14</w:t>
            </w:r>
          </w:p>
        </w:tc>
        <w:tc>
          <w:tcPr>
            <w:tcW w:w="1983" w:type="dxa"/>
          </w:tcPr>
          <w:p w14:paraId="3F3D906C" w14:textId="77777777" w:rsidR="008A33B5" w:rsidRPr="00324C08" w:rsidRDefault="008A33B5">
            <w:pPr>
              <w:pStyle w:val="TAC"/>
              <w:rPr>
                <w:rFonts w:cs="Arial"/>
                <w:lang w:eastAsia="en-US"/>
              </w:rPr>
            </w:pPr>
            <w:r w:rsidRPr="00324C08">
              <w:rPr>
                <w:rFonts w:cs="v5.0.0"/>
                <w:lang w:eastAsia="en-US"/>
              </w:rPr>
              <w:t>758 - 768 MHz</w:t>
            </w:r>
          </w:p>
        </w:tc>
        <w:tc>
          <w:tcPr>
            <w:tcW w:w="1278" w:type="dxa"/>
          </w:tcPr>
          <w:p w14:paraId="37DA64EA"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505E2B24"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47A9DE8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59EB7F6" w14:textId="77777777" w:rsidTr="00E50AEC">
        <w:trPr>
          <w:jc w:val="center"/>
        </w:trPr>
        <w:tc>
          <w:tcPr>
            <w:tcW w:w="2411" w:type="dxa"/>
          </w:tcPr>
          <w:p w14:paraId="1E929883" w14:textId="77777777" w:rsidR="008A33B5" w:rsidRPr="00324C08" w:rsidRDefault="008A33B5">
            <w:pPr>
              <w:pStyle w:val="TAL"/>
              <w:rPr>
                <w:rFonts w:cs="Arial"/>
                <w:lang w:eastAsia="en-US"/>
              </w:rPr>
            </w:pPr>
            <w:r w:rsidRPr="00324C08">
              <w:rPr>
                <w:rFonts w:cs="Arial"/>
                <w:lang w:eastAsia="en-US"/>
              </w:rPr>
              <w:t>WA E-UTRA Band 17</w:t>
            </w:r>
          </w:p>
        </w:tc>
        <w:tc>
          <w:tcPr>
            <w:tcW w:w="1983" w:type="dxa"/>
          </w:tcPr>
          <w:p w14:paraId="78F1AACF" w14:textId="77777777" w:rsidR="008A33B5" w:rsidRPr="00324C08" w:rsidRDefault="008A33B5">
            <w:pPr>
              <w:pStyle w:val="TAC"/>
              <w:rPr>
                <w:rFonts w:cs="Arial"/>
                <w:lang w:eastAsia="en-US"/>
              </w:rPr>
            </w:pPr>
            <w:r w:rsidRPr="00324C08">
              <w:rPr>
                <w:rFonts w:cs="Arial"/>
                <w:lang w:eastAsia="en-US"/>
              </w:rPr>
              <w:t>734 - 746 MHz</w:t>
            </w:r>
          </w:p>
        </w:tc>
        <w:tc>
          <w:tcPr>
            <w:tcW w:w="1278" w:type="dxa"/>
          </w:tcPr>
          <w:p w14:paraId="6A32C38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88312E4"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778854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9400AD3" w14:textId="77777777" w:rsidTr="00E50AEC">
        <w:trPr>
          <w:jc w:val="center"/>
        </w:trPr>
        <w:tc>
          <w:tcPr>
            <w:tcW w:w="2411" w:type="dxa"/>
          </w:tcPr>
          <w:p w14:paraId="35041BCE" w14:textId="77777777" w:rsidR="008A33B5" w:rsidRPr="00324C08" w:rsidRDefault="008A33B5">
            <w:pPr>
              <w:pStyle w:val="TAL"/>
              <w:rPr>
                <w:rFonts w:cs="Arial"/>
                <w:lang w:eastAsia="en-US"/>
              </w:rPr>
            </w:pPr>
            <w:r w:rsidRPr="00324C08">
              <w:rPr>
                <w:rFonts w:cs="Arial"/>
                <w:lang w:eastAsia="en-US"/>
              </w:rPr>
              <w:t>WA E-UTRA Band 18</w:t>
            </w:r>
          </w:p>
        </w:tc>
        <w:tc>
          <w:tcPr>
            <w:tcW w:w="1983" w:type="dxa"/>
          </w:tcPr>
          <w:p w14:paraId="79AB7397" w14:textId="77777777" w:rsidR="008A33B5" w:rsidRPr="00324C08" w:rsidRDefault="008A33B5">
            <w:pPr>
              <w:pStyle w:val="TAC"/>
              <w:rPr>
                <w:rFonts w:cs="Arial"/>
                <w:lang w:eastAsia="en-US"/>
              </w:rPr>
            </w:pPr>
            <w:r w:rsidRPr="00324C08">
              <w:rPr>
                <w:rFonts w:cs="Arial"/>
                <w:lang w:eastAsia="en-US"/>
              </w:rPr>
              <w:t>860 – 875 MHz</w:t>
            </w:r>
          </w:p>
        </w:tc>
        <w:tc>
          <w:tcPr>
            <w:tcW w:w="1278" w:type="dxa"/>
          </w:tcPr>
          <w:p w14:paraId="417E6C2E"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A08F229"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343ED361"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3049986" w14:textId="77777777" w:rsidTr="00E50AEC">
        <w:trPr>
          <w:jc w:val="center"/>
        </w:trPr>
        <w:tc>
          <w:tcPr>
            <w:tcW w:w="2411" w:type="dxa"/>
          </w:tcPr>
          <w:p w14:paraId="58EC31A5" w14:textId="77777777" w:rsidR="008A33B5" w:rsidRPr="00324C08" w:rsidRDefault="008A33B5">
            <w:pPr>
              <w:pStyle w:val="TAL"/>
              <w:rPr>
                <w:rFonts w:cs="Arial"/>
                <w:lang w:val="sv-SE" w:eastAsia="en-US"/>
              </w:rPr>
            </w:pPr>
            <w:r w:rsidRPr="00324C08">
              <w:rPr>
                <w:rFonts w:cs="Arial"/>
                <w:lang w:val="sv-SE" w:eastAsia="en-US"/>
              </w:rPr>
              <w:t>WA UTRA-FDD Band XIX or E-UTRA Band 19</w:t>
            </w:r>
          </w:p>
        </w:tc>
        <w:tc>
          <w:tcPr>
            <w:tcW w:w="1983" w:type="dxa"/>
          </w:tcPr>
          <w:p w14:paraId="78395D7B" w14:textId="77777777" w:rsidR="008A33B5" w:rsidRPr="00324C08" w:rsidRDefault="008A33B5">
            <w:pPr>
              <w:pStyle w:val="TAC"/>
              <w:rPr>
                <w:rFonts w:cs="Arial"/>
                <w:lang w:eastAsia="en-US"/>
              </w:rPr>
            </w:pPr>
            <w:r w:rsidRPr="00324C08">
              <w:rPr>
                <w:rFonts w:cs="v5.0.0"/>
                <w:lang w:eastAsia="en-US"/>
              </w:rPr>
              <w:t>875 - 890 MHz</w:t>
            </w:r>
          </w:p>
        </w:tc>
        <w:tc>
          <w:tcPr>
            <w:tcW w:w="1278" w:type="dxa"/>
          </w:tcPr>
          <w:p w14:paraId="4BC43005"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4072FEDE"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6A8565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8FCAFE7" w14:textId="77777777" w:rsidTr="00E50AEC">
        <w:trPr>
          <w:jc w:val="center"/>
        </w:trPr>
        <w:tc>
          <w:tcPr>
            <w:tcW w:w="2411" w:type="dxa"/>
          </w:tcPr>
          <w:p w14:paraId="72828EAE" w14:textId="77777777" w:rsidR="008A33B5" w:rsidRPr="00324C08" w:rsidRDefault="008A33B5">
            <w:pPr>
              <w:pStyle w:val="TAL"/>
              <w:rPr>
                <w:rFonts w:cs="Arial"/>
                <w:lang w:val="sv-SE" w:eastAsia="en-US"/>
              </w:rPr>
            </w:pPr>
            <w:r w:rsidRPr="00324C08">
              <w:rPr>
                <w:rFonts w:cs="Arial"/>
                <w:lang w:val="sv-SE" w:eastAsia="en-US"/>
              </w:rPr>
              <w:t>WA UTRA-FDD Band XX or E-UTRA Band 20</w:t>
            </w:r>
            <w:r w:rsidR="006239CD" w:rsidRPr="00324C08">
              <w:rPr>
                <w:rFonts w:cs="Arial"/>
                <w:lang w:val="sv-SE"/>
              </w:rPr>
              <w:t xml:space="preserve"> or NR band n20</w:t>
            </w:r>
          </w:p>
        </w:tc>
        <w:tc>
          <w:tcPr>
            <w:tcW w:w="1983" w:type="dxa"/>
          </w:tcPr>
          <w:p w14:paraId="15A8A3B9" w14:textId="77777777" w:rsidR="008A33B5" w:rsidRPr="00324C08" w:rsidRDefault="008A33B5">
            <w:pPr>
              <w:pStyle w:val="TAC"/>
              <w:rPr>
                <w:rFonts w:cs="Arial"/>
                <w:lang w:eastAsia="en-US"/>
              </w:rPr>
            </w:pPr>
            <w:r w:rsidRPr="00324C08">
              <w:rPr>
                <w:rFonts w:cs="v5.0.0"/>
                <w:lang w:eastAsia="en-US"/>
              </w:rPr>
              <w:t>791 - 821 MHz</w:t>
            </w:r>
          </w:p>
        </w:tc>
        <w:tc>
          <w:tcPr>
            <w:tcW w:w="1278" w:type="dxa"/>
          </w:tcPr>
          <w:p w14:paraId="019DA31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17864349"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14CFF52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078D4EE" w14:textId="77777777" w:rsidTr="00E50AEC">
        <w:trPr>
          <w:jc w:val="center"/>
        </w:trPr>
        <w:tc>
          <w:tcPr>
            <w:tcW w:w="2411" w:type="dxa"/>
          </w:tcPr>
          <w:p w14:paraId="60F4DAC4" w14:textId="77777777" w:rsidR="008A33B5" w:rsidRPr="00324C08" w:rsidRDefault="008A33B5">
            <w:pPr>
              <w:pStyle w:val="TAL"/>
              <w:rPr>
                <w:rFonts w:cs="Arial"/>
                <w:lang w:val="sv-SE" w:eastAsia="en-US"/>
              </w:rPr>
            </w:pPr>
            <w:r w:rsidRPr="00324C08">
              <w:rPr>
                <w:rFonts w:cs="Arial"/>
                <w:lang w:val="sv-SE" w:eastAsia="en-US"/>
              </w:rPr>
              <w:t>WA UTRA-FDD Band XXI or E-UTRA Band 21</w:t>
            </w:r>
          </w:p>
        </w:tc>
        <w:tc>
          <w:tcPr>
            <w:tcW w:w="1983" w:type="dxa"/>
          </w:tcPr>
          <w:p w14:paraId="2C7968FC" w14:textId="77777777" w:rsidR="008A33B5" w:rsidRPr="00324C08" w:rsidRDefault="008A33B5">
            <w:pPr>
              <w:pStyle w:val="TAC"/>
              <w:rPr>
                <w:rFonts w:cs="Arial"/>
                <w:lang w:eastAsia="en-US"/>
              </w:rPr>
            </w:pPr>
            <w:r w:rsidRPr="00324C08">
              <w:rPr>
                <w:rFonts w:cs="v5.0.0"/>
                <w:lang w:eastAsia="en-US"/>
              </w:rPr>
              <w:t>1495.9 - 1510.9 MHz</w:t>
            </w:r>
          </w:p>
        </w:tc>
        <w:tc>
          <w:tcPr>
            <w:tcW w:w="1278" w:type="dxa"/>
          </w:tcPr>
          <w:p w14:paraId="48BD4A30"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0D3E796"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7C68184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707F05A" w14:textId="77777777" w:rsidTr="00E50AEC">
        <w:trPr>
          <w:jc w:val="center"/>
        </w:trPr>
        <w:tc>
          <w:tcPr>
            <w:tcW w:w="2411" w:type="dxa"/>
          </w:tcPr>
          <w:p w14:paraId="768D86A6" w14:textId="77777777" w:rsidR="008A33B5" w:rsidRPr="00324C08" w:rsidRDefault="008A33B5">
            <w:pPr>
              <w:pStyle w:val="TAL"/>
              <w:rPr>
                <w:rFonts w:cs="Arial"/>
                <w:lang w:val="sv-SE" w:eastAsia="en-US"/>
              </w:rPr>
            </w:pPr>
            <w:r w:rsidRPr="00324C08">
              <w:rPr>
                <w:rFonts w:cs="Arial"/>
                <w:lang w:val="sv-SE" w:eastAsia="en-US"/>
              </w:rPr>
              <w:t>WA UTRA-FDD Band XXII or E-UTRA Band 22</w:t>
            </w:r>
          </w:p>
        </w:tc>
        <w:tc>
          <w:tcPr>
            <w:tcW w:w="1983" w:type="dxa"/>
          </w:tcPr>
          <w:p w14:paraId="2E73867E" w14:textId="77777777"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8" w:type="dxa"/>
          </w:tcPr>
          <w:p w14:paraId="20FB50BD"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645528A4"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32050E7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307F080" w14:textId="77777777" w:rsidTr="00E50AEC">
        <w:trPr>
          <w:jc w:val="center"/>
        </w:trPr>
        <w:tc>
          <w:tcPr>
            <w:tcW w:w="2411" w:type="dxa"/>
          </w:tcPr>
          <w:p w14:paraId="569C645E" w14:textId="77777777" w:rsidR="008A33B5" w:rsidRPr="00324C08" w:rsidRDefault="008A33B5">
            <w:pPr>
              <w:pStyle w:val="TAL"/>
              <w:rPr>
                <w:rFonts w:cs="Arial"/>
                <w:lang w:eastAsia="en-US"/>
              </w:rPr>
            </w:pPr>
            <w:r w:rsidRPr="00324C08">
              <w:rPr>
                <w:rFonts w:cs="Arial"/>
                <w:lang w:eastAsia="en-US"/>
              </w:rPr>
              <w:t>WA E-UTRA Band 23</w:t>
            </w:r>
          </w:p>
        </w:tc>
        <w:tc>
          <w:tcPr>
            <w:tcW w:w="1983" w:type="dxa"/>
            <w:vAlign w:val="center"/>
          </w:tcPr>
          <w:p w14:paraId="48C3426A" w14:textId="77777777" w:rsidR="008A33B5" w:rsidRPr="00324C08" w:rsidRDefault="008A33B5">
            <w:pPr>
              <w:pStyle w:val="TAC"/>
              <w:rPr>
                <w:rFonts w:cs="Arial"/>
                <w:lang w:eastAsia="en-US"/>
              </w:rPr>
            </w:pPr>
            <w:r w:rsidRPr="00324C08">
              <w:rPr>
                <w:rFonts w:cs="Arial"/>
                <w:lang w:eastAsia="en-US"/>
              </w:rPr>
              <w:t>2180 - 2200 MHz</w:t>
            </w:r>
          </w:p>
        </w:tc>
        <w:tc>
          <w:tcPr>
            <w:tcW w:w="1278" w:type="dxa"/>
            <w:vAlign w:val="center"/>
          </w:tcPr>
          <w:p w14:paraId="05D7B54D" w14:textId="77777777" w:rsidR="008A33B5" w:rsidRPr="00324C08" w:rsidRDefault="008A33B5">
            <w:pPr>
              <w:pStyle w:val="TAC"/>
              <w:rPr>
                <w:rFonts w:cs="Arial"/>
                <w:lang w:eastAsia="en-US"/>
              </w:rPr>
            </w:pPr>
            <w:r w:rsidRPr="00324C08">
              <w:rPr>
                <w:rFonts w:cs="Arial"/>
                <w:lang w:eastAsia="en-US"/>
              </w:rPr>
              <w:t>+16 dBm</w:t>
            </w:r>
          </w:p>
        </w:tc>
        <w:tc>
          <w:tcPr>
            <w:tcW w:w="1280" w:type="dxa"/>
            <w:vAlign w:val="center"/>
          </w:tcPr>
          <w:p w14:paraId="3F5307D1" w14:textId="77777777" w:rsidR="008A33B5" w:rsidRPr="00324C08" w:rsidRDefault="008A33B5">
            <w:pPr>
              <w:pStyle w:val="TAC"/>
              <w:rPr>
                <w:rFonts w:cs="Arial"/>
                <w:lang w:eastAsia="en-US"/>
              </w:rPr>
            </w:pPr>
            <w:r w:rsidRPr="00324C08">
              <w:rPr>
                <w:rFonts w:cs="Arial"/>
                <w:lang w:eastAsia="en-US"/>
              </w:rPr>
              <w:t>-115 dBm</w:t>
            </w:r>
          </w:p>
        </w:tc>
        <w:tc>
          <w:tcPr>
            <w:tcW w:w="1694" w:type="dxa"/>
            <w:vAlign w:val="center"/>
          </w:tcPr>
          <w:p w14:paraId="6F5FA34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1118D4B" w14:textId="77777777" w:rsidTr="00E50AEC">
        <w:trPr>
          <w:jc w:val="center"/>
        </w:trPr>
        <w:tc>
          <w:tcPr>
            <w:tcW w:w="2411" w:type="dxa"/>
          </w:tcPr>
          <w:p w14:paraId="22A23558" w14:textId="77777777" w:rsidR="008A33B5" w:rsidRPr="00324C08" w:rsidRDefault="008A33B5">
            <w:pPr>
              <w:pStyle w:val="TAL"/>
              <w:rPr>
                <w:rFonts w:cs="Arial"/>
                <w:lang w:eastAsia="en-US"/>
              </w:rPr>
            </w:pPr>
            <w:r w:rsidRPr="00324C08">
              <w:rPr>
                <w:rFonts w:cs="Arial"/>
                <w:lang w:eastAsia="en-US"/>
              </w:rPr>
              <w:t>WA E-UTRA Band 24</w:t>
            </w:r>
          </w:p>
        </w:tc>
        <w:tc>
          <w:tcPr>
            <w:tcW w:w="1983" w:type="dxa"/>
            <w:vAlign w:val="center"/>
          </w:tcPr>
          <w:p w14:paraId="43E53873" w14:textId="77777777" w:rsidR="008A33B5" w:rsidRPr="00324C08" w:rsidRDefault="008A33B5">
            <w:pPr>
              <w:pStyle w:val="TAC"/>
              <w:rPr>
                <w:rFonts w:cs="Arial"/>
                <w:lang w:eastAsia="en-US"/>
              </w:rPr>
            </w:pPr>
            <w:r w:rsidRPr="00324C08">
              <w:rPr>
                <w:rFonts w:cs="Arial"/>
                <w:lang w:eastAsia="en-US"/>
              </w:rPr>
              <w:t>1525 – 1559 MHz</w:t>
            </w:r>
          </w:p>
        </w:tc>
        <w:tc>
          <w:tcPr>
            <w:tcW w:w="1278" w:type="dxa"/>
          </w:tcPr>
          <w:p w14:paraId="4BB3788E"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F24C530"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00ADA7F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3404345" w14:textId="77777777" w:rsidTr="00E50AEC">
        <w:trPr>
          <w:jc w:val="center"/>
        </w:trPr>
        <w:tc>
          <w:tcPr>
            <w:tcW w:w="2411" w:type="dxa"/>
          </w:tcPr>
          <w:p w14:paraId="39663291" w14:textId="77777777" w:rsidR="008A33B5" w:rsidRPr="00324C08" w:rsidRDefault="008A33B5">
            <w:pPr>
              <w:pStyle w:val="TAL"/>
              <w:rPr>
                <w:rFonts w:cs="Arial"/>
                <w:lang w:val="sv-SE" w:eastAsia="zh-CN"/>
              </w:rPr>
            </w:pPr>
            <w:r w:rsidRPr="00324C08">
              <w:rPr>
                <w:rFonts w:cs="Arial"/>
                <w:lang w:val="sv-SE" w:eastAsia="en-US"/>
              </w:rPr>
              <w:t xml:space="preserve">WA UTRA-FDD Band </w:t>
            </w:r>
            <w:r w:rsidRPr="00324C08">
              <w:rPr>
                <w:rFonts w:cs="Arial"/>
                <w:lang w:val="sv-SE" w:eastAsia="zh-CN"/>
              </w:rPr>
              <w:t>XXV</w:t>
            </w:r>
            <w:r w:rsidRPr="00324C08">
              <w:rPr>
                <w:rFonts w:cs="Arial"/>
                <w:lang w:val="sv-SE" w:eastAsia="en-US"/>
              </w:rPr>
              <w:t xml:space="preserve"> or E-UTRA Band 2</w:t>
            </w:r>
            <w:r w:rsidRPr="00324C08">
              <w:rPr>
                <w:rFonts w:cs="Arial"/>
                <w:lang w:val="sv-SE" w:eastAsia="zh-CN"/>
              </w:rPr>
              <w:t>5</w:t>
            </w:r>
            <w:r w:rsidR="006239CD" w:rsidRPr="00324C08">
              <w:rPr>
                <w:rFonts w:cs="Arial"/>
                <w:lang w:val="sv-SE"/>
              </w:rPr>
              <w:t xml:space="preserve"> or NR band n25</w:t>
            </w:r>
          </w:p>
        </w:tc>
        <w:tc>
          <w:tcPr>
            <w:tcW w:w="1983" w:type="dxa"/>
          </w:tcPr>
          <w:p w14:paraId="20AEAC1F" w14:textId="77777777"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8" w:type="dxa"/>
          </w:tcPr>
          <w:p w14:paraId="680DEF56"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79A39A6B"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467F575"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411CA878" w14:textId="77777777" w:rsidTr="00E50AEC">
        <w:trPr>
          <w:jc w:val="center"/>
        </w:trPr>
        <w:tc>
          <w:tcPr>
            <w:tcW w:w="2411" w:type="dxa"/>
          </w:tcPr>
          <w:p w14:paraId="0361AFFF" w14:textId="77777777" w:rsidR="008A33B5" w:rsidRPr="00324C08" w:rsidRDefault="008A33B5">
            <w:pPr>
              <w:pStyle w:val="TAL"/>
              <w:rPr>
                <w:rFonts w:cs="Arial"/>
                <w:lang w:val="sv-SE" w:eastAsia="en-US"/>
              </w:rPr>
            </w:pPr>
            <w:r w:rsidRPr="00324C08">
              <w:rPr>
                <w:rFonts w:cs="v5.0.0"/>
                <w:lang w:val="sv-SE" w:eastAsia="en-US"/>
              </w:rPr>
              <w:t xml:space="preserve">WA UTRA-FDD Band </w:t>
            </w:r>
            <w:r w:rsidRPr="00324C08">
              <w:rPr>
                <w:rFonts w:cs="v5.0.0"/>
                <w:lang w:val="sv-SE" w:eastAsia="zh-CN"/>
              </w:rPr>
              <w:t>XXVI</w:t>
            </w:r>
            <w:r w:rsidRPr="00324C08">
              <w:rPr>
                <w:rFonts w:cs="v5.0.0"/>
                <w:lang w:val="sv-SE" w:eastAsia="en-US"/>
              </w:rPr>
              <w:t xml:space="preserve"> or E-UTRA Band 2</w:t>
            </w:r>
            <w:r w:rsidRPr="00324C08">
              <w:rPr>
                <w:rFonts w:cs="v5.0.0"/>
                <w:lang w:val="sv-SE" w:eastAsia="zh-CN"/>
              </w:rPr>
              <w:t>6</w:t>
            </w:r>
          </w:p>
        </w:tc>
        <w:tc>
          <w:tcPr>
            <w:tcW w:w="1983" w:type="dxa"/>
          </w:tcPr>
          <w:p w14:paraId="55A97BEA" w14:textId="77777777" w:rsidR="008A33B5" w:rsidRPr="00324C08" w:rsidRDefault="008A33B5">
            <w:pPr>
              <w:pStyle w:val="TAR"/>
              <w:jc w:val="center"/>
              <w:rPr>
                <w:rFonts w:cs="Arial"/>
                <w:lang w:eastAsia="en-US"/>
              </w:rPr>
            </w:pPr>
            <w:r w:rsidRPr="00324C08">
              <w:rPr>
                <w:rFonts w:cs="v5.0.0"/>
                <w:lang w:eastAsia="en-US"/>
              </w:rPr>
              <w:t>859 - 894 MHz</w:t>
            </w:r>
          </w:p>
        </w:tc>
        <w:tc>
          <w:tcPr>
            <w:tcW w:w="1278" w:type="dxa"/>
          </w:tcPr>
          <w:p w14:paraId="62039546" w14:textId="77777777" w:rsidR="008A33B5" w:rsidRPr="00324C08" w:rsidRDefault="008A33B5">
            <w:pPr>
              <w:pStyle w:val="TAR"/>
              <w:jc w:val="center"/>
              <w:rPr>
                <w:rFonts w:cs="v5.0.0"/>
                <w:lang w:eastAsia="en-US"/>
              </w:rPr>
            </w:pPr>
            <w:r w:rsidRPr="00324C08">
              <w:rPr>
                <w:rFonts w:cs="v5.0.0"/>
                <w:lang w:eastAsia="en-US"/>
              </w:rPr>
              <w:t>+16 dBm</w:t>
            </w:r>
          </w:p>
        </w:tc>
        <w:tc>
          <w:tcPr>
            <w:tcW w:w="1280" w:type="dxa"/>
          </w:tcPr>
          <w:p w14:paraId="3E829365" w14:textId="77777777" w:rsidR="008A33B5" w:rsidRPr="00324C08" w:rsidRDefault="008A33B5">
            <w:pPr>
              <w:pStyle w:val="TAR"/>
              <w:rPr>
                <w:rFonts w:cs="v5.0.0"/>
                <w:lang w:eastAsia="en-US"/>
              </w:rPr>
            </w:pPr>
            <w:r w:rsidRPr="00324C08">
              <w:rPr>
                <w:rFonts w:cs="v5.0.0"/>
                <w:lang w:eastAsia="en-US"/>
              </w:rPr>
              <w:t xml:space="preserve">-115 dBm </w:t>
            </w:r>
          </w:p>
        </w:tc>
        <w:tc>
          <w:tcPr>
            <w:tcW w:w="1694" w:type="dxa"/>
          </w:tcPr>
          <w:p w14:paraId="325D51EC" w14:textId="77777777" w:rsidR="008A33B5" w:rsidRPr="00324C08" w:rsidRDefault="008A33B5">
            <w:pPr>
              <w:pStyle w:val="TAR"/>
              <w:jc w:val="center"/>
              <w:rPr>
                <w:rFonts w:cs="v5.0.0"/>
                <w:lang w:eastAsia="en-US"/>
              </w:rPr>
            </w:pPr>
            <w:r w:rsidRPr="00324C08">
              <w:rPr>
                <w:rFonts w:cs="v5.0.0"/>
                <w:lang w:eastAsia="en-US"/>
              </w:rPr>
              <w:t>CW carrier</w:t>
            </w:r>
          </w:p>
        </w:tc>
      </w:tr>
      <w:tr w:rsidR="00324C08" w:rsidRPr="00324C08" w14:paraId="71EC92A1" w14:textId="77777777" w:rsidTr="00E50AEC">
        <w:trPr>
          <w:jc w:val="center"/>
        </w:trPr>
        <w:tc>
          <w:tcPr>
            <w:tcW w:w="2411" w:type="dxa"/>
          </w:tcPr>
          <w:p w14:paraId="0377E65A" w14:textId="77777777" w:rsidR="008A33B5" w:rsidRPr="00324C08" w:rsidRDefault="008A33B5">
            <w:pPr>
              <w:pStyle w:val="TAL"/>
              <w:rPr>
                <w:rFonts w:cs="Arial"/>
                <w:lang w:eastAsia="en-US"/>
              </w:rPr>
            </w:pPr>
            <w:r w:rsidRPr="00324C08">
              <w:rPr>
                <w:rFonts w:cs="Arial"/>
                <w:lang w:eastAsia="en-US"/>
              </w:rPr>
              <w:t>WA E-UTRA Band 27</w:t>
            </w:r>
          </w:p>
        </w:tc>
        <w:tc>
          <w:tcPr>
            <w:tcW w:w="1983" w:type="dxa"/>
            <w:vAlign w:val="center"/>
          </w:tcPr>
          <w:p w14:paraId="29CCCD9C" w14:textId="77777777" w:rsidR="008A33B5" w:rsidRPr="00324C08" w:rsidRDefault="008A33B5">
            <w:pPr>
              <w:pStyle w:val="TAR"/>
              <w:jc w:val="center"/>
              <w:rPr>
                <w:rFonts w:cs="v5.0.0"/>
                <w:lang w:eastAsia="en-US"/>
              </w:rPr>
            </w:pPr>
            <w:r w:rsidRPr="00324C08">
              <w:rPr>
                <w:rFonts w:cs="Arial"/>
                <w:lang w:eastAsia="en-US"/>
              </w:rPr>
              <w:t xml:space="preserve">852 – </w:t>
            </w:r>
            <w:r w:rsidR="004A3E9F" w:rsidRPr="00324C08">
              <w:rPr>
                <w:rFonts w:cs="Arial"/>
              </w:rPr>
              <w:t>869</w:t>
            </w:r>
            <w:r w:rsidRPr="00324C08">
              <w:rPr>
                <w:rFonts w:cs="Arial"/>
                <w:lang w:eastAsia="en-US"/>
              </w:rPr>
              <w:t xml:space="preserve"> MHz</w:t>
            </w:r>
          </w:p>
        </w:tc>
        <w:tc>
          <w:tcPr>
            <w:tcW w:w="1278" w:type="dxa"/>
          </w:tcPr>
          <w:p w14:paraId="30F89504" w14:textId="77777777" w:rsidR="008A33B5" w:rsidRPr="00324C08" w:rsidRDefault="008A33B5">
            <w:pPr>
              <w:pStyle w:val="TAR"/>
              <w:jc w:val="center"/>
              <w:rPr>
                <w:rFonts w:cs="v5.0.0"/>
                <w:lang w:eastAsia="en-US"/>
              </w:rPr>
            </w:pPr>
            <w:r w:rsidRPr="00324C08">
              <w:rPr>
                <w:rFonts w:cs="v5.0.0"/>
                <w:lang w:eastAsia="en-US"/>
              </w:rPr>
              <w:t>+16 dBm</w:t>
            </w:r>
          </w:p>
        </w:tc>
        <w:tc>
          <w:tcPr>
            <w:tcW w:w="1280" w:type="dxa"/>
          </w:tcPr>
          <w:p w14:paraId="4B798EE6" w14:textId="77777777" w:rsidR="008A33B5" w:rsidRPr="00324C08" w:rsidRDefault="008A33B5">
            <w:pPr>
              <w:pStyle w:val="TAR"/>
              <w:jc w:val="center"/>
              <w:rPr>
                <w:rFonts w:cs="v5.0.0"/>
                <w:lang w:eastAsia="en-US"/>
              </w:rPr>
            </w:pPr>
            <w:r w:rsidRPr="00324C08">
              <w:rPr>
                <w:rFonts w:cs="v5.0.0"/>
                <w:lang w:eastAsia="en-US"/>
              </w:rPr>
              <w:t>-115 dBm</w:t>
            </w:r>
          </w:p>
        </w:tc>
        <w:tc>
          <w:tcPr>
            <w:tcW w:w="1694" w:type="dxa"/>
          </w:tcPr>
          <w:p w14:paraId="116BDC3C" w14:textId="77777777" w:rsidR="008A33B5" w:rsidRPr="00324C08" w:rsidRDefault="008A33B5">
            <w:pPr>
              <w:pStyle w:val="TAR"/>
              <w:jc w:val="center"/>
              <w:rPr>
                <w:rFonts w:cs="v5.0.0"/>
                <w:lang w:eastAsia="en-US"/>
              </w:rPr>
            </w:pPr>
            <w:r w:rsidRPr="00324C08">
              <w:rPr>
                <w:rFonts w:cs="Arial"/>
                <w:lang w:eastAsia="en-US"/>
              </w:rPr>
              <w:t>CW carrier</w:t>
            </w:r>
          </w:p>
        </w:tc>
      </w:tr>
      <w:tr w:rsidR="00324C08" w:rsidRPr="00324C08" w14:paraId="47052672" w14:textId="77777777" w:rsidTr="00E50AEC">
        <w:trPr>
          <w:jc w:val="center"/>
        </w:trPr>
        <w:tc>
          <w:tcPr>
            <w:tcW w:w="2411" w:type="dxa"/>
          </w:tcPr>
          <w:p w14:paraId="1BC22A78" w14:textId="77777777" w:rsidR="008A33B5" w:rsidRPr="00324C08" w:rsidRDefault="008A33B5">
            <w:pPr>
              <w:pStyle w:val="TAL"/>
              <w:rPr>
                <w:rFonts w:cs="Arial"/>
                <w:lang w:eastAsia="en-US"/>
              </w:rPr>
            </w:pPr>
            <w:r w:rsidRPr="00324C08">
              <w:rPr>
                <w:rFonts w:cs="Arial"/>
                <w:lang w:val="sv-SE" w:eastAsia="en-US"/>
              </w:rPr>
              <w:t xml:space="preserve">WA </w:t>
            </w:r>
            <w:r w:rsidRPr="00324C08">
              <w:rPr>
                <w:rFonts w:cs="v5.0.0"/>
                <w:lang w:val="sv-SE" w:eastAsia="en-US"/>
              </w:rPr>
              <w:t>E-UTRA Band 2</w:t>
            </w:r>
            <w:r w:rsidRPr="00324C08">
              <w:rPr>
                <w:rFonts w:cs="v5.0.0"/>
                <w:lang w:val="sv-SE" w:eastAsia="zh-CN"/>
              </w:rPr>
              <w:t>8</w:t>
            </w:r>
            <w:r w:rsidR="006239CD" w:rsidRPr="00324C08">
              <w:rPr>
                <w:rFonts w:cs="Arial"/>
                <w:lang w:val="sv-SE"/>
              </w:rPr>
              <w:t xml:space="preserve"> or NR band n28</w:t>
            </w:r>
          </w:p>
        </w:tc>
        <w:tc>
          <w:tcPr>
            <w:tcW w:w="1983" w:type="dxa"/>
          </w:tcPr>
          <w:p w14:paraId="02E3FA5D" w14:textId="77777777" w:rsidR="008A33B5" w:rsidRPr="00324C08" w:rsidRDefault="008A33B5">
            <w:pPr>
              <w:pStyle w:val="TAC"/>
              <w:rPr>
                <w:rFonts w:cs="Arial"/>
                <w:lang w:eastAsia="en-US"/>
              </w:rPr>
            </w:pPr>
            <w:r w:rsidRPr="00324C08">
              <w:rPr>
                <w:rFonts w:cs="Arial"/>
                <w:lang w:eastAsia="en-US"/>
              </w:rPr>
              <w:t>758 – 803 MHz</w:t>
            </w:r>
          </w:p>
        </w:tc>
        <w:tc>
          <w:tcPr>
            <w:tcW w:w="1278" w:type="dxa"/>
          </w:tcPr>
          <w:p w14:paraId="7F08812C"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04506875" w14:textId="77777777" w:rsidR="008A33B5" w:rsidRPr="00324C08" w:rsidRDefault="008A33B5">
            <w:pPr>
              <w:pStyle w:val="TAC"/>
              <w:rPr>
                <w:rFonts w:cs="Arial"/>
                <w:lang w:eastAsia="en-US"/>
              </w:rPr>
            </w:pPr>
            <w:r w:rsidRPr="00324C08">
              <w:rPr>
                <w:rFonts w:cs="v5.0.0"/>
                <w:lang w:eastAsia="en-US"/>
              </w:rPr>
              <w:t xml:space="preserve">-115 dBm </w:t>
            </w:r>
          </w:p>
        </w:tc>
        <w:tc>
          <w:tcPr>
            <w:tcW w:w="1694" w:type="dxa"/>
          </w:tcPr>
          <w:p w14:paraId="1BC3F11A"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6B50BD5F" w14:textId="77777777" w:rsidTr="00E50AEC">
        <w:trPr>
          <w:jc w:val="center"/>
        </w:trPr>
        <w:tc>
          <w:tcPr>
            <w:tcW w:w="2411" w:type="dxa"/>
          </w:tcPr>
          <w:p w14:paraId="2BA0BF81" w14:textId="77777777" w:rsidR="008A33B5" w:rsidRPr="00324C08" w:rsidRDefault="008A33B5">
            <w:pPr>
              <w:pStyle w:val="TAL"/>
              <w:rPr>
                <w:rFonts w:cs="Arial"/>
                <w:lang w:eastAsia="en-US"/>
              </w:rPr>
            </w:pPr>
            <w:r w:rsidRPr="00324C08">
              <w:rPr>
                <w:rFonts w:cs="Arial"/>
                <w:lang w:eastAsia="en-US"/>
              </w:rPr>
              <w:t>WA E-UTRA Band 29</w:t>
            </w:r>
          </w:p>
        </w:tc>
        <w:tc>
          <w:tcPr>
            <w:tcW w:w="1983" w:type="dxa"/>
          </w:tcPr>
          <w:p w14:paraId="50DF7468" w14:textId="77777777" w:rsidR="008A33B5" w:rsidRPr="00324C08" w:rsidRDefault="008A33B5">
            <w:pPr>
              <w:pStyle w:val="TAC"/>
              <w:rPr>
                <w:rFonts w:cs="Arial"/>
                <w:lang w:eastAsia="en-US"/>
              </w:rPr>
            </w:pPr>
            <w:r w:rsidRPr="00324C08">
              <w:rPr>
                <w:rFonts w:cs="Arial"/>
                <w:lang w:eastAsia="en-US"/>
              </w:rPr>
              <w:t>717 - 728 MHz</w:t>
            </w:r>
          </w:p>
        </w:tc>
        <w:tc>
          <w:tcPr>
            <w:tcW w:w="1278" w:type="dxa"/>
          </w:tcPr>
          <w:p w14:paraId="27818AA1"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FB01BF4"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122D34D6"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15B7E6A3" w14:textId="77777777" w:rsidTr="00E50AEC">
        <w:trPr>
          <w:jc w:val="center"/>
        </w:trPr>
        <w:tc>
          <w:tcPr>
            <w:tcW w:w="2411" w:type="dxa"/>
          </w:tcPr>
          <w:p w14:paraId="137DD83B" w14:textId="77777777" w:rsidR="00A472C6" w:rsidRPr="00324C08" w:rsidRDefault="00A472C6">
            <w:pPr>
              <w:pStyle w:val="TAL"/>
              <w:rPr>
                <w:rFonts w:cs="Arial"/>
                <w:lang w:eastAsia="en-US"/>
              </w:rPr>
            </w:pPr>
            <w:r w:rsidRPr="00324C08">
              <w:rPr>
                <w:rFonts w:cs="Arial"/>
                <w:lang w:eastAsia="en-US"/>
              </w:rPr>
              <w:t>WA E-UTRA Band 30</w:t>
            </w:r>
          </w:p>
        </w:tc>
        <w:tc>
          <w:tcPr>
            <w:tcW w:w="1983" w:type="dxa"/>
          </w:tcPr>
          <w:p w14:paraId="5DDD0681" w14:textId="77777777" w:rsidR="00A472C6" w:rsidRPr="00324C08" w:rsidRDefault="00A472C6">
            <w:pPr>
              <w:pStyle w:val="TAC"/>
              <w:rPr>
                <w:rFonts w:cs="Arial"/>
                <w:lang w:eastAsia="en-US"/>
              </w:rPr>
            </w:pPr>
            <w:r w:rsidRPr="00324C08">
              <w:rPr>
                <w:rFonts w:cs="Arial"/>
                <w:lang w:eastAsia="en-US"/>
              </w:rPr>
              <w:t>2350 – 2360 MHz</w:t>
            </w:r>
          </w:p>
        </w:tc>
        <w:tc>
          <w:tcPr>
            <w:tcW w:w="1278" w:type="dxa"/>
          </w:tcPr>
          <w:p w14:paraId="034F701D" w14:textId="77777777" w:rsidR="00A472C6" w:rsidRPr="00324C08" w:rsidRDefault="00A472C6">
            <w:pPr>
              <w:pStyle w:val="TAC"/>
              <w:rPr>
                <w:rFonts w:cs="v5.0.0"/>
                <w:lang w:eastAsia="en-US"/>
              </w:rPr>
            </w:pPr>
            <w:r w:rsidRPr="00324C08">
              <w:rPr>
                <w:rFonts w:cs="Arial"/>
                <w:lang w:eastAsia="en-US"/>
              </w:rPr>
              <w:t>+16 dBm</w:t>
            </w:r>
          </w:p>
        </w:tc>
        <w:tc>
          <w:tcPr>
            <w:tcW w:w="1280" w:type="dxa"/>
          </w:tcPr>
          <w:p w14:paraId="198CB592" w14:textId="77777777" w:rsidR="00A472C6" w:rsidRPr="00324C08" w:rsidRDefault="00A472C6">
            <w:pPr>
              <w:pStyle w:val="TAC"/>
              <w:rPr>
                <w:rFonts w:cs="v5.0.0"/>
                <w:lang w:eastAsia="en-US"/>
              </w:rPr>
            </w:pPr>
            <w:r w:rsidRPr="00324C08">
              <w:rPr>
                <w:rFonts w:cs="Arial"/>
                <w:lang w:eastAsia="en-US"/>
              </w:rPr>
              <w:t xml:space="preserve">-115 dBm </w:t>
            </w:r>
          </w:p>
        </w:tc>
        <w:tc>
          <w:tcPr>
            <w:tcW w:w="1694" w:type="dxa"/>
          </w:tcPr>
          <w:p w14:paraId="461E5BE3" w14:textId="77777777" w:rsidR="00A472C6" w:rsidRPr="00324C08" w:rsidRDefault="00A472C6">
            <w:pPr>
              <w:pStyle w:val="TAC"/>
              <w:rPr>
                <w:rFonts w:cs="v5.0.0"/>
                <w:lang w:eastAsia="en-US"/>
              </w:rPr>
            </w:pPr>
            <w:r w:rsidRPr="00324C08">
              <w:rPr>
                <w:rFonts w:cs="Arial"/>
                <w:lang w:eastAsia="en-US"/>
              </w:rPr>
              <w:t>CW carrier</w:t>
            </w:r>
          </w:p>
        </w:tc>
      </w:tr>
      <w:tr w:rsidR="00324C08" w:rsidRPr="00324C08" w14:paraId="62E7C71D" w14:textId="77777777" w:rsidTr="00E50AEC">
        <w:trPr>
          <w:jc w:val="center"/>
        </w:trPr>
        <w:tc>
          <w:tcPr>
            <w:tcW w:w="2411" w:type="dxa"/>
          </w:tcPr>
          <w:p w14:paraId="4B17C684" w14:textId="77777777" w:rsidR="00926CA9" w:rsidRPr="00324C08" w:rsidRDefault="00926CA9">
            <w:pPr>
              <w:pStyle w:val="TAL"/>
              <w:rPr>
                <w:rFonts w:cs="Arial"/>
                <w:lang w:eastAsia="en-US"/>
              </w:rPr>
            </w:pPr>
            <w:r w:rsidRPr="00324C08">
              <w:rPr>
                <w:rFonts w:cs="Arial"/>
                <w:lang w:eastAsia="en-US"/>
              </w:rPr>
              <w:t>WA E-UTRA Band 31</w:t>
            </w:r>
          </w:p>
        </w:tc>
        <w:tc>
          <w:tcPr>
            <w:tcW w:w="1983" w:type="dxa"/>
          </w:tcPr>
          <w:p w14:paraId="6A27A4D8" w14:textId="77777777" w:rsidR="00926CA9" w:rsidRPr="00324C08" w:rsidRDefault="00926CA9">
            <w:pPr>
              <w:pStyle w:val="TAC"/>
              <w:rPr>
                <w:rFonts w:cs="Arial"/>
                <w:lang w:eastAsia="en-US"/>
              </w:rPr>
            </w:pPr>
            <w:r w:rsidRPr="00324C08">
              <w:rPr>
                <w:rFonts w:cs="Arial"/>
                <w:lang w:eastAsia="en-US"/>
              </w:rPr>
              <w:t>462.5 – 467.5 MHz</w:t>
            </w:r>
          </w:p>
        </w:tc>
        <w:tc>
          <w:tcPr>
            <w:tcW w:w="1278" w:type="dxa"/>
          </w:tcPr>
          <w:p w14:paraId="0DEBEC15" w14:textId="77777777" w:rsidR="00926CA9" w:rsidRPr="00324C08" w:rsidRDefault="00926CA9">
            <w:pPr>
              <w:pStyle w:val="TAC"/>
              <w:rPr>
                <w:rFonts w:cs="Arial"/>
                <w:lang w:eastAsia="en-US"/>
              </w:rPr>
            </w:pPr>
            <w:r w:rsidRPr="00324C08">
              <w:rPr>
                <w:rFonts w:cs="Arial"/>
                <w:lang w:eastAsia="en-US"/>
              </w:rPr>
              <w:t>+16 dBm</w:t>
            </w:r>
          </w:p>
        </w:tc>
        <w:tc>
          <w:tcPr>
            <w:tcW w:w="1280" w:type="dxa"/>
          </w:tcPr>
          <w:p w14:paraId="2ECC8D8A" w14:textId="77777777" w:rsidR="00926CA9" w:rsidRPr="00324C08" w:rsidRDefault="00926CA9">
            <w:pPr>
              <w:pStyle w:val="TAC"/>
              <w:rPr>
                <w:rFonts w:cs="Arial"/>
                <w:lang w:eastAsia="en-US"/>
              </w:rPr>
            </w:pPr>
            <w:r w:rsidRPr="00324C08">
              <w:rPr>
                <w:rFonts w:cs="Arial"/>
                <w:lang w:eastAsia="en-US"/>
              </w:rPr>
              <w:t>-115 dBm</w:t>
            </w:r>
          </w:p>
        </w:tc>
        <w:tc>
          <w:tcPr>
            <w:tcW w:w="1694" w:type="dxa"/>
          </w:tcPr>
          <w:p w14:paraId="785EAB8A" w14:textId="77777777" w:rsidR="00926CA9" w:rsidRPr="00324C08" w:rsidRDefault="00926CA9">
            <w:pPr>
              <w:pStyle w:val="TAC"/>
              <w:rPr>
                <w:rFonts w:cs="Arial"/>
                <w:lang w:eastAsia="en-US"/>
              </w:rPr>
            </w:pPr>
            <w:r w:rsidRPr="00324C08">
              <w:rPr>
                <w:rFonts w:cs="Arial"/>
                <w:lang w:eastAsia="en-US"/>
              </w:rPr>
              <w:t>CW carrier</w:t>
            </w:r>
          </w:p>
        </w:tc>
      </w:tr>
      <w:tr w:rsidR="00324C08" w:rsidRPr="00324C08" w14:paraId="7FD8493A" w14:textId="77777777" w:rsidTr="00E50AEC">
        <w:trPr>
          <w:jc w:val="center"/>
        </w:trPr>
        <w:tc>
          <w:tcPr>
            <w:tcW w:w="2411" w:type="dxa"/>
          </w:tcPr>
          <w:p w14:paraId="70CE98A5" w14:textId="77777777" w:rsidR="00B9049C" w:rsidRPr="00324C08" w:rsidRDefault="00B9049C">
            <w:pPr>
              <w:pStyle w:val="TAL"/>
              <w:rPr>
                <w:rFonts w:cs="Arial"/>
                <w:lang w:eastAsia="en-US"/>
              </w:rPr>
            </w:pPr>
            <w:r w:rsidRPr="00324C08">
              <w:rPr>
                <w:rFonts w:cs="Arial"/>
                <w:lang w:eastAsia="en-US"/>
              </w:rPr>
              <w:t>WA UTRA-FDD Band XXXII or E-UTRA Band 32</w:t>
            </w:r>
          </w:p>
        </w:tc>
        <w:tc>
          <w:tcPr>
            <w:tcW w:w="1983" w:type="dxa"/>
          </w:tcPr>
          <w:p w14:paraId="40C2EE79" w14:textId="77777777" w:rsidR="00B9049C" w:rsidRPr="00324C08" w:rsidRDefault="00B9049C">
            <w:pPr>
              <w:pStyle w:val="TAC"/>
              <w:rPr>
                <w:rFonts w:cs="Arial"/>
                <w:lang w:eastAsia="en-US"/>
              </w:rPr>
            </w:pPr>
            <w:r w:rsidRPr="00324C08">
              <w:rPr>
                <w:rFonts w:cs="Arial"/>
                <w:lang w:eastAsia="en-US"/>
              </w:rPr>
              <w:t>1452 – 1496 MHz (NOTE 3)</w:t>
            </w:r>
          </w:p>
        </w:tc>
        <w:tc>
          <w:tcPr>
            <w:tcW w:w="1278" w:type="dxa"/>
          </w:tcPr>
          <w:p w14:paraId="11436D9A" w14:textId="77777777" w:rsidR="00B9049C" w:rsidRPr="00324C08" w:rsidRDefault="00B9049C">
            <w:pPr>
              <w:pStyle w:val="TAC"/>
              <w:rPr>
                <w:rFonts w:cs="Arial"/>
                <w:lang w:eastAsia="en-US"/>
              </w:rPr>
            </w:pPr>
            <w:r w:rsidRPr="00324C08">
              <w:rPr>
                <w:rFonts w:cs="Arial"/>
                <w:lang w:eastAsia="en-US"/>
              </w:rPr>
              <w:t>+ 16 dBm</w:t>
            </w:r>
          </w:p>
        </w:tc>
        <w:tc>
          <w:tcPr>
            <w:tcW w:w="1280" w:type="dxa"/>
          </w:tcPr>
          <w:p w14:paraId="62D07806" w14:textId="77777777" w:rsidR="00B9049C" w:rsidRPr="00324C08" w:rsidRDefault="00B9049C">
            <w:pPr>
              <w:pStyle w:val="TAC"/>
              <w:rPr>
                <w:rFonts w:cs="Arial"/>
                <w:lang w:eastAsia="en-US"/>
              </w:rPr>
            </w:pPr>
            <w:r w:rsidRPr="00324C08">
              <w:rPr>
                <w:rFonts w:cs="Arial"/>
                <w:lang w:eastAsia="en-US"/>
              </w:rPr>
              <w:t>-115 dBm</w:t>
            </w:r>
          </w:p>
        </w:tc>
        <w:tc>
          <w:tcPr>
            <w:tcW w:w="1694" w:type="dxa"/>
          </w:tcPr>
          <w:p w14:paraId="7299582A" w14:textId="77777777" w:rsidR="00B9049C" w:rsidRPr="00324C08" w:rsidRDefault="00B9049C">
            <w:pPr>
              <w:pStyle w:val="TAC"/>
              <w:rPr>
                <w:rFonts w:cs="Arial"/>
                <w:lang w:eastAsia="en-US"/>
              </w:rPr>
            </w:pPr>
            <w:r w:rsidRPr="00324C08">
              <w:rPr>
                <w:rFonts w:cs="Arial"/>
                <w:lang w:eastAsia="en-US"/>
              </w:rPr>
              <w:t>CW carrier</w:t>
            </w:r>
          </w:p>
        </w:tc>
      </w:tr>
      <w:tr w:rsidR="00324C08" w:rsidRPr="00324C08" w14:paraId="7EEE2207" w14:textId="77777777" w:rsidTr="00E50AEC">
        <w:trPr>
          <w:jc w:val="center"/>
        </w:trPr>
        <w:tc>
          <w:tcPr>
            <w:tcW w:w="2411" w:type="dxa"/>
          </w:tcPr>
          <w:p w14:paraId="277E2D95" w14:textId="77777777" w:rsidR="008A33B5" w:rsidRPr="00324C08" w:rsidRDefault="008A33B5">
            <w:pPr>
              <w:pStyle w:val="TAL"/>
              <w:rPr>
                <w:rFonts w:cs="Arial"/>
                <w:lang w:val="sv-SE" w:eastAsia="en-US"/>
              </w:rPr>
            </w:pPr>
            <w:r w:rsidRPr="00324C08">
              <w:rPr>
                <w:rFonts w:cs="Arial"/>
                <w:lang w:val="sv-SE" w:eastAsia="en-US"/>
              </w:rPr>
              <w:t>WA UTRA TDD Band a) or E-UTRA Band 33</w:t>
            </w:r>
          </w:p>
        </w:tc>
        <w:tc>
          <w:tcPr>
            <w:tcW w:w="1983" w:type="dxa"/>
          </w:tcPr>
          <w:p w14:paraId="2EA77C2E" w14:textId="77777777" w:rsidR="008A33B5" w:rsidRPr="00324C08" w:rsidRDefault="008A33B5">
            <w:pPr>
              <w:pStyle w:val="TAC"/>
              <w:rPr>
                <w:rFonts w:cs="Arial"/>
                <w:lang w:eastAsia="en-US"/>
              </w:rPr>
            </w:pPr>
            <w:r w:rsidRPr="00324C08">
              <w:rPr>
                <w:rFonts w:cs="Arial"/>
                <w:lang w:eastAsia="en-US"/>
              </w:rPr>
              <w:t>1900 - 1920 MHz</w:t>
            </w:r>
          </w:p>
        </w:tc>
        <w:tc>
          <w:tcPr>
            <w:tcW w:w="1278" w:type="dxa"/>
          </w:tcPr>
          <w:p w14:paraId="6A53BC63"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296F0D57"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245F813F"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7016AC68" w14:textId="77777777" w:rsidTr="00E50AEC">
        <w:trPr>
          <w:jc w:val="center"/>
        </w:trPr>
        <w:tc>
          <w:tcPr>
            <w:tcW w:w="2411" w:type="dxa"/>
          </w:tcPr>
          <w:p w14:paraId="109C6613" w14:textId="77777777" w:rsidR="008A33B5" w:rsidRPr="00324C08" w:rsidRDefault="008A33B5">
            <w:pPr>
              <w:pStyle w:val="TAL"/>
              <w:rPr>
                <w:rFonts w:cs="Arial"/>
                <w:lang w:val="sv-SE" w:eastAsia="en-US"/>
              </w:rPr>
            </w:pPr>
            <w:r w:rsidRPr="00324C08">
              <w:rPr>
                <w:rFonts w:cs="Arial"/>
                <w:lang w:val="sv-SE" w:eastAsia="en-US"/>
              </w:rPr>
              <w:t>WA UTRA TDD Band a) or E-UTRA Band 34</w:t>
            </w:r>
            <w:r w:rsidR="006239CD" w:rsidRPr="00324C08">
              <w:rPr>
                <w:rFonts w:cs="Arial"/>
                <w:lang w:val="sv-SE"/>
              </w:rPr>
              <w:t xml:space="preserve"> or NR band n34</w:t>
            </w:r>
          </w:p>
        </w:tc>
        <w:tc>
          <w:tcPr>
            <w:tcW w:w="1983" w:type="dxa"/>
          </w:tcPr>
          <w:p w14:paraId="5B04A05F" w14:textId="77777777" w:rsidR="008A33B5" w:rsidRPr="00324C08" w:rsidRDefault="008A33B5">
            <w:pPr>
              <w:pStyle w:val="TAC"/>
              <w:rPr>
                <w:rFonts w:cs="Arial"/>
                <w:lang w:eastAsia="en-US"/>
              </w:rPr>
            </w:pPr>
            <w:r w:rsidRPr="00324C08">
              <w:rPr>
                <w:rFonts w:cs="Arial"/>
                <w:lang w:eastAsia="en-US"/>
              </w:rPr>
              <w:t>2010 - 2025 MHz</w:t>
            </w:r>
          </w:p>
        </w:tc>
        <w:tc>
          <w:tcPr>
            <w:tcW w:w="1278" w:type="dxa"/>
          </w:tcPr>
          <w:p w14:paraId="5B894290" w14:textId="77777777" w:rsidR="008A33B5" w:rsidRPr="00324C08" w:rsidRDefault="008A33B5">
            <w:pPr>
              <w:pStyle w:val="TAC"/>
              <w:rPr>
                <w:rFonts w:cs="Arial"/>
                <w:lang w:eastAsia="en-US"/>
              </w:rPr>
            </w:pPr>
            <w:r w:rsidRPr="00324C08">
              <w:rPr>
                <w:rFonts w:cs="v5.0.0"/>
                <w:lang w:eastAsia="en-US"/>
              </w:rPr>
              <w:t>+16 dBm</w:t>
            </w:r>
          </w:p>
        </w:tc>
        <w:tc>
          <w:tcPr>
            <w:tcW w:w="1280" w:type="dxa"/>
          </w:tcPr>
          <w:p w14:paraId="3BCB774A" w14:textId="77777777" w:rsidR="008A33B5" w:rsidRPr="00324C08" w:rsidRDefault="008A33B5">
            <w:pPr>
              <w:pStyle w:val="TAC"/>
              <w:rPr>
                <w:rFonts w:cs="Arial"/>
                <w:lang w:eastAsia="en-US"/>
              </w:rPr>
            </w:pPr>
            <w:r w:rsidRPr="00324C08">
              <w:rPr>
                <w:rFonts w:cs="v5.0.0"/>
                <w:lang w:eastAsia="en-US"/>
              </w:rPr>
              <w:t>-115 dBm</w:t>
            </w:r>
          </w:p>
        </w:tc>
        <w:tc>
          <w:tcPr>
            <w:tcW w:w="1694" w:type="dxa"/>
          </w:tcPr>
          <w:p w14:paraId="07AC17B8" w14:textId="77777777" w:rsidR="008A33B5" w:rsidRPr="00324C08" w:rsidRDefault="008A33B5">
            <w:pPr>
              <w:pStyle w:val="TAC"/>
              <w:rPr>
                <w:rFonts w:cs="Arial"/>
                <w:lang w:eastAsia="en-US"/>
              </w:rPr>
            </w:pPr>
            <w:r w:rsidRPr="00324C08">
              <w:rPr>
                <w:rFonts w:cs="v5.0.0"/>
                <w:lang w:eastAsia="en-US"/>
              </w:rPr>
              <w:t>CW carrier</w:t>
            </w:r>
          </w:p>
        </w:tc>
      </w:tr>
      <w:tr w:rsidR="00324C08" w:rsidRPr="00324C08" w14:paraId="5DF90ECC" w14:textId="77777777" w:rsidTr="00E50AEC">
        <w:trPr>
          <w:jc w:val="center"/>
        </w:trPr>
        <w:tc>
          <w:tcPr>
            <w:tcW w:w="2411" w:type="dxa"/>
          </w:tcPr>
          <w:p w14:paraId="30E10552" w14:textId="77777777"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35</w:t>
            </w:r>
          </w:p>
        </w:tc>
        <w:tc>
          <w:tcPr>
            <w:tcW w:w="1983" w:type="dxa"/>
          </w:tcPr>
          <w:p w14:paraId="4395F83A" w14:textId="77777777" w:rsidR="007A5326" w:rsidRPr="00324C08" w:rsidRDefault="007A5326" w:rsidP="007A5326">
            <w:pPr>
              <w:pStyle w:val="TAC"/>
              <w:rPr>
                <w:rFonts w:cs="Arial"/>
                <w:lang w:eastAsia="en-US"/>
              </w:rPr>
            </w:pPr>
            <w:r w:rsidRPr="00324C08">
              <w:rPr>
                <w:rFonts w:cs="Osaka"/>
              </w:rPr>
              <w:t>1850 – 1910 MHz</w:t>
            </w:r>
          </w:p>
        </w:tc>
        <w:tc>
          <w:tcPr>
            <w:tcW w:w="1278" w:type="dxa"/>
          </w:tcPr>
          <w:p w14:paraId="6B608FF3" w14:textId="77777777" w:rsidR="007A5326" w:rsidRPr="00324C08" w:rsidRDefault="007A5326" w:rsidP="007A5326">
            <w:pPr>
              <w:pStyle w:val="TAC"/>
              <w:rPr>
                <w:rFonts w:cs="v5.0.0"/>
                <w:lang w:eastAsia="en-US"/>
              </w:rPr>
            </w:pPr>
            <w:r w:rsidRPr="00324C08">
              <w:rPr>
                <w:rFonts w:cs="v5.0.0"/>
              </w:rPr>
              <w:t>+16 dBm</w:t>
            </w:r>
          </w:p>
        </w:tc>
        <w:tc>
          <w:tcPr>
            <w:tcW w:w="1280" w:type="dxa"/>
          </w:tcPr>
          <w:p w14:paraId="727F5708" w14:textId="77777777" w:rsidR="007A5326" w:rsidRPr="00324C08" w:rsidRDefault="007A5326" w:rsidP="007A5326">
            <w:pPr>
              <w:pStyle w:val="TAC"/>
              <w:rPr>
                <w:rFonts w:cs="v5.0.0"/>
                <w:lang w:eastAsia="en-US"/>
              </w:rPr>
            </w:pPr>
            <w:r w:rsidRPr="00324C08">
              <w:rPr>
                <w:rFonts w:cs="v5.0.0"/>
              </w:rPr>
              <w:t>-115 dBm</w:t>
            </w:r>
          </w:p>
        </w:tc>
        <w:tc>
          <w:tcPr>
            <w:tcW w:w="1694" w:type="dxa"/>
          </w:tcPr>
          <w:p w14:paraId="1A3AD48E"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62B6913E" w14:textId="77777777" w:rsidTr="00E50AEC">
        <w:trPr>
          <w:jc w:val="center"/>
        </w:trPr>
        <w:tc>
          <w:tcPr>
            <w:tcW w:w="2411" w:type="dxa"/>
          </w:tcPr>
          <w:p w14:paraId="36B97F54" w14:textId="77777777" w:rsidR="007A5326" w:rsidRPr="00324C08" w:rsidRDefault="007A5326" w:rsidP="007A5326">
            <w:pPr>
              <w:pStyle w:val="TAL"/>
              <w:rPr>
                <w:rFonts w:cs="Arial"/>
                <w:lang w:val="sv-SE" w:eastAsia="en-US"/>
              </w:rPr>
            </w:pPr>
            <w:r w:rsidRPr="00324C08">
              <w:rPr>
                <w:rFonts w:cs="Arial"/>
                <w:lang w:val="sv-SE"/>
              </w:rPr>
              <w:t xml:space="preserve">WA UTRA TDD Band b) or </w:t>
            </w:r>
            <w:r w:rsidRPr="00324C08">
              <w:rPr>
                <w:rFonts w:cs="Osaka"/>
              </w:rPr>
              <w:t>E-UTRA Band 36</w:t>
            </w:r>
          </w:p>
        </w:tc>
        <w:tc>
          <w:tcPr>
            <w:tcW w:w="1983" w:type="dxa"/>
          </w:tcPr>
          <w:p w14:paraId="05567D7B" w14:textId="77777777" w:rsidR="007A5326" w:rsidRPr="00324C08" w:rsidRDefault="007A5326" w:rsidP="007A5326">
            <w:pPr>
              <w:pStyle w:val="TAC"/>
              <w:rPr>
                <w:rFonts w:cs="Arial"/>
                <w:lang w:eastAsia="en-US"/>
              </w:rPr>
            </w:pPr>
            <w:r w:rsidRPr="00324C08">
              <w:rPr>
                <w:rFonts w:cs="Osaka"/>
              </w:rPr>
              <w:t>1930 – 1990 MHz</w:t>
            </w:r>
          </w:p>
        </w:tc>
        <w:tc>
          <w:tcPr>
            <w:tcW w:w="1278" w:type="dxa"/>
          </w:tcPr>
          <w:p w14:paraId="6218817E" w14:textId="77777777" w:rsidR="007A5326" w:rsidRPr="00324C08" w:rsidRDefault="007A5326" w:rsidP="007A5326">
            <w:pPr>
              <w:pStyle w:val="TAC"/>
              <w:rPr>
                <w:rFonts w:cs="v5.0.0"/>
                <w:lang w:eastAsia="en-US"/>
              </w:rPr>
            </w:pPr>
            <w:r w:rsidRPr="00324C08">
              <w:rPr>
                <w:rFonts w:cs="v5.0.0"/>
              </w:rPr>
              <w:t>+16 dBm</w:t>
            </w:r>
          </w:p>
        </w:tc>
        <w:tc>
          <w:tcPr>
            <w:tcW w:w="1280" w:type="dxa"/>
          </w:tcPr>
          <w:p w14:paraId="612CA63F" w14:textId="77777777" w:rsidR="007A5326" w:rsidRPr="00324C08" w:rsidRDefault="007A5326" w:rsidP="007A5326">
            <w:pPr>
              <w:pStyle w:val="TAC"/>
              <w:rPr>
                <w:rFonts w:cs="v5.0.0"/>
                <w:lang w:eastAsia="en-US"/>
              </w:rPr>
            </w:pPr>
            <w:r w:rsidRPr="00324C08">
              <w:rPr>
                <w:rFonts w:cs="v5.0.0"/>
              </w:rPr>
              <w:t>-115 dBm</w:t>
            </w:r>
          </w:p>
        </w:tc>
        <w:tc>
          <w:tcPr>
            <w:tcW w:w="1694" w:type="dxa"/>
          </w:tcPr>
          <w:p w14:paraId="08F2B92C" w14:textId="77777777" w:rsidR="007A5326" w:rsidRPr="00324C08" w:rsidRDefault="007A5326" w:rsidP="007A5326">
            <w:pPr>
              <w:pStyle w:val="TAC"/>
              <w:rPr>
                <w:rFonts w:cs="v5.0.0"/>
                <w:lang w:eastAsia="en-US"/>
              </w:rPr>
            </w:pPr>
            <w:r w:rsidRPr="00324C08">
              <w:rPr>
                <w:rFonts w:cs="v5.0.0"/>
              </w:rPr>
              <w:t>CW carrie</w:t>
            </w:r>
          </w:p>
        </w:tc>
      </w:tr>
      <w:tr w:rsidR="00324C08" w:rsidRPr="00324C08" w14:paraId="0F7B965F" w14:textId="77777777" w:rsidTr="00E50AEC">
        <w:trPr>
          <w:jc w:val="center"/>
        </w:trPr>
        <w:tc>
          <w:tcPr>
            <w:tcW w:w="2411" w:type="dxa"/>
          </w:tcPr>
          <w:p w14:paraId="10EEE393" w14:textId="77777777" w:rsidR="007A5326" w:rsidRPr="00324C08" w:rsidRDefault="007A5326" w:rsidP="007A5326">
            <w:pPr>
              <w:pStyle w:val="TAL"/>
              <w:rPr>
                <w:rFonts w:cs="Arial"/>
                <w:lang w:val="sv-SE" w:eastAsia="en-US"/>
              </w:rPr>
            </w:pPr>
            <w:r w:rsidRPr="00324C08">
              <w:rPr>
                <w:rFonts w:cs="Arial"/>
                <w:lang w:val="sv-SE"/>
              </w:rPr>
              <w:t xml:space="preserve">WA UTRA TDD Band c) or </w:t>
            </w:r>
            <w:r w:rsidRPr="00324C08">
              <w:rPr>
                <w:rFonts w:cs="Osaka"/>
              </w:rPr>
              <w:t>E-UTRA Band 37</w:t>
            </w:r>
          </w:p>
        </w:tc>
        <w:tc>
          <w:tcPr>
            <w:tcW w:w="1983" w:type="dxa"/>
          </w:tcPr>
          <w:p w14:paraId="379D2F08" w14:textId="77777777" w:rsidR="007A5326" w:rsidRPr="00324C08" w:rsidRDefault="007A5326" w:rsidP="007A5326">
            <w:pPr>
              <w:pStyle w:val="TAC"/>
              <w:rPr>
                <w:rFonts w:cs="Arial"/>
                <w:lang w:eastAsia="en-US"/>
              </w:rPr>
            </w:pPr>
            <w:r w:rsidRPr="00324C08">
              <w:rPr>
                <w:rFonts w:cs="Osaka"/>
              </w:rPr>
              <w:t>1910 – 1930 MHz</w:t>
            </w:r>
          </w:p>
        </w:tc>
        <w:tc>
          <w:tcPr>
            <w:tcW w:w="1278" w:type="dxa"/>
          </w:tcPr>
          <w:p w14:paraId="24221B54" w14:textId="77777777" w:rsidR="007A5326" w:rsidRPr="00324C08" w:rsidRDefault="007A5326" w:rsidP="007A5326">
            <w:pPr>
              <w:pStyle w:val="TAC"/>
              <w:rPr>
                <w:rFonts w:cs="v5.0.0"/>
                <w:lang w:eastAsia="en-US"/>
              </w:rPr>
            </w:pPr>
            <w:r w:rsidRPr="00324C08">
              <w:rPr>
                <w:rFonts w:cs="v5.0.0"/>
              </w:rPr>
              <w:t>+16 dBm</w:t>
            </w:r>
          </w:p>
        </w:tc>
        <w:tc>
          <w:tcPr>
            <w:tcW w:w="1280" w:type="dxa"/>
          </w:tcPr>
          <w:p w14:paraId="4B7F1BB0" w14:textId="77777777" w:rsidR="007A5326" w:rsidRPr="00324C08" w:rsidRDefault="007A5326" w:rsidP="007A5326">
            <w:pPr>
              <w:pStyle w:val="TAC"/>
              <w:rPr>
                <w:rFonts w:cs="v5.0.0"/>
                <w:lang w:eastAsia="en-US"/>
              </w:rPr>
            </w:pPr>
            <w:r w:rsidRPr="00324C08">
              <w:rPr>
                <w:rFonts w:cs="v5.0.0"/>
              </w:rPr>
              <w:t>-115 dBm</w:t>
            </w:r>
          </w:p>
        </w:tc>
        <w:tc>
          <w:tcPr>
            <w:tcW w:w="1694" w:type="dxa"/>
          </w:tcPr>
          <w:p w14:paraId="6656154A" w14:textId="77777777" w:rsidR="007A5326" w:rsidRPr="00324C08" w:rsidRDefault="007A5326" w:rsidP="007A5326">
            <w:pPr>
              <w:pStyle w:val="TAC"/>
              <w:rPr>
                <w:rFonts w:cs="v5.0.0"/>
                <w:lang w:eastAsia="en-US"/>
              </w:rPr>
            </w:pPr>
            <w:r w:rsidRPr="00324C08">
              <w:rPr>
                <w:rFonts w:cs="v5.0.0"/>
              </w:rPr>
              <w:t>CW carrie</w:t>
            </w:r>
          </w:p>
        </w:tc>
      </w:tr>
      <w:tr w:rsidR="00324C08" w:rsidRPr="00324C08" w14:paraId="056E1CE5" w14:textId="77777777" w:rsidTr="00E50AEC">
        <w:trPr>
          <w:jc w:val="center"/>
        </w:trPr>
        <w:tc>
          <w:tcPr>
            <w:tcW w:w="2411" w:type="dxa"/>
          </w:tcPr>
          <w:p w14:paraId="13446FDD" w14:textId="77777777" w:rsidR="007A5326" w:rsidRPr="00324C08" w:rsidRDefault="007A5326" w:rsidP="007A5326">
            <w:pPr>
              <w:pStyle w:val="TAL"/>
              <w:rPr>
                <w:rFonts w:cs="Arial"/>
                <w:lang w:val="sv-SE" w:eastAsia="en-US"/>
              </w:rPr>
            </w:pPr>
            <w:r w:rsidRPr="00324C08">
              <w:rPr>
                <w:rFonts w:cs="Arial"/>
                <w:lang w:val="sv-SE" w:eastAsia="en-US"/>
              </w:rPr>
              <w:t>WA UTRA TDD Band d) or E-UTRA Band 38</w:t>
            </w:r>
            <w:r w:rsidRPr="00324C08">
              <w:rPr>
                <w:rFonts w:cs="Arial"/>
                <w:lang w:val="sv-SE"/>
              </w:rPr>
              <w:t xml:space="preserve"> or NR band n38</w:t>
            </w:r>
          </w:p>
        </w:tc>
        <w:tc>
          <w:tcPr>
            <w:tcW w:w="1983" w:type="dxa"/>
          </w:tcPr>
          <w:p w14:paraId="43843159" w14:textId="77777777" w:rsidR="007A5326" w:rsidRPr="00324C08" w:rsidRDefault="007A5326" w:rsidP="007A5326">
            <w:pPr>
              <w:pStyle w:val="TAC"/>
              <w:rPr>
                <w:rFonts w:cs="Arial"/>
                <w:lang w:eastAsia="en-US"/>
              </w:rPr>
            </w:pPr>
            <w:r w:rsidRPr="00324C08">
              <w:rPr>
                <w:rFonts w:cs="v5.0.0"/>
                <w:lang w:eastAsia="en-US"/>
              </w:rPr>
              <w:t>2570 - 2620 MHz</w:t>
            </w:r>
          </w:p>
        </w:tc>
        <w:tc>
          <w:tcPr>
            <w:tcW w:w="1278" w:type="dxa"/>
          </w:tcPr>
          <w:p w14:paraId="416608C9"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026BDE9D"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7F47ED78"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1D81D20" w14:textId="77777777" w:rsidTr="00E50AEC">
        <w:trPr>
          <w:jc w:val="center"/>
        </w:trPr>
        <w:tc>
          <w:tcPr>
            <w:tcW w:w="2411" w:type="dxa"/>
          </w:tcPr>
          <w:p w14:paraId="6C5730D1" w14:textId="77777777" w:rsidR="007A5326" w:rsidRPr="00324C08" w:rsidRDefault="007A5326" w:rsidP="007A5326">
            <w:pPr>
              <w:pStyle w:val="TAL"/>
              <w:rPr>
                <w:rFonts w:cs="Arial"/>
                <w:lang w:val="sv-SE" w:eastAsia="en-US"/>
              </w:rPr>
            </w:pPr>
            <w:r w:rsidRPr="00324C08">
              <w:rPr>
                <w:rFonts w:cs="Arial"/>
                <w:lang w:val="sv-SE" w:eastAsia="en-US"/>
              </w:rPr>
              <w:t>WA UTRA TDD Band f) or E-UTRA Band 39</w:t>
            </w:r>
            <w:r w:rsidRPr="00324C08">
              <w:rPr>
                <w:rFonts w:cs="Arial"/>
                <w:lang w:val="sv-SE"/>
              </w:rPr>
              <w:t xml:space="preserve"> or NR band n39</w:t>
            </w:r>
          </w:p>
        </w:tc>
        <w:tc>
          <w:tcPr>
            <w:tcW w:w="1983" w:type="dxa"/>
          </w:tcPr>
          <w:p w14:paraId="67F8A188" w14:textId="77777777" w:rsidR="007A5326" w:rsidRPr="00324C08" w:rsidRDefault="007A5326" w:rsidP="007A5326">
            <w:pPr>
              <w:pStyle w:val="TAC"/>
              <w:rPr>
                <w:rFonts w:cs="Arial"/>
                <w:lang w:eastAsia="en-US"/>
              </w:rPr>
            </w:pPr>
            <w:r w:rsidRPr="00324C08">
              <w:rPr>
                <w:rFonts w:cs="Arial"/>
                <w:lang w:eastAsia="en-US"/>
              </w:rPr>
              <w:t>1880 - 1920 MHz</w:t>
            </w:r>
          </w:p>
        </w:tc>
        <w:tc>
          <w:tcPr>
            <w:tcW w:w="1278" w:type="dxa"/>
          </w:tcPr>
          <w:p w14:paraId="4859D5EB"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9706759"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2839860B"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4E914976" w14:textId="77777777" w:rsidTr="00E50AEC">
        <w:trPr>
          <w:jc w:val="center"/>
        </w:trPr>
        <w:tc>
          <w:tcPr>
            <w:tcW w:w="2411" w:type="dxa"/>
          </w:tcPr>
          <w:p w14:paraId="1AE23942" w14:textId="77777777" w:rsidR="007A5326" w:rsidRPr="00324C08" w:rsidRDefault="007A5326" w:rsidP="007A5326">
            <w:pPr>
              <w:pStyle w:val="TAL"/>
              <w:rPr>
                <w:rFonts w:cs="Arial"/>
                <w:lang w:val="sv-SE" w:eastAsia="en-US"/>
              </w:rPr>
            </w:pPr>
            <w:r w:rsidRPr="00324C08">
              <w:rPr>
                <w:rFonts w:cs="Arial"/>
                <w:lang w:val="sv-SE" w:eastAsia="en-US"/>
              </w:rPr>
              <w:t>WA UTRA TDD Band e) E-UTRA Band 40</w:t>
            </w:r>
            <w:r w:rsidRPr="00324C08">
              <w:rPr>
                <w:rFonts w:cs="Arial"/>
                <w:lang w:val="sv-SE"/>
              </w:rPr>
              <w:t xml:space="preserve"> or NR band n40</w:t>
            </w:r>
          </w:p>
        </w:tc>
        <w:tc>
          <w:tcPr>
            <w:tcW w:w="1983" w:type="dxa"/>
          </w:tcPr>
          <w:p w14:paraId="73BB4A47" w14:textId="77777777" w:rsidR="007A5326" w:rsidRPr="00324C08" w:rsidRDefault="007A5326" w:rsidP="007A5326">
            <w:pPr>
              <w:pStyle w:val="TAC"/>
              <w:rPr>
                <w:rFonts w:cs="Arial"/>
                <w:lang w:eastAsia="en-US"/>
              </w:rPr>
            </w:pPr>
            <w:r w:rsidRPr="00324C08">
              <w:rPr>
                <w:rFonts w:cs="Arial"/>
                <w:lang w:eastAsia="en-US"/>
              </w:rPr>
              <w:t>2300 - 2400 MHz</w:t>
            </w:r>
          </w:p>
        </w:tc>
        <w:tc>
          <w:tcPr>
            <w:tcW w:w="1278" w:type="dxa"/>
          </w:tcPr>
          <w:p w14:paraId="731D738F"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BE73932"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08A23EF"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57A3F76A" w14:textId="77777777" w:rsidTr="00E50AEC">
        <w:trPr>
          <w:jc w:val="center"/>
        </w:trPr>
        <w:tc>
          <w:tcPr>
            <w:tcW w:w="2411" w:type="dxa"/>
          </w:tcPr>
          <w:p w14:paraId="36BC1234" w14:textId="77777777" w:rsidR="007A5326" w:rsidRPr="00324C08" w:rsidRDefault="007A5326" w:rsidP="007A5326">
            <w:pPr>
              <w:pStyle w:val="TAL"/>
              <w:rPr>
                <w:rFonts w:cs="Arial"/>
                <w:lang w:eastAsia="en-US"/>
              </w:rPr>
            </w:pPr>
            <w:r w:rsidRPr="00324C08">
              <w:rPr>
                <w:rFonts w:cs="Arial"/>
                <w:lang w:eastAsia="en-US"/>
              </w:rPr>
              <w:t>WA E-UTRA Band 41</w:t>
            </w:r>
            <w:r w:rsidRPr="00324C08">
              <w:rPr>
                <w:rFonts w:cs="Arial"/>
                <w:lang w:val="sv-SE"/>
              </w:rPr>
              <w:t xml:space="preserve"> or NR band n41</w:t>
            </w:r>
          </w:p>
        </w:tc>
        <w:tc>
          <w:tcPr>
            <w:tcW w:w="1983" w:type="dxa"/>
          </w:tcPr>
          <w:p w14:paraId="68132E21" w14:textId="77777777" w:rsidR="007A5326" w:rsidRPr="00324C08" w:rsidRDefault="007A5326" w:rsidP="007A5326">
            <w:pPr>
              <w:pStyle w:val="TAC"/>
              <w:rPr>
                <w:rFonts w:cs="Arial"/>
                <w:lang w:eastAsia="en-US"/>
              </w:rPr>
            </w:pPr>
            <w:r w:rsidRPr="00324C08">
              <w:rPr>
                <w:rFonts w:cs="Arial"/>
                <w:lang w:eastAsia="en-US"/>
              </w:rPr>
              <w:t>2496 - 2690 MHz</w:t>
            </w:r>
          </w:p>
        </w:tc>
        <w:tc>
          <w:tcPr>
            <w:tcW w:w="1278" w:type="dxa"/>
          </w:tcPr>
          <w:p w14:paraId="42DD8EA4"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8B5FD93"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8CDBBA2" w14:textId="77777777" w:rsidR="007A5326" w:rsidRPr="00324C08" w:rsidRDefault="007A5326" w:rsidP="007A5326">
            <w:pPr>
              <w:pStyle w:val="TAC"/>
              <w:rPr>
                <w:rFonts w:cs="Arial"/>
                <w:lang w:eastAsia="en-US"/>
              </w:rPr>
            </w:pPr>
            <w:r w:rsidRPr="00324C08">
              <w:rPr>
                <w:rFonts w:cs="v5.0.0"/>
                <w:lang w:eastAsia="en-US"/>
              </w:rPr>
              <w:t>CW carrie</w:t>
            </w:r>
          </w:p>
        </w:tc>
      </w:tr>
      <w:tr w:rsidR="00324C08" w:rsidRPr="00324C08" w14:paraId="744A2E7C" w14:textId="77777777" w:rsidTr="00E50AEC">
        <w:trPr>
          <w:jc w:val="center"/>
        </w:trPr>
        <w:tc>
          <w:tcPr>
            <w:tcW w:w="2411" w:type="dxa"/>
          </w:tcPr>
          <w:p w14:paraId="485774E0" w14:textId="77777777" w:rsidR="007A5326" w:rsidRPr="00324C08" w:rsidRDefault="007A5326" w:rsidP="007A5326">
            <w:pPr>
              <w:pStyle w:val="TAL"/>
              <w:rPr>
                <w:rFonts w:cs="Arial"/>
                <w:lang w:eastAsia="en-US"/>
              </w:rPr>
            </w:pPr>
            <w:r w:rsidRPr="00324C08">
              <w:rPr>
                <w:rFonts w:cs="Arial"/>
                <w:lang w:eastAsia="en-US"/>
              </w:rPr>
              <w:t>WA E-UTRA Band 42</w:t>
            </w:r>
          </w:p>
        </w:tc>
        <w:tc>
          <w:tcPr>
            <w:tcW w:w="1983" w:type="dxa"/>
          </w:tcPr>
          <w:p w14:paraId="5E2B8745" w14:textId="77777777"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8" w:type="dxa"/>
          </w:tcPr>
          <w:p w14:paraId="46F1505C"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2A4C1A6"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75A5CA2E"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2DE7D05" w14:textId="77777777" w:rsidTr="00E50AEC">
        <w:trPr>
          <w:jc w:val="center"/>
        </w:trPr>
        <w:tc>
          <w:tcPr>
            <w:tcW w:w="2411" w:type="dxa"/>
          </w:tcPr>
          <w:p w14:paraId="5CE63AEA" w14:textId="77777777" w:rsidR="007A5326" w:rsidRPr="00324C08" w:rsidRDefault="007A5326" w:rsidP="007A5326">
            <w:pPr>
              <w:pStyle w:val="TAL"/>
              <w:rPr>
                <w:rFonts w:cs="Arial"/>
                <w:lang w:eastAsia="en-US"/>
              </w:rPr>
            </w:pPr>
            <w:r w:rsidRPr="00324C08">
              <w:rPr>
                <w:rFonts w:cs="Arial"/>
                <w:lang w:eastAsia="en-US"/>
              </w:rPr>
              <w:t>WA E-UTRA Band 43</w:t>
            </w:r>
          </w:p>
        </w:tc>
        <w:tc>
          <w:tcPr>
            <w:tcW w:w="1983" w:type="dxa"/>
          </w:tcPr>
          <w:p w14:paraId="076F0432" w14:textId="77777777"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8" w:type="dxa"/>
          </w:tcPr>
          <w:p w14:paraId="490095D4"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3680D18A"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06F367B7"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63DC788" w14:textId="77777777" w:rsidTr="00E50AEC">
        <w:trPr>
          <w:jc w:val="center"/>
        </w:trPr>
        <w:tc>
          <w:tcPr>
            <w:tcW w:w="2411" w:type="dxa"/>
          </w:tcPr>
          <w:p w14:paraId="6C6F02BA" w14:textId="77777777" w:rsidR="007A5326" w:rsidRPr="00324C08" w:rsidRDefault="007A5326" w:rsidP="007A5326">
            <w:pPr>
              <w:pStyle w:val="TAL"/>
              <w:rPr>
                <w:rFonts w:cs="Arial"/>
                <w:lang w:eastAsia="en-US"/>
              </w:rPr>
            </w:pPr>
            <w:r w:rsidRPr="00324C08">
              <w:rPr>
                <w:rFonts w:cs="Arial"/>
                <w:lang w:eastAsia="en-US"/>
              </w:rPr>
              <w:t>WA E-UTRA Band 44</w:t>
            </w:r>
          </w:p>
        </w:tc>
        <w:tc>
          <w:tcPr>
            <w:tcW w:w="1983" w:type="dxa"/>
          </w:tcPr>
          <w:p w14:paraId="79C89892" w14:textId="77777777"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8" w:type="dxa"/>
          </w:tcPr>
          <w:p w14:paraId="1F9214BF" w14:textId="77777777" w:rsidR="007A5326" w:rsidRPr="00324C08" w:rsidRDefault="007A5326" w:rsidP="007A5326">
            <w:pPr>
              <w:pStyle w:val="TAC"/>
              <w:rPr>
                <w:rFonts w:cs="Arial"/>
                <w:lang w:eastAsia="en-US"/>
              </w:rPr>
            </w:pPr>
            <w:r w:rsidRPr="00324C08">
              <w:rPr>
                <w:rFonts w:cs="v5.0.0"/>
                <w:lang w:eastAsia="en-US"/>
              </w:rPr>
              <w:t>+16 dBm</w:t>
            </w:r>
          </w:p>
        </w:tc>
        <w:tc>
          <w:tcPr>
            <w:tcW w:w="1280" w:type="dxa"/>
          </w:tcPr>
          <w:p w14:paraId="4232B908" w14:textId="77777777" w:rsidR="007A5326" w:rsidRPr="00324C08" w:rsidRDefault="007A5326" w:rsidP="007A5326">
            <w:pPr>
              <w:pStyle w:val="TAC"/>
              <w:rPr>
                <w:rFonts w:cs="Arial"/>
                <w:lang w:eastAsia="en-US"/>
              </w:rPr>
            </w:pPr>
            <w:r w:rsidRPr="00324C08">
              <w:rPr>
                <w:rFonts w:cs="v5.0.0"/>
                <w:lang w:eastAsia="en-US"/>
              </w:rPr>
              <w:t>-115 dBm</w:t>
            </w:r>
          </w:p>
        </w:tc>
        <w:tc>
          <w:tcPr>
            <w:tcW w:w="1694" w:type="dxa"/>
          </w:tcPr>
          <w:p w14:paraId="2EF132F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A747139" w14:textId="77777777" w:rsidTr="00E50AEC">
        <w:trPr>
          <w:jc w:val="center"/>
        </w:trPr>
        <w:tc>
          <w:tcPr>
            <w:tcW w:w="2411" w:type="dxa"/>
          </w:tcPr>
          <w:p w14:paraId="3B1CB261" w14:textId="77777777" w:rsidR="007A5326" w:rsidRPr="00324C08" w:rsidRDefault="007A5326" w:rsidP="007A5326">
            <w:pPr>
              <w:pStyle w:val="TAL"/>
              <w:rPr>
                <w:rFonts w:cs="Arial"/>
                <w:lang w:eastAsia="en-US"/>
              </w:rPr>
            </w:pPr>
            <w:r w:rsidRPr="00324C08">
              <w:rPr>
                <w:rFonts w:cs="Arial"/>
                <w:lang w:eastAsia="en-US"/>
              </w:rPr>
              <w:t>WA E-UTRA Band 4</w:t>
            </w:r>
            <w:r w:rsidRPr="00324C08">
              <w:rPr>
                <w:rFonts w:cs="Arial" w:hint="eastAsia"/>
                <w:lang w:eastAsia="zh-CN"/>
              </w:rPr>
              <w:t>5</w:t>
            </w:r>
          </w:p>
        </w:tc>
        <w:tc>
          <w:tcPr>
            <w:tcW w:w="1983" w:type="dxa"/>
          </w:tcPr>
          <w:p w14:paraId="56F40462" w14:textId="77777777"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8" w:type="dxa"/>
          </w:tcPr>
          <w:p w14:paraId="6A5918F0"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771E9A42"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6C10C578"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4428924F" w14:textId="77777777" w:rsidTr="00E50AEC">
        <w:trPr>
          <w:jc w:val="center"/>
        </w:trPr>
        <w:tc>
          <w:tcPr>
            <w:tcW w:w="2411" w:type="dxa"/>
          </w:tcPr>
          <w:p w14:paraId="40286F73" w14:textId="77777777" w:rsidR="007A5326" w:rsidRPr="00324C08" w:rsidRDefault="007A5326" w:rsidP="007A5326">
            <w:pPr>
              <w:pStyle w:val="TAL"/>
              <w:rPr>
                <w:rFonts w:cs="Arial"/>
                <w:lang w:eastAsia="ja-JP"/>
              </w:rPr>
            </w:pPr>
            <w:r w:rsidRPr="00324C08">
              <w:rPr>
                <w:rFonts w:cs="Arial"/>
                <w:lang w:eastAsia="ja-JP"/>
              </w:rPr>
              <w:t>WA E-UTRA Band 48</w:t>
            </w:r>
          </w:p>
        </w:tc>
        <w:tc>
          <w:tcPr>
            <w:tcW w:w="1983" w:type="dxa"/>
          </w:tcPr>
          <w:p w14:paraId="6A485D26" w14:textId="77777777"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8" w:type="dxa"/>
          </w:tcPr>
          <w:p w14:paraId="752A7ADB" w14:textId="77777777" w:rsidR="007A5326" w:rsidRPr="00324C08" w:rsidRDefault="007A5326" w:rsidP="007A5326">
            <w:pPr>
              <w:pStyle w:val="TAC"/>
              <w:rPr>
                <w:rFonts w:cs="v5.0.0"/>
                <w:lang w:eastAsia="ja-JP"/>
              </w:rPr>
            </w:pPr>
            <w:r w:rsidRPr="00324C08">
              <w:rPr>
                <w:rFonts w:cs="v5.0.0"/>
                <w:lang w:eastAsia="ja-JP"/>
              </w:rPr>
              <w:t>+16 dBm</w:t>
            </w:r>
          </w:p>
        </w:tc>
        <w:tc>
          <w:tcPr>
            <w:tcW w:w="1280" w:type="dxa"/>
          </w:tcPr>
          <w:p w14:paraId="79B80DA7" w14:textId="77777777" w:rsidR="007A5326" w:rsidRPr="00324C08" w:rsidRDefault="007A5326" w:rsidP="007A5326">
            <w:pPr>
              <w:pStyle w:val="TAC"/>
              <w:rPr>
                <w:rFonts w:cs="v5.0.0"/>
                <w:lang w:eastAsia="ja-JP"/>
              </w:rPr>
            </w:pPr>
            <w:r w:rsidRPr="00324C08">
              <w:rPr>
                <w:rFonts w:cs="v5.0.0"/>
                <w:lang w:eastAsia="ja-JP"/>
              </w:rPr>
              <w:t>-115 dBm</w:t>
            </w:r>
          </w:p>
        </w:tc>
        <w:tc>
          <w:tcPr>
            <w:tcW w:w="1694" w:type="dxa"/>
          </w:tcPr>
          <w:p w14:paraId="24F0C7AA"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504B3427" w14:textId="77777777" w:rsidTr="00E50AEC">
        <w:trPr>
          <w:jc w:val="center"/>
        </w:trPr>
        <w:tc>
          <w:tcPr>
            <w:tcW w:w="2411" w:type="dxa"/>
          </w:tcPr>
          <w:p w14:paraId="6381BA76" w14:textId="77777777" w:rsidR="007A5326" w:rsidRPr="00324C08" w:rsidRDefault="007A5326" w:rsidP="007A5326">
            <w:pPr>
              <w:pStyle w:val="TAL"/>
              <w:rPr>
                <w:rFonts w:eastAsia="SimSun" w:cs="Arial"/>
                <w:lang w:eastAsia="zh-CN"/>
              </w:rPr>
            </w:pPr>
            <w:r w:rsidRPr="00324C08">
              <w:rPr>
                <w:rFonts w:cs="Arial"/>
              </w:rPr>
              <w:t>WA E-UTRA Band 50</w:t>
            </w:r>
            <w:r w:rsidRPr="00324C08">
              <w:rPr>
                <w:rFonts w:cs="Arial"/>
                <w:lang w:val="sv-SE"/>
              </w:rPr>
              <w:t xml:space="preserve"> or NR band n50</w:t>
            </w:r>
          </w:p>
        </w:tc>
        <w:tc>
          <w:tcPr>
            <w:tcW w:w="1983" w:type="dxa"/>
          </w:tcPr>
          <w:p w14:paraId="02DB31F0" w14:textId="77777777"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8" w:type="dxa"/>
          </w:tcPr>
          <w:p w14:paraId="2E177B56" w14:textId="77777777" w:rsidR="007A5326" w:rsidRPr="00324C08" w:rsidRDefault="007A5326" w:rsidP="007A5326">
            <w:pPr>
              <w:pStyle w:val="TAC"/>
              <w:rPr>
                <w:rFonts w:cs="v5.0.0"/>
                <w:lang w:eastAsia="ja-JP"/>
              </w:rPr>
            </w:pPr>
            <w:r w:rsidRPr="00324C08">
              <w:rPr>
                <w:rFonts w:cs="v5.0.0"/>
              </w:rPr>
              <w:t>+16 dBm</w:t>
            </w:r>
          </w:p>
        </w:tc>
        <w:tc>
          <w:tcPr>
            <w:tcW w:w="1280" w:type="dxa"/>
          </w:tcPr>
          <w:p w14:paraId="55E36018" w14:textId="77777777" w:rsidR="007A5326" w:rsidRPr="00324C08" w:rsidRDefault="007A5326" w:rsidP="007A5326">
            <w:pPr>
              <w:pStyle w:val="TAC"/>
              <w:rPr>
                <w:rFonts w:cs="v5.0.0"/>
                <w:lang w:eastAsia="ja-JP"/>
              </w:rPr>
            </w:pPr>
            <w:r w:rsidRPr="00324C08">
              <w:rPr>
                <w:rFonts w:cs="v5.0.0"/>
              </w:rPr>
              <w:t>-115 dBm</w:t>
            </w:r>
          </w:p>
        </w:tc>
        <w:tc>
          <w:tcPr>
            <w:tcW w:w="1694" w:type="dxa"/>
          </w:tcPr>
          <w:p w14:paraId="0EEA5F00" w14:textId="77777777" w:rsidR="007A5326" w:rsidRPr="00324C08" w:rsidRDefault="007A5326" w:rsidP="007A5326">
            <w:pPr>
              <w:pStyle w:val="TAC"/>
              <w:rPr>
                <w:rFonts w:cs="v5.0.0"/>
                <w:lang w:eastAsia="ja-JP"/>
              </w:rPr>
            </w:pPr>
            <w:r w:rsidRPr="00324C08">
              <w:rPr>
                <w:rFonts w:cs="v5.0.0"/>
              </w:rPr>
              <w:t>CW carrier</w:t>
            </w:r>
          </w:p>
        </w:tc>
      </w:tr>
      <w:tr w:rsidR="00324C08" w:rsidRPr="00324C08" w14:paraId="43E5D5C7" w14:textId="77777777" w:rsidTr="00E50AEC">
        <w:trPr>
          <w:jc w:val="center"/>
        </w:trPr>
        <w:tc>
          <w:tcPr>
            <w:tcW w:w="2411" w:type="dxa"/>
          </w:tcPr>
          <w:p w14:paraId="701C9C00" w14:textId="77777777" w:rsidR="007A5326" w:rsidRPr="00324C08" w:rsidRDefault="007A5326" w:rsidP="007A5326">
            <w:pPr>
              <w:pStyle w:val="TAL"/>
              <w:rPr>
                <w:rFonts w:cs="Arial"/>
              </w:rPr>
            </w:pPr>
            <w:r w:rsidRPr="00324C08">
              <w:rPr>
                <w:rFonts w:cs="Arial"/>
              </w:rPr>
              <w:t>WA E-UTRA Band 52</w:t>
            </w:r>
          </w:p>
        </w:tc>
        <w:tc>
          <w:tcPr>
            <w:tcW w:w="1983" w:type="dxa"/>
          </w:tcPr>
          <w:p w14:paraId="1499920E" w14:textId="77777777" w:rsidR="007A5326" w:rsidRPr="00324C08" w:rsidRDefault="007A5326" w:rsidP="007A5326">
            <w:pPr>
              <w:pStyle w:val="TAC"/>
              <w:rPr>
                <w:rFonts w:cs="Arial"/>
              </w:rPr>
            </w:pPr>
            <w:r w:rsidRPr="00324C08">
              <w:rPr>
                <w:rFonts w:cs="v5.0.0"/>
              </w:rPr>
              <w:t>330</w:t>
            </w:r>
            <w:r w:rsidRPr="00324C08">
              <w:rPr>
                <w:rFonts w:eastAsia="SimSun" w:cs="v5.0.0"/>
                <w:lang w:eastAsia="zh-CN"/>
              </w:rPr>
              <w:t>0</w:t>
            </w:r>
            <w:r w:rsidRPr="00324C08">
              <w:rPr>
                <w:rFonts w:cs="v5.0.0"/>
              </w:rPr>
              <w:t xml:space="preserve"> - 3400 MHz</w:t>
            </w:r>
          </w:p>
        </w:tc>
        <w:tc>
          <w:tcPr>
            <w:tcW w:w="1278" w:type="dxa"/>
          </w:tcPr>
          <w:p w14:paraId="6284E5D8" w14:textId="77777777" w:rsidR="007A5326" w:rsidRPr="00324C08" w:rsidRDefault="007A5326" w:rsidP="007A5326">
            <w:pPr>
              <w:pStyle w:val="TAC"/>
              <w:rPr>
                <w:rFonts w:cs="Arial"/>
              </w:rPr>
            </w:pPr>
            <w:r w:rsidRPr="00324C08">
              <w:rPr>
                <w:rFonts w:cs="v5.0.0"/>
              </w:rPr>
              <w:t>+16 dBm</w:t>
            </w:r>
          </w:p>
        </w:tc>
        <w:tc>
          <w:tcPr>
            <w:tcW w:w="1280" w:type="dxa"/>
          </w:tcPr>
          <w:p w14:paraId="1F72899B" w14:textId="77777777" w:rsidR="007A5326" w:rsidRPr="00324C08" w:rsidRDefault="007A5326" w:rsidP="007A5326">
            <w:pPr>
              <w:pStyle w:val="TAC"/>
              <w:rPr>
                <w:rFonts w:cs="Arial"/>
              </w:rPr>
            </w:pPr>
            <w:r w:rsidRPr="00324C08">
              <w:rPr>
                <w:rFonts w:cs="v5.0.0"/>
              </w:rPr>
              <w:t>-115 dBm</w:t>
            </w:r>
          </w:p>
        </w:tc>
        <w:tc>
          <w:tcPr>
            <w:tcW w:w="1694" w:type="dxa"/>
          </w:tcPr>
          <w:p w14:paraId="0815B5A3" w14:textId="77777777" w:rsidR="007A5326" w:rsidRPr="00324C08" w:rsidRDefault="007A5326" w:rsidP="007A5326">
            <w:pPr>
              <w:pStyle w:val="TAC"/>
              <w:rPr>
                <w:rFonts w:cs="Arial"/>
              </w:rPr>
            </w:pPr>
            <w:r w:rsidRPr="00324C08">
              <w:rPr>
                <w:rFonts w:cs="v5.0.0"/>
              </w:rPr>
              <w:t>CW carrier</w:t>
            </w:r>
          </w:p>
        </w:tc>
      </w:tr>
      <w:tr w:rsidR="00324C08" w:rsidRPr="00324C08" w14:paraId="6FB789F8" w14:textId="77777777" w:rsidTr="00E50AEC">
        <w:trPr>
          <w:jc w:val="center"/>
        </w:trPr>
        <w:tc>
          <w:tcPr>
            <w:tcW w:w="2411" w:type="dxa"/>
          </w:tcPr>
          <w:p w14:paraId="63470989" w14:textId="77777777" w:rsidR="007A5326" w:rsidRPr="00324C08" w:rsidRDefault="007A5326" w:rsidP="007A5326">
            <w:pPr>
              <w:pStyle w:val="TAL"/>
              <w:rPr>
                <w:rFonts w:cs="Arial"/>
                <w:lang w:eastAsia="en-US"/>
              </w:rPr>
            </w:pPr>
            <w:r w:rsidRPr="00324C08">
              <w:rPr>
                <w:rFonts w:cs="Arial"/>
                <w:lang w:val="sv-SE" w:eastAsia="en-US"/>
              </w:rPr>
              <w:t>WA E-UTRA Band 65</w:t>
            </w:r>
          </w:p>
        </w:tc>
        <w:tc>
          <w:tcPr>
            <w:tcW w:w="1983" w:type="dxa"/>
          </w:tcPr>
          <w:p w14:paraId="3745A93B" w14:textId="77777777" w:rsidR="007A5326" w:rsidRPr="00324C08" w:rsidRDefault="007A5326" w:rsidP="007A5326">
            <w:pPr>
              <w:pStyle w:val="TAC"/>
              <w:rPr>
                <w:rFonts w:cs="v5.0.0"/>
                <w:lang w:eastAsia="en-US"/>
              </w:rPr>
            </w:pPr>
            <w:r w:rsidRPr="00324C08">
              <w:rPr>
                <w:rFonts w:cs="Arial"/>
                <w:lang w:eastAsia="en-US"/>
              </w:rPr>
              <w:t>2110 - 2200 MHz</w:t>
            </w:r>
          </w:p>
        </w:tc>
        <w:tc>
          <w:tcPr>
            <w:tcW w:w="1278" w:type="dxa"/>
          </w:tcPr>
          <w:p w14:paraId="067A1BD2" w14:textId="77777777" w:rsidR="007A5326" w:rsidRPr="00324C08" w:rsidRDefault="007A5326" w:rsidP="007A5326">
            <w:pPr>
              <w:pStyle w:val="TAC"/>
              <w:rPr>
                <w:rFonts w:cs="v5.0.0"/>
                <w:lang w:eastAsia="en-US"/>
              </w:rPr>
            </w:pPr>
            <w:r w:rsidRPr="00324C08">
              <w:rPr>
                <w:rFonts w:cs="Arial"/>
                <w:lang w:eastAsia="en-US"/>
              </w:rPr>
              <w:t>+16 dBm</w:t>
            </w:r>
          </w:p>
        </w:tc>
        <w:tc>
          <w:tcPr>
            <w:tcW w:w="1280" w:type="dxa"/>
          </w:tcPr>
          <w:p w14:paraId="158A0389" w14:textId="77777777"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14:paraId="6AB653BE"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7BED079B" w14:textId="77777777" w:rsidTr="00E50AEC">
        <w:trPr>
          <w:jc w:val="center"/>
        </w:trPr>
        <w:tc>
          <w:tcPr>
            <w:tcW w:w="2411" w:type="dxa"/>
          </w:tcPr>
          <w:p w14:paraId="6F34E926" w14:textId="77777777" w:rsidR="007A5326" w:rsidRPr="00324C08" w:rsidRDefault="007A5326" w:rsidP="007A5326">
            <w:pPr>
              <w:pStyle w:val="TAL"/>
              <w:rPr>
                <w:rFonts w:cs="Arial"/>
                <w:lang w:eastAsia="en-US"/>
              </w:rPr>
            </w:pPr>
            <w:r w:rsidRPr="00324C08">
              <w:rPr>
                <w:rFonts w:cs="Arial"/>
                <w:lang w:val="sv-SE" w:eastAsia="en-US"/>
              </w:rPr>
              <w:t>WA E-UTRA Band 66</w:t>
            </w:r>
            <w:r w:rsidRPr="00324C08">
              <w:rPr>
                <w:rFonts w:cs="Arial"/>
                <w:lang w:val="sv-SE"/>
              </w:rPr>
              <w:t xml:space="preserve"> or NR band n66</w:t>
            </w:r>
          </w:p>
        </w:tc>
        <w:tc>
          <w:tcPr>
            <w:tcW w:w="1983" w:type="dxa"/>
          </w:tcPr>
          <w:p w14:paraId="5BE152F6" w14:textId="77777777" w:rsidR="007A5326" w:rsidRPr="00324C08" w:rsidRDefault="007A5326" w:rsidP="007A5326">
            <w:pPr>
              <w:pStyle w:val="TAC"/>
              <w:rPr>
                <w:rFonts w:cs="v5.0.0"/>
                <w:lang w:eastAsia="en-US"/>
              </w:rPr>
            </w:pPr>
            <w:r w:rsidRPr="00324C08">
              <w:rPr>
                <w:rFonts w:cs="Arial"/>
                <w:lang w:eastAsia="en-US"/>
              </w:rPr>
              <w:t>2110 - 2200 MHz</w:t>
            </w:r>
          </w:p>
        </w:tc>
        <w:tc>
          <w:tcPr>
            <w:tcW w:w="1278" w:type="dxa"/>
          </w:tcPr>
          <w:p w14:paraId="6E388074" w14:textId="77777777" w:rsidR="007A5326" w:rsidRPr="00324C08" w:rsidRDefault="007A5326" w:rsidP="007A5326">
            <w:pPr>
              <w:pStyle w:val="TAC"/>
              <w:rPr>
                <w:rFonts w:cs="v5.0.0"/>
                <w:lang w:eastAsia="en-US"/>
              </w:rPr>
            </w:pPr>
            <w:r w:rsidRPr="00324C08">
              <w:rPr>
                <w:rFonts w:cs="Arial"/>
                <w:lang w:eastAsia="en-US"/>
              </w:rPr>
              <w:t>+16 dBm</w:t>
            </w:r>
          </w:p>
        </w:tc>
        <w:tc>
          <w:tcPr>
            <w:tcW w:w="1280" w:type="dxa"/>
          </w:tcPr>
          <w:p w14:paraId="08A4E139" w14:textId="77777777" w:rsidR="007A5326" w:rsidRPr="00324C08" w:rsidRDefault="007A5326" w:rsidP="007A5326">
            <w:pPr>
              <w:pStyle w:val="TAC"/>
              <w:rPr>
                <w:rFonts w:cs="v5.0.0"/>
                <w:lang w:eastAsia="en-US"/>
              </w:rPr>
            </w:pPr>
            <w:r w:rsidRPr="00324C08">
              <w:rPr>
                <w:rFonts w:cs="Arial"/>
                <w:lang w:eastAsia="en-US"/>
              </w:rPr>
              <w:t xml:space="preserve">-115 dBm </w:t>
            </w:r>
          </w:p>
        </w:tc>
        <w:tc>
          <w:tcPr>
            <w:tcW w:w="1694" w:type="dxa"/>
          </w:tcPr>
          <w:p w14:paraId="3860FD95"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6E7EBE51" w14:textId="77777777" w:rsidTr="00E50AEC">
        <w:trPr>
          <w:jc w:val="center"/>
        </w:trPr>
        <w:tc>
          <w:tcPr>
            <w:tcW w:w="2411" w:type="dxa"/>
          </w:tcPr>
          <w:p w14:paraId="4F49B447" w14:textId="77777777" w:rsidR="007A5326" w:rsidRPr="00324C08" w:rsidRDefault="007A5326" w:rsidP="007A5326">
            <w:pPr>
              <w:pStyle w:val="TAL"/>
              <w:rPr>
                <w:rFonts w:cs="Arial"/>
                <w:lang w:eastAsia="en-US"/>
              </w:rPr>
            </w:pPr>
            <w:r w:rsidRPr="00324C08">
              <w:rPr>
                <w:rFonts w:cs="Arial"/>
                <w:lang w:eastAsia="en-US"/>
              </w:rPr>
              <w:t>WA E-UTRA Band 67</w:t>
            </w:r>
          </w:p>
        </w:tc>
        <w:tc>
          <w:tcPr>
            <w:tcW w:w="1983" w:type="dxa"/>
          </w:tcPr>
          <w:p w14:paraId="5995E215" w14:textId="77777777" w:rsidR="007A5326" w:rsidRPr="00324C08" w:rsidRDefault="007A5326" w:rsidP="007A5326">
            <w:pPr>
              <w:pStyle w:val="TAC"/>
              <w:rPr>
                <w:rFonts w:cs="v5.0.0"/>
                <w:lang w:eastAsia="en-US"/>
              </w:rPr>
            </w:pPr>
            <w:r w:rsidRPr="00324C08">
              <w:rPr>
                <w:rFonts w:cs="Arial"/>
                <w:lang w:eastAsia="en-US"/>
              </w:rPr>
              <w:t>738 - 758 MHz</w:t>
            </w:r>
          </w:p>
        </w:tc>
        <w:tc>
          <w:tcPr>
            <w:tcW w:w="1278" w:type="dxa"/>
          </w:tcPr>
          <w:p w14:paraId="660F14BF"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6B9BCA69"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52B114FB"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151BC13D" w14:textId="77777777" w:rsidTr="00E50AEC">
        <w:trPr>
          <w:jc w:val="center"/>
        </w:trPr>
        <w:tc>
          <w:tcPr>
            <w:tcW w:w="2411" w:type="dxa"/>
          </w:tcPr>
          <w:p w14:paraId="0F58212A" w14:textId="77777777" w:rsidR="007A5326" w:rsidRPr="00324C08" w:rsidRDefault="007A5326" w:rsidP="007A5326">
            <w:pPr>
              <w:pStyle w:val="TAL"/>
              <w:rPr>
                <w:rFonts w:cs="Arial"/>
                <w:lang w:eastAsia="en-US"/>
              </w:rPr>
            </w:pPr>
            <w:r w:rsidRPr="00324C08">
              <w:rPr>
                <w:rFonts w:cs="Arial"/>
                <w:lang w:eastAsia="en-US"/>
              </w:rPr>
              <w:t>WA E-UTRA Band 68</w:t>
            </w:r>
          </w:p>
        </w:tc>
        <w:tc>
          <w:tcPr>
            <w:tcW w:w="1983" w:type="dxa"/>
          </w:tcPr>
          <w:p w14:paraId="42FD05ED" w14:textId="77777777" w:rsidR="007A5326" w:rsidRPr="00324C08" w:rsidRDefault="007A5326" w:rsidP="007A5326">
            <w:pPr>
              <w:pStyle w:val="TAC"/>
              <w:rPr>
                <w:rFonts w:cs="v5.0.0"/>
                <w:lang w:eastAsia="en-US"/>
              </w:rPr>
            </w:pPr>
            <w:r w:rsidRPr="00324C08">
              <w:rPr>
                <w:rFonts w:cs="Arial"/>
                <w:lang w:eastAsia="en-US"/>
              </w:rPr>
              <w:t>753 - 783 MHz</w:t>
            </w:r>
          </w:p>
        </w:tc>
        <w:tc>
          <w:tcPr>
            <w:tcW w:w="1278" w:type="dxa"/>
          </w:tcPr>
          <w:p w14:paraId="7FD91B60"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46FC409D"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5647A1EC"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7350F4B4" w14:textId="77777777" w:rsidTr="00E50AEC">
        <w:trPr>
          <w:jc w:val="center"/>
        </w:trPr>
        <w:tc>
          <w:tcPr>
            <w:tcW w:w="2411" w:type="dxa"/>
          </w:tcPr>
          <w:p w14:paraId="64D10737" w14:textId="77777777" w:rsidR="007A5326" w:rsidRPr="00324C08" w:rsidRDefault="007A5326" w:rsidP="007A5326">
            <w:pPr>
              <w:pStyle w:val="TAL"/>
              <w:rPr>
                <w:rFonts w:cs="Arial"/>
                <w:lang w:eastAsia="en-US"/>
              </w:rPr>
            </w:pPr>
            <w:r w:rsidRPr="00324C08">
              <w:rPr>
                <w:rFonts w:cs="Arial"/>
                <w:lang w:eastAsia="en-US"/>
              </w:rPr>
              <w:t>WA E-UTRA Band 69</w:t>
            </w:r>
          </w:p>
        </w:tc>
        <w:tc>
          <w:tcPr>
            <w:tcW w:w="1983" w:type="dxa"/>
          </w:tcPr>
          <w:p w14:paraId="420EC2D0" w14:textId="77777777" w:rsidR="007A5326" w:rsidRPr="00324C08" w:rsidRDefault="007A5326" w:rsidP="007A5326">
            <w:pPr>
              <w:pStyle w:val="TAC"/>
              <w:rPr>
                <w:rFonts w:cs="Arial"/>
                <w:lang w:eastAsia="en-US"/>
              </w:rPr>
            </w:pPr>
            <w:r w:rsidRPr="00324C08">
              <w:rPr>
                <w:rFonts w:cs="Arial"/>
                <w:lang w:eastAsia="en-US"/>
              </w:rPr>
              <w:t>2570 - 2620 MHz</w:t>
            </w:r>
          </w:p>
        </w:tc>
        <w:tc>
          <w:tcPr>
            <w:tcW w:w="1278" w:type="dxa"/>
          </w:tcPr>
          <w:p w14:paraId="4B548CBD" w14:textId="77777777" w:rsidR="007A5326" w:rsidRPr="00324C08" w:rsidRDefault="007A5326" w:rsidP="007A5326">
            <w:pPr>
              <w:pStyle w:val="TAC"/>
              <w:rPr>
                <w:rFonts w:cs="v5.0.0"/>
                <w:lang w:eastAsia="en-US"/>
              </w:rPr>
            </w:pPr>
            <w:r w:rsidRPr="00324C08">
              <w:rPr>
                <w:rFonts w:cs="v5.0.0"/>
                <w:lang w:eastAsia="en-US"/>
              </w:rPr>
              <w:t>+16 dBm</w:t>
            </w:r>
          </w:p>
        </w:tc>
        <w:tc>
          <w:tcPr>
            <w:tcW w:w="1280" w:type="dxa"/>
          </w:tcPr>
          <w:p w14:paraId="05A80D13" w14:textId="77777777" w:rsidR="007A5326" w:rsidRPr="00324C08" w:rsidRDefault="007A5326" w:rsidP="007A5326">
            <w:pPr>
              <w:pStyle w:val="TAC"/>
              <w:rPr>
                <w:rFonts w:cs="v5.0.0"/>
                <w:lang w:eastAsia="en-US"/>
              </w:rPr>
            </w:pPr>
            <w:r w:rsidRPr="00324C08">
              <w:rPr>
                <w:rFonts w:cs="v5.0.0"/>
                <w:lang w:eastAsia="en-US"/>
              </w:rPr>
              <w:t>-115 dBm</w:t>
            </w:r>
          </w:p>
        </w:tc>
        <w:tc>
          <w:tcPr>
            <w:tcW w:w="1694" w:type="dxa"/>
          </w:tcPr>
          <w:p w14:paraId="1B0A4049"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0D27B61D" w14:textId="77777777" w:rsidTr="00E50AEC">
        <w:trPr>
          <w:jc w:val="center"/>
        </w:trPr>
        <w:tc>
          <w:tcPr>
            <w:tcW w:w="2411" w:type="dxa"/>
          </w:tcPr>
          <w:p w14:paraId="03C88279"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70</w:t>
            </w:r>
            <w:r w:rsidRPr="00324C08">
              <w:rPr>
                <w:rFonts w:ascii="Arial" w:hAnsi="Arial" w:cs="Arial"/>
                <w:sz w:val="18"/>
                <w:szCs w:val="18"/>
                <w:lang w:val="sv-SE"/>
              </w:rPr>
              <w:t xml:space="preserve"> or NR band n70</w:t>
            </w:r>
          </w:p>
        </w:tc>
        <w:tc>
          <w:tcPr>
            <w:tcW w:w="1983" w:type="dxa"/>
          </w:tcPr>
          <w:p w14:paraId="3E4210C8"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8" w:type="dxa"/>
          </w:tcPr>
          <w:p w14:paraId="078AA4AC"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6CDC100E"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5160E46B"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550FBEC8" w14:textId="77777777" w:rsidTr="00E50AEC">
        <w:trPr>
          <w:jc w:val="center"/>
        </w:trPr>
        <w:tc>
          <w:tcPr>
            <w:tcW w:w="2411" w:type="dxa"/>
          </w:tcPr>
          <w:p w14:paraId="478236D3"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71</w:t>
            </w:r>
            <w:r w:rsidRPr="00324C08">
              <w:rPr>
                <w:rFonts w:ascii="Arial" w:hAnsi="Arial" w:cs="Arial"/>
                <w:sz w:val="18"/>
                <w:szCs w:val="18"/>
                <w:lang w:val="sv-SE"/>
              </w:rPr>
              <w:t xml:space="preserve"> or NR band n71</w:t>
            </w:r>
          </w:p>
        </w:tc>
        <w:tc>
          <w:tcPr>
            <w:tcW w:w="1983" w:type="dxa"/>
          </w:tcPr>
          <w:p w14:paraId="697E10A5"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617</w:t>
            </w:r>
            <w:r w:rsidRPr="00324C08">
              <w:rPr>
                <w:rFonts w:cs="Arial"/>
                <w:u w:val="single"/>
              </w:rPr>
              <w:t xml:space="preserve"> </w:t>
            </w:r>
            <w:r w:rsidRPr="00324C08">
              <w:rPr>
                <w:rFonts w:ascii="Arial" w:hAnsi="Arial" w:cs="Arial"/>
                <w:sz w:val="18"/>
                <w:szCs w:val="18"/>
              </w:rPr>
              <w:t>- 652 MHz</w:t>
            </w:r>
          </w:p>
        </w:tc>
        <w:tc>
          <w:tcPr>
            <w:tcW w:w="1278" w:type="dxa"/>
          </w:tcPr>
          <w:p w14:paraId="24517B89"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64FCF854"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57CFAC3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4F517855" w14:textId="77777777" w:rsidTr="00E50AEC">
        <w:trPr>
          <w:jc w:val="center"/>
        </w:trPr>
        <w:tc>
          <w:tcPr>
            <w:tcW w:w="2411" w:type="dxa"/>
          </w:tcPr>
          <w:p w14:paraId="5816ECF3"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72</w:t>
            </w:r>
          </w:p>
        </w:tc>
        <w:tc>
          <w:tcPr>
            <w:tcW w:w="1983" w:type="dxa"/>
          </w:tcPr>
          <w:p w14:paraId="028D0E82"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8" w:type="dxa"/>
          </w:tcPr>
          <w:p w14:paraId="787237B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50D1357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04FBEA2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DB3F1B7" w14:textId="77777777" w:rsidTr="00E50AEC">
        <w:trPr>
          <w:jc w:val="center"/>
        </w:trPr>
        <w:tc>
          <w:tcPr>
            <w:tcW w:w="2411" w:type="dxa"/>
          </w:tcPr>
          <w:p w14:paraId="03824341" w14:textId="77777777" w:rsidR="007A5326" w:rsidRPr="00324C08" w:rsidRDefault="007A5326" w:rsidP="007A5326">
            <w:pPr>
              <w:keepNext/>
              <w:keepLines/>
              <w:spacing w:after="0"/>
              <w:rPr>
                <w:rFonts w:ascii="Arial" w:hAnsi="Arial" w:cs="Arial"/>
                <w:sz w:val="18"/>
                <w:szCs w:val="18"/>
                <w:lang w:eastAsia="zh-CN"/>
              </w:rPr>
            </w:pPr>
            <w:r w:rsidRPr="00324C08">
              <w:rPr>
                <w:rFonts w:ascii="Arial" w:hAnsi="Arial" w:cs="Arial"/>
                <w:sz w:val="18"/>
                <w:szCs w:val="18"/>
              </w:rPr>
              <w:t>WA E-UTRA Band 7</w:t>
            </w:r>
            <w:r w:rsidRPr="00324C08">
              <w:rPr>
                <w:rFonts w:ascii="Arial" w:hAnsi="Arial" w:cs="Arial" w:hint="eastAsia"/>
                <w:sz w:val="18"/>
                <w:szCs w:val="18"/>
                <w:lang w:eastAsia="zh-CN"/>
              </w:rPr>
              <w:t>3</w:t>
            </w:r>
          </w:p>
        </w:tc>
        <w:tc>
          <w:tcPr>
            <w:tcW w:w="1983" w:type="dxa"/>
          </w:tcPr>
          <w:p w14:paraId="375AB715"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8" w:type="dxa"/>
          </w:tcPr>
          <w:p w14:paraId="2E2E696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58DBCC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698EFE05"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DCC4F2C" w14:textId="77777777" w:rsidTr="00E50AEC">
        <w:trPr>
          <w:jc w:val="center"/>
        </w:trPr>
        <w:tc>
          <w:tcPr>
            <w:tcW w:w="2411" w:type="dxa"/>
          </w:tcPr>
          <w:p w14:paraId="6B4CC289"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lang w:eastAsia="ja-JP"/>
              </w:rPr>
              <w:t>WA E-UTRA Band 74</w:t>
            </w:r>
            <w:r w:rsidRPr="00324C08">
              <w:rPr>
                <w:rFonts w:ascii="Arial" w:hAnsi="Arial" w:cs="Arial"/>
                <w:sz w:val="18"/>
                <w:szCs w:val="18"/>
                <w:lang w:val="sv-SE"/>
              </w:rPr>
              <w:t xml:space="preserve"> or NR band n74</w:t>
            </w:r>
          </w:p>
        </w:tc>
        <w:tc>
          <w:tcPr>
            <w:tcW w:w="1983" w:type="dxa"/>
          </w:tcPr>
          <w:p w14:paraId="7ACFDF6D"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8" w:type="dxa"/>
          </w:tcPr>
          <w:p w14:paraId="13BB5AE7"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+16 dBm</w:t>
            </w:r>
          </w:p>
        </w:tc>
        <w:tc>
          <w:tcPr>
            <w:tcW w:w="1280" w:type="dxa"/>
          </w:tcPr>
          <w:p w14:paraId="159AFE9A"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-115 dBm</w:t>
            </w:r>
          </w:p>
        </w:tc>
        <w:tc>
          <w:tcPr>
            <w:tcW w:w="1694" w:type="dxa"/>
          </w:tcPr>
          <w:p w14:paraId="762613A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69B4AE87" w14:textId="77777777" w:rsidTr="00E50AEC">
        <w:trPr>
          <w:jc w:val="center"/>
        </w:trPr>
        <w:tc>
          <w:tcPr>
            <w:tcW w:w="2411" w:type="dxa"/>
          </w:tcPr>
          <w:p w14:paraId="120627AC"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75</w:t>
            </w:r>
            <w:r w:rsidRPr="00324C08">
              <w:rPr>
                <w:rFonts w:ascii="Arial" w:hAnsi="Arial" w:cs="Arial"/>
                <w:sz w:val="18"/>
                <w:szCs w:val="18"/>
                <w:lang w:val="sv-SE"/>
              </w:rPr>
              <w:t xml:space="preserve"> or NR band n75</w:t>
            </w:r>
          </w:p>
        </w:tc>
        <w:tc>
          <w:tcPr>
            <w:tcW w:w="1983" w:type="dxa"/>
          </w:tcPr>
          <w:p w14:paraId="112CBF6A"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8" w:type="dxa"/>
          </w:tcPr>
          <w:p w14:paraId="7CB7F562"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384DB36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17E93C22"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88B4A7E" w14:textId="77777777" w:rsidTr="00324C08">
        <w:trPr>
          <w:jc w:val="center"/>
        </w:trPr>
        <w:tc>
          <w:tcPr>
            <w:tcW w:w="2411" w:type="dxa"/>
          </w:tcPr>
          <w:p w14:paraId="53986A80"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n77</w:t>
            </w:r>
          </w:p>
        </w:tc>
        <w:tc>
          <w:tcPr>
            <w:tcW w:w="1983" w:type="dxa"/>
            <w:vAlign w:val="center"/>
          </w:tcPr>
          <w:p w14:paraId="193A9B33"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8" w:type="dxa"/>
          </w:tcPr>
          <w:p w14:paraId="7860C02D"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32B97795"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102D651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5DF31C0" w14:textId="77777777" w:rsidTr="00324C08">
        <w:trPr>
          <w:jc w:val="center"/>
        </w:trPr>
        <w:tc>
          <w:tcPr>
            <w:tcW w:w="2411" w:type="dxa"/>
          </w:tcPr>
          <w:p w14:paraId="52B58D47"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n78</w:t>
            </w:r>
          </w:p>
        </w:tc>
        <w:tc>
          <w:tcPr>
            <w:tcW w:w="1983" w:type="dxa"/>
            <w:vAlign w:val="center"/>
          </w:tcPr>
          <w:p w14:paraId="19F9BDE7"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3300 – 3800 Mz</w:t>
            </w:r>
          </w:p>
        </w:tc>
        <w:tc>
          <w:tcPr>
            <w:tcW w:w="1278" w:type="dxa"/>
          </w:tcPr>
          <w:p w14:paraId="1CF709FB"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C46AB77"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4E2CC06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BA85349" w14:textId="77777777" w:rsidTr="00324C08">
        <w:trPr>
          <w:jc w:val="center"/>
        </w:trPr>
        <w:tc>
          <w:tcPr>
            <w:tcW w:w="2411" w:type="dxa"/>
          </w:tcPr>
          <w:p w14:paraId="7E845AE7"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NR band n79</w:t>
            </w:r>
          </w:p>
        </w:tc>
        <w:tc>
          <w:tcPr>
            <w:tcW w:w="1983" w:type="dxa"/>
            <w:vAlign w:val="center"/>
          </w:tcPr>
          <w:p w14:paraId="36A04D0D"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8" w:type="dxa"/>
          </w:tcPr>
          <w:p w14:paraId="3EB8AC63"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+16 dBm</w:t>
            </w:r>
          </w:p>
        </w:tc>
        <w:tc>
          <w:tcPr>
            <w:tcW w:w="1280" w:type="dxa"/>
          </w:tcPr>
          <w:p w14:paraId="4DBA2270"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-115 dBm</w:t>
            </w:r>
          </w:p>
        </w:tc>
        <w:tc>
          <w:tcPr>
            <w:tcW w:w="1694" w:type="dxa"/>
          </w:tcPr>
          <w:p w14:paraId="78C7FFAC"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136F68C" w14:textId="77777777" w:rsidTr="00E50AEC">
        <w:trPr>
          <w:jc w:val="center"/>
        </w:trPr>
        <w:tc>
          <w:tcPr>
            <w:tcW w:w="2411" w:type="dxa"/>
          </w:tcPr>
          <w:p w14:paraId="738FDD46" w14:textId="77777777" w:rsidR="007A5326" w:rsidRPr="00324C08" w:rsidRDefault="007A5326" w:rsidP="007A5326">
            <w:pPr>
              <w:keepNext/>
              <w:keepLines/>
              <w:spacing w:after="0"/>
              <w:rPr>
                <w:rFonts w:ascii="Arial" w:hAnsi="Arial" w:cs="Arial"/>
                <w:sz w:val="18"/>
                <w:szCs w:val="18"/>
              </w:rPr>
            </w:pPr>
            <w:r w:rsidRPr="00324C08">
              <w:rPr>
                <w:rFonts w:ascii="Arial" w:hAnsi="Arial" w:cs="Arial"/>
                <w:sz w:val="18"/>
                <w:szCs w:val="18"/>
              </w:rPr>
              <w:t>WA E-UTRA Band 85</w:t>
            </w:r>
          </w:p>
        </w:tc>
        <w:tc>
          <w:tcPr>
            <w:tcW w:w="1983" w:type="dxa"/>
          </w:tcPr>
          <w:p w14:paraId="7128CAC0" w14:textId="77777777" w:rsidR="007A5326" w:rsidRPr="00324C08" w:rsidRDefault="007A5326" w:rsidP="007A5326">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8" w:type="dxa"/>
          </w:tcPr>
          <w:p w14:paraId="44F71F8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+16 dBm</w:t>
            </w:r>
          </w:p>
        </w:tc>
        <w:tc>
          <w:tcPr>
            <w:tcW w:w="1280" w:type="dxa"/>
          </w:tcPr>
          <w:p w14:paraId="57829BDF"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 xml:space="preserve">-115 dBm </w:t>
            </w:r>
          </w:p>
        </w:tc>
        <w:tc>
          <w:tcPr>
            <w:tcW w:w="1694" w:type="dxa"/>
          </w:tcPr>
          <w:p w14:paraId="48A29B91" w14:textId="77777777" w:rsidR="007A5326" w:rsidRPr="00324C08" w:rsidRDefault="007A5326" w:rsidP="007A5326">
            <w:pPr>
              <w:keepNext/>
              <w:keepLines/>
              <w:spacing w:after="0"/>
              <w:jc w:val="center"/>
              <w:rPr>
                <w:rFonts w:ascii="Arial" w:hAnsi="Arial" w:cs="v5.0.0"/>
                <w:sz w:val="18"/>
                <w:szCs w:val="18"/>
              </w:rPr>
            </w:pPr>
            <w:r w:rsidRPr="00324C08">
              <w:rPr>
                <w:rFonts w:ascii="Arial" w:hAnsi="Arial" w:cs="Arial"/>
                <w:sz w:val="18"/>
                <w:szCs w:val="18"/>
              </w:rPr>
              <w:t>CW carrier</w:t>
            </w:r>
          </w:p>
        </w:tc>
      </w:tr>
      <w:tr w:rsidR="007A5326" w:rsidRPr="00324C08" w14:paraId="79C3D92F" w14:textId="77777777" w:rsidTr="00E50AEC">
        <w:trPr>
          <w:jc w:val="center"/>
        </w:trPr>
        <w:tc>
          <w:tcPr>
            <w:tcW w:w="8646" w:type="dxa"/>
            <w:gridSpan w:val="5"/>
          </w:tcPr>
          <w:p w14:paraId="549D2FC6" w14:textId="77777777" w:rsidR="007A5326" w:rsidRPr="00324C08" w:rsidRDefault="007A5326" w:rsidP="007A5326">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 supported e uplink operating band.</w:t>
            </w:r>
            <w:r w:rsidRPr="00324C08">
              <w:rPr>
                <w:rFonts w:cs="Arial"/>
                <w:lang w:eastAsia="en-US"/>
              </w:rPr>
              <w:br/>
              <w:t>For a BS operating in band XIII the requirements do not apply when the interfering signal falls within the frequency range 768-797 MHz.</w:t>
            </w:r>
          </w:p>
          <w:p w14:paraId="2D3EB3BF" w14:textId="77777777" w:rsidR="007A5326" w:rsidRPr="00324C08" w:rsidRDefault="007A5326" w:rsidP="007A5326">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598260AE" w14:textId="77777777" w:rsidR="007A5326" w:rsidRPr="00324C08" w:rsidRDefault="007A5326" w:rsidP="007A5326">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696FE871" w14:textId="77777777" w:rsidR="008A33B5" w:rsidRPr="00324C08" w:rsidRDefault="008A33B5">
      <w:pPr>
        <w:rPr>
          <w:rFonts w:eastAsia="MS Mincho" w:cs="v4.2.0"/>
        </w:rPr>
      </w:pPr>
    </w:p>
    <w:p w14:paraId="0535275F" w14:textId="77777777" w:rsidR="008A33B5" w:rsidRPr="00324C08" w:rsidRDefault="008A33B5">
      <w:pPr>
        <w:pStyle w:val="TH"/>
      </w:pPr>
      <w:r w:rsidRPr="00324C08">
        <w:rPr>
          <w:rFonts w:eastAsia="Osaka" w:cs="v5.0.0"/>
        </w:rPr>
        <w:t xml:space="preserve">Table 7.4P: </w:t>
      </w:r>
      <w:r w:rsidRPr="00324C08">
        <w:rPr>
          <w:rFonts w:cs="v5.0.0"/>
        </w:rPr>
        <w:t>Blocking performance requirement for Medium Range BS when co-located with BS in other bands.</w:t>
      </w:r>
    </w:p>
    <w:tbl>
      <w:tblPr>
        <w:tblW w:w="8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
        <w:gridCol w:w="2219"/>
        <w:gridCol w:w="82"/>
        <w:gridCol w:w="1903"/>
        <w:gridCol w:w="83"/>
        <w:gridCol w:w="1193"/>
        <w:gridCol w:w="84"/>
        <w:gridCol w:w="1333"/>
        <w:gridCol w:w="85"/>
        <w:gridCol w:w="1509"/>
        <w:gridCol w:w="84"/>
      </w:tblGrid>
      <w:tr w:rsidR="00324C08" w:rsidRPr="00324C08" w14:paraId="7E801CFF" w14:textId="77777777" w:rsidTr="00E50AEC">
        <w:trPr>
          <w:gridAfter w:val="1"/>
          <w:wAfter w:w="84" w:type="dxa"/>
          <w:jc w:val="center"/>
        </w:trPr>
        <w:tc>
          <w:tcPr>
            <w:tcW w:w="2299" w:type="dxa"/>
            <w:gridSpan w:val="2"/>
          </w:tcPr>
          <w:p w14:paraId="633425B3" w14:textId="77777777" w:rsidR="008A33B5" w:rsidRPr="00324C08" w:rsidRDefault="008A33B5">
            <w:pPr>
              <w:pStyle w:val="TAH"/>
              <w:rPr>
                <w:rFonts w:cs="Arial"/>
                <w:lang w:eastAsia="en-US"/>
              </w:rPr>
            </w:pPr>
            <w:r w:rsidRPr="00324C08">
              <w:rPr>
                <w:rFonts w:cs="v5.0.0"/>
                <w:lang w:eastAsia="en-US"/>
              </w:rPr>
              <w:t>Co-located BS type</w:t>
            </w:r>
          </w:p>
        </w:tc>
        <w:tc>
          <w:tcPr>
            <w:tcW w:w="1985" w:type="dxa"/>
            <w:gridSpan w:val="2"/>
          </w:tcPr>
          <w:p w14:paraId="62973B16" w14:textId="77777777" w:rsidR="008A33B5" w:rsidRPr="00324C08" w:rsidRDefault="008A33B5">
            <w:pPr>
              <w:pStyle w:val="TAH"/>
              <w:rPr>
                <w:rFonts w:cs="Arial"/>
                <w:lang w:eastAsia="en-US"/>
              </w:rPr>
            </w:pPr>
            <w:r w:rsidRPr="00324C08">
              <w:rPr>
                <w:rFonts w:cs="v5.0.0"/>
                <w:lang w:eastAsia="en-US"/>
              </w:rPr>
              <w:t>Center Frequency of Interfering Signal</w:t>
            </w:r>
          </w:p>
        </w:tc>
        <w:tc>
          <w:tcPr>
            <w:tcW w:w="1276" w:type="dxa"/>
            <w:gridSpan w:val="2"/>
          </w:tcPr>
          <w:p w14:paraId="5EC2ACE2" w14:textId="77777777" w:rsidR="008A33B5" w:rsidRPr="00324C08" w:rsidRDefault="008A33B5">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7" w:type="dxa"/>
            <w:gridSpan w:val="2"/>
          </w:tcPr>
          <w:p w14:paraId="6D6F3789" w14:textId="77777777" w:rsidR="008A33B5" w:rsidRPr="00324C08" w:rsidRDefault="008A33B5">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94" w:type="dxa"/>
            <w:gridSpan w:val="2"/>
          </w:tcPr>
          <w:p w14:paraId="5EB27003" w14:textId="77777777" w:rsidR="008A33B5" w:rsidRPr="00324C08" w:rsidRDefault="008A33B5">
            <w:pPr>
              <w:pStyle w:val="TAH"/>
              <w:rPr>
                <w:rFonts w:cs="Arial"/>
                <w:lang w:eastAsia="en-US"/>
              </w:rPr>
            </w:pPr>
            <w:r w:rsidRPr="00324C08">
              <w:rPr>
                <w:rFonts w:cs="v5.0.0"/>
                <w:lang w:eastAsia="en-US"/>
              </w:rPr>
              <w:t>Type of Interfering Signal</w:t>
            </w:r>
          </w:p>
        </w:tc>
      </w:tr>
      <w:tr w:rsidR="00324C08" w:rsidRPr="00324C08" w14:paraId="676FEC34" w14:textId="77777777" w:rsidTr="00E50AEC">
        <w:trPr>
          <w:gridAfter w:val="1"/>
          <w:wAfter w:w="84" w:type="dxa"/>
          <w:jc w:val="center"/>
        </w:trPr>
        <w:tc>
          <w:tcPr>
            <w:tcW w:w="2299" w:type="dxa"/>
            <w:gridSpan w:val="2"/>
          </w:tcPr>
          <w:p w14:paraId="13E550C9" w14:textId="77777777" w:rsidR="008A33B5" w:rsidRPr="00324C08" w:rsidRDefault="008A33B5">
            <w:pPr>
              <w:pStyle w:val="TAC"/>
              <w:rPr>
                <w:rFonts w:cs="Arial"/>
                <w:lang w:eastAsia="en-US"/>
              </w:rPr>
            </w:pPr>
            <w:r w:rsidRPr="00324C08">
              <w:rPr>
                <w:rFonts w:cs="v5.0.0"/>
                <w:lang w:eastAsia="en-US"/>
              </w:rPr>
              <w:t>Micro GSM900</w:t>
            </w:r>
          </w:p>
        </w:tc>
        <w:tc>
          <w:tcPr>
            <w:tcW w:w="1985" w:type="dxa"/>
            <w:gridSpan w:val="2"/>
          </w:tcPr>
          <w:p w14:paraId="5F58E318" w14:textId="77777777" w:rsidR="008A33B5" w:rsidRPr="00324C08" w:rsidRDefault="008A33B5">
            <w:pPr>
              <w:pStyle w:val="TAC"/>
              <w:rPr>
                <w:rFonts w:cs="Arial"/>
                <w:lang w:eastAsia="en-US"/>
              </w:rPr>
            </w:pPr>
            <w:r w:rsidRPr="00324C08">
              <w:rPr>
                <w:rFonts w:cs="v5.0.0"/>
                <w:lang w:eastAsia="en-US"/>
              </w:rPr>
              <w:t>921 - 960 MHz</w:t>
            </w:r>
          </w:p>
        </w:tc>
        <w:tc>
          <w:tcPr>
            <w:tcW w:w="1276" w:type="dxa"/>
            <w:gridSpan w:val="2"/>
          </w:tcPr>
          <w:p w14:paraId="700CF2C5" w14:textId="77777777" w:rsidR="008A33B5" w:rsidRPr="00324C08" w:rsidRDefault="008A33B5">
            <w:pPr>
              <w:pStyle w:val="TAC"/>
              <w:rPr>
                <w:rFonts w:cs="Arial"/>
                <w:lang w:eastAsia="en-US"/>
              </w:rPr>
            </w:pPr>
            <w:r w:rsidRPr="00324C08">
              <w:rPr>
                <w:rFonts w:cs="v5.0.0"/>
                <w:lang w:eastAsia="en-US"/>
              </w:rPr>
              <w:t>-3 dBm</w:t>
            </w:r>
          </w:p>
        </w:tc>
        <w:tc>
          <w:tcPr>
            <w:tcW w:w="1417" w:type="dxa"/>
            <w:gridSpan w:val="2"/>
          </w:tcPr>
          <w:p w14:paraId="3BCA74B7"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60EC61C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E6F9CCB" w14:textId="77777777" w:rsidTr="00E50AEC">
        <w:trPr>
          <w:gridAfter w:val="1"/>
          <w:wAfter w:w="84" w:type="dxa"/>
          <w:jc w:val="center"/>
        </w:trPr>
        <w:tc>
          <w:tcPr>
            <w:tcW w:w="2299" w:type="dxa"/>
            <w:gridSpan w:val="2"/>
          </w:tcPr>
          <w:p w14:paraId="4BC569B8" w14:textId="77777777" w:rsidR="008A33B5" w:rsidRPr="00324C08" w:rsidRDefault="008A33B5">
            <w:pPr>
              <w:pStyle w:val="TAC"/>
              <w:rPr>
                <w:rFonts w:cs="Arial"/>
                <w:lang w:eastAsia="en-US"/>
              </w:rPr>
            </w:pPr>
            <w:r w:rsidRPr="00324C08">
              <w:rPr>
                <w:rFonts w:cs="v5.0.0"/>
                <w:lang w:eastAsia="en-US"/>
              </w:rPr>
              <w:t>Micro DCS1800</w:t>
            </w:r>
          </w:p>
        </w:tc>
        <w:tc>
          <w:tcPr>
            <w:tcW w:w="1985" w:type="dxa"/>
            <w:gridSpan w:val="2"/>
          </w:tcPr>
          <w:p w14:paraId="6F75A815" w14:textId="77777777"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14:paraId="0FBE3195" w14:textId="77777777" w:rsidR="008A33B5" w:rsidRPr="00324C08" w:rsidRDefault="008A33B5">
            <w:pPr>
              <w:pStyle w:val="TAC"/>
              <w:rPr>
                <w:rFonts w:cs="Arial"/>
                <w:lang w:eastAsia="en-US"/>
              </w:rPr>
            </w:pPr>
            <w:r w:rsidRPr="00324C08">
              <w:rPr>
                <w:rFonts w:cs="v5.0.0"/>
                <w:lang w:eastAsia="en-US"/>
              </w:rPr>
              <w:t>+5 dBm</w:t>
            </w:r>
          </w:p>
        </w:tc>
        <w:tc>
          <w:tcPr>
            <w:tcW w:w="1417" w:type="dxa"/>
            <w:gridSpan w:val="2"/>
          </w:tcPr>
          <w:p w14:paraId="0E80CFAA"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EAB588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81B22B5" w14:textId="77777777" w:rsidTr="00E50AEC">
        <w:trPr>
          <w:gridAfter w:val="1"/>
          <w:wAfter w:w="84" w:type="dxa"/>
          <w:jc w:val="center"/>
        </w:trPr>
        <w:tc>
          <w:tcPr>
            <w:tcW w:w="2299" w:type="dxa"/>
            <w:gridSpan w:val="2"/>
          </w:tcPr>
          <w:p w14:paraId="6ADECD51" w14:textId="77777777" w:rsidR="008A33B5" w:rsidRPr="00324C08" w:rsidRDefault="008A33B5">
            <w:pPr>
              <w:pStyle w:val="TAC"/>
              <w:rPr>
                <w:rFonts w:cs="Arial"/>
                <w:lang w:eastAsia="en-US"/>
              </w:rPr>
            </w:pPr>
            <w:r w:rsidRPr="00324C08">
              <w:rPr>
                <w:rFonts w:cs="v5.0.0"/>
                <w:lang w:eastAsia="en-US"/>
              </w:rPr>
              <w:t>Micro PCS1900</w:t>
            </w:r>
          </w:p>
        </w:tc>
        <w:tc>
          <w:tcPr>
            <w:tcW w:w="1985" w:type="dxa"/>
            <w:gridSpan w:val="2"/>
          </w:tcPr>
          <w:p w14:paraId="007797C3" w14:textId="77777777"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14:paraId="0705C6B8" w14:textId="77777777" w:rsidR="008A33B5" w:rsidRPr="00324C08" w:rsidRDefault="008A33B5">
            <w:pPr>
              <w:pStyle w:val="TAC"/>
              <w:rPr>
                <w:rFonts w:cs="Arial"/>
                <w:lang w:eastAsia="en-US"/>
              </w:rPr>
            </w:pPr>
            <w:r w:rsidRPr="00324C08">
              <w:rPr>
                <w:rFonts w:cs="v5.0.0"/>
                <w:lang w:eastAsia="en-US"/>
              </w:rPr>
              <w:t>+5 dBm</w:t>
            </w:r>
          </w:p>
        </w:tc>
        <w:tc>
          <w:tcPr>
            <w:tcW w:w="1417" w:type="dxa"/>
            <w:gridSpan w:val="2"/>
          </w:tcPr>
          <w:p w14:paraId="03A54123"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5C094D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E6263CF" w14:textId="77777777" w:rsidTr="00E50AEC">
        <w:trPr>
          <w:gridAfter w:val="1"/>
          <w:wAfter w:w="84" w:type="dxa"/>
          <w:jc w:val="center"/>
        </w:trPr>
        <w:tc>
          <w:tcPr>
            <w:tcW w:w="2299" w:type="dxa"/>
            <w:gridSpan w:val="2"/>
          </w:tcPr>
          <w:p w14:paraId="440F6221" w14:textId="77777777" w:rsidR="008A33B5" w:rsidRPr="00324C08" w:rsidRDefault="008A33B5">
            <w:pPr>
              <w:pStyle w:val="TAC"/>
              <w:rPr>
                <w:rFonts w:cs="Arial"/>
                <w:lang w:eastAsia="en-US"/>
              </w:rPr>
            </w:pPr>
            <w:r w:rsidRPr="00324C08">
              <w:rPr>
                <w:rFonts w:cs="v5.0.0"/>
                <w:lang w:eastAsia="en-US"/>
              </w:rPr>
              <w:t>Micro GSM850</w:t>
            </w:r>
          </w:p>
        </w:tc>
        <w:tc>
          <w:tcPr>
            <w:tcW w:w="1985" w:type="dxa"/>
            <w:gridSpan w:val="2"/>
          </w:tcPr>
          <w:p w14:paraId="1D3466E1" w14:textId="77777777" w:rsidR="008A33B5" w:rsidRPr="00324C08" w:rsidRDefault="008A33B5">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gridSpan w:val="2"/>
          </w:tcPr>
          <w:p w14:paraId="7E5B85E0" w14:textId="77777777" w:rsidR="008A33B5" w:rsidRPr="00324C08" w:rsidRDefault="008A33B5">
            <w:pPr>
              <w:pStyle w:val="TAC"/>
              <w:rPr>
                <w:rFonts w:cs="Arial"/>
                <w:lang w:eastAsia="en-US"/>
              </w:rPr>
            </w:pPr>
            <w:r w:rsidRPr="00324C08">
              <w:rPr>
                <w:rFonts w:cs="v5.0.0"/>
                <w:lang w:eastAsia="en-US"/>
              </w:rPr>
              <w:t>-3 dBm</w:t>
            </w:r>
          </w:p>
        </w:tc>
        <w:tc>
          <w:tcPr>
            <w:tcW w:w="1417" w:type="dxa"/>
            <w:gridSpan w:val="2"/>
          </w:tcPr>
          <w:p w14:paraId="182BCECD"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63A93BA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C28AD2C" w14:textId="77777777" w:rsidTr="00E50AEC">
        <w:trPr>
          <w:gridAfter w:val="1"/>
          <w:wAfter w:w="84" w:type="dxa"/>
          <w:jc w:val="center"/>
        </w:trPr>
        <w:tc>
          <w:tcPr>
            <w:tcW w:w="2299" w:type="dxa"/>
            <w:gridSpan w:val="2"/>
          </w:tcPr>
          <w:p w14:paraId="4F9BFCDA" w14:textId="77777777" w:rsidR="008A33B5" w:rsidRPr="00324C08" w:rsidRDefault="008A33B5">
            <w:pPr>
              <w:pStyle w:val="TAC"/>
              <w:rPr>
                <w:rFonts w:cs="Arial"/>
                <w:lang w:val="sv-SE" w:eastAsia="en-US"/>
              </w:rPr>
            </w:pPr>
            <w:r w:rsidRPr="00324C08">
              <w:rPr>
                <w:rFonts w:cs="v5.0.0"/>
                <w:lang w:val="sv-SE" w:eastAsia="en-US"/>
              </w:rPr>
              <w:t>MR UTRA-FDD Band I</w:t>
            </w:r>
            <w:r w:rsidR="001D15F8" w:rsidRPr="00324C08">
              <w:rPr>
                <w:rFonts w:cs="Arial"/>
                <w:lang w:val="sv-SE" w:eastAsia="en-US"/>
              </w:rPr>
              <w:t xml:space="preserve"> or E-UTRA Band 1</w:t>
            </w:r>
            <w:r w:rsidR="006239CD" w:rsidRPr="00324C08">
              <w:rPr>
                <w:rFonts w:cs="Arial"/>
                <w:lang w:val="sv-SE"/>
              </w:rPr>
              <w:t xml:space="preserve"> or NR band n1</w:t>
            </w:r>
          </w:p>
        </w:tc>
        <w:tc>
          <w:tcPr>
            <w:tcW w:w="1985" w:type="dxa"/>
            <w:gridSpan w:val="2"/>
          </w:tcPr>
          <w:p w14:paraId="2E400C64" w14:textId="77777777" w:rsidR="008A33B5" w:rsidRPr="00324C08" w:rsidRDefault="008A33B5">
            <w:pPr>
              <w:pStyle w:val="TAC"/>
              <w:rPr>
                <w:rFonts w:cs="Arial"/>
                <w:lang w:eastAsia="en-US"/>
              </w:rPr>
            </w:pPr>
            <w:r w:rsidRPr="00324C08">
              <w:rPr>
                <w:rFonts w:cs="v5.0.0"/>
                <w:lang w:eastAsia="en-US"/>
              </w:rPr>
              <w:t>2110 - 2170 MHz</w:t>
            </w:r>
          </w:p>
        </w:tc>
        <w:tc>
          <w:tcPr>
            <w:tcW w:w="1276" w:type="dxa"/>
            <w:gridSpan w:val="2"/>
          </w:tcPr>
          <w:p w14:paraId="6A281FF5"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205EECB9"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74AC2C34"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69AAF0F1" w14:textId="77777777" w:rsidTr="00E50AEC">
        <w:trPr>
          <w:gridAfter w:val="1"/>
          <w:wAfter w:w="84" w:type="dxa"/>
          <w:jc w:val="center"/>
        </w:trPr>
        <w:tc>
          <w:tcPr>
            <w:tcW w:w="2299" w:type="dxa"/>
            <w:gridSpan w:val="2"/>
          </w:tcPr>
          <w:p w14:paraId="0F882237" w14:textId="77777777" w:rsidR="008A33B5" w:rsidRPr="00324C08" w:rsidRDefault="008A33B5">
            <w:pPr>
              <w:pStyle w:val="TAC"/>
              <w:rPr>
                <w:rFonts w:cs="Arial"/>
                <w:lang w:val="sv-SE" w:eastAsia="en-US"/>
              </w:rPr>
            </w:pPr>
            <w:r w:rsidRPr="00324C08">
              <w:rPr>
                <w:rFonts w:cs="v5.0.0"/>
                <w:lang w:val="sv-SE" w:eastAsia="en-US"/>
              </w:rPr>
              <w:t>MR UTRA-FDD Band II</w:t>
            </w:r>
            <w:r w:rsidR="001D15F8" w:rsidRPr="00324C08">
              <w:rPr>
                <w:rFonts w:cs="Arial"/>
                <w:lang w:eastAsia="en-US"/>
              </w:rPr>
              <w:t xml:space="preserve"> or E-UTRA Band 2</w:t>
            </w:r>
            <w:r w:rsidR="006239CD" w:rsidRPr="00324C08">
              <w:rPr>
                <w:rFonts w:cs="Arial"/>
                <w:lang w:val="sv-SE"/>
              </w:rPr>
              <w:t xml:space="preserve"> or NR band n2</w:t>
            </w:r>
          </w:p>
        </w:tc>
        <w:tc>
          <w:tcPr>
            <w:tcW w:w="1985" w:type="dxa"/>
            <w:gridSpan w:val="2"/>
          </w:tcPr>
          <w:p w14:paraId="7495586A" w14:textId="77777777" w:rsidR="008A33B5" w:rsidRPr="00324C08" w:rsidRDefault="008A33B5">
            <w:pPr>
              <w:pStyle w:val="TAC"/>
              <w:rPr>
                <w:rFonts w:cs="Arial"/>
                <w:lang w:eastAsia="en-US"/>
              </w:rPr>
            </w:pPr>
            <w:r w:rsidRPr="00324C08">
              <w:rPr>
                <w:rFonts w:cs="v5.0.0"/>
                <w:lang w:eastAsia="en-US"/>
              </w:rPr>
              <w:t>1930 - 1990 MHz</w:t>
            </w:r>
          </w:p>
        </w:tc>
        <w:tc>
          <w:tcPr>
            <w:tcW w:w="1276" w:type="dxa"/>
            <w:gridSpan w:val="2"/>
          </w:tcPr>
          <w:p w14:paraId="206DE2CE"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32A2BBE6"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280F2FD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7970C56" w14:textId="77777777" w:rsidTr="00E50AEC">
        <w:trPr>
          <w:gridAfter w:val="1"/>
          <w:wAfter w:w="84" w:type="dxa"/>
          <w:jc w:val="center"/>
        </w:trPr>
        <w:tc>
          <w:tcPr>
            <w:tcW w:w="2299" w:type="dxa"/>
            <w:gridSpan w:val="2"/>
          </w:tcPr>
          <w:p w14:paraId="5DEA4356" w14:textId="77777777" w:rsidR="008A33B5" w:rsidRPr="00324C08" w:rsidRDefault="008A33B5">
            <w:pPr>
              <w:pStyle w:val="TAC"/>
              <w:rPr>
                <w:rFonts w:cs="Arial"/>
                <w:lang w:val="sv-SE" w:eastAsia="en-US"/>
              </w:rPr>
            </w:pPr>
            <w:r w:rsidRPr="00324C08">
              <w:rPr>
                <w:rFonts w:cs="v5.0.0"/>
                <w:lang w:val="sv-SE" w:eastAsia="en-US"/>
              </w:rPr>
              <w:t>MR UTRA-FDD Band III</w:t>
            </w:r>
            <w:r w:rsidR="001D15F8" w:rsidRPr="00324C08">
              <w:rPr>
                <w:rFonts w:cs="Arial"/>
                <w:lang w:eastAsia="en-US"/>
              </w:rPr>
              <w:t xml:space="preserve"> or E-UTRA Band 3</w:t>
            </w:r>
            <w:r w:rsidR="006239CD" w:rsidRPr="00324C08">
              <w:rPr>
                <w:rFonts w:cs="Arial"/>
                <w:lang w:val="sv-SE"/>
              </w:rPr>
              <w:t xml:space="preserve"> or NR band n3</w:t>
            </w:r>
          </w:p>
        </w:tc>
        <w:tc>
          <w:tcPr>
            <w:tcW w:w="1985" w:type="dxa"/>
            <w:gridSpan w:val="2"/>
          </w:tcPr>
          <w:p w14:paraId="7F2628C2" w14:textId="77777777" w:rsidR="008A33B5" w:rsidRPr="00324C08" w:rsidRDefault="008A33B5">
            <w:pPr>
              <w:pStyle w:val="TAC"/>
              <w:rPr>
                <w:rFonts w:cs="Arial"/>
                <w:lang w:eastAsia="en-US"/>
              </w:rPr>
            </w:pPr>
            <w:r w:rsidRPr="00324C08">
              <w:rPr>
                <w:rFonts w:cs="v5.0.0"/>
                <w:lang w:eastAsia="en-US"/>
              </w:rPr>
              <w:t>1805 - 1880 MHz</w:t>
            </w:r>
          </w:p>
        </w:tc>
        <w:tc>
          <w:tcPr>
            <w:tcW w:w="1276" w:type="dxa"/>
            <w:gridSpan w:val="2"/>
          </w:tcPr>
          <w:p w14:paraId="75F6979B"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1022FC57"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29373FCB"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5382E6D" w14:textId="77777777" w:rsidTr="00E50AEC">
        <w:trPr>
          <w:gridAfter w:val="1"/>
          <w:wAfter w:w="84" w:type="dxa"/>
          <w:jc w:val="center"/>
        </w:trPr>
        <w:tc>
          <w:tcPr>
            <w:tcW w:w="2299" w:type="dxa"/>
            <w:gridSpan w:val="2"/>
          </w:tcPr>
          <w:p w14:paraId="08C124EC" w14:textId="77777777" w:rsidR="008A33B5" w:rsidRPr="00324C08" w:rsidRDefault="008A33B5">
            <w:pPr>
              <w:pStyle w:val="TAC"/>
              <w:rPr>
                <w:rFonts w:cs="Arial"/>
                <w:lang w:val="sv-SE" w:eastAsia="en-US"/>
              </w:rPr>
            </w:pPr>
            <w:r w:rsidRPr="00324C08">
              <w:rPr>
                <w:rFonts w:cs="v5.0.0"/>
                <w:lang w:val="sv-SE" w:eastAsia="en-US"/>
              </w:rPr>
              <w:t>MR UTRA-FDD Band IV</w:t>
            </w:r>
            <w:r w:rsidR="001D15F8" w:rsidRPr="00324C08">
              <w:rPr>
                <w:rFonts w:cs="Arial"/>
                <w:lang w:eastAsia="en-US"/>
              </w:rPr>
              <w:t xml:space="preserve"> or E-UTRA Band 4</w:t>
            </w:r>
          </w:p>
        </w:tc>
        <w:tc>
          <w:tcPr>
            <w:tcW w:w="1985" w:type="dxa"/>
            <w:gridSpan w:val="2"/>
          </w:tcPr>
          <w:p w14:paraId="74B237DD" w14:textId="77777777" w:rsidR="008A33B5" w:rsidRPr="00324C08" w:rsidRDefault="008A33B5">
            <w:pPr>
              <w:pStyle w:val="TAC"/>
              <w:rPr>
                <w:rFonts w:cs="Arial"/>
                <w:lang w:eastAsia="en-US"/>
              </w:rPr>
            </w:pPr>
            <w:r w:rsidRPr="00324C08">
              <w:rPr>
                <w:rFonts w:cs="v5.0.0"/>
                <w:lang w:eastAsia="en-US"/>
              </w:rPr>
              <w:t>2110 - 2155 MHz</w:t>
            </w:r>
          </w:p>
        </w:tc>
        <w:tc>
          <w:tcPr>
            <w:tcW w:w="1276" w:type="dxa"/>
            <w:gridSpan w:val="2"/>
          </w:tcPr>
          <w:p w14:paraId="74161A16"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0EF3A120"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33790817"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7BE3EFE" w14:textId="77777777" w:rsidTr="00E50AEC">
        <w:trPr>
          <w:gridAfter w:val="1"/>
          <w:wAfter w:w="84" w:type="dxa"/>
          <w:jc w:val="center"/>
        </w:trPr>
        <w:tc>
          <w:tcPr>
            <w:tcW w:w="2299" w:type="dxa"/>
            <w:gridSpan w:val="2"/>
          </w:tcPr>
          <w:p w14:paraId="1759DDCC" w14:textId="77777777" w:rsidR="008A33B5" w:rsidRPr="00324C08" w:rsidRDefault="008A33B5">
            <w:pPr>
              <w:pStyle w:val="TAC"/>
              <w:rPr>
                <w:rFonts w:cs="Arial"/>
                <w:lang w:val="sv-SE" w:eastAsia="en-US"/>
              </w:rPr>
            </w:pPr>
            <w:r w:rsidRPr="00324C08">
              <w:rPr>
                <w:rFonts w:cs="v5.0.0"/>
                <w:lang w:val="sv-SE" w:eastAsia="en-US"/>
              </w:rPr>
              <w:t>MR UTRA-FDD Band V</w:t>
            </w:r>
            <w:r w:rsidR="001D15F8" w:rsidRPr="00324C08">
              <w:rPr>
                <w:rFonts w:cs="Arial"/>
                <w:lang w:eastAsia="en-US"/>
              </w:rPr>
              <w:t xml:space="preserve"> or E-UTRA Band 5</w:t>
            </w:r>
            <w:r w:rsidR="006239CD" w:rsidRPr="00324C08">
              <w:rPr>
                <w:rFonts w:cs="Arial"/>
                <w:lang w:val="sv-SE"/>
              </w:rPr>
              <w:t xml:space="preserve"> or NR band n5</w:t>
            </w:r>
          </w:p>
        </w:tc>
        <w:tc>
          <w:tcPr>
            <w:tcW w:w="1985" w:type="dxa"/>
            <w:gridSpan w:val="2"/>
          </w:tcPr>
          <w:p w14:paraId="6D9E988C" w14:textId="77777777" w:rsidR="008A33B5" w:rsidRPr="00324C08" w:rsidRDefault="008A33B5">
            <w:pPr>
              <w:pStyle w:val="TAC"/>
              <w:rPr>
                <w:rFonts w:cs="Arial"/>
                <w:lang w:eastAsia="en-US"/>
              </w:rPr>
            </w:pPr>
            <w:r w:rsidRPr="00324C08">
              <w:rPr>
                <w:rFonts w:cs="v5.0.0"/>
                <w:lang w:eastAsia="en-US"/>
              </w:rPr>
              <w:t>869 - 894 MHz</w:t>
            </w:r>
          </w:p>
        </w:tc>
        <w:tc>
          <w:tcPr>
            <w:tcW w:w="1276" w:type="dxa"/>
            <w:gridSpan w:val="2"/>
          </w:tcPr>
          <w:p w14:paraId="784F30F6"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1116422F"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1DF5BF7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ECED043" w14:textId="77777777" w:rsidTr="00E50AEC">
        <w:trPr>
          <w:gridAfter w:val="1"/>
          <w:wAfter w:w="84" w:type="dxa"/>
          <w:jc w:val="center"/>
        </w:trPr>
        <w:tc>
          <w:tcPr>
            <w:tcW w:w="2299" w:type="dxa"/>
            <w:gridSpan w:val="2"/>
          </w:tcPr>
          <w:p w14:paraId="58839A85" w14:textId="77777777" w:rsidR="008A33B5" w:rsidRPr="00324C08" w:rsidRDefault="008A33B5">
            <w:pPr>
              <w:pStyle w:val="TAC"/>
              <w:rPr>
                <w:rFonts w:cs="Arial"/>
                <w:lang w:val="sv-SE" w:eastAsia="en-US"/>
              </w:rPr>
            </w:pPr>
            <w:r w:rsidRPr="00324C08">
              <w:rPr>
                <w:rFonts w:cs="v5.0.0"/>
                <w:lang w:val="sv-SE" w:eastAsia="en-US"/>
              </w:rPr>
              <w:t>MR UTRA-FDD Band VI</w:t>
            </w:r>
            <w:r w:rsidR="001D15F8" w:rsidRPr="00324C08">
              <w:rPr>
                <w:rFonts w:cs="Arial"/>
                <w:lang w:val="sv-SE" w:eastAsia="en-US"/>
              </w:rPr>
              <w:t xml:space="preserve"> or E-UTRA Band 6</w:t>
            </w:r>
          </w:p>
        </w:tc>
        <w:tc>
          <w:tcPr>
            <w:tcW w:w="1985" w:type="dxa"/>
            <w:gridSpan w:val="2"/>
          </w:tcPr>
          <w:p w14:paraId="4BCBD115" w14:textId="77777777" w:rsidR="008A33B5" w:rsidRPr="00324C08" w:rsidRDefault="008A33B5">
            <w:pPr>
              <w:pStyle w:val="TAC"/>
              <w:rPr>
                <w:rFonts w:cs="Arial"/>
                <w:lang w:eastAsia="en-US"/>
              </w:rPr>
            </w:pPr>
            <w:r w:rsidRPr="00324C08">
              <w:rPr>
                <w:rFonts w:cs="v5.0.0"/>
                <w:lang w:eastAsia="en-US"/>
              </w:rPr>
              <w:t>875 - 885 MHz</w:t>
            </w:r>
          </w:p>
        </w:tc>
        <w:tc>
          <w:tcPr>
            <w:tcW w:w="1276" w:type="dxa"/>
            <w:gridSpan w:val="2"/>
          </w:tcPr>
          <w:p w14:paraId="6520FAA1" w14:textId="77777777" w:rsidR="008A33B5" w:rsidRPr="00324C08" w:rsidRDefault="008A33B5">
            <w:pPr>
              <w:pStyle w:val="TAC"/>
              <w:rPr>
                <w:rFonts w:cs="Arial"/>
                <w:lang w:eastAsia="en-US"/>
              </w:rPr>
            </w:pPr>
            <w:r w:rsidRPr="00324C08">
              <w:rPr>
                <w:rFonts w:cs="v5.0.0"/>
                <w:lang w:eastAsia="en-US"/>
              </w:rPr>
              <w:t>+8 dBm</w:t>
            </w:r>
          </w:p>
        </w:tc>
        <w:tc>
          <w:tcPr>
            <w:tcW w:w="1417" w:type="dxa"/>
            <w:gridSpan w:val="2"/>
          </w:tcPr>
          <w:p w14:paraId="3D3BD0D3" w14:textId="77777777" w:rsidR="008A33B5" w:rsidRPr="00324C08" w:rsidRDefault="008A33B5">
            <w:pPr>
              <w:pStyle w:val="TAC"/>
              <w:rPr>
                <w:rFonts w:cs="Arial"/>
                <w:lang w:eastAsia="en-US"/>
              </w:rPr>
            </w:pPr>
            <w:r w:rsidRPr="00324C08">
              <w:rPr>
                <w:rFonts w:cs="v5.0.0"/>
                <w:lang w:eastAsia="en-US"/>
              </w:rPr>
              <w:t>-105 dBm</w:t>
            </w:r>
          </w:p>
        </w:tc>
        <w:tc>
          <w:tcPr>
            <w:tcW w:w="1594" w:type="dxa"/>
            <w:gridSpan w:val="2"/>
          </w:tcPr>
          <w:p w14:paraId="3AC6FC6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007011F" w14:textId="77777777" w:rsidTr="00E50AEC">
        <w:trPr>
          <w:gridBefore w:val="1"/>
          <w:wBefore w:w="80" w:type="dxa"/>
          <w:jc w:val="center"/>
        </w:trPr>
        <w:tc>
          <w:tcPr>
            <w:tcW w:w="2301" w:type="dxa"/>
            <w:gridSpan w:val="2"/>
          </w:tcPr>
          <w:p w14:paraId="5F18A568" w14:textId="77777777" w:rsidR="008A33B5" w:rsidRPr="00324C08" w:rsidRDefault="008A33B5">
            <w:pPr>
              <w:pStyle w:val="TAC"/>
              <w:rPr>
                <w:rFonts w:cs="Arial"/>
                <w:lang w:val="sv-SE" w:eastAsia="en-US"/>
              </w:rPr>
            </w:pPr>
            <w:r w:rsidRPr="00324C08">
              <w:rPr>
                <w:rFonts w:cs="v5.0.0"/>
                <w:lang w:val="sv-SE" w:eastAsia="en-US"/>
              </w:rPr>
              <w:t>MR UTRA-FDD Band VII</w:t>
            </w:r>
            <w:r w:rsidR="001D15F8" w:rsidRPr="00324C08">
              <w:rPr>
                <w:rFonts w:cs="Arial"/>
                <w:lang w:eastAsia="en-US"/>
              </w:rPr>
              <w:t xml:space="preserve"> or E-UTRA Band 7</w:t>
            </w:r>
            <w:r w:rsidR="006239CD" w:rsidRPr="00324C08">
              <w:rPr>
                <w:rFonts w:cs="Arial"/>
                <w:lang w:val="sv-SE"/>
              </w:rPr>
              <w:t xml:space="preserve"> or NR band n7</w:t>
            </w:r>
          </w:p>
        </w:tc>
        <w:tc>
          <w:tcPr>
            <w:tcW w:w="1986" w:type="dxa"/>
            <w:gridSpan w:val="2"/>
          </w:tcPr>
          <w:p w14:paraId="4F8E656A" w14:textId="77777777" w:rsidR="008A33B5" w:rsidRPr="00324C08" w:rsidRDefault="008A33B5">
            <w:pPr>
              <w:pStyle w:val="TAC"/>
              <w:rPr>
                <w:rFonts w:cs="Arial"/>
                <w:lang w:eastAsia="en-US"/>
              </w:rPr>
            </w:pPr>
            <w:r w:rsidRPr="00324C08">
              <w:rPr>
                <w:rFonts w:cs="v5.0.0"/>
                <w:lang w:eastAsia="en-US"/>
              </w:rPr>
              <w:t>2620 - 2690 MHz</w:t>
            </w:r>
          </w:p>
        </w:tc>
        <w:tc>
          <w:tcPr>
            <w:tcW w:w="1277" w:type="dxa"/>
            <w:gridSpan w:val="2"/>
          </w:tcPr>
          <w:p w14:paraId="24D57D29"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D2F45B8"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99263B0"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7FE1971" w14:textId="77777777" w:rsidTr="00E50AEC">
        <w:trPr>
          <w:gridBefore w:val="1"/>
          <w:wBefore w:w="80" w:type="dxa"/>
          <w:jc w:val="center"/>
        </w:trPr>
        <w:tc>
          <w:tcPr>
            <w:tcW w:w="2301" w:type="dxa"/>
            <w:gridSpan w:val="2"/>
          </w:tcPr>
          <w:p w14:paraId="37C2E638" w14:textId="77777777" w:rsidR="008A33B5" w:rsidRPr="00324C08" w:rsidRDefault="008A33B5">
            <w:pPr>
              <w:pStyle w:val="TAC"/>
              <w:rPr>
                <w:rFonts w:cs="Arial"/>
                <w:lang w:val="sv-SE" w:eastAsia="en-US"/>
              </w:rPr>
            </w:pPr>
            <w:r w:rsidRPr="00324C08">
              <w:rPr>
                <w:rFonts w:cs="v5.0.0"/>
                <w:lang w:val="sv-SE" w:eastAsia="en-US"/>
              </w:rPr>
              <w:t>MR UTRA-FDD Band VIII</w:t>
            </w:r>
            <w:r w:rsidR="001D15F8" w:rsidRPr="00324C08">
              <w:rPr>
                <w:rFonts w:cs="Arial"/>
                <w:lang w:eastAsia="en-US"/>
              </w:rPr>
              <w:t xml:space="preserve"> or E-UTRA Band 8</w:t>
            </w:r>
            <w:r w:rsidR="006239CD" w:rsidRPr="00324C08">
              <w:rPr>
                <w:rFonts w:cs="Arial"/>
                <w:lang w:val="sv-SE"/>
              </w:rPr>
              <w:t xml:space="preserve"> or NR band n8</w:t>
            </w:r>
          </w:p>
        </w:tc>
        <w:tc>
          <w:tcPr>
            <w:tcW w:w="1986" w:type="dxa"/>
            <w:gridSpan w:val="2"/>
          </w:tcPr>
          <w:p w14:paraId="4B06B1A8" w14:textId="77777777" w:rsidR="008A33B5" w:rsidRPr="00324C08" w:rsidRDefault="008A33B5">
            <w:pPr>
              <w:pStyle w:val="TAC"/>
              <w:rPr>
                <w:rFonts w:cs="Arial"/>
                <w:lang w:eastAsia="en-US"/>
              </w:rPr>
            </w:pPr>
            <w:r w:rsidRPr="00324C08">
              <w:rPr>
                <w:rFonts w:cs="v5.0.0"/>
                <w:lang w:eastAsia="en-US"/>
              </w:rPr>
              <w:t>925 - 960 MHz</w:t>
            </w:r>
          </w:p>
        </w:tc>
        <w:tc>
          <w:tcPr>
            <w:tcW w:w="1277" w:type="dxa"/>
            <w:gridSpan w:val="2"/>
          </w:tcPr>
          <w:p w14:paraId="5ADA6687"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079C237C"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C0A08B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62772D0" w14:textId="77777777" w:rsidTr="00E50AEC">
        <w:trPr>
          <w:gridBefore w:val="1"/>
          <w:wBefore w:w="80" w:type="dxa"/>
          <w:jc w:val="center"/>
        </w:trPr>
        <w:tc>
          <w:tcPr>
            <w:tcW w:w="2301" w:type="dxa"/>
            <w:gridSpan w:val="2"/>
          </w:tcPr>
          <w:p w14:paraId="6A22FBA2" w14:textId="77777777" w:rsidR="008A33B5" w:rsidRPr="00324C08" w:rsidRDefault="008A33B5">
            <w:pPr>
              <w:pStyle w:val="TAC"/>
              <w:rPr>
                <w:rFonts w:cs="Arial"/>
                <w:lang w:val="sv-SE" w:eastAsia="en-US"/>
              </w:rPr>
            </w:pPr>
            <w:r w:rsidRPr="00324C08">
              <w:rPr>
                <w:rFonts w:cs="v5.0.0"/>
                <w:lang w:val="sv-SE" w:eastAsia="en-US"/>
              </w:rPr>
              <w:t>MR UTRA-FDD Band IX</w:t>
            </w:r>
            <w:r w:rsidR="001D15F8" w:rsidRPr="00324C08">
              <w:rPr>
                <w:rFonts w:cs="Arial"/>
                <w:lang w:eastAsia="en-US"/>
              </w:rPr>
              <w:t xml:space="preserve"> or E-UTRA Band 9</w:t>
            </w:r>
          </w:p>
        </w:tc>
        <w:tc>
          <w:tcPr>
            <w:tcW w:w="1986" w:type="dxa"/>
            <w:gridSpan w:val="2"/>
          </w:tcPr>
          <w:p w14:paraId="5B1C7228" w14:textId="77777777" w:rsidR="008A33B5" w:rsidRPr="00324C08" w:rsidRDefault="008A33B5">
            <w:pPr>
              <w:pStyle w:val="TAC"/>
              <w:rPr>
                <w:rFonts w:cs="Arial"/>
                <w:lang w:eastAsia="en-US"/>
              </w:rPr>
            </w:pPr>
            <w:r w:rsidRPr="00324C08">
              <w:rPr>
                <w:rFonts w:cs="v5.0.0"/>
                <w:lang w:eastAsia="en-US"/>
              </w:rPr>
              <w:t>1844.9 - 1879.9 MHz</w:t>
            </w:r>
          </w:p>
        </w:tc>
        <w:tc>
          <w:tcPr>
            <w:tcW w:w="1277" w:type="dxa"/>
            <w:gridSpan w:val="2"/>
          </w:tcPr>
          <w:p w14:paraId="6D544F7B"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567A118D"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24002F6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E50992F" w14:textId="77777777" w:rsidTr="00E50AEC">
        <w:trPr>
          <w:gridBefore w:val="1"/>
          <w:wBefore w:w="80" w:type="dxa"/>
          <w:jc w:val="center"/>
        </w:trPr>
        <w:tc>
          <w:tcPr>
            <w:tcW w:w="2301" w:type="dxa"/>
            <w:gridSpan w:val="2"/>
          </w:tcPr>
          <w:p w14:paraId="226C5AB9" w14:textId="77777777" w:rsidR="008A33B5" w:rsidRPr="00324C08" w:rsidRDefault="008A33B5">
            <w:pPr>
              <w:pStyle w:val="TAC"/>
              <w:rPr>
                <w:rFonts w:cs="Arial"/>
                <w:lang w:val="sv-SE" w:eastAsia="en-US"/>
              </w:rPr>
            </w:pPr>
            <w:r w:rsidRPr="00324C08">
              <w:rPr>
                <w:rFonts w:cs="v5.0.0"/>
                <w:lang w:val="sv-SE" w:eastAsia="en-US"/>
              </w:rPr>
              <w:t>MR UTRA-FDD Band X</w:t>
            </w:r>
            <w:r w:rsidR="001D15F8" w:rsidRPr="00324C08">
              <w:rPr>
                <w:rFonts w:cs="Arial"/>
                <w:lang w:eastAsia="en-US"/>
              </w:rPr>
              <w:t xml:space="preserve"> or E-UTRA Band 10</w:t>
            </w:r>
          </w:p>
        </w:tc>
        <w:tc>
          <w:tcPr>
            <w:tcW w:w="1986" w:type="dxa"/>
            <w:gridSpan w:val="2"/>
          </w:tcPr>
          <w:p w14:paraId="31E137C9" w14:textId="77777777" w:rsidR="008A33B5" w:rsidRPr="00324C08" w:rsidRDefault="008A33B5">
            <w:pPr>
              <w:pStyle w:val="TAC"/>
              <w:rPr>
                <w:rFonts w:cs="Arial"/>
                <w:lang w:eastAsia="en-US"/>
              </w:rPr>
            </w:pPr>
            <w:r w:rsidRPr="00324C08">
              <w:rPr>
                <w:rFonts w:cs="v5.0.0"/>
                <w:lang w:eastAsia="en-US"/>
              </w:rPr>
              <w:t>2110 - 2170 MHz</w:t>
            </w:r>
          </w:p>
        </w:tc>
        <w:tc>
          <w:tcPr>
            <w:tcW w:w="1277" w:type="dxa"/>
            <w:gridSpan w:val="2"/>
          </w:tcPr>
          <w:p w14:paraId="2825E5EC"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50F268A6"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7EA580F1"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2FFEFC7D" w14:textId="77777777" w:rsidTr="00E50AEC">
        <w:trPr>
          <w:gridBefore w:val="1"/>
          <w:wBefore w:w="80" w:type="dxa"/>
          <w:jc w:val="center"/>
        </w:trPr>
        <w:tc>
          <w:tcPr>
            <w:tcW w:w="2301" w:type="dxa"/>
            <w:gridSpan w:val="2"/>
          </w:tcPr>
          <w:p w14:paraId="65116ED2" w14:textId="77777777" w:rsidR="008A33B5" w:rsidRPr="00324C08" w:rsidRDefault="008A33B5">
            <w:pPr>
              <w:pStyle w:val="TAC"/>
              <w:rPr>
                <w:rFonts w:cs="Arial"/>
                <w:lang w:val="sv-SE" w:eastAsia="en-US"/>
              </w:rPr>
            </w:pPr>
            <w:r w:rsidRPr="00324C08">
              <w:rPr>
                <w:rFonts w:cs="v5.0.0"/>
                <w:lang w:val="sv-SE" w:eastAsia="en-US"/>
              </w:rPr>
              <w:t>MR UTRA-FDD Band XI</w:t>
            </w:r>
            <w:r w:rsidR="001D15F8" w:rsidRPr="00324C08">
              <w:rPr>
                <w:rFonts w:cs="Arial"/>
                <w:lang w:eastAsia="en-US"/>
              </w:rPr>
              <w:t xml:space="preserve"> or E-UTRA Band 11</w:t>
            </w:r>
          </w:p>
        </w:tc>
        <w:tc>
          <w:tcPr>
            <w:tcW w:w="1986" w:type="dxa"/>
            <w:gridSpan w:val="2"/>
          </w:tcPr>
          <w:p w14:paraId="68D56AD1" w14:textId="77777777" w:rsidR="008A33B5" w:rsidRPr="00324C08" w:rsidRDefault="008A33B5">
            <w:pPr>
              <w:pStyle w:val="TAC"/>
              <w:rPr>
                <w:rFonts w:cs="Arial"/>
                <w:lang w:eastAsia="en-US"/>
              </w:rPr>
            </w:pPr>
            <w:r w:rsidRPr="00324C08">
              <w:rPr>
                <w:rFonts w:cs="v5.0.0"/>
                <w:lang w:eastAsia="en-US"/>
              </w:rPr>
              <w:t>1475.9 - 1495.9 MHz</w:t>
            </w:r>
          </w:p>
        </w:tc>
        <w:tc>
          <w:tcPr>
            <w:tcW w:w="1277" w:type="dxa"/>
            <w:gridSpan w:val="2"/>
          </w:tcPr>
          <w:p w14:paraId="5E6FCFC8"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02830F2A"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78E97A1F"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B13AC79" w14:textId="77777777" w:rsidTr="00E50AEC">
        <w:trPr>
          <w:gridBefore w:val="1"/>
          <w:wBefore w:w="80" w:type="dxa"/>
          <w:jc w:val="center"/>
        </w:trPr>
        <w:tc>
          <w:tcPr>
            <w:tcW w:w="2301" w:type="dxa"/>
            <w:gridSpan w:val="2"/>
          </w:tcPr>
          <w:p w14:paraId="64291050" w14:textId="77777777" w:rsidR="008A33B5" w:rsidRPr="00324C08" w:rsidRDefault="008A33B5">
            <w:pPr>
              <w:pStyle w:val="TAC"/>
              <w:rPr>
                <w:rFonts w:cs="Arial"/>
                <w:lang w:val="sv-SE" w:eastAsia="en-US"/>
              </w:rPr>
            </w:pPr>
            <w:r w:rsidRPr="00324C08">
              <w:rPr>
                <w:rFonts w:cs="v5.0.0"/>
                <w:lang w:val="sv-SE" w:eastAsia="en-US"/>
              </w:rPr>
              <w:t>MR UTRA-FDD Band XII</w:t>
            </w:r>
            <w:r w:rsidR="001D15F8" w:rsidRPr="00324C08">
              <w:rPr>
                <w:rFonts w:cs="Arial"/>
                <w:lang w:eastAsia="en-US"/>
              </w:rPr>
              <w:t xml:space="preserve"> or E-UTRA Band 12</w:t>
            </w:r>
            <w:r w:rsidR="006239CD" w:rsidRPr="00324C08">
              <w:rPr>
                <w:rFonts w:cs="Arial"/>
                <w:lang w:val="sv-SE"/>
              </w:rPr>
              <w:t xml:space="preserve"> or NR band n12</w:t>
            </w:r>
          </w:p>
        </w:tc>
        <w:tc>
          <w:tcPr>
            <w:tcW w:w="1986" w:type="dxa"/>
            <w:gridSpan w:val="2"/>
          </w:tcPr>
          <w:p w14:paraId="1663C327" w14:textId="77777777" w:rsidR="008A33B5" w:rsidRPr="00324C08" w:rsidRDefault="008A33B5">
            <w:pPr>
              <w:pStyle w:val="TAC"/>
              <w:rPr>
                <w:rFonts w:cs="Arial"/>
                <w:lang w:eastAsia="en-US"/>
              </w:rPr>
            </w:pPr>
            <w:r w:rsidRPr="00324C08">
              <w:rPr>
                <w:rFonts w:cs="v5.0.0"/>
                <w:lang w:eastAsia="en-US"/>
              </w:rPr>
              <w:t>729 - 746 MHz</w:t>
            </w:r>
          </w:p>
        </w:tc>
        <w:tc>
          <w:tcPr>
            <w:tcW w:w="1277" w:type="dxa"/>
            <w:gridSpan w:val="2"/>
          </w:tcPr>
          <w:p w14:paraId="0C426CD6"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6B561406"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604B128E"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161CE813" w14:textId="77777777" w:rsidTr="00E50AEC">
        <w:trPr>
          <w:gridBefore w:val="1"/>
          <w:wBefore w:w="80" w:type="dxa"/>
          <w:jc w:val="center"/>
        </w:trPr>
        <w:tc>
          <w:tcPr>
            <w:tcW w:w="2301" w:type="dxa"/>
            <w:gridSpan w:val="2"/>
          </w:tcPr>
          <w:p w14:paraId="7CCC8475" w14:textId="77777777" w:rsidR="008A33B5" w:rsidRPr="00324C08" w:rsidRDefault="008A33B5">
            <w:pPr>
              <w:pStyle w:val="TAC"/>
              <w:rPr>
                <w:rFonts w:cs="Arial"/>
                <w:lang w:val="sv-SE" w:eastAsia="en-US"/>
              </w:rPr>
            </w:pPr>
            <w:r w:rsidRPr="00324C08">
              <w:rPr>
                <w:rFonts w:cs="v5.0.0"/>
                <w:lang w:val="sv-SE" w:eastAsia="en-US"/>
              </w:rPr>
              <w:t>MR UTRA-FDD Band XIII</w:t>
            </w:r>
            <w:r w:rsidR="001D15F8" w:rsidRPr="00324C08">
              <w:rPr>
                <w:rFonts w:cs="Arial"/>
                <w:lang w:eastAsia="en-US"/>
              </w:rPr>
              <w:t xml:space="preserve"> or E-UTRA Band 13</w:t>
            </w:r>
          </w:p>
        </w:tc>
        <w:tc>
          <w:tcPr>
            <w:tcW w:w="1986" w:type="dxa"/>
            <w:gridSpan w:val="2"/>
          </w:tcPr>
          <w:p w14:paraId="4D0268ED" w14:textId="77777777" w:rsidR="008A33B5" w:rsidRPr="00324C08" w:rsidRDefault="008A33B5">
            <w:pPr>
              <w:pStyle w:val="TAC"/>
              <w:rPr>
                <w:rFonts w:cs="Arial"/>
                <w:lang w:eastAsia="en-US"/>
              </w:rPr>
            </w:pPr>
            <w:r w:rsidRPr="00324C08">
              <w:rPr>
                <w:rFonts w:cs="Arial"/>
                <w:lang w:eastAsia="en-US"/>
              </w:rPr>
              <w:t>746 - 756 MHz</w:t>
            </w:r>
          </w:p>
        </w:tc>
        <w:tc>
          <w:tcPr>
            <w:tcW w:w="1277" w:type="dxa"/>
            <w:gridSpan w:val="2"/>
          </w:tcPr>
          <w:p w14:paraId="70801FA4"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E4AC4B8"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569C7A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8E8AD36" w14:textId="77777777" w:rsidTr="00E50AEC">
        <w:trPr>
          <w:gridBefore w:val="1"/>
          <w:wBefore w:w="80" w:type="dxa"/>
          <w:jc w:val="center"/>
        </w:trPr>
        <w:tc>
          <w:tcPr>
            <w:tcW w:w="2301" w:type="dxa"/>
            <w:gridSpan w:val="2"/>
          </w:tcPr>
          <w:p w14:paraId="6DFFE04A" w14:textId="77777777" w:rsidR="008A33B5" w:rsidRPr="00324C08" w:rsidRDefault="008A33B5">
            <w:pPr>
              <w:pStyle w:val="TAC"/>
              <w:rPr>
                <w:rFonts w:cs="Arial"/>
                <w:lang w:val="sv-SE" w:eastAsia="en-US"/>
              </w:rPr>
            </w:pPr>
            <w:r w:rsidRPr="00324C08">
              <w:rPr>
                <w:rFonts w:cs="v5.0.0"/>
                <w:lang w:val="sv-SE" w:eastAsia="en-US"/>
              </w:rPr>
              <w:t>MR UTRA-FDD Band XIV</w:t>
            </w:r>
            <w:r w:rsidR="001D15F8" w:rsidRPr="00324C08">
              <w:rPr>
                <w:rFonts w:cs="Arial"/>
                <w:lang w:eastAsia="en-US"/>
              </w:rPr>
              <w:t xml:space="preserve"> or E-UTRA Band 14</w:t>
            </w:r>
          </w:p>
        </w:tc>
        <w:tc>
          <w:tcPr>
            <w:tcW w:w="1986" w:type="dxa"/>
            <w:gridSpan w:val="2"/>
          </w:tcPr>
          <w:p w14:paraId="0C4C6A5A" w14:textId="77777777" w:rsidR="008A33B5" w:rsidRPr="00324C08" w:rsidRDefault="008A33B5">
            <w:pPr>
              <w:pStyle w:val="TAC"/>
              <w:rPr>
                <w:rFonts w:cs="Arial"/>
                <w:lang w:eastAsia="en-US"/>
              </w:rPr>
            </w:pPr>
            <w:r w:rsidRPr="00324C08">
              <w:rPr>
                <w:rFonts w:cs="v5.0.0"/>
                <w:lang w:eastAsia="en-US"/>
              </w:rPr>
              <w:t>758 - 768 MHz</w:t>
            </w:r>
          </w:p>
        </w:tc>
        <w:tc>
          <w:tcPr>
            <w:tcW w:w="1277" w:type="dxa"/>
            <w:gridSpan w:val="2"/>
          </w:tcPr>
          <w:p w14:paraId="6A98AEB9"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E73D99A"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3D6FE673"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2F17673" w14:textId="77777777" w:rsidTr="00E50AEC">
        <w:trPr>
          <w:gridBefore w:val="1"/>
          <w:wBefore w:w="80" w:type="dxa"/>
          <w:jc w:val="center"/>
        </w:trPr>
        <w:tc>
          <w:tcPr>
            <w:tcW w:w="2301" w:type="dxa"/>
            <w:gridSpan w:val="2"/>
          </w:tcPr>
          <w:p w14:paraId="6149A584"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17</w:t>
            </w:r>
          </w:p>
        </w:tc>
        <w:tc>
          <w:tcPr>
            <w:tcW w:w="1986" w:type="dxa"/>
            <w:gridSpan w:val="2"/>
          </w:tcPr>
          <w:p w14:paraId="615F9BEF" w14:textId="77777777" w:rsidR="001D15F8" w:rsidRPr="00324C08" w:rsidRDefault="001D15F8" w:rsidP="001D15F8">
            <w:pPr>
              <w:pStyle w:val="TAC"/>
              <w:rPr>
                <w:rFonts w:cs="v5.0.0"/>
                <w:lang w:eastAsia="en-US"/>
              </w:rPr>
            </w:pPr>
            <w:r w:rsidRPr="00324C08">
              <w:rPr>
                <w:rFonts w:cs="Arial"/>
                <w:lang w:eastAsia="en-US"/>
              </w:rPr>
              <w:t>734 - 746 MHz</w:t>
            </w:r>
          </w:p>
        </w:tc>
        <w:tc>
          <w:tcPr>
            <w:tcW w:w="1277" w:type="dxa"/>
            <w:gridSpan w:val="2"/>
          </w:tcPr>
          <w:p w14:paraId="2BEDF7A4"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634223EB"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7B68EA4D"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65AEDEF6" w14:textId="77777777" w:rsidTr="00E50AEC">
        <w:trPr>
          <w:gridBefore w:val="1"/>
          <w:wBefore w:w="80" w:type="dxa"/>
          <w:jc w:val="center"/>
        </w:trPr>
        <w:tc>
          <w:tcPr>
            <w:tcW w:w="2301" w:type="dxa"/>
            <w:gridSpan w:val="2"/>
          </w:tcPr>
          <w:p w14:paraId="0459D19A" w14:textId="77777777" w:rsidR="001D15F8" w:rsidRPr="00324C08" w:rsidRDefault="001D15F8" w:rsidP="001D15F8">
            <w:pPr>
              <w:pStyle w:val="TAC"/>
              <w:rPr>
                <w:rFonts w:cs="Arial"/>
                <w:lang w:eastAsia="zh-CN"/>
              </w:rPr>
            </w:pPr>
            <w:r w:rsidRPr="00324C08">
              <w:rPr>
                <w:rFonts w:cs="Arial" w:hint="eastAsia"/>
                <w:lang w:eastAsia="zh-CN"/>
              </w:rPr>
              <w:t>MR</w:t>
            </w:r>
            <w:r w:rsidRPr="00324C08">
              <w:rPr>
                <w:rFonts w:cs="Arial"/>
                <w:lang w:eastAsia="en-US"/>
              </w:rPr>
              <w:t xml:space="preserve"> E-UTRA Band 18</w:t>
            </w:r>
          </w:p>
        </w:tc>
        <w:tc>
          <w:tcPr>
            <w:tcW w:w="1986" w:type="dxa"/>
            <w:gridSpan w:val="2"/>
          </w:tcPr>
          <w:p w14:paraId="04CAC0CA" w14:textId="77777777" w:rsidR="001D15F8" w:rsidRPr="00324C08" w:rsidRDefault="001D15F8" w:rsidP="001D15F8">
            <w:pPr>
              <w:pStyle w:val="TAC"/>
              <w:rPr>
                <w:rFonts w:cs="Arial"/>
                <w:lang w:eastAsia="en-US"/>
              </w:rPr>
            </w:pPr>
            <w:r w:rsidRPr="00324C08">
              <w:rPr>
                <w:rFonts w:cs="Arial"/>
                <w:lang w:eastAsia="en-US"/>
              </w:rPr>
              <w:t>860 – 875 MHz</w:t>
            </w:r>
          </w:p>
        </w:tc>
        <w:tc>
          <w:tcPr>
            <w:tcW w:w="1277" w:type="dxa"/>
            <w:gridSpan w:val="2"/>
          </w:tcPr>
          <w:p w14:paraId="7152C68F"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0F984DF2"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60F3025F"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1F60FC35" w14:textId="77777777" w:rsidTr="00E50AEC">
        <w:trPr>
          <w:gridBefore w:val="1"/>
          <w:wBefore w:w="80" w:type="dxa"/>
          <w:jc w:val="center"/>
        </w:trPr>
        <w:tc>
          <w:tcPr>
            <w:tcW w:w="2301" w:type="dxa"/>
            <w:gridSpan w:val="2"/>
          </w:tcPr>
          <w:p w14:paraId="00AC6527" w14:textId="77777777" w:rsidR="008A33B5" w:rsidRPr="00324C08" w:rsidRDefault="008A33B5">
            <w:pPr>
              <w:pStyle w:val="TAC"/>
              <w:rPr>
                <w:rFonts w:cs="Arial"/>
                <w:lang w:val="sv-SE" w:eastAsia="en-US"/>
              </w:rPr>
            </w:pPr>
            <w:r w:rsidRPr="00324C08">
              <w:rPr>
                <w:rFonts w:cs="v5.0.0"/>
                <w:lang w:val="sv-SE" w:eastAsia="en-US"/>
              </w:rPr>
              <w:t>MR UTRA-FDD Band XIX</w:t>
            </w:r>
            <w:r w:rsidR="001D15F8" w:rsidRPr="00324C08">
              <w:rPr>
                <w:rFonts w:cs="Arial"/>
                <w:lang w:eastAsia="en-US"/>
              </w:rPr>
              <w:t xml:space="preserve"> or E-UTRA Band 19</w:t>
            </w:r>
          </w:p>
        </w:tc>
        <w:tc>
          <w:tcPr>
            <w:tcW w:w="1986" w:type="dxa"/>
            <w:gridSpan w:val="2"/>
          </w:tcPr>
          <w:p w14:paraId="70B13E37" w14:textId="77777777" w:rsidR="008A33B5" w:rsidRPr="00324C08" w:rsidRDefault="008A33B5">
            <w:pPr>
              <w:pStyle w:val="TAC"/>
              <w:rPr>
                <w:rFonts w:cs="Arial"/>
                <w:lang w:eastAsia="en-US"/>
              </w:rPr>
            </w:pPr>
            <w:r w:rsidRPr="00324C08">
              <w:rPr>
                <w:rFonts w:cs="v5.0.0"/>
                <w:lang w:eastAsia="en-US"/>
              </w:rPr>
              <w:t>875 - 890 MHz</w:t>
            </w:r>
          </w:p>
        </w:tc>
        <w:tc>
          <w:tcPr>
            <w:tcW w:w="1277" w:type="dxa"/>
            <w:gridSpan w:val="2"/>
          </w:tcPr>
          <w:p w14:paraId="5AACB4E6"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EA4B6BE"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003730A"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439848C8" w14:textId="77777777" w:rsidTr="00E50AEC">
        <w:trPr>
          <w:gridBefore w:val="1"/>
          <w:wBefore w:w="80" w:type="dxa"/>
          <w:jc w:val="center"/>
        </w:trPr>
        <w:tc>
          <w:tcPr>
            <w:tcW w:w="2301" w:type="dxa"/>
            <w:gridSpan w:val="2"/>
          </w:tcPr>
          <w:p w14:paraId="66B85239" w14:textId="77777777" w:rsidR="008A33B5" w:rsidRPr="00324C08" w:rsidRDefault="008A33B5">
            <w:pPr>
              <w:pStyle w:val="TAC"/>
              <w:rPr>
                <w:rFonts w:cs="Arial"/>
                <w:lang w:val="sv-SE" w:eastAsia="en-US"/>
              </w:rPr>
            </w:pPr>
            <w:r w:rsidRPr="00324C08">
              <w:rPr>
                <w:rFonts w:cs="v5.0.0"/>
                <w:lang w:val="sv-SE" w:eastAsia="en-US"/>
              </w:rPr>
              <w:t>MR UTRA-FDD Band XX</w:t>
            </w:r>
            <w:r w:rsidR="001D15F8" w:rsidRPr="00324C08">
              <w:rPr>
                <w:rFonts w:cs="Arial"/>
                <w:lang w:eastAsia="en-US"/>
              </w:rPr>
              <w:t xml:space="preserve"> or E-UTRA Band 20</w:t>
            </w:r>
            <w:r w:rsidR="006239CD" w:rsidRPr="00324C08">
              <w:rPr>
                <w:rFonts w:cs="Arial"/>
                <w:lang w:val="sv-SE"/>
              </w:rPr>
              <w:t xml:space="preserve"> or NR band n20</w:t>
            </w:r>
          </w:p>
        </w:tc>
        <w:tc>
          <w:tcPr>
            <w:tcW w:w="1986" w:type="dxa"/>
            <w:gridSpan w:val="2"/>
          </w:tcPr>
          <w:p w14:paraId="48373B9F" w14:textId="77777777" w:rsidR="008A33B5" w:rsidRPr="00324C08" w:rsidRDefault="008A33B5">
            <w:pPr>
              <w:pStyle w:val="TAC"/>
              <w:rPr>
                <w:rFonts w:cs="Arial"/>
                <w:lang w:eastAsia="en-US"/>
              </w:rPr>
            </w:pPr>
            <w:r w:rsidRPr="00324C08">
              <w:rPr>
                <w:rFonts w:cs="v5.0.0"/>
                <w:lang w:eastAsia="en-US"/>
              </w:rPr>
              <w:t>791 - 821 MHz</w:t>
            </w:r>
          </w:p>
        </w:tc>
        <w:tc>
          <w:tcPr>
            <w:tcW w:w="1277" w:type="dxa"/>
            <w:gridSpan w:val="2"/>
          </w:tcPr>
          <w:p w14:paraId="09F71BEE"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67F732C7"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163FAC6"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7A268B97" w14:textId="77777777" w:rsidTr="00E50AEC">
        <w:trPr>
          <w:gridBefore w:val="1"/>
          <w:wBefore w:w="80" w:type="dxa"/>
          <w:jc w:val="center"/>
        </w:trPr>
        <w:tc>
          <w:tcPr>
            <w:tcW w:w="2301" w:type="dxa"/>
            <w:gridSpan w:val="2"/>
          </w:tcPr>
          <w:p w14:paraId="442D0C1A" w14:textId="77777777" w:rsidR="008A33B5" w:rsidRPr="00324C08" w:rsidRDefault="008A33B5">
            <w:pPr>
              <w:pStyle w:val="TAC"/>
              <w:rPr>
                <w:rFonts w:cs="Arial"/>
                <w:lang w:val="sv-SE" w:eastAsia="en-US"/>
              </w:rPr>
            </w:pPr>
            <w:r w:rsidRPr="00324C08">
              <w:rPr>
                <w:rFonts w:cs="v5.0.0"/>
                <w:lang w:val="sv-SE" w:eastAsia="en-US"/>
              </w:rPr>
              <w:t>MR UTRA-FDD Band XXI</w:t>
            </w:r>
            <w:r w:rsidR="001D15F8" w:rsidRPr="00324C08">
              <w:rPr>
                <w:rFonts w:cs="Arial"/>
                <w:lang w:eastAsia="en-US"/>
              </w:rPr>
              <w:t xml:space="preserve"> or E-UTRA Band 21</w:t>
            </w:r>
          </w:p>
        </w:tc>
        <w:tc>
          <w:tcPr>
            <w:tcW w:w="1986" w:type="dxa"/>
            <w:gridSpan w:val="2"/>
          </w:tcPr>
          <w:p w14:paraId="0F362D6C" w14:textId="77777777" w:rsidR="008A33B5" w:rsidRPr="00324C08" w:rsidRDefault="008A33B5">
            <w:pPr>
              <w:pStyle w:val="TAC"/>
              <w:rPr>
                <w:rFonts w:cs="Arial"/>
                <w:lang w:eastAsia="en-US"/>
              </w:rPr>
            </w:pPr>
            <w:r w:rsidRPr="00324C08">
              <w:rPr>
                <w:rFonts w:cs="v5.0.0"/>
                <w:lang w:eastAsia="en-US"/>
              </w:rPr>
              <w:t>1495.9 - 1510.9 MHz</w:t>
            </w:r>
          </w:p>
        </w:tc>
        <w:tc>
          <w:tcPr>
            <w:tcW w:w="1277" w:type="dxa"/>
            <w:gridSpan w:val="2"/>
          </w:tcPr>
          <w:p w14:paraId="2C7931E5"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407BF7BB" w14:textId="77777777" w:rsidR="008A33B5" w:rsidRPr="00324C08" w:rsidRDefault="008A33B5">
            <w:pPr>
              <w:pStyle w:val="TAC"/>
              <w:rPr>
                <w:rFonts w:cs="Arial"/>
                <w:lang w:eastAsia="en-US"/>
              </w:rPr>
            </w:pPr>
            <w:r w:rsidRPr="00324C08">
              <w:rPr>
                <w:rFonts w:cs="v5.0.0"/>
                <w:lang w:eastAsia="en-US"/>
              </w:rPr>
              <w:t xml:space="preserve">-105 dBm </w:t>
            </w:r>
          </w:p>
        </w:tc>
        <w:tc>
          <w:tcPr>
            <w:tcW w:w="1593" w:type="dxa"/>
            <w:gridSpan w:val="2"/>
          </w:tcPr>
          <w:p w14:paraId="6EDB9D18"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35A404B1" w14:textId="77777777" w:rsidTr="00E50AEC">
        <w:trPr>
          <w:gridBefore w:val="1"/>
          <w:wBefore w:w="80" w:type="dxa"/>
          <w:jc w:val="center"/>
        </w:trPr>
        <w:tc>
          <w:tcPr>
            <w:tcW w:w="2301" w:type="dxa"/>
            <w:gridSpan w:val="2"/>
          </w:tcPr>
          <w:p w14:paraId="33C61305" w14:textId="77777777" w:rsidR="008A33B5" w:rsidRPr="00324C08" w:rsidRDefault="008A33B5">
            <w:pPr>
              <w:pStyle w:val="TAC"/>
              <w:rPr>
                <w:rFonts w:cs="v5.0.0"/>
                <w:lang w:val="sv-SE" w:eastAsia="en-US"/>
              </w:rPr>
            </w:pPr>
            <w:r w:rsidRPr="00324C08">
              <w:rPr>
                <w:rFonts w:cs="v5.0.0"/>
                <w:lang w:val="sv-SE" w:eastAsia="en-US"/>
              </w:rPr>
              <w:t>MR UTRA-FDD Band XXII</w:t>
            </w:r>
            <w:r w:rsidR="001D15F8" w:rsidRPr="00324C08">
              <w:rPr>
                <w:rFonts w:cs="v5.0.0"/>
                <w:lang w:val="sv-SE" w:eastAsia="en-US"/>
              </w:rPr>
              <w:t xml:space="preserve"> or E-UTRA Band 22</w:t>
            </w:r>
          </w:p>
        </w:tc>
        <w:tc>
          <w:tcPr>
            <w:tcW w:w="1986" w:type="dxa"/>
            <w:gridSpan w:val="2"/>
          </w:tcPr>
          <w:p w14:paraId="50D487B3" w14:textId="77777777" w:rsidR="008A33B5" w:rsidRPr="00324C08" w:rsidRDefault="008A33B5">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7" w:type="dxa"/>
            <w:gridSpan w:val="2"/>
          </w:tcPr>
          <w:p w14:paraId="0466B28D"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72DC7A80"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0F5471F2"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024270BA" w14:textId="77777777" w:rsidTr="00E50AEC">
        <w:trPr>
          <w:gridBefore w:val="1"/>
          <w:wBefore w:w="80" w:type="dxa"/>
          <w:jc w:val="center"/>
        </w:trPr>
        <w:tc>
          <w:tcPr>
            <w:tcW w:w="2301" w:type="dxa"/>
            <w:gridSpan w:val="2"/>
          </w:tcPr>
          <w:p w14:paraId="7054C17B"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23</w:t>
            </w:r>
          </w:p>
        </w:tc>
        <w:tc>
          <w:tcPr>
            <w:tcW w:w="1986" w:type="dxa"/>
            <w:gridSpan w:val="2"/>
            <w:vAlign w:val="center"/>
          </w:tcPr>
          <w:p w14:paraId="7E8F7AF3" w14:textId="77777777" w:rsidR="001D15F8" w:rsidRPr="00324C08" w:rsidRDefault="001D15F8" w:rsidP="001D15F8">
            <w:pPr>
              <w:pStyle w:val="TAC"/>
              <w:rPr>
                <w:rFonts w:cs="Arial"/>
                <w:lang w:eastAsia="en-US"/>
              </w:rPr>
            </w:pPr>
            <w:r w:rsidRPr="00324C08">
              <w:rPr>
                <w:rFonts w:cs="Arial"/>
                <w:lang w:eastAsia="en-US"/>
              </w:rPr>
              <w:t>2180 - 2200 MHz</w:t>
            </w:r>
          </w:p>
        </w:tc>
        <w:tc>
          <w:tcPr>
            <w:tcW w:w="1277" w:type="dxa"/>
            <w:gridSpan w:val="2"/>
          </w:tcPr>
          <w:p w14:paraId="616CB270"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22065DC3"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6947CAF8"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707C7113" w14:textId="77777777" w:rsidTr="00E50AEC">
        <w:trPr>
          <w:gridBefore w:val="1"/>
          <w:wBefore w:w="80" w:type="dxa"/>
          <w:jc w:val="center"/>
        </w:trPr>
        <w:tc>
          <w:tcPr>
            <w:tcW w:w="2301" w:type="dxa"/>
            <w:gridSpan w:val="2"/>
          </w:tcPr>
          <w:p w14:paraId="49EB40DF" w14:textId="77777777" w:rsidR="001D15F8" w:rsidRPr="00324C08" w:rsidRDefault="001D15F8" w:rsidP="001D15F8">
            <w:pPr>
              <w:pStyle w:val="TAC"/>
              <w:rPr>
                <w:rFonts w:cs="v5.0.0"/>
                <w:lang w:eastAsia="en-US"/>
              </w:rPr>
            </w:pPr>
            <w:r w:rsidRPr="00324C08">
              <w:rPr>
                <w:rFonts w:cs="Arial" w:hint="eastAsia"/>
                <w:lang w:eastAsia="zh-CN"/>
              </w:rPr>
              <w:t>MR</w:t>
            </w:r>
            <w:r w:rsidRPr="00324C08">
              <w:rPr>
                <w:rFonts w:cs="Arial"/>
                <w:lang w:eastAsia="en-US"/>
              </w:rPr>
              <w:t xml:space="preserve"> E-UTRA Band 24</w:t>
            </w:r>
          </w:p>
        </w:tc>
        <w:tc>
          <w:tcPr>
            <w:tcW w:w="1986" w:type="dxa"/>
            <w:gridSpan w:val="2"/>
            <w:vAlign w:val="center"/>
          </w:tcPr>
          <w:p w14:paraId="612498C8" w14:textId="77777777" w:rsidR="001D15F8" w:rsidRPr="00324C08" w:rsidRDefault="001D15F8" w:rsidP="001D15F8">
            <w:pPr>
              <w:pStyle w:val="TAC"/>
              <w:rPr>
                <w:rFonts w:cs="Arial"/>
                <w:lang w:eastAsia="en-US"/>
              </w:rPr>
            </w:pPr>
            <w:r w:rsidRPr="00324C08">
              <w:rPr>
                <w:rFonts w:cs="Arial"/>
                <w:lang w:eastAsia="en-US"/>
              </w:rPr>
              <w:t>1525 – 1559 MHz</w:t>
            </w:r>
          </w:p>
        </w:tc>
        <w:tc>
          <w:tcPr>
            <w:tcW w:w="1277" w:type="dxa"/>
            <w:gridSpan w:val="2"/>
          </w:tcPr>
          <w:p w14:paraId="54062578" w14:textId="77777777" w:rsidR="001D15F8" w:rsidRPr="00324C08" w:rsidRDefault="001D15F8" w:rsidP="001D15F8">
            <w:pPr>
              <w:pStyle w:val="TAC"/>
              <w:rPr>
                <w:rFonts w:cs="v5.0.0"/>
                <w:lang w:eastAsia="en-US"/>
              </w:rPr>
            </w:pPr>
            <w:r w:rsidRPr="00324C08">
              <w:rPr>
                <w:rFonts w:cs="v5.0.0"/>
                <w:lang w:eastAsia="en-US"/>
              </w:rPr>
              <w:t>+8 dBm</w:t>
            </w:r>
          </w:p>
        </w:tc>
        <w:tc>
          <w:tcPr>
            <w:tcW w:w="1418" w:type="dxa"/>
            <w:gridSpan w:val="2"/>
          </w:tcPr>
          <w:p w14:paraId="0AD84D41" w14:textId="77777777" w:rsidR="001D15F8" w:rsidRPr="00324C08" w:rsidRDefault="001D15F8" w:rsidP="001D15F8">
            <w:pPr>
              <w:pStyle w:val="TAC"/>
              <w:rPr>
                <w:rFonts w:cs="v5.0.0"/>
                <w:lang w:eastAsia="en-US"/>
              </w:rPr>
            </w:pPr>
            <w:r w:rsidRPr="00324C08">
              <w:rPr>
                <w:rFonts w:cs="v5.0.0"/>
                <w:lang w:eastAsia="en-US"/>
              </w:rPr>
              <w:t>-105 dBm</w:t>
            </w:r>
          </w:p>
        </w:tc>
        <w:tc>
          <w:tcPr>
            <w:tcW w:w="1593" w:type="dxa"/>
            <w:gridSpan w:val="2"/>
          </w:tcPr>
          <w:p w14:paraId="2718763B" w14:textId="77777777" w:rsidR="001D15F8" w:rsidRPr="00324C08" w:rsidRDefault="001D15F8" w:rsidP="001D15F8">
            <w:pPr>
              <w:pStyle w:val="TAC"/>
              <w:rPr>
                <w:rFonts w:cs="Arial"/>
                <w:lang w:eastAsia="en-US"/>
              </w:rPr>
            </w:pPr>
            <w:r w:rsidRPr="00324C08">
              <w:rPr>
                <w:rFonts w:cs="Arial"/>
                <w:lang w:eastAsia="en-US"/>
              </w:rPr>
              <w:t>CW carrier</w:t>
            </w:r>
          </w:p>
        </w:tc>
      </w:tr>
      <w:tr w:rsidR="00324C08" w:rsidRPr="00324C08" w14:paraId="5C068F68" w14:textId="77777777" w:rsidTr="00E50AEC">
        <w:trPr>
          <w:gridBefore w:val="1"/>
          <w:wBefore w:w="80" w:type="dxa"/>
          <w:jc w:val="center"/>
        </w:trPr>
        <w:tc>
          <w:tcPr>
            <w:tcW w:w="2301" w:type="dxa"/>
            <w:gridSpan w:val="2"/>
          </w:tcPr>
          <w:p w14:paraId="710AD638" w14:textId="77777777" w:rsidR="008A33B5" w:rsidRPr="00324C08" w:rsidRDefault="008A33B5">
            <w:pPr>
              <w:pStyle w:val="TAC"/>
              <w:rPr>
                <w:rFonts w:cs="Arial"/>
                <w:lang w:val="sv-SE" w:eastAsia="en-US"/>
              </w:rPr>
            </w:pPr>
            <w:r w:rsidRPr="00324C08">
              <w:rPr>
                <w:rFonts w:cs="v5.0.0"/>
                <w:lang w:val="sv-SE" w:eastAsia="en-US"/>
              </w:rPr>
              <w:t xml:space="preserve">MR UTRA-FDD Band </w:t>
            </w:r>
            <w:r w:rsidRPr="00324C08">
              <w:rPr>
                <w:rFonts w:cs="v5.0.0"/>
                <w:lang w:val="sv-SE" w:eastAsia="zh-CN"/>
              </w:rPr>
              <w:t>XXV</w:t>
            </w:r>
            <w:r w:rsidR="001D15F8" w:rsidRPr="00324C08">
              <w:rPr>
                <w:rFonts w:cs="v5.0.0"/>
                <w:lang w:val="sv-SE" w:eastAsia="en-US"/>
              </w:rPr>
              <w:t xml:space="preserve"> or E-UTRA Band 25</w:t>
            </w:r>
            <w:r w:rsidR="006239CD" w:rsidRPr="00324C08">
              <w:rPr>
                <w:rFonts w:cs="Arial"/>
                <w:lang w:val="sv-SE"/>
              </w:rPr>
              <w:t xml:space="preserve"> or NR band n25</w:t>
            </w:r>
          </w:p>
        </w:tc>
        <w:tc>
          <w:tcPr>
            <w:tcW w:w="1986" w:type="dxa"/>
            <w:gridSpan w:val="2"/>
          </w:tcPr>
          <w:p w14:paraId="47C906F9" w14:textId="77777777" w:rsidR="008A33B5" w:rsidRPr="00324C08" w:rsidRDefault="008A33B5">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7" w:type="dxa"/>
            <w:gridSpan w:val="2"/>
          </w:tcPr>
          <w:p w14:paraId="061D5634" w14:textId="77777777" w:rsidR="008A33B5" w:rsidRPr="00324C08" w:rsidRDefault="008A33B5">
            <w:pPr>
              <w:pStyle w:val="TAC"/>
              <w:rPr>
                <w:rFonts w:cs="Arial"/>
                <w:lang w:eastAsia="en-US"/>
              </w:rPr>
            </w:pPr>
            <w:r w:rsidRPr="00324C08">
              <w:rPr>
                <w:rFonts w:cs="v5.0.0"/>
                <w:lang w:eastAsia="en-US"/>
              </w:rPr>
              <w:t>+8 dBm</w:t>
            </w:r>
          </w:p>
        </w:tc>
        <w:tc>
          <w:tcPr>
            <w:tcW w:w="1418" w:type="dxa"/>
            <w:gridSpan w:val="2"/>
          </w:tcPr>
          <w:p w14:paraId="2E80B0E7" w14:textId="77777777" w:rsidR="008A33B5" w:rsidRPr="00324C08" w:rsidRDefault="008A33B5">
            <w:pPr>
              <w:pStyle w:val="TAC"/>
              <w:rPr>
                <w:rFonts w:cs="Arial"/>
                <w:lang w:eastAsia="en-US"/>
              </w:rPr>
            </w:pPr>
            <w:r w:rsidRPr="00324C08">
              <w:rPr>
                <w:rFonts w:cs="v5.0.0"/>
                <w:lang w:eastAsia="en-US"/>
              </w:rPr>
              <w:t>-105 dBm</w:t>
            </w:r>
          </w:p>
        </w:tc>
        <w:tc>
          <w:tcPr>
            <w:tcW w:w="1593" w:type="dxa"/>
            <w:gridSpan w:val="2"/>
          </w:tcPr>
          <w:p w14:paraId="1A0F679C" w14:textId="77777777" w:rsidR="008A33B5" w:rsidRPr="00324C08" w:rsidRDefault="008A33B5">
            <w:pPr>
              <w:pStyle w:val="TAC"/>
              <w:rPr>
                <w:rFonts w:cs="Arial"/>
                <w:lang w:eastAsia="en-US"/>
              </w:rPr>
            </w:pPr>
            <w:r w:rsidRPr="00324C08">
              <w:rPr>
                <w:rFonts w:cs="Arial"/>
                <w:lang w:eastAsia="en-US"/>
              </w:rPr>
              <w:t>CW carrier</w:t>
            </w:r>
          </w:p>
        </w:tc>
      </w:tr>
      <w:tr w:rsidR="00324C08" w:rsidRPr="00324C08" w14:paraId="598A30E8" w14:textId="77777777" w:rsidTr="00E50AEC">
        <w:trPr>
          <w:gridBefore w:val="1"/>
          <w:wBefore w:w="80" w:type="dxa"/>
          <w:jc w:val="center"/>
        </w:trPr>
        <w:tc>
          <w:tcPr>
            <w:tcW w:w="2301" w:type="dxa"/>
            <w:gridSpan w:val="2"/>
          </w:tcPr>
          <w:p w14:paraId="02B86A6B" w14:textId="77777777" w:rsidR="008A33B5" w:rsidRPr="00324C08" w:rsidRDefault="008A33B5">
            <w:pPr>
              <w:pStyle w:val="TAR"/>
              <w:jc w:val="center"/>
              <w:rPr>
                <w:rFonts w:cs="v5.0.0"/>
                <w:lang w:val="sv-SE" w:eastAsia="en-US"/>
              </w:rPr>
            </w:pPr>
            <w:r w:rsidRPr="00324C08">
              <w:rPr>
                <w:rFonts w:cs="v5.0.0"/>
                <w:lang w:val="sv-SE" w:eastAsia="en-US"/>
              </w:rPr>
              <w:t xml:space="preserve">MR UTRA-FDD Band </w:t>
            </w:r>
            <w:r w:rsidRPr="00324C08">
              <w:rPr>
                <w:rFonts w:cs="v5.0.0" w:hint="eastAsia"/>
                <w:lang w:val="sv-SE" w:eastAsia="zh-CN"/>
              </w:rPr>
              <w:t>XXV</w:t>
            </w:r>
            <w:r w:rsidRPr="00324C08">
              <w:rPr>
                <w:rFonts w:cs="v5.0.0"/>
                <w:lang w:val="sv-SE" w:eastAsia="zh-CN"/>
              </w:rPr>
              <w:t>I</w:t>
            </w:r>
            <w:r w:rsidR="001D15F8" w:rsidRPr="00324C08">
              <w:rPr>
                <w:rFonts w:cs="v5.0.0"/>
                <w:lang w:val="sv-SE" w:eastAsia="en-US"/>
              </w:rPr>
              <w:t xml:space="preserve"> or E-UTRA Band 26</w:t>
            </w:r>
          </w:p>
        </w:tc>
        <w:tc>
          <w:tcPr>
            <w:tcW w:w="1986" w:type="dxa"/>
            <w:gridSpan w:val="2"/>
          </w:tcPr>
          <w:p w14:paraId="77D731FB" w14:textId="77777777" w:rsidR="008A33B5" w:rsidRPr="00324C08" w:rsidRDefault="008A33B5">
            <w:pPr>
              <w:pStyle w:val="TAR"/>
              <w:jc w:val="center"/>
              <w:rPr>
                <w:rFonts w:cs="v5.0.0"/>
                <w:lang w:eastAsia="en-US"/>
              </w:rPr>
            </w:pPr>
            <w:r w:rsidRPr="00324C08">
              <w:rPr>
                <w:rFonts w:cs="v5.0.0"/>
                <w:lang w:eastAsia="en-US"/>
              </w:rPr>
              <w:t>859 - 894 MHz</w:t>
            </w:r>
          </w:p>
        </w:tc>
        <w:tc>
          <w:tcPr>
            <w:tcW w:w="1277" w:type="dxa"/>
            <w:gridSpan w:val="2"/>
          </w:tcPr>
          <w:p w14:paraId="15A56359" w14:textId="77777777" w:rsidR="008A33B5" w:rsidRPr="00324C08" w:rsidRDefault="008A33B5">
            <w:pPr>
              <w:pStyle w:val="TAR"/>
              <w:jc w:val="center"/>
              <w:rPr>
                <w:rFonts w:cs="v5.0.0"/>
                <w:lang w:eastAsia="en-US"/>
              </w:rPr>
            </w:pPr>
            <w:r w:rsidRPr="00324C08">
              <w:rPr>
                <w:rFonts w:cs="v5.0.0"/>
                <w:lang w:eastAsia="en-US"/>
              </w:rPr>
              <w:t>+8 dBm</w:t>
            </w:r>
          </w:p>
        </w:tc>
        <w:tc>
          <w:tcPr>
            <w:tcW w:w="1418" w:type="dxa"/>
            <w:gridSpan w:val="2"/>
          </w:tcPr>
          <w:p w14:paraId="04E10CCD" w14:textId="77777777" w:rsidR="008A33B5" w:rsidRPr="00324C08" w:rsidRDefault="008A33B5">
            <w:pPr>
              <w:pStyle w:val="TAR"/>
              <w:jc w:val="center"/>
              <w:rPr>
                <w:rFonts w:cs="v5.0.0"/>
                <w:lang w:eastAsia="en-US"/>
              </w:rPr>
            </w:pPr>
            <w:r w:rsidRPr="00324C08">
              <w:rPr>
                <w:rFonts w:cs="v5.0.0"/>
                <w:lang w:eastAsia="en-US"/>
              </w:rPr>
              <w:t>-105 dBm</w:t>
            </w:r>
          </w:p>
        </w:tc>
        <w:tc>
          <w:tcPr>
            <w:tcW w:w="1593" w:type="dxa"/>
            <w:gridSpan w:val="2"/>
          </w:tcPr>
          <w:p w14:paraId="48B4C22E" w14:textId="77777777" w:rsidR="008A33B5" w:rsidRPr="00324C08" w:rsidRDefault="008A33B5">
            <w:pPr>
              <w:pStyle w:val="TAR"/>
              <w:jc w:val="center"/>
              <w:rPr>
                <w:rFonts w:cs="Arial"/>
                <w:lang w:eastAsia="en-US"/>
              </w:rPr>
            </w:pPr>
            <w:r w:rsidRPr="00324C08">
              <w:rPr>
                <w:rFonts w:cs="v5.0.0"/>
                <w:lang w:eastAsia="en-US"/>
              </w:rPr>
              <w:t>CW carrier</w:t>
            </w:r>
          </w:p>
        </w:tc>
      </w:tr>
      <w:tr w:rsidR="00324C08" w:rsidRPr="00324C08" w14:paraId="6B446E21" w14:textId="77777777" w:rsidTr="00E50AEC">
        <w:trPr>
          <w:gridBefore w:val="1"/>
          <w:wBefore w:w="80" w:type="dxa"/>
          <w:jc w:val="center"/>
        </w:trPr>
        <w:tc>
          <w:tcPr>
            <w:tcW w:w="2301" w:type="dxa"/>
            <w:gridSpan w:val="2"/>
          </w:tcPr>
          <w:p w14:paraId="25831816" w14:textId="77777777"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27</w:t>
            </w:r>
          </w:p>
        </w:tc>
        <w:tc>
          <w:tcPr>
            <w:tcW w:w="1986" w:type="dxa"/>
            <w:gridSpan w:val="2"/>
            <w:vAlign w:val="center"/>
          </w:tcPr>
          <w:p w14:paraId="313FDBBC" w14:textId="77777777" w:rsidR="001D15F8" w:rsidRPr="00324C08" w:rsidRDefault="001D15F8" w:rsidP="001D15F8">
            <w:pPr>
              <w:pStyle w:val="TAR"/>
              <w:jc w:val="center"/>
              <w:rPr>
                <w:rFonts w:cs="v5.0.0"/>
                <w:lang w:eastAsia="en-US"/>
              </w:rPr>
            </w:pPr>
            <w:r w:rsidRPr="00324C08">
              <w:rPr>
                <w:rFonts w:cs="Arial"/>
                <w:lang w:eastAsia="en-US"/>
              </w:rPr>
              <w:t xml:space="preserve">852 – </w:t>
            </w:r>
            <w:r w:rsidR="007A5326" w:rsidRPr="00324C08">
              <w:rPr>
                <w:rFonts w:cs="Arial"/>
              </w:rPr>
              <w:t>869</w:t>
            </w:r>
            <w:r w:rsidRPr="00324C08">
              <w:rPr>
                <w:rFonts w:cs="Arial"/>
                <w:lang w:eastAsia="en-US"/>
              </w:rPr>
              <w:t xml:space="preserve"> MHz</w:t>
            </w:r>
          </w:p>
        </w:tc>
        <w:tc>
          <w:tcPr>
            <w:tcW w:w="1277" w:type="dxa"/>
            <w:gridSpan w:val="2"/>
          </w:tcPr>
          <w:p w14:paraId="79DD89AB"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42F7652C"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27F13329"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30F41E31" w14:textId="77777777" w:rsidTr="00E50AEC">
        <w:trPr>
          <w:gridBefore w:val="1"/>
          <w:wBefore w:w="80" w:type="dxa"/>
          <w:jc w:val="center"/>
        </w:trPr>
        <w:tc>
          <w:tcPr>
            <w:tcW w:w="2301" w:type="dxa"/>
            <w:gridSpan w:val="2"/>
          </w:tcPr>
          <w:p w14:paraId="3B41D7B5" w14:textId="77777777" w:rsidR="001D15F8" w:rsidRPr="00324C08" w:rsidRDefault="001D15F8" w:rsidP="001D15F8">
            <w:pPr>
              <w:pStyle w:val="TAR"/>
              <w:jc w:val="center"/>
              <w:rPr>
                <w:rFonts w:cs="v5.0.0"/>
                <w:lang w:val="sv-SE" w:eastAsia="en-US"/>
              </w:rPr>
            </w:pPr>
            <w:r w:rsidRPr="00324C08">
              <w:rPr>
                <w:rFonts w:cs="Arial" w:hint="eastAsia"/>
                <w:lang w:val="sv-SE" w:eastAsia="zh-CN"/>
              </w:rPr>
              <w:t>MR</w:t>
            </w:r>
            <w:r w:rsidRPr="00324C08">
              <w:rPr>
                <w:rFonts w:cs="Arial"/>
                <w:lang w:val="sv-SE" w:eastAsia="en-US"/>
              </w:rPr>
              <w:t xml:space="preserve"> </w:t>
            </w:r>
            <w:r w:rsidRPr="00324C08">
              <w:rPr>
                <w:rFonts w:cs="v5.0.0"/>
                <w:lang w:val="sv-SE" w:eastAsia="en-US"/>
              </w:rPr>
              <w:t>E-UTRA Band 2</w:t>
            </w:r>
            <w:r w:rsidRPr="00324C08">
              <w:rPr>
                <w:rFonts w:cs="v5.0.0"/>
                <w:lang w:val="sv-SE" w:eastAsia="zh-CN"/>
              </w:rPr>
              <w:t>8</w:t>
            </w:r>
            <w:r w:rsidR="006239CD" w:rsidRPr="00324C08">
              <w:rPr>
                <w:rFonts w:cs="Arial"/>
                <w:lang w:val="en-US"/>
              </w:rPr>
              <w:t xml:space="preserve"> or NR band n28</w:t>
            </w:r>
          </w:p>
        </w:tc>
        <w:tc>
          <w:tcPr>
            <w:tcW w:w="1986" w:type="dxa"/>
            <w:gridSpan w:val="2"/>
          </w:tcPr>
          <w:p w14:paraId="67FD0DFF" w14:textId="77777777" w:rsidR="001D15F8" w:rsidRPr="00324C08" w:rsidRDefault="001D15F8" w:rsidP="001D15F8">
            <w:pPr>
              <w:pStyle w:val="TAR"/>
              <w:jc w:val="center"/>
              <w:rPr>
                <w:rFonts w:cs="v5.0.0"/>
                <w:lang w:eastAsia="en-US"/>
              </w:rPr>
            </w:pPr>
            <w:r w:rsidRPr="00324C08">
              <w:rPr>
                <w:rFonts w:cs="Arial"/>
                <w:lang w:eastAsia="en-US"/>
              </w:rPr>
              <w:t>758 – 803 MHz</w:t>
            </w:r>
          </w:p>
        </w:tc>
        <w:tc>
          <w:tcPr>
            <w:tcW w:w="1277" w:type="dxa"/>
            <w:gridSpan w:val="2"/>
          </w:tcPr>
          <w:p w14:paraId="720EE845"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40F189D7"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0D41D0CE"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5FEC8374" w14:textId="77777777" w:rsidTr="00E50AEC">
        <w:trPr>
          <w:gridBefore w:val="1"/>
          <w:wBefore w:w="80" w:type="dxa"/>
          <w:jc w:val="center"/>
        </w:trPr>
        <w:tc>
          <w:tcPr>
            <w:tcW w:w="2301" w:type="dxa"/>
            <w:gridSpan w:val="2"/>
          </w:tcPr>
          <w:p w14:paraId="20370FD9" w14:textId="77777777" w:rsidR="001D15F8" w:rsidRPr="00324C08" w:rsidRDefault="001D15F8" w:rsidP="001D15F8">
            <w:pPr>
              <w:pStyle w:val="TAR"/>
              <w:jc w:val="center"/>
              <w:rPr>
                <w:rFonts w:cs="v5.0.0"/>
                <w:lang w:val="sv-SE" w:eastAsia="en-US"/>
              </w:rPr>
            </w:pPr>
            <w:r w:rsidRPr="00324C08">
              <w:rPr>
                <w:rFonts w:cs="Arial" w:hint="eastAsia"/>
                <w:lang w:eastAsia="zh-CN"/>
              </w:rPr>
              <w:t>MR</w:t>
            </w:r>
            <w:r w:rsidRPr="00324C08">
              <w:rPr>
                <w:rFonts w:cs="Arial"/>
                <w:lang w:eastAsia="en-US"/>
              </w:rPr>
              <w:t xml:space="preserve"> E-UTRA Band 29</w:t>
            </w:r>
          </w:p>
        </w:tc>
        <w:tc>
          <w:tcPr>
            <w:tcW w:w="1986" w:type="dxa"/>
            <w:gridSpan w:val="2"/>
          </w:tcPr>
          <w:p w14:paraId="7B67CDB2" w14:textId="77777777" w:rsidR="001D15F8" w:rsidRPr="00324C08" w:rsidRDefault="001D15F8" w:rsidP="001D15F8">
            <w:pPr>
              <w:pStyle w:val="TAR"/>
              <w:jc w:val="center"/>
              <w:rPr>
                <w:rFonts w:cs="v5.0.0"/>
                <w:lang w:eastAsia="en-US"/>
              </w:rPr>
            </w:pPr>
            <w:r w:rsidRPr="00324C08">
              <w:rPr>
                <w:rFonts w:cs="Arial"/>
                <w:lang w:eastAsia="en-US"/>
              </w:rPr>
              <w:t>717 - 728 MHz</w:t>
            </w:r>
          </w:p>
        </w:tc>
        <w:tc>
          <w:tcPr>
            <w:tcW w:w="1277" w:type="dxa"/>
            <w:gridSpan w:val="2"/>
          </w:tcPr>
          <w:p w14:paraId="584B2C02" w14:textId="77777777" w:rsidR="001D15F8" w:rsidRPr="00324C08" w:rsidRDefault="001D15F8" w:rsidP="001D15F8">
            <w:pPr>
              <w:pStyle w:val="TAR"/>
              <w:jc w:val="center"/>
              <w:rPr>
                <w:rFonts w:cs="v5.0.0"/>
                <w:lang w:eastAsia="en-US"/>
              </w:rPr>
            </w:pPr>
            <w:r w:rsidRPr="00324C08">
              <w:rPr>
                <w:rFonts w:cs="v5.0.0"/>
                <w:lang w:eastAsia="en-US"/>
              </w:rPr>
              <w:t>+8 dBm</w:t>
            </w:r>
          </w:p>
        </w:tc>
        <w:tc>
          <w:tcPr>
            <w:tcW w:w="1418" w:type="dxa"/>
            <w:gridSpan w:val="2"/>
          </w:tcPr>
          <w:p w14:paraId="56E43CCA" w14:textId="77777777" w:rsidR="001D15F8" w:rsidRPr="00324C08" w:rsidRDefault="001D15F8" w:rsidP="001D15F8">
            <w:pPr>
              <w:pStyle w:val="TAR"/>
              <w:jc w:val="center"/>
              <w:rPr>
                <w:rFonts w:cs="v5.0.0"/>
                <w:lang w:eastAsia="en-US"/>
              </w:rPr>
            </w:pPr>
            <w:r w:rsidRPr="00324C08">
              <w:rPr>
                <w:rFonts w:cs="v5.0.0"/>
                <w:lang w:eastAsia="en-US"/>
              </w:rPr>
              <w:t>-105 dBm</w:t>
            </w:r>
          </w:p>
        </w:tc>
        <w:tc>
          <w:tcPr>
            <w:tcW w:w="1593" w:type="dxa"/>
            <w:gridSpan w:val="2"/>
          </w:tcPr>
          <w:p w14:paraId="0CFCF916" w14:textId="77777777" w:rsidR="001D15F8" w:rsidRPr="00324C08" w:rsidRDefault="001D15F8" w:rsidP="001D15F8">
            <w:pPr>
              <w:pStyle w:val="TAR"/>
              <w:jc w:val="center"/>
              <w:rPr>
                <w:rFonts w:cs="v5.0.0"/>
                <w:lang w:eastAsia="en-US"/>
              </w:rPr>
            </w:pPr>
            <w:r w:rsidRPr="00324C08">
              <w:rPr>
                <w:rFonts w:cs="v5.0.0"/>
                <w:lang w:eastAsia="en-US"/>
              </w:rPr>
              <w:t>CW carrier</w:t>
            </w:r>
          </w:p>
        </w:tc>
      </w:tr>
      <w:tr w:rsidR="00324C08" w:rsidRPr="00324C08" w14:paraId="731A06DA" w14:textId="77777777" w:rsidTr="00E50AEC">
        <w:trPr>
          <w:gridBefore w:val="1"/>
          <w:wBefore w:w="80" w:type="dxa"/>
          <w:jc w:val="center"/>
        </w:trPr>
        <w:tc>
          <w:tcPr>
            <w:tcW w:w="2301" w:type="dxa"/>
            <w:gridSpan w:val="2"/>
          </w:tcPr>
          <w:p w14:paraId="0F7BD767" w14:textId="77777777" w:rsidR="00A472C6" w:rsidRPr="00324C08" w:rsidRDefault="00A472C6">
            <w:pPr>
              <w:pStyle w:val="TAR"/>
              <w:jc w:val="center"/>
              <w:rPr>
                <w:rFonts w:cs="v5.0.0"/>
                <w:lang w:val="sv-SE" w:eastAsia="en-US"/>
              </w:rPr>
            </w:pPr>
            <w:r w:rsidRPr="00324C08">
              <w:rPr>
                <w:rFonts w:cs="Arial"/>
                <w:lang w:eastAsia="en-US"/>
              </w:rPr>
              <w:t>MR E-UTRA Band 30</w:t>
            </w:r>
          </w:p>
        </w:tc>
        <w:tc>
          <w:tcPr>
            <w:tcW w:w="1986" w:type="dxa"/>
            <w:gridSpan w:val="2"/>
          </w:tcPr>
          <w:p w14:paraId="1D03513A" w14:textId="77777777" w:rsidR="00A472C6" w:rsidRPr="00324C08" w:rsidRDefault="00A472C6">
            <w:pPr>
              <w:pStyle w:val="TAR"/>
              <w:jc w:val="center"/>
              <w:rPr>
                <w:rFonts w:cs="v5.0.0"/>
                <w:lang w:eastAsia="en-US"/>
              </w:rPr>
            </w:pPr>
            <w:r w:rsidRPr="00324C08">
              <w:rPr>
                <w:rFonts w:cs="Arial"/>
                <w:lang w:eastAsia="en-US"/>
              </w:rPr>
              <w:t>2350 - 2360 MHz</w:t>
            </w:r>
          </w:p>
        </w:tc>
        <w:tc>
          <w:tcPr>
            <w:tcW w:w="1277" w:type="dxa"/>
            <w:gridSpan w:val="2"/>
          </w:tcPr>
          <w:p w14:paraId="234FEA80" w14:textId="77777777" w:rsidR="00A472C6" w:rsidRPr="00324C08" w:rsidRDefault="00A472C6">
            <w:pPr>
              <w:pStyle w:val="TAR"/>
              <w:jc w:val="center"/>
              <w:rPr>
                <w:rFonts w:cs="v5.0.0"/>
                <w:lang w:eastAsia="en-US"/>
              </w:rPr>
            </w:pPr>
            <w:r w:rsidRPr="00324C08">
              <w:rPr>
                <w:rFonts w:cs="Arial"/>
                <w:lang w:eastAsia="en-US"/>
              </w:rPr>
              <w:t>+8 dBm</w:t>
            </w:r>
          </w:p>
        </w:tc>
        <w:tc>
          <w:tcPr>
            <w:tcW w:w="1418" w:type="dxa"/>
            <w:gridSpan w:val="2"/>
          </w:tcPr>
          <w:p w14:paraId="4BE3EE77" w14:textId="77777777" w:rsidR="00A472C6" w:rsidRPr="00324C08" w:rsidRDefault="00A472C6">
            <w:pPr>
              <w:pStyle w:val="TAR"/>
              <w:jc w:val="center"/>
              <w:rPr>
                <w:rFonts w:cs="v5.0.0"/>
                <w:lang w:eastAsia="en-US"/>
              </w:rPr>
            </w:pPr>
            <w:r w:rsidRPr="00324C08">
              <w:rPr>
                <w:rFonts w:cs="Arial"/>
                <w:lang w:eastAsia="en-US"/>
              </w:rPr>
              <w:t>-105 dBm</w:t>
            </w:r>
          </w:p>
        </w:tc>
        <w:tc>
          <w:tcPr>
            <w:tcW w:w="1593" w:type="dxa"/>
            <w:gridSpan w:val="2"/>
          </w:tcPr>
          <w:p w14:paraId="02402D64" w14:textId="77777777" w:rsidR="00A472C6" w:rsidRPr="00324C08" w:rsidRDefault="00A472C6">
            <w:pPr>
              <w:pStyle w:val="TAR"/>
              <w:jc w:val="center"/>
              <w:rPr>
                <w:rFonts w:cs="v5.0.0"/>
                <w:lang w:eastAsia="en-US"/>
              </w:rPr>
            </w:pPr>
            <w:r w:rsidRPr="00324C08">
              <w:rPr>
                <w:rFonts w:cs="Arial"/>
                <w:lang w:eastAsia="en-US"/>
              </w:rPr>
              <w:t>CW carrier</w:t>
            </w:r>
          </w:p>
        </w:tc>
      </w:tr>
      <w:tr w:rsidR="00324C08" w:rsidRPr="00324C08" w14:paraId="44F2DDFF" w14:textId="77777777" w:rsidTr="00E50AEC">
        <w:trPr>
          <w:gridBefore w:val="1"/>
          <w:wBefore w:w="80" w:type="dxa"/>
          <w:jc w:val="center"/>
        </w:trPr>
        <w:tc>
          <w:tcPr>
            <w:tcW w:w="2301" w:type="dxa"/>
            <w:gridSpan w:val="2"/>
          </w:tcPr>
          <w:p w14:paraId="4885DBDF" w14:textId="77777777" w:rsidR="00926CA9" w:rsidRPr="00324C08" w:rsidRDefault="00926CA9">
            <w:pPr>
              <w:pStyle w:val="TAR"/>
              <w:jc w:val="center"/>
              <w:rPr>
                <w:rFonts w:cs="Arial"/>
                <w:lang w:eastAsia="en-US"/>
              </w:rPr>
            </w:pPr>
            <w:r w:rsidRPr="00324C08">
              <w:rPr>
                <w:rFonts w:cs="Arial"/>
                <w:lang w:eastAsia="en-US"/>
              </w:rPr>
              <w:t>MR E-UTRA Band 31</w:t>
            </w:r>
          </w:p>
        </w:tc>
        <w:tc>
          <w:tcPr>
            <w:tcW w:w="1986" w:type="dxa"/>
            <w:gridSpan w:val="2"/>
          </w:tcPr>
          <w:p w14:paraId="5250E289" w14:textId="77777777" w:rsidR="00926CA9" w:rsidRPr="00324C08" w:rsidRDefault="00926CA9">
            <w:pPr>
              <w:pStyle w:val="TAR"/>
              <w:jc w:val="center"/>
              <w:rPr>
                <w:rFonts w:cs="Arial"/>
                <w:lang w:eastAsia="en-US"/>
              </w:rPr>
            </w:pPr>
            <w:r w:rsidRPr="00324C08">
              <w:rPr>
                <w:rFonts w:cs="Arial"/>
                <w:lang w:eastAsia="en-US"/>
              </w:rPr>
              <w:t>462.5 – 467.5 MHz</w:t>
            </w:r>
          </w:p>
        </w:tc>
        <w:tc>
          <w:tcPr>
            <w:tcW w:w="1277" w:type="dxa"/>
            <w:gridSpan w:val="2"/>
          </w:tcPr>
          <w:p w14:paraId="040F8A86" w14:textId="77777777" w:rsidR="00926CA9" w:rsidRPr="00324C08" w:rsidRDefault="00926CA9">
            <w:pPr>
              <w:pStyle w:val="TAR"/>
              <w:jc w:val="center"/>
              <w:rPr>
                <w:rFonts w:cs="Arial"/>
                <w:lang w:eastAsia="en-US"/>
              </w:rPr>
            </w:pPr>
            <w:r w:rsidRPr="00324C08">
              <w:rPr>
                <w:rFonts w:cs="Arial"/>
                <w:lang w:eastAsia="en-US"/>
              </w:rPr>
              <w:t>+8 dBm</w:t>
            </w:r>
          </w:p>
        </w:tc>
        <w:tc>
          <w:tcPr>
            <w:tcW w:w="1418" w:type="dxa"/>
            <w:gridSpan w:val="2"/>
          </w:tcPr>
          <w:p w14:paraId="6341E79B" w14:textId="77777777" w:rsidR="00926CA9" w:rsidRPr="00324C08" w:rsidRDefault="00926CA9">
            <w:pPr>
              <w:pStyle w:val="TAR"/>
              <w:jc w:val="center"/>
              <w:rPr>
                <w:rFonts w:cs="Arial"/>
                <w:lang w:eastAsia="en-US"/>
              </w:rPr>
            </w:pPr>
            <w:r w:rsidRPr="00324C08">
              <w:rPr>
                <w:rFonts w:cs="Arial"/>
                <w:lang w:eastAsia="en-US"/>
              </w:rPr>
              <w:t>-105 dBm</w:t>
            </w:r>
          </w:p>
        </w:tc>
        <w:tc>
          <w:tcPr>
            <w:tcW w:w="1593" w:type="dxa"/>
            <w:gridSpan w:val="2"/>
          </w:tcPr>
          <w:p w14:paraId="725F1699" w14:textId="77777777" w:rsidR="00926CA9" w:rsidRPr="00324C08" w:rsidRDefault="00926CA9">
            <w:pPr>
              <w:pStyle w:val="TAR"/>
              <w:jc w:val="center"/>
              <w:rPr>
                <w:rFonts w:cs="Arial"/>
                <w:lang w:eastAsia="en-US"/>
              </w:rPr>
            </w:pPr>
            <w:r w:rsidRPr="00324C08">
              <w:rPr>
                <w:rFonts w:cs="Arial"/>
                <w:lang w:eastAsia="en-US"/>
              </w:rPr>
              <w:t>CW carrier</w:t>
            </w:r>
          </w:p>
        </w:tc>
      </w:tr>
      <w:tr w:rsidR="00324C08" w:rsidRPr="00324C08" w14:paraId="4408855C" w14:textId="77777777" w:rsidTr="00E50AEC">
        <w:trPr>
          <w:gridBefore w:val="1"/>
          <w:wBefore w:w="80" w:type="dxa"/>
          <w:jc w:val="center"/>
        </w:trPr>
        <w:tc>
          <w:tcPr>
            <w:tcW w:w="2301" w:type="dxa"/>
            <w:gridSpan w:val="2"/>
          </w:tcPr>
          <w:p w14:paraId="343B6790" w14:textId="77777777" w:rsidR="00B9049C" w:rsidRPr="00324C08" w:rsidRDefault="00B9049C">
            <w:pPr>
              <w:pStyle w:val="TAR"/>
              <w:jc w:val="center"/>
              <w:rPr>
                <w:rFonts w:cs="Arial"/>
                <w:lang w:eastAsia="en-US"/>
              </w:rPr>
            </w:pPr>
            <w:r w:rsidRPr="00324C08">
              <w:rPr>
                <w:rFonts w:cs="Arial"/>
                <w:lang w:eastAsia="en-US"/>
              </w:rPr>
              <w:t>MR UTRA-FDD Band XXXII or E-UTRA Band 32</w:t>
            </w:r>
          </w:p>
        </w:tc>
        <w:tc>
          <w:tcPr>
            <w:tcW w:w="1986" w:type="dxa"/>
            <w:gridSpan w:val="2"/>
          </w:tcPr>
          <w:p w14:paraId="6600D6AD" w14:textId="77777777" w:rsidR="00B9049C" w:rsidRPr="00324C08" w:rsidRDefault="00B9049C">
            <w:pPr>
              <w:pStyle w:val="TAR"/>
              <w:jc w:val="center"/>
              <w:rPr>
                <w:rFonts w:cs="Arial"/>
                <w:lang w:eastAsia="en-US"/>
              </w:rPr>
            </w:pPr>
            <w:r w:rsidRPr="00324C08">
              <w:rPr>
                <w:rFonts w:cs="Arial"/>
                <w:lang w:eastAsia="en-US"/>
              </w:rPr>
              <w:t>1452 – 1496 MHz (NOTE 3)</w:t>
            </w:r>
          </w:p>
        </w:tc>
        <w:tc>
          <w:tcPr>
            <w:tcW w:w="1277" w:type="dxa"/>
            <w:gridSpan w:val="2"/>
          </w:tcPr>
          <w:p w14:paraId="4938A31B" w14:textId="77777777" w:rsidR="00B9049C" w:rsidRPr="00324C08" w:rsidRDefault="00B9049C">
            <w:pPr>
              <w:pStyle w:val="TAR"/>
              <w:jc w:val="center"/>
              <w:rPr>
                <w:rFonts w:cs="Arial"/>
                <w:lang w:eastAsia="en-US"/>
              </w:rPr>
            </w:pPr>
            <w:r w:rsidRPr="00324C08">
              <w:rPr>
                <w:rFonts w:cs="Arial"/>
                <w:lang w:eastAsia="en-US"/>
              </w:rPr>
              <w:t>+8 dBm</w:t>
            </w:r>
          </w:p>
        </w:tc>
        <w:tc>
          <w:tcPr>
            <w:tcW w:w="1418" w:type="dxa"/>
            <w:gridSpan w:val="2"/>
          </w:tcPr>
          <w:p w14:paraId="1CD6311B" w14:textId="77777777" w:rsidR="00B9049C" w:rsidRPr="00324C08" w:rsidRDefault="00B9049C">
            <w:pPr>
              <w:pStyle w:val="TAR"/>
              <w:jc w:val="center"/>
              <w:rPr>
                <w:rFonts w:cs="Arial"/>
                <w:lang w:eastAsia="en-US"/>
              </w:rPr>
            </w:pPr>
            <w:r w:rsidRPr="00324C08">
              <w:rPr>
                <w:rFonts w:cs="Arial"/>
                <w:lang w:eastAsia="en-US"/>
              </w:rPr>
              <w:t>-105 dBm</w:t>
            </w:r>
          </w:p>
        </w:tc>
        <w:tc>
          <w:tcPr>
            <w:tcW w:w="1593" w:type="dxa"/>
            <w:gridSpan w:val="2"/>
          </w:tcPr>
          <w:p w14:paraId="60269AAB" w14:textId="77777777" w:rsidR="00B9049C" w:rsidRPr="00324C08" w:rsidRDefault="00B9049C">
            <w:pPr>
              <w:pStyle w:val="TAR"/>
              <w:jc w:val="center"/>
              <w:rPr>
                <w:rFonts w:cs="Arial"/>
                <w:lang w:eastAsia="en-US"/>
              </w:rPr>
            </w:pPr>
            <w:r w:rsidRPr="00324C08">
              <w:rPr>
                <w:rFonts w:cs="Arial"/>
                <w:lang w:eastAsia="en-US"/>
              </w:rPr>
              <w:t>CW carrier</w:t>
            </w:r>
          </w:p>
        </w:tc>
      </w:tr>
      <w:tr w:rsidR="00324C08" w:rsidRPr="00324C08" w14:paraId="43A5E7A1" w14:textId="77777777" w:rsidTr="00E50AEC">
        <w:trPr>
          <w:gridBefore w:val="1"/>
          <w:wBefore w:w="80" w:type="dxa"/>
          <w:jc w:val="center"/>
        </w:trPr>
        <w:tc>
          <w:tcPr>
            <w:tcW w:w="2301" w:type="dxa"/>
            <w:gridSpan w:val="2"/>
          </w:tcPr>
          <w:p w14:paraId="15F10233"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33</w:t>
            </w:r>
          </w:p>
        </w:tc>
        <w:tc>
          <w:tcPr>
            <w:tcW w:w="1986" w:type="dxa"/>
            <w:gridSpan w:val="2"/>
          </w:tcPr>
          <w:p w14:paraId="59EE27F5" w14:textId="77777777" w:rsidR="001D15F8" w:rsidRPr="00324C08" w:rsidRDefault="001D15F8" w:rsidP="001D15F8">
            <w:pPr>
              <w:pStyle w:val="TAR"/>
              <w:jc w:val="center"/>
              <w:rPr>
                <w:rFonts w:cs="Arial"/>
                <w:lang w:eastAsia="en-US"/>
              </w:rPr>
            </w:pPr>
            <w:r w:rsidRPr="00324C08">
              <w:rPr>
                <w:rFonts w:cs="Arial"/>
                <w:lang w:eastAsia="en-US"/>
              </w:rPr>
              <w:t>1900 - 1920 MHz</w:t>
            </w:r>
          </w:p>
        </w:tc>
        <w:tc>
          <w:tcPr>
            <w:tcW w:w="1277" w:type="dxa"/>
            <w:gridSpan w:val="2"/>
          </w:tcPr>
          <w:p w14:paraId="207FBC25" w14:textId="77777777"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14:paraId="5F619E9F" w14:textId="77777777"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14:paraId="3F0F2908" w14:textId="77777777"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14:paraId="7FBC7F0B" w14:textId="77777777" w:rsidTr="00E50AEC">
        <w:trPr>
          <w:gridBefore w:val="1"/>
          <w:wBefore w:w="80" w:type="dxa"/>
          <w:jc w:val="center"/>
        </w:trPr>
        <w:tc>
          <w:tcPr>
            <w:tcW w:w="2301" w:type="dxa"/>
            <w:gridSpan w:val="2"/>
          </w:tcPr>
          <w:p w14:paraId="4EB3EF84" w14:textId="77777777" w:rsidR="001D15F8" w:rsidRPr="00324C08" w:rsidRDefault="001D15F8" w:rsidP="001D15F8">
            <w:pPr>
              <w:pStyle w:val="TAR"/>
              <w:jc w:val="center"/>
              <w:rPr>
                <w:rFonts w:cs="Arial"/>
                <w:lang w:eastAsia="en-US"/>
              </w:rPr>
            </w:pPr>
            <w:r w:rsidRPr="00324C08">
              <w:rPr>
                <w:rFonts w:cs="Arial" w:hint="eastAsia"/>
                <w:lang w:eastAsia="zh-CN"/>
              </w:rPr>
              <w:t>MR</w:t>
            </w:r>
            <w:r w:rsidRPr="00324C08">
              <w:rPr>
                <w:rFonts w:cs="Arial"/>
                <w:lang w:eastAsia="en-US"/>
              </w:rPr>
              <w:t xml:space="preserve"> E-UTRA Band 34</w:t>
            </w:r>
            <w:r w:rsidR="006239CD" w:rsidRPr="00324C08">
              <w:rPr>
                <w:rFonts w:cs="Arial"/>
                <w:lang w:val="en-US"/>
              </w:rPr>
              <w:t xml:space="preserve"> or NR band n34</w:t>
            </w:r>
          </w:p>
        </w:tc>
        <w:tc>
          <w:tcPr>
            <w:tcW w:w="1986" w:type="dxa"/>
            <w:gridSpan w:val="2"/>
          </w:tcPr>
          <w:p w14:paraId="67F88799" w14:textId="77777777" w:rsidR="001D15F8" w:rsidRPr="00324C08" w:rsidRDefault="001D15F8" w:rsidP="001D15F8">
            <w:pPr>
              <w:pStyle w:val="TAR"/>
              <w:jc w:val="center"/>
              <w:rPr>
                <w:rFonts w:cs="Arial"/>
                <w:lang w:eastAsia="en-US"/>
              </w:rPr>
            </w:pPr>
            <w:r w:rsidRPr="00324C08">
              <w:rPr>
                <w:rFonts w:cs="Arial"/>
                <w:lang w:eastAsia="en-US"/>
              </w:rPr>
              <w:t>2010 - 2025 MHz</w:t>
            </w:r>
          </w:p>
        </w:tc>
        <w:tc>
          <w:tcPr>
            <w:tcW w:w="1277" w:type="dxa"/>
            <w:gridSpan w:val="2"/>
          </w:tcPr>
          <w:p w14:paraId="4476E0F5" w14:textId="77777777" w:rsidR="001D15F8" w:rsidRPr="00324C08" w:rsidRDefault="001D15F8" w:rsidP="001D15F8">
            <w:pPr>
              <w:pStyle w:val="TAR"/>
              <w:jc w:val="center"/>
              <w:rPr>
                <w:rFonts w:cs="Arial"/>
                <w:lang w:eastAsia="en-US"/>
              </w:rPr>
            </w:pPr>
            <w:r w:rsidRPr="00324C08">
              <w:rPr>
                <w:rFonts w:cs="Arial"/>
                <w:lang w:eastAsia="en-US"/>
              </w:rPr>
              <w:t>+8 dBm</w:t>
            </w:r>
          </w:p>
        </w:tc>
        <w:tc>
          <w:tcPr>
            <w:tcW w:w="1418" w:type="dxa"/>
            <w:gridSpan w:val="2"/>
          </w:tcPr>
          <w:p w14:paraId="1FA0F1D2" w14:textId="77777777" w:rsidR="001D15F8" w:rsidRPr="00324C08" w:rsidRDefault="001D15F8" w:rsidP="001D15F8">
            <w:pPr>
              <w:pStyle w:val="TAR"/>
              <w:jc w:val="center"/>
              <w:rPr>
                <w:rFonts w:cs="Arial"/>
                <w:lang w:eastAsia="en-US"/>
              </w:rPr>
            </w:pPr>
            <w:r w:rsidRPr="00324C08">
              <w:rPr>
                <w:rFonts w:cs="Arial"/>
                <w:lang w:eastAsia="en-US"/>
              </w:rPr>
              <w:t>-105 dBm</w:t>
            </w:r>
          </w:p>
        </w:tc>
        <w:tc>
          <w:tcPr>
            <w:tcW w:w="1593" w:type="dxa"/>
            <w:gridSpan w:val="2"/>
          </w:tcPr>
          <w:p w14:paraId="7C69BE75" w14:textId="77777777" w:rsidR="001D15F8" w:rsidRPr="00324C08" w:rsidRDefault="001D15F8" w:rsidP="001D15F8">
            <w:pPr>
              <w:pStyle w:val="TAR"/>
              <w:jc w:val="center"/>
              <w:rPr>
                <w:rFonts w:cs="Arial"/>
                <w:lang w:eastAsia="en-US"/>
              </w:rPr>
            </w:pPr>
            <w:r w:rsidRPr="00324C08">
              <w:rPr>
                <w:rFonts w:cs="Arial"/>
                <w:lang w:eastAsia="en-US"/>
              </w:rPr>
              <w:t>CW carrier</w:t>
            </w:r>
          </w:p>
        </w:tc>
      </w:tr>
      <w:tr w:rsidR="00324C08" w:rsidRPr="00324C08" w14:paraId="580794D7" w14:textId="77777777" w:rsidTr="00E50AEC">
        <w:trPr>
          <w:gridBefore w:val="1"/>
          <w:wBefore w:w="80" w:type="dxa"/>
          <w:jc w:val="center"/>
        </w:trPr>
        <w:tc>
          <w:tcPr>
            <w:tcW w:w="2301" w:type="dxa"/>
            <w:gridSpan w:val="2"/>
          </w:tcPr>
          <w:p w14:paraId="7D62C29A"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35</w:t>
            </w:r>
          </w:p>
        </w:tc>
        <w:tc>
          <w:tcPr>
            <w:tcW w:w="1986" w:type="dxa"/>
            <w:gridSpan w:val="2"/>
          </w:tcPr>
          <w:p w14:paraId="50D086A7" w14:textId="77777777" w:rsidR="007A5326" w:rsidRPr="00324C08" w:rsidRDefault="007A5326" w:rsidP="007A5326">
            <w:pPr>
              <w:pStyle w:val="TAR"/>
              <w:jc w:val="center"/>
              <w:rPr>
                <w:rFonts w:cs="Arial"/>
                <w:lang w:eastAsia="en-US"/>
              </w:rPr>
            </w:pPr>
            <w:r w:rsidRPr="00324C08">
              <w:rPr>
                <w:rFonts w:cs="Osaka"/>
              </w:rPr>
              <w:t>1850 – 1910 MHz</w:t>
            </w:r>
          </w:p>
        </w:tc>
        <w:tc>
          <w:tcPr>
            <w:tcW w:w="1277" w:type="dxa"/>
            <w:gridSpan w:val="2"/>
          </w:tcPr>
          <w:p w14:paraId="6ACAA67B"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7B61B983"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6F16C81B"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37130F31" w14:textId="77777777" w:rsidTr="00E50AEC">
        <w:trPr>
          <w:gridBefore w:val="1"/>
          <w:wBefore w:w="80" w:type="dxa"/>
          <w:jc w:val="center"/>
        </w:trPr>
        <w:tc>
          <w:tcPr>
            <w:tcW w:w="2301" w:type="dxa"/>
            <w:gridSpan w:val="2"/>
          </w:tcPr>
          <w:p w14:paraId="35E5DEA3"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b) or </w:t>
            </w:r>
            <w:r w:rsidRPr="00324C08">
              <w:rPr>
                <w:rFonts w:cs="Osaka"/>
              </w:rPr>
              <w:t>E-UTRA Band 36</w:t>
            </w:r>
          </w:p>
        </w:tc>
        <w:tc>
          <w:tcPr>
            <w:tcW w:w="1986" w:type="dxa"/>
            <w:gridSpan w:val="2"/>
          </w:tcPr>
          <w:p w14:paraId="4E9AE795" w14:textId="77777777" w:rsidR="007A5326" w:rsidRPr="00324C08" w:rsidRDefault="007A5326" w:rsidP="007A5326">
            <w:pPr>
              <w:pStyle w:val="TAR"/>
              <w:jc w:val="center"/>
              <w:rPr>
                <w:rFonts w:cs="Arial"/>
                <w:lang w:eastAsia="en-US"/>
              </w:rPr>
            </w:pPr>
            <w:r w:rsidRPr="00324C08">
              <w:rPr>
                <w:rFonts w:cs="Osaka"/>
              </w:rPr>
              <w:t>1930 – 1990 MHz</w:t>
            </w:r>
          </w:p>
        </w:tc>
        <w:tc>
          <w:tcPr>
            <w:tcW w:w="1277" w:type="dxa"/>
            <w:gridSpan w:val="2"/>
          </w:tcPr>
          <w:p w14:paraId="27B32D33"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1FD9D0DA"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022DEE13"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22564E74" w14:textId="77777777" w:rsidTr="00E50AEC">
        <w:trPr>
          <w:gridBefore w:val="1"/>
          <w:wBefore w:w="80" w:type="dxa"/>
          <w:jc w:val="center"/>
        </w:trPr>
        <w:tc>
          <w:tcPr>
            <w:tcW w:w="2301" w:type="dxa"/>
            <w:gridSpan w:val="2"/>
          </w:tcPr>
          <w:p w14:paraId="713A9ECC"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rPr>
              <w:t xml:space="preserve"> </w:t>
            </w:r>
            <w:r w:rsidRPr="00324C08">
              <w:rPr>
                <w:rFonts w:cs="Arial"/>
                <w:lang w:val="sv-SE"/>
              </w:rPr>
              <w:t xml:space="preserve">UTRA TDD Band c) or </w:t>
            </w:r>
            <w:r w:rsidRPr="00324C08">
              <w:rPr>
                <w:rFonts w:cs="Osaka"/>
              </w:rPr>
              <w:t>E-UTRA Band 37</w:t>
            </w:r>
          </w:p>
        </w:tc>
        <w:tc>
          <w:tcPr>
            <w:tcW w:w="1986" w:type="dxa"/>
            <w:gridSpan w:val="2"/>
          </w:tcPr>
          <w:p w14:paraId="70EADA56" w14:textId="77777777" w:rsidR="007A5326" w:rsidRPr="00324C08" w:rsidRDefault="007A5326" w:rsidP="007A5326">
            <w:pPr>
              <w:pStyle w:val="TAR"/>
              <w:jc w:val="center"/>
              <w:rPr>
                <w:rFonts w:cs="Arial"/>
                <w:lang w:eastAsia="en-US"/>
              </w:rPr>
            </w:pPr>
            <w:r w:rsidRPr="00324C08">
              <w:rPr>
                <w:rFonts w:cs="Osaka"/>
              </w:rPr>
              <w:t>1910 – 1930 MHz</w:t>
            </w:r>
          </w:p>
        </w:tc>
        <w:tc>
          <w:tcPr>
            <w:tcW w:w="1277" w:type="dxa"/>
            <w:gridSpan w:val="2"/>
          </w:tcPr>
          <w:p w14:paraId="7CC71A89" w14:textId="77777777" w:rsidR="007A5326" w:rsidRPr="00324C08" w:rsidRDefault="007A5326" w:rsidP="007A5326">
            <w:pPr>
              <w:pStyle w:val="TAR"/>
              <w:jc w:val="center"/>
              <w:rPr>
                <w:rFonts w:cs="Arial"/>
                <w:lang w:eastAsia="en-US"/>
              </w:rPr>
            </w:pPr>
            <w:r w:rsidRPr="00324C08">
              <w:rPr>
                <w:rFonts w:cs="Arial"/>
              </w:rPr>
              <w:t>+8 dBm</w:t>
            </w:r>
          </w:p>
        </w:tc>
        <w:tc>
          <w:tcPr>
            <w:tcW w:w="1418" w:type="dxa"/>
            <w:gridSpan w:val="2"/>
          </w:tcPr>
          <w:p w14:paraId="7D51FF5D" w14:textId="77777777" w:rsidR="007A5326" w:rsidRPr="00324C08" w:rsidRDefault="007A5326" w:rsidP="007A5326">
            <w:pPr>
              <w:pStyle w:val="TAR"/>
              <w:jc w:val="center"/>
              <w:rPr>
                <w:rFonts w:cs="Arial"/>
                <w:lang w:eastAsia="en-US"/>
              </w:rPr>
            </w:pPr>
            <w:r w:rsidRPr="00324C08">
              <w:rPr>
                <w:rFonts w:cs="Arial"/>
              </w:rPr>
              <w:t>-105 dBm</w:t>
            </w:r>
          </w:p>
        </w:tc>
        <w:tc>
          <w:tcPr>
            <w:tcW w:w="1593" w:type="dxa"/>
            <w:gridSpan w:val="2"/>
          </w:tcPr>
          <w:p w14:paraId="4DBE8DE4" w14:textId="77777777" w:rsidR="007A5326" w:rsidRPr="00324C08" w:rsidRDefault="007A5326" w:rsidP="007A5326">
            <w:pPr>
              <w:pStyle w:val="TAR"/>
              <w:jc w:val="center"/>
              <w:rPr>
                <w:rFonts w:cs="Arial"/>
                <w:lang w:eastAsia="en-US"/>
              </w:rPr>
            </w:pPr>
            <w:r w:rsidRPr="00324C08">
              <w:rPr>
                <w:rFonts w:cs="Arial"/>
              </w:rPr>
              <w:t>CW carrier</w:t>
            </w:r>
          </w:p>
        </w:tc>
      </w:tr>
      <w:tr w:rsidR="00324C08" w:rsidRPr="00324C08" w14:paraId="1859208C" w14:textId="77777777" w:rsidTr="00E50AEC">
        <w:trPr>
          <w:gridBefore w:val="1"/>
          <w:wBefore w:w="80" w:type="dxa"/>
          <w:jc w:val="center"/>
        </w:trPr>
        <w:tc>
          <w:tcPr>
            <w:tcW w:w="2301" w:type="dxa"/>
            <w:gridSpan w:val="2"/>
          </w:tcPr>
          <w:p w14:paraId="640C7DD2"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38</w:t>
            </w:r>
            <w:r w:rsidRPr="00324C08">
              <w:rPr>
                <w:rFonts w:cs="Arial"/>
                <w:lang w:val="en-US"/>
              </w:rPr>
              <w:t xml:space="preserve"> or NR band n38</w:t>
            </w:r>
          </w:p>
        </w:tc>
        <w:tc>
          <w:tcPr>
            <w:tcW w:w="1986" w:type="dxa"/>
            <w:gridSpan w:val="2"/>
          </w:tcPr>
          <w:p w14:paraId="4E43DEA5" w14:textId="77777777" w:rsidR="007A5326" w:rsidRPr="00324C08" w:rsidRDefault="007A5326" w:rsidP="007A5326">
            <w:pPr>
              <w:pStyle w:val="TAR"/>
              <w:jc w:val="center"/>
              <w:rPr>
                <w:rFonts w:cs="Arial"/>
                <w:lang w:eastAsia="en-US"/>
              </w:rPr>
            </w:pPr>
            <w:r w:rsidRPr="00324C08">
              <w:rPr>
                <w:rFonts w:cs="v5.0.0"/>
                <w:lang w:eastAsia="en-US"/>
              </w:rPr>
              <w:t>2570 - 2620 MHz</w:t>
            </w:r>
          </w:p>
        </w:tc>
        <w:tc>
          <w:tcPr>
            <w:tcW w:w="1277" w:type="dxa"/>
            <w:gridSpan w:val="2"/>
          </w:tcPr>
          <w:p w14:paraId="1CC1355D"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3B28E6F5"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2B312B5C"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8B636D3" w14:textId="77777777" w:rsidTr="00E50AEC">
        <w:trPr>
          <w:gridBefore w:val="1"/>
          <w:wBefore w:w="80" w:type="dxa"/>
          <w:jc w:val="center"/>
        </w:trPr>
        <w:tc>
          <w:tcPr>
            <w:tcW w:w="2301" w:type="dxa"/>
            <w:gridSpan w:val="2"/>
          </w:tcPr>
          <w:p w14:paraId="2E425036"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39</w:t>
            </w:r>
            <w:r w:rsidRPr="00324C08">
              <w:rPr>
                <w:rFonts w:cs="Arial"/>
                <w:lang w:val="en-US"/>
              </w:rPr>
              <w:t xml:space="preserve"> or NR band n39</w:t>
            </w:r>
          </w:p>
        </w:tc>
        <w:tc>
          <w:tcPr>
            <w:tcW w:w="1986" w:type="dxa"/>
            <w:gridSpan w:val="2"/>
          </w:tcPr>
          <w:p w14:paraId="410BE7AE" w14:textId="77777777" w:rsidR="007A5326" w:rsidRPr="00324C08" w:rsidRDefault="007A5326" w:rsidP="007A5326">
            <w:pPr>
              <w:pStyle w:val="TAR"/>
              <w:jc w:val="center"/>
              <w:rPr>
                <w:rFonts w:cs="Arial"/>
                <w:lang w:eastAsia="en-US"/>
              </w:rPr>
            </w:pPr>
            <w:r w:rsidRPr="00324C08">
              <w:rPr>
                <w:rFonts w:cs="Arial"/>
                <w:lang w:eastAsia="en-US"/>
              </w:rPr>
              <w:t>1880 - 1920 MHz</w:t>
            </w:r>
          </w:p>
        </w:tc>
        <w:tc>
          <w:tcPr>
            <w:tcW w:w="1277" w:type="dxa"/>
            <w:gridSpan w:val="2"/>
          </w:tcPr>
          <w:p w14:paraId="00C3E3AB"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7601C85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3D6FE523"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4DE8D05E" w14:textId="77777777" w:rsidTr="00E50AEC">
        <w:trPr>
          <w:gridBefore w:val="1"/>
          <w:wBefore w:w="80" w:type="dxa"/>
          <w:jc w:val="center"/>
        </w:trPr>
        <w:tc>
          <w:tcPr>
            <w:tcW w:w="2301" w:type="dxa"/>
            <w:gridSpan w:val="2"/>
          </w:tcPr>
          <w:p w14:paraId="5161FE97"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40</w:t>
            </w:r>
            <w:r w:rsidRPr="00324C08">
              <w:rPr>
                <w:rFonts w:cs="Arial"/>
                <w:lang w:val="en-US"/>
              </w:rPr>
              <w:t xml:space="preserve"> or NR band n40</w:t>
            </w:r>
          </w:p>
        </w:tc>
        <w:tc>
          <w:tcPr>
            <w:tcW w:w="1986" w:type="dxa"/>
            <w:gridSpan w:val="2"/>
          </w:tcPr>
          <w:p w14:paraId="3770BAB3" w14:textId="77777777" w:rsidR="007A5326" w:rsidRPr="00324C08" w:rsidRDefault="007A5326" w:rsidP="007A5326">
            <w:pPr>
              <w:pStyle w:val="TAR"/>
              <w:jc w:val="center"/>
              <w:rPr>
                <w:rFonts w:cs="Arial"/>
                <w:lang w:eastAsia="en-US"/>
              </w:rPr>
            </w:pPr>
            <w:r w:rsidRPr="00324C08">
              <w:rPr>
                <w:rFonts w:cs="Arial"/>
                <w:lang w:eastAsia="en-US"/>
              </w:rPr>
              <w:t>2300 - 2400 MHz</w:t>
            </w:r>
          </w:p>
        </w:tc>
        <w:tc>
          <w:tcPr>
            <w:tcW w:w="1277" w:type="dxa"/>
            <w:gridSpan w:val="2"/>
          </w:tcPr>
          <w:p w14:paraId="7AB748A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46C2B60"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24C8FEEF"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5A17C6AE" w14:textId="77777777" w:rsidTr="00E50AEC">
        <w:trPr>
          <w:gridBefore w:val="1"/>
          <w:wBefore w:w="80" w:type="dxa"/>
          <w:jc w:val="center"/>
        </w:trPr>
        <w:tc>
          <w:tcPr>
            <w:tcW w:w="2301" w:type="dxa"/>
            <w:gridSpan w:val="2"/>
          </w:tcPr>
          <w:p w14:paraId="778E932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41</w:t>
            </w:r>
            <w:r w:rsidRPr="00324C08">
              <w:rPr>
                <w:rFonts w:cs="Arial"/>
                <w:lang w:val="en-US"/>
              </w:rPr>
              <w:t xml:space="preserve"> or NR band n41</w:t>
            </w:r>
          </w:p>
        </w:tc>
        <w:tc>
          <w:tcPr>
            <w:tcW w:w="1986" w:type="dxa"/>
            <w:gridSpan w:val="2"/>
          </w:tcPr>
          <w:p w14:paraId="33B0BD7A" w14:textId="77777777" w:rsidR="007A5326" w:rsidRPr="00324C08" w:rsidRDefault="007A5326" w:rsidP="007A5326">
            <w:pPr>
              <w:pStyle w:val="TAR"/>
              <w:jc w:val="center"/>
              <w:rPr>
                <w:rFonts w:cs="Arial"/>
                <w:lang w:eastAsia="en-US"/>
              </w:rPr>
            </w:pPr>
            <w:r w:rsidRPr="00324C08">
              <w:rPr>
                <w:rFonts w:cs="Arial"/>
                <w:lang w:eastAsia="en-US"/>
              </w:rPr>
              <w:t>2496 - 2690 MHz</w:t>
            </w:r>
          </w:p>
        </w:tc>
        <w:tc>
          <w:tcPr>
            <w:tcW w:w="1277" w:type="dxa"/>
            <w:gridSpan w:val="2"/>
          </w:tcPr>
          <w:p w14:paraId="1E61B7A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25D05731"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44ADC97E"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63C63429" w14:textId="77777777" w:rsidTr="00E50AEC">
        <w:trPr>
          <w:gridBefore w:val="1"/>
          <w:wBefore w:w="80" w:type="dxa"/>
          <w:jc w:val="center"/>
        </w:trPr>
        <w:tc>
          <w:tcPr>
            <w:tcW w:w="2301" w:type="dxa"/>
            <w:gridSpan w:val="2"/>
          </w:tcPr>
          <w:p w14:paraId="5D2DEE3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42</w:t>
            </w:r>
          </w:p>
        </w:tc>
        <w:tc>
          <w:tcPr>
            <w:tcW w:w="1986" w:type="dxa"/>
            <w:gridSpan w:val="2"/>
          </w:tcPr>
          <w:p w14:paraId="46193249" w14:textId="77777777" w:rsidR="007A5326" w:rsidRPr="00324C08" w:rsidRDefault="007A5326" w:rsidP="007A5326">
            <w:pPr>
              <w:pStyle w:val="TAR"/>
              <w:jc w:val="center"/>
              <w:rPr>
                <w:rFonts w:cs="Arial"/>
                <w:lang w:eastAsia="en-US"/>
              </w:rPr>
            </w:pPr>
            <w:r w:rsidRPr="00324C08">
              <w:rPr>
                <w:rFonts w:cs="v5.0.0"/>
                <w:lang w:eastAsia="en-US"/>
              </w:rPr>
              <w:t>340</w:t>
            </w:r>
            <w:r w:rsidRPr="00324C08">
              <w:rPr>
                <w:rFonts w:cs="v5.0.0"/>
                <w:lang w:eastAsia="zh-CN"/>
              </w:rPr>
              <w:t>0</w:t>
            </w:r>
            <w:r w:rsidRPr="00324C08">
              <w:rPr>
                <w:rFonts w:cs="v5.0.0"/>
                <w:lang w:eastAsia="en-US"/>
              </w:rPr>
              <w:t xml:space="preserve"> - 3600 MHz</w:t>
            </w:r>
          </w:p>
        </w:tc>
        <w:tc>
          <w:tcPr>
            <w:tcW w:w="1277" w:type="dxa"/>
            <w:gridSpan w:val="2"/>
          </w:tcPr>
          <w:p w14:paraId="4FAB0717"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F3BDEC2"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66DDBDC6"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565CB49B" w14:textId="77777777" w:rsidTr="00E50AEC">
        <w:trPr>
          <w:gridBefore w:val="1"/>
          <w:wBefore w:w="80" w:type="dxa"/>
          <w:jc w:val="center"/>
        </w:trPr>
        <w:tc>
          <w:tcPr>
            <w:tcW w:w="2301" w:type="dxa"/>
            <w:gridSpan w:val="2"/>
          </w:tcPr>
          <w:p w14:paraId="45CC03ED"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43</w:t>
            </w:r>
          </w:p>
        </w:tc>
        <w:tc>
          <w:tcPr>
            <w:tcW w:w="1986" w:type="dxa"/>
            <w:gridSpan w:val="2"/>
          </w:tcPr>
          <w:p w14:paraId="3EBF7EAE" w14:textId="77777777" w:rsidR="007A5326" w:rsidRPr="00324C08" w:rsidRDefault="007A5326" w:rsidP="007A5326">
            <w:pPr>
              <w:pStyle w:val="TAR"/>
              <w:jc w:val="center"/>
              <w:rPr>
                <w:rFonts w:cs="Arial"/>
                <w:lang w:eastAsia="en-US"/>
              </w:rPr>
            </w:pPr>
            <w:r w:rsidRPr="00324C08">
              <w:rPr>
                <w:rFonts w:cs="v5.0.0"/>
                <w:lang w:eastAsia="en-US"/>
              </w:rPr>
              <w:t>360</w:t>
            </w:r>
            <w:r w:rsidRPr="00324C08">
              <w:rPr>
                <w:rFonts w:cs="v5.0.0"/>
                <w:lang w:eastAsia="zh-CN"/>
              </w:rPr>
              <w:t>0</w:t>
            </w:r>
            <w:r w:rsidRPr="00324C08">
              <w:rPr>
                <w:rFonts w:cs="v5.0.0"/>
                <w:lang w:eastAsia="en-US"/>
              </w:rPr>
              <w:t xml:space="preserve"> - 3800 MHz</w:t>
            </w:r>
          </w:p>
        </w:tc>
        <w:tc>
          <w:tcPr>
            <w:tcW w:w="1277" w:type="dxa"/>
            <w:gridSpan w:val="2"/>
          </w:tcPr>
          <w:p w14:paraId="536B9C0C"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24E531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71D6BEA5"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42386FC" w14:textId="77777777" w:rsidTr="00E50AEC">
        <w:trPr>
          <w:gridBefore w:val="1"/>
          <w:wBefore w:w="80" w:type="dxa"/>
          <w:jc w:val="center"/>
        </w:trPr>
        <w:tc>
          <w:tcPr>
            <w:tcW w:w="2301" w:type="dxa"/>
            <w:gridSpan w:val="2"/>
          </w:tcPr>
          <w:p w14:paraId="3D89711B" w14:textId="77777777" w:rsidR="007A5326" w:rsidRPr="00324C08" w:rsidRDefault="007A5326" w:rsidP="007A5326">
            <w:pPr>
              <w:pStyle w:val="TAR"/>
              <w:jc w:val="center"/>
              <w:rPr>
                <w:rFonts w:cs="Arial"/>
                <w:lang w:eastAsia="en-US"/>
              </w:rPr>
            </w:pPr>
            <w:r w:rsidRPr="00324C08">
              <w:rPr>
                <w:rFonts w:cs="Arial" w:hint="eastAsia"/>
                <w:lang w:eastAsia="zh-CN"/>
              </w:rPr>
              <w:t>MR</w:t>
            </w:r>
            <w:r w:rsidRPr="00324C08">
              <w:rPr>
                <w:rFonts w:cs="Arial"/>
                <w:lang w:eastAsia="en-US"/>
              </w:rPr>
              <w:t xml:space="preserve"> E-UTRA Band 44</w:t>
            </w:r>
          </w:p>
        </w:tc>
        <w:tc>
          <w:tcPr>
            <w:tcW w:w="1986" w:type="dxa"/>
            <w:gridSpan w:val="2"/>
          </w:tcPr>
          <w:p w14:paraId="5CC4E7A2" w14:textId="77777777" w:rsidR="007A5326" w:rsidRPr="00324C08" w:rsidRDefault="007A5326" w:rsidP="007A5326">
            <w:pPr>
              <w:pStyle w:val="TAR"/>
              <w:jc w:val="center"/>
              <w:rPr>
                <w:rFonts w:cs="Arial"/>
                <w:lang w:eastAsia="en-US"/>
              </w:rPr>
            </w:pPr>
            <w:r w:rsidRPr="00324C08">
              <w:rPr>
                <w:rFonts w:cs="v5.0.0"/>
                <w:lang w:eastAsia="en-US"/>
              </w:rPr>
              <w:t>7</w:t>
            </w:r>
            <w:r w:rsidRPr="00324C08">
              <w:rPr>
                <w:rFonts w:cs="v5.0.0"/>
                <w:lang w:eastAsia="zh-CN"/>
              </w:rPr>
              <w:t>03</w:t>
            </w:r>
            <w:r w:rsidRPr="00324C08">
              <w:rPr>
                <w:rFonts w:cs="v5.0.0"/>
                <w:lang w:eastAsia="en-US"/>
              </w:rPr>
              <w:t xml:space="preserve"> - 803 MHz</w:t>
            </w:r>
          </w:p>
        </w:tc>
        <w:tc>
          <w:tcPr>
            <w:tcW w:w="1277" w:type="dxa"/>
            <w:gridSpan w:val="2"/>
          </w:tcPr>
          <w:p w14:paraId="08F70EFE"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0906D149"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65979B09"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418B0EA" w14:textId="77777777" w:rsidTr="00E50AEC">
        <w:trPr>
          <w:gridBefore w:val="1"/>
          <w:wBefore w:w="80" w:type="dxa"/>
          <w:jc w:val="center"/>
        </w:trPr>
        <w:tc>
          <w:tcPr>
            <w:tcW w:w="2301" w:type="dxa"/>
            <w:gridSpan w:val="2"/>
          </w:tcPr>
          <w:p w14:paraId="61FE1570"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hint="eastAsia"/>
                <w:lang w:eastAsia="zh-CN"/>
              </w:rPr>
              <w:t>5</w:t>
            </w:r>
          </w:p>
        </w:tc>
        <w:tc>
          <w:tcPr>
            <w:tcW w:w="1986" w:type="dxa"/>
            <w:gridSpan w:val="2"/>
          </w:tcPr>
          <w:p w14:paraId="6B8943C0" w14:textId="77777777" w:rsidR="007A5326" w:rsidRPr="00324C08" w:rsidRDefault="007A5326" w:rsidP="007A5326">
            <w:pPr>
              <w:pStyle w:val="TAR"/>
              <w:jc w:val="center"/>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7" w:type="dxa"/>
            <w:gridSpan w:val="2"/>
          </w:tcPr>
          <w:p w14:paraId="0BF90355"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6B017A9D"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32C9D5B8"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6A28132C" w14:textId="77777777" w:rsidTr="00E50AEC">
        <w:trPr>
          <w:gridBefore w:val="1"/>
          <w:wBefore w:w="80" w:type="dxa"/>
          <w:jc w:val="center"/>
        </w:trPr>
        <w:tc>
          <w:tcPr>
            <w:tcW w:w="2301" w:type="dxa"/>
            <w:gridSpan w:val="2"/>
          </w:tcPr>
          <w:p w14:paraId="4247B5E8" w14:textId="77777777" w:rsidR="007A5326" w:rsidRPr="00324C08" w:rsidRDefault="007A5326" w:rsidP="007A5326">
            <w:pPr>
              <w:pStyle w:val="TAR"/>
              <w:jc w:val="center"/>
              <w:rPr>
                <w:rFonts w:cs="Arial"/>
                <w:lang w:eastAsia="zh-CN"/>
              </w:rPr>
            </w:pPr>
            <w:r w:rsidRPr="00324C08">
              <w:rPr>
                <w:rFonts w:cs="Arial" w:hint="eastAsia"/>
                <w:lang w:eastAsia="zh-CN"/>
              </w:rPr>
              <w:t>MR</w:t>
            </w:r>
            <w:r w:rsidRPr="00324C08">
              <w:rPr>
                <w:rFonts w:cs="Arial"/>
                <w:lang w:eastAsia="en-US"/>
              </w:rPr>
              <w:t xml:space="preserve"> E-UTRA Band 4</w:t>
            </w:r>
            <w:r w:rsidRPr="00324C08">
              <w:rPr>
                <w:rFonts w:cs="Arial"/>
                <w:lang w:eastAsia="zh-CN"/>
              </w:rPr>
              <w:t>6</w:t>
            </w:r>
          </w:p>
        </w:tc>
        <w:tc>
          <w:tcPr>
            <w:tcW w:w="1986" w:type="dxa"/>
            <w:gridSpan w:val="2"/>
          </w:tcPr>
          <w:p w14:paraId="541A6843" w14:textId="77777777" w:rsidR="007A5326" w:rsidRPr="00324C08" w:rsidRDefault="007A5326" w:rsidP="007A5326">
            <w:pPr>
              <w:pStyle w:val="TAR"/>
              <w:jc w:val="center"/>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7" w:type="dxa"/>
            <w:gridSpan w:val="2"/>
          </w:tcPr>
          <w:p w14:paraId="141EAA29" w14:textId="77777777" w:rsidR="007A5326" w:rsidRPr="00324C08" w:rsidRDefault="007A5326" w:rsidP="007A5326">
            <w:pPr>
              <w:pStyle w:val="TAR"/>
              <w:jc w:val="center"/>
              <w:rPr>
                <w:rFonts w:cs="Arial"/>
                <w:lang w:eastAsia="en-US"/>
              </w:rPr>
            </w:pPr>
            <w:r w:rsidRPr="00324C08">
              <w:rPr>
                <w:rFonts w:cs="Arial"/>
                <w:lang w:eastAsia="en-US"/>
              </w:rPr>
              <w:t>+8 dBm</w:t>
            </w:r>
          </w:p>
        </w:tc>
        <w:tc>
          <w:tcPr>
            <w:tcW w:w="1418" w:type="dxa"/>
            <w:gridSpan w:val="2"/>
          </w:tcPr>
          <w:p w14:paraId="777295DF" w14:textId="77777777" w:rsidR="007A5326" w:rsidRPr="00324C08" w:rsidRDefault="007A5326" w:rsidP="007A5326">
            <w:pPr>
              <w:pStyle w:val="TAR"/>
              <w:jc w:val="center"/>
              <w:rPr>
                <w:rFonts w:cs="Arial"/>
                <w:lang w:eastAsia="en-US"/>
              </w:rPr>
            </w:pPr>
            <w:r w:rsidRPr="00324C08">
              <w:rPr>
                <w:rFonts w:cs="Arial"/>
                <w:lang w:eastAsia="en-US"/>
              </w:rPr>
              <w:t>-105 dBm</w:t>
            </w:r>
          </w:p>
        </w:tc>
        <w:tc>
          <w:tcPr>
            <w:tcW w:w="1593" w:type="dxa"/>
            <w:gridSpan w:val="2"/>
          </w:tcPr>
          <w:p w14:paraId="01EC87F2" w14:textId="77777777" w:rsidR="007A5326" w:rsidRPr="00324C08" w:rsidRDefault="007A5326" w:rsidP="007A5326">
            <w:pPr>
              <w:pStyle w:val="TAR"/>
              <w:jc w:val="center"/>
              <w:rPr>
                <w:rFonts w:cs="Arial"/>
                <w:lang w:eastAsia="en-US"/>
              </w:rPr>
            </w:pPr>
            <w:r w:rsidRPr="00324C08">
              <w:rPr>
                <w:rFonts w:cs="Arial"/>
                <w:lang w:eastAsia="en-US"/>
              </w:rPr>
              <w:t>CW carrier</w:t>
            </w:r>
          </w:p>
        </w:tc>
      </w:tr>
      <w:tr w:rsidR="00324C08" w:rsidRPr="00324C08" w14:paraId="0CF156C9" w14:textId="77777777" w:rsidTr="00E50AEC">
        <w:trPr>
          <w:gridBefore w:val="1"/>
          <w:wBefore w:w="80" w:type="dxa"/>
          <w:jc w:val="center"/>
        </w:trPr>
        <w:tc>
          <w:tcPr>
            <w:tcW w:w="2301" w:type="dxa"/>
            <w:gridSpan w:val="2"/>
          </w:tcPr>
          <w:p w14:paraId="1E746B09" w14:textId="77777777" w:rsidR="007A5326" w:rsidRPr="00324C08" w:rsidRDefault="007A5326" w:rsidP="007A5326">
            <w:pPr>
              <w:pStyle w:val="TAC"/>
              <w:rPr>
                <w:lang w:eastAsia="zh-CN"/>
              </w:rPr>
            </w:pPr>
            <w:r w:rsidRPr="00324C08">
              <w:rPr>
                <w:rFonts w:hint="eastAsia"/>
                <w:lang w:eastAsia="zh-CN"/>
              </w:rPr>
              <w:t>MR</w:t>
            </w:r>
            <w:r w:rsidRPr="00324C08">
              <w:rPr>
                <w:lang w:eastAsia="ja-JP"/>
              </w:rPr>
              <w:t xml:space="preserve"> E-UTRA Band 48</w:t>
            </w:r>
          </w:p>
        </w:tc>
        <w:tc>
          <w:tcPr>
            <w:tcW w:w="1986" w:type="dxa"/>
            <w:gridSpan w:val="2"/>
          </w:tcPr>
          <w:p w14:paraId="733AFFE6" w14:textId="77777777" w:rsidR="007A5326" w:rsidRPr="00324C08" w:rsidRDefault="007A5326" w:rsidP="007A5326">
            <w:pPr>
              <w:pStyle w:val="TAC"/>
              <w:rPr>
                <w:rFonts w:cs="v5.0.0"/>
                <w:lang w:eastAsia="zh-CN"/>
              </w:rPr>
            </w:pPr>
            <w:r w:rsidRPr="00324C08">
              <w:rPr>
                <w:rFonts w:cs="v5.0.0"/>
                <w:lang w:eastAsia="ja-JP"/>
              </w:rPr>
              <w:t>355</w:t>
            </w:r>
            <w:r w:rsidRPr="00324C08">
              <w:rPr>
                <w:rFonts w:cs="v5.0.0"/>
                <w:lang w:eastAsia="zh-CN"/>
              </w:rPr>
              <w:t>0</w:t>
            </w:r>
            <w:r w:rsidRPr="00324C08">
              <w:rPr>
                <w:rFonts w:cs="v5.0.0"/>
                <w:lang w:eastAsia="ja-JP"/>
              </w:rPr>
              <w:t xml:space="preserve"> - 3700 MHz</w:t>
            </w:r>
          </w:p>
        </w:tc>
        <w:tc>
          <w:tcPr>
            <w:tcW w:w="1277" w:type="dxa"/>
            <w:gridSpan w:val="2"/>
          </w:tcPr>
          <w:p w14:paraId="39780D45" w14:textId="77777777" w:rsidR="007A5326" w:rsidRPr="00324C08" w:rsidRDefault="007A5326" w:rsidP="007A5326">
            <w:pPr>
              <w:pStyle w:val="TAC"/>
              <w:rPr>
                <w:lang w:eastAsia="ja-JP"/>
              </w:rPr>
            </w:pPr>
            <w:r w:rsidRPr="00324C08">
              <w:rPr>
                <w:lang w:eastAsia="ja-JP"/>
              </w:rPr>
              <w:t>+8 dBm</w:t>
            </w:r>
          </w:p>
        </w:tc>
        <w:tc>
          <w:tcPr>
            <w:tcW w:w="1418" w:type="dxa"/>
            <w:gridSpan w:val="2"/>
          </w:tcPr>
          <w:p w14:paraId="4DA1ED80" w14:textId="77777777" w:rsidR="007A5326" w:rsidRPr="00324C08" w:rsidRDefault="007A5326" w:rsidP="007A5326">
            <w:pPr>
              <w:pStyle w:val="TAC"/>
              <w:rPr>
                <w:lang w:eastAsia="ja-JP"/>
              </w:rPr>
            </w:pPr>
            <w:r w:rsidRPr="00324C08">
              <w:rPr>
                <w:lang w:eastAsia="ja-JP"/>
              </w:rPr>
              <w:t>-105 dBm</w:t>
            </w:r>
          </w:p>
        </w:tc>
        <w:tc>
          <w:tcPr>
            <w:tcW w:w="1593" w:type="dxa"/>
            <w:gridSpan w:val="2"/>
          </w:tcPr>
          <w:p w14:paraId="582134BF" w14:textId="77777777" w:rsidR="007A5326" w:rsidRPr="00324C08" w:rsidRDefault="007A5326" w:rsidP="007A5326">
            <w:pPr>
              <w:pStyle w:val="TAC"/>
              <w:rPr>
                <w:lang w:eastAsia="ja-JP"/>
              </w:rPr>
            </w:pPr>
            <w:r w:rsidRPr="00324C08">
              <w:rPr>
                <w:lang w:eastAsia="ja-JP"/>
              </w:rPr>
              <w:t>CW carrier</w:t>
            </w:r>
          </w:p>
        </w:tc>
      </w:tr>
      <w:tr w:rsidR="00324C08" w:rsidRPr="00324C08" w14:paraId="594DB5A0" w14:textId="77777777" w:rsidTr="00E50AEC">
        <w:trPr>
          <w:gridBefore w:val="1"/>
          <w:wBefore w:w="80" w:type="dxa"/>
          <w:jc w:val="center"/>
        </w:trPr>
        <w:tc>
          <w:tcPr>
            <w:tcW w:w="2301" w:type="dxa"/>
            <w:gridSpan w:val="2"/>
          </w:tcPr>
          <w:p w14:paraId="219B16DE" w14:textId="77777777" w:rsidR="007A5326" w:rsidRPr="00324C08" w:rsidRDefault="007A5326" w:rsidP="007A5326">
            <w:pPr>
              <w:pStyle w:val="TAC"/>
              <w:rPr>
                <w:rFonts w:eastAsia="SimSun"/>
                <w:lang w:eastAsia="zh-CN"/>
              </w:rPr>
            </w:pPr>
            <w:r w:rsidRPr="00324C08">
              <w:rPr>
                <w:rFonts w:cs="Arial" w:hint="eastAsia"/>
                <w:lang w:eastAsia="zh-CN"/>
              </w:rPr>
              <w:t>MR</w:t>
            </w:r>
            <w:r w:rsidRPr="00324C08">
              <w:rPr>
                <w:rFonts w:cs="Arial"/>
              </w:rPr>
              <w:t xml:space="preserve"> E-UTRA Band 50</w:t>
            </w:r>
            <w:r w:rsidRPr="00324C08">
              <w:rPr>
                <w:rFonts w:cs="Arial"/>
                <w:lang w:val="en-US"/>
              </w:rPr>
              <w:t xml:space="preserve"> or NR band n50</w:t>
            </w:r>
          </w:p>
        </w:tc>
        <w:tc>
          <w:tcPr>
            <w:tcW w:w="1986" w:type="dxa"/>
            <w:gridSpan w:val="2"/>
          </w:tcPr>
          <w:p w14:paraId="55C8FED1" w14:textId="77777777" w:rsidR="007A5326" w:rsidRPr="00324C08" w:rsidRDefault="007A5326" w:rsidP="007A5326">
            <w:pPr>
              <w:pStyle w:val="TAC"/>
              <w:rPr>
                <w:rFonts w:cs="v5.0.0"/>
                <w:lang w:eastAsia="ja-JP"/>
              </w:rPr>
            </w:pPr>
            <w:r w:rsidRPr="00324C08">
              <w:rPr>
                <w:rFonts w:cs="v5.0.0" w:hint="eastAsia"/>
                <w:lang w:eastAsia="zh-CN"/>
              </w:rPr>
              <w:t>14</w:t>
            </w:r>
            <w:r w:rsidRPr="00324C08">
              <w:rPr>
                <w:rFonts w:cs="v5.0.0"/>
                <w:lang w:eastAsia="zh-CN"/>
              </w:rPr>
              <w:t>32</w:t>
            </w:r>
            <w:r w:rsidRPr="00324C08">
              <w:rPr>
                <w:rFonts w:cs="v5.0.0"/>
              </w:rPr>
              <w:t xml:space="preserve"> - </w:t>
            </w:r>
            <w:r w:rsidRPr="00324C08">
              <w:rPr>
                <w:rFonts w:cs="v5.0.0" w:hint="eastAsia"/>
                <w:lang w:eastAsia="zh-CN"/>
              </w:rPr>
              <w:t>1</w:t>
            </w:r>
            <w:r w:rsidRPr="00324C08">
              <w:rPr>
                <w:rFonts w:eastAsia="SimSun" w:cs="v5.0.0" w:hint="eastAsia"/>
                <w:lang w:eastAsia="zh-CN"/>
              </w:rPr>
              <w:t>51</w:t>
            </w:r>
            <w:r w:rsidRPr="00324C08">
              <w:rPr>
                <w:rFonts w:cs="v5.0.0" w:hint="eastAsia"/>
                <w:lang w:eastAsia="zh-CN"/>
              </w:rPr>
              <w:t>7</w:t>
            </w:r>
            <w:r w:rsidRPr="00324C08">
              <w:rPr>
                <w:rFonts w:cs="v5.0.0"/>
              </w:rPr>
              <w:t xml:space="preserve"> MHz</w:t>
            </w:r>
          </w:p>
        </w:tc>
        <w:tc>
          <w:tcPr>
            <w:tcW w:w="1277" w:type="dxa"/>
            <w:gridSpan w:val="2"/>
          </w:tcPr>
          <w:p w14:paraId="1AE46C4C" w14:textId="77777777" w:rsidR="007A5326" w:rsidRPr="00324C08" w:rsidRDefault="007A5326" w:rsidP="007A5326">
            <w:pPr>
              <w:pStyle w:val="TAC"/>
              <w:rPr>
                <w:lang w:eastAsia="ja-JP"/>
              </w:rPr>
            </w:pPr>
            <w:r w:rsidRPr="00324C08">
              <w:rPr>
                <w:rFonts w:cs="Arial"/>
              </w:rPr>
              <w:t>+8 dBm</w:t>
            </w:r>
          </w:p>
        </w:tc>
        <w:tc>
          <w:tcPr>
            <w:tcW w:w="1418" w:type="dxa"/>
            <w:gridSpan w:val="2"/>
          </w:tcPr>
          <w:p w14:paraId="481B6751" w14:textId="77777777" w:rsidR="007A5326" w:rsidRPr="00324C08" w:rsidRDefault="007A5326" w:rsidP="007A5326">
            <w:pPr>
              <w:pStyle w:val="TAC"/>
              <w:rPr>
                <w:lang w:eastAsia="ja-JP"/>
              </w:rPr>
            </w:pPr>
            <w:r w:rsidRPr="00324C08">
              <w:rPr>
                <w:rFonts w:cs="Arial"/>
              </w:rPr>
              <w:t>-105 dBm</w:t>
            </w:r>
          </w:p>
        </w:tc>
        <w:tc>
          <w:tcPr>
            <w:tcW w:w="1593" w:type="dxa"/>
            <w:gridSpan w:val="2"/>
          </w:tcPr>
          <w:p w14:paraId="5E5761BF" w14:textId="77777777" w:rsidR="007A5326" w:rsidRPr="00324C08" w:rsidRDefault="007A5326" w:rsidP="007A5326">
            <w:pPr>
              <w:pStyle w:val="TAC"/>
              <w:rPr>
                <w:lang w:eastAsia="ja-JP"/>
              </w:rPr>
            </w:pPr>
            <w:r w:rsidRPr="00324C08">
              <w:rPr>
                <w:rFonts w:cs="Arial"/>
              </w:rPr>
              <w:t>CW carrier</w:t>
            </w:r>
          </w:p>
        </w:tc>
      </w:tr>
      <w:tr w:rsidR="00324C08" w:rsidRPr="00324C08" w14:paraId="13F4F2D4" w14:textId="77777777" w:rsidTr="00E50AEC">
        <w:trPr>
          <w:gridBefore w:val="1"/>
          <w:wBefore w:w="80" w:type="dxa"/>
          <w:jc w:val="center"/>
        </w:trPr>
        <w:tc>
          <w:tcPr>
            <w:tcW w:w="2301" w:type="dxa"/>
            <w:gridSpan w:val="2"/>
          </w:tcPr>
          <w:p w14:paraId="153DA1C8" w14:textId="77777777" w:rsidR="007A5326" w:rsidRPr="00324C08" w:rsidRDefault="007A5326" w:rsidP="007A5326">
            <w:pPr>
              <w:pStyle w:val="TAR"/>
              <w:jc w:val="center"/>
              <w:rPr>
                <w:rFonts w:cs="Arial"/>
              </w:rPr>
            </w:pPr>
            <w:r w:rsidRPr="00324C08">
              <w:rPr>
                <w:rFonts w:cs="Arial" w:hint="eastAsia"/>
                <w:lang w:eastAsia="zh-CN"/>
              </w:rPr>
              <w:t>MR</w:t>
            </w:r>
            <w:r w:rsidRPr="00324C08">
              <w:rPr>
                <w:rFonts w:cs="Arial"/>
              </w:rPr>
              <w:t xml:space="preserve"> E-UTRA Band 52</w:t>
            </w:r>
          </w:p>
        </w:tc>
        <w:tc>
          <w:tcPr>
            <w:tcW w:w="1986" w:type="dxa"/>
            <w:gridSpan w:val="2"/>
          </w:tcPr>
          <w:p w14:paraId="78742349" w14:textId="77777777" w:rsidR="007A5326" w:rsidRPr="00324C08" w:rsidRDefault="007A5326" w:rsidP="007A5326">
            <w:pPr>
              <w:pStyle w:val="TAR"/>
              <w:jc w:val="center"/>
              <w:rPr>
                <w:rFonts w:cs="Arial"/>
              </w:rPr>
            </w:pPr>
            <w:r w:rsidRPr="00324C08">
              <w:rPr>
                <w:rFonts w:cs="v5.0.0"/>
              </w:rPr>
              <w:t>330</w:t>
            </w:r>
            <w:r w:rsidRPr="00324C08">
              <w:rPr>
                <w:rFonts w:cs="v5.0.0"/>
                <w:lang w:eastAsia="zh-CN"/>
              </w:rPr>
              <w:t>0</w:t>
            </w:r>
            <w:r w:rsidRPr="00324C08">
              <w:rPr>
                <w:rFonts w:cs="v5.0.0"/>
              </w:rPr>
              <w:t xml:space="preserve"> - 3400 MHz</w:t>
            </w:r>
          </w:p>
        </w:tc>
        <w:tc>
          <w:tcPr>
            <w:tcW w:w="1277" w:type="dxa"/>
            <w:gridSpan w:val="2"/>
          </w:tcPr>
          <w:p w14:paraId="1A7A991D" w14:textId="77777777" w:rsidR="007A5326" w:rsidRPr="00324C08" w:rsidRDefault="007A5326" w:rsidP="007A5326">
            <w:pPr>
              <w:pStyle w:val="TAR"/>
              <w:jc w:val="center"/>
              <w:rPr>
                <w:rFonts w:cs="Arial"/>
              </w:rPr>
            </w:pPr>
            <w:r w:rsidRPr="00324C08">
              <w:rPr>
                <w:rFonts w:cs="Arial"/>
              </w:rPr>
              <w:t>+8 dBm</w:t>
            </w:r>
          </w:p>
        </w:tc>
        <w:tc>
          <w:tcPr>
            <w:tcW w:w="1418" w:type="dxa"/>
            <w:gridSpan w:val="2"/>
          </w:tcPr>
          <w:p w14:paraId="6C50AF18" w14:textId="77777777" w:rsidR="007A5326" w:rsidRPr="00324C08" w:rsidRDefault="007A5326" w:rsidP="007A5326">
            <w:pPr>
              <w:pStyle w:val="TAR"/>
              <w:jc w:val="center"/>
              <w:rPr>
                <w:rFonts w:cs="Arial"/>
              </w:rPr>
            </w:pPr>
            <w:r w:rsidRPr="00324C08">
              <w:rPr>
                <w:rFonts w:cs="Arial"/>
              </w:rPr>
              <w:t>-105 dBm</w:t>
            </w:r>
          </w:p>
        </w:tc>
        <w:tc>
          <w:tcPr>
            <w:tcW w:w="1593" w:type="dxa"/>
            <w:gridSpan w:val="2"/>
          </w:tcPr>
          <w:p w14:paraId="6E5A2972" w14:textId="77777777" w:rsidR="007A5326" w:rsidRPr="00324C08" w:rsidRDefault="007A5326" w:rsidP="007A5326">
            <w:pPr>
              <w:pStyle w:val="TAR"/>
              <w:jc w:val="center"/>
              <w:rPr>
                <w:rFonts w:cs="Arial"/>
              </w:rPr>
            </w:pPr>
            <w:r w:rsidRPr="00324C08">
              <w:rPr>
                <w:rFonts w:cs="Arial"/>
              </w:rPr>
              <w:t>CW carrier</w:t>
            </w:r>
          </w:p>
        </w:tc>
      </w:tr>
      <w:tr w:rsidR="00324C08" w:rsidRPr="00324C08" w14:paraId="0E6E1486" w14:textId="77777777" w:rsidTr="00E50AEC">
        <w:trPr>
          <w:gridBefore w:val="1"/>
          <w:wBefore w:w="80" w:type="dxa"/>
          <w:jc w:val="center"/>
        </w:trPr>
        <w:tc>
          <w:tcPr>
            <w:tcW w:w="2301" w:type="dxa"/>
            <w:gridSpan w:val="2"/>
          </w:tcPr>
          <w:p w14:paraId="37145E99" w14:textId="77777777" w:rsidR="004360C1" w:rsidRPr="00324C08" w:rsidRDefault="004360C1" w:rsidP="004360C1">
            <w:pPr>
              <w:pStyle w:val="TAR"/>
              <w:jc w:val="center"/>
              <w:rPr>
                <w:rFonts w:cs="Arial"/>
                <w:lang w:eastAsia="zh-CN"/>
              </w:rPr>
            </w:pPr>
            <w:r w:rsidRPr="00324C08">
              <w:rPr>
                <w:rFonts w:cs="Arial"/>
                <w:lang w:val="en-US" w:eastAsia="zh-CN"/>
              </w:rPr>
              <w:t>MR</w:t>
            </w:r>
            <w:r w:rsidRPr="00324C08">
              <w:rPr>
                <w:rFonts w:cs="Arial"/>
                <w:lang w:val="en-US"/>
              </w:rPr>
              <w:t xml:space="preserve"> E-UTRA Band 53</w:t>
            </w:r>
          </w:p>
        </w:tc>
        <w:tc>
          <w:tcPr>
            <w:tcW w:w="1986" w:type="dxa"/>
            <w:gridSpan w:val="2"/>
          </w:tcPr>
          <w:p w14:paraId="237DD42C" w14:textId="77777777" w:rsidR="004360C1" w:rsidRPr="00324C08" w:rsidRDefault="004360C1" w:rsidP="004360C1">
            <w:pPr>
              <w:pStyle w:val="TAR"/>
              <w:jc w:val="center"/>
              <w:rPr>
                <w:rFonts w:cs="v5.0.0"/>
              </w:rPr>
            </w:pPr>
            <w:r w:rsidRPr="00324C08">
              <w:rPr>
                <w:rFonts w:cs="v5.0.0"/>
                <w:lang w:val="en-US"/>
              </w:rPr>
              <w:t>2483.5 - 2495 MHz</w:t>
            </w:r>
          </w:p>
        </w:tc>
        <w:tc>
          <w:tcPr>
            <w:tcW w:w="1277" w:type="dxa"/>
            <w:gridSpan w:val="2"/>
          </w:tcPr>
          <w:p w14:paraId="2D41657E" w14:textId="77777777" w:rsidR="004360C1" w:rsidRPr="00324C08" w:rsidRDefault="004360C1" w:rsidP="004360C1">
            <w:pPr>
              <w:pStyle w:val="TAR"/>
              <w:jc w:val="center"/>
              <w:rPr>
                <w:rFonts w:cs="Arial"/>
              </w:rPr>
            </w:pPr>
            <w:r w:rsidRPr="00324C08">
              <w:rPr>
                <w:rFonts w:cs="Arial"/>
                <w:lang w:val="en-US"/>
              </w:rPr>
              <w:t>+8 dBm</w:t>
            </w:r>
          </w:p>
        </w:tc>
        <w:tc>
          <w:tcPr>
            <w:tcW w:w="1418" w:type="dxa"/>
            <w:gridSpan w:val="2"/>
          </w:tcPr>
          <w:p w14:paraId="40DF4D84" w14:textId="77777777" w:rsidR="004360C1" w:rsidRPr="00324C08" w:rsidRDefault="004360C1" w:rsidP="004360C1">
            <w:pPr>
              <w:pStyle w:val="TAR"/>
              <w:jc w:val="center"/>
              <w:rPr>
                <w:rFonts w:cs="Arial"/>
              </w:rPr>
            </w:pPr>
            <w:r w:rsidRPr="00324C08">
              <w:rPr>
                <w:rFonts w:cs="Arial"/>
                <w:lang w:val="en-US"/>
              </w:rPr>
              <w:t>-105 dBm</w:t>
            </w:r>
          </w:p>
        </w:tc>
        <w:tc>
          <w:tcPr>
            <w:tcW w:w="1593" w:type="dxa"/>
            <w:gridSpan w:val="2"/>
          </w:tcPr>
          <w:p w14:paraId="51ADAA60" w14:textId="77777777" w:rsidR="004360C1" w:rsidRPr="00324C08" w:rsidRDefault="004360C1" w:rsidP="004360C1">
            <w:pPr>
              <w:pStyle w:val="TAR"/>
              <w:jc w:val="center"/>
              <w:rPr>
                <w:rFonts w:cs="Arial"/>
              </w:rPr>
            </w:pPr>
            <w:r w:rsidRPr="00324C08">
              <w:rPr>
                <w:rFonts w:cs="Arial"/>
                <w:lang w:val="en-US"/>
              </w:rPr>
              <w:t>CW carrier</w:t>
            </w:r>
          </w:p>
        </w:tc>
      </w:tr>
      <w:tr w:rsidR="00324C08" w:rsidRPr="00324C08" w14:paraId="052F0511" w14:textId="77777777" w:rsidTr="00E50AEC">
        <w:trPr>
          <w:gridBefore w:val="1"/>
          <w:wBefore w:w="80" w:type="dxa"/>
          <w:jc w:val="center"/>
        </w:trPr>
        <w:tc>
          <w:tcPr>
            <w:tcW w:w="2301" w:type="dxa"/>
            <w:gridSpan w:val="2"/>
          </w:tcPr>
          <w:p w14:paraId="3015FE85" w14:textId="77777777" w:rsidR="004360C1" w:rsidRPr="00324C08" w:rsidRDefault="004360C1" w:rsidP="004360C1">
            <w:pPr>
              <w:pStyle w:val="TAR"/>
              <w:jc w:val="center"/>
              <w:rPr>
                <w:rFonts w:cs="Arial"/>
                <w:lang w:eastAsia="zh-CN"/>
              </w:rPr>
            </w:pPr>
            <w:r w:rsidRPr="00324C08">
              <w:rPr>
                <w:rFonts w:cs="Arial"/>
                <w:lang w:val="sv-SE" w:eastAsia="en-US"/>
              </w:rPr>
              <w:t>MR E-UTRA Band 65</w:t>
            </w:r>
          </w:p>
        </w:tc>
        <w:tc>
          <w:tcPr>
            <w:tcW w:w="1986" w:type="dxa"/>
            <w:gridSpan w:val="2"/>
          </w:tcPr>
          <w:p w14:paraId="56D203BD" w14:textId="77777777"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14:paraId="51E6582E" w14:textId="77777777"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14:paraId="0CD1B37B" w14:textId="77777777"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14:paraId="63DF3632" w14:textId="77777777"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14:paraId="19B25DCC" w14:textId="77777777" w:rsidTr="00E50AEC">
        <w:trPr>
          <w:gridBefore w:val="1"/>
          <w:wBefore w:w="80" w:type="dxa"/>
          <w:jc w:val="center"/>
        </w:trPr>
        <w:tc>
          <w:tcPr>
            <w:tcW w:w="2301" w:type="dxa"/>
            <w:gridSpan w:val="2"/>
          </w:tcPr>
          <w:p w14:paraId="77E21C0A" w14:textId="77777777" w:rsidR="004360C1" w:rsidRPr="00324C08" w:rsidRDefault="004360C1" w:rsidP="004360C1">
            <w:pPr>
              <w:pStyle w:val="TAR"/>
              <w:jc w:val="center"/>
              <w:rPr>
                <w:rFonts w:cs="Arial"/>
                <w:lang w:eastAsia="zh-CN"/>
              </w:rPr>
            </w:pPr>
            <w:r w:rsidRPr="00324C08">
              <w:rPr>
                <w:rFonts w:cs="Arial"/>
                <w:lang w:val="sv-SE" w:eastAsia="en-US"/>
              </w:rPr>
              <w:t>MR E-UTRA Band 66</w:t>
            </w:r>
            <w:r w:rsidRPr="00324C08">
              <w:rPr>
                <w:rFonts w:cs="Arial"/>
                <w:lang w:val="en-US"/>
              </w:rPr>
              <w:t xml:space="preserve"> or NR band n66</w:t>
            </w:r>
          </w:p>
        </w:tc>
        <w:tc>
          <w:tcPr>
            <w:tcW w:w="1986" w:type="dxa"/>
            <w:gridSpan w:val="2"/>
          </w:tcPr>
          <w:p w14:paraId="385A94AF" w14:textId="77777777" w:rsidR="004360C1" w:rsidRPr="00324C08" w:rsidRDefault="004360C1" w:rsidP="004360C1">
            <w:pPr>
              <w:pStyle w:val="TAR"/>
              <w:jc w:val="center"/>
              <w:rPr>
                <w:rFonts w:cs="v5.0.0"/>
                <w:lang w:eastAsia="en-US"/>
              </w:rPr>
            </w:pPr>
            <w:r w:rsidRPr="00324C08">
              <w:rPr>
                <w:rFonts w:cs="Arial"/>
                <w:lang w:eastAsia="en-US"/>
              </w:rPr>
              <w:t>2110 - 2200 MHz</w:t>
            </w:r>
          </w:p>
        </w:tc>
        <w:tc>
          <w:tcPr>
            <w:tcW w:w="1277" w:type="dxa"/>
            <w:gridSpan w:val="2"/>
          </w:tcPr>
          <w:p w14:paraId="0606CA88" w14:textId="77777777" w:rsidR="004360C1" w:rsidRPr="00324C08" w:rsidRDefault="004360C1" w:rsidP="004360C1">
            <w:pPr>
              <w:pStyle w:val="TAR"/>
              <w:jc w:val="center"/>
              <w:rPr>
                <w:rFonts w:cs="Arial"/>
                <w:lang w:eastAsia="en-US"/>
              </w:rPr>
            </w:pPr>
            <w:r w:rsidRPr="00324C08">
              <w:rPr>
                <w:rFonts w:cs="Arial"/>
                <w:lang w:eastAsia="en-US"/>
              </w:rPr>
              <w:t>+8 dBm</w:t>
            </w:r>
          </w:p>
        </w:tc>
        <w:tc>
          <w:tcPr>
            <w:tcW w:w="1418" w:type="dxa"/>
            <w:gridSpan w:val="2"/>
          </w:tcPr>
          <w:p w14:paraId="4D94656C" w14:textId="77777777" w:rsidR="004360C1" w:rsidRPr="00324C08" w:rsidRDefault="004360C1" w:rsidP="004360C1">
            <w:pPr>
              <w:pStyle w:val="TAR"/>
              <w:jc w:val="center"/>
              <w:rPr>
                <w:rFonts w:cs="Arial"/>
                <w:lang w:eastAsia="en-US"/>
              </w:rPr>
            </w:pPr>
            <w:r w:rsidRPr="00324C08">
              <w:rPr>
                <w:rFonts w:cs="Arial"/>
                <w:lang w:eastAsia="en-US"/>
              </w:rPr>
              <w:t xml:space="preserve">-105 dBm </w:t>
            </w:r>
          </w:p>
        </w:tc>
        <w:tc>
          <w:tcPr>
            <w:tcW w:w="1593" w:type="dxa"/>
            <w:gridSpan w:val="2"/>
          </w:tcPr>
          <w:p w14:paraId="5103CBE8" w14:textId="77777777" w:rsidR="004360C1" w:rsidRPr="00324C08" w:rsidRDefault="004360C1" w:rsidP="004360C1">
            <w:pPr>
              <w:pStyle w:val="TAR"/>
              <w:jc w:val="center"/>
              <w:rPr>
                <w:rFonts w:cs="Arial"/>
                <w:lang w:eastAsia="en-US"/>
              </w:rPr>
            </w:pPr>
            <w:r w:rsidRPr="00324C08">
              <w:rPr>
                <w:rFonts w:cs="Arial"/>
                <w:lang w:eastAsia="en-US"/>
              </w:rPr>
              <w:t>CW carrier</w:t>
            </w:r>
          </w:p>
        </w:tc>
      </w:tr>
      <w:tr w:rsidR="00324C08" w:rsidRPr="00324C08" w14:paraId="0955BD89" w14:textId="77777777" w:rsidTr="00E50AEC">
        <w:trPr>
          <w:gridBefore w:val="1"/>
          <w:wBefore w:w="80" w:type="dxa"/>
          <w:jc w:val="center"/>
        </w:trPr>
        <w:tc>
          <w:tcPr>
            <w:tcW w:w="2301" w:type="dxa"/>
            <w:gridSpan w:val="2"/>
          </w:tcPr>
          <w:p w14:paraId="6AC51EC4" w14:textId="77777777" w:rsidR="004360C1" w:rsidRPr="00324C08" w:rsidRDefault="004360C1" w:rsidP="004360C1">
            <w:pPr>
              <w:pStyle w:val="TAR"/>
              <w:jc w:val="center"/>
              <w:rPr>
                <w:rFonts w:cs="Arial"/>
                <w:lang w:eastAsia="zh-CN"/>
              </w:rPr>
            </w:pPr>
            <w:r w:rsidRPr="00324C08">
              <w:rPr>
                <w:rFonts w:cs="Arial"/>
                <w:lang w:eastAsia="en-US"/>
              </w:rPr>
              <w:t>MR E-UTRA Band 67</w:t>
            </w:r>
          </w:p>
        </w:tc>
        <w:tc>
          <w:tcPr>
            <w:tcW w:w="1986" w:type="dxa"/>
            <w:gridSpan w:val="2"/>
          </w:tcPr>
          <w:p w14:paraId="273A463B" w14:textId="77777777" w:rsidR="004360C1" w:rsidRPr="00324C08" w:rsidRDefault="004360C1" w:rsidP="004360C1">
            <w:pPr>
              <w:pStyle w:val="TAR"/>
              <w:jc w:val="center"/>
              <w:rPr>
                <w:rFonts w:cs="v5.0.0"/>
                <w:lang w:eastAsia="en-US"/>
              </w:rPr>
            </w:pPr>
            <w:r w:rsidRPr="00324C08">
              <w:rPr>
                <w:rFonts w:cs="Arial"/>
                <w:lang w:eastAsia="en-US"/>
              </w:rPr>
              <w:t>738 - 758 MHz</w:t>
            </w:r>
          </w:p>
        </w:tc>
        <w:tc>
          <w:tcPr>
            <w:tcW w:w="1277" w:type="dxa"/>
            <w:gridSpan w:val="2"/>
          </w:tcPr>
          <w:p w14:paraId="01A5172F" w14:textId="77777777"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14:paraId="35772012" w14:textId="77777777"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14:paraId="36161CA5" w14:textId="77777777"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14:paraId="577EBE24" w14:textId="77777777" w:rsidTr="00E50AEC">
        <w:trPr>
          <w:gridBefore w:val="1"/>
          <w:wBefore w:w="80" w:type="dxa"/>
          <w:jc w:val="center"/>
        </w:trPr>
        <w:tc>
          <w:tcPr>
            <w:tcW w:w="2301" w:type="dxa"/>
            <w:gridSpan w:val="2"/>
          </w:tcPr>
          <w:p w14:paraId="3954F135" w14:textId="77777777" w:rsidR="004360C1" w:rsidRPr="00324C08" w:rsidRDefault="004360C1" w:rsidP="004360C1">
            <w:pPr>
              <w:pStyle w:val="TAR"/>
              <w:jc w:val="center"/>
              <w:rPr>
                <w:rFonts w:cs="Arial"/>
                <w:lang w:eastAsia="zh-CN"/>
              </w:rPr>
            </w:pPr>
            <w:r w:rsidRPr="00324C08">
              <w:rPr>
                <w:rFonts w:cs="Arial"/>
                <w:lang w:eastAsia="en-US"/>
              </w:rPr>
              <w:t>MR E-UTRA Band 68</w:t>
            </w:r>
          </w:p>
        </w:tc>
        <w:tc>
          <w:tcPr>
            <w:tcW w:w="1986" w:type="dxa"/>
            <w:gridSpan w:val="2"/>
          </w:tcPr>
          <w:p w14:paraId="0AB66030" w14:textId="77777777" w:rsidR="004360C1" w:rsidRPr="00324C08" w:rsidRDefault="004360C1" w:rsidP="004360C1">
            <w:pPr>
              <w:pStyle w:val="TAR"/>
              <w:jc w:val="center"/>
              <w:rPr>
                <w:rFonts w:cs="v5.0.0"/>
                <w:lang w:eastAsia="en-US"/>
              </w:rPr>
            </w:pPr>
            <w:r w:rsidRPr="00324C08">
              <w:rPr>
                <w:rFonts w:cs="Arial"/>
                <w:lang w:eastAsia="en-US"/>
              </w:rPr>
              <w:t>753 - 783 MHz</w:t>
            </w:r>
          </w:p>
        </w:tc>
        <w:tc>
          <w:tcPr>
            <w:tcW w:w="1277" w:type="dxa"/>
            <w:gridSpan w:val="2"/>
          </w:tcPr>
          <w:p w14:paraId="1194D46D" w14:textId="77777777" w:rsidR="004360C1" w:rsidRPr="00324C08" w:rsidRDefault="004360C1" w:rsidP="004360C1">
            <w:pPr>
              <w:pStyle w:val="TAR"/>
              <w:jc w:val="center"/>
              <w:rPr>
                <w:rFonts w:cs="Arial"/>
                <w:lang w:eastAsia="en-US"/>
              </w:rPr>
            </w:pPr>
            <w:r w:rsidRPr="00324C08">
              <w:rPr>
                <w:rFonts w:cs="v5.0.0"/>
                <w:lang w:eastAsia="en-US"/>
              </w:rPr>
              <w:t>+8 dBm</w:t>
            </w:r>
          </w:p>
        </w:tc>
        <w:tc>
          <w:tcPr>
            <w:tcW w:w="1418" w:type="dxa"/>
            <w:gridSpan w:val="2"/>
          </w:tcPr>
          <w:p w14:paraId="15A61BE9" w14:textId="77777777" w:rsidR="004360C1" w:rsidRPr="00324C08" w:rsidRDefault="004360C1" w:rsidP="004360C1">
            <w:pPr>
              <w:pStyle w:val="TAR"/>
              <w:jc w:val="center"/>
              <w:rPr>
                <w:rFonts w:cs="Arial"/>
                <w:lang w:eastAsia="en-US"/>
              </w:rPr>
            </w:pPr>
            <w:r w:rsidRPr="00324C08">
              <w:rPr>
                <w:rFonts w:cs="v5.0.0"/>
                <w:lang w:eastAsia="en-US"/>
              </w:rPr>
              <w:t>-105 dBm</w:t>
            </w:r>
          </w:p>
        </w:tc>
        <w:tc>
          <w:tcPr>
            <w:tcW w:w="1593" w:type="dxa"/>
            <w:gridSpan w:val="2"/>
          </w:tcPr>
          <w:p w14:paraId="208989F8" w14:textId="77777777" w:rsidR="004360C1" w:rsidRPr="00324C08" w:rsidRDefault="004360C1" w:rsidP="004360C1">
            <w:pPr>
              <w:pStyle w:val="TAR"/>
              <w:jc w:val="center"/>
              <w:rPr>
                <w:rFonts w:cs="Arial"/>
                <w:lang w:eastAsia="en-US"/>
              </w:rPr>
            </w:pPr>
            <w:r w:rsidRPr="00324C08">
              <w:rPr>
                <w:rFonts w:cs="v5.0.0"/>
                <w:lang w:eastAsia="en-US"/>
              </w:rPr>
              <w:t>CW carrier</w:t>
            </w:r>
          </w:p>
        </w:tc>
      </w:tr>
      <w:tr w:rsidR="00324C08" w:rsidRPr="00324C08" w14:paraId="56F5C158" w14:textId="77777777" w:rsidTr="00E50AEC">
        <w:trPr>
          <w:gridBefore w:val="1"/>
          <w:wBefore w:w="80" w:type="dxa"/>
          <w:jc w:val="center"/>
        </w:trPr>
        <w:tc>
          <w:tcPr>
            <w:tcW w:w="2301" w:type="dxa"/>
            <w:gridSpan w:val="2"/>
          </w:tcPr>
          <w:p w14:paraId="34515D1F" w14:textId="77777777" w:rsidR="004360C1" w:rsidRPr="00324C08" w:rsidRDefault="004360C1" w:rsidP="004360C1">
            <w:pPr>
              <w:pStyle w:val="TAR"/>
              <w:jc w:val="center"/>
              <w:rPr>
                <w:rFonts w:cs="Arial"/>
                <w:lang w:eastAsia="en-US"/>
              </w:rPr>
            </w:pPr>
            <w:r w:rsidRPr="00324C08">
              <w:rPr>
                <w:rFonts w:cs="Arial"/>
                <w:lang w:eastAsia="en-US"/>
              </w:rPr>
              <w:t>MR E-UTRA Band 69</w:t>
            </w:r>
          </w:p>
        </w:tc>
        <w:tc>
          <w:tcPr>
            <w:tcW w:w="1986" w:type="dxa"/>
            <w:gridSpan w:val="2"/>
          </w:tcPr>
          <w:p w14:paraId="306E3346" w14:textId="77777777" w:rsidR="004360C1" w:rsidRPr="00324C08" w:rsidRDefault="004360C1" w:rsidP="004360C1">
            <w:pPr>
              <w:pStyle w:val="TAR"/>
              <w:jc w:val="center"/>
              <w:rPr>
                <w:rFonts w:cs="Arial"/>
                <w:lang w:eastAsia="en-US"/>
              </w:rPr>
            </w:pPr>
            <w:r w:rsidRPr="00324C08">
              <w:rPr>
                <w:rFonts w:cs="Arial"/>
                <w:lang w:eastAsia="en-US"/>
              </w:rPr>
              <w:t>2570 - 2620 MHz</w:t>
            </w:r>
          </w:p>
        </w:tc>
        <w:tc>
          <w:tcPr>
            <w:tcW w:w="1277" w:type="dxa"/>
            <w:gridSpan w:val="2"/>
          </w:tcPr>
          <w:p w14:paraId="0EB1C313" w14:textId="77777777" w:rsidR="004360C1" w:rsidRPr="00324C08" w:rsidRDefault="004360C1" w:rsidP="004360C1">
            <w:pPr>
              <w:pStyle w:val="TAR"/>
              <w:jc w:val="center"/>
              <w:rPr>
                <w:rFonts w:cs="v5.0.0"/>
                <w:lang w:eastAsia="en-US"/>
              </w:rPr>
            </w:pPr>
            <w:r w:rsidRPr="00324C08">
              <w:rPr>
                <w:rFonts w:cs="v5.0.0"/>
                <w:lang w:eastAsia="en-US"/>
              </w:rPr>
              <w:t>+8 dBm</w:t>
            </w:r>
          </w:p>
        </w:tc>
        <w:tc>
          <w:tcPr>
            <w:tcW w:w="1418" w:type="dxa"/>
            <w:gridSpan w:val="2"/>
          </w:tcPr>
          <w:p w14:paraId="54955DAF" w14:textId="77777777" w:rsidR="004360C1" w:rsidRPr="00324C08" w:rsidRDefault="004360C1" w:rsidP="004360C1">
            <w:pPr>
              <w:pStyle w:val="TAR"/>
              <w:jc w:val="center"/>
              <w:rPr>
                <w:rFonts w:cs="v5.0.0"/>
                <w:lang w:eastAsia="en-US"/>
              </w:rPr>
            </w:pPr>
            <w:r w:rsidRPr="00324C08">
              <w:rPr>
                <w:rFonts w:cs="v5.0.0"/>
                <w:lang w:eastAsia="en-US"/>
              </w:rPr>
              <w:t>-105 dBm</w:t>
            </w:r>
          </w:p>
        </w:tc>
        <w:tc>
          <w:tcPr>
            <w:tcW w:w="1593" w:type="dxa"/>
            <w:gridSpan w:val="2"/>
          </w:tcPr>
          <w:p w14:paraId="0137DBBE" w14:textId="77777777" w:rsidR="004360C1" w:rsidRPr="00324C08" w:rsidRDefault="004360C1" w:rsidP="004360C1">
            <w:pPr>
              <w:pStyle w:val="TAR"/>
              <w:jc w:val="center"/>
              <w:rPr>
                <w:rFonts w:cs="v5.0.0"/>
                <w:lang w:eastAsia="en-US"/>
              </w:rPr>
            </w:pPr>
            <w:r w:rsidRPr="00324C08">
              <w:rPr>
                <w:rFonts w:cs="v5.0.0"/>
                <w:lang w:eastAsia="en-US"/>
              </w:rPr>
              <w:t>CW carrier</w:t>
            </w:r>
          </w:p>
        </w:tc>
      </w:tr>
      <w:tr w:rsidR="00324C08" w:rsidRPr="00324C08" w14:paraId="321D9B40" w14:textId="77777777" w:rsidTr="00E50AEC">
        <w:trPr>
          <w:gridBefore w:val="1"/>
          <w:wBefore w:w="80" w:type="dxa"/>
          <w:jc w:val="center"/>
        </w:trPr>
        <w:tc>
          <w:tcPr>
            <w:tcW w:w="2301" w:type="dxa"/>
            <w:gridSpan w:val="2"/>
          </w:tcPr>
          <w:p w14:paraId="2D07251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70</w:t>
            </w:r>
            <w:r w:rsidRPr="00324C08">
              <w:rPr>
                <w:rFonts w:ascii="Arial" w:hAnsi="Arial" w:cs="Arial"/>
                <w:sz w:val="18"/>
                <w:szCs w:val="18"/>
                <w:lang w:val="en-US"/>
              </w:rPr>
              <w:t xml:space="preserve"> or NR band n70</w:t>
            </w:r>
          </w:p>
        </w:tc>
        <w:tc>
          <w:tcPr>
            <w:tcW w:w="1986" w:type="dxa"/>
            <w:gridSpan w:val="2"/>
          </w:tcPr>
          <w:p w14:paraId="0626935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7" w:type="dxa"/>
            <w:gridSpan w:val="2"/>
          </w:tcPr>
          <w:p w14:paraId="10EE212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1A79CA4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4D50DC3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2AE16EB" w14:textId="77777777" w:rsidTr="00E50AEC">
        <w:trPr>
          <w:gridBefore w:val="1"/>
          <w:wBefore w:w="80" w:type="dxa"/>
          <w:jc w:val="center"/>
        </w:trPr>
        <w:tc>
          <w:tcPr>
            <w:tcW w:w="2301" w:type="dxa"/>
            <w:gridSpan w:val="2"/>
          </w:tcPr>
          <w:p w14:paraId="34D9BB9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71</w:t>
            </w:r>
            <w:r w:rsidRPr="00324C08">
              <w:rPr>
                <w:rFonts w:ascii="Arial" w:hAnsi="Arial" w:cs="Arial"/>
                <w:sz w:val="18"/>
                <w:szCs w:val="18"/>
                <w:lang w:val="en-US"/>
              </w:rPr>
              <w:t xml:space="preserve"> or NR band n71</w:t>
            </w:r>
          </w:p>
        </w:tc>
        <w:tc>
          <w:tcPr>
            <w:tcW w:w="1986" w:type="dxa"/>
            <w:gridSpan w:val="2"/>
          </w:tcPr>
          <w:p w14:paraId="1FFE8BC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7" w:type="dxa"/>
            <w:gridSpan w:val="2"/>
          </w:tcPr>
          <w:p w14:paraId="0345887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1D9227E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0B10E85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40263C0F" w14:textId="77777777" w:rsidTr="00E50AEC">
        <w:trPr>
          <w:gridBefore w:val="1"/>
          <w:wBefore w:w="80" w:type="dxa"/>
          <w:jc w:val="center"/>
        </w:trPr>
        <w:tc>
          <w:tcPr>
            <w:tcW w:w="2301" w:type="dxa"/>
            <w:gridSpan w:val="2"/>
          </w:tcPr>
          <w:p w14:paraId="0BB1E98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72</w:t>
            </w:r>
          </w:p>
        </w:tc>
        <w:tc>
          <w:tcPr>
            <w:tcW w:w="1986" w:type="dxa"/>
            <w:gridSpan w:val="2"/>
          </w:tcPr>
          <w:p w14:paraId="43587D5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7" w:type="dxa"/>
            <w:gridSpan w:val="2"/>
          </w:tcPr>
          <w:p w14:paraId="34CD4D45"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431A21A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C8A492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69B0170" w14:textId="77777777" w:rsidTr="00E50AEC">
        <w:trPr>
          <w:gridBefore w:val="1"/>
          <w:wBefore w:w="80" w:type="dxa"/>
          <w:jc w:val="center"/>
        </w:trPr>
        <w:tc>
          <w:tcPr>
            <w:tcW w:w="2301" w:type="dxa"/>
            <w:gridSpan w:val="2"/>
          </w:tcPr>
          <w:p w14:paraId="15DAD6D4" w14:textId="77777777" w:rsidR="004360C1" w:rsidRPr="00324C08" w:rsidRDefault="004360C1" w:rsidP="004360C1">
            <w:pPr>
              <w:keepNext/>
              <w:keepLines/>
              <w:spacing w:after="0"/>
              <w:jc w:val="center"/>
              <w:rPr>
                <w:rFonts w:ascii="Arial" w:hAnsi="Arial" w:cs="Arial"/>
                <w:sz w:val="18"/>
                <w:szCs w:val="18"/>
                <w:lang w:eastAsia="zh-CN"/>
              </w:rPr>
            </w:pPr>
            <w:r w:rsidRPr="00324C08">
              <w:rPr>
                <w:rFonts w:ascii="Arial" w:hAnsi="Arial" w:cs="Arial"/>
                <w:sz w:val="18"/>
                <w:szCs w:val="18"/>
              </w:rPr>
              <w:t>MR E-UTRA Band 7</w:t>
            </w:r>
            <w:r w:rsidRPr="00324C08">
              <w:rPr>
                <w:rFonts w:ascii="Arial" w:hAnsi="Arial" w:cs="Arial" w:hint="eastAsia"/>
                <w:sz w:val="18"/>
                <w:szCs w:val="18"/>
                <w:lang w:eastAsia="zh-CN"/>
              </w:rPr>
              <w:t>3</w:t>
            </w:r>
          </w:p>
        </w:tc>
        <w:tc>
          <w:tcPr>
            <w:tcW w:w="1986" w:type="dxa"/>
            <w:gridSpan w:val="2"/>
          </w:tcPr>
          <w:p w14:paraId="0770528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7" w:type="dxa"/>
            <w:gridSpan w:val="2"/>
          </w:tcPr>
          <w:p w14:paraId="7B1A611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3E0B0EE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4947E7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A46F3BC" w14:textId="77777777" w:rsidTr="00E50AEC">
        <w:tblPrEx>
          <w:tblLook w:val="04A0" w:firstRow="1" w:lastRow="0" w:firstColumn="1" w:lastColumn="0" w:noHBand="0" w:noVBand="1"/>
        </w:tblPrEx>
        <w:trPr>
          <w:gridBefore w:val="1"/>
          <w:wBefore w:w="80" w:type="dxa"/>
          <w:jc w:val="center"/>
        </w:trPr>
        <w:tc>
          <w:tcPr>
            <w:tcW w:w="2301" w:type="dxa"/>
            <w:gridSpan w:val="2"/>
            <w:tcBorders>
              <w:top w:val="single" w:sz="4" w:space="0" w:color="auto"/>
              <w:left w:val="single" w:sz="4" w:space="0" w:color="auto"/>
              <w:bottom w:val="single" w:sz="4" w:space="0" w:color="auto"/>
              <w:right w:val="single" w:sz="4" w:space="0" w:color="auto"/>
            </w:tcBorders>
          </w:tcPr>
          <w:p w14:paraId="6393188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MR E-UTRA Band 74</w:t>
            </w:r>
            <w:r w:rsidRPr="00324C08">
              <w:rPr>
                <w:rFonts w:ascii="Arial" w:hAnsi="Arial" w:cs="Arial"/>
                <w:sz w:val="18"/>
                <w:szCs w:val="18"/>
                <w:lang w:val="en-US"/>
              </w:rPr>
              <w:t xml:space="preserve"> or NR band n74</w:t>
            </w:r>
          </w:p>
        </w:tc>
        <w:tc>
          <w:tcPr>
            <w:tcW w:w="1986" w:type="dxa"/>
            <w:gridSpan w:val="2"/>
            <w:tcBorders>
              <w:top w:val="single" w:sz="4" w:space="0" w:color="auto"/>
              <w:left w:val="single" w:sz="4" w:space="0" w:color="auto"/>
              <w:bottom w:val="single" w:sz="4" w:space="0" w:color="auto"/>
              <w:right w:val="single" w:sz="4" w:space="0" w:color="auto"/>
            </w:tcBorders>
          </w:tcPr>
          <w:p w14:paraId="1D21C486"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7" w:type="dxa"/>
            <w:gridSpan w:val="2"/>
            <w:tcBorders>
              <w:top w:val="single" w:sz="4" w:space="0" w:color="auto"/>
              <w:left w:val="single" w:sz="4" w:space="0" w:color="auto"/>
              <w:bottom w:val="single" w:sz="4" w:space="0" w:color="auto"/>
              <w:right w:val="single" w:sz="4" w:space="0" w:color="auto"/>
            </w:tcBorders>
          </w:tcPr>
          <w:p w14:paraId="337D005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+8 dBm</w:t>
            </w:r>
          </w:p>
        </w:tc>
        <w:tc>
          <w:tcPr>
            <w:tcW w:w="1418" w:type="dxa"/>
            <w:gridSpan w:val="2"/>
            <w:tcBorders>
              <w:top w:val="single" w:sz="4" w:space="0" w:color="auto"/>
              <w:left w:val="single" w:sz="4" w:space="0" w:color="auto"/>
              <w:bottom w:val="single" w:sz="4" w:space="0" w:color="auto"/>
              <w:right w:val="single" w:sz="4" w:space="0" w:color="auto"/>
            </w:tcBorders>
          </w:tcPr>
          <w:p w14:paraId="5D8354F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-105 dBm</w:t>
            </w:r>
          </w:p>
        </w:tc>
        <w:tc>
          <w:tcPr>
            <w:tcW w:w="1593" w:type="dxa"/>
            <w:gridSpan w:val="2"/>
            <w:tcBorders>
              <w:top w:val="single" w:sz="4" w:space="0" w:color="auto"/>
              <w:left w:val="single" w:sz="4" w:space="0" w:color="auto"/>
              <w:bottom w:val="single" w:sz="4" w:space="0" w:color="auto"/>
              <w:right w:val="single" w:sz="4" w:space="0" w:color="auto"/>
            </w:tcBorders>
          </w:tcPr>
          <w:p w14:paraId="125F3A2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3BA9EED5" w14:textId="77777777" w:rsidTr="00E50AEC">
        <w:trPr>
          <w:gridBefore w:val="1"/>
          <w:wBefore w:w="80" w:type="dxa"/>
          <w:jc w:val="center"/>
        </w:trPr>
        <w:tc>
          <w:tcPr>
            <w:tcW w:w="2301" w:type="dxa"/>
            <w:gridSpan w:val="2"/>
          </w:tcPr>
          <w:p w14:paraId="3F01600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75</w:t>
            </w:r>
            <w:r w:rsidRPr="00324C08">
              <w:rPr>
                <w:rFonts w:ascii="Arial" w:hAnsi="Arial" w:cs="Arial"/>
                <w:sz w:val="18"/>
                <w:szCs w:val="18"/>
                <w:lang w:val="en-US"/>
              </w:rPr>
              <w:t xml:space="preserve"> or NR band n75</w:t>
            </w:r>
          </w:p>
        </w:tc>
        <w:tc>
          <w:tcPr>
            <w:tcW w:w="1986" w:type="dxa"/>
            <w:gridSpan w:val="2"/>
          </w:tcPr>
          <w:p w14:paraId="32CD68CC"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7" w:type="dxa"/>
            <w:gridSpan w:val="2"/>
          </w:tcPr>
          <w:p w14:paraId="0D3A30C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0C6F086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1AA15E4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1A58B69" w14:textId="77777777" w:rsidTr="00324C08">
        <w:trPr>
          <w:gridBefore w:val="1"/>
          <w:wBefore w:w="80" w:type="dxa"/>
          <w:jc w:val="center"/>
        </w:trPr>
        <w:tc>
          <w:tcPr>
            <w:tcW w:w="2301" w:type="dxa"/>
            <w:gridSpan w:val="2"/>
          </w:tcPr>
          <w:p w14:paraId="013C279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n77</w:t>
            </w:r>
          </w:p>
        </w:tc>
        <w:tc>
          <w:tcPr>
            <w:tcW w:w="1986" w:type="dxa"/>
            <w:gridSpan w:val="2"/>
            <w:vAlign w:val="center"/>
          </w:tcPr>
          <w:p w14:paraId="7BC786E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7" w:type="dxa"/>
            <w:gridSpan w:val="2"/>
          </w:tcPr>
          <w:p w14:paraId="308F047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79AC1A2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A7550B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144D73FD" w14:textId="77777777" w:rsidTr="00324C08">
        <w:trPr>
          <w:gridBefore w:val="1"/>
          <w:wBefore w:w="80" w:type="dxa"/>
          <w:jc w:val="center"/>
        </w:trPr>
        <w:tc>
          <w:tcPr>
            <w:tcW w:w="2301" w:type="dxa"/>
            <w:gridSpan w:val="2"/>
          </w:tcPr>
          <w:p w14:paraId="26E237AD"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n78</w:t>
            </w:r>
          </w:p>
        </w:tc>
        <w:tc>
          <w:tcPr>
            <w:tcW w:w="1986" w:type="dxa"/>
            <w:gridSpan w:val="2"/>
            <w:vAlign w:val="center"/>
          </w:tcPr>
          <w:p w14:paraId="4F7EBD57"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7" w:type="dxa"/>
            <w:gridSpan w:val="2"/>
          </w:tcPr>
          <w:p w14:paraId="4C32961C"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4BB5926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0FBE584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BA4F1DF" w14:textId="77777777" w:rsidTr="00324C08">
        <w:trPr>
          <w:gridBefore w:val="1"/>
          <w:wBefore w:w="80" w:type="dxa"/>
          <w:jc w:val="center"/>
        </w:trPr>
        <w:tc>
          <w:tcPr>
            <w:tcW w:w="2301" w:type="dxa"/>
            <w:gridSpan w:val="2"/>
          </w:tcPr>
          <w:p w14:paraId="7A675C5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NR band n79</w:t>
            </w:r>
          </w:p>
        </w:tc>
        <w:tc>
          <w:tcPr>
            <w:tcW w:w="1986" w:type="dxa"/>
            <w:gridSpan w:val="2"/>
            <w:vAlign w:val="center"/>
          </w:tcPr>
          <w:p w14:paraId="6A4F697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7" w:type="dxa"/>
            <w:gridSpan w:val="2"/>
          </w:tcPr>
          <w:p w14:paraId="038E336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+8 dBm</w:t>
            </w:r>
          </w:p>
        </w:tc>
        <w:tc>
          <w:tcPr>
            <w:tcW w:w="1418" w:type="dxa"/>
            <w:gridSpan w:val="2"/>
          </w:tcPr>
          <w:p w14:paraId="0155E3B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-105 dBm</w:t>
            </w:r>
          </w:p>
        </w:tc>
        <w:tc>
          <w:tcPr>
            <w:tcW w:w="1593" w:type="dxa"/>
            <w:gridSpan w:val="2"/>
          </w:tcPr>
          <w:p w14:paraId="570D7DE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DCD8ADF" w14:textId="77777777" w:rsidTr="00E50AEC">
        <w:trPr>
          <w:gridBefore w:val="1"/>
          <w:wBefore w:w="80" w:type="dxa"/>
          <w:jc w:val="center"/>
        </w:trPr>
        <w:tc>
          <w:tcPr>
            <w:tcW w:w="2301" w:type="dxa"/>
            <w:gridSpan w:val="2"/>
          </w:tcPr>
          <w:p w14:paraId="41DFD83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MR E-UTRA Band 85</w:t>
            </w:r>
          </w:p>
        </w:tc>
        <w:tc>
          <w:tcPr>
            <w:tcW w:w="1986" w:type="dxa"/>
            <w:gridSpan w:val="2"/>
          </w:tcPr>
          <w:p w14:paraId="4376BEE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7" w:type="dxa"/>
            <w:gridSpan w:val="2"/>
          </w:tcPr>
          <w:p w14:paraId="3D856BB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+8 dBm</w:t>
            </w:r>
          </w:p>
        </w:tc>
        <w:tc>
          <w:tcPr>
            <w:tcW w:w="1418" w:type="dxa"/>
            <w:gridSpan w:val="2"/>
          </w:tcPr>
          <w:p w14:paraId="4283461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-105 dBm </w:t>
            </w:r>
          </w:p>
        </w:tc>
        <w:tc>
          <w:tcPr>
            <w:tcW w:w="1593" w:type="dxa"/>
            <w:gridSpan w:val="2"/>
          </w:tcPr>
          <w:p w14:paraId="4124DA0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14:paraId="16DA2089" w14:textId="77777777" w:rsidTr="00E50AEC">
        <w:trPr>
          <w:gridBefore w:val="1"/>
          <w:wBefore w:w="80" w:type="dxa"/>
          <w:jc w:val="center"/>
        </w:trPr>
        <w:tc>
          <w:tcPr>
            <w:tcW w:w="8575" w:type="dxa"/>
            <w:gridSpan w:val="10"/>
          </w:tcPr>
          <w:p w14:paraId="115573AB" w14:textId="77777777" w:rsidR="004360C1" w:rsidRPr="00324C08" w:rsidRDefault="004360C1" w:rsidP="004360C1">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uplink operating band.</w:t>
            </w:r>
            <w:r w:rsidRPr="00324C08">
              <w:rPr>
                <w:rFonts w:cs="Arial"/>
                <w:lang w:eastAsia="en-US"/>
              </w:rPr>
              <w:br/>
              <w:t>For a BS operating in band XIII the requirements do not apply when the interfering signal falls within the frequency range 768-797 MHz.</w:t>
            </w:r>
          </w:p>
          <w:p w14:paraId="164314C1" w14:textId="77777777"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267FFB58" w14:textId="77777777"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491ED8C6" w14:textId="77777777" w:rsidR="008A33B5" w:rsidRPr="00324C08" w:rsidRDefault="008A33B5">
      <w:pPr>
        <w:numPr>
          <w:ilvl w:val="12"/>
          <w:numId w:val="0"/>
        </w:numPr>
        <w:rPr>
          <w:rFonts w:cs="v5.0.0"/>
        </w:rPr>
      </w:pPr>
    </w:p>
    <w:p w14:paraId="3F6EF5D4" w14:textId="77777777" w:rsidR="008A33B5" w:rsidRPr="00324C08" w:rsidRDefault="008A33B5">
      <w:pPr>
        <w:pStyle w:val="TH"/>
      </w:pPr>
      <w:r w:rsidRPr="00324C08">
        <w:rPr>
          <w:rFonts w:eastAsia="Osaka" w:cs="v5.0.0"/>
        </w:rPr>
        <w:t xml:space="preserve">Table 7.4Q: </w:t>
      </w:r>
      <w:r w:rsidRPr="00324C08">
        <w:rPr>
          <w:rFonts w:cs="v5.0.0"/>
        </w:rPr>
        <w:t>Blocking performance requirement for Local Area BS when co-located with BS in other bands.</w:t>
      </w:r>
    </w:p>
    <w:tbl>
      <w:tblPr>
        <w:tblW w:w="8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26"/>
        <w:gridCol w:w="2268"/>
        <w:gridCol w:w="1276"/>
        <w:gridCol w:w="1418"/>
        <w:gridCol w:w="1517"/>
      </w:tblGrid>
      <w:tr w:rsidR="00324C08" w:rsidRPr="00324C08" w14:paraId="689B501C" w14:textId="77777777" w:rsidTr="002B3A64">
        <w:trPr>
          <w:jc w:val="center"/>
        </w:trPr>
        <w:tc>
          <w:tcPr>
            <w:tcW w:w="2226" w:type="dxa"/>
          </w:tcPr>
          <w:p w14:paraId="1ED98DF3" w14:textId="77777777" w:rsidR="002B3A64" w:rsidRPr="00324C08" w:rsidRDefault="002B3A64" w:rsidP="00DC7C87">
            <w:pPr>
              <w:pStyle w:val="TAH"/>
              <w:rPr>
                <w:rFonts w:cs="Arial"/>
                <w:lang w:eastAsia="en-US"/>
              </w:rPr>
            </w:pPr>
            <w:r w:rsidRPr="00324C08">
              <w:rPr>
                <w:rFonts w:cs="v5.0.0"/>
                <w:lang w:eastAsia="en-US"/>
              </w:rPr>
              <w:t>Co-located BS type</w:t>
            </w:r>
          </w:p>
        </w:tc>
        <w:tc>
          <w:tcPr>
            <w:tcW w:w="2268" w:type="dxa"/>
          </w:tcPr>
          <w:p w14:paraId="1B276524" w14:textId="77777777" w:rsidR="002B3A64" w:rsidRPr="00324C08" w:rsidRDefault="002B3A64" w:rsidP="00DC7C87">
            <w:pPr>
              <w:pStyle w:val="TAH"/>
              <w:rPr>
                <w:rFonts w:cs="Arial"/>
                <w:lang w:eastAsia="en-US"/>
              </w:rPr>
            </w:pPr>
            <w:r w:rsidRPr="00324C08">
              <w:rPr>
                <w:rFonts w:cs="v5.0.0"/>
                <w:lang w:eastAsia="en-US"/>
              </w:rPr>
              <w:t>Center Frequency of Interfering Signal</w:t>
            </w:r>
          </w:p>
        </w:tc>
        <w:tc>
          <w:tcPr>
            <w:tcW w:w="1276" w:type="dxa"/>
          </w:tcPr>
          <w:p w14:paraId="515FE2F4" w14:textId="77777777" w:rsidR="002B3A64" w:rsidRPr="00324C08" w:rsidRDefault="002B3A64" w:rsidP="00DC7C87">
            <w:pPr>
              <w:pStyle w:val="TAH"/>
              <w:rPr>
                <w:rFonts w:cs="Arial"/>
                <w:lang w:eastAsia="en-US"/>
              </w:rPr>
            </w:pPr>
            <w:r w:rsidRPr="00324C08">
              <w:rPr>
                <w:rFonts w:cs="v5.0.0"/>
                <w:lang w:eastAsia="en-US"/>
              </w:rPr>
              <w:t xml:space="preserve">Interfering Signal </w:t>
            </w:r>
            <w:r w:rsidRPr="00324C08">
              <w:rPr>
                <w:rFonts w:cs="Arial"/>
                <w:lang w:eastAsia="en-US"/>
              </w:rPr>
              <w:t>mean power</w:t>
            </w:r>
          </w:p>
        </w:tc>
        <w:tc>
          <w:tcPr>
            <w:tcW w:w="1418" w:type="dxa"/>
          </w:tcPr>
          <w:p w14:paraId="6692926A" w14:textId="77777777" w:rsidR="002B3A64" w:rsidRPr="00324C08" w:rsidRDefault="002B3A64" w:rsidP="00DC7C87">
            <w:pPr>
              <w:pStyle w:val="TAH"/>
              <w:rPr>
                <w:rFonts w:cs="Arial"/>
                <w:lang w:eastAsia="en-US"/>
              </w:rPr>
            </w:pPr>
            <w:r w:rsidRPr="00324C08">
              <w:rPr>
                <w:rFonts w:cs="v5.0.0"/>
                <w:lang w:eastAsia="en-US"/>
              </w:rPr>
              <w:t xml:space="preserve">Wanted Signal </w:t>
            </w:r>
            <w:r w:rsidRPr="00324C08">
              <w:rPr>
                <w:rFonts w:cs="Arial"/>
                <w:lang w:eastAsia="en-US"/>
              </w:rPr>
              <w:t>mean power</w:t>
            </w:r>
          </w:p>
        </w:tc>
        <w:tc>
          <w:tcPr>
            <w:tcW w:w="1517" w:type="dxa"/>
          </w:tcPr>
          <w:p w14:paraId="2007DC4E" w14:textId="77777777" w:rsidR="002B3A64" w:rsidRPr="00324C08" w:rsidRDefault="002B3A64" w:rsidP="00DC7C87">
            <w:pPr>
              <w:pStyle w:val="TAH"/>
              <w:rPr>
                <w:rFonts w:cs="Arial"/>
                <w:lang w:eastAsia="en-US"/>
              </w:rPr>
            </w:pPr>
            <w:r w:rsidRPr="00324C08">
              <w:rPr>
                <w:rFonts w:cs="v5.0.0"/>
                <w:lang w:eastAsia="en-US"/>
              </w:rPr>
              <w:t>Type of Interfering Signal</w:t>
            </w:r>
          </w:p>
        </w:tc>
      </w:tr>
      <w:tr w:rsidR="00324C08" w:rsidRPr="00324C08" w14:paraId="3739D42E" w14:textId="77777777" w:rsidTr="002B3A64">
        <w:trPr>
          <w:jc w:val="center"/>
        </w:trPr>
        <w:tc>
          <w:tcPr>
            <w:tcW w:w="2226" w:type="dxa"/>
          </w:tcPr>
          <w:p w14:paraId="295D2FB8" w14:textId="77777777" w:rsidR="002B3A64" w:rsidRPr="00324C08" w:rsidRDefault="002B3A64" w:rsidP="00DC7C87">
            <w:pPr>
              <w:pStyle w:val="TAC"/>
              <w:rPr>
                <w:rFonts w:cs="Arial"/>
                <w:lang w:eastAsia="en-US"/>
              </w:rPr>
            </w:pPr>
            <w:r w:rsidRPr="00324C08">
              <w:rPr>
                <w:rFonts w:cs="v5.0.0"/>
                <w:lang w:eastAsia="en-US"/>
              </w:rPr>
              <w:t>Pico GSM900</w:t>
            </w:r>
          </w:p>
        </w:tc>
        <w:tc>
          <w:tcPr>
            <w:tcW w:w="2268" w:type="dxa"/>
          </w:tcPr>
          <w:p w14:paraId="76FC6EBF" w14:textId="77777777" w:rsidR="002B3A64" w:rsidRPr="00324C08" w:rsidRDefault="002B3A64" w:rsidP="00DC7C87">
            <w:pPr>
              <w:pStyle w:val="TAC"/>
              <w:rPr>
                <w:rFonts w:cs="Arial"/>
                <w:lang w:eastAsia="en-US"/>
              </w:rPr>
            </w:pPr>
            <w:r w:rsidRPr="00324C08">
              <w:rPr>
                <w:rFonts w:cs="v5.0.0"/>
                <w:lang w:eastAsia="en-US"/>
              </w:rPr>
              <w:t>921 - 960 MHz</w:t>
            </w:r>
          </w:p>
        </w:tc>
        <w:tc>
          <w:tcPr>
            <w:tcW w:w="1276" w:type="dxa"/>
          </w:tcPr>
          <w:p w14:paraId="4D318B79" w14:textId="77777777" w:rsidR="002B3A64" w:rsidRPr="00324C08" w:rsidRDefault="002B3A64" w:rsidP="00DC7C87">
            <w:pPr>
              <w:pStyle w:val="TAC"/>
              <w:rPr>
                <w:rFonts w:cs="Arial"/>
                <w:lang w:eastAsia="en-US"/>
              </w:rPr>
            </w:pPr>
            <w:r w:rsidRPr="00324C08">
              <w:rPr>
                <w:rFonts w:cs="v5.0.0"/>
                <w:lang w:eastAsia="en-US"/>
              </w:rPr>
              <w:t>-7 dBm</w:t>
            </w:r>
          </w:p>
        </w:tc>
        <w:tc>
          <w:tcPr>
            <w:tcW w:w="1418" w:type="dxa"/>
          </w:tcPr>
          <w:p w14:paraId="00C084FE"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4BAA431"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AE4B5B9" w14:textId="77777777" w:rsidTr="002B3A64">
        <w:trPr>
          <w:jc w:val="center"/>
        </w:trPr>
        <w:tc>
          <w:tcPr>
            <w:tcW w:w="2226" w:type="dxa"/>
          </w:tcPr>
          <w:p w14:paraId="408DA8C6" w14:textId="77777777" w:rsidR="002B3A64" w:rsidRPr="00324C08" w:rsidRDefault="002B3A64" w:rsidP="00DC7C87">
            <w:pPr>
              <w:pStyle w:val="TAC"/>
              <w:rPr>
                <w:rFonts w:cs="Arial"/>
                <w:lang w:eastAsia="en-US"/>
              </w:rPr>
            </w:pPr>
            <w:r w:rsidRPr="00324C08">
              <w:rPr>
                <w:rFonts w:cs="v5.0.0"/>
                <w:lang w:eastAsia="en-US"/>
              </w:rPr>
              <w:t>Pico DCS1800</w:t>
            </w:r>
          </w:p>
        </w:tc>
        <w:tc>
          <w:tcPr>
            <w:tcW w:w="2268" w:type="dxa"/>
          </w:tcPr>
          <w:p w14:paraId="15909963" w14:textId="77777777" w:rsidR="002B3A64" w:rsidRPr="00324C08" w:rsidRDefault="002B3A64" w:rsidP="00DC7C87">
            <w:pPr>
              <w:pStyle w:val="TAC"/>
              <w:rPr>
                <w:rFonts w:cs="Arial"/>
                <w:lang w:eastAsia="en-US"/>
              </w:rPr>
            </w:pPr>
            <w:r w:rsidRPr="00324C08">
              <w:rPr>
                <w:rFonts w:cs="v5.0.0"/>
                <w:lang w:eastAsia="en-US"/>
              </w:rPr>
              <w:t>1805 - 1880 MHz</w:t>
            </w:r>
          </w:p>
        </w:tc>
        <w:tc>
          <w:tcPr>
            <w:tcW w:w="1276" w:type="dxa"/>
          </w:tcPr>
          <w:p w14:paraId="67591C31" w14:textId="77777777" w:rsidR="002B3A64" w:rsidRPr="00324C08" w:rsidRDefault="002B3A64" w:rsidP="00DC7C87">
            <w:pPr>
              <w:pStyle w:val="TAC"/>
              <w:rPr>
                <w:rFonts w:cs="Arial"/>
                <w:lang w:eastAsia="en-US"/>
              </w:rPr>
            </w:pPr>
            <w:r w:rsidRPr="00324C08">
              <w:rPr>
                <w:rFonts w:cs="v5.0.0"/>
                <w:lang w:eastAsia="en-US"/>
              </w:rPr>
              <w:t>-4 dBm</w:t>
            </w:r>
          </w:p>
        </w:tc>
        <w:tc>
          <w:tcPr>
            <w:tcW w:w="1418" w:type="dxa"/>
          </w:tcPr>
          <w:p w14:paraId="609B6A9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455577E0"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E2F2AF6" w14:textId="77777777" w:rsidTr="002B3A64">
        <w:trPr>
          <w:jc w:val="center"/>
        </w:trPr>
        <w:tc>
          <w:tcPr>
            <w:tcW w:w="2226" w:type="dxa"/>
          </w:tcPr>
          <w:p w14:paraId="331C62E2" w14:textId="77777777" w:rsidR="002B3A64" w:rsidRPr="00324C08" w:rsidRDefault="002B3A64" w:rsidP="00DC7C87">
            <w:pPr>
              <w:pStyle w:val="TAC"/>
              <w:rPr>
                <w:rFonts w:cs="Arial"/>
                <w:lang w:eastAsia="en-US"/>
              </w:rPr>
            </w:pPr>
            <w:r w:rsidRPr="00324C08">
              <w:rPr>
                <w:rFonts w:cs="v5.0.0"/>
                <w:lang w:eastAsia="en-US"/>
              </w:rPr>
              <w:t>Pico PCS1900</w:t>
            </w:r>
          </w:p>
        </w:tc>
        <w:tc>
          <w:tcPr>
            <w:tcW w:w="2268" w:type="dxa"/>
          </w:tcPr>
          <w:p w14:paraId="630A487F" w14:textId="77777777" w:rsidR="002B3A64" w:rsidRPr="00324C08" w:rsidRDefault="002B3A64" w:rsidP="00DC7C87">
            <w:pPr>
              <w:pStyle w:val="TAC"/>
              <w:rPr>
                <w:rFonts w:cs="Arial"/>
                <w:lang w:eastAsia="en-US"/>
              </w:rPr>
            </w:pPr>
            <w:r w:rsidRPr="00324C08">
              <w:rPr>
                <w:rFonts w:cs="v5.0.0"/>
                <w:lang w:eastAsia="en-US"/>
              </w:rPr>
              <w:t>1930 - 1990 MHz</w:t>
            </w:r>
          </w:p>
        </w:tc>
        <w:tc>
          <w:tcPr>
            <w:tcW w:w="1276" w:type="dxa"/>
          </w:tcPr>
          <w:p w14:paraId="1C8C2C85" w14:textId="77777777" w:rsidR="002B3A64" w:rsidRPr="00324C08" w:rsidRDefault="002B3A64" w:rsidP="00DC7C87">
            <w:pPr>
              <w:pStyle w:val="TAC"/>
              <w:rPr>
                <w:rFonts w:cs="Arial"/>
                <w:lang w:eastAsia="en-US"/>
              </w:rPr>
            </w:pPr>
            <w:r w:rsidRPr="00324C08">
              <w:rPr>
                <w:rFonts w:cs="v5.0.0"/>
                <w:lang w:eastAsia="en-US"/>
              </w:rPr>
              <w:t>-4 dBm</w:t>
            </w:r>
          </w:p>
        </w:tc>
        <w:tc>
          <w:tcPr>
            <w:tcW w:w="1418" w:type="dxa"/>
          </w:tcPr>
          <w:p w14:paraId="4894B1DF"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B78A3C3"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6A78DAE8" w14:textId="77777777" w:rsidTr="002B3A64">
        <w:trPr>
          <w:jc w:val="center"/>
        </w:trPr>
        <w:tc>
          <w:tcPr>
            <w:tcW w:w="2226" w:type="dxa"/>
          </w:tcPr>
          <w:p w14:paraId="628FDEE8" w14:textId="77777777" w:rsidR="002B3A64" w:rsidRPr="00324C08" w:rsidRDefault="002B3A64" w:rsidP="00DC7C87">
            <w:pPr>
              <w:pStyle w:val="TAC"/>
              <w:rPr>
                <w:rFonts w:cs="Arial"/>
                <w:lang w:eastAsia="en-US"/>
              </w:rPr>
            </w:pPr>
            <w:r w:rsidRPr="00324C08">
              <w:rPr>
                <w:rFonts w:cs="v5.0.0"/>
                <w:lang w:eastAsia="en-US"/>
              </w:rPr>
              <w:t>Pico GSM850</w:t>
            </w:r>
          </w:p>
        </w:tc>
        <w:tc>
          <w:tcPr>
            <w:tcW w:w="2268" w:type="dxa"/>
          </w:tcPr>
          <w:p w14:paraId="44674552" w14:textId="77777777" w:rsidR="002B3A64" w:rsidRPr="00324C08" w:rsidRDefault="002B3A64" w:rsidP="00DC7C87">
            <w:pPr>
              <w:pStyle w:val="TAC"/>
              <w:rPr>
                <w:rFonts w:cs="Arial"/>
                <w:lang w:eastAsia="en-US"/>
              </w:rPr>
            </w:pPr>
            <w:r w:rsidRPr="00324C08">
              <w:rPr>
                <w:rFonts w:cs="Arial"/>
                <w:lang w:eastAsia="en-US"/>
              </w:rPr>
              <w:t xml:space="preserve">869 </w:t>
            </w:r>
            <w:r w:rsidRPr="00324C08">
              <w:rPr>
                <w:rFonts w:cs="v5.0.0"/>
                <w:lang w:eastAsia="en-US"/>
              </w:rPr>
              <w:t>-</w:t>
            </w:r>
            <w:r w:rsidRPr="00324C08">
              <w:rPr>
                <w:rFonts w:cs="Arial"/>
                <w:lang w:eastAsia="en-US"/>
              </w:rPr>
              <w:t xml:space="preserve"> 894 MHz</w:t>
            </w:r>
          </w:p>
        </w:tc>
        <w:tc>
          <w:tcPr>
            <w:tcW w:w="1276" w:type="dxa"/>
          </w:tcPr>
          <w:p w14:paraId="48DB28DD" w14:textId="77777777" w:rsidR="002B3A64" w:rsidRPr="00324C08" w:rsidRDefault="002B3A64" w:rsidP="00DC7C87">
            <w:pPr>
              <w:pStyle w:val="TAC"/>
              <w:rPr>
                <w:rFonts w:cs="Arial"/>
                <w:lang w:eastAsia="en-US"/>
              </w:rPr>
            </w:pPr>
            <w:r w:rsidRPr="00324C08">
              <w:rPr>
                <w:rFonts w:cs="v5.0.0"/>
                <w:lang w:eastAsia="en-US"/>
              </w:rPr>
              <w:t>-7 dBm</w:t>
            </w:r>
          </w:p>
        </w:tc>
        <w:tc>
          <w:tcPr>
            <w:tcW w:w="1418" w:type="dxa"/>
          </w:tcPr>
          <w:p w14:paraId="1ABB8A7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27BBCB74"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F4538A5" w14:textId="77777777" w:rsidTr="002B3A64">
        <w:trPr>
          <w:jc w:val="center"/>
        </w:trPr>
        <w:tc>
          <w:tcPr>
            <w:tcW w:w="2226" w:type="dxa"/>
          </w:tcPr>
          <w:p w14:paraId="3972F835" w14:textId="77777777" w:rsidR="002B3A64" w:rsidRPr="00324C08" w:rsidRDefault="002B3A64" w:rsidP="00DC7C87">
            <w:pPr>
              <w:pStyle w:val="TAC"/>
              <w:rPr>
                <w:rFonts w:cs="Arial"/>
                <w:lang w:val="sv-SE" w:eastAsia="en-US"/>
              </w:rPr>
            </w:pPr>
            <w:r w:rsidRPr="00324C08">
              <w:rPr>
                <w:rFonts w:cs="v5.0.0"/>
                <w:lang w:val="sv-SE" w:eastAsia="en-US"/>
              </w:rPr>
              <w:t>LA UTRA-FDD Band I or E-UTRA Band 1</w:t>
            </w:r>
            <w:r w:rsidR="007C0242" w:rsidRPr="00324C08">
              <w:rPr>
                <w:rFonts w:cs="v5.0.0"/>
                <w:lang w:val="sv-SE"/>
              </w:rPr>
              <w:t xml:space="preserve"> or NR band n1</w:t>
            </w:r>
          </w:p>
        </w:tc>
        <w:tc>
          <w:tcPr>
            <w:tcW w:w="2268" w:type="dxa"/>
          </w:tcPr>
          <w:p w14:paraId="0AA8E1BF" w14:textId="77777777" w:rsidR="002B3A64" w:rsidRPr="00324C08" w:rsidRDefault="002B3A64" w:rsidP="00DC7C87">
            <w:pPr>
              <w:pStyle w:val="TAC"/>
              <w:rPr>
                <w:rFonts w:cs="Arial"/>
                <w:lang w:eastAsia="en-US"/>
              </w:rPr>
            </w:pPr>
            <w:r w:rsidRPr="00324C08">
              <w:rPr>
                <w:rFonts w:cs="v5.0.0"/>
                <w:lang w:eastAsia="en-US"/>
              </w:rPr>
              <w:t>2110 - 2170 MHz</w:t>
            </w:r>
          </w:p>
        </w:tc>
        <w:tc>
          <w:tcPr>
            <w:tcW w:w="1276" w:type="dxa"/>
          </w:tcPr>
          <w:p w14:paraId="0BE923B9"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0A0C20B0"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E4EC76C"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481ED571" w14:textId="77777777" w:rsidTr="002B3A64">
        <w:trPr>
          <w:jc w:val="center"/>
        </w:trPr>
        <w:tc>
          <w:tcPr>
            <w:tcW w:w="2226" w:type="dxa"/>
          </w:tcPr>
          <w:p w14:paraId="1D9B1DE9" w14:textId="77777777" w:rsidR="002B3A64" w:rsidRPr="00324C08" w:rsidRDefault="002B3A64" w:rsidP="00DC7C87">
            <w:pPr>
              <w:pStyle w:val="TAC"/>
              <w:rPr>
                <w:rFonts w:cs="Arial"/>
                <w:lang w:val="sv-SE" w:eastAsia="en-US"/>
              </w:rPr>
            </w:pPr>
            <w:r w:rsidRPr="00324C08">
              <w:rPr>
                <w:rFonts w:cs="v5.0.0"/>
                <w:lang w:val="sv-SE" w:eastAsia="en-US"/>
              </w:rPr>
              <w:t>LA UTRA-FDD Band II or E-UTRA Band 2</w:t>
            </w:r>
            <w:r w:rsidR="007C0242" w:rsidRPr="00324C08">
              <w:rPr>
                <w:rFonts w:cs="v5.0.0"/>
                <w:lang w:val="sv-SE"/>
              </w:rPr>
              <w:t xml:space="preserve"> or NR band n2</w:t>
            </w:r>
          </w:p>
        </w:tc>
        <w:tc>
          <w:tcPr>
            <w:tcW w:w="2268" w:type="dxa"/>
          </w:tcPr>
          <w:p w14:paraId="62D732CF" w14:textId="77777777" w:rsidR="002B3A64" w:rsidRPr="00324C08" w:rsidRDefault="002B3A64" w:rsidP="00DC7C87">
            <w:pPr>
              <w:pStyle w:val="TAC"/>
              <w:rPr>
                <w:rFonts w:cs="Arial"/>
                <w:lang w:eastAsia="en-US"/>
              </w:rPr>
            </w:pPr>
            <w:r w:rsidRPr="00324C08">
              <w:rPr>
                <w:rFonts w:cs="v5.0.0"/>
                <w:lang w:eastAsia="en-US"/>
              </w:rPr>
              <w:t>1930 - 1990 MHz</w:t>
            </w:r>
          </w:p>
        </w:tc>
        <w:tc>
          <w:tcPr>
            <w:tcW w:w="1276" w:type="dxa"/>
          </w:tcPr>
          <w:p w14:paraId="74C50DC1"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46ADAE2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FFF16EA"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32C6AD6F" w14:textId="77777777" w:rsidTr="002B3A64">
        <w:trPr>
          <w:jc w:val="center"/>
        </w:trPr>
        <w:tc>
          <w:tcPr>
            <w:tcW w:w="2226" w:type="dxa"/>
          </w:tcPr>
          <w:p w14:paraId="61EF1FFF" w14:textId="77777777" w:rsidR="002B3A64" w:rsidRPr="00324C08" w:rsidRDefault="002B3A64" w:rsidP="00DC7C87">
            <w:pPr>
              <w:pStyle w:val="TAC"/>
              <w:rPr>
                <w:rFonts w:cs="Arial"/>
                <w:lang w:val="sv-SE" w:eastAsia="en-US"/>
              </w:rPr>
            </w:pPr>
            <w:r w:rsidRPr="00324C08">
              <w:rPr>
                <w:rFonts w:cs="v5.0.0"/>
                <w:lang w:val="sv-SE" w:eastAsia="en-US"/>
              </w:rPr>
              <w:t>LA UTRA-FDD Band III or E-UTRA Band 3</w:t>
            </w:r>
            <w:r w:rsidR="007C0242" w:rsidRPr="00324C08">
              <w:rPr>
                <w:rFonts w:cs="v5.0.0"/>
                <w:lang w:val="sv-SE"/>
              </w:rPr>
              <w:t xml:space="preserve"> or NR band n3</w:t>
            </w:r>
          </w:p>
        </w:tc>
        <w:tc>
          <w:tcPr>
            <w:tcW w:w="2268" w:type="dxa"/>
          </w:tcPr>
          <w:p w14:paraId="2DAB7293" w14:textId="77777777" w:rsidR="002B3A64" w:rsidRPr="00324C08" w:rsidRDefault="002B3A64" w:rsidP="00DC7C87">
            <w:pPr>
              <w:pStyle w:val="TAC"/>
              <w:rPr>
                <w:rFonts w:cs="Arial"/>
                <w:lang w:eastAsia="en-US"/>
              </w:rPr>
            </w:pPr>
            <w:r w:rsidRPr="00324C08">
              <w:rPr>
                <w:rFonts w:cs="v5.0.0"/>
                <w:lang w:eastAsia="en-US"/>
              </w:rPr>
              <w:t>1805 - 1880 MHz</w:t>
            </w:r>
          </w:p>
        </w:tc>
        <w:tc>
          <w:tcPr>
            <w:tcW w:w="1276" w:type="dxa"/>
          </w:tcPr>
          <w:p w14:paraId="25572B53"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1C25D24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2013121"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09E58F22" w14:textId="77777777" w:rsidTr="002B3A64">
        <w:trPr>
          <w:jc w:val="center"/>
        </w:trPr>
        <w:tc>
          <w:tcPr>
            <w:tcW w:w="2226" w:type="dxa"/>
          </w:tcPr>
          <w:p w14:paraId="0AF84B47" w14:textId="77777777" w:rsidR="002B3A64" w:rsidRPr="00324C08" w:rsidRDefault="002B3A64" w:rsidP="00DC7C87">
            <w:pPr>
              <w:pStyle w:val="TAC"/>
              <w:rPr>
                <w:rFonts w:cs="Arial"/>
                <w:lang w:val="sv-SE" w:eastAsia="en-US"/>
              </w:rPr>
            </w:pPr>
            <w:r w:rsidRPr="00324C08">
              <w:rPr>
                <w:rFonts w:cs="v5.0.0"/>
                <w:lang w:val="sv-SE" w:eastAsia="en-US"/>
              </w:rPr>
              <w:t>LA UTRA-FDD Band IV or E-UTRA Band 4</w:t>
            </w:r>
          </w:p>
        </w:tc>
        <w:tc>
          <w:tcPr>
            <w:tcW w:w="2268" w:type="dxa"/>
          </w:tcPr>
          <w:p w14:paraId="726C8EFF" w14:textId="77777777" w:rsidR="002B3A64" w:rsidRPr="00324C08" w:rsidRDefault="002B3A64" w:rsidP="00DC7C87">
            <w:pPr>
              <w:pStyle w:val="TAC"/>
              <w:rPr>
                <w:rFonts w:cs="Arial"/>
                <w:lang w:eastAsia="en-US"/>
              </w:rPr>
            </w:pPr>
            <w:r w:rsidRPr="00324C08">
              <w:rPr>
                <w:rFonts w:cs="v5.0.0"/>
                <w:lang w:eastAsia="en-US"/>
              </w:rPr>
              <w:t>2110 - 2155 MHz</w:t>
            </w:r>
          </w:p>
        </w:tc>
        <w:tc>
          <w:tcPr>
            <w:tcW w:w="1276" w:type="dxa"/>
          </w:tcPr>
          <w:p w14:paraId="49B6D348"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05D45ABC"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3EA98F27"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7B09857" w14:textId="77777777" w:rsidTr="002B3A64">
        <w:trPr>
          <w:jc w:val="center"/>
        </w:trPr>
        <w:tc>
          <w:tcPr>
            <w:tcW w:w="2226" w:type="dxa"/>
          </w:tcPr>
          <w:p w14:paraId="46B0B529" w14:textId="77777777" w:rsidR="002B3A64" w:rsidRPr="00324C08" w:rsidRDefault="002B3A64" w:rsidP="00DC7C87">
            <w:pPr>
              <w:pStyle w:val="TAC"/>
              <w:rPr>
                <w:rFonts w:cs="Arial"/>
                <w:lang w:val="sv-SE" w:eastAsia="en-US"/>
              </w:rPr>
            </w:pPr>
            <w:r w:rsidRPr="00324C08">
              <w:rPr>
                <w:rFonts w:cs="v5.0.0"/>
                <w:lang w:val="sv-SE" w:eastAsia="en-US"/>
              </w:rPr>
              <w:t>LA UTRA-FDD Band V or E-UTRA Band 5</w:t>
            </w:r>
            <w:r w:rsidR="007C0242" w:rsidRPr="00324C08">
              <w:rPr>
                <w:rFonts w:cs="v5.0.0"/>
                <w:lang w:val="sv-SE"/>
              </w:rPr>
              <w:t xml:space="preserve"> or NR band n5</w:t>
            </w:r>
          </w:p>
        </w:tc>
        <w:tc>
          <w:tcPr>
            <w:tcW w:w="2268" w:type="dxa"/>
          </w:tcPr>
          <w:p w14:paraId="0422CD60" w14:textId="77777777" w:rsidR="002B3A64" w:rsidRPr="00324C08" w:rsidRDefault="002B3A64" w:rsidP="00DC7C87">
            <w:pPr>
              <w:pStyle w:val="TAC"/>
              <w:rPr>
                <w:rFonts w:cs="Arial"/>
                <w:lang w:eastAsia="en-US"/>
              </w:rPr>
            </w:pPr>
            <w:r w:rsidRPr="00324C08">
              <w:rPr>
                <w:rFonts w:cs="v5.0.0"/>
                <w:lang w:eastAsia="en-US"/>
              </w:rPr>
              <w:t>869 - 894 MHz</w:t>
            </w:r>
          </w:p>
        </w:tc>
        <w:tc>
          <w:tcPr>
            <w:tcW w:w="1276" w:type="dxa"/>
          </w:tcPr>
          <w:p w14:paraId="462D896E"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5BFE2B95"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40DADF2D"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2504AA11" w14:textId="77777777" w:rsidTr="002B3A64">
        <w:trPr>
          <w:jc w:val="center"/>
        </w:trPr>
        <w:tc>
          <w:tcPr>
            <w:tcW w:w="2226" w:type="dxa"/>
          </w:tcPr>
          <w:p w14:paraId="3CD11706" w14:textId="77777777" w:rsidR="002B3A64" w:rsidRPr="00324C08" w:rsidRDefault="002B3A64" w:rsidP="00DC7C87">
            <w:pPr>
              <w:pStyle w:val="TAC"/>
              <w:rPr>
                <w:rFonts w:cs="Arial"/>
                <w:lang w:val="sv-SE" w:eastAsia="en-US"/>
              </w:rPr>
            </w:pPr>
            <w:r w:rsidRPr="00324C08">
              <w:rPr>
                <w:rFonts w:cs="v5.0.0"/>
                <w:lang w:val="sv-SE" w:eastAsia="en-US"/>
              </w:rPr>
              <w:t>LA UTRA-FDD Band VI or E-UTRA Band 6</w:t>
            </w:r>
          </w:p>
        </w:tc>
        <w:tc>
          <w:tcPr>
            <w:tcW w:w="2268" w:type="dxa"/>
          </w:tcPr>
          <w:p w14:paraId="3C6D1DB7" w14:textId="77777777" w:rsidR="002B3A64" w:rsidRPr="00324C08" w:rsidRDefault="002B3A64" w:rsidP="00DC7C87">
            <w:pPr>
              <w:pStyle w:val="TAC"/>
              <w:rPr>
                <w:rFonts w:cs="Arial"/>
                <w:lang w:eastAsia="en-US"/>
              </w:rPr>
            </w:pPr>
            <w:r w:rsidRPr="00324C08">
              <w:rPr>
                <w:rFonts w:cs="v5.0.0"/>
                <w:lang w:eastAsia="en-US"/>
              </w:rPr>
              <w:t>875 - 885 MHz</w:t>
            </w:r>
          </w:p>
        </w:tc>
        <w:tc>
          <w:tcPr>
            <w:tcW w:w="1276" w:type="dxa"/>
          </w:tcPr>
          <w:p w14:paraId="4119DBD5"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181358DE"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3944F200"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5739A31B" w14:textId="77777777" w:rsidTr="002B3A64">
        <w:trPr>
          <w:jc w:val="center"/>
        </w:trPr>
        <w:tc>
          <w:tcPr>
            <w:tcW w:w="2226" w:type="dxa"/>
          </w:tcPr>
          <w:p w14:paraId="3EFD0D44" w14:textId="77777777" w:rsidR="002B3A64" w:rsidRPr="00324C08" w:rsidRDefault="002B3A64" w:rsidP="00DC7C87">
            <w:pPr>
              <w:pStyle w:val="TAC"/>
              <w:rPr>
                <w:rFonts w:cs="Arial"/>
                <w:lang w:val="sv-SE" w:eastAsia="en-US"/>
              </w:rPr>
            </w:pPr>
            <w:r w:rsidRPr="00324C08">
              <w:rPr>
                <w:rFonts w:cs="v5.0.0"/>
                <w:lang w:val="sv-SE" w:eastAsia="en-US"/>
              </w:rPr>
              <w:t>LA UTRA-FDD Band VII or E-UTRA Band 7</w:t>
            </w:r>
            <w:r w:rsidR="007C0242" w:rsidRPr="00324C08">
              <w:rPr>
                <w:rFonts w:cs="v5.0.0"/>
                <w:lang w:val="sv-SE"/>
              </w:rPr>
              <w:t xml:space="preserve"> or NR band n7</w:t>
            </w:r>
          </w:p>
        </w:tc>
        <w:tc>
          <w:tcPr>
            <w:tcW w:w="2268" w:type="dxa"/>
          </w:tcPr>
          <w:p w14:paraId="0CF2C14C" w14:textId="77777777" w:rsidR="002B3A64" w:rsidRPr="00324C08" w:rsidRDefault="002B3A64" w:rsidP="00DC7C87">
            <w:pPr>
              <w:pStyle w:val="TAC"/>
              <w:rPr>
                <w:rFonts w:cs="Arial"/>
                <w:lang w:eastAsia="en-US"/>
              </w:rPr>
            </w:pPr>
            <w:r w:rsidRPr="00324C08">
              <w:rPr>
                <w:rFonts w:cs="v5.0.0"/>
                <w:lang w:eastAsia="en-US"/>
              </w:rPr>
              <w:t>2620 - 2690 MHz</w:t>
            </w:r>
          </w:p>
        </w:tc>
        <w:tc>
          <w:tcPr>
            <w:tcW w:w="1276" w:type="dxa"/>
          </w:tcPr>
          <w:p w14:paraId="57EE410C"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6A424B4A"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0C4F3F3C"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7B5601A9" w14:textId="77777777" w:rsidTr="002B3A64">
        <w:trPr>
          <w:jc w:val="center"/>
        </w:trPr>
        <w:tc>
          <w:tcPr>
            <w:tcW w:w="2226" w:type="dxa"/>
          </w:tcPr>
          <w:p w14:paraId="5933397E" w14:textId="77777777" w:rsidR="002B3A64" w:rsidRPr="00324C08" w:rsidRDefault="002B3A64" w:rsidP="00DC7C87">
            <w:pPr>
              <w:pStyle w:val="TAC"/>
              <w:rPr>
                <w:rFonts w:cs="Arial"/>
                <w:lang w:val="sv-SE" w:eastAsia="en-US"/>
              </w:rPr>
            </w:pPr>
            <w:r w:rsidRPr="00324C08">
              <w:rPr>
                <w:rFonts w:cs="v5.0.0"/>
                <w:lang w:val="sv-SE" w:eastAsia="en-US"/>
              </w:rPr>
              <w:t>LA UTRA-FDD Band VIII or E-UTRA Band 8</w:t>
            </w:r>
            <w:r w:rsidR="007C0242" w:rsidRPr="00324C08">
              <w:rPr>
                <w:rFonts w:cs="v5.0.0"/>
                <w:lang w:val="sv-SE"/>
              </w:rPr>
              <w:t xml:space="preserve"> or NR band n8</w:t>
            </w:r>
          </w:p>
        </w:tc>
        <w:tc>
          <w:tcPr>
            <w:tcW w:w="2268" w:type="dxa"/>
          </w:tcPr>
          <w:p w14:paraId="1D318C30" w14:textId="77777777" w:rsidR="002B3A64" w:rsidRPr="00324C08" w:rsidRDefault="002B3A64" w:rsidP="00DC7C87">
            <w:pPr>
              <w:pStyle w:val="TAC"/>
              <w:rPr>
                <w:rFonts w:cs="Arial"/>
                <w:lang w:eastAsia="en-US"/>
              </w:rPr>
            </w:pPr>
            <w:r w:rsidRPr="00324C08">
              <w:rPr>
                <w:rFonts w:cs="v5.0.0"/>
                <w:lang w:eastAsia="en-US"/>
              </w:rPr>
              <w:t>925 - 960 MHz</w:t>
            </w:r>
          </w:p>
        </w:tc>
        <w:tc>
          <w:tcPr>
            <w:tcW w:w="1276" w:type="dxa"/>
          </w:tcPr>
          <w:p w14:paraId="10DBD91E" w14:textId="77777777" w:rsidR="002B3A64" w:rsidRPr="00324C08" w:rsidRDefault="002B3A64" w:rsidP="00DC7C87">
            <w:pPr>
              <w:pStyle w:val="TAC"/>
              <w:rPr>
                <w:rFonts w:cs="Arial"/>
                <w:lang w:eastAsia="en-US"/>
              </w:rPr>
            </w:pPr>
            <w:r w:rsidRPr="00324C08">
              <w:rPr>
                <w:rFonts w:cs="v5.0.0"/>
                <w:lang w:eastAsia="en-US"/>
              </w:rPr>
              <w:t>-6 dBm</w:t>
            </w:r>
          </w:p>
        </w:tc>
        <w:tc>
          <w:tcPr>
            <w:tcW w:w="1418" w:type="dxa"/>
          </w:tcPr>
          <w:p w14:paraId="5D2518E8" w14:textId="77777777" w:rsidR="002B3A64" w:rsidRPr="00324C08" w:rsidRDefault="002B3A64" w:rsidP="00DC7C87">
            <w:pPr>
              <w:pStyle w:val="TAC"/>
              <w:rPr>
                <w:rFonts w:cs="Arial"/>
                <w:lang w:eastAsia="en-US"/>
              </w:rPr>
            </w:pPr>
            <w:r w:rsidRPr="00324C08">
              <w:rPr>
                <w:rFonts w:cs="v5.0.0"/>
                <w:lang w:eastAsia="en-US"/>
              </w:rPr>
              <w:t>-101 dBm</w:t>
            </w:r>
          </w:p>
        </w:tc>
        <w:tc>
          <w:tcPr>
            <w:tcW w:w="1517" w:type="dxa"/>
          </w:tcPr>
          <w:p w14:paraId="73396148" w14:textId="77777777" w:rsidR="002B3A64" w:rsidRPr="00324C08" w:rsidRDefault="002B3A64" w:rsidP="00DC7C87">
            <w:pPr>
              <w:pStyle w:val="TAC"/>
              <w:rPr>
                <w:rFonts w:cs="Arial"/>
                <w:lang w:eastAsia="en-US"/>
              </w:rPr>
            </w:pPr>
            <w:r w:rsidRPr="00324C08">
              <w:rPr>
                <w:rFonts w:cs="Arial"/>
                <w:lang w:eastAsia="en-US"/>
              </w:rPr>
              <w:t>CW carrier</w:t>
            </w:r>
          </w:p>
        </w:tc>
      </w:tr>
      <w:tr w:rsidR="00324C08" w:rsidRPr="00324C08" w14:paraId="04DE8EC5" w14:textId="77777777" w:rsidTr="002B3A64">
        <w:trPr>
          <w:jc w:val="center"/>
        </w:trPr>
        <w:tc>
          <w:tcPr>
            <w:tcW w:w="2226" w:type="dxa"/>
          </w:tcPr>
          <w:p w14:paraId="2D8AB000" w14:textId="77777777" w:rsidR="002B3A64" w:rsidRPr="00324C08" w:rsidRDefault="002B3A64">
            <w:pPr>
              <w:pStyle w:val="TAC"/>
              <w:rPr>
                <w:rFonts w:cs="Arial"/>
                <w:lang w:val="sv-SE" w:eastAsia="en-US"/>
              </w:rPr>
            </w:pPr>
            <w:r w:rsidRPr="00324C08">
              <w:rPr>
                <w:rFonts w:cs="v5.0.0"/>
                <w:lang w:val="sv-SE" w:eastAsia="en-US"/>
              </w:rPr>
              <w:t>LA UTRA-FDD Band IX or E-UTRA Band 9</w:t>
            </w:r>
          </w:p>
        </w:tc>
        <w:tc>
          <w:tcPr>
            <w:tcW w:w="2268" w:type="dxa"/>
          </w:tcPr>
          <w:p w14:paraId="3C8EB05D" w14:textId="77777777" w:rsidR="002B3A64" w:rsidRPr="00324C08" w:rsidRDefault="002B3A64">
            <w:pPr>
              <w:pStyle w:val="TAC"/>
              <w:rPr>
                <w:rFonts w:cs="Arial"/>
                <w:lang w:eastAsia="en-US"/>
              </w:rPr>
            </w:pPr>
            <w:r w:rsidRPr="00324C08">
              <w:rPr>
                <w:rFonts w:cs="v5.0.0"/>
                <w:lang w:eastAsia="en-US"/>
              </w:rPr>
              <w:t>1844.9 - 1879.9 MHz</w:t>
            </w:r>
          </w:p>
        </w:tc>
        <w:tc>
          <w:tcPr>
            <w:tcW w:w="1276" w:type="dxa"/>
          </w:tcPr>
          <w:p w14:paraId="4910BABF"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21D91EDC"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21819FDC"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3540F2EF" w14:textId="77777777" w:rsidTr="002B3A64">
        <w:trPr>
          <w:jc w:val="center"/>
        </w:trPr>
        <w:tc>
          <w:tcPr>
            <w:tcW w:w="2226" w:type="dxa"/>
          </w:tcPr>
          <w:p w14:paraId="6917D8DB" w14:textId="77777777" w:rsidR="002B3A64" w:rsidRPr="00324C08" w:rsidRDefault="002B3A64">
            <w:pPr>
              <w:pStyle w:val="TAC"/>
              <w:rPr>
                <w:rFonts w:cs="Arial"/>
                <w:lang w:val="sv-SE" w:eastAsia="en-US"/>
              </w:rPr>
            </w:pPr>
            <w:r w:rsidRPr="00324C08">
              <w:rPr>
                <w:rFonts w:cs="v5.0.0"/>
                <w:lang w:val="sv-SE" w:eastAsia="en-US"/>
              </w:rPr>
              <w:t>LA UTRA-FDD Band X or E-UTRA Band 10</w:t>
            </w:r>
          </w:p>
        </w:tc>
        <w:tc>
          <w:tcPr>
            <w:tcW w:w="2268" w:type="dxa"/>
          </w:tcPr>
          <w:p w14:paraId="52E739BA" w14:textId="77777777" w:rsidR="002B3A64" w:rsidRPr="00324C08" w:rsidRDefault="002B3A64">
            <w:pPr>
              <w:pStyle w:val="TAC"/>
              <w:rPr>
                <w:rFonts w:cs="Arial"/>
                <w:lang w:eastAsia="en-US"/>
              </w:rPr>
            </w:pPr>
            <w:r w:rsidRPr="00324C08">
              <w:rPr>
                <w:rFonts w:cs="v5.0.0"/>
                <w:lang w:eastAsia="en-US"/>
              </w:rPr>
              <w:t>2110 - 2170 MHz</w:t>
            </w:r>
          </w:p>
        </w:tc>
        <w:tc>
          <w:tcPr>
            <w:tcW w:w="1276" w:type="dxa"/>
          </w:tcPr>
          <w:p w14:paraId="0B9E6B31"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5782E960"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543FF904"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57D2B5CC" w14:textId="77777777" w:rsidTr="002B3A64">
        <w:trPr>
          <w:jc w:val="center"/>
        </w:trPr>
        <w:tc>
          <w:tcPr>
            <w:tcW w:w="2226" w:type="dxa"/>
          </w:tcPr>
          <w:p w14:paraId="17B4848E" w14:textId="77777777" w:rsidR="002B3A64" w:rsidRPr="00324C08" w:rsidRDefault="002B3A64">
            <w:pPr>
              <w:pStyle w:val="TAC"/>
              <w:rPr>
                <w:rFonts w:cs="Arial"/>
                <w:lang w:val="sv-SE" w:eastAsia="en-US"/>
              </w:rPr>
            </w:pPr>
            <w:r w:rsidRPr="00324C08">
              <w:rPr>
                <w:rFonts w:cs="v5.0.0"/>
                <w:lang w:val="sv-SE" w:eastAsia="en-US"/>
              </w:rPr>
              <w:t>LA UTRA-FDD Band XI or E-UTRA Band 11</w:t>
            </w:r>
          </w:p>
        </w:tc>
        <w:tc>
          <w:tcPr>
            <w:tcW w:w="2268" w:type="dxa"/>
          </w:tcPr>
          <w:p w14:paraId="034E0B3D" w14:textId="77777777" w:rsidR="002B3A64" w:rsidRPr="00324C08" w:rsidRDefault="002B3A64">
            <w:pPr>
              <w:pStyle w:val="TAC"/>
              <w:rPr>
                <w:rFonts w:cs="Arial"/>
                <w:lang w:eastAsia="en-US"/>
              </w:rPr>
            </w:pPr>
            <w:r w:rsidRPr="00324C08">
              <w:rPr>
                <w:rFonts w:cs="v5.0.0"/>
                <w:lang w:eastAsia="en-US"/>
              </w:rPr>
              <w:t>1475.9 - 1495.9 MHz</w:t>
            </w:r>
          </w:p>
        </w:tc>
        <w:tc>
          <w:tcPr>
            <w:tcW w:w="1276" w:type="dxa"/>
          </w:tcPr>
          <w:p w14:paraId="6411D9DB"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1BDF9755" w14:textId="77777777" w:rsidR="002B3A64" w:rsidRPr="00324C08" w:rsidRDefault="002B3A64">
            <w:pPr>
              <w:pStyle w:val="TAC"/>
              <w:rPr>
                <w:rFonts w:cs="Arial"/>
                <w:lang w:eastAsia="en-US"/>
              </w:rPr>
            </w:pPr>
            <w:r w:rsidRPr="00324C08">
              <w:rPr>
                <w:rFonts w:cs="Arial"/>
                <w:lang w:eastAsia="en-US"/>
              </w:rPr>
              <w:t xml:space="preserve">-101 dBm </w:t>
            </w:r>
          </w:p>
        </w:tc>
        <w:tc>
          <w:tcPr>
            <w:tcW w:w="1517" w:type="dxa"/>
          </w:tcPr>
          <w:p w14:paraId="6BBD4A27"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295091CE" w14:textId="77777777" w:rsidTr="002B3A64">
        <w:trPr>
          <w:jc w:val="center"/>
        </w:trPr>
        <w:tc>
          <w:tcPr>
            <w:tcW w:w="2226" w:type="dxa"/>
          </w:tcPr>
          <w:p w14:paraId="49954839" w14:textId="77777777" w:rsidR="002B3A64" w:rsidRPr="00324C08" w:rsidRDefault="002B3A64">
            <w:pPr>
              <w:pStyle w:val="TAC"/>
              <w:rPr>
                <w:rFonts w:cs="Arial"/>
                <w:lang w:val="sv-SE" w:eastAsia="en-US"/>
              </w:rPr>
            </w:pPr>
            <w:r w:rsidRPr="00324C08">
              <w:rPr>
                <w:rFonts w:cs="v5.0.0"/>
                <w:lang w:val="sv-SE" w:eastAsia="en-US"/>
              </w:rPr>
              <w:t>LA UTRA-FDD Band XII or E-UTRA Band 12</w:t>
            </w:r>
            <w:r w:rsidR="007C0242" w:rsidRPr="00324C08">
              <w:rPr>
                <w:rFonts w:cs="v5.0.0"/>
                <w:lang w:val="sv-SE"/>
              </w:rPr>
              <w:t xml:space="preserve"> or NR band n12</w:t>
            </w:r>
          </w:p>
        </w:tc>
        <w:tc>
          <w:tcPr>
            <w:tcW w:w="2268" w:type="dxa"/>
          </w:tcPr>
          <w:p w14:paraId="7F0088DF" w14:textId="77777777" w:rsidR="002B3A64" w:rsidRPr="00324C08" w:rsidRDefault="002B3A64">
            <w:pPr>
              <w:pStyle w:val="TAC"/>
              <w:rPr>
                <w:rFonts w:cs="Arial"/>
                <w:lang w:eastAsia="en-US"/>
              </w:rPr>
            </w:pPr>
            <w:r w:rsidRPr="00324C08">
              <w:rPr>
                <w:rFonts w:cs="v5.0.0"/>
                <w:lang w:eastAsia="en-US"/>
              </w:rPr>
              <w:t>729 - 746 MHz</w:t>
            </w:r>
          </w:p>
        </w:tc>
        <w:tc>
          <w:tcPr>
            <w:tcW w:w="1276" w:type="dxa"/>
          </w:tcPr>
          <w:p w14:paraId="528FCEDE"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71FFFE3A" w14:textId="77777777" w:rsidR="002B3A64" w:rsidRPr="00324C08" w:rsidRDefault="002B3A64">
            <w:pPr>
              <w:pStyle w:val="TAC"/>
              <w:rPr>
                <w:rFonts w:cs="Arial"/>
                <w:lang w:eastAsia="en-US"/>
              </w:rPr>
            </w:pPr>
            <w:r w:rsidRPr="00324C08">
              <w:rPr>
                <w:rFonts w:cs="Arial"/>
                <w:lang w:eastAsia="en-US"/>
              </w:rPr>
              <w:t xml:space="preserve">-101 dBm </w:t>
            </w:r>
          </w:p>
        </w:tc>
        <w:tc>
          <w:tcPr>
            <w:tcW w:w="1517" w:type="dxa"/>
          </w:tcPr>
          <w:p w14:paraId="04C8E046"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17EEB0C2" w14:textId="77777777" w:rsidTr="002B3A64">
        <w:trPr>
          <w:jc w:val="center"/>
        </w:trPr>
        <w:tc>
          <w:tcPr>
            <w:tcW w:w="2226" w:type="dxa"/>
          </w:tcPr>
          <w:p w14:paraId="12F66467" w14:textId="77777777" w:rsidR="002B3A64" w:rsidRPr="00324C08" w:rsidRDefault="002B3A64">
            <w:pPr>
              <w:pStyle w:val="TAC"/>
              <w:rPr>
                <w:rFonts w:cs="Arial"/>
                <w:lang w:val="sv-SE" w:eastAsia="en-US"/>
              </w:rPr>
            </w:pPr>
            <w:r w:rsidRPr="00324C08">
              <w:rPr>
                <w:rFonts w:cs="v5.0.0"/>
                <w:lang w:val="sv-SE" w:eastAsia="en-US"/>
              </w:rPr>
              <w:t>LA UTRA-FDD Band XIII or E-UTRA Band 13</w:t>
            </w:r>
          </w:p>
        </w:tc>
        <w:tc>
          <w:tcPr>
            <w:tcW w:w="2268" w:type="dxa"/>
          </w:tcPr>
          <w:p w14:paraId="117691B9" w14:textId="77777777" w:rsidR="002B3A64" w:rsidRPr="00324C08" w:rsidRDefault="002B3A64">
            <w:pPr>
              <w:pStyle w:val="TAC"/>
              <w:rPr>
                <w:rFonts w:cs="Arial"/>
                <w:lang w:eastAsia="en-US"/>
              </w:rPr>
            </w:pPr>
            <w:r w:rsidRPr="00324C08">
              <w:rPr>
                <w:rFonts w:cs="Arial"/>
                <w:lang w:eastAsia="en-US"/>
              </w:rPr>
              <w:t>746 - 756 MHz</w:t>
            </w:r>
          </w:p>
        </w:tc>
        <w:tc>
          <w:tcPr>
            <w:tcW w:w="1276" w:type="dxa"/>
          </w:tcPr>
          <w:p w14:paraId="0CC11291"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65F20C88"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11D79EAB"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179971EB" w14:textId="77777777" w:rsidTr="002B3A64">
        <w:trPr>
          <w:jc w:val="center"/>
        </w:trPr>
        <w:tc>
          <w:tcPr>
            <w:tcW w:w="2226" w:type="dxa"/>
          </w:tcPr>
          <w:p w14:paraId="3AFFC384" w14:textId="77777777" w:rsidR="002B3A64" w:rsidRPr="00324C08" w:rsidRDefault="002B3A64">
            <w:pPr>
              <w:pStyle w:val="TAC"/>
              <w:rPr>
                <w:rFonts w:cs="Arial"/>
                <w:lang w:val="sv-SE" w:eastAsia="en-US"/>
              </w:rPr>
            </w:pPr>
            <w:r w:rsidRPr="00324C08">
              <w:rPr>
                <w:rFonts w:cs="Arial"/>
                <w:lang w:val="sv-SE" w:eastAsia="en-US"/>
              </w:rPr>
              <w:t>LA UTRA-FDD Band XIV or E-UTRA Band 14</w:t>
            </w:r>
          </w:p>
        </w:tc>
        <w:tc>
          <w:tcPr>
            <w:tcW w:w="2268" w:type="dxa"/>
          </w:tcPr>
          <w:p w14:paraId="00FC6BE9" w14:textId="77777777" w:rsidR="002B3A64" w:rsidRPr="00324C08" w:rsidRDefault="002B3A64">
            <w:pPr>
              <w:pStyle w:val="TAC"/>
              <w:rPr>
                <w:rFonts w:cs="Arial"/>
                <w:lang w:eastAsia="en-US"/>
              </w:rPr>
            </w:pPr>
            <w:r w:rsidRPr="00324C08">
              <w:rPr>
                <w:rFonts w:cs="Arial"/>
                <w:lang w:eastAsia="en-US"/>
              </w:rPr>
              <w:t>758 - 768 MHz</w:t>
            </w:r>
          </w:p>
        </w:tc>
        <w:tc>
          <w:tcPr>
            <w:tcW w:w="1276" w:type="dxa"/>
          </w:tcPr>
          <w:p w14:paraId="6EC46BA9" w14:textId="77777777" w:rsidR="002B3A64" w:rsidRPr="00324C08" w:rsidRDefault="002B3A64">
            <w:pPr>
              <w:pStyle w:val="TAC"/>
              <w:rPr>
                <w:rFonts w:cs="Arial"/>
                <w:lang w:eastAsia="en-US"/>
              </w:rPr>
            </w:pPr>
            <w:r w:rsidRPr="00324C08">
              <w:rPr>
                <w:rFonts w:cs="Arial"/>
                <w:lang w:eastAsia="en-US"/>
              </w:rPr>
              <w:t>-6 dBm</w:t>
            </w:r>
          </w:p>
        </w:tc>
        <w:tc>
          <w:tcPr>
            <w:tcW w:w="1418" w:type="dxa"/>
          </w:tcPr>
          <w:p w14:paraId="00631E12"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7585584D"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29119B29" w14:textId="77777777" w:rsidTr="002B3A64">
        <w:trPr>
          <w:jc w:val="center"/>
        </w:trPr>
        <w:tc>
          <w:tcPr>
            <w:tcW w:w="2226" w:type="dxa"/>
          </w:tcPr>
          <w:p w14:paraId="74B41477" w14:textId="77777777" w:rsidR="002B3A64" w:rsidRPr="00324C08" w:rsidRDefault="002B3A64">
            <w:pPr>
              <w:pStyle w:val="TAC"/>
              <w:rPr>
                <w:rFonts w:cs="Arial"/>
                <w:lang w:eastAsia="en-US"/>
              </w:rPr>
            </w:pPr>
            <w:r w:rsidRPr="00324C08">
              <w:rPr>
                <w:rFonts w:cs="Arial"/>
                <w:lang w:eastAsia="en-US"/>
              </w:rPr>
              <w:t>LA E-UTRA Band 17</w:t>
            </w:r>
          </w:p>
        </w:tc>
        <w:tc>
          <w:tcPr>
            <w:tcW w:w="2268" w:type="dxa"/>
          </w:tcPr>
          <w:p w14:paraId="3B82201A" w14:textId="77777777" w:rsidR="002B3A64" w:rsidRPr="00324C08" w:rsidRDefault="002B3A64">
            <w:pPr>
              <w:pStyle w:val="TAC"/>
              <w:rPr>
                <w:rFonts w:cs="Arial"/>
                <w:lang w:eastAsia="en-US"/>
              </w:rPr>
            </w:pPr>
            <w:r w:rsidRPr="00324C08">
              <w:rPr>
                <w:rFonts w:cs="v5.0.0"/>
                <w:lang w:eastAsia="en-US"/>
              </w:rPr>
              <w:t>734 - 746 MHz</w:t>
            </w:r>
          </w:p>
        </w:tc>
        <w:tc>
          <w:tcPr>
            <w:tcW w:w="1276" w:type="dxa"/>
          </w:tcPr>
          <w:p w14:paraId="0A165D7D" w14:textId="77777777" w:rsidR="002B3A64" w:rsidRPr="00324C08" w:rsidRDefault="002B3A64">
            <w:pPr>
              <w:pStyle w:val="TAC"/>
              <w:rPr>
                <w:rFonts w:cs="Arial"/>
                <w:lang w:eastAsia="en-US"/>
              </w:rPr>
            </w:pPr>
            <w:r w:rsidRPr="00324C08">
              <w:rPr>
                <w:rFonts w:cs="v5.0.0"/>
                <w:lang w:eastAsia="en-US"/>
              </w:rPr>
              <w:t>-6 dBm</w:t>
            </w:r>
          </w:p>
        </w:tc>
        <w:tc>
          <w:tcPr>
            <w:tcW w:w="1418" w:type="dxa"/>
          </w:tcPr>
          <w:p w14:paraId="170D484C" w14:textId="77777777" w:rsidR="002B3A64" w:rsidRPr="00324C08" w:rsidRDefault="002B3A64">
            <w:pPr>
              <w:pStyle w:val="TAC"/>
              <w:rPr>
                <w:rFonts w:cs="Arial"/>
                <w:lang w:eastAsia="en-US"/>
              </w:rPr>
            </w:pPr>
            <w:r w:rsidRPr="00324C08">
              <w:rPr>
                <w:rFonts w:cs="Arial"/>
                <w:lang w:eastAsia="en-US"/>
              </w:rPr>
              <w:t>-101 dBm</w:t>
            </w:r>
          </w:p>
        </w:tc>
        <w:tc>
          <w:tcPr>
            <w:tcW w:w="1517" w:type="dxa"/>
          </w:tcPr>
          <w:p w14:paraId="739B54D0" w14:textId="77777777" w:rsidR="002B3A64" w:rsidRPr="00324C08" w:rsidRDefault="002B3A64">
            <w:pPr>
              <w:pStyle w:val="TAC"/>
              <w:rPr>
                <w:rFonts w:cs="Arial"/>
                <w:lang w:eastAsia="en-US"/>
              </w:rPr>
            </w:pPr>
            <w:r w:rsidRPr="00324C08">
              <w:rPr>
                <w:rFonts w:cs="Arial"/>
                <w:lang w:eastAsia="en-US"/>
              </w:rPr>
              <w:t>CW carrier</w:t>
            </w:r>
          </w:p>
        </w:tc>
      </w:tr>
      <w:tr w:rsidR="00324C08" w:rsidRPr="00324C08" w14:paraId="56E607E9" w14:textId="77777777" w:rsidTr="002B3A64">
        <w:trPr>
          <w:jc w:val="center"/>
        </w:trPr>
        <w:tc>
          <w:tcPr>
            <w:tcW w:w="2226" w:type="dxa"/>
          </w:tcPr>
          <w:p w14:paraId="237A4771" w14:textId="77777777" w:rsidR="007A5326" w:rsidRPr="00324C08" w:rsidRDefault="007A5326" w:rsidP="007A5326">
            <w:pPr>
              <w:pStyle w:val="TAC"/>
              <w:rPr>
                <w:rFonts w:cs="Arial"/>
                <w:lang w:eastAsia="en-US"/>
              </w:rPr>
            </w:pPr>
            <w:r w:rsidRPr="00324C08">
              <w:rPr>
                <w:rFonts w:cs="Geneva"/>
              </w:rPr>
              <w:t>LA E-UTRA Band 18</w:t>
            </w:r>
          </w:p>
        </w:tc>
        <w:tc>
          <w:tcPr>
            <w:tcW w:w="2268" w:type="dxa"/>
          </w:tcPr>
          <w:p w14:paraId="251381D6" w14:textId="77777777" w:rsidR="007A5326" w:rsidRPr="00324C08" w:rsidRDefault="007A5326" w:rsidP="007A5326">
            <w:pPr>
              <w:pStyle w:val="TAC"/>
              <w:rPr>
                <w:rFonts w:cs="v5.0.0"/>
                <w:lang w:eastAsia="en-US"/>
              </w:rPr>
            </w:pPr>
            <w:r w:rsidRPr="00324C08">
              <w:rPr>
                <w:rFonts w:cs="Geneva"/>
              </w:rPr>
              <w:t>860 - 875 MHz</w:t>
            </w:r>
          </w:p>
        </w:tc>
        <w:tc>
          <w:tcPr>
            <w:tcW w:w="1276" w:type="dxa"/>
          </w:tcPr>
          <w:p w14:paraId="7868A2AA" w14:textId="77777777" w:rsidR="007A5326" w:rsidRPr="00324C08" w:rsidRDefault="007A5326" w:rsidP="007A5326">
            <w:pPr>
              <w:pStyle w:val="TAC"/>
              <w:rPr>
                <w:rFonts w:cs="v5.0.0"/>
                <w:lang w:eastAsia="en-US"/>
              </w:rPr>
            </w:pPr>
            <w:r w:rsidRPr="00324C08">
              <w:rPr>
                <w:rFonts w:cs="Geneva"/>
              </w:rPr>
              <w:t>-6 dBm</w:t>
            </w:r>
          </w:p>
        </w:tc>
        <w:tc>
          <w:tcPr>
            <w:tcW w:w="1418" w:type="dxa"/>
          </w:tcPr>
          <w:p w14:paraId="61354F3D" w14:textId="77777777" w:rsidR="007A5326" w:rsidRPr="00324C08" w:rsidRDefault="007A5326" w:rsidP="007A5326">
            <w:pPr>
              <w:pStyle w:val="TAC"/>
              <w:rPr>
                <w:rFonts w:cs="Arial"/>
                <w:lang w:eastAsia="en-US"/>
              </w:rPr>
            </w:pPr>
            <w:r w:rsidRPr="00324C08">
              <w:rPr>
                <w:rFonts w:cs="Geneva"/>
              </w:rPr>
              <w:t>-101 dBm</w:t>
            </w:r>
          </w:p>
        </w:tc>
        <w:tc>
          <w:tcPr>
            <w:tcW w:w="1517" w:type="dxa"/>
          </w:tcPr>
          <w:p w14:paraId="552DBE30" w14:textId="77777777" w:rsidR="007A5326" w:rsidRPr="00324C08" w:rsidRDefault="007A5326" w:rsidP="007A5326">
            <w:pPr>
              <w:pStyle w:val="TAC"/>
              <w:rPr>
                <w:rFonts w:cs="Arial"/>
                <w:lang w:eastAsia="en-US"/>
              </w:rPr>
            </w:pPr>
            <w:r w:rsidRPr="00324C08">
              <w:rPr>
                <w:rFonts w:cs="Arial"/>
              </w:rPr>
              <w:t>CW carrier</w:t>
            </w:r>
          </w:p>
        </w:tc>
      </w:tr>
      <w:tr w:rsidR="00324C08" w:rsidRPr="00324C08" w14:paraId="0B1594E0" w14:textId="77777777" w:rsidTr="002B3A64">
        <w:trPr>
          <w:jc w:val="center"/>
        </w:trPr>
        <w:tc>
          <w:tcPr>
            <w:tcW w:w="2226" w:type="dxa"/>
          </w:tcPr>
          <w:p w14:paraId="51CA52A1" w14:textId="77777777" w:rsidR="007A5326" w:rsidRPr="00324C08" w:rsidRDefault="007A5326" w:rsidP="007A5326">
            <w:pPr>
              <w:pStyle w:val="TAC"/>
              <w:rPr>
                <w:rFonts w:cs="Arial"/>
                <w:lang w:val="sv-SE" w:eastAsia="en-US"/>
              </w:rPr>
            </w:pPr>
            <w:r w:rsidRPr="00324C08">
              <w:rPr>
                <w:rFonts w:cs="Arial"/>
                <w:lang w:val="sv-SE" w:eastAsia="en-US"/>
              </w:rPr>
              <w:t>LA UTRA-FDD Band XIX or E-UTRA Band 19</w:t>
            </w:r>
          </w:p>
        </w:tc>
        <w:tc>
          <w:tcPr>
            <w:tcW w:w="2268" w:type="dxa"/>
          </w:tcPr>
          <w:p w14:paraId="59D0D449" w14:textId="77777777" w:rsidR="007A5326" w:rsidRPr="00324C08" w:rsidRDefault="007A5326" w:rsidP="007A5326">
            <w:pPr>
              <w:pStyle w:val="TAC"/>
              <w:rPr>
                <w:rFonts w:cs="Arial"/>
                <w:lang w:eastAsia="en-US"/>
              </w:rPr>
            </w:pPr>
            <w:r w:rsidRPr="00324C08">
              <w:rPr>
                <w:rFonts w:cs="Arial"/>
                <w:lang w:eastAsia="en-US"/>
              </w:rPr>
              <w:t>875 - 890 MHz</w:t>
            </w:r>
          </w:p>
        </w:tc>
        <w:tc>
          <w:tcPr>
            <w:tcW w:w="1276" w:type="dxa"/>
          </w:tcPr>
          <w:p w14:paraId="3B6CE0A4"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5AF2D189"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05D6C6E"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19389B9A" w14:textId="77777777" w:rsidTr="002B3A64">
        <w:trPr>
          <w:jc w:val="center"/>
        </w:trPr>
        <w:tc>
          <w:tcPr>
            <w:tcW w:w="2226" w:type="dxa"/>
          </w:tcPr>
          <w:p w14:paraId="55FD11D7" w14:textId="77777777" w:rsidR="007A5326" w:rsidRPr="00324C08" w:rsidRDefault="007A5326" w:rsidP="007A5326">
            <w:pPr>
              <w:pStyle w:val="TAC"/>
              <w:rPr>
                <w:rFonts w:cs="Arial"/>
                <w:lang w:val="sv-SE" w:eastAsia="en-US"/>
              </w:rPr>
            </w:pPr>
            <w:r w:rsidRPr="00324C08">
              <w:rPr>
                <w:rFonts w:cs="Arial"/>
                <w:lang w:val="sv-SE" w:eastAsia="en-US"/>
              </w:rPr>
              <w:t>LA UTRA-FDD Band XX or E-UTRA Band 20</w:t>
            </w:r>
            <w:r w:rsidRPr="00324C08">
              <w:rPr>
                <w:rFonts w:cs="v5.0.0"/>
                <w:lang w:val="sv-SE"/>
              </w:rPr>
              <w:t xml:space="preserve"> or NR band n20</w:t>
            </w:r>
          </w:p>
        </w:tc>
        <w:tc>
          <w:tcPr>
            <w:tcW w:w="2268" w:type="dxa"/>
          </w:tcPr>
          <w:p w14:paraId="68A25559" w14:textId="77777777" w:rsidR="007A5326" w:rsidRPr="00324C08" w:rsidRDefault="007A5326" w:rsidP="007A5326">
            <w:pPr>
              <w:pStyle w:val="TAC"/>
              <w:rPr>
                <w:rFonts w:cs="Arial"/>
                <w:lang w:eastAsia="en-US"/>
              </w:rPr>
            </w:pPr>
            <w:r w:rsidRPr="00324C08">
              <w:rPr>
                <w:rFonts w:cs="Arial"/>
                <w:lang w:eastAsia="en-US"/>
              </w:rPr>
              <w:t>791 - 821 MHz</w:t>
            </w:r>
          </w:p>
        </w:tc>
        <w:tc>
          <w:tcPr>
            <w:tcW w:w="1276" w:type="dxa"/>
          </w:tcPr>
          <w:p w14:paraId="36B114EB"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27C5031"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61D32F4"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6F97C6EE" w14:textId="77777777" w:rsidTr="002B3A64">
        <w:trPr>
          <w:jc w:val="center"/>
        </w:trPr>
        <w:tc>
          <w:tcPr>
            <w:tcW w:w="2226" w:type="dxa"/>
          </w:tcPr>
          <w:p w14:paraId="2BB61812" w14:textId="77777777" w:rsidR="007A5326" w:rsidRPr="00324C08" w:rsidRDefault="007A5326" w:rsidP="007A5326">
            <w:pPr>
              <w:pStyle w:val="TAC"/>
              <w:rPr>
                <w:rFonts w:cs="Arial"/>
                <w:lang w:val="sv-SE" w:eastAsia="en-US"/>
              </w:rPr>
            </w:pPr>
            <w:r w:rsidRPr="00324C08">
              <w:rPr>
                <w:rFonts w:cs="Arial"/>
                <w:lang w:val="sv-SE" w:eastAsia="en-US"/>
              </w:rPr>
              <w:t>LA UTRA-FDD Band XXI or E-UTRA Band 21</w:t>
            </w:r>
          </w:p>
        </w:tc>
        <w:tc>
          <w:tcPr>
            <w:tcW w:w="2268" w:type="dxa"/>
          </w:tcPr>
          <w:p w14:paraId="03C63C11" w14:textId="77777777" w:rsidR="007A5326" w:rsidRPr="00324C08" w:rsidRDefault="007A5326" w:rsidP="007A5326">
            <w:pPr>
              <w:pStyle w:val="TAC"/>
              <w:rPr>
                <w:rFonts w:cs="Arial"/>
                <w:lang w:eastAsia="en-US"/>
              </w:rPr>
            </w:pPr>
            <w:r w:rsidRPr="00324C08">
              <w:rPr>
                <w:rFonts w:cs="Arial"/>
                <w:lang w:eastAsia="en-US"/>
              </w:rPr>
              <w:t>1495.9 - 1510.9 MHz</w:t>
            </w:r>
          </w:p>
        </w:tc>
        <w:tc>
          <w:tcPr>
            <w:tcW w:w="1276" w:type="dxa"/>
          </w:tcPr>
          <w:p w14:paraId="66FAFD43"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5D2F02C" w14:textId="77777777"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14:paraId="485492FD"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13D2A950" w14:textId="77777777" w:rsidTr="002B3A64">
        <w:trPr>
          <w:jc w:val="center"/>
        </w:trPr>
        <w:tc>
          <w:tcPr>
            <w:tcW w:w="2226" w:type="dxa"/>
          </w:tcPr>
          <w:p w14:paraId="2CB77C31" w14:textId="77777777" w:rsidR="007A5326" w:rsidRPr="00324C08" w:rsidRDefault="007A5326" w:rsidP="007A5326">
            <w:pPr>
              <w:pStyle w:val="TAC"/>
              <w:rPr>
                <w:rFonts w:cs="Arial"/>
                <w:lang w:val="sv-SE" w:eastAsia="en-US"/>
              </w:rPr>
            </w:pPr>
            <w:r w:rsidRPr="00324C08">
              <w:rPr>
                <w:rFonts w:cs="v5.0.0"/>
                <w:lang w:val="sv-SE" w:eastAsia="en-US"/>
              </w:rPr>
              <w:t>LA UTRA-FDD Band XXII or E-UTRA Band 22</w:t>
            </w:r>
          </w:p>
        </w:tc>
        <w:tc>
          <w:tcPr>
            <w:tcW w:w="2268" w:type="dxa"/>
          </w:tcPr>
          <w:p w14:paraId="162434A7" w14:textId="77777777" w:rsidR="007A5326" w:rsidRPr="00324C08" w:rsidRDefault="007A5326" w:rsidP="007A5326">
            <w:pPr>
              <w:pStyle w:val="TAC"/>
              <w:rPr>
                <w:rFonts w:cs="Arial"/>
                <w:lang w:eastAsia="en-US"/>
              </w:rPr>
            </w:pPr>
            <w:r w:rsidRPr="00324C08">
              <w:rPr>
                <w:rFonts w:cs="Arial"/>
                <w:lang w:eastAsia="en-US"/>
              </w:rPr>
              <w:t xml:space="preserve">3510 </w:t>
            </w:r>
            <w:r w:rsidRPr="00324C08">
              <w:rPr>
                <w:rFonts w:cs="v5.0.0"/>
                <w:lang w:eastAsia="en-US"/>
              </w:rPr>
              <w:t xml:space="preserve">- </w:t>
            </w:r>
            <w:r w:rsidRPr="00324C08">
              <w:rPr>
                <w:rFonts w:cs="Arial"/>
                <w:lang w:eastAsia="en-US"/>
              </w:rPr>
              <w:t>3590 MHz</w:t>
            </w:r>
          </w:p>
        </w:tc>
        <w:tc>
          <w:tcPr>
            <w:tcW w:w="1276" w:type="dxa"/>
          </w:tcPr>
          <w:p w14:paraId="06049DC6"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7A2563C2"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0770F77A"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4D51865D" w14:textId="77777777" w:rsidTr="002B3A64">
        <w:trPr>
          <w:jc w:val="center"/>
        </w:trPr>
        <w:tc>
          <w:tcPr>
            <w:tcW w:w="2226" w:type="dxa"/>
          </w:tcPr>
          <w:p w14:paraId="13B61910" w14:textId="77777777" w:rsidR="007A5326" w:rsidRPr="00324C08" w:rsidRDefault="007A5326" w:rsidP="007A5326">
            <w:pPr>
              <w:pStyle w:val="TAC"/>
              <w:rPr>
                <w:rFonts w:cs="Arial"/>
                <w:lang w:eastAsia="en-US"/>
              </w:rPr>
            </w:pPr>
            <w:r w:rsidRPr="00324C08">
              <w:rPr>
                <w:rFonts w:cs="Arial"/>
                <w:lang w:eastAsia="en-US"/>
              </w:rPr>
              <w:t>LA E-UTRA Band 23</w:t>
            </w:r>
          </w:p>
        </w:tc>
        <w:tc>
          <w:tcPr>
            <w:tcW w:w="2268" w:type="dxa"/>
            <w:vAlign w:val="center"/>
          </w:tcPr>
          <w:p w14:paraId="4BEC3ABA" w14:textId="77777777" w:rsidR="007A5326" w:rsidRPr="00324C08" w:rsidRDefault="007A5326" w:rsidP="007A5326">
            <w:pPr>
              <w:pStyle w:val="TAC"/>
              <w:rPr>
                <w:rFonts w:cs="Arial"/>
                <w:lang w:eastAsia="en-US"/>
              </w:rPr>
            </w:pPr>
            <w:r w:rsidRPr="00324C08">
              <w:rPr>
                <w:rFonts w:cs="Arial"/>
                <w:lang w:eastAsia="en-US"/>
              </w:rPr>
              <w:t>2180 - 2200 MHz</w:t>
            </w:r>
          </w:p>
        </w:tc>
        <w:tc>
          <w:tcPr>
            <w:tcW w:w="1276" w:type="dxa"/>
          </w:tcPr>
          <w:p w14:paraId="4095C916"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D5030D3" w14:textId="77777777" w:rsidR="007A5326" w:rsidRPr="00324C08" w:rsidRDefault="007A5326" w:rsidP="007A5326">
            <w:pPr>
              <w:pStyle w:val="TAC"/>
              <w:rPr>
                <w:rFonts w:cs="Arial"/>
                <w:lang w:eastAsia="en-US"/>
              </w:rPr>
            </w:pPr>
            <w:r w:rsidRPr="00324C08">
              <w:rPr>
                <w:rFonts w:cs="v5.0.0"/>
                <w:lang w:eastAsia="en-US"/>
              </w:rPr>
              <w:t xml:space="preserve">-101 dBm </w:t>
            </w:r>
          </w:p>
        </w:tc>
        <w:tc>
          <w:tcPr>
            <w:tcW w:w="1517" w:type="dxa"/>
          </w:tcPr>
          <w:p w14:paraId="186DF4B5"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DAE3C34" w14:textId="77777777" w:rsidTr="002B3A64">
        <w:trPr>
          <w:jc w:val="center"/>
        </w:trPr>
        <w:tc>
          <w:tcPr>
            <w:tcW w:w="2226" w:type="dxa"/>
          </w:tcPr>
          <w:p w14:paraId="4B9C89FB" w14:textId="77777777" w:rsidR="007A5326" w:rsidRPr="00324C08" w:rsidRDefault="007A5326" w:rsidP="007A5326">
            <w:pPr>
              <w:pStyle w:val="TAC"/>
              <w:rPr>
                <w:rFonts w:cs="Arial"/>
                <w:lang w:eastAsia="en-US"/>
              </w:rPr>
            </w:pPr>
            <w:r w:rsidRPr="00324C08">
              <w:rPr>
                <w:rFonts w:cs="Arial"/>
                <w:lang w:eastAsia="en-US"/>
              </w:rPr>
              <w:t>LA E-UTRA Band 24</w:t>
            </w:r>
          </w:p>
        </w:tc>
        <w:tc>
          <w:tcPr>
            <w:tcW w:w="2268" w:type="dxa"/>
            <w:vAlign w:val="center"/>
          </w:tcPr>
          <w:p w14:paraId="4F66471D" w14:textId="77777777" w:rsidR="007A5326" w:rsidRPr="00324C08" w:rsidRDefault="007A5326" w:rsidP="007A5326">
            <w:pPr>
              <w:pStyle w:val="TAC"/>
              <w:rPr>
                <w:rFonts w:cs="Arial"/>
                <w:lang w:eastAsia="en-US"/>
              </w:rPr>
            </w:pPr>
            <w:r w:rsidRPr="00324C08">
              <w:rPr>
                <w:rFonts w:cs="Arial"/>
                <w:lang w:eastAsia="en-US"/>
              </w:rPr>
              <w:t>1525 – 1559 MHz</w:t>
            </w:r>
          </w:p>
        </w:tc>
        <w:tc>
          <w:tcPr>
            <w:tcW w:w="1276" w:type="dxa"/>
          </w:tcPr>
          <w:p w14:paraId="21C2F0B7"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4E995367" w14:textId="77777777" w:rsidR="007A5326" w:rsidRPr="00324C08" w:rsidRDefault="007A5326" w:rsidP="007A5326">
            <w:pPr>
              <w:pStyle w:val="TAC"/>
              <w:rPr>
                <w:rFonts w:cs="Arial"/>
                <w:lang w:eastAsia="en-US"/>
              </w:rPr>
            </w:pPr>
            <w:r w:rsidRPr="00324C08">
              <w:rPr>
                <w:rFonts w:cs="Arial"/>
                <w:lang w:eastAsia="en-US"/>
              </w:rPr>
              <w:t xml:space="preserve">-101 dBm </w:t>
            </w:r>
          </w:p>
        </w:tc>
        <w:tc>
          <w:tcPr>
            <w:tcW w:w="1517" w:type="dxa"/>
          </w:tcPr>
          <w:p w14:paraId="6B2175B9"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ED22A7B" w14:textId="77777777" w:rsidTr="002B3A64">
        <w:trPr>
          <w:jc w:val="center"/>
        </w:trPr>
        <w:tc>
          <w:tcPr>
            <w:tcW w:w="2226" w:type="dxa"/>
          </w:tcPr>
          <w:p w14:paraId="20489CCA" w14:textId="77777777" w:rsidR="007A5326" w:rsidRPr="00324C08" w:rsidRDefault="007A5326" w:rsidP="007A5326">
            <w:pPr>
              <w:pStyle w:val="TAC"/>
              <w:rPr>
                <w:rFonts w:cs="Arial"/>
                <w:lang w:val="sv-SE" w:eastAsia="en-US"/>
              </w:rPr>
            </w:pPr>
            <w:r w:rsidRPr="00324C08">
              <w:rPr>
                <w:rFonts w:cs="v5.0.0"/>
                <w:lang w:val="sv-SE" w:eastAsia="en-US"/>
              </w:rPr>
              <w:t xml:space="preserve">LA UTRA-FDD Band </w:t>
            </w:r>
            <w:r w:rsidRPr="00324C08">
              <w:rPr>
                <w:rFonts w:cs="v5.0.0"/>
                <w:lang w:val="sv-SE" w:eastAsia="zh-CN"/>
              </w:rPr>
              <w:t>XXV or E-UTRA Band 25</w:t>
            </w:r>
            <w:r w:rsidRPr="00324C08">
              <w:rPr>
                <w:rFonts w:cs="v5.0.0"/>
                <w:lang w:val="sv-SE"/>
              </w:rPr>
              <w:t xml:space="preserve"> or NR band n25</w:t>
            </w:r>
          </w:p>
        </w:tc>
        <w:tc>
          <w:tcPr>
            <w:tcW w:w="2268" w:type="dxa"/>
          </w:tcPr>
          <w:p w14:paraId="1CB3BBA4" w14:textId="77777777" w:rsidR="007A5326" w:rsidRPr="00324C08" w:rsidRDefault="007A5326" w:rsidP="007A5326">
            <w:pPr>
              <w:pStyle w:val="TAC"/>
              <w:rPr>
                <w:rFonts w:cs="Arial"/>
                <w:lang w:eastAsia="en-US"/>
              </w:rPr>
            </w:pPr>
            <w:r w:rsidRPr="00324C08">
              <w:rPr>
                <w:rFonts w:cs="v5.0.0"/>
                <w:lang w:eastAsia="en-US"/>
              </w:rPr>
              <w:t>1930 - 199</w:t>
            </w:r>
            <w:r w:rsidRPr="00324C08">
              <w:rPr>
                <w:rFonts w:cs="v5.0.0"/>
                <w:lang w:eastAsia="zh-CN"/>
              </w:rPr>
              <w:t>5</w:t>
            </w:r>
            <w:r w:rsidRPr="00324C08">
              <w:rPr>
                <w:rFonts w:cs="v5.0.0"/>
                <w:lang w:eastAsia="en-US"/>
              </w:rPr>
              <w:t xml:space="preserve"> MHz</w:t>
            </w:r>
          </w:p>
        </w:tc>
        <w:tc>
          <w:tcPr>
            <w:tcW w:w="1276" w:type="dxa"/>
          </w:tcPr>
          <w:p w14:paraId="3632364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F59285F"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5A6E9189"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B6B4EE2" w14:textId="77777777" w:rsidTr="002B3A64">
        <w:trPr>
          <w:jc w:val="center"/>
        </w:trPr>
        <w:tc>
          <w:tcPr>
            <w:tcW w:w="2226" w:type="dxa"/>
          </w:tcPr>
          <w:p w14:paraId="3FB4983C" w14:textId="77777777" w:rsidR="007A5326" w:rsidRPr="00324C08" w:rsidRDefault="007A5326" w:rsidP="007A5326">
            <w:pPr>
              <w:pStyle w:val="TAR"/>
              <w:jc w:val="center"/>
              <w:rPr>
                <w:rFonts w:cs="Arial"/>
                <w:lang w:val="sv-SE" w:eastAsia="en-US"/>
              </w:rPr>
            </w:pPr>
            <w:r w:rsidRPr="00324C08">
              <w:rPr>
                <w:rFonts w:cs="v5.0.0"/>
                <w:lang w:val="sv-SE" w:eastAsia="en-US"/>
              </w:rPr>
              <w:t xml:space="preserve">LA UTRA-FDD Band </w:t>
            </w:r>
            <w:r w:rsidRPr="00324C08">
              <w:rPr>
                <w:rFonts w:cs="v5.0.0" w:hint="eastAsia"/>
                <w:lang w:val="sv-SE" w:eastAsia="zh-CN"/>
              </w:rPr>
              <w:t>XXV</w:t>
            </w:r>
            <w:r w:rsidRPr="00324C08">
              <w:rPr>
                <w:rFonts w:cs="v5.0.0"/>
                <w:lang w:val="sv-SE" w:eastAsia="zh-CN"/>
              </w:rPr>
              <w:t>I</w:t>
            </w:r>
            <w:r w:rsidRPr="00324C08">
              <w:rPr>
                <w:rFonts w:cs="v5.0.0" w:hint="eastAsia"/>
                <w:lang w:val="sv-SE" w:eastAsia="zh-CN"/>
              </w:rPr>
              <w:t xml:space="preserve"> or E-UTRA Band 26</w:t>
            </w:r>
          </w:p>
        </w:tc>
        <w:tc>
          <w:tcPr>
            <w:tcW w:w="2268" w:type="dxa"/>
          </w:tcPr>
          <w:p w14:paraId="0E4110B0" w14:textId="77777777" w:rsidR="007A5326" w:rsidRPr="00324C08" w:rsidRDefault="007A5326" w:rsidP="007A5326">
            <w:pPr>
              <w:pStyle w:val="TAR"/>
              <w:jc w:val="center"/>
              <w:rPr>
                <w:rFonts w:cs="Arial"/>
                <w:lang w:eastAsia="en-US"/>
              </w:rPr>
            </w:pPr>
            <w:r w:rsidRPr="00324C08">
              <w:rPr>
                <w:rFonts w:cs="v5.0.0"/>
                <w:lang w:eastAsia="en-US"/>
              </w:rPr>
              <w:t>859 - 894 MHz</w:t>
            </w:r>
          </w:p>
        </w:tc>
        <w:tc>
          <w:tcPr>
            <w:tcW w:w="1276" w:type="dxa"/>
          </w:tcPr>
          <w:p w14:paraId="7129F013" w14:textId="77777777"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14:paraId="70EBF552" w14:textId="77777777"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14:paraId="272F44B3" w14:textId="77777777"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14:paraId="2FE5B8DB" w14:textId="77777777" w:rsidTr="002B3A64">
        <w:trPr>
          <w:jc w:val="center"/>
        </w:trPr>
        <w:tc>
          <w:tcPr>
            <w:tcW w:w="2226" w:type="dxa"/>
          </w:tcPr>
          <w:p w14:paraId="3EBE155C" w14:textId="77777777" w:rsidR="007A5326" w:rsidRPr="00324C08" w:rsidRDefault="007A5326" w:rsidP="007A5326">
            <w:pPr>
              <w:pStyle w:val="TAR"/>
              <w:jc w:val="center"/>
              <w:rPr>
                <w:rFonts w:cs="v5.0.0"/>
                <w:lang w:val="sv-SE" w:eastAsia="en-US"/>
              </w:rPr>
            </w:pPr>
            <w:r w:rsidRPr="00324C08">
              <w:rPr>
                <w:rFonts w:cs="v5.0.0"/>
                <w:lang w:val="sv-SE" w:eastAsia="en-US"/>
              </w:rPr>
              <w:t xml:space="preserve">LA </w:t>
            </w:r>
            <w:r w:rsidRPr="00324C08">
              <w:rPr>
                <w:rFonts w:cs="v5.0.0" w:hint="eastAsia"/>
                <w:lang w:val="sv-SE" w:eastAsia="zh-CN"/>
              </w:rPr>
              <w:t>E-UTRA Band 27</w:t>
            </w:r>
          </w:p>
        </w:tc>
        <w:tc>
          <w:tcPr>
            <w:tcW w:w="2268" w:type="dxa"/>
          </w:tcPr>
          <w:p w14:paraId="1D463B6C" w14:textId="77777777" w:rsidR="007A5326" w:rsidRPr="00324C08" w:rsidRDefault="007A5326" w:rsidP="007A5326">
            <w:pPr>
              <w:pStyle w:val="TAR"/>
              <w:jc w:val="center"/>
              <w:rPr>
                <w:rFonts w:cs="v5.0.0"/>
                <w:lang w:eastAsia="en-US"/>
              </w:rPr>
            </w:pPr>
            <w:r w:rsidRPr="00324C08">
              <w:rPr>
                <w:rFonts w:cs="v5.0.0"/>
                <w:lang w:eastAsia="en-US"/>
              </w:rPr>
              <w:t>852 - 869 MHz</w:t>
            </w:r>
          </w:p>
        </w:tc>
        <w:tc>
          <w:tcPr>
            <w:tcW w:w="1276" w:type="dxa"/>
          </w:tcPr>
          <w:p w14:paraId="2A625F46" w14:textId="77777777" w:rsidR="007A5326" w:rsidRPr="00324C08" w:rsidRDefault="007A5326" w:rsidP="007A5326">
            <w:pPr>
              <w:pStyle w:val="TAR"/>
              <w:jc w:val="center"/>
              <w:rPr>
                <w:rFonts w:cs="v5.0.0"/>
                <w:lang w:eastAsia="en-US"/>
              </w:rPr>
            </w:pPr>
            <w:r w:rsidRPr="00324C08">
              <w:rPr>
                <w:rFonts w:cs="v5.0.0"/>
                <w:lang w:eastAsia="en-US"/>
              </w:rPr>
              <w:t>-6 dBm</w:t>
            </w:r>
          </w:p>
        </w:tc>
        <w:tc>
          <w:tcPr>
            <w:tcW w:w="1418" w:type="dxa"/>
          </w:tcPr>
          <w:p w14:paraId="1AEDCD62" w14:textId="77777777" w:rsidR="007A5326" w:rsidRPr="00324C08" w:rsidRDefault="007A5326" w:rsidP="007A5326">
            <w:pPr>
              <w:pStyle w:val="TAR"/>
              <w:jc w:val="center"/>
              <w:rPr>
                <w:rFonts w:cs="v5.0.0"/>
                <w:lang w:eastAsia="en-US"/>
              </w:rPr>
            </w:pPr>
            <w:r w:rsidRPr="00324C08">
              <w:rPr>
                <w:rFonts w:cs="v5.0.0"/>
                <w:lang w:eastAsia="en-US"/>
              </w:rPr>
              <w:t>-101 dBm</w:t>
            </w:r>
          </w:p>
        </w:tc>
        <w:tc>
          <w:tcPr>
            <w:tcW w:w="1517" w:type="dxa"/>
          </w:tcPr>
          <w:p w14:paraId="2FECF0FC" w14:textId="77777777" w:rsidR="007A5326" w:rsidRPr="00324C08" w:rsidRDefault="007A5326" w:rsidP="007A5326">
            <w:pPr>
              <w:pStyle w:val="TAR"/>
              <w:jc w:val="center"/>
              <w:rPr>
                <w:rFonts w:cs="v5.0.0"/>
                <w:lang w:eastAsia="en-US"/>
              </w:rPr>
            </w:pPr>
            <w:r w:rsidRPr="00324C08">
              <w:rPr>
                <w:rFonts w:cs="v5.0.0"/>
                <w:lang w:eastAsia="en-US"/>
              </w:rPr>
              <w:t>CW carrier</w:t>
            </w:r>
          </w:p>
        </w:tc>
      </w:tr>
      <w:tr w:rsidR="00324C08" w:rsidRPr="00324C08" w14:paraId="6C5DDC97" w14:textId="77777777" w:rsidTr="002B3A64">
        <w:trPr>
          <w:jc w:val="center"/>
        </w:trPr>
        <w:tc>
          <w:tcPr>
            <w:tcW w:w="2226" w:type="dxa"/>
          </w:tcPr>
          <w:p w14:paraId="1AF18413" w14:textId="77777777" w:rsidR="007A5326" w:rsidRPr="00324C08" w:rsidRDefault="007A5326" w:rsidP="007A5326">
            <w:pPr>
              <w:pStyle w:val="TAC"/>
              <w:rPr>
                <w:rFonts w:cs="Arial"/>
                <w:lang w:val="sv-SE" w:eastAsia="en-US"/>
              </w:rPr>
            </w:pPr>
            <w:r w:rsidRPr="00324C08">
              <w:rPr>
                <w:rFonts w:cs="Arial"/>
                <w:lang w:val="sv-SE" w:eastAsia="en-US"/>
              </w:rPr>
              <w:t xml:space="preserve">LA </w:t>
            </w:r>
            <w:r w:rsidRPr="00324C08">
              <w:rPr>
                <w:rFonts w:cs="v5.0.0" w:hint="eastAsia"/>
                <w:lang w:val="sv-SE" w:eastAsia="zh-CN"/>
              </w:rPr>
              <w:t>E-UTRA Band 2</w:t>
            </w:r>
            <w:r w:rsidRPr="00324C08">
              <w:rPr>
                <w:rFonts w:cs="v5.0.0"/>
                <w:lang w:val="sv-SE" w:eastAsia="zh-CN"/>
              </w:rPr>
              <w:t>8</w:t>
            </w:r>
            <w:r w:rsidRPr="00324C08">
              <w:rPr>
                <w:rFonts w:cs="v5.0.0"/>
                <w:lang w:val="sv-SE"/>
              </w:rPr>
              <w:t xml:space="preserve"> or NR band n28</w:t>
            </w:r>
          </w:p>
        </w:tc>
        <w:tc>
          <w:tcPr>
            <w:tcW w:w="2268" w:type="dxa"/>
          </w:tcPr>
          <w:p w14:paraId="3E649090" w14:textId="77777777" w:rsidR="007A5326" w:rsidRPr="00324C08" w:rsidRDefault="007A5326" w:rsidP="007A5326">
            <w:pPr>
              <w:pStyle w:val="TAC"/>
              <w:rPr>
                <w:rFonts w:cs="Arial"/>
                <w:lang w:eastAsia="en-US"/>
              </w:rPr>
            </w:pPr>
            <w:r w:rsidRPr="00324C08">
              <w:rPr>
                <w:rFonts w:cs="Arial"/>
                <w:lang w:eastAsia="en-US"/>
              </w:rPr>
              <w:t>758 – 803 MHz</w:t>
            </w:r>
          </w:p>
        </w:tc>
        <w:tc>
          <w:tcPr>
            <w:tcW w:w="1276" w:type="dxa"/>
          </w:tcPr>
          <w:p w14:paraId="330ABEFA"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E4D4E6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6C6314B"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0AE4CDB1" w14:textId="77777777" w:rsidTr="002B3A64">
        <w:trPr>
          <w:jc w:val="center"/>
        </w:trPr>
        <w:tc>
          <w:tcPr>
            <w:tcW w:w="2226" w:type="dxa"/>
          </w:tcPr>
          <w:p w14:paraId="67E47E98" w14:textId="77777777" w:rsidR="007A5326" w:rsidRPr="00324C08" w:rsidRDefault="007A5326" w:rsidP="007A5326">
            <w:pPr>
              <w:pStyle w:val="TAC"/>
              <w:rPr>
                <w:rFonts w:cs="Arial"/>
                <w:lang w:val="sv-SE" w:eastAsia="en-US"/>
              </w:rPr>
            </w:pPr>
            <w:r w:rsidRPr="00324C08">
              <w:rPr>
                <w:rFonts w:cs="Arial"/>
                <w:lang w:val="sv-SE" w:eastAsia="en-US"/>
              </w:rPr>
              <w:t>LA E-UTRA Band 29</w:t>
            </w:r>
          </w:p>
        </w:tc>
        <w:tc>
          <w:tcPr>
            <w:tcW w:w="2268" w:type="dxa"/>
          </w:tcPr>
          <w:p w14:paraId="43D9833B" w14:textId="77777777" w:rsidR="007A5326" w:rsidRPr="00324C08" w:rsidRDefault="007A5326" w:rsidP="007A5326">
            <w:pPr>
              <w:pStyle w:val="TAC"/>
              <w:rPr>
                <w:rFonts w:cs="Arial"/>
                <w:lang w:eastAsia="en-US"/>
              </w:rPr>
            </w:pPr>
            <w:r w:rsidRPr="00324C08">
              <w:rPr>
                <w:rFonts w:cs="Arial"/>
                <w:lang w:eastAsia="en-US"/>
              </w:rPr>
              <w:t>717 - 728 MHz</w:t>
            </w:r>
          </w:p>
        </w:tc>
        <w:tc>
          <w:tcPr>
            <w:tcW w:w="1276" w:type="dxa"/>
          </w:tcPr>
          <w:p w14:paraId="0A8C4B80"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339118A"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7F62C321"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35ACA47" w14:textId="77777777" w:rsidTr="002B3A64">
        <w:trPr>
          <w:jc w:val="center"/>
        </w:trPr>
        <w:tc>
          <w:tcPr>
            <w:tcW w:w="2226" w:type="dxa"/>
          </w:tcPr>
          <w:p w14:paraId="06B3A6CB" w14:textId="77777777" w:rsidR="007A5326" w:rsidRPr="00324C08" w:rsidRDefault="007A5326" w:rsidP="007A5326">
            <w:pPr>
              <w:pStyle w:val="TAC"/>
              <w:rPr>
                <w:rFonts w:cs="Arial"/>
                <w:lang w:val="sv-SE" w:eastAsia="en-US"/>
              </w:rPr>
            </w:pPr>
            <w:r w:rsidRPr="00324C08">
              <w:rPr>
                <w:rFonts w:cs="Arial"/>
                <w:lang w:eastAsia="en-US"/>
              </w:rPr>
              <w:t>LA E-UTRA Band 30</w:t>
            </w:r>
          </w:p>
        </w:tc>
        <w:tc>
          <w:tcPr>
            <w:tcW w:w="2268" w:type="dxa"/>
          </w:tcPr>
          <w:p w14:paraId="351262A8" w14:textId="77777777" w:rsidR="007A5326" w:rsidRPr="00324C08" w:rsidRDefault="007A5326" w:rsidP="007A5326">
            <w:pPr>
              <w:pStyle w:val="TAC"/>
              <w:rPr>
                <w:rFonts w:cs="Arial"/>
                <w:lang w:eastAsia="en-US"/>
              </w:rPr>
            </w:pPr>
            <w:r w:rsidRPr="00324C08">
              <w:rPr>
                <w:rFonts w:cs="Arial"/>
                <w:lang w:eastAsia="en-US"/>
              </w:rPr>
              <w:t>2350 – 2360 MHz</w:t>
            </w:r>
          </w:p>
        </w:tc>
        <w:tc>
          <w:tcPr>
            <w:tcW w:w="1276" w:type="dxa"/>
          </w:tcPr>
          <w:p w14:paraId="1D5FA79E" w14:textId="77777777" w:rsidR="007A5326" w:rsidRPr="00324C08" w:rsidRDefault="007A5326" w:rsidP="007A5326">
            <w:pPr>
              <w:pStyle w:val="TAC"/>
              <w:rPr>
                <w:rFonts w:cs="v5.0.0"/>
                <w:lang w:eastAsia="en-US"/>
              </w:rPr>
            </w:pPr>
            <w:r w:rsidRPr="00324C08">
              <w:rPr>
                <w:rFonts w:cs="Arial"/>
                <w:lang w:eastAsia="en-US"/>
              </w:rPr>
              <w:t>-6 dBm</w:t>
            </w:r>
          </w:p>
        </w:tc>
        <w:tc>
          <w:tcPr>
            <w:tcW w:w="1418" w:type="dxa"/>
          </w:tcPr>
          <w:p w14:paraId="79AE110B" w14:textId="77777777" w:rsidR="007A5326" w:rsidRPr="00324C08" w:rsidRDefault="007A5326" w:rsidP="007A5326">
            <w:pPr>
              <w:pStyle w:val="TAC"/>
              <w:rPr>
                <w:rFonts w:cs="v5.0.0"/>
                <w:lang w:eastAsia="en-US"/>
              </w:rPr>
            </w:pPr>
            <w:r w:rsidRPr="00324C08">
              <w:rPr>
                <w:rFonts w:cs="Arial"/>
                <w:lang w:eastAsia="en-US"/>
              </w:rPr>
              <w:t>-101 dBm</w:t>
            </w:r>
          </w:p>
        </w:tc>
        <w:tc>
          <w:tcPr>
            <w:tcW w:w="1517" w:type="dxa"/>
          </w:tcPr>
          <w:p w14:paraId="25D0B920" w14:textId="77777777" w:rsidR="007A5326" w:rsidRPr="00324C08" w:rsidRDefault="007A5326" w:rsidP="007A5326">
            <w:pPr>
              <w:pStyle w:val="TAC"/>
              <w:rPr>
                <w:rFonts w:cs="v5.0.0"/>
                <w:lang w:eastAsia="en-US"/>
              </w:rPr>
            </w:pPr>
            <w:r w:rsidRPr="00324C08">
              <w:rPr>
                <w:rFonts w:cs="Arial"/>
                <w:lang w:eastAsia="en-US"/>
              </w:rPr>
              <w:t>CW carrier</w:t>
            </w:r>
          </w:p>
        </w:tc>
      </w:tr>
      <w:tr w:rsidR="00324C08" w:rsidRPr="00324C08" w14:paraId="1B83EC82" w14:textId="77777777" w:rsidTr="002B3A64">
        <w:trPr>
          <w:jc w:val="center"/>
        </w:trPr>
        <w:tc>
          <w:tcPr>
            <w:tcW w:w="2226" w:type="dxa"/>
          </w:tcPr>
          <w:p w14:paraId="5D0EF4D6" w14:textId="77777777" w:rsidR="007A5326" w:rsidRPr="00324C08" w:rsidRDefault="007A5326" w:rsidP="007A5326">
            <w:pPr>
              <w:pStyle w:val="TAC"/>
              <w:rPr>
                <w:rFonts w:cs="Arial"/>
                <w:lang w:eastAsia="en-US"/>
              </w:rPr>
            </w:pPr>
            <w:r w:rsidRPr="00324C08">
              <w:rPr>
                <w:rFonts w:cs="Arial"/>
                <w:lang w:eastAsia="en-US"/>
              </w:rPr>
              <w:t>LA E-UTRA Band 31</w:t>
            </w:r>
          </w:p>
        </w:tc>
        <w:tc>
          <w:tcPr>
            <w:tcW w:w="2268" w:type="dxa"/>
          </w:tcPr>
          <w:p w14:paraId="21D396ED" w14:textId="77777777" w:rsidR="007A5326" w:rsidRPr="00324C08" w:rsidRDefault="007A5326" w:rsidP="007A5326">
            <w:pPr>
              <w:pStyle w:val="TAC"/>
              <w:rPr>
                <w:rFonts w:cs="Arial"/>
                <w:lang w:eastAsia="en-US"/>
              </w:rPr>
            </w:pPr>
            <w:r w:rsidRPr="00324C08">
              <w:rPr>
                <w:rFonts w:cs="Arial"/>
                <w:lang w:eastAsia="en-US"/>
              </w:rPr>
              <w:t>462.5 – 467.5 MHz</w:t>
            </w:r>
          </w:p>
        </w:tc>
        <w:tc>
          <w:tcPr>
            <w:tcW w:w="1276" w:type="dxa"/>
          </w:tcPr>
          <w:p w14:paraId="4D51CC20"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5610D325"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5E812561"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2D3B08D" w14:textId="77777777" w:rsidTr="002B3A64">
        <w:trPr>
          <w:jc w:val="center"/>
        </w:trPr>
        <w:tc>
          <w:tcPr>
            <w:tcW w:w="2226" w:type="dxa"/>
          </w:tcPr>
          <w:p w14:paraId="2F14EAC7" w14:textId="77777777" w:rsidR="007A5326" w:rsidRPr="00324C08" w:rsidRDefault="007A5326" w:rsidP="007A5326">
            <w:pPr>
              <w:pStyle w:val="TAC"/>
              <w:rPr>
                <w:rFonts w:cs="Arial"/>
                <w:lang w:eastAsia="en-US"/>
              </w:rPr>
            </w:pPr>
            <w:r w:rsidRPr="00324C08">
              <w:rPr>
                <w:rFonts w:cs="Arial"/>
                <w:lang w:eastAsia="en-US"/>
              </w:rPr>
              <w:t>LA UTRA_FDD Band XXXII or E-UTRA Band 32</w:t>
            </w:r>
          </w:p>
        </w:tc>
        <w:tc>
          <w:tcPr>
            <w:tcW w:w="2268" w:type="dxa"/>
          </w:tcPr>
          <w:p w14:paraId="507FACEF" w14:textId="77777777" w:rsidR="007A5326" w:rsidRPr="00324C08" w:rsidRDefault="007A5326" w:rsidP="007A5326">
            <w:pPr>
              <w:pStyle w:val="TAC"/>
              <w:rPr>
                <w:rFonts w:cs="Arial"/>
                <w:lang w:eastAsia="en-US"/>
              </w:rPr>
            </w:pPr>
            <w:r w:rsidRPr="00324C08">
              <w:rPr>
                <w:rFonts w:cs="Arial"/>
                <w:lang w:eastAsia="en-US"/>
              </w:rPr>
              <w:t>1452 – 1496 MHz (NOTE 3)</w:t>
            </w:r>
          </w:p>
        </w:tc>
        <w:tc>
          <w:tcPr>
            <w:tcW w:w="1276" w:type="dxa"/>
          </w:tcPr>
          <w:p w14:paraId="4D1A2218" w14:textId="77777777" w:rsidR="007A5326" w:rsidRPr="00324C08" w:rsidRDefault="007A5326" w:rsidP="007A5326">
            <w:pPr>
              <w:pStyle w:val="TAC"/>
              <w:rPr>
                <w:rFonts w:cs="Arial"/>
                <w:lang w:eastAsia="en-US"/>
              </w:rPr>
            </w:pPr>
            <w:r w:rsidRPr="00324C08">
              <w:rPr>
                <w:rFonts w:cs="Arial"/>
                <w:lang w:eastAsia="en-US"/>
              </w:rPr>
              <w:t>-6 dBm</w:t>
            </w:r>
          </w:p>
        </w:tc>
        <w:tc>
          <w:tcPr>
            <w:tcW w:w="1418" w:type="dxa"/>
          </w:tcPr>
          <w:p w14:paraId="7E9AC151"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11F72F06"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52466CD5" w14:textId="77777777" w:rsidTr="002B3A64">
        <w:trPr>
          <w:jc w:val="center"/>
        </w:trPr>
        <w:tc>
          <w:tcPr>
            <w:tcW w:w="2226" w:type="dxa"/>
          </w:tcPr>
          <w:p w14:paraId="1E28F3FB" w14:textId="77777777" w:rsidR="007A5326" w:rsidRPr="00324C08" w:rsidRDefault="007A5326" w:rsidP="007A5326">
            <w:pPr>
              <w:pStyle w:val="TAC"/>
              <w:rPr>
                <w:rFonts w:cs="Arial"/>
                <w:lang w:val="sv-SE" w:eastAsia="en-US"/>
              </w:rPr>
            </w:pPr>
            <w:r w:rsidRPr="00324C08">
              <w:rPr>
                <w:rFonts w:cs="Arial"/>
                <w:lang w:val="sv-SE" w:eastAsia="en-US"/>
              </w:rPr>
              <w:t>LA UTRA TDD Band a) or E-UTRA Band 33</w:t>
            </w:r>
          </w:p>
        </w:tc>
        <w:tc>
          <w:tcPr>
            <w:tcW w:w="2268" w:type="dxa"/>
          </w:tcPr>
          <w:p w14:paraId="2424A719" w14:textId="77777777" w:rsidR="007A5326" w:rsidRPr="00324C08" w:rsidRDefault="007A5326" w:rsidP="007A5326">
            <w:pPr>
              <w:pStyle w:val="TAC"/>
              <w:rPr>
                <w:rFonts w:cs="Arial"/>
                <w:lang w:eastAsia="en-US"/>
              </w:rPr>
            </w:pPr>
            <w:r w:rsidRPr="00324C08">
              <w:rPr>
                <w:rFonts w:cs="Arial"/>
                <w:lang w:eastAsia="en-US"/>
              </w:rPr>
              <w:t>1900 - 1920 MHz</w:t>
            </w:r>
          </w:p>
        </w:tc>
        <w:tc>
          <w:tcPr>
            <w:tcW w:w="1276" w:type="dxa"/>
          </w:tcPr>
          <w:p w14:paraId="2D2B256D"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B479B0A"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513C3A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4BBA59EE" w14:textId="77777777" w:rsidTr="002B3A64">
        <w:trPr>
          <w:jc w:val="center"/>
        </w:trPr>
        <w:tc>
          <w:tcPr>
            <w:tcW w:w="2226" w:type="dxa"/>
          </w:tcPr>
          <w:p w14:paraId="72CA0EED" w14:textId="77777777" w:rsidR="007A5326" w:rsidRPr="00324C08" w:rsidRDefault="007A5326" w:rsidP="007A5326">
            <w:pPr>
              <w:pStyle w:val="TAC"/>
              <w:rPr>
                <w:rFonts w:cs="Arial"/>
                <w:lang w:val="sv-SE" w:eastAsia="en-US"/>
              </w:rPr>
            </w:pPr>
            <w:r w:rsidRPr="00324C08">
              <w:rPr>
                <w:rFonts w:cs="Arial"/>
                <w:lang w:val="sv-SE" w:eastAsia="en-US"/>
              </w:rPr>
              <w:t>LA UTRA TDD Band a) or E-UTRA Band 34</w:t>
            </w:r>
            <w:r w:rsidRPr="00324C08">
              <w:rPr>
                <w:rFonts w:cs="v5.0.0"/>
                <w:lang w:val="sv-SE"/>
              </w:rPr>
              <w:t xml:space="preserve"> or NR band n34</w:t>
            </w:r>
          </w:p>
        </w:tc>
        <w:tc>
          <w:tcPr>
            <w:tcW w:w="2268" w:type="dxa"/>
          </w:tcPr>
          <w:p w14:paraId="4CAB9B59" w14:textId="77777777" w:rsidR="007A5326" w:rsidRPr="00324C08" w:rsidRDefault="007A5326" w:rsidP="007A5326">
            <w:pPr>
              <w:pStyle w:val="TAC"/>
              <w:rPr>
                <w:rFonts w:cs="Arial"/>
                <w:lang w:eastAsia="en-US"/>
              </w:rPr>
            </w:pPr>
            <w:r w:rsidRPr="00324C08">
              <w:rPr>
                <w:rFonts w:cs="Arial"/>
                <w:lang w:eastAsia="en-US"/>
              </w:rPr>
              <w:t>2010 - 2025 MHz</w:t>
            </w:r>
          </w:p>
        </w:tc>
        <w:tc>
          <w:tcPr>
            <w:tcW w:w="1276" w:type="dxa"/>
          </w:tcPr>
          <w:p w14:paraId="6E738BE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1CB36A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4BFD33D5"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3DF55FB" w14:textId="77777777" w:rsidTr="002B3A64">
        <w:trPr>
          <w:jc w:val="center"/>
        </w:trPr>
        <w:tc>
          <w:tcPr>
            <w:tcW w:w="2226" w:type="dxa"/>
          </w:tcPr>
          <w:p w14:paraId="4718DA59" w14:textId="77777777"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35</w:t>
            </w:r>
          </w:p>
        </w:tc>
        <w:tc>
          <w:tcPr>
            <w:tcW w:w="2268" w:type="dxa"/>
          </w:tcPr>
          <w:p w14:paraId="1F7D6ED6" w14:textId="77777777" w:rsidR="007A5326" w:rsidRPr="00324C08" w:rsidRDefault="007A5326" w:rsidP="007A5326">
            <w:pPr>
              <w:pStyle w:val="TAC"/>
              <w:rPr>
                <w:rFonts w:cs="Arial"/>
                <w:lang w:eastAsia="en-US"/>
              </w:rPr>
            </w:pPr>
            <w:r w:rsidRPr="00324C08">
              <w:rPr>
                <w:rFonts w:cs="Osaka"/>
              </w:rPr>
              <w:t>1850 – 1910 MHz</w:t>
            </w:r>
          </w:p>
        </w:tc>
        <w:tc>
          <w:tcPr>
            <w:tcW w:w="1276" w:type="dxa"/>
          </w:tcPr>
          <w:p w14:paraId="2A11CDCD" w14:textId="77777777" w:rsidR="007A5326" w:rsidRPr="00324C08" w:rsidRDefault="007A5326" w:rsidP="007A5326">
            <w:pPr>
              <w:pStyle w:val="TAC"/>
              <w:rPr>
                <w:rFonts w:cs="v5.0.0"/>
                <w:lang w:eastAsia="en-US"/>
              </w:rPr>
            </w:pPr>
            <w:r w:rsidRPr="00324C08">
              <w:rPr>
                <w:rFonts w:cs="Arial"/>
              </w:rPr>
              <w:t>-6 dBm</w:t>
            </w:r>
          </w:p>
        </w:tc>
        <w:tc>
          <w:tcPr>
            <w:tcW w:w="1418" w:type="dxa"/>
          </w:tcPr>
          <w:p w14:paraId="081104F2" w14:textId="77777777" w:rsidR="007A5326" w:rsidRPr="00324C08" w:rsidRDefault="007A5326" w:rsidP="007A5326">
            <w:pPr>
              <w:pStyle w:val="TAC"/>
              <w:rPr>
                <w:rFonts w:cs="v5.0.0"/>
                <w:lang w:eastAsia="en-US"/>
              </w:rPr>
            </w:pPr>
            <w:r w:rsidRPr="00324C08">
              <w:rPr>
                <w:rFonts w:cs="Arial"/>
              </w:rPr>
              <w:t>-101 dBm</w:t>
            </w:r>
          </w:p>
        </w:tc>
        <w:tc>
          <w:tcPr>
            <w:tcW w:w="1517" w:type="dxa"/>
          </w:tcPr>
          <w:p w14:paraId="0FF778BB" w14:textId="77777777" w:rsidR="007A5326" w:rsidRPr="00324C08" w:rsidRDefault="007A5326" w:rsidP="007A5326">
            <w:pPr>
              <w:pStyle w:val="TAC"/>
              <w:rPr>
                <w:rFonts w:cs="v5.0.0"/>
                <w:lang w:eastAsia="en-US"/>
              </w:rPr>
            </w:pPr>
            <w:r w:rsidRPr="00324C08">
              <w:rPr>
                <w:rFonts w:cs="Arial"/>
              </w:rPr>
              <w:t>CW carrier</w:t>
            </w:r>
          </w:p>
        </w:tc>
      </w:tr>
      <w:tr w:rsidR="00324C08" w:rsidRPr="00324C08" w14:paraId="588C7ED0" w14:textId="77777777" w:rsidTr="002B3A64">
        <w:trPr>
          <w:jc w:val="center"/>
        </w:trPr>
        <w:tc>
          <w:tcPr>
            <w:tcW w:w="2226" w:type="dxa"/>
          </w:tcPr>
          <w:p w14:paraId="49F252ED" w14:textId="77777777" w:rsidR="007A5326" w:rsidRPr="00324C08" w:rsidRDefault="007A5326" w:rsidP="007A5326">
            <w:pPr>
              <w:pStyle w:val="TAC"/>
              <w:rPr>
                <w:rFonts w:cs="Arial"/>
                <w:lang w:val="sv-SE" w:eastAsia="en-US"/>
              </w:rPr>
            </w:pPr>
            <w:r w:rsidRPr="00324C08">
              <w:rPr>
                <w:rFonts w:cs="Arial"/>
                <w:lang w:val="sv-SE"/>
              </w:rPr>
              <w:t xml:space="preserve">LA UTRA TDD Band b) or </w:t>
            </w:r>
            <w:r w:rsidRPr="00324C08">
              <w:rPr>
                <w:rFonts w:cs="Osaka"/>
              </w:rPr>
              <w:t>E-UTRA Band 36</w:t>
            </w:r>
          </w:p>
        </w:tc>
        <w:tc>
          <w:tcPr>
            <w:tcW w:w="2268" w:type="dxa"/>
          </w:tcPr>
          <w:p w14:paraId="706438A5" w14:textId="77777777" w:rsidR="007A5326" w:rsidRPr="00324C08" w:rsidRDefault="007A5326" w:rsidP="007A5326">
            <w:pPr>
              <w:pStyle w:val="TAC"/>
              <w:rPr>
                <w:rFonts w:cs="Arial"/>
                <w:lang w:eastAsia="en-US"/>
              </w:rPr>
            </w:pPr>
            <w:r w:rsidRPr="00324C08">
              <w:rPr>
                <w:rFonts w:cs="Osaka"/>
              </w:rPr>
              <w:t>1930 – 1990 MHz</w:t>
            </w:r>
          </w:p>
        </w:tc>
        <w:tc>
          <w:tcPr>
            <w:tcW w:w="1276" w:type="dxa"/>
          </w:tcPr>
          <w:p w14:paraId="4FDDF705" w14:textId="77777777" w:rsidR="007A5326" w:rsidRPr="00324C08" w:rsidRDefault="007A5326" w:rsidP="007A5326">
            <w:pPr>
              <w:pStyle w:val="TAC"/>
              <w:rPr>
                <w:rFonts w:cs="v5.0.0"/>
                <w:lang w:eastAsia="en-US"/>
              </w:rPr>
            </w:pPr>
            <w:r w:rsidRPr="00324C08">
              <w:rPr>
                <w:rFonts w:cs="v5.0.0"/>
              </w:rPr>
              <w:t>-6 dBm</w:t>
            </w:r>
          </w:p>
        </w:tc>
        <w:tc>
          <w:tcPr>
            <w:tcW w:w="1418" w:type="dxa"/>
          </w:tcPr>
          <w:p w14:paraId="115A5602" w14:textId="77777777" w:rsidR="007A5326" w:rsidRPr="00324C08" w:rsidRDefault="007A5326" w:rsidP="007A5326">
            <w:pPr>
              <w:pStyle w:val="TAC"/>
              <w:rPr>
                <w:rFonts w:cs="v5.0.0"/>
                <w:lang w:eastAsia="en-US"/>
              </w:rPr>
            </w:pPr>
            <w:r w:rsidRPr="00324C08">
              <w:rPr>
                <w:rFonts w:cs="v5.0.0"/>
              </w:rPr>
              <w:t>-101 dBm</w:t>
            </w:r>
          </w:p>
        </w:tc>
        <w:tc>
          <w:tcPr>
            <w:tcW w:w="1517" w:type="dxa"/>
          </w:tcPr>
          <w:p w14:paraId="51A24060"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0C37EA72" w14:textId="77777777" w:rsidTr="002B3A64">
        <w:trPr>
          <w:jc w:val="center"/>
        </w:trPr>
        <w:tc>
          <w:tcPr>
            <w:tcW w:w="2226" w:type="dxa"/>
          </w:tcPr>
          <w:p w14:paraId="20E9C689" w14:textId="77777777" w:rsidR="007A5326" w:rsidRPr="00324C08" w:rsidRDefault="007A5326" w:rsidP="007A5326">
            <w:pPr>
              <w:pStyle w:val="TAC"/>
              <w:rPr>
                <w:rFonts w:cs="Arial"/>
                <w:lang w:val="sv-SE" w:eastAsia="en-US"/>
              </w:rPr>
            </w:pPr>
            <w:r w:rsidRPr="00324C08">
              <w:rPr>
                <w:rFonts w:cs="Arial"/>
                <w:lang w:val="sv-SE"/>
              </w:rPr>
              <w:t xml:space="preserve">LA UTRA TDD Band c) or </w:t>
            </w:r>
            <w:r w:rsidRPr="00324C08">
              <w:rPr>
                <w:rFonts w:cs="Osaka"/>
              </w:rPr>
              <w:t>E-UTRA Band 37</w:t>
            </w:r>
          </w:p>
        </w:tc>
        <w:tc>
          <w:tcPr>
            <w:tcW w:w="2268" w:type="dxa"/>
          </w:tcPr>
          <w:p w14:paraId="4372287F" w14:textId="77777777" w:rsidR="007A5326" w:rsidRPr="00324C08" w:rsidRDefault="007A5326" w:rsidP="007A5326">
            <w:pPr>
              <w:pStyle w:val="TAC"/>
              <w:rPr>
                <w:rFonts w:cs="Arial"/>
                <w:lang w:eastAsia="en-US"/>
              </w:rPr>
            </w:pPr>
            <w:r w:rsidRPr="00324C08">
              <w:rPr>
                <w:rFonts w:cs="Osaka"/>
              </w:rPr>
              <w:t>1910 – 1930 MHz</w:t>
            </w:r>
          </w:p>
        </w:tc>
        <w:tc>
          <w:tcPr>
            <w:tcW w:w="1276" w:type="dxa"/>
          </w:tcPr>
          <w:p w14:paraId="0D8868DB" w14:textId="77777777" w:rsidR="007A5326" w:rsidRPr="00324C08" w:rsidRDefault="007A5326" w:rsidP="007A5326">
            <w:pPr>
              <w:pStyle w:val="TAC"/>
              <w:rPr>
                <w:rFonts w:cs="v5.0.0"/>
                <w:lang w:eastAsia="en-US"/>
              </w:rPr>
            </w:pPr>
            <w:r w:rsidRPr="00324C08">
              <w:rPr>
                <w:rFonts w:cs="v5.0.0"/>
              </w:rPr>
              <w:t>-6 dBm</w:t>
            </w:r>
          </w:p>
        </w:tc>
        <w:tc>
          <w:tcPr>
            <w:tcW w:w="1418" w:type="dxa"/>
          </w:tcPr>
          <w:p w14:paraId="452B4F6F" w14:textId="77777777" w:rsidR="007A5326" w:rsidRPr="00324C08" w:rsidRDefault="007A5326" w:rsidP="007A5326">
            <w:pPr>
              <w:pStyle w:val="TAC"/>
              <w:rPr>
                <w:rFonts w:cs="v5.0.0"/>
                <w:lang w:eastAsia="en-US"/>
              </w:rPr>
            </w:pPr>
            <w:r w:rsidRPr="00324C08">
              <w:rPr>
                <w:rFonts w:cs="v5.0.0"/>
              </w:rPr>
              <w:t>-101 dBm</w:t>
            </w:r>
          </w:p>
        </w:tc>
        <w:tc>
          <w:tcPr>
            <w:tcW w:w="1517" w:type="dxa"/>
          </w:tcPr>
          <w:p w14:paraId="29931FCE" w14:textId="77777777" w:rsidR="007A5326" w:rsidRPr="00324C08" w:rsidRDefault="007A5326" w:rsidP="007A5326">
            <w:pPr>
              <w:pStyle w:val="TAC"/>
              <w:rPr>
                <w:rFonts w:cs="v5.0.0"/>
                <w:lang w:eastAsia="en-US"/>
              </w:rPr>
            </w:pPr>
            <w:r w:rsidRPr="00324C08">
              <w:rPr>
                <w:rFonts w:cs="v5.0.0"/>
              </w:rPr>
              <w:t>CW carrier</w:t>
            </w:r>
          </w:p>
        </w:tc>
      </w:tr>
      <w:tr w:rsidR="00324C08" w:rsidRPr="00324C08" w14:paraId="6203889D" w14:textId="77777777" w:rsidTr="002B3A64">
        <w:trPr>
          <w:jc w:val="center"/>
        </w:trPr>
        <w:tc>
          <w:tcPr>
            <w:tcW w:w="2226" w:type="dxa"/>
          </w:tcPr>
          <w:p w14:paraId="5829CB43" w14:textId="77777777" w:rsidR="007A5326" w:rsidRPr="00324C08" w:rsidRDefault="007A5326" w:rsidP="007A5326">
            <w:pPr>
              <w:pStyle w:val="TAC"/>
              <w:rPr>
                <w:rFonts w:cs="Arial"/>
                <w:lang w:val="sv-SE" w:eastAsia="en-US"/>
              </w:rPr>
            </w:pPr>
            <w:r w:rsidRPr="00324C08">
              <w:rPr>
                <w:rFonts w:cs="Arial"/>
                <w:lang w:val="sv-SE" w:eastAsia="en-US"/>
              </w:rPr>
              <w:t>LA UTRA TDD Band d) or E-UTRA Band 38</w:t>
            </w:r>
            <w:r w:rsidRPr="00324C08">
              <w:rPr>
                <w:rFonts w:cs="v5.0.0"/>
                <w:lang w:val="sv-SE"/>
              </w:rPr>
              <w:t xml:space="preserve"> or NR band n38</w:t>
            </w:r>
          </w:p>
        </w:tc>
        <w:tc>
          <w:tcPr>
            <w:tcW w:w="2268" w:type="dxa"/>
            <w:vAlign w:val="center"/>
          </w:tcPr>
          <w:p w14:paraId="5667BDDA" w14:textId="77777777" w:rsidR="007A5326" w:rsidRPr="00324C08" w:rsidRDefault="007A5326" w:rsidP="007A5326">
            <w:pPr>
              <w:pStyle w:val="TAC"/>
              <w:rPr>
                <w:rFonts w:cs="Arial"/>
                <w:lang w:eastAsia="en-US"/>
              </w:rPr>
            </w:pPr>
            <w:r w:rsidRPr="00324C08">
              <w:rPr>
                <w:rFonts w:cs="Arial"/>
                <w:lang w:eastAsia="en-US"/>
              </w:rPr>
              <w:t>2570 - 2620 MHz</w:t>
            </w:r>
          </w:p>
        </w:tc>
        <w:tc>
          <w:tcPr>
            <w:tcW w:w="1276" w:type="dxa"/>
          </w:tcPr>
          <w:p w14:paraId="64EB3F57" w14:textId="77777777" w:rsidR="007A5326" w:rsidRPr="00324C08" w:rsidRDefault="007A5326" w:rsidP="007A5326">
            <w:pPr>
              <w:pStyle w:val="TAC"/>
              <w:rPr>
                <w:rFonts w:cs="Arial"/>
                <w:lang w:eastAsia="en-US"/>
              </w:rPr>
            </w:pPr>
            <w:r w:rsidRPr="00324C08">
              <w:rPr>
                <w:rFonts w:cs="Arial"/>
                <w:lang w:eastAsia="en-US"/>
              </w:rPr>
              <w:t>-4 dBm</w:t>
            </w:r>
          </w:p>
        </w:tc>
        <w:tc>
          <w:tcPr>
            <w:tcW w:w="1418" w:type="dxa"/>
          </w:tcPr>
          <w:p w14:paraId="2FE9E312" w14:textId="77777777" w:rsidR="007A5326" w:rsidRPr="00324C08" w:rsidRDefault="007A5326" w:rsidP="007A5326">
            <w:pPr>
              <w:pStyle w:val="TAC"/>
              <w:rPr>
                <w:rFonts w:cs="Arial"/>
                <w:lang w:eastAsia="en-US"/>
              </w:rPr>
            </w:pPr>
            <w:r w:rsidRPr="00324C08">
              <w:rPr>
                <w:rFonts w:cs="Arial"/>
                <w:lang w:eastAsia="en-US"/>
              </w:rPr>
              <w:t>-101 dBm</w:t>
            </w:r>
          </w:p>
        </w:tc>
        <w:tc>
          <w:tcPr>
            <w:tcW w:w="1517" w:type="dxa"/>
          </w:tcPr>
          <w:p w14:paraId="3AB8E3AF" w14:textId="77777777" w:rsidR="007A5326" w:rsidRPr="00324C08" w:rsidRDefault="007A5326" w:rsidP="007A5326">
            <w:pPr>
              <w:pStyle w:val="TAC"/>
              <w:rPr>
                <w:rFonts w:cs="Arial"/>
                <w:lang w:eastAsia="en-US"/>
              </w:rPr>
            </w:pPr>
            <w:r w:rsidRPr="00324C08">
              <w:rPr>
                <w:rFonts w:cs="Arial"/>
                <w:lang w:eastAsia="en-US"/>
              </w:rPr>
              <w:t>CW carrier</w:t>
            </w:r>
          </w:p>
        </w:tc>
      </w:tr>
      <w:tr w:rsidR="00324C08" w:rsidRPr="00324C08" w14:paraId="75C1A8E3" w14:textId="77777777" w:rsidTr="002B3A64">
        <w:trPr>
          <w:jc w:val="center"/>
        </w:trPr>
        <w:tc>
          <w:tcPr>
            <w:tcW w:w="2226" w:type="dxa"/>
          </w:tcPr>
          <w:p w14:paraId="3C9CD949" w14:textId="77777777" w:rsidR="007A5326" w:rsidRPr="00324C08" w:rsidRDefault="007A5326" w:rsidP="007A5326">
            <w:pPr>
              <w:pStyle w:val="TAC"/>
              <w:rPr>
                <w:rFonts w:cs="Arial"/>
                <w:lang w:val="sv-SE" w:eastAsia="en-US"/>
              </w:rPr>
            </w:pPr>
            <w:r w:rsidRPr="00324C08">
              <w:rPr>
                <w:rFonts w:cs="Arial"/>
                <w:lang w:val="sv-SE" w:eastAsia="en-US"/>
              </w:rPr>
              <w:t>LA UTRA TDD Band f) or E-UTRA Band 39</w:t>
            </w:r>
            <w:r w:rsidRPr="00324C08">
              <w:rPr>
                <w:rFonts w:cs="v5.0.0"/>
                <w:lang w:val="sv-SE"/>
              </w:rPr>
              <w:t xml:space="preserve"> or NR band n39</w:t>
            </w:r>
          </w:p>
        </w:tc>
        <w:tc>
          <w:tcPr>
            <w:tcW w:w="2268" w:type="dxa"/>
            <w:vAlign w:val="center"/>
          </w:tcPr>
          <w:p w14:paraId="68488EB9" w14:textId="77777777" w:rsidR="007A5326" w:rsidRPr="00324C08" w:rsidRDefault="007A5326" w:rsidP="007A5326">
            <w:pPr>
              <w:pStyle w:val="TAC"/>
              <w:rPr>
                <w:rFonts w:cs="Arial"/>
                <w:lang w:eastAsia="en-US"/>
              </w:rPr>
            </w:pPr>
            <w:r w:rsidRPr="00324C08">
              <w:rPr>
                <w:rFonts w:cs="Arial"/>
                <w:lang w:eastAsia="en-US"/>
              </w:rPr>
              <w:t>1880 - 1920 MHz</w:t>
            </w:r>
          </w:p>
        </w:tc>
        <w:tc>
          <w:tcPr>
            <w:tcW w:w="1276" w:type="dxa"/>
          </w:tcPr>
          <w:p w14:paraId="42983ACE"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514C461"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68BEAB61"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75C9CC34" w14:textId="77777777" w:rsidTr="002B3A64">
        <w:trPr>
          <w:jc w:val="center"/>
        </w:trPr>
        <w:tc>
          <w:tcPr>
            <w:tcW w:w="2226" w:type="dxa"/>
          </w:tcPr>
          <w:p w14:paraId="217907F3" w14:textId="77777777" w:rsidR="007A5326" w:rsidRPr="00324C08" w:rsidRDefault="007A5326" w:rsidP="007A5326">
            <w:pPr>
              <w:pStyle w:val="TAC"/>
              <w:rPr>
                <w:rFonts w:cs="Arial"/>
                <w:lang w:val="sv-SE" w:eastAsia="en-US"/>
              </w:rPr>
            </w:pPr>
            <w:r w:rsidRPr="00324C08">
              <w:rPr>
                <w:rFonts w:cs="Arial"/>
                <w:lang w:val="sv-SE" w:eastAsia="en-US"/>
              </w:rPr>
              <w:t>LA UTRA TDD Band e) E-UTRA Band 40</w:t>
            </w:r>
            <w:r w:rsidRPr="00324C08">
              <w:rPr>
                <w:rFonts w:cs="v5.0.0"/>
                <w:lang w:val="sv-SE"/>
              </w:rPr>
              <w:t xml:space="preserve"> or NR band n40</w:t>
            </w:r>
          </w:p>
        </w:tc>
        <w:tc>
          <w:tcPr>
            <w:tcW w:w="2268" w:type="dxa"/>
            <w:vAlign w:val="center"/>
          </w:tcPr>
          <w:p w14:paraId="3B32B5F1" w14:textId="77777777" w:rsidR="007A5326" w:rsidRPr="00324C08" w:rsidRDefault="007A5326" w:rsidP="007A5326">
            <w:pPr>
              <w:pStyle w:val="TAC"/>
              <w:rPr>
                <w:rFonts w:cs="Arial"/>
                <w:lang w:eastAsia="en-US"/>
              </w:rPr>
            </w:pPr>
            <w:r w:rsidRPr="00324C08">
              <w:rPr>
                <w:rFonts w:cs="Arial"/>
                <w:lang w:eastAsia="en-US"/>
              </w:rPr>
              <w:t>2300 - 2400 MHz</w:t>
            </w:r>
          </w:p>
        </w:tc>
        <w:tc>
          <w:tcPr>
            <w:tcW w:w="1276" w:type="dxa"/>
          </w:tcPr>
          <w:p w14:paraId="237AAF07"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3499562B"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798B730E"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686005B" w14:textId="77777777" w:rsidTr="002B3A64">
        <w:trPr>
          <w:jc w:val="center"/>
        </w:trPr>
        <w:tc>
          <w:tcPr>
            <w:tcW w:w="2226" w:type="dxa"/>
          </w:tcPr>
          <w:p w14:paraId="59ABEB4A" w14:textId="77777777" w:rsidR="007A5326" w:rsidRPr="00324C08" w:rsidRDefault="007A5326" w:rsidP="007A5326">
            <w:pPr>
              <w:pStyle w:val="TAC"/>
              <w:rPr>
                <w:rFonts w:cs="Arial"/>
                <w:lang w:eastAsia="en-US"/>
              </w:rPr>
            </w:pPr>
            <w:r w:rsidRPr="00324C08">
              <w:rPr>
                <w:rFonts w:cs="Arial"/>
                <w:lang w:eastAsia="en-US"/>
              </w:rPr>
              <w:t>LA E-UTRA Band 41</w:t>
            </w:r>
            <w:r w:rsidRPr="00324C08">
              <w:rPr>
                <w:rFonts w:cs="v5.0.0"/>
                <w:lang w:val="sv-SE"/>
              </w:rPr>
              <w:t xml:space="preserve"> or NR band n41</w:t>
            </w:r>
          </w:p>
        </w:tc>
        <w:tc>
          <w:tcPr>
            <w:tcW w:w="2268" w:type="dxa"/>
            <w:vAlign w:val="center"/>
          </w:tcPr>
          <w:p w14:paraId="336E4E39" w14:textId="77777777" w:rsidR="007A5326" w:rsidRPr="00324C08" w:rsidRDefault="007A5326" w:rsidP="007A5326">
            <w:pPr>
              <w:pStyle w:val="TAC"/>
              <w:rPr>
                <w:rFonts w:cs="Arial"/>
                <w:lang w:eastAsia="en-US"/>
              </w:rPr>
            </w:pPr>
            <w:r w:rsidRPr="00324C08">
              <w:rPr>
                <w:rFonts w:cs="Arial"/>
                <w:lang w:eastAsia="en-US"/>
              </w:rPr>
              <w:t>2496 - 2690 MHz</w:t>
            </w:r>
          </w:p>
        </w:tc>
        <w:tc>
          <w:tcPr>
            <w:tcW w:w="1276" w:type="dxa"/>
          </w:tcPr>
          <w:p w14:paraId="29BBC078"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22D37451"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25220E29"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32AFF4CC" w14:textId="77777777" w:rsidTr="002B3A64">
        <w:trPr>
          <w:jc w:val="center"/>
        </w:trPr>
        <w:tc>
          <w:tcPr>
            <w:tcW w:w="2226" w:type="dxa"/>
          </w:tcPr>
          <w:p w14:paraId="7DC86524" w14:textId="77777777" w:rsidR="007A5326" w:rsidRPr="00324C08" w:rsidRDefault="007A5326" w:rsidP="007A5326">
            <w:pPr>
              <w:pStyle w:val="TAC"/>
              <w:rPr>
                <w:rFonts w:cs="Arial"/>
                <w:lang w:val="it-IT" w:eastAsia="en-US"/>
              </w:rPr>
            </w:pPr>
            <w:r w:rsidRPr="00324C08">
              <w:rPr>
                <w:rFonts w:cs="v5.0.0"/>
                <w:lang w:val="it-IT" w:eastAsia="en-US"/>
              </w:rPr>
              <w:t>LA E-UTRA Band 42</w:t>
            </w:r>
          </w:p>
        </w:tc>
        <w:tc>
          <w:tcPr>
            <w:tcW w:w="2268" w:type="dxa"/>
            <w:vAlign w:val="center"/>
          </w:tcPr>
          <w:p w14:paraId="0BDD1E3A" w14:textId="77777777" w:rsidR="007A5326" w:rsidRPr="00324C08" w:rsidRDefault="007A5326" w:rsidP="007A5326">
            <w:pPr>
              <w:pStyle w:val="TAC"/>
              <w:rPr>
                <w:rFonts w:cs="Arial"/>
                <w:lang w:eastAsia="en-US"/>
              </w:rPr>
            </w:pPr>
            <w:r w:rsidRPr="00324C08">
              <w:rPr>
                <w:rFonts w:cs="v5.0.0"/>
                <w:lang w:eastAsia="en-US"/>
              </w:rPr>
              <w:t>340</w:t>
            </w:r>
            <w:r w:rsidRPr="00324C08">
              <w:rPr>
                <w:rFonts w:eastAsia="SimSun" w:cs="v5.0.0"/>
                <w:lang w:eastAsia="zh-CN"/>
              </w:rPr>
              <w:t>0</w:t>
            </w:r>
            <w:r w:rsidRPr="00324C08">
              <w:rPr>
                <w:rFonts w:cs="v5.0.0"/>
                <w:lang w:eastAsia="en-US"/>
              </w:rPr>
              <w:t xml:space="preserve"> - 3600 MHz</w:t>
            </w:r>
          </w:p>
        </w:tc>
        <w:tc>
          <w:tcPr>
            <w:tcW w:w="1276" w:type="dxa"/>
          </w:tcPr>
          <w:p w14:paraId="3CDD4C32"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10C0EBB0"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541E8A64"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28566D7F" w14:textId="77777777" w:rsidTr="002B3A64">
        <w:trPr>
          <w:jc w:val="center"/>
        </w:trPr>
        <w:tc>
          <w:tcPr>
            <w:tcW w:w="2226" w:type="dxa"/>
          </w:tcPr>
          <w:p w14:paraId="234F011D" w14:textId="77777777" w:rsidR="007A5326" w:rsidRPr="00324C08" w:rsidRDefault="007A5326" w:rsidP="007A5326">
            <w:pPr>
              <w:pStyle w:val="TAC"/>
              <w:rPr>
                <w:rFonts w:cs="Arial"/>
                <w:lang w:val="it-IT" w:eastAsia="en-US"/>
              </w:rPr>
            </w:pPr>
            <w:r w:rsidRPr="00324C08">
              <w:rPr>
                <w:rFonts w:cs="v5.0.0"/>
                <w:lang w:val="it-IT" w:eastAsia="en-US"/>
              </w:rPr>
              <w:t>LA E-UTRA Band 43</w:t>
            </w:r>
          </w:p>
        </w:tc>
        <w:tc>
          <w:tcPr>
            <w:tcW w:w="2268" w:type="dxa"/>
            <w:vAlign w:val="center"/>
          </w:tcPr>
          <w:p w14:paraId="28EA888F" w14:textId="77777777" w:rsidR="007A5326" w:rsidRPr="00324C08" w:rsidRDefault="007A5326" w:rsidP="007A5326">
            <w:pPr>
              <w:pStyle w:val="TAC"/>
              <w:rPr>
                <w:rFonts w:cs="Arial"/>
                <w:lang w:eastAsia="en-US"/>
              </w:rPr>
            </w:pPr>
            <w:r w:rsidRPr="00324C08">
              <w:rPr>
                <w:rFonts w:cs="v5.0.0"/>
                <w:lang w:eastAsia="en-US"/>
              </w:rPr>
              <w:t>360</w:t>
            </w:r>
            <w:r w:rsidRPr="00324C08">
              <w:rPr>
                <w:rFonts w:eastAsia="SimSun" w:cs="v5.0.0"/>
                <w:lang w:eastAsia="zh-CN"/>
              </w:rPr>
              <w:t>0</w:t>
            </w:r>
            <w:r w:rsidRPr="00324C08">
              <w:rPr>
                <w:rFonts w:cs="v5.0.0"/>
                <w:lang w:eastAsia="en-US"/>
              </w:rPr>
              <w:t xml:space="preserve"> – 3800 MHz</w:t>
            </w:r>
          </w:p>
        </w:tc>
        <w:tc>
          <w:tcPr>
            <w:tcW w:w="1276" w:type="dxa"/>
          </w:tcPr>
          <w:p w14:paraId="48859351"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47715B33"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62C48606"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0AF8DF6B" w14:textId="77777777" w:rsidTr="002B3A64">
        <w:trPr>
          <w:jc w:val="center"/>
        </w:trPr>
        <w:tc>
          <w:tcPr>
            <w:tcW w:w="2226" w:type="dxa"/>
          </w:tcPr>
          <w:p w14:paraId="16B36865" w14:textId="77777777" w:rsidR="007A5326" w:rsidRPr="00324C08" w:rsidRDefault="007A5326" w:rsidP="007A5326">
            <w:pPr>
              <w:pStyle w:val="TAC"/>
              <w:rPr>
                <w:rFonts w:cs="Arial"/>
                <w:lang w:val="it-IT" w:eastAsia="en-US"/>
              </w:rPr>
            </w:pPr>
            <w:r w:rsidRPr="00324C08">
              <w:rPr>
                <w:rFonts w:cs="v5.0.0"/>
                <w:lang w:val="it-IT" w:eastAsia="en-US"/>
              </w:rPr>
              <w:t>LA E-UTRA Band 44</w:t>
            </w:r>
          </w:p>
        </w:tc>
        <w:tc>
          <w:tcPr>
            <w:tcW w:w="2268" w:type="dxa"/>
            <w:vAlign w:val="center"/>
          </w:tcPr>
          <w:p w14:paraId="7BB8BA90" w14:textId="77777777" w:rsidR="007A5326" w:rsidRPr="00324C08" w:rsidRDefault="007A5326" w:rsidP="007A5326">
            <w:pPr>
              <w:pStyle w:val="TAC"/>
              <w:rPr>
                <w:rFonts w:cs="Arial"/>
                <w:lang w:eastAsia="en-US"/>
              </w:rPr>
            </w:pPr>
            <w:r w:rsidRPr="00324C08">
              <w:rPr>
                <w:rFonts w:cs="v5.0.0"/>
                <w:lang w:eastAsia="en-US"/>
              </w:rPr>
              <w:t>7</w:t>
            </w:r>
            <w:r w:rsidRPr="00324C08">
              <w:rPr>
                <w:rFonts w:eastAsia="SimSun" w:cs="v5.0.0"/>
                <w:lang w:eastAsia="zh-CN"/>
              </w:rPr>
              <w:t>03</w:t>
            </w:r>
            <w:r w:rsidRPr="00324C08">
              <w:rPr>
                <w:rFonts w:cs="v5.0.0"/>
                <w:lang w:eastAsia="en-US"/>
              </w:rPr>
              <w:t xml:space="preserve"> – 803 MHz</w:t>
            </w:r>
          </w:p>
        </w:tc>
        <w:tc>
          <w:tcPr>
            <w:tcW w:w="1276" w:type="dxa"/>
          </w:tcPr>
          <w:p w14:paraId="78DA1846" w14:textId="77777777" w:rsidR="007A5326" w:rsidRPr="00324C08" w:rsidRDefault="007A5326" w:rsidP="007A5326">
            <w:pPr>
              <w:pStyle w:val="TAC"/>
              <w:rPr>
                <w:rFonts w:cs="Arial"/>
                <w:lang w:eastAsia="en-US"/>
              </w:rPr>
            </w:pPr>
            <w:r w:rsidRPr="00324C08">
              <w:rPr>
                <w:rFonts w:cs="v5.0.0"/>
                <w:lang w:eastAsia="en-US"/>
              </w:rPr>
              <w:t>-6 dBm</w:t>
            </w:r>
          </w:p>
        </w:tc>
        <w:tc>
          <w:tcPr>
            <w:tcW w:w="1418" w:type="dxa"/>
          </w:tcPr>
          <w:p w14:paraId="61E24045" w14:textId="77777777" w:rsidR="007A5326" w:rsidRPr="00324C08" w:rsidRDefault="007A5326" w:rsidP="007A5326">
            <w:pPr>
              <w:pStyle w:val="TAC"/>
              <w:rPr>
                <w:rFonts w:cs="Arial"/>
                <w:lang w:eastAsia="en-US"/>
              </w:rPr>
            </w:pPr>
            <w:r w:rsidRPr="00324C08">
              <w:rPr>
                <w:rFonts w:cs="v5.0.0"/>
                <w:lang w:eastAsia="en-US"/>
              </w:rPr>
              <w:t>-101 dBm</w:t>
            </w:r>
          </w:p>
        </w:tc>
        <w:tc>
          <w:tcPr>
            <w:tcW w:w="1517" w:type="dxa"/>
          </w:tcPr>
          <w:p w14:paraId="3FC8873C" w14:textId="77777777" w:rsidR="007A5326" w:rsidRPr="00324C08" w:rsidRDefault="007A5326" w:rsidP="007A5326">
            <w:pPr>
              <w:pStyle w:val="TAC"/>
              <w:rPr>
                <w:rFonts w:cs="Arial"/>
                <w:lang w:eastAsia="en-US"/>
              </w:rPr>
            </w:pPr>
            <w:r w:rsidRPr="00324C08">
              <w:rPr>
                <w:rFonts w:cs="v5.0.0"/>
                <w:lang w:eastAsia="en-US"/>
              </w:rPr>
              <w:t>CW carrier</w:t>
            </w:r>
          </w:p>
        </w:tc>
      </w:tr>
      <w:tr w:rsidR="00324C08" w:rsidRPr="00324C08" w14:paraId="5ABEBD69" w14:textId="77777777" w:rsidTr="002B3A64">
        <w:trPr>
          <w:jc w:val="center"/>
        </w:trPr>
        <w:tc>
          <w:tcPr>
            <w:tcW w:w="2226" w:type="dxa"/>
          </w:tcPr>
          <w:p w14:paraId="089FBE74" w14:textId="77777777"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hint="eastAsia"/>
                <w:lang w:val="it-IT" w:eastAsia="zh-CN"/>
              </w:rPr>
              <w:t>5</w:t>
            </w:r>
          </w:p>
        </w:tc>
        <w:tc>
          <w:tcPr>
            <w:tcW w:w="2268" w:type="dxa"/>
            <w:vAlign w:val="center"/>
          </w:tcPr>
          <w:p w14:paraId="735A0C8E" w14:textId="77777777" w:rsidR="007A5326" w:rsidRPr="00324C08" w:rsidRDefault="007A5326" w:rsidP="007A5326">
            <w:pPr>
              <w:pStyle w:val="TAC"/>
              <w:rPr>
                <w:rFonts w:cs="v5.0.0"/>
                <w:lang w:eastAsia="en-US"/>
              </w:rPr>
            </w:pPr>
            <w:r w:rsidRPr="00324C08">
              <w:rPr>
                <w:rFonts w:cs="v5.0.0" w:hint="eastAsia"/>
                <w:lang w:eastAsia="zh-CN"/>
              </w:rPr>
              <w:t>1447</w:t>
            </w:r>
            <w:r w:rsidRPr="00324C08">
              <w:rPr>
                <w:rFonts w:cs="v5.0.0"/>
                <w:lang w:eastAsia="en-US"/>
              </w:rPr>
              <w:t xml:space="preserve"> - </w:t>
            </w:r>
            <w:r w:rsidRPr="00324C08">
              <w:rPr>
                <w:rFonts w:cs="v5.0.0" w:hint="eastAsia"/>
                <w:lang w:eastAsia="zh-CN"/>
              </w:rPr>
              <w:t>1467</w:t>
            </w:r>
            <w:r w:rsidRPr="00324C08">
              <w:rPr>
                <w:rFonts w:cs="v5.0.0"/>
                <w:lang w:eastAsia="en-US"/>
              </w:rPr>
              <w:t xml:space="preserve"> MHz</w:t>
            </w:r>
          </w:p>
        </w:tc>
        <w:tc>
          <w:tcPr>
            <w:tcW w:w="1276" w:type="dxa"/>
          </w:tcPr>
          <w:p w14:paraId="60A08810" w14:textId="77777777" w:rsidR="007A5326" w:rsidRPr="00324C08" w:rsidRDefault="007A5326" w:rsidP="007A5326">
            <w:pPr>
              <w:pStyle w:val="TAC"/>
              <w:rPr>
                <w:rFonts w:cs="v5.0.0"/>
                <w:lang w:eastAsia="en-US"/>
              </w:rPr>
            </w:pPr>
            <w:r w:rsidRPr="00324C08">
              <w:rPr>
                <w:rFonts w:cs="v5.0.0"/>
                <w:lang w:eastAsia="en-US"/>
              </w:rPr>
              <w:t>-6 dBm</w:t>
            </w:r>
          </w:p>
        </w:tc>
        <w:tc>
          <w:tcPr>
            <w:tcW w:w="1418" w:type="dxa"/>
          </w:tcPr>
          <w:p w14:paraId="0990BDFC" w14:textId="77777777" w:rsidR="007A5326" w:rsidRPr="00324C08" w:rsidRDefault="007A5326" w:rsidP="007A5326">
            <w:pPr>
              <w:pStyle w:val="TAC"/>
              <w:rPr>
                <w:rFonts w:cs="v5.0.0"/>
                <w:lang w:eastAsia="en-US"/>
              </w:rPr>
            </w:pPr>
            <w:r w:rsidRPr="00324C08">
              <w:rPr>
                <w:rFonts w:cs="v5.0.0"/>
                <w:lang w:eastAsia="en-US"/>
              </w:rPr>
              <w:t>-101 dBm</w:t>
            </w:r>
          </w:p>
        </w:tc>
        <w:tc>
          <w:tcPr>
            <w:tcW w:w="1517" w:type="dxa"/>
          </w:tcPr>
          <w:p w14:paraId="10D51CCE"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5DAB9C34" w14:textId="77777777" w:rsidTr="002B3A64">
        <w:trPr>
          <w:jc w:val="center"/>
        </w:trPr>
        <w:tc>
          <w:tcPr>
            <w:tcW w:w="2226" w:type="dxa"/>
          </w:tcPr>
          <w:p w14:paraId="62755649" w14:textId="77777777" w:rsidR="007A5326" w:rsidRPr="00324C08" w:rsidRDefault="007A5326" w:rsidP="007A5326">
            <w:pPr>
              <w:pStyle w:val="TAC"/>
              <w:rPr>
                <w:rFonts w:cs="v5.0.0"/>
                <w:lang w:val="it-IT" w:eastAsia="en-US"/>
              </w:rPr>
            </w:pPr>
            <w:r w:rsidRPr="00324C08">
              <w:rPr>
                <w:rFonts w:cs="v5.0.0"/>
                <w:lang w:val="it-IT" w:eastAsia="en-US"/>
              </w:rPr>
              <w:t>LA E-UTRA Band 4</w:t>
            </w:r>
            <w:r w:rsidRPr="00324C08">
              <w:rPr>
                <w:rFonts w:cs="v5.0.0"/>
                <w:lang w:val="it-IT" w:eastAsia="zh-CN"/>
              </w:rPr>
              <w:t>6</w:t>
            </w:r>
          </w:p>
        </w:tc>
        <w:tc>
          <w:tcPr>
            <w:tcW w:w="2268" w:type="dxa"/>
            <w:vAlign w:val="center"/>
          </w:tcPr>
          <w:p w14:paraId="4A7C1300" w14:textId="77777777" w:rsidR="007A5326" w:rsidRPr="00324C08" w:rsidRDefault="007A5326" w:rsidP="007A5326">
            <w:pPr>
              <w:pStyle w:val="TAC"/>
              <w:rPr>
                <w:rFonts w:cs="v5.0.0"/>
                <w:lang w:eastAsia="zh-CN"/>
              </w:rPr>
            </w:pPr>
            <w:r w:rsidRPr="00324C08">
              <w:rPr>
                <w:rFonts w:cs="v5.0.0"/>
                <w:lang w:eastAsia="zh-CN"/>
              </w:rPr>
              <w:t>5150</w:t>
            </w:r>
            <w:r w:rsidRPr="00324C08">
              <w:rPr>
                <w:rFonts w:cs="v5.0.0"/>
                <w:lang w:eastAsia="en-US"/>
              </w:rPr>
              <w:t xml:space="preserve"> - </w:t>
            </w:r>
            <w:r w:rsidRPr="00324C08">
              <w:rPr>
                <w:rFonts w:cs="v5.0.0"/>
                <w:lang w:eastAsia="zh-CN"/>
              </w:rPr>
              <w:t>5925</w:t>
            </w:r>
            <w:r w:rsidRPr="00324C08">
              <w:rPr>
                <w:rFonts w:cs="v5.0.0"/>
                <w:lang w:eastAsia="en-US"/>
              </w:rPr>
              <w:t xml:space="preserve"> MHz</w:t>
            </w:r>
          </w:p>
        </w:tc>
        <w:tc>
          <w:tcPr>
            <w:tcW w:w="1276" w:type="dxa"/>
          </w:tcPr>
          <w:p w14:paraId="14F1B0BB" w14:textId="77777777" w:rsidR="007A5326" w:rsidRPr="00324C08" w:rsidRDefault="007A5326" w:rsidP="007A5326">
            <w:pPr>
              <w:pStyle w:val="TAC"/>
              <w:rPr>
                <w:rFonts w:cs="v5.0.0"/>
                <w:lang w:eastAsia="en-US"/>
              </w:rPr>
            </w:pPr>
            <w:r w:rsidRPr="00324C08">
              <w:rPr>
                <w:rFonts w:cs="v5.0.0"/>
                <w:lang w:eastAsia="en-US"/>
              </w:rPr>
              <w:t>-6 dBm</w:t>
            </w:r>
          </w:p>
        </w:tc>
        <w:tc>
          <w:tcPr>
            <w:tcW w:w="1418" w:type="dxa"/>
          </w:tcPr>
          <w:p w14:paraId="1715C596" w14:textId="77777777" w:rsidR="007A5326" w:rsidRPr="00324C08" w:rsidRDefault="007A5326" w:rsidP="007A5326">
            <w:pPr>
              <w:pStyle w:val="TAC"/>
              <w:rPr>
                <w:rFonts w:cs="v5.0.0"/>
                <w:lang w:eastAsia="en-US"/>
              </w:rPr>
            </w:pPr>
            <w:r w:rsidRPr="00324C08">
              <w:rPr>
                <w:rFonts w:cs="v5.0.0"/>
                <w:lang w:eastAsia="en-US"/>
              </w:rPr>
              <w:t>-101 dBm</w:t>
            </w:r>
          </w:p>
        </w:tc>
        <w:tc>
          <w:tcPr>
            <w:tcW w:w="1517" w:type="dxa"/>
          </w:tcPr>
          <w:p w14:paraId="3949C231" w14:textId="77777777" w:rsidR="007A5326" w:rsidRPr="00324C08" w:rsidRDefault="007A5326" w:rsidP="007A5326">
            <w:pPr>
              <w:pStyle w:val="TAC"/>
              <w:rPr>
                <w:rFonts w:cs="v5.0.0"/>
                <w:lang w:eastAsia="en-US"/>
              </w:rPr>
            </w:pPr>
            <w:r w:rsidRPr="00324C08">
              <w:rPr>
                <w:rFonts w:cs="v5.0.0"/>
                <w:lang w:eastAsia="en-US"/>
              </w:rPr>
              <w:t>CW carrier</w:t>
            </w:r>
          </w:p>
        </w:tc>
      </w:tr>
      <w:tr w:rsidR="00324C08" w:rsidRPr="00324C08" w14:paraId="1E8D6B72" w14:textId="77777777" w:rsidTr="002B3A64">
        <w:trPr>
          <w:jc w:val="center"/>
        </w:trPr>
        <w:tc>
          <w:tcPr>
            <w:tcW w:w="2226" w:type="dxa"/>
          </w:tcPr>
          <w:p w14:paraId="1B945EE5" w14:textId="77777777" w:rsidR="007A5326" w:rsidRPr="00324C08" w:rsidRDefault="007A5326" w:rsidP="007A5326">
            <w:pPr>
              <w:pStyle w:val="TAC"/>
              <w:rPr>
                <w:rFonts w:cs="v5.0.0"/>
                <w:lang w:val="it-IT" w:eastAsia="ja-JP"/>
              </w:rPr>
            </w:pPr>
            <w:r w:rsidRPr="00324C08">
              <w:rPr>
                <w:rFonts w:cs="v5.0.0"/>
                <w:lang w:val="it-IT" w:eastAsia="ja-JP"/>
              </w:rPr>
              <w:t>LA E-UTRA Band 48</w:t>
            </w:r>
          </w:p>
        </w:tc>
        <w:tc>
          <w:tcPr>
            <w:tcW w:w="2268" w:type="dxa"/>
            <w:vAlign w:val="center"/>
          </w:tcPr>
          <w:p w14:paraId="26092F2A" w14:textId="77777777" w:rsidR="007A5326" w:rsidRPr="00324C08" w:rsidRDefault="007A5326" w:rsidP="007A5326">
            <w:pPr>
              <w:pStyle w:val="TAC"/>
              <w:rPr>
                <w:rFonts w:cs="v5.0.0"/>
                <w:lang w:eastAsia="zh-CN"/>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14:paraId="49632C08"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7C9D1D92"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3284751B"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6C76F857" w14:textId="77777777" w:rsidTr="002B3A64">
        <w:trPr>
          <w:jc w:val="center"/>
        </w:trPr>
        <w:tc>
          <w:tcPr>
            <w:tcW w:w="2226" w:type="dxa"/>
          </w:tcPr>
          <w:p w14:paraId="325FB7B3" w14:textId="77777777" w:rsidR="007A5326" w:rsidRPr="00324C08" w:rsidRDefault="007A5326" w:rsidP="007A5326">
            <w:pPr>
              <w:pStyle w:val="TAC"/>
              <w:rPr>
                <w:rFonts w:cs="v5.0.0"/>
                <w:lang w:val="it-IT" w:eastAsia="ja-JP"/>
              </w:rPr>
            </w:pPr>
            <w:r w:rsidRPr="00324C08">
              <w:rPr>
                <w:rFonts w:cs="v5.0.0"/>
                <w:lang w:val="it-IT" w:eastAsia="ja-JP"/>
              </w:rPr>
              <w:t>LA E-UTRA Band 49</w:t>
            </w:r>
          </w:p>
        </w:tc>
        <w:tc>
          <w:tcPr>
            <w:tcW w:w="2268" w:type="dxa"/>
            <w:vAlign w:val="center"/>
          </w:tcPr>
          <w:p w14:paraId="1D172C37" w14:textId="77777777" w:rsidR="007A5326" w:rsidRPr="00324C08" w:rsidRDefault="007A5326" w:rsidP="007A5326">
            <w:pPr>
              <w:pStyle w:val="TAC"/>
              <w:rPr>
                <w:rFonts w:cs="v5.0.0"/>
                <w:lang w:eastAsia="ja-JP"/>
              </w:rPr>
            </w:pPr>
            <w:r w:rsidRPr="00324C08">
              <w:rPr>
                <w:rFonts w:cs="v5.0.0"/>
                <w:lang w:eastAsia="ja-JP"/>
              </w:rPr>
              <w:t>355</w:t>
            </w:r>
            <w:r w:rsidRPr="00324C08">
              <w:rPr>
                <w:rFonts w:eastAsia="SimSun" w:cs="v5.0.0"/>
                <w:lang w:eastAsia="zh-CN"/>
              </w:rPr>
              <w:t>0</w:t>
            </w:r>
            <w:r w:rsidRPr="00324C08">
              <w:rPr>
                <w:rFonts w:cs="v5.0.0"/>
                <w:lang w:eastAsia="ja-JP"/>
              </w:rPr>
              <w:t xml:space="preserve"> – 3700 MHz</w:t>
            </w:r>
          </w:p>
        </w:tc>
        <w:tc>
          <w:tcPr>
            <w:tcW w:w="1276" w:type="dxa"/>
          </w:tcPr>
          <w:p w14:paraId="1D07F9D2"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5607BDD6"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020A9EB3"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7EEFA6E5" w14:textId="77777777" w:rsidTr="002B3A64">
        <w:trPr>
          <w:jc w:val="center"/>
        </w:trPr>
        <w:tc>
          <w:tcPr>
            <w:tcW w:w="2226" w:type="dxa"/>
          </w:tcPr>
          <w:p w14:paraId="2B220E1B" w14:textId="77777777" w:rsidR="007A5326" w:rsidRPr="00324C08" w:rsidRDefault="007A5326" w:rsidP="007A5326">
            <w:pPr>
              <w:pStyle w:val="TAC"/>
              <w:rPr>
                <w:rFonts w:eastAsia="SimSun" w:cs="v5.0.0"/>
                <w:lang w:val="it-IT" w:eastAsia="zh-CN"/>
              </w:rPr>
            </w:pPr>
            <w:r w:rsidRPr="00324C08">
              <w:rPr>
                <w:rFonts w:cs="v5.0.0"/>
                <w:lang w:val="it-IT" w:eastAsia="ja-JP"/>
              </w:rPr>
              <w:t>LA E-UTRA Band 50</w:t>
            </w:r>
            <w:r w:rsidRPr="00324C08">
              <w:rPr>
                <w:rFonts w:cs="Arial"/>
                <w:szCs w:val="18"/>
                <w:lang w:val="sv-SE"/>
              </w:rPr>
              <w:t xml:space="preserve"> or NR band n50</w:t>
            </w:r>
          </w:p>
        </w:tc>
        <w:tc>
          <w:tcPr>
            <w:tcW w:w="2268" w:type="dxa"/>
            <w:vAlign w:val="center"/>
          </w:tcPr>
          <w:p w14:paraId="5483ECF6" w14:textId="77777777" w:rsidR="007A5326" w:rsidRPr="00324C08" w:rsidRDefault="007A5326" w:rsidP="007A5326">
            <w:pPr>
              <w:pStyle w:val="TAC"/>
              <w:rPr>
                <w:rFonts w:cs="v5.0.0"/>
                <w:lang w:eastAsia="ja-JP"/>
              </w:rPr>
            </w:pPr>
            <w:r w:rsidRPr="00324C08">
              <w:rPr>
                <w:rFonts w:cs="v5.0.0"/>
                <w:lang w:eastAsia="zh-CN"/>
              </w:rPr>
              <w:t>1432</w:t>
            </w:r>
            <w:r w:rsidRPr="00324C08">
              <w:rPr>
                <w:rFonts w:cs="v5.0.0"/>
              </w:rPr>
              <w:t xml:space="preserve"> - </w:t>
            </w:r>
            <w:r w:rsidRPr="00324C08">
              <w:rPr>
                <w:rFonts w:cs="v5.0.0"/>
                <w:lang w:eastAsia="zh-CN"/>
              </w:rPr>
              <w:t>1</w:t>
            </w:r>
            <w:r w:rsidRPr="00324C08">
              <w:rPr>
                <w:rFonts w:eastAsia="SimSun" w:cs="v5.0.0" w:hint="eastAsia"/>
                <w:lang w:eastAsia="zh-CN"/>
              </w:rPr>
              <w:t>51</w:t>
            </w:r>
            <w:r w:rsidRPr="00324C08">
              <w:rPr>
                <w:rFonts w:cs="v5.0.0"/>
                <w:lang w:eastAsia="zh-CN"/>
              </w:rPr>
              <w:t>7</w:t>
            </w:r>
            <w:r w:rsidRPr="00324C08">
              <w:rPr>
                <w:rFonts w:cs="v5.0.0"/>
              </w:rPr>
              <w:t xml:space="preserve"> MHz</w:t>
            </w:r>
          </w:p>
        </w:tc>
        <w:tc>
          <w:tcPr>
            <w:tcW w:w="1276" w:type="dxa"/>
          </w:tcPr>
          <w:p w14:paraId="64267A53"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332F9DA4"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44BF6E1A"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49B5511C" w14:textId="77777777" w:rsidTr="002B3A64">
        <w:trPr>
          <w:jc w:val="center"/>
        </w:trPr>
        <w:tc>
          <w:tcPr>
            <w:tcW w:w="2226" w:type="dxa"/>
          </w:tcPr>
          <w:p w14:paraId="4AE29C06" w14:textId="77777777" w:rsidR="007A5326" w:rsidRPr="00324C08" w:rsidRDefault="007A5326" w:rsidP="007A5326">
            <w:pPr>
              <w:pStyle w:val="TAC"/>
              <w:rPr>
                <w:rFonts w:cs="v5.0.0"/>
                <w:lang w:val="it-IT" w:eastAsia="ja-JP"/>
              </w:rPr>
            </w:pPr>
            <w:r w:rsidRPr="00324C08">
              <w:rPr>
                <w:rFonts w:cs="v5.0.0"/>
                <w:lang w:val="it-IT" w:eastAsia="ja-JP"/>
              </w:rPr>
              <w:t>LA E-UTRA Band 51</w:t>
            </w:r>
            <w:r w:rsidRPr="00324C08">
              <w:rPr>
                <w:rFonts w:cs="Arial"/>
                <w:szCs w:val="18"/>
                <w:lang w:val="sv-SE"/>
              </w:rPr>
              <w:t xml:space="preserve"> or NR band n51</w:t>
            </w:r>
          </w:p>
        </w:tc>
        <w:tc>
          <w:tcPr>
            <w:tcW w:w="2268" w:type="dxa"/>
            <w:vAlign w:val="center"/>
          </w:tcPr>
          <w:p w14:paraId="72885D54" w14:textId="77777777" w:rsidR="007A5326" w:rsidRPr="00324C08" w:rsidRDefault="007A5326" w:rsidP="007A5326">
            <w:pPr>
              <w:pStyle w:val="TAC"/>
              <w:rPr>
                <w:rFonts w:cs="v5.0.0"/>
                <w:lang w:eastAsia="ja-JP"/>
              </w:rPr>
            </w:pPr>
            <w:r w:rsidRPr="00324C08">
              <w:rPr>
                <w:rFonts w:cs="v5.0.0"/>
                <w:lang w:eastAsia="zh-CN"/>
              </w:rPr>
              <w:t>1427</w:t>
            </w:r>
            <w:r w:rsidRPr="00324C08">
              <w:rPr>
                <w:rFonts w:cs="v5.0.0"/>
              </w:rPr>
              <w:t xml:space="preserve"> - </w:t>
            </w:r>
            <w:r w:rsidRPr="00324C08">
              <w:rPr>
                <w:rFonts w:cs="v5.0.0"/>
                <w:lang w:eastAsia="zh-CN"/>
              </w:rPr>
              <w:t>1432</w:t>
            </w:r>
            <w:r w:rsidRPr="00324C08">
              <w:rPr>
                <w:rFonts w:cs="v5.0.0"/>
              </w:rPr>
              <w:t xml:space="preserve"> MHz</w:t>
            </w:r>
          </w:p>
        </w:tc>
        <w:tc>
          <w:tcPr>
            <w:tcW w:w="1276" w:type="dxa"/>
          </w:tcPr>
          <w:p w14:paraId="747166D5" w14:textId="77777777" w:rsidR="007A5326" w:rsidRPr="00324C08" w:rsidRDefault="007A5326" w:rsidP="007A5326">
            <w:pPr>
              <w:pStyle w:val="TAC"/>
              <w:rPr>
                <w:rFonts w:cs="v5.0.0"/>
                <w:lang w:eastAsia="ja-JP"/>
              </w:rPr>
            </w:pPr>
            <w:r w:rsidRPr="00324C08">
              <w:rPr>
                <w:rFonts w:cs="v5.0.0"/>
                <w:lang w:eastAsia="ja-JP"/>
              </w:rPr>
              <w:t>-6 dBm</w:t>
            </w:r>
          </w:p>
        </w:tc>
        <w:tc>
          <w:tcPr>
            <w:tcW w:w="1418" w:type="dxa"/>
          </w:tcPr>
          <w:p w14:paraId="3D82FB61" w14:textId="77777777" w:rsidR="007A5326" w:rsidRPr="00324C08" w:rsidRDefault="007A5326" w:rsidP="007A5326">
            <w:pPr>
              <w:pStyle w:val="TAC"/>
              <w:rPr>
                <w:rFonts w:cs="v5.0.0"/>
                <w:lang w:eastAsia="ja-JP"/>
              </w:rPr>
            </w:pPr>
            <w:r w:rsidRPr="00324C08">
              <w:rPr>
                <w:rFonts w:cs="v5.0.0"/>
                <w:lang w:eastAsia="ja-JP"/>
              </w:rPr>
              <w:t>-101 dBm</w:t>
            </w:r>
          </w:p>
        </w:tc>
        <w:tc>
          <w:tcPr>
            <w:tcW w:w="1517" w:type="dxa"/>
          </w:tcPr>
          <w:p w14:paraId="64F297C5" w14:textId="77777777" w:rsidR="007A5326" w:rsidRPr="00324C08" w:rsidRDefault="007A5326" w:rsidP="007A5326">
            <w:pPr>
              <w:pStyle w:val="TAC"/>
              <w:rPr>
                <w:rFonts w:cs="v5.0.0"/>
                <w:lang w:eastAsia="ja-JP"/>
              </w:rPr>
            </w:pPr>
            <w:r w:rsidRPr="00324C08">
              <w:rPr>
                <w:rFonts w:cs="v5.0.0"/>
                <w:lang w:eastAsia="ja-JP"/>
              </w:rPr>
              <w:t>CW carrier</w:t>
            </w:r>
          </w:p>
        </w:tc>
      </w:tr>
      <w:tr w:rsidR="00324C08" w:rsidRPr="00324C08" w14:paraId="0391AB35" w14:textId="77777777" w:rsidTr="002B3A64">
        <w:trPr>
          <w:jc w:val="center"/>
        </w:trPr>
        <w:tc>
          <w:tcPr>
            <w:tcW w:w="2226" w:type="dxa"/>
          </w:tcPr>
          <w:p w14:paraId="4BF57244" w14:textId="77777777" w:rsidR="007A5326" w:rsidRPr="00324C08" w:rsidRDefault="007A5326" w:rsidP="007A5326">
            <w:pPr>
              <w:pStyle w:val="TAC"/>
              <w:rPr>
                <w:rFonts w:cs="v5.0.0"/>
                <w:lang w:val="it-IT" w:eastAsia="ja-JP"/>
              </w:rPr>
            </w:pPr>
            <w:r w:rsidRPr="00324C08">
              <w:rPr>
                <w:rFonts w:cs="v5.0.0"/>
                <w:lang w:val="it-IT"/>
              </w:rPr>
              <w:t>LA E-UTRA Band 52</w:t>
            </w:r>
          </w:p>
        </w:tc>
        <w:tc>
          <w:tcPr>
            <w:tcW w:w="2268" w:type="dxa"/>
            <w:vAlign w:val="center"/>
          </w:tcPr>
          <w:p w14:paraId="222D8567" w14:textId="77777777" w:rsidR="007A5326" w:rsidRPr="00324C08" w:rsidRDefault="007A5326" w:rsidP="007A5326">
            <w:pPr>
              <w:pStyle w:val="TAC"/>
              <w:rPr>
                <w:rFonts w:cs="v5.0.0"/>
                <w:lang w:eastAsia="zh-CN"/>
              </w:rPr>
            </w:pPr>
            <w:r w:rsidRPr="00324C08">
              <w:rPr>
                <w:rFonts w:cs="v5.0.0"/>
              </w:rPr>
              <w:t>330</w:t>
            </w:r>
            <w:r w:rsidRPr="00324C08">
              <w:rPr>
                <w:rFonts w:eastAsia="SimSun" w:cs="v5.0.0"/>
                <w:lang w:eastAsia="zh-CN"/>
              </w:rPr>
              <w:t>0</w:t>
            </w:r>
            <w:r w:rsidRPr="00324C08">
              <w:rPr>
                <w:rFonts w:cs="v5.0.0"/>
              </w:rPr>
              <w:t xml:space="preserve"> - 3400 MHz</w:t>
            </w:r>
          </w:p>
        </w:tc>
        <w:tc>
          <w:tcPr>
            <w:tcW w:w="1276" w:type="dxa"/>
          </w:tcPr>
          <w:p w14:paraId="47638D12" w14:textId="77777777" w:rsidR="007A5326" w:rsidRPr="00324C08" w:rsidRDefault="007A5326" w:rsidP="007A5326">
            <w:pPr>
              <w:pStyle w:val="TAC"/>
              <w:rPr>
                <w:rFonts w:cs="v5.0.0"/>
                <w:lang w:eastAsia="ja-JP"/>
              </w:rPr>
            </w:pPr>
            <w:r w:rsidRPr="00324C08">
              <w:rPr>
                <w:rFonts w:cs="v5.0.0"/>
              </w:rPr>
              <w:t>-6 dBm</w:t>
            </w:r>
          </w:p>
        </w:tc>
        <w:tc>
          <w:tcPr>
            <w:tcW w:w="1418" w:type="dxa"/>
          </w:tcPr>
          <w:p w14:paraId="5127BE69" w14:textId="77777777" w:rsidR="007A5326" w:rsidRPr="00324C08" w:rsidRDefault="007A5326" w:rsidP="007A5326">
            <w:pPr>
              <w:pStyle w:val="TAC"/>
              <w:rPr>
                <w:rFonts w:cs="v5.0.0"/>
                <w:lang w:eastAsia="ja-JP"/>
              </w:rPr>
            </w:pPr>
            <w:r w:rsidRPr="00324C08">
              <w:rPr>
                <w:rFonts w:cs="v5.0.0"/>
              </w:rPr>
              <w:t>-101 dBm</w:t>
            </w:r>
          </w:p>
        </w:tc>
        <w:tc>
          <w:tcPr>
            <w:tcW w:w="1517" w:type="dxa"/>
          </w:tcPr>
          <w:p w14:paraId="7CC097EF" w14:textId="77777777" w:rsidR="007A5326" w:rsidRPr="00324C08" w:rsidRDefault="007A5326" w:rsidP="007A5326">
            <w:pPr>
              <w:pStyle w:val="TAC"/>
              <w:rPr>
                <w:rFonts w:cs="v5.0.0"/>
                <w:lang w:eastAsia="ja-JP"/>
              </w:rPr>
            </w:pPr>
            <w:r w:rsidRPr="00324C08">
              <w:rPr>
                <w:rFonts w:cs="v5.0.0"/>
              </w:rPr>
              <w:t>CW carrier</w:t>
            </w:r>
          </w:p>
        </w:tc>
      </w:tr>
      <w:tr w:rsidR="00324C08" w:rsidRPr="00324C08" w14:paraId="78D7AD1E" w14:textId="77777777" w:rsidTr="002B3A64">
        <w:trPr>
          <w:jc w:val="center"/>
        </w:trPr>
        <w:tc>
          <w:tcPr>
            <w:tcW w:w="2226" w:type="dxa"/>
          </w:tcPr>
          <w:p w14:paraId="0661BBA4" w14:textId="77777777" w:rsidR="004360C1" w:rsidRPr="00324C08" w:rsidRDefault="004360C1" w:rsidP="004360C1">
            <w:pPr>
              <w:pStyle w:val="TAC"/>
              <w:rPr>
                <w:rFonts w:cs="v5.0.0"/>
                <w:lang w:val="it-IT"/>
              </w:rPr>
            </w:pPr>
            <w:r w:rsidRPr="00324C08">
              <w:rPr>
                <w:rFonts w:cs="v5.0.0"/>
                <w:lang w:val="it-IT"/>
              </w:rPr>
              <w:t>LA E-UTRA Band 53</w:t>
            </w:r>
          </w:p>
        </w:tc>
        <w:tc>
          <w:tcPr>
            <w:tcW w:w="2268" w:type="dxa"/>
            <w:vAlign w:val="center"/>
          </w:tcPr>
          <w:p w14:paraId="6E683C92" w14:textId="77777777" w:rsidR="004360C1" w:rsidRPr="00324C08" w:rsidRDefault="004360C1" w:rsidP="004360C1">
            <w:pPr>
              <w:pStyle w:val="TAC"/>
              <w:rPr>
                <w:rFonts w:cs="v5.0.0"/>
              </w:rPr>
            </w:pPr>
            <w:r w:rsidRPr="00324C08">
              <w:rPr>
                <w:rFonts w:cs="v5.0.0"/>
                <w:lang w:val="en-US"/>
              </w:rPr>
              <w:t>2483.5 - 2495 MHz</w:t>
            </w:r>
          </w:p>
        </w:tc>
        <w:tc>
          <w:tcPr>
            <w:tcW w:w="1276" w:type="dxa"/>
          </w:tcPr>
          <w:p w14:paraId="2FE89D82" w14:textId="77777777" w:rsidR="004360C1" w:rsidRPr="00324C08" w:rsidRDefault="004360C1" w:rsidP="004360C1">
            <w:pPr>
              <w:pStyle w:val="TAC"/>
              <w:rPr>
                <w:rFonts w:cs="v5.0.0"/>
              </w:rPr>
            </w:pPr>
            <w:r w:rsidRPr="00324C08">
              <w:rPr>
                <w:rFonts w:cs="v5.0.0"/>
                <w:lang w:val="en-US"/>
              </w:rPr>
              <w:t>-6 dBm</w:t>
            </w:r>
          </w:p>
        </w:tc>
        <w:tc>
          <w:tcPr>
            <w:tcW w:w="1418" w:type="dxa"/>
          </w:tcPr>
          <w:p w14:paraId="09EF506F" w14:textId="77777777" w:rsidR="004360C1" w:rsidRPr="00324C08" w:rsidRDefault="004360C1" w:rsidP="004360C1">
            <w:pPr>
              <w:pStyle w:val="TAC"/>
              <w:rPr>
                <w:rFonts w:cs="v5.0.0"/>
              </w:rPr>
            </w:pPr>
            <w:r w:rsidRPr="00324C08">
              <w:rPr>
                <w:rFonts w:cs="v5.0.0"/>
                <w:lang w:val="en-US"/>
              </w:rPr>
              <w:t>-101 dBm</w:t>
            </w:r>
          </w:p>
        </w:tc>
        <w:tc>
          <w:tcPr>
            <w:tcW w:w="1517" w:type="dxa"/>
          </w:tcPr>
          <w:p w14:paraId="3CED5B63" w14:textId="77777777" w:rsidR="004360C1" w:rsidRPr="00324C08" w:rsidRDefault="004360C1" w:rsidP="004360C1">
            <w:pPr>
              <w:pStyle w:val="TAC"/>
              <w:rPr>
                <w:rFonts w:cs="v5.0.0"/>
              </w:rPr>
            </w:pPr>
            <w:r w:rsidRPr="00324C08">
              <w:rPr>
                <w:rFonts w:cs="v5.0.0"/>
                <w:lang w:val="en-US"/>
              </w:rPr>
              <w:t>CW carrier</w:t>
            </w:r>
          </w:p>
        </w:tc>
      </w:tr>
      <w:tr w:rsidR="00324C08" w:rsidRPr="00324C08" w14:paraId="231294A7" w14:textId="77777777" w:rsidTr="002B3A64">
        <w:trPr>
          <w:jc w:val="center"/>
        </w:trPr>
        <w:tc>
          <w:tcPr>
            <w:tcW w:w="2226" w:type="dxa"/>
          </w:tcPr>
          <w:p w14:paraId="05195508" w14:textId="77777777" w:rsidR="004360C1" w:rsidRPr="00324C08" w:rsidRDefault="004360C1" w:rsidP="004360C1">
            <w:pPr>
              <w:pStyle w:val="TAC"/>
              <w:rPr>
                <w:rFonts w:cs="v5.0.0"/>
                <w:lang w:val="it-IT" w:eastAsia="en-US"/>
              </w:rPr>
            </w:pPr>
            <w:r w:rsidRPr="00324C08">
              <w:rPr>
                <w:rFonts w:cs="Arial"/>
                <w:lang w:val="sv-SE" w:eastAsia="en-US"/>
              </w:rPr>
              <w:t>LA E-UTRA Band 65</w:t>
            </w:r>
          </w:p>
        </w:tc>
        <w:tc>
          <w:tcPr>
            <w:tcW w:w="2268" w:type="dxa"/>
          </w:tcPr>
          <w:p w14:paraId="37DFD492" w14:textId="77777777" w:rsidR="004360C1" w:rsidRPr="00324C08" w:rsidRDefault="004360C1" w:rsidP="004360C1">
            <w:pPr>
              <w:pStyle w:val="TAC"/>
              <w:rPr>
                <w:rFonts w:cs="v5.0.0"/>
                <w:lang w:eastAsia="en-US"/>
              </w:rPr>
            </w:pPr>
            <w:r w:rsidRPr="00324C08">
              <w:rPr>
                <w:rFonts w:cs="Arial"/>
                <w:lang w:eastAsia="en-US"/>
              </w:rPr>
              <w:t>2110 - 2200 MHz</w:t>
            </w:r>
          </w:p>
        </w:tc>
        <w:tc>
          <w:tcPr>
            <w:tcW w:w="1276" w:type="dxa"/>
          </w:tcPr>
          <w:p w14:paraId="20EAB584" w14:textId="77777777" w:rsidR="004360C1" w:rsidRPr="00324C08" w:rsidRDefault="004360C1" w:rsidP="004360C1">
            <w:pPr>
              <w:pStyle w:val="TAC"/>
              <w:rPr>
                <w:rFonts w:cs="v5.0.0"/>
                <w:lang w:eastAsia="en-US"/>
              </w:rPr>
            </w:pPr>
            <w:r w:rsidRPr="00324C08">
              <w:rPr>
                <w:rFonts w:cs="Arial"/>
                <w:lang w:eastAsia="en-US"/>
              </w:rPr>
              <w:t>-6 dBm</w:t>
            </w:r>
          </w:p>
        </w:tc>
        <w:tc>
          <w:tcPr>
            <w:tcW w:w="1418" w:type="dxa"/>
          </w:tcPr>
          <w:p w14:paraId="67423F93" w14:textId="77777777"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14:paraId="738DD433" w14:textId="77777777" w:rsidR="004360C1" w:rsidRPr="00324C08" w:rsidRDefault="004360C1" w:rsidP="004360C1">
            <w:pPr>
              <w:pStyle w:val="TAC"/>
              <w:rPr>
                <w:rFonts w:cs="v5.0.0"/>
                <w:lang w:eastAsia="en-US"/>
              </w:rPr>
            </w:pPr>
            <w:r w:rsidRPr="00324C08">
              <w:rPr>
                <w:rFonts w:cs="Arial"/>
                <w:lang w:eastAsia="en-US"/>
              </w:rPr>
              <w:t>CW carrier</w:t>
            </w:r>
          </w:p>
        </w:tc>
      </w:tr>
      <w:tr w:rsidR="00324C08" w:rsidRPr="00324C08" w14:paraId="5D918C05" w14:textId="77777777" w:rsidTr="002B3A64">
        <w:trPr>
          <w:jc w:val="center"/>
        </w:trPr>
        <w:tc>
          <w:tcPr>
            <w:tcW w:w="2226" w:type="dxa"/>
          </w:tcPr>
          <w:p w14:paraId="1ADD8258" w14:textId="77777777" w:rsidR="004360C1" w:rsidRPr="00324C08" w:rsidRDefault="004360C1" w:rsidP="004360C1">
            <w:pPr>
              <w:pStyle w:val="TAC"/>
              <w:rPr>
                <w:rFonts w:cs="v5.0.0"/>
                <w:lang w:val="it-IT" w:eastAsia="en-US"/>
              </w:rPr>
            </w:pPr>
            <w:r w:rsidRPr="00324C08">
              <w:rPr>
                <w:rFonts w:cs="Arial"/>
                <w:lang w:val="sv-SE" w:eastAsia="en-US"/>
              </w:rPr>
              <w:t>LA E-UTRA Band 66</w:t>
            </w:r>
            <w:r w:rsidRPr="00324C08">
              <w:rPr>
                <w:rFonts w:cs="Arial"/>
                <w:szCs w:val="18"/>
                <w:lang w:val="sv-SE"/>
              </w:rPr>
              <w:t xml:space="preserve"> or NR band n66</w:t>
            </w:r>
          </w:p>
        </w:tc>
        <w:tc>
          <w:tcPr>
            <w:tcW w:w="2268" w:type="dxa"/>
          </w:tcPr>
          <w:p w14:paraId="3EDE1BDF" w14:textId="77777777" w:rsidR="004360C1" w:rsidRPr="00324C08" w:rsidRDefault="004360C1" w:rsidP="004360C1">
            <w:pPr>
              <w:pStyle w:val="TAC"/>
              <w:rPr>
                <w:rFonts w:cs="v5.0.0"/>
                <w:lang w:eastAsia="en-US"/>
              </w:rPr>
            </w:pPr>
            <w:r w:rsidRPr="00324C08">
              <w:rPr>
                <w:rFonts w:cs="Arial"/>
                <w:lang w:eastAsia="en-US"/>
              </w:rPr>
              <w:t>2110 - 2200 MHz</w:t>
            </w:r>
          </w:p>
        </w:tc>
        <w:tc>
          <w:tcPr>
            <w:tcW w:w="1276" w:type="dxa"/>
          </w:tcPr>
          <w:p w14:paraId="69E012CD" w14:textId="77777777" w:rsidR="004360C1" w:rsidRPr="00324C08" w:rsidRDefault="004360C1" w:rsidP="004360C1">
            <w:pPr>
              <w:pStyle w:val="TAC"/>
              <w:rPr>
                <w:rFonts w:cs="v5.0.0"/>
                <w:lang w:eastAsia="en-US"/>
              </w:rPr>
            </w:pPr>
            <w:r w:rsidRPr="00324C08">
              <w:rPr>
                <w:rFonts w:cs="Arial"/>
                <w:lang w:eastAsia="en-US"/>
              </w:rPr>
              <w:t>-6 dBm</w:t>
            </w:r>
          </w:p>
        </w:tc>
        <w:tc>
          <w:tcPr>
            <w:tcW w:w="1418" w:type="dxa"/>
          </w:tcPr>
          <w:p w14:paraId="543E25AD" w14:textId="77777777" w:rsidR="004360C1" w:rsidRPr="00324C08" w:rsidRDefault="004360C1" w:rsidP="004360C1">
            <w:pPr>
              <w:pStyle w:val="TAC"/>
              <w:rPr>
                <w:rFonts w:cs="v5.0.0"/>
                <w:lang w:eastAsia="en-US"/>
              </w:rPr>
            </w:pPr>
            <w:r w:rsidRPr="00324C08">
              <w:rPr>
                <w:rFonts w:cs="Arial"/>
                <w:lang w:eastAsia="en-US"/>
              </w:rPr>
              <w:t xml:space="preserve">-101 dBm </w:t>
            </w:r>
          </w:p>
        </w:tc>
        <w:tc>
          <w:tcPr>
            <w:tcW w:w="1517" w:type="dxa"/>
          </w:tcPr>
          <w:p w14:paraId="6F384A91" w14:textId="77777777" w:rsidR="004360C1" w:rsidRPr="00324C08" w:rsidRDefault="004360C1" w:rsidP="004360C1">
            <w:pPr>
              <w:pStyle w:val="TAC"/>
              <w:rPr>
                <w:rFonts w:cs="v5.0.0"/>
                <w:lang w:eastAsia="en-US"/>
              </w:rPr>
            </w:pPr>
            <w:r w:rsidRPr="00324C08">
              <w:rPr>
                <w:rFonts w:cs="Arial"/>
                <w:lang w:eastAsia="en-US"/>
              </w:rPr>
              <w:t>CW carrier</w:t>
            </w:r>
          </w:p>
        </w:tc>
      </w:tr>
      <w:tr w:rsidR="00324C08" w:rsidRPr="00324C08" w14:paraId="4EF6CD5A" w14:textId="77777777" w:rsidTr="002B3A64">
        <w:trPr>
          <w:jc w:val="center"/>
        </w:trPr>
        <w:tc>
          <w:tcPr>
            <w:tcW w:w="2226" w:type="dxa"/>
          </w:tcPr>
          <w:p w14:paraId="33B572A9" w14:textId="77777777" w:rsidR="004360C1" w:rsidRPr="00324C08" w:rsidRDefault="004360C1" w:rsidP="004360C1">
            <w:pPr>
              <w:pStyle w:val="TAC"/>
              <w:rPr>
                <w:rFonts w:cs="v5.0.0"/>
                <w:lang w:val="it-IT" w:eastAsia="en-US"/>
              </w:rPr>
            </w:pPr>
            <w:r w:rsidRPr="00324C08">
              <w:rPr>
                <w:rFonts w:cs="Arial"/>
                <w:lang w:eastAsia="en-US"/>
              </w:rPr>
              <w:t>LA E-UTRA Band 67</w:t>
            </w:r>
          </w:p>
        </w:tc>
        <w:tc>
          <w:tcPr>
            <w:tcW w:w="2268" w:type="dxa"/>
            <w:vAlign w:val="center"/>
          </w:tcPr>
          <w:p w14:paraId="52FC84E0" w14:textId="77777777" w:rsidR="004360C1" w:rsidRPr="00324C08" w:rsidRDefault="004360C1" w:rsidP="004360C1">
            <w:pPr>
              <w:pStyle w:val="TAC"/>
              <w:rPr>
                <w:rFonts w:cs="v5.0.0"/>
                <w:lang w:eastAsia="en-US"/>
              </w:rPr>
            </w:pPr>
            <w:r w:rsidRPr="00324C08">
              <w:rPr>
                <w:rFonts w:cs="Arial"/>
                <w:lang w:eastAsia="en-US"/>
              </w:rPr>
              <w:t>738 - 758 MHz</w:t>
            </w:r>
          </w:p>
        </w:tc>
        <w:tc>
          <w:tcPr>
            <w:tcW w:w="1276" w:type="dxa"/>
          </w:tcPr>
          <w:p w14:paraId="3C826A27"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722F3FC5"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19AE4E19"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53A83F4D" w14:textId="77777777" w:rsidTr="002B3A64">
        <w:trPr>
          <w:jc w:val="center"/>
        </w:trPr>
        <w:tc>
          <w:tcPr>
            <w:tcW w:w="2226" w:type="dxa"/>
          </w:tcPr>
          <w:p w14:paraId="6D30DF57" w14:textId="77777777" w:rsidR="004360C1" w:rsidRPr="00324C08" w:rsidRDefault="004360C1" w:rsidP="004360C1">
            <w:pPr>
              <w:pStyle w:val="TAC"/>
              <w:rPr>
                <w:rFonts w:cs="v5.0.0"/>
                <w:lang w:val="it-IT" w:eastAsia="en-US"/>
              </w:rPr>
            </w:pPr>
            <w:r w:rsidRPr="00324C08">
              <w:rPr>
                <w:rFonts w:cs="Arial"/>
                <w:lang w:eastAsia="en-US"/>
              </w:rPr>
              <w:t>LA E-UTRA Band 68</w:t>
            </w:r>
          </w:p>
        </w:tc>
        <w:tc>
          <w:tcPr>
            <w:tcW w:w="2268" w:type="dxa"/>
            <w:vAlign w:val="center"/>
          </w:tcPr>
          <w:p w14:paraId="06F51128" w14:textId="77777777" w:rsidR="004360C1" w:rsidRPr="00324C08" w:rsidRDefault="004360C1" w:rsidP="004360C1">
            <w:pPr>
              <w:pStyle w:val="TAC"/>
              <w:rPr>
                <w:rFonts w:cs="v5.0.0"/>
                <w:lang w:eastAsia="en-US"/>
              </w:rPr>
            </w:pPr>
            <w:r w:rsidRPr="00324C08">
              <w:rPr>
                <w:rFonts w:cs="Arial"/>
                <w:lang w:eastAsia="en-US"/>
              </w:rPr>
              <w:t>753 - 783 MHz</w:t>
            </w:r>
          </w:p>
        </w:tc>
        <w:tc>
          <w:tcPr>
            <w:tcW w:w="1276" w:type="dxa"/>
          </w:tcPr>
          <w:p w14:paraId="029FEB73"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4C184BEE"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5B25C94C"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77292914" w14:textId="77777777" w:rsidTr="002B3A64">
        <w:trPr>
          <w:jc w:val="center"/>
        </w:trPr>
        <w:tc>
          <w:tcPr>
            <w:tcW w:w="2226" w:type="dxa"/>
          </w:tcPr>
          <w:p w14:paraId="78914CE1" w14:textId="77777777" w:rsidR="004360C1" w:rsidRPr="00324C08" w:rsidRDefault="004360C1" w:rsidP="004360C1">
            <w:pPr>
              <w:pStyle w:val="TAC"/>
              <w:rPr>
                <w:rFonts w:cs="Arial"/>
                <w:lang w:eastAsia="en-US"/>
              </w:rPr>
            </w:pPr>
            <w:r w:rsidRPr="00324C08">
              <w:rPr>
                <w:rFonts w:cs="Arial"/>
                <w:lang w:eastAsia="en-US"/>
              </w:rPr>
              <w:t>LA E-UTRA Band 69</w:t>
            </w:r>
          </w:p>
        </w:tc>
        <w:tc>
          <w:tcPr>
            <w:tcW w:w="2268" w:type="dxa"/>
          </w:tcPr>
          <w:p w14:paraId="793F40C1" w14:textId="77777777" w:rsidR="004360C1" w:rsidRPr="00324C08" w:rsidRDefault="004360C1" w:rsidP="004360C1">
            <w:pPr>
              <w:pStyle w:val="TAC"/>
              <w:rPr>
                <w:rFonts w:cs="Arial"/>
                <w:lang w:eastAsia="en-US"/>
              </w:rPr>
            </w:pPr>
            <w:r w:rsidRPr="00324C08">
              <w:rPr>
                <w:rFonts w:cs="Arial"/>
                <w:lang w:eastAsia="en-US"/>
              </w:rPr>
              <w:t>2570 - 2620 MHz</w:t>
            </w:r>
          </w:p>
        </w:tc>
        <w:tc>
          <w:tcPr>
            <w:tcW w:w="1276" w:type="dxa"/>
          </w:tcPr>
          <w:p w14:paraId="0AA43769" w14:textId="77777777" w:rsidR="004360C1" w:rsidRPr="00324C08" w:rsidRDefault="004360C1" w:rsidP="004360C1">
            <w:pPr>
              <w:pStyle w:val="TAC"/>
              <w:rPr>
                <w:rFonts w:cs="v5.0.0"/>
                <w:lang w:eastAsia="en-US"/>
              </w:rPr>
            </w:pPr>
            <w:r w:rsidRPr="00324C08">
              <w:rPr>
                <w:rFonts w:cs="v5.0.0"/>
                <w:lang w:eastAsia="en-US"/>
              </w:rPr>
              <w:t>-6 dBm</w:t>
            </w:r>
          </w:p>
        </w:tc>
        <w:tc>
          <w:tcPr>
            <w:tcW w:w="1418" w:type="dxa"/>
          </w:tcPr>
          <w:p w14:paraId="58EE5E08" w14:textId="77777777" w:rsidR="004360C1" w:rsidRPr="00324C08" w:rsidRDefault="004360C1" w:rsidP="004360C1">
            <w:pPr>
              <w:pStyle w:val="TAC"/>
              <w:rPr>
                <w:rFonts w:cs="v5.0.0"/>
                <w:lang w:eastAsia="en-US"/>
              </w:rPr>
            </w:pPr>
            <w:r w:rsidRPr="00324C08">
              <w:rPr>
                <w:rFonts w:cs="v5.0.0"/>
                <w:lang w:eastAsia="en-US"/>
              </w:rPr>
              <w:t>-101 dBm</w:t>
            </w:r>
          </w:p>
        </w:tc>
        <w:tc>
          <w:tcPr>
            <w:tcW w:w="1517" w:type="dxa"/>
          </w:tcPr>
          <w:p w14:paraId="4B9A3D29" w14:textId="77777777" w:rsidR="004360C1" w:rsidRPr="00324C08" w:rsidRDefault="004360C1" w:rsidP="004360C1">
            <w:pPr>
              <w:pStyle w:val="TAC"/>
              <w:rPr>
                <w:rFonts w:cs="v5.0.0"/>
                <w:lang w:eastAsia="en-US"/>
              </w:rPr>
            </w:pPr>
            <w:r w:rsidRPr="00324C08">
              <w:rPr>
                <w:rFonts w:cs="v5.0.0"/>
                <w:lang w:eastAsia="en-US"/>
              </w:rPr>
              <w:t>CW carrier</w:t>
            </w:r>
          </w:p>
        </w:tc>
      </w:tr>
      <w:tr w:rsidR="00324C08" w:rsidRPr="00324C08" w14:paraId="435775A8" w14:textId="77777777" w:rsidTr="002B3A64">
        <w:trPr>
          <w:jc w:val="center"/>
        </w:trPr>
        <w:tc>
          <w:tcPr>
            <w:tcW w:w="2226" w:type="dxa"/>
          </w:tcPr>
          <w:p w14:paraId="0119E6A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70</w:t>
            </w:r>
            <w:r w:rsidRPr="00324C08">
              <w:rPr>
                <w:rFonts w:ascii="Arial" w:hAnsi="Arial" w:cs="Arial"/>
                <w:sz w:val="18"/>
                <w:szCs w:val="18"/>
                <w:lang w:val="sv-SE"/>
              </w:rPr>
              <w:t xml:space="preserve"> or NR band n70</w:t>
            </w:r>
          </w:p>
        </w:tc>
        <w:tc>
          <w:tcPr>
            <w:tcW w:w="2268" w:type="dxa"/>
            <w:vAlign w:val="center"/>
          </w:tcPr>
          <w:p w14:paraId="59B1FD84"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1995 - 2020 MHz</w:t>
            </w:r>
          </w:p>
        </w:tc>
        <w:tc>
          <w:tcPr>
            <w:tcW w:w="1276" w:type="dxa"/>
          </w:tcPr>
          <w:p w14:paraId="1C5785E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64B99349"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3E544E95"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35F50DF7" w14:textId="77777777" w:rsidTr="002B3A64">
        <w:trPr>
          <w:jc w:val="center"/>
        </w:trPr>
        <w:tc>
          <w:tcPr>
            <w:tcW w:w="2226" w:type="dxa"/>
          </w:tcPr>
          <w:p w14:paraId="0D498B7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71</w:t>
            </w:r>
            <w:r w:rsidRPr="00324C08">
              <w:rPr>
                <w:rFonts w:ascii="Arial" w:hAnsi="Arial" w:cs="Arial"/>
                <w:sz w:val="18"/>
                <w:szCs w:val="18"/>
                <w:lang w:val="sv-SE"/>
              </w:rPr>
              <w:t xml:space="preserve"> or NR band n71</w:t>
            </w:r>
          </w:p>
        </w:tc>
        <w:tc>
          <w:tcPr>
            <w:tcW w:w="2268" w:type="dxa"/>
            <w:vAlign w:val="center"/>
          </w:tcPr>
          <w:p w14:paraId="5978417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617 - 652 MHz</w:t>
            </w:r>
          </w:p>
        </w:tc>
        <w:tc>
          <w:tcPr>
            <w:tcW w:w="1276" w:type="dxa"/>
          </w:tcPr>
          <w:p w14:paraId="7574B8B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19DF24B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08F567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044C52E4" w14:textId="77777777" w:rsidTr="002B3A64">
        <w:trPr>
          <w:jc w:val="center"/>
        </w:trPr>
        <w:tc>
          <w:tcPr>
            <w:tcW w:w="2226" w:type="dxa"/>
          </w:tcPr>
          <w:p w14:paraId="1525847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72</w:t>
            </w:r>
          </w:p>
        </w:tc>
        <w:tc>
          <w:tcPr>
            <w:tcW w:w="2268" w:type="dxa"/>
            <w:vAlign w:val="center"/>
          </w:tcPr>
          <w:p w14:paraId="5B56900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461 - 466 MHz</w:t>
            </w:r>
          </w:p>
        </w:tc>
        <w:tc>
          <w:tcPr>
            <w:tcW w:w="1276" w:type="dxa"/>
          </w:tcPr>
          <w:p w14:paraId="22DF75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71BD6B6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0ACD629A"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1124BDC6" w14:textId="77777777" w:rsidTr="002B3A64">
        <w:trPr>
          <w:jc w:val="center"/>
        </w:trPr>
        <w:tc>
          <w:tcPr>
            <w:tcW w:w="2226" w:type="dxa"/>
          </w:tcPr>
          <w:p w14:paraId="7F1496FE"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w:t>
            </w:r>
            <w:r w:rsidRPr="00324C08">
              <w:rPr>
                <w:rFonts w:ascii="Arial" w:hAnsi="Arial" w:cs="Arial" w:hint="eastAsia"/>
                <w:sz w:val="18"/>
                <w:szCs w:val="18"/>
                <w:lang w:eastAsia="zh-CN"/>
              </w:rPr>
              <w:t>3</w:t>
            </w:r>
          </w:p>
        </w:tc>
        <w:tc>
          <w:tcPr>
            <w:tcW w:w="2268" w:type="dxa"/>
            <w:vAlign w:val="center"/>
          </w:tcPr>
          <w:p w14:paraId="53F187E2"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46</w:t>
            </w:r>
            <w:r w:rsidRPr="00324C08">
              <w:rPr>
                <w:rFonts w:ascii="Arial" w:hAnsi="Arial" w:cs="Arial" w:hint="eastAsia"/>
                <w:sz w:val="18"/>
                <w:szCs w:val="18"/>
                <w:lang w:eastAsia="zh-CN"/>
              </w:rPr>
              <w:t>0</w:t>
            </w:r>
            <w:r w:rsidRPr="00324C08">
              <w:rPr>
                <w:rFonts w:ascii="Arial" w:hAnsi="Arial" w:cs="Arial"/>
                <w:sz w:val="18"/>
                <w:szCs w:val="18"/>
              </w:rPr>
              <w:t xml:space="preserve"> - 46</w:t>
            </w:r>
            <w:r w:rsidRPr="00324C08">
              <w:rPr>
                <w:rFonts w:ascii="Arial" w:hAnsi="Arial" w:cs="Arial" w:hint="eastAsia"/>
                <w:sz w:val="18"/>
                <w:szCs w:val="18"/>
                <w:lang w:eastAsia="zh-CN"/>
              </w:rPr>
              <w:t>5</w:t>
            </w:r>
            <w:r w:rsidRPr="00324C08">
              <w:rPr>
                <w:rFonts w:ascii="Arial" w:hAnsi="Arial" w:cs="Arial"/>
                <w:sz w:val="18"/>
                <w:szCs w:val="18"/>
              </w:rPr>
              <w:t xml:space="preserve"> MHz</w:t>
            </w:r>
          </w:p>
        </w:tc>
        <w:tc>
          <w:tcPr>
            <w:tcW w:w="1276" w:type="dxa"/>
          </w:tcPr>
          <w:p w14:paraId="73F6BB7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5B81F62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3CD2C2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3B916A9" w14:textId="77777777" w:rsidTr="002B3A64">
        <w:trPr>
          <w:jc w:val="center"/>
        </w:trPr>
        <w:tc>
          <w:tcPr>
            <w:tcW w:w="2226" w:type="dxa"/>
          </w:tcPr>
          <w:p w14:paraId="49911F55"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lang w:eastAsia="ja-JP"/>
              </w:rPr>
              <w:t>LA E-UTRA Band 74</w:t>
            </w:r>
            <w:r w:rsidRPr="00324C08">
              <w:rPr>
                <w:rFonts w:ascii="Arial" w:hAnsi="Arial" w:cs="Arial"/>
                <w:sz w:val="18"/>
                <w:szCs w:val="18"/>
                <w:lang w:val="sv-SE"/>
              </w:rPr>
              <w:t xml:space="preserve"> or NR band n74</w:t>
            </w:r>
          </w:p>
        </w:tc>
        <w:tc>
          <w:tcPr>
            <w:tcW w:w="2268" w:type="dxa"/>
            <w:vAlign w:val="center"/>
          </w:tcPr>
          <w:p w14:paraId="5F6BE7E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lang w:eastAsia="ja-JP"/>
              </w:rPr>
              <w:t>1475 – 1518</w:t>
            </w:r>
            <w:r w:rsidRPr="00324C08">
              <w:rPr>
                <w:rFonts w:ascii="Arial" w:hAnsi="Arial" w:cs="Arial"/>
                <w:sz w:val="18"/>
                <w:szCs w:val="18"/>
                <w:lang w:eastAsia="ja-JP"/>
              </w:rPr>
              <w:t xml:space="preserve"> MHz</w:t>
            </w:r>
          </w:p>
        </w:tc>
        <w:tc>
          <w:tcPr>
            <w:tcW w:w="1276" w:type="dxa"/>
          </w:tcPr>
          <w:p w14:paraId="49AB811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-6 dBm</w:t>
            </w:r>
          </w:p>
        </w:tc>
        <w:tc>
          <w:tcPr>
            <w:tcW w:w="1418" w:type="dxa"/>
          </w:tcPr>
          <w:p w14:paraId="538383A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-101 dBm</w:t>
            </w:r>
          </w:p>
        </w:tc>
        <w:tc>
          <w:tcPr>
            <w:tcW w:w="1517" w:type="dxa"/>
          </w:tcPr>
          <w:p w14:paraId="775F728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lang w:eastAsia="ja-JP"/>
              </w:rPr>
              <w:t>CW carrier</w:t>
            </w:r>
          </w:p>
        </w:tc>
      </w:tr>
      <w:tr w:rsidR="00324C08" w:rsidRPr="00324C08" w14:paraId="1DB1F578" w14:textId="77777777" w:rsidTr="002B3A64">
        <w:trPr>
          <w:jc w:val="center"/>
        </w:trPr>
        <w:tc>
          <w:tcPr>
            <w:tcW w:w="2226" w:type="dxa"/>
          </w:tcPr>
          <w:p w14:paraId="0EA709AB"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75</w:t>
            </w:r>
            <w:r w:rsidRPr="00324C08">
              <w:rPr>
                <w:rFonts w:ascii="Arial" w:hAnsi="Arial" w:cs="Arial"/>
                <w:sz w:val="18"/>
                <w:szCs w:val="18"/>
                <w:lang w:val="sv-SE"/>
              </w:rPr>
              <w:t xml:space="preserve"> or NR band n75</w:t>
            </w:r>
          </w:p>
        </w:tc>
        <w:tc>
          <w:tcPr>
            <w:tcW w:w="2268" w:type="dxa"/>
            <w:vAlign w:val="center"/>
          </w:tcPr>
          <w:p w14:paraId="392AA86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1432 - 1517 MHz</w:t>
            </w:r>
          </w:p>
        </w:tc>
        <w:tc>
          <w:tcPr>
            <w:tcW w:w="1276" w:type="dxa"/>
          </w:tcPr>
          <w:p w14:paraId="348B7BF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661F98EE"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653AD95F"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0A91F130" w14:textId="77777777" w:rsidTr="002B3A64">
        <w:trPr>
          <w:jc w:val="center"/>
        </w:trPr>
        <w:tc>
          <w:tcPr>
            <w:tcW w:w="2226" w:type="dxa"/>
          </w:tcPr>
          <w:p w14:paraId="4F22BBE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76</w:t>
            </w:r>
            <w:r w:rsidRPr="00324C08">
              <w:rPr>
                <w:rFonts w:ascii="Arial" w:hAnsi="Arial" w:cs="Arial"/>
                <w:sz w:val="18"/>
                <w:szCs w:val="18"/>
                <w:lang w:val="sv-SE"/>
              </w:rPr>
              <w:t xml:space="preserve"> or NR band n76</w:t>
            </w:r>
          </w:p>
        </w:tc>
        <w:tc>
          <w:tcPr>
            <w:tcW w:w="2268" w:type="dxa"/>
            <w:vAlign w:val="center"/>
          </w:tcPr>
          <w:p w14:paraId="028F9FC8"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1427 - 1432 MHz</w:t>
            </w:r>
          </w:p>
        </w:tc>
        <w:tc>
          <w:tcPr>
            <w:tcW w:w="1276" w:type="dxa"/>
          </w:tcPr>
          <w:p w14:paraId="5AF16FB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7B583BFD"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03024EB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6FF30BE9" w14:textId="77777777" w:rsidTr="002B3A64">
        <w:trPr>
          <w:jc w:val="center"/>
        </w:trPr>
        <w:tc>
          <w:tcPr>
            <w:tcW w:w="2226" w:type="dxa"/>
          </w:tcPr>
          <w:p w14:paraId="1BDE6ED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n77</w:t>
            </w:r>
          </w:p>
        </w:tc>
        <w:tc>
          <w:tcPr>
            <w:tcW w:w="2268" w:type="dxa"/>
            <w:vAlign w:val="center"/>
          </w:tcPr>
          <w:p w14:paraId="3F4F2BFA"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4200 MHz</w:t>
            </w:r>
          </w:p>
        </w:tc>
        <w:tc>
          <w:tcPr>
            <w:tcW w:w="1276" w:type="dxa"/>
          </w:tcPr>
          <w:p w14:paraId="5B56E668"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2FD1F801"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523F823"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7FC9F1F3" w14:textId="77777777" w:rsidTr="002B3A64">
        <w:trPr>
          <w:jc w:val="center"/>
        </w:trPr>
        <w:tc>
          <w:tcPr>
            <w:tcW w:w="2226" w:type="dxa"/>
          </w:tcPr>
          <w:p w14:paraId="5A1CE87F"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n78</w:t>
            </w:r>
          </w:p>
        </w:tc>
        <w:tc>
          <w:tcPr>
            <w:tcW w:w="2268" w:type="dxa"/>
            <w:vAlign w:val="center"/>
          </w:tcPr>
          <w:p w14:paraId="22103DE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3300 – 3800 MHz</w:t>
            </w:r>
          </w:p>
        </w:tc>
        <w:tc>
          <w:tcPr>
            <w:tcW w:w="1276" w:type="dxa"/>
          </w:tcPr>
          <w:p w14:paraId="6423CB17"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4C331B1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5FA2B36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2A1FCA3A" w14:textId="77777777" w:rsidTr="002B3A64">
        <w:trPr>
          <w:jc w:val="center"/>
        </w:trPr>
        <w:tc>
          <w:tcPr>
            <w:tcW w:w="2226" w:type="dxa"/>
          </w:tcPr>
          <w:p w14:paraId="0153EE9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NR band n79</w:t>
            </w:r>
          </w:p>
        </w:tc>
        <w:tc>
          <w:tcPr>
            <w:tcW w:w="2268" w:type="dxa"/>
            <w:vAlign w:val="center"/>
          </w:tcPr>
          <w:p w14:paraId="0BF3EAC0"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4400 – 5000 MHz</w:t>
            </w:r>
          </w:p>
        </w:tc>
        <w:tc>
          <w:tcPr>
            <w:tcW w:w="1276" w:type="dxa"/>
          </w:tcPr>
          <w:p w14:paraId="27817276"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-6 dBm</w:t>
            </w:r>
          </w:p>
        </w:tc>
        <w:tc>
          <w:tcPr>
            <w:tcW w:w="1418" w:type="dxa"/>
          </w:tcPr>
          <w:p w14:paraId="2C10EC60"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-101 dBm</w:t>
            </w:r>
          </w:p>
        </w:tc>
        <w:tc>
          <w:tcPr>
            <w:tcW w:w="1517" w:type="dxa"/>
          </w:tcPr>
          <w:p w14:paraId="2048F65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v5.0.0"/>
                <w:sz w:val="18"/>
                <w:szCs w:val="18"/>
              </w:rPr>
              <w:t>CW carrier</w:t>
            </w:r>
          </w:p>
        </w:tc>
      </w:tr>
      <w:tr w:rsidR="00324C08" w:rsidRPr="00324C08" w14:paraId="7B9C1177" w14:textId="77777777" w:rsidTr="002B3A64">
        <w:trPr>
          <w:jc w:val="center"/>
        </w:trPr>
        <w:tc>
          <w:tcPr>
            <w:tcW w:w="2226" w:type="dxa"/>
          </w:tcPr>
          <w:p w14:paraId="209DE801"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LA E-UTRA Band 85</w:t>
            </w:r>
          </w:p>
        </w:tc>
        <w:tc>
          <w:tcPr>
            <w:tcW w:w="2268" w:type="dxa"/>
          </w:tcPr>
          <w:p w14:paraId="64DA30C9" w14:textId="77777777" w:rsidR="004360C1" w:rsidRPr="00324C08" w:rsidRDefault="004360C1" w:rsidP="004360C1">
            <w:pPr>
              <w:keepNext/>
              <w:keepLines/>
              <w:spacing w:after="0"/>
              <w:jc w:val="center"/>
              <w:rPr>
                <w:rFonts w:ascii="Arial" w:hAnsi="Arial" w:cs="Arial"/>
                <w:sz w:val="18"/>
                <w:szCs w:val="18"/>
              </w:rPr>
            </w:pPr>
            <w:r w:rsidRPr="00324C08">
              <w:rPr>
                <w:rFonts w:ascii="Arial" w:hAnsi="Arial" w:cs="Arial"/>
                <w:sz w:val="18"/>
                <w:szCs w:val="18"/>
              </w:rPr>
              <w:t>728 - 746 MHz</w:t>
            </w:r>
          </w:p>
        </w:tc>
        <w:tc>
          <w:tcPr>
            <w:tcW w:w="1276" w:type="dxa"/>
          </w:tcPr>
          <w:p w14:paraId="218E7CFB"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-6 dBm</w:t>
            </w:r>
          </w:p>
        </w:tc>
        <w:tc>
          <w:tcPr>
            <w:tcW w:w="1418" w:type="dxa"/>
          </w:tcPr>
          <w:p w14:paraId="725D5ED4"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 xml:space="preserve">-101 dBm </w:t>
            </w:r>
          </w:p>
        </w:tc>
        <w:tc>
          <w:tcPr>
            <w:tcW w:w="1517" w:type="dxa"/>
          </w:tcPr>
          <w:p w14:paraId="030BED52" w14:textId="77777777" w:rsidR="004360C1" w:rsidRPr="00324C08" w:rsidRDefault="004360C1" w:rsidP="004360C1">
            <w:pPr>
              <w:keepNext/>
              <w:keepLines/>
              <w:spacing w:after="0"/>
              <w:jc w:val="center"/>
              <w:rPr>
                <w:rFonts w:ascii="Arial" w:hAnsi="Arial" w:cs="v5.0.0"/>
                <w:sz w:val="18"/>
                <w:szCs w:val="18"/>
              </w:rPr>
            </w:pPr>
            <w:r w:rsidRPr="00324C08">
              <w:rPr>
                <w:rFonts w:ascii="Arial" w:hAnsi="Arial" w:cs="Arial"/>
                <w:sz w:val="18"/>
                <w:szCs w:val="18"/>
              </w:rPr>
              <w:t>CW carrier</w:t>
            </w:r>
          </w:p>
        </w:tc>
      </w:tr>
      <w:tr w:rsidR="004360C1" w:rsidRPr="00324C08" w14:paraId="26B966ED" w14:textId="77777777" w:rsidTr="002B3A64">
        <w:trPr>
          <w:jc w:val="center"/>
        </w:trPr>
        <w:tc>
          <w:tcPr>
            <w:tcW w:w="8705" w:type="dxa"/>
            <w:gridSpan w:val="5"/>
          </w:tcPr>
          <w:p w14:paraId="2D5708A8" w14:textId="77777777" w:rsidR="004360C1" w:rsidRPr="00324C08" w:rsidRDefault="004360C1" w:rsidP="004360C1">
            <w:pPr>
              <w:pStyle w:val="TAN"/>
              <w:rPr>
                <w:rFonts w:cs="Arial"/>
                <w:lang w:eastAsia="en-US"/>
              </w:rPr>
            </w:pPr>
            <w:r w:rsidRPr="00324C08">
              <w:rPr>
                <w:rFonts w:cs="Arial"/>
                <w:lang w:eastAsia="en-US"/>
              </w:rPr>
              <w:t xml:space="preserve">NOTE 1: </w:t>
            </w:r>
            <w:r w:rsidRPr="00324C08">
              <w:rPr>
                <w:rFonts w:cs="Arial"/>
                <w:lang w:eastAsia="en-US"/>
              </w:rPr>
              <w:tab/>
              <w:t>Except for a BS operating in Band XIII, these requirements do not apply when the interfering signal falls within any of the supported uplink operating band or in the 10 MHz immediately outside any of the supported the uplink operating band.</w:t>
            </w:r>
            <w:r w:rsidRPr="00324C08">
              <w:rPr>
                <w:rFonts w:cs="Arial"/>
                <w:lang w:eastAsia="en-US"/>
              </w:rPr>
              <w:br/>
              <w:t>For a BS operating in band XIII the requirements do not apply when the interfering signal falls within the frequency range 768-797 MHz.</w:t>
            </w:r>
          </w:p>
          <w:p w14:paraId="7EF3DA56" w14:textId="77777777" w:rsidR="004360C1" w:rsidRPr="00324C08" w:rsidRDefault="004360C1" w:rsidP="004360C1">
            <w:pPr>
              <w:pStyle w:val="TAN"/>
              <w:rPr>
                <w:rFonts w:cs="Arial"/>
                <w:lang w:eastAsia="en-US"/>
              </w:rPr>
            </w:pPr>
            <w:r w:rsidRPr="00324C08">
              <w:rPr>
                <w:rFonts w:eastAsia="SimSun" w:cs="Arial"/>
                <w:lang w:eastAsia="zh-CN"/>
              </w:rPr>
              <w:t xml:space="preserve">NOTE 2: </w:t>
            </w:r>
            <w:r w:rsidRPr="00324C08">
              <w:rPr>
                <w:rFonts w:eastAsia="SimSun" w:cs="Arial"/>
                <w:lang w:eastAsia="zh-CN"/>
              </w:rPr>
              <w:tab/>
            </w:r>
            <w:r w:rsidRPr="00324C08">
              <w:rPr>
                <w:rFonts w:cs="Arial"/>
                <w:lang w:eastAsia="en-US"/>
              </w:rPr>
              <w:t xml:space="preserve">Some combinations of bands may not be possible to co-site based on the requirements above. The current state-of-the-art technology does not allow a single generic solution for co-location of UTRA </w:t>
            </w:r>
            <w:r w:rsidRPr="00324C08">
              <w:rPr>
                <w:rFonts w:eastAsia="SimSun" w:cs="Arial"/>
                <w:lang w:eastAsia="zh-CN"/>
              </w:rPr>
              <w:t>F</w:t>
            </w:r>
            <w:r w:rsidRPr="00324C08">
              <w:rPr>
                <w:rFonts w:cs="Arial"/>
                <w:lang w:eastAsia="en-US"/>
              </w:rPr>
              <w:t>DD</w:t>
            </w:r>
            <w:r w:rsidRPr="00324C08">
              <w:rPr>
                <w:rFonts w:eastAsia="SimSun" w:cs="Arial"/>
                <w:lang w:eastAsia="zh-CN"/>
              </w:rPr>
              <w:t xml:space="preserve"> with</w:t>
            </w:r>
            <w:r w:rsidRPr="00324C08">
              <w:rPr>
                <w:rFonts w:cs="Arial"/>
                <w:lang w:eastAsia="en-US"/>
              </w:rPr>
              <w:t xml:space="preserve"> </w:t>
            </w:r>
            <w:r w:rsidRPr="00324C08">
              <w:rPr>
                <w:rFonts w:eastAsia="SimSun" w:cs="Arial"/>
                <w:lang w:eastAsia="zh-CN"/>
              </w:rPr>
              <w:t xml:space="preserve">UTRA TDD or </w:t>
            </w:r>
            <w:r w:rsidRPr="00324C08">
              <w:rPr>
                <w:rFonts w:cs="Arial"/>
                <w:lang w:eastAsia="en-US"/>
              </w:rPr>
              <w:t>E-UTRA TDD on adjacent frequencies for 30dB BS-BS minimum coupling loss.  However, there are certain site-engineering solutions that can be used. These techniques are addressed in TR 25.942 [</w:t>
            </w:r>
            <w:r w:rsidRPr="00324C08">
              <w:rPr>
                <w:rFonts w:eastAsia="SimSun" w:cs="Arial"/>
                <w:lang w:eastAsia="zh-CN"/>
              </w:rPr>
              <w:t>4</w:t>
            </w:r>
            <w:r w:rsidRPr="00324C08">
              <w:rPr>
                <w:rFonts w:cs="Arial"/>
                <w:lang w:eastAsia="en-US"/>
              </w:rPr>
              <w:t>].</w:t>
            </w:r>
          </w:p>
          <w:p w14:paraId="6C0C161E" w14:textId="77777777" w:rsidR="004360C1" w:rsidRPr="00324C08" w:rsidRDefault="004360C1" w:rsidP="004360C1">
            <w:pPr>
              <w:pStyle w:val="TAN"/>
              <w:rPr>
                <w:rFonts w:cs="v5.0.0"/>
                <w:lang w:eastAsia="en-US"/>
              </w:rPr>
            </w:pPr>
            <w:r w:rsidRPr="00324C08">
              <w:rPr>
                <w:rFonts w:cs="Arial"/>
                <w:lang w:eastAsia="en-US"/>
              </w:rPr>
              <w:t xml:space="preserve">NOTE </w:t>
            </w:r>
            <w:r w:rsidRPr="00324C08">
              <w:rPr>
                <w:rFonts w:cs="Arial" w:hint="eastAsia"/>
                <w:lang w:eastAsia="ja-JP"/>
              </w:rPr>
              <w:t>3</w:t>
            </w:r>
            <w:r w:rsidRPr="00324C08">
              <w:rPr>
                <w:rFonts w:cs="Arial"/>
                <w:lang w:eastAsia="en-US"/>
              </w:rPr>
              <w:t xml:space="preserve">: </w:t>
            </w:r>
            <w:r w:rsidRPr="00324C08">
              <w:rPr>
                <w:rFonts w:cs="Arial"/>
                <w:lang w:eastAsia="en-US"/>
              </w:rPr>
              <w:tab/>
              <w:t>For a BS operating in band XI or XXI, this requirement applies for interfering signal within the frequency range 1475.9-1495.9 MHz.</w:t>
            </w:r>
          </w:p>
        </w:tc>
      </w:tr>
    </w:tbl>
    <w:p w14:paraId="31AE4679" w14:textId="77777777" w:rsidR="008A33B5" w:rsidRPr="00324C08" w:rsidRDefault="008A33B5">
      <w:pPr>
        <w:rPr>
          <w:rFonts w:eastAsia="Osaka"/>
        </w:rPr>
      </w:pPr>
    </w:p>
    <w:p w14:paraId="05D26887" w14:textId="77777777" w:rsidR="008A33B5" w:rsidRPr="00324C08" w:rsidRDefault="008A33B5" w:rsidP="00D46873">
      <w:pPr>
        <w:pStyle w:val="TH"/>
      </w:pPr>
      <w:r w:rsidRPr="00324C08">
        <w:rPr>
          <w:rFonts w:eastAsia="Osaka"/>
        </w:rPr>
        <w:t xml:space="preserve">Table 7.4R: </w:t>
      </w:r>
      <w:r w:rsidRPr="00324C08">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276"/>
        <w:gridCol w:w="1418"/>
        <w:gridCol w:w="1701"/>
        <w:gridCol w:w="1984"/>
      </w:tblGrid>
      <w:tr w:rsidR="00324C08" w:rsidRPr="00324C08" w14:paraId="58CE5372" w14:textId="77777777">
        <w:trPr>
          <w:jc w:val="center"/>
        </w:trPr>
        <w:tc>
          <w:tcPr>
            <w:tcW w:w="1276" w:type="dxa"/>
          </w:tcPr>
          <w:p w14:paraId="7400AAFA"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58AC31E7"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276" w:type="dxa"/>
          </w:tcPr>
          <w:p w14:paraId="61035923" w14:textId="77777777" w:rsidR="008A33B5" w:rsidRPr="00324C08" w:rsidRDefault="008A33B5">
            <w:pPr>
              <w:pStyle w:val="TAH"/>
              <w:rPr>
                <w:rFonts w:cs="Arial"/>
                <w:lang w:eastAsia="en-US"/>
              </w:rPr>
            </w:pPr>
            <w:r w:rsidRPr="00324C08">
              <w:rPr>
                <w:rFonts w:cs="Arial"/>
                <w:lang w:eastAsia="en-US"/>
              </w:rPr>
              <w:t>Interfering Signal mean power</w:t>
            </w:r>
          </w:p>
        </w:tc>
        <w:tc>
          <w:tcPr>
            <w:tcW w:w="1418" w:type="dxa"/>
          </w:tcPr>
          <w:p w14:paraId="587F74F8"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2CB74575"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0DF05A8C"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5BB426ED" w14:textId="77777777">
        <w:trPr>
          <w:cantSplit/>
          <w:jc w:val="center"/>
        </w:trPr>
        <w:tc>
          <w:tcPr>
            <w:tcW w:w="1276" w:type="dxa"/>
          </w:tcPr>
          <w:p w14:paraId="7E642B28" w14:textId="77777777" w:rsidR="008A33B5" w:rsidRPr="00324C08" w:rsidRDefault="008A33B5">
            <w:pPr>
              <w:pStyle w:val="TAC"/>
              <w:rPr>
                <w:rFonts w:cs="Arial"/>
                <w:lang w:eastAsia="en-US"/>
              </w:rPr>
            </w:pPr>
            <w:r w:rsidRPr="00324C08">
              <w:rPr>
                <w:rFonts w:cs="Arial"/>
                <w:lang w:eastAsia="en-US"/>
              </w:rPr>
              <w:t>II</w:t>
            </w:r>
          </w:p>
        </w:tc>
        <w:tc>
          <w:tcPr>
            <w:tcW w:w="2126" w:type="dxa"/>
          </w:tcPr>
          <w:p w14:paraId="63D88934"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276" w:type="dxa"/>
          </w:tcPr>
          <w:p w14:paraId="05146A7C"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B45BB4F"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D2FC29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C49865A"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DDF76A9" w14:textId="77777777">
        <w:trPr>
          <w:cantSplit/>
          <w:jc w:val="center"/>
        </w:trPr>
        <w:tc>
          <w:tcPr>
            <w:tcW w:w="1276" w:type="dxa"/>
          </w:tcPr>
          <w:p w14:paraId="2946323B"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0501DD00" w14:textId="77777777" w:rsidR="008A33B5" w:rsidRPr="00324C08" w:rsidRDefault="008A33B5">
            <w:pPr>
              <w:pStyle w:val="TAL"/>
              <w:rPr>
                <w:rFonts w:cs="Arial"/>
                <w:lang w:eastAsia="en-US"/>
              </w:rPr>
            </w:pPr>
            <w:r w:rsidRPr="00324C08">
              <w:rPr>
                <w:rFonts w:cs="Arial"/>
                <w:lang w:eastAsia="en-US"/>
              </w:rPr>
              <w:t>1710 - 1785 MHz</w:t>
            </w:r>
          </w:p>
        </w:tc>
        <w:tc>
          <w:tcPr>
            <w:tcW w:w="1276" w:type="dxa"/>
          </w:tcPr>
          <w:p w14:paraId="3387FB21"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02B9E85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311268A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A44D656"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8F26930" w14:textId="77777777">
        <w:trPr>
          <w:cantSplit/>
          <w:jc w:val="center"/>
        </w:trPr>
        <w:tc>
          <w:tcPr>
            <w:tcW w:w="1276" w:type="dxa"/>
          </w:tcPr>
          <w:p w14:paraId="70D80DEE" w14:textId="77777777" w:rsidR="008A33B5" w:rsidRPr="00324C08" w:rsidRDefault="008A33B5">
            <w:pPr>
              <w:pStyle w:val="TAC"/>
              <w:rPr>
                <w:rFonts w:cs="Arial"/>
                <w:lang w:eastAsia="en-US"/>
              </w:rPr>
            </w:pPr>
            <w:r w:rsidRPr="00324C08">
              <w:rPr>
                <w:rFonts w:cs="Arial"/>
                <w:lang w:eastAsia="en-US"/>
              </w:rPr>
              <w:t>IV</w:t>
            </w:r>
          </w:p>
        </w:tc>
        <w:tc>
          <w:tcPr>
            <w:tcW w:w="2126" w:type="dxa"/>
          </w:tcPr>
          <w:p w14:paraId="2B9B49D1" w14:textId="77777777" w:rsidR="008A33B5" w:rsidRPr="00324C08" w:rsidRDefault="008A33B5">
            <w:pPr>
              <w:pStyle w:val="TAL"/>
              <w:rPr>
                <w:rFonts w:cs="Arial"/>
                <w:lang w:eastAsia="en-US"/>
              </w:rPr>
            </w:pPr>
            <w:r w:rsidRPr="00324C08">
              <w:rPr>
                <w:rFonts w:cs="Arial"/>
                <w:lang w:eastAsia="en-US"/>
              </w:rPr>
              <w:t>1710 - 1755 MHz</w:t>
            </w:r>
          </w:p>
        </w:tc>
        <w:tc>
          <w:tcPr>
            <w:tcW w:w="1276" w:type="dxa"/>
          </w:tcPr>
          <w:p w14:paraId="7F6B8F32"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5C615AD0"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1DE5BBE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11663455"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15EF691" w14:textId="77777777">
        <w:trPr>
          <w:cantSplit/>
          <w:jc w:val="center"/>
        </w:trPr>
        <w:tc>
          <w:tcPr>
            <w:tcW w:w="1276" w:type="dxa"/>
          </w:tcPr>
          <w:p w14:paraId="26BA14C8" w14:textId="77777777" w:rsidR="008A33B5" w:rsidRPr="00324C08" w:rsidRDefault="008A33B5">
            <w:pPr>
              <w:pStyle w:val="TAC"/>
              <w:rPr>
                <w:rFonts w:cs="Arial"/>
                <w:lang w:eastAsia="en-US"/>
              </w:rPr>
            </w:pPr>
            <w:r w:rsidRPr="00324C08">
              <w:rPr>
                <w:rFonts w:cs="Arial"/>
                <w:lang w:eastAsia="en-US"/>
              </w:rPr>
              <w:t>V</w:t>
            </w:r>
          </w:p>
        </w:tc>
        <w:tc>
          <w:tcPr>
            <w:tcW w:w="2126" w:type="dxa"/>
          </w:tcPr>
          <w:p w14:paraId="4BBBF4ED" w14:textId="77777777" w:rsidR="008A33B5" w:rsidRPr="00324C08" w:rsidRDefault="008A33B5">
            <w:pPr>
              <w:pStyle w:val="TAL"/>
              <w:rPr>
                <w:rFonts w:cs="Arial"/>
                <w:lang w:eastAsia="en-US"/>
              </w:rPr>
            </w:pPr>
            <w:r w:rsidRPr="00324C08">
              <w:rPr>
                <w:rFonts w:cs="Arial"/>
                <w:lang w:eastAsia="en-US"/>
              </w:rPr>
              <w:t>824 - 849 MHz</w:t>
            </w:r>
          </w:p>
        </w:tc>
        <w:tc>
          <w:tcPr>
            <w:tcW w:w="1276" w:type="dxa"/>
          </w:tcPr>
          <w:p w14:paraId="04B011C0"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1A5AA92"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7B8D893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FD6E011"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4EFA60F7" w14:textId="77777777">
        <w:trPr>
          <w:cantSplit/>
          <w:jc w:val="center"/>
        </w:trPr>
        <w:tc>
          <w:tcPr>
            <w:tcW w:w="1276" w:type="dxa"/>
          </w:tcPr>
          <w:p w14:paraId="63260565"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44A9E31C" w14:textId="77777777" w:rsidR="008A33B5" w:rsidRPr="00324C08" w:rsidRDefault="008A33B5">
            <w:pPr>
              <w:pStyle w:val="TAL"/>
              <w:rPr>
                <w:rFonts w:cs="Arial"/>
                <w:lang w:eastAsia="en-US"/>
              </w:rPr>
            </w:pPr>
            <w:r w:rsidRPr="00324C08">
              <w:rPr>
                <w:rFonts w:cs="Arial"/>
                <w:lang w:eastAsia="en-US"/>
              </w:rPr>
              <w:t>880 - 915 MHz</w:t>
            </w:r>
          </w:p>
        </w:tc>
        <w:tc>
          <w:tcPr>
            <w:tcW w:w="1276" w:type="dxa"/>
          </w:tcPr>
          <w:p w14:paraId="447A86D5"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B93752B" w14:textId="77777777" w:rsidR="008A33B5" w:rsidRPr="00324C08" w:rsidRDefault="008A33B5">
            <w:pPr>
              <w:pStyle w:val="TAC"/>
              <w:rPr>
                <w:rFonts w:cs="Arial"/>
                <w:lang w:eastAsia="en-US"/>
              </w:rPr>
            </w:pPr>
            <w:r w:rsidRPr="00324C08">
              <w:rPr>
                <w:rFonts w:cs="Arial"/>
                <w:lang w:eastAsia="en-US"/>
              </w:rPr>
              <w:t>-115 dBm</w:t>
            </w:r>
          </w:p>
        </w:tc>
        <w:tc>
          <w:tcPr>
            <w:tcW w:w="1701" w:type="dxa"/>
          </w:tcPr>
          <w:p w14:paraId="5302B9A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A991D00"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EF2BEF8" w14:textId="77777777">
        <w:trPr>
          <w:cantSplit/>
          <w:jc w:val="center"/>
        </w:trPr>
        <w:tc>
          <w:tcPr>
            <w:tcW w:w="1276" w:type="dxa"/>
          </w:tcPr>
          <w:p w14:paraId="7666C702" w14:textId="77777777" w:rsidR="008A33B5" w:rsidRPr="00324C08" w:rsidRDefault="008A33B5">
            <w:pPr>
              <w:pStyle w:val="TAC"/>
              <w:rPr>
                <w:rFonts w:cs="Arial"/>
                <w:lang w:eastAsia="en-US"/>
              </w:rPr>
            </w:pPr>
            <w:r w:rsidRPr="00324C08">
              <w:rPr>
                <w:rFonts w:cs="Arial"/>
                <w:lang w:eastAsia="en-US"/>
              </w:rPr>
              <w:t>X</w:t>
            </w:r>
          </w:p>
        </w:tc>
        <w:tc>
          <w:tcPr>
            <w:tcW w:w="2126" w:type="dxa"/>
          </w:tcPr>
          <w:p w14:paraId="5FED8B6A" w14:textId="77777777" w:rsidR="008A33B5" w:rsidRPr="00324C08" w:rsidRDefault="008A33B5">
            <w:pPr>
              <w:pStyle w:val="TAL"/>
              <w:rPr>
                <w:rFonts w:cs="Arial"/>
                <w:lang w:eastAsia="en-US"/>
              </w:rPr>
            </w:pPr>
            <w:r w:rsidRPr="00324C08">
              <w:rPr>
                <w:rFonts w:cs="Arial"/>
                <w:lang w:eastAsia="en-US"/>
              </w:rPr>
              <w:t>1710 - 1770 MHz</w:t>
            </w:r>
          </w:p>
        </w:tc>
        <w:tc>
          <w:tcPr>
            <w:tcW w:w="1276" w:type="dxa"/>
          </w:tcPr>
          <w:p w14:paraId="370A4CBB"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12E7901"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E4D16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B419B60"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069E3F9" w14:textId="77777777">
        <w:trPr>
          <w:cantSplit/>
          <w:jc w:val="center"/>
        </w:trPr>
        <w:tc>
          <w:tcPr>
            <w:tcW w:w="1276" w:type="dxa"/>
          </w:tcPr>
          <w:p w14:paraId="6194E4C4"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281927A5" w14:textId="77777777" w:rsidR="008A33B5" w:rsidRPr="00324C08" w:rsidRDefault="008A33B5">
            <w:pPr>
              <w:pStyle w:val="TAL"/>
              <w:rPr>
                <w:rFonts w:cs="Arial"/>
                <w:lang w:eastAsia="en-US"/>
              </w:rPr>
            </w:pPr>
            <w:r w:rsidRPr="00324C08">
              <w:rPr>
                <w:rFonts w:cs="Arial"/>
                <w:lang w:eastAsia="en-US"/>
              </w:rPr>
              <w:t>699 - 716 MHz</w:t>
            </w:r>
          </w:p>
        </w:tc>
        <w:tc>
          <w:tcPr>
            <w:tcW w:w="1276" w:type="dxa"/>
          </w:tcPr>
          <w:p w14:paraId="6812A2C1"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DFAC0B3"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7BF4CC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0F209A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C10DB7D" w14:textId="77777777">
        <w:trPr>
          <w:cantSplit/>
          <w:jc w:val="center"/>
        </w:trPr>
        <w:tc>
          <w:tcPr>
            <w:tcW w:w="1276" w:type="dxa"/>
          </w:tcPr>
          <w:p w14:paraId="295BB527"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3E417003" w14:textId="77777777" w:rsidR="008A33B5" w:rsidRPr="00324C08" w:rsidRDefault="008A33B5">
            <w:pPr>
              <w:pStyle w:val="TAL"/>
              <w:rPr>
                <w:rFonts w:cs="Arial"/>
                <w:lang w:eastAsia="en-US"/>
              </w:rPr>
            </w:pPr>
            <w:r w:rsidRPr="00324C08">
              <w:rPr>
                <w:rFonts w:cs="Arial"/>
                <w:lang w:eastAsia="en-US"/>
              </w:rPr>
              <w:t>777 - 787 MHz</w:t>
            </w:r>
          </w:p>
        </w:tc>
        <w:tc>
          <w:tcPr>
            <w:tcW w:w="1276" w:type="dxa"/>
          </w:tcPr>
          <w:p w14:paraId="6F72EA92"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269DC7D2"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0E07829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12A3A71"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6CD13DA9" w14:textId="77777777">
        <w:trPr>
          <w:cantSplit/>
          <w:jc w:val="center"/>
        </w:trPr>
        <w:tc>
          <w:tcPr>
            <w:tcW w:w="1276" w:type="dxa"/>
          </w:tcPr>
          <w:p w14:paraId="0DC12D78"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46FA0D04" w14:textId="77777777" w:rsidR="008A33B5" w:rsidRPr="00324C08" w:rsidRDefault="008A33B5">
            <w:pPr>
              <w:pStyle w:val="TAL"/>
              <w:rPr>
                <w:rFonts w:cs="Arial"/>
                <w:lang w:eastAsia="en-US"/>
              </w:rPr>
            </w:pPr>
            <w:r w:rsidRPr="00324C08">
              <w:rPr>
                <w:rFonts w:cs="Arial"/>
                <w:lang w:eastAsia="en-US"/>
              </w:rPr>
              <w:t>788 - 798 MHz</w:t>
            </w:r>
          </w:p>
        </w:tc>
        <w:tc>
          <w:tcPr>
            <w:tcW w:w="1276" w:type="dxa"/>
          </w:tcPr>
          <w:p w14:paraId="01D223AE"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5AF79C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67E0215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1C6BC0D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48289058" w14:textId="77777777">
        <w:trPr>
          <w:cantSplit/>
          <w:jc w:val="center"/>
        </w:trPr>
        <w:tc>
          <w:tcPr>
            <w:tcW w:w="1276" w:type="dxa"/>
          </w:tcPr>
          <w:p w14:paraId="32376286"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11CB7856"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276" w:type="dxa"/>
          </w:tcPr>
          <w:p w14:paraId="45D443EC" w14:textId="77777777" w:rsidR="008A33B5" w:rsidRPr="00324C08" w:rsidRDefault="008A33B5">
            <w:pPr>
              <w:pStyle w:val="TAC"/>
              <w:rPr>
                <w:rFonts w:cs="Arial"/>
                <w:lang w:eastAsia="en-US"/>
              </w:rPr>
            </w:pPr>
            <w:r w:rsidRPr="00324C08">
              <w:rPr>
                <w:rFonts w:cs="Arial"/>
                <w:lang w:eastAsia="en-US"/>
              </w:rPr>
              <w:t>- 47 dBm</w:t>
            </w:r>
          </w:p>
        </w:tc>
        <w:tc>
          <w:tcPr>
            <w:tcW w:w="1418" w:type="dxa"/>
          </w:tcPr>
          <w:p w14:paraId="7B3E95EA" w14:textId="77777777" w:rsidR="008A33B5" w:rsidRPr="00324C08" w:rsidRDefault="008A33B5">
            <w:pPr>
              <w:pStyle w:val="TAC"/>
              <w:rPr>
                <w:rFonts w:cs="Arial"/>
                <w:lang w:eastAsia="en-US"/>
              </w:rPr>
            </w:pPr>
            <w:r w:rsidRPr="00324C08">
              <w:rPr>
                <w:rFonts w:cs="Arial"/>
                <w:lang w:eastAsia="en-US"/>
              </w:rPr>
              <w:t xml:space="preserve">-115 dBm </w:t>
            </w:r>
          </w:p>
        </w:tc>
        <w:tc>
          <w:tcPr>
            <w:tcW w:w="1701" w:type="dxa"/>
          </w:tcPr>
          <w:p w14:paraId="2B0A226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3ED68E9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89160BC" w14:textId="77777777">
        <w:trPr>
          <w:cantSplit/>
          <w:jc w:val="center"/>
        </w:trPr>
        <w:tc>
          <w:tcPr>
            <w:tcW w:w="1276" w:type="dxa"/>
          </w:tcPr>
          <w:p w14:paraId="57364BDF" w14:textId="77777777" w:rsidR="008A33B5" w:rsidRPr="00324C08" w:rsidRDefault="008A33B5">
            <w:pPr>
              <w:pStyle w:val="TAR"/>
              <w:jc w:val="center"/>
              <w:rPr>
                <w:rFonts w:cs="Arial"/>
                <w:lang w:eastAsia="zh-CN"/>
              </w:rPr>
            </w:pPr>
            <w:r w:rsidRPr="00324C08">
              <w:rPr>
                <w:rFonts w:cs="Arial"/>
                <w:lang w:eastAsia="zh-CN"/>
              </w:rPr>
              <w:t>XXVI</w:t>
            </w:r>
          </w:p>
        </w:tc>
        <w:tc>
          <w:tcPr>
            <w:tcW w:w="2126" w:type="dxa"/>
          </w:tcPr>
          <w:p w14:paraId="590983ED" w14:textId="77777777" w:rsidR="008A33B5" w:rsidRPr="00324C08" w:rsidRDefault="008A33B5">
            <w:pPr>
              <w:pStyle w:val="TAL"/>
              <w:rPr>
                <w:rFonts w:cs="Arial"/>
                <w:lang w:eastAsia="en-US"/>
              </w:rPr>
            </w:pPr>
            <w:r w:rsidRPr="00324C08">
              <w:rPr>
                <w:rFonts w:cs="Arial"/>
                <w:lang w:eastAsia="en-US"/>
              </w:rPr>
              <w:t>814-849 MHz</w:t>
            </w:r>
          </w:p>
        </w:tc>
        <w:tc>
          <w:tcPr>
            <w:tcW w:w="1276" w:type="dxa"/>
          </w:tcPr>
          <w:p w14:paraId="5D16F3BD" w14:textId="77777777" w:rsidR="008A33B5" w:rsidRPr="00324C08" w:rsidRDefault="008A33B5">
            <w:pPr>
              <w:pStyle w:val="TAR"/>
              <w:jc w:val="center"/>
              <w:rPr>
                <w:rFonts w:cs="Arial"/>
                <w:lang w:eastAsia="en-US"/>
              </w:rPr>
            </w:pPr>
            <w:r w:rsidRPr="00324C08">
              <w:rPr>
                <w:rFonts w:cs="Arial"/>
                <w:lang w:eastAsia="en-US"/>
              </w:rPr>
              <w:t>-47 dBm</w:t>
            </w:r>
          </w:p>
        </w:tc>
        <w:tc>
          <w:tcPr>
            <w:tcW w:w="1418" w:type="dxa"/>
          </w:tcPr>
          <w:p w14:paraId="54916EED" w14:textId="77777777" w:rsidR="008A33B5" w:rsidRPr="00324C08" w:rsidRDefault="008A33B5">
            <w:pPr>
              <w:pStyle w:val="TAR"/>
              <w:jc w:val="center"/>
              <w:rPr>
                <w:rFonts w:cs="Arial"/>
                <w:lang w:eastAsia="en-US"/>
              </w:rPr>
            </w:pPr>
            <w:r w:rsidRPr="00324C08">
              <w:rPr>
                <w:rFonts w:cs="Arial"/>
                <w:lang w:eastAsia="en-US"/>
              </w:rPr>
              <w:t>-115 dBm</w:t>
            </w:r>
          </w:p>
        </w:tc>
        <w:tc>
          <w:tcPr>
            <w:tcW w:w="1701" w:type="dxa"/>
          </w:tcPr>
          <w:p w14:paraId="6A596F0F"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0406810C"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3977F136" w14:textId="77777777">
        <w:trPr>
          <w:cantSplit/>
          <w:jc w:val="center"/>
        </w:trPr>
        <w:tc>
          <w:tcPr>
            <w:tcW w:w="9781" w:type="dxa"/>
            <w:gridSpan w:val="6"/>
          </w:tcPr>
          <w:p w14:paraId="4C38C8B0" w14:textId="77777777" w:rsidR="008A33B5" w:rsidRPr="00324C08" w:rsidRDefault="008A33B5">
            <w:pPr>
              <w:pStyle w:val="TAN"/>
              <w:rPr>
                <w:rFonts w:cs="Arial"/>
                <w:lang w:eastAsia="en-US"/>
              </w:rPr>
            </w:pPr>
            <w:r w:rsidRPr="00324C08">
              <w:rPr>
                <w:rFonts w:cs="Arial"/>
                <w:lang w:eastAsia="en-US"/>
              </w:rPr>
              <w:t>Note *: GMSK modulation as defined in TS 45.004 [12].</w:t>
            </w:r>
          </w:p>
        </w:tc>
      </w:tr>
    </w:tbl>
    <w:p w14:paraId="496D8653" w14:textId="77777777" w:rsidR="008A33B5" w:rsidRPr="00324C08" w:rsidRDefault="008A33B5">
      <w:pPr>
        <w:rPr>
          <w:rFonts w:eastAsia="MS Mincho" w:cs="v4.2.0"/>
        </w:rPr>
      </w:pPr>
    </w:p>
    <w:p w14:paraId="09C6F29A" w14:textId="77777777" w:rsidR="008A33B5" w:rsidRPr="00324C08" w:rsidRDefault="008A33B5" w:rsidP="00D46873">
      <w:pPr>
        <w:pStyle w:val="TH"/>
      </w:pPr>
      <w:r w:rsidRPr="00324C08">
        <w:rPr>
          <w:rFonts w:eastAsia="Osaka"/>
        </w:rPr>
        <w:t xml:space="preserve">Table 7.4S: </w:t>
      </w:r>
      <w:r w:rsidRPr="00324C08">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1E6144C8" w14:textId="77777777">
        <w:trPr>
          <w:jc w:val="center"/>
        </w:trPr>
        <w:tc>
          <w:tcPr>
            <w:tcW w:w="1276" w:type="dxa"/>
          </w:tcPr>
          <w:p w14:paraId="3055A642"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60D8012D"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59B1F4F6"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1B0F6480"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388F41E4"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6ADF94ED"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10DA1F57" w14:textId="77777777">
        <w:trPr>
          <w:cantSplit/>
          <w:jc w:val="center"/>
        </w:trPr>
        <w:tc>
          <w:tcPr>
            <w:tcW w:w="1276" w:type="dxa"/>
          </w:tcPr>
          <w:p w14:paraId="149869BA" w14:textId="77777777" w:rsidR="008A33B5" w:rsidRPr="00324C08" w:rsidRDefault="008A33B5">
            <w:pPr>
              <w:pStyle w:val="TAC"/>
              <w:rPr>
                <w:rFonts w:cs="Arial"/>
                <w:lang w:eastAsia="en-US"/>
              </w:rPr>
            </w:pPr>
            <w:r w:rsidRPr="00324C08">
              <w:rPr>
                <w:rFonts w:cs="Arial"/>
                <w:lang w:eastAsia="en-US"/>
              </w:rPr>
              <w:t>II</w:t>
            </w:r>
          </w:p>
        </w:tc>
        <w:tc>
          <w:tcPr>
            <w:tcW w:w="2126" w:type="dxa"/>
          </w:tcPr>
          <w:p w14:paraId="361CB978"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07041394" w14:textId="77777777" w:rsidR="008A33B5" w:rsidRPr="00324C08" w:rsidRDefault="008A33B5">
            <w:pPr>
              <w:pStyle w:val="TAC"/>
              <w:rPr>
                <w:rFonts w:cs="Arial"/>
                <w:lang w:eastAsia="en-US"/>
              </w:rPr>
            </w:pPr>
            <w:r w:rsidRPr="00324C08">
              <w:rPr>
                <w:rFonts w:cs="Arial"/>
                <w:lang w:eastAsia="en-US"/>
              </w:rPr>
              <w:t>- 42 dBm</w:t>
            </w:r>
          </w:p>
        </w:tc>
        <w:tc>
          <w:tcPr>
            <w:tcW w:w="1560" w:type="dxa"/>
            <w:vAlign w:val="center"/>
          </w:tcPr>
          <w:p w14:paraId="426FC638"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51427B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0143608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AAFA013" w14:textId="77777777">
        <w:trPr>
          <w:cantSplit/>
          <w:jc w:val="center"/>
        </w:trPr>
        <w:tc>
          <w:tcPr>
            <w:tcW w:w="1276" w:type="dxa"/>
          </w:tcPr>
          <w:p w14:paraId="1AF1045B"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2B40DB6F"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722EEE47"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0D77FDCA"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4F4FDE1D"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4608CD0F"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93429A3" w14:textId="77777777">
        <w:trPr>
          <w:cantSplit/>
          <w:jc w:val="center"/>
        </w:trPr>
        <w:tc>
          <w:tcPr>
            <w:tcW w:w="1276" w:type="dxa"/>
          </w:tcPr>
          <w:p w14:paraId="1E9CDAC3" w14:textId="77777777" w:rsidR="008A33B5" w:rsidRPr="00324C08" w:rsidRDefault="008A33B5">
            <w:pPr>
              <w:pStyle w:val="TAC"/>
              <w:rPr>
                <w:rFonts w:cs="Arial"/>
                <w:lang w:eastAsia="en-US"/>
              </w:rPr>
            </w:pPr>
            <w:r w:rsidRPr="00324C08">
              <w:rPr>
                <w:rFonts w:cs="Arial"/>
                <w:lang w:eastAsia="en-US"/>
              </w:rPr>
              <w:t>IV</w:t>
            </w:r>
          </w:p>
        </w:tc>
        <w:tc>
          <w:tcPr>
            <w:tcW w:w="2126" w:type="dxa"/>
          </w:tcPr>
          <w:p w14:paraId="028126DD"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2FBC8C5B"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F614F0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0320E94E"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0A3064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1E47946" w14:textId="77777777">
        <w:trPr>
          <w:cantSplit/>
          <w:jc w:val="center"/>
        </w:trPr>
        <w:tc>
          <w:tcPr>
            <w:tcW w:w="1276" w:type="dxa"/>
          </w:tcPr>
          <w:p w14:paraId="512E0EE8" w14:textId="77777777" w:rsidR="008A33B5" w:rsidRPr="00324C08" w:rsidRDefault="008A33B5">
            <w:pPr>
              <w:pStyle w:val="TAC"/>
              <w:rPr>
                <w:rFonts w:cs="Arial"/>
                <w:lang w:eastAsia="en-US"/>
              </w:rPr>
            </w:pPr>
            <w:r w:rsidRPr="00324C08">
              <w:rPr>
                <w:rFonts w:cs="Arial"/>
                <w:lang w:eastAsia="en-US"/>
              </w:rPr>
              <w:t>V</w:t>
            </w:r>
          </w:p>
        </w:tc>
        <w:tc>
          <w:tcPr>
            <w:tcW w:w="2126" w:type="dxa"/>
          </w:tcPr>
          <w:p w14:paraId="6EFEB910" w14:textId="77777777" w:rsidR="008A33B5" w:rsidRPr="00324C08" w:rsidRDefault="008A33B5">
            <w:pPr>
              <w:pStyle w:val="TAL"/>
              <w:rPr>
                <w:rFonts w:cs="Arial"/>
                <w:lang w:eastAsia="en-US"/>
              </w:rPr>
            </w:pPr>
            <w:r w:rsidRPr="00324C08">
              <w:rPr>
                <w:rFonts w:cs="Arial"/>
                <w:lang w:eastAsia="en-US"/>
              </w:rPr>
              <w:t>824 - 849 MHz</w:t>
            </w:r>
          </w:p>
        </w:tc>
        <w:tc>
          <w:tcPr>
            <w:tcW w:w="1134" w:type="dxa"/>
          </w:tcPr>
          <w:p w14:paraId="3D0E9266"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731328FF"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4118A59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9955B8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BAE1B3D" w14:textId="77777777">
        <w:trPr>
          <w:cantSplit/>
          <w:jc w:val="center"/>
        </w:trPr>
        <w:tc>
          <w:tcPr>
            <w:tcW w:w="1276" w:type="dxa"/>
          </w:tcPr>
          <w:p w14:paraId="550D2D3F"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758DBA47" w14:textId="77777777" w:rsidR="008A33B5" w:rsidRPr="00324C08" w:rsidRDefault="008A33B5">
            <w:pPr>
              <w:pStyle w:val="TAL"/>
              <w:rPr>
                <w:rFonts w:cs="Arial"/>
                <w:lang w:eastAsia="en-US"/>
              </w:rPr>
            </w:pPr>
            <w:r w:rsidRPr="00324C08">
              <w:rPr>
                <w:rFonts w:cs="Arial"/>
                <w:lang w:eastAsia="en-US"/>
              </w:rPr>
              <w:t>880 - 915 MHz</w:t>
            </w:r>
          </w:p>
        </w:tc>
        <w:tc>
          <w:tcPr>
            <w:tcW w:w="1134" w:type="dxa"/>
          </w:tcPr>
          <w:p w14:paraId="59302150"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267AED14" w14:textId="77777777" w:rsidR="008A33B5" w:rsidRPr="00324C08" w:rsidRDefault="008A33B5">
            <w:pPr>
              <w:pStyle w:val="TAC"/>
              <w:rPr>
                <w:rFonts w:cs="Arial"/>
                <w:lang w:eastAsia="en-US"/>
              </w:rPr>
            </w:pPr>
            <w:r w:rsidRPr="00324C08">
              <w:rPr>
                <w:rFonts w:cs="Arial"/>
                <w:lang w:eastAsia="en-US"/>
              </w:rPr>
              <w:t>-105 dBm</w:t>
            </w:r>
          </w:p>
        </w:tc>
        <w:tc>
          <w:tcPr>
            <w:tcW w:w="1701" w:type="dxa"/>
          </w:tcPr>
          <w:p w14:paraId="54E5EB23"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137A7383"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1B54BA6" w14:textId="77777777">
        <w:trPr>
          <w:cantSplit/>
          <w:jc w:val="center"/>
        </w:trPr>
        <w:tc>
          <w:tcPr>
            <w:tcW w:w="1276" w:type="dxa"/>
          </w:tcPr>
          <w:p w14:paraId="4157EB45" w14:textId="77777777" w:rsidR="008A33B5" w:rsidRPr="00324C08" w:rsidRDefault="008A33B5">
            <w:pPr>
              <w:pStyle w:val="TAC"/>
              <w:rPr>
                <w:rFonts w:cs="Arial"/>
                <w:lang w:eastAsia="en-US"/>
              </w:rPr>
            </w:pPr>
            <w:r w:rsidRPr="00324C08">
              <w:rPr>
                <w:rFonts w:cs="Arial"/>
                <w:lang w:eastAsia="en-US"/>
              </w:rPr>
              <w:t>X</w:t>
            </w:r>
          </w:p>
        </w:tc>
        <w:tc>
          <w:tcPr>
            <w:tcW w:w="2126" w:type="dxa"/>
          </w:tcPr>
          <w:p w14:paraId="64E9966C"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703C9DB3"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07ACE84"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62518CC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D92543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37BC010" w14:textId="77777777">
        <w:trPr>
          <w:cantSplit/>
          <w:jc w:val="center"/>
        </w:trPr>
        <w:tc>
          <w:tcPr>
            <w:tcW w:w="1276" w:type="dxa"/>
          </w:tcPr>
          <w:p w14:paraId="4323E36A"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52D8379E" w14:textId="77777777" w:rsidR="008A33B5" w:rsidRPr="00324C08" w:rsidRDefault="008A33B5">
            <w:pPr>
              <w:pStyle w:val="TAL"/>
              <w:rPr>
                <w:rFonts w:cs="Arial"/>
                <w:lang w:eastAsia="en-US"/>
              </w:rPr>
            </w:pPr>
            <w:r w:rsidRPr="00324C08">
              <w:rPr>
                <w:rFonts w:cs="Arial"/>
                <w:lang w:eastAsia="en-US"/>
              </w:rPr>
              <w:t>699 - 716 MHz</w:t>
            </w:r>
          </w:p>
        </w:tc>
        <w:tc>
          <w:tcPr>
            <w:tcW w:w="1134" w:type="dxa"/>
          </w:tcPr>
          <w:p w14:paraId="4BDA87A2"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19922686"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6DC9FE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8EEFD6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33860F0C" w14:textId="77777777">
        <w:trPr>
          <w:cantSplit/>
          <w:jc w:val="center"/>
        </w:trPr>
        <w:tc>
          <w:tcPr>
            <w:tcW w:w="1276" w:type="dxa"/>
          </w:tcPr>
          <w:p w14:paraId="6D8424BD"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01825B7A"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00FC11B2"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613F79E2"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5B33BC7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AD2C96B"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692F9F7" w14:textId="77777777">
        <w:trPr>
          <w:cantSplit/>
          <w:jc w:val="center"/>
        </w:trPr>
        <w:tc>
          <w:tcPr>
            <w:tcW w:w="1276" w:type="dxa"/>
          </w:tcPr>
          <w:p w14:paraId="38FC1EE5"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3B3A015F"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3B536C9C" w14:textId="77777777" w:rsidR="008A33B5" w:rsidRPr="00324C08" w:rsidRDefault="008A33B5">
            <w:pPr>
              <w:pStyle w:val="TAC"/>
              <w:rPr>
                <w:rFonts w:cs="Arial"/>
                <w:lang w:eastAsia="en-US"/>
              </w:rPr>
            </w:pPr>
            <w:r w:rsidRPr="00324C08">
              <w:rPr>
                <w:rFonts w:cs="Arial"/>
                <w:lang w:eastAsia="en-US"/>
              </w:rPr>
              <w:t>- 42 dBm</w:t>
            </w:r>
          </w:p>
        </w:tc>
        <w:tc>
          <w:tcPr>
            <w:tcW w:w="1560" w:type="dxa"/>
          </w:tcPr>
          <w:p w14:paraId="0A7A6103"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3E85662"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3469A1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79376CD" w14:textId="77777777">
        <w:trPr>
          <w:cantSplit/>
          <w:jc w:val="center"/>
        </w:trPr>
        <w:tc>
          <w:tcPr>
            <w:tcW w:w="1276" w:type="dxa"/>
          </w:tcPr>
          <w:p w14:paraId="5F8C51BE"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2528DE23"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w:t>
            </w:r>
            <w:r w:rsidRPr="00324C08">
              <w:rPr>
                <w:rFonts w:cs="Arial"/>
                <w:lang w:eastAsia="zh-CN"/>
              </w:rPr>
              <w:t>5</w:t>
            </w:r>
            <w:r w:rsidRPr="00324C08">
              <w:rPr>
                <w:rFonts w:cs="Arial"/>
                <w:lang w:eastAsia="en-US"/>
              </w:rPr>
              <w:t xml:space="preserve"> MHz</w:t>
            </w:r>
          </w:p>
        </w:tc>
        <w:tc>
          <w:tcPr>
            <w:tcW w:w="1134" w:type="dxa"/>
          </w:tcPr>
          <w:p w14:paraId="2BDE9EB6" w14:textId="77777777" w:rsidR="008A33B5" w:rsidRPr="00324C08" w:rsidRDefault="008A33B5">
            <w:pPr>
              <w:pStyle w:val="TAC"/>
              <w:rPr>
                <w:rFonts w:cs="Arial"/>
                <w:lang w:eastAsia="en-US"/>
              </w:rPr>
            </w:pPr>
            <w:r w:rsidRPr="00324C08">
              <w:rPr>
                <w:rFonts w:cs="Arial"/>
                <w:lang w:eastAsia="en-US"/>
              </w:rPr>
              <w:t>- 42 dBm</w:t>
            </w:r>
          </w:p>
        </w:tc>
        <w:tc>
          <w:tcPr>
            <w:tcW w:w="1560" w:type="dxa"/>
            <w:vAlign w:val="center"/>
          </w:tcPr>
          <w:p w14:paraId="167B7639" w14:textId="77777777" w:rsidR="008A33B5" w:rsidRPr="00324C08" w:rsidRDefault="008A33B5">
            <w:pPr>
              <w:pStyle w:val="TAC"/>
              <w:rPr>
                <w:rFonts w:cs="Arial"/>
                <w:lang w:eastAsia="en-US"/>
              </w:rPr>
            </w:pPr>
            <w:r w:rsidRPr="00324C08">
              <w:rPr>
                <w:rFonts w:cs="Arial"/>
                <w:lang w:eastAsia="en-US"/>
              </w:rPr>
              <w:t xml:space="preserve">-105 dBm </w:t>
            </w:r>
          </w:p>
        </w:tc>
        <w:tc>
          <w:tcPr>
            <w:tcW w:w="1701" w:type="dxa"/>
          </w:tcPr>
          <w:p w14:paraId="197334D6"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73BEBE3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7B8B3666" w14:textId="77777777">
        <w:trPr>
          <w:cantSplit/>
          <w:jc w:val="center"/>
        </w:trPr>
        <w:tc>
          <w:tcPr>
            <w:tcW w:w="1276" w:type="dxa"/>
          </w:tcPr>
          <w:p w14:paraId="6F419360" w14:textId="77777777"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14:paraId="41BFC249"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748D4076" w14:textId="77777777" w:rsidR="008A33B5" w:rsidRPr="00324C08" w:rsidRDefault="008A33B5">
            <w:pPr>
              <w:pStyle w:val="TAR"/>
              <w:jc w:val="center"/>
              <w:rPr>
                <w:rFonts w:cs="Arial"/>
                <w:lang w:eastAsia="en-US"/>
              </w:rPr>
            </w:pPr>
            <w:r w:rsidRPr="00324C08">
              <w:rPr>
                <w:rFonts w:cs="Arial"/>
                <w:lang w:eastAsia="en-US"/>
              </w:rPr>
              <w:t>- 4</w:t>
            </w:r>
            <w:r w:rsidRPr="00324C08">
              <w:rPr>
                <w:rFonts w:cs="Arial" w:hint="eastAsia"/>
                <w:lang w:eastAsia="zh-CN"/>
              </w:rPr>
              <w:t>2</w:t>
            </w:r>
            <w:r w:rsidRPr="00324C08">
              <w:rPr>
                <w:rFonts w:cs="Arial"/>
                <w:lang w:eastAsia="en-US"/>
              </w:rPr>
              <w:t xml:space="preserve"> dBm</w:t>
            </w:r>
          </w:p>
        </w:tc>
        <w:tc>
          <w:tcPr>
            <w:tcW w:w="1560" w:type="dxa"/>
          </w:tcPr>
          <w:p w14:paraId="69EED5D1" w14:textId="77777777"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5 dBm</w:t>
            </w:r>
          </w:p>
        </w:tc>
        <w:tc>
          <w:tcPr>
            <w:tcW w:w="1701" w:type="dxa"/>
          </w:tcPr>
          <w:p w14:paraId="0A8DA2F2"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76B0E697"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3602FBE2" w14:textId="77777777">
        <w:trPr>
          <w:cantSplit/>
          <w:jc w:val="center"/>
        </w:trPr>
        <w:tc>
          <w:tcPr>
            <w:tcW w:w="9781" w:type="dxa"/>
            <w:gridSpan w:val="6"/>
          </w:tcPr>
          <w:p w14:paraId="26B2D786" w14:textId="77777777" w:rsidR="008A33B5" w:rsidRPr="00324C08" w:rsidRDefault="008A33B5">
            <w:pPr>
              <w:pStyle w:val="TAN"/>
              <w:rPr>
                <w:rFonts w:cs="Arial"/>
                <w:lang w:eastAsia="en-US"/>
              </w:rPr>
            </w:pPr>
            <w:r w:rsidRPr="00324C08">
              <w:rPr>
                <w:rFonts w:cs="Arial"/>
                <w:lang w:eastAsia="en-US"/>
              </w:rPr>
              <w:t>Note *: GMSK modulation as defined in TS 45.004 [12].</w:t>
            </w:r>
          </w:p>
        </w:tc>
      </w:tr>
    </w:tbl>
    <w:p w14:paraId="2B85DC87" w14:textId="77777777" w:rsidR="008A33B5" w:rsidRPr="00324C08" w:rsidRDefault="008A33B5">
      <w:pPr>
        <w:rPr>
          <w:rFonts w:eastAsia="Osaka"/>
        </w:rPr>
      </w:pPr>
    </w:p>
    <w:p w14:paraId="4969EF33" w14:textId="77777777" w:rsidR="008A33B5" w:rsidRPr="00324C08" w:rsidRDefault="008A33B5" w:rsidP="00D46873">
      <w:pPr>
        <w:pStyle w:val="TH"/>
      </w:pPr>
      <w:r w:rsidRPr="00324C08">
        <w:rPr>
          <w:rFonts w:eastAsia="Osaka"/>
        </w:rPr>
        <w:t xml:space="preserve">Table 7.4T: </w:t>
      </w:r>
      <w:r w:rsidRPr="00324C08">
        <w:t>Blocking performance requirement (narrowband) for Local Area / Home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2126"/>
        <w:gridCol w:w="1134"/>
        <w:gridCol w:w="1560"/>
        <w:gridCol w:w="1701"/>
        <w:gridCol w:w="1984"/>
      </w:tblGrid>
      <w:tr w:rsidR="00324C08" w:rsidRPr="00324C08" w14:paraId="5EB59912" w14:textId="77777777">
        <w:trPr>
          <w:jc w:val="center"/>
        </w:trPr>
        <w:tc>
          <w:tcPr>
            <w:tcW w:w="1276" w:type="dxa"/>
          </w:tcPr>
          <w:p w14:paraId="000A4E4C" w14:textId="77777777" w:rsidR="008A33B5" w:rsidRPr="00324C08" w:rsidRDefault="008A33B5">
            <w:pPr>
              <w:pStyle w:val="TAH"/>
              <w:rPr>
                <w:rFonts w:cs="Arial"/>
                <w:lang w:eastAsia="en-US"/>
              </w:rPr>
            </w:pPr>
            <w:r w:rsidRPr="00324C08">
              <w:rPr>
                <w:rFonts w:cs="Arial"/>
                <w:lang w:eastAsia="en-US"/>
              </w:rPr>
              <w:t>Operating Band</w:t>
            </w:r>
          </w:p>
        </w:tc>
        <w:tc>
          <w:tcPr>
            <w:tcW w:w="2126" w:type="dxa"/>
          </w:tcPr>
          <w:p w14:paraId="266A7A20" w14:textId="77777777" w:rsidR="008A33B5" w:rsidRPr="00324C08" w:rsidRDefault="008A33B5">
            <w:pPr>
              <w:pStyle w:val="TAH"/>
              <w:rPr>
                <w:rFonts w:cs="Arial"/>
                <w:lang w:eastAsia="en-US"/>
              </w:rPr>
            </w:pPr>
            <w:r w:rsidRPr="00324C08">
              <w:rPr>
                <w:rFonts w:cs="Arial"/>
                <w:lang w:eastAsia="en-US"/>
              </w:rPr>
              <w:t>Center Frequency of Interfering Signal</w:t>
            </w:r>
          </w:p>
        </w:tc>
        <w:tc>
          <w:tcPr>
            <w:tcW w:w="1134" w:type="dxa"/>
          </w:tcPr>
          <w:p w14:paraId="5DDBE029" w14:textId="77777777" w:rsidR="008A33B5" w:rsidRPr="00324C08" w:rsidRDefault="008A33B5">
            <w:pPr>
              <w:pStyle w:val="TAH"/>
              <w:rPr>
                <w:rFonts w:cs="Arial"/>
                <w:lang w:eastAsia="en-US"/>
              </w:rPr>
            </w:pPr>
            <w:r w:rsidRPr="00324C08">
              <w:rPr>
                <w:rFonts w:cs="Arial"/>
                <w:lang w:eastAsia="en-US"/>
              </w:rPr>
              <w:t>Interfering Signal mean power</w:t>
            </w:r>
          </w:p>
        </w:tc>
        <w:tc>
          <w:tcPr>
            <w:tcW w:w="1560" w:type="dxa"/>
          </w:tcPr>
          <w:p w14:paraId="573377C2" w14:textId="77777777" w:rsidR="008A33B5" w:rsidRPr="00324C08" w:rsidRDefault="008A33B5">
            <w:pPr>
              <w:pStyle w:val="TAH"/>
              <w:rPr>
                <w:rFonts w:cs="Arial"/>
                <w:lang w:eastAsia="en-US"/>
              </w:rPr>
            </w:pPr>
            <w:r w:rsidRPr="00324C08">
              <w:rPr>
                <w:rFonts w:cs="Arial"/>
                <w:lang w:eastAsia="en-US"/>
              </w:rPr>
              <w:t>Wanted Signal mean power</w:t>
            </w:r>
          </w:p>
        </w:tc>
        <w:tc>
          <w:tcPr>
            <w:tcW w:w="1701" w:type="dxa"/>
          </w:tcPr>
          <w:p w14:paraId="6C8638C5" w14:textId="77777777" w:rsidR="008A33B5" w:rsidRPr="00324C08" w:rsidRDefault="008A33B5">
            <w:pPr>
              <w:pStyle w:val="TAH"/>
              <w:rPr>
                <w:rFonts w:cs="Arial"/>
                <w:lang w:eastAsia="en-US"/>
              </w:rPr>
            </w:pPr>
            <w:r w:rsidRPr="00324C08">
              <w:rPr>
                <w:rFonts w:cs="Arial"/>
                <w:lang w:eastAsia="en-US"/>
              </w:rPr>
              <w:t>Minimum Offset of Interfering Signal</w:t>
            </w:r>
          </w:p>
        </w:tc>
        <w:tc>
          <w:tcPr>
            <w:tcW w:w="1984" w:type="dxa"/>
          </w:tcPr>
          <w:p w14:paraId="743CE1F6" w14:textId="77777777" w:rsidR="008A33B5" w:rsidRPr="00324C08" w:rsidRDefault="008A33B5">
            <w:pPr>
              <w:pStyle w:val="TAH"/>
              <w:rPr>
                <w:rFonts w:cs="Arial"/>
                <w:lang w:eastAsia="en-US"/>
              </w:rPr>
            </w:pPr>
            <w:r w:rsidRPr="00324C08">
              <w:rPr>
                <w:rFonts w:cs="Arial"/>
                <w:lang w:eastAsia="en-US"/>
              </w:rPr>
              <w:t>Type of Interfering Signal</w:t>
            </w:r>
          </w:p>
        </w:tc>
      </w:tr>
      <w:tr w:rsidR="00324C08" w:rsidRPr="00324C08" w14:paraId="5C32A998" w14:textId="77777777">
        <w:trPr>
          <w:cantSplit/>
          <w:jc w:val="center"/>
        </w:trPr>
        <w:tc>
          <w:tcPr>
            <w:tcW w:w="1276" w:type="dxa"/>
          </w:tcPr>
          <w:p w14:paraId="77BE275F" w14:textId="77777777" w:rsidR="008A33B5" w:rsidRPr="00324C08" w:rsidRDefault="008A33B5">
            <w:pPr>
              <w:pStyle w:val="TAC"/>
              <w:rPr>
                <w:rFonts w:cs="Arial"/>
                <w:lang w:eastAsia="en-US"/>
              </w:rPr>
            </w:pPr>
            <w:r w:rsidRPr="00324C08">
              <w:rPr>
                <w:rFonts w:cs="Arial"/>
                <w:lang w:eastAsia="en-US"/>
              </w:rPr>
              <w:t>II</w:t>
            </w:r>
          </w:p>
        </w:tc>
        <w:tc>
          <w:tcPr>
            <w:tcW w:w="2126" w:type="dxa"/>
          </w:tcPr>
          <w:p w14:paraId="54F94D90" w14:textId="77777777" w:rsidR="008A33B5" w:rsidRPr="00324C08" w:rsidRDefault="008A33B5">
            <w:pPr>
              <w:pStyle w:val="TAL"/>
              <w:rPr>
                <w:rFonts w:cs="Arial"/>
                <w:lang w:eastAsia="en-US"/>
              </w:rPr>
            </w:pPr>
            <w:r w:rsidRPr="00324C08">
              <w:rPr>
                <w:rFonts w:cs="Arial"/>
                <w:lang w:eastAsia="en-US"/>
              </w:rPr>
              <w:t xml:space="preserve">1850 </w:t>
            </w:r>
            <w:r w:rsidRPr="00324C08">
              <w:rPr>
                <w:rFonts w:cs="Arial"/>
                <w:lang w:eastAsia="en-US"/>
              </w:rPr>
              <w:noBreakHyphen/>
              <w:t xml:space="preserve"> 1910 MHz</w:t>
            </w:r>
          </w:p>
        </w:tc>
        <w:tc>
          <w:tcPr>
            <w:tcW w:w="1134" w:type="dxa"/>
          </w:tcPr>
          <w:p w14:paraId="7B21766F"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4DC97A75"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56BB75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0656078"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930178E" w14:textId="77777777">
        <w:trPr>
          <w:cantSplit/>
          <w:jc w:val="center"/>
        </w:trPr>
        <w:tc>
          <w:tcPr>
            <w:tcW w:w="1276" w:type="dxa"/>
          </w:tcPr>
          <w:p w14:paraId="1EA1096F" w14:textId="77777777" w:rsidR="008A33B5" w:rsidRPr="00324C08" w:rsidRDefault="008A33B5">
            <w:pPr>
              <w:pStyle w:val="TAC"/>
              <w:rPr>
                <w:rFonts w:cs="Arial"/>
                <w:lang w:eastAsia="en-US"/>
              </w:rPr>
            </w:pPr>
            <w:r w:rsidRPr="00324C08">
              <w:rPr>
                <w:rFonts w:cs="Arial"/>
                <w:lang w:eastAsia="en-US"/>
              </w:rPr>
              <w:t>III</w:t>
            </w:r>
          </w:p>
        </w:tc>
        <w:tc>
          <w:tcPr>
            <w:tcW w:w="2126" w:type="dxa"/>
          </w:tcPr>
          <w:p w14:paraId="22F3994E" w14:textId="77777777" w:rsidR="008A33B5" w:rsidRPr="00324C08" w:rsidRDefault="008A33B5">
            <w:pPr>
              <w:pStyle w:val="TAL"/>
              <w:rPr>
                <w:rFonts w:cs="Arial"/>
                <w:lang w:eastAsia="en-US"/>
              </w:rPr>
            </w:pPr>
            <w:r w:rsidRPr="00324C08">
              <w:rPr>
                <w:rFonts w:cs="Arial"/>
                <w:lang w:eastAsia="en-US"/>
              </w:rPr>
              <w:t>1710 - 1785 MHz</w:t>
            </w:r>
          </w:p>
        </w:tc>
        <w:tc>
          <w:tcPr>
            <w:tcW w:w="1134" w:type="dxa"/>
          </w:tcPr>
          <w:p w14:paraId="764CFEB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02D52B06"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6E025A0"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2010378E"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CBA1148" w14:textId="77777777">
        <w:trPr>
          <w:cantSplit/>
          <w:jc w:val="center"/>
        </w:trPr>
        <w:tc>
          <w:tcPr>
            <w:tcW w:w="1276" w:type="dxa"/>
          </w:tcPr>
          <w:p w14:paraId="35047BAD" w14:textId="77777777" w:rsidR="008A33B5" w:rsidRPr="00324C08" w:rsidRDefault="008A33B5">
            <w:pPr>
              <w:pStyle w:val="TAC"/>
              <w:rPr>
                <w:rFonts w:cs="Arial"/>
                <w:lang w:eastAsia="en-US"/>
              </w:rPr>
            </w:pPr>
            <w:r w:rsidRPr="00324C08">
              <w:rPr>
                <w:rFonts w:cs="Arial"/>
                <w:lang w:eastAsia="en-US"/>
              </w:rPr>
              <w:t>IV</w:t>
            </w:r>
          </w:p>
        </w:tc>
        <w:tc>
          <w:tcPr>
            <w:tcW w:w="2126" w:type="dxa"/>
          </w:tcPr>
          <w:p w14:paraId="08097491" w14:textId="77777777" w:rsidR="008A33B5" w:rsidRPr="00324C08" w:rsidRDefault="008A33B5">
            <w:pPr>
              <w:pStyle w:val="TAL"/>
              <w:rPr>
                <w:rFonts w:cs="Arial"/>
                <w:lang w:eastAsia="en-US"/>
              </w:rPr>
            </w:pPr>
            <w:r w:rsidRPr="00324C08">
              <w:rPr>
                <w:rFonts w:cs="Arial"/>
                <w:lang w:eastAsia="en-US"/>
              </w:rPr>
              <w:t>1710 - 1755 MHz</w:t>
            </w:r>
          </w:p>
        </w:tc>
        <w:tc>
          <w:tcPr>
            <w:tcW w:w="1134" w:type="dxa"/>
          </w:tcPr>
          <w:p w14:paraId="6DC9948C"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6954AFB3"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0E55525"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29005498"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CFA84F0" w14:textId="77777777">
        <w:trPr>
          <w:cantSplit/>
          <w:jc w:val="center"/>
        </w:trPr>
        <w:tc>
          <w:tcPr>
            <w:tcW w:w="1276" w:type="dxa"/>
          </w:tcPr>
          <w:p w14:paraId="5935A443" w14:textId="77777777" w:rsidR="008A33B5" w:rsidRPr="00324C08" w:rsidRDefault="008A33B5">
            <w:pPr>
              <w:pStyle w:val="TAC"/>
              <w:rPr>
                <w:rFonts w:cs="Arial"/>
                <w:lang w:eastAsia="en-US"/>
              </w:rPr>
            </w:pPr>
            <w:r w:rsidRPr="00324C08">
              <w:rPr>
                <w:rFonts w:cs="Arial"/>
                <w:lang w:eastAsia="en-US"/>
              </w:rPr>
              <w:t>V</w:t>
            </w:r>
          </w:p>
        </w:tc>
        <w:tc>
          <w:tcPr>
            <w:tcW w:w="2126" w:type="dxa"/>
          </w:tcPr>
          <w:p w14:paraId="79EB8583" w14:textId="77777777" w:rsidR="008A33B5" w:rsidRPr="00324C08" w:rsidRDefault="008A33B5">
            <w:pPr>
              <w:pStyle w:val="TAL"/>
              <w:rPr>
                <w:rFonts w:cs="Arial"/>
                <w:lang w:eastAsia="en-US"/>
              </w:rPr>
            </w:pPr>
            <w:r w:rsidRPr="00324C08">
              <w:rPr>
                <w:rFonts w:cs="Arial"/>
                <w:lang w:eastAsia="en-US"/>
              </w:rPr>
              <w:t>824 - 849 MHz</w:t>
            </w:r>
          </w:p>
        </w:tc>
        <w:tc>
          <w:tcPr>
            <w:tcW w:w="1134" w:type="dxa"/>
          </w:tcPr>
          <w:p w14:paraId="5B6DF75D"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24B77F88"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2EA44898"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F81ADEE"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42BCBEA" w14:textId="77777777">
        <w:trPr>
          <w:cantSplit/>
          <w:jc w:val="center"/>
        </w:trPr>
        <w:tc>
          <w:tcPr>
            <w:tcW w:w="1276" w:type="dxa"/>
          </w:tcPr>
          <w:p w14:paraId="11CAC03C" w14:textId="77777777" w:rsidR="008A33B5" w:rsidRPr="00324C08" w:rsidRDefault="008A33B5">
            <w:pPr>
              <w:pStyle w:val="TAC"/>
              <w:rPr>
                <w:rFonts w:cs="Arial"/>
                <w:lang w:eastAsia="en-US"/>
              </w:rPr>
            </w:pPr>
            <w:r w:rsidRPr="00324C08">
              <w:rPr>
                <w:rFonts w:cs="Arial"/>
                <w:lang w:eastAsia="en-US"/>
              </w:rPr>
              <w:t>VIII</w:t>
            </w:r>
          </w:p>
        </w:tc>
        <w:tc>
          <w:tcPr>
            <w:tcW w:w="2126" w:type="dxa"/>
          </w:tcPr>
          <w:p w14:paraId="2A3D777E" w14:textId="77777777" w:rsidR="008A33B5" w:rsidRPr="00324C08" w:rsidRDefault="008A33B5">
            <w:pPr>
              <w:pStyle w:val="TAL"/>
              <w:rPr>
                <w:rFonts w:cs="Arial"/>
                <w:lang w:eastAsia="en-US"/>
              </w:rPr>
            </w:pPr>
            <w:r w:rsidRPr="00324C08">
              <w:rPr>
                <w:rFonts w:cs="Arial"/>
                <w:lang w:eastAsia="en-US"/>
              </w:rPr>
              <w:t>880 - 915 MHz</w:t>
            </w:r>
          </w:p>
        </w:tc>
        <w:tc>
          <w:tcPr>
            <w:tcW w:w="1134" w:type="dxa"/>
          </w:tcPr>
          <w:p w14:paraId="131DF15F"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EC17FC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604F22CC"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2.8 MHz</w:t>
            </w:r>
          </w:p>
        </w:tc>
        <w:tc>
          <w:tcPr>
            <w:tcW w:w="1984" w:type="dxa"/>
          </w:tcPr>
          <w:p w14:paraId="56F6C68C"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AF0C8E8" w14:textId="77777777">
        <w:trPr>
          <w:cantSplit/>
          <w:jc w:val="center"/>
        </w:trPr>
        <w:tc>
          <w:tcPr>
            <w:tcW w:w="1276" w:type="dxa"/>
          </w:tcPr>
          <w:p w14:paraId="2F3AAECB" w14:textId="77777777" w:rsidR="008A33B5" w:rsidRPr="00324C08" w:rsidRDefault="008A33B5">
            <w:pPr>
              <w:pStyle w:val="TAC"/>
              <w:rPr>
                <w:rFonts w:cs="Arial"/>
                <w:lang w:eastAsia="en-US"/>
              </w:rPr>
            </w:pPr>
            <w:r w:rsidRPr="00324C08">
              <w:rPr>
                <w:rFonts w:cs="Arial"/>
                <w:lang w:eastAsia="en-US"/>
              </w:rPr>
              <w:t>X</w:t>
            </w:r>
          </w:p>
        </w:tc>
        <w:tc>
          <w:tcPr>
            <w:tcW w:w="2126" w:type="dxa"/>
          </w:tcPr>
          <w:p w14:paraId="795072F7" w14:textId="77777777" w:rsidR="008A33B5" w:rsidRPr="00324C08" w:rsidRDefault="008A33B5">
            <w:pPr>
              <w:pStyle w:val="TAL"/>
              <w:rPr>
                <w:rFonts w:cs="Arial"/>
                <w:lang w:eastAsia="en-US"/>
              </w:rPr>
            </w:pPr>
            <w:r w:rsidRPr="00324C08">
              <w:rPr>
                <w:rFonts w:cs="Arial"/>
                <w:lang w:eastAsia="en-US"/>
              </w:rPr>
              <w:t>1710 - 1770 MHz</w:t>
            </w:r>
          </w:p>
        </w:tc>
        <w:tc>
          <w:tcPr>
            <w:tcW w:w="1134" w:type="dxa"/>
          </w:tcPr>
          <w:p w14:paraId="1E576A0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1A8BC24C"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7EA9AE14"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4E88389D"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2E6FA5BB" w14:textId="77777777">
        <w:trPr>
          <w:cantSplit/>
          <w:jc w:val="center"/>
        </w:trPr>
        <w:tc>
          <w:tcPr>
            <w:tcW w:w="1276" w:type="dxa"/>
          </w:tcPr>
          <w:p w14:paraId="62585F5F" w14:textId="77777777" w:rsidR="008A33B5" w:rsidRPr="00324C08" w:rsidRDefault="008A33B5">
            <w:pPr>
              <w:pStyle w:val="TAC"/>
              <w:rPr>
                <w:rFonts w:cs="Arial"/>
                <w:lang w:eastAsia="en-US"/>
              </w:rPr>
            </w:pPr>
            <w:r w:rsidRPr="00324C08">
              <w:rPr>
                <w:rFonts w:cs="Arial"/>
                <w:lang w:eastAsia="en-US"/>
              </w:rPr>
              <w:t>XII</w:t>
            </w:r>
          </w:p>
        </w:tc>
        <w:tc>
          <w:tcPr>
            <w:tcW w:w="2126" w:type="dxa"/>
          </w:tcPr>
          <w:p w14:paraId="734F9959" w14:textId="77777777" w:rsidR="008A33B5" w:rsidRPr="00324C08" w:rsidRDefault="008A33B5">
            <w:pPr>
              <w:pStyle w:val="TAL"/>
              <w:rPr>
                <w:rFonts w:cs="Arial"/>
                <w:lang w:eastAsia="en-US"/>
              </w:rPr>
            </w:pPr>
            <w:r w:rsidRPr="00324C08">
              <w:rPr>
                <w:rFonts w:cs="Arial"/>
                <w:lang w:eastAsia="en-US"/>
              </w:rPr>
              <w:t>699 - 716 MHz</w:t>
            </w:r>
          </w:p>
        </w:tc>
        <w:tc>
          <w:tcPr>
            <w:tcW w:w="1134" w:type="dxa"/>
          </w:tcPr>
          <w:p w14:paraId="4FBAE35E"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4FB166B0"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3BD4A1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6FD08AF4"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5962B74" w14:textId="77777777">
        <w:trPr>
          <w:cantSplit/>
          <w:jc w:val="center"/>
        </w:trPr>
        <w:tc>
          <w:tcPr>
            <w:tcW w:w="1276" w:type="dxa"/>
          </w:tcPr>
          <w:p w14:paraId="0C35D0C7" w14:textId="77777777" w:rsidR="008A33B5" w:rsidRPr="00324C08" w:rsidRDefault="008A33B5">
            <w:pPr>
              <w:pStyle w:val="TAC"/>
              <w:rPr>
                <w:rFonts w:cs="Arial"/>
                <w:lang w:eastAsia="en-US"/>
              </w:rPr>
            </w:pPr>
            <w:r w:rsidRPr="00324C08">
              <w:rPr>
                <w:rFonts w:cs="Arial"/>
                <w:lang w:eastAsia="en-US"/>
              </w:rPr>
              <w:t>XIII</w:t>
            </w:r>
          </w:p>
        </w:tc>
        <w:tc>
          <w:tcPr>
            <w:tcW w:w="2126" w:type="dxa"/>
          </w:tcPr>
          <w:p w14:paraId="07970D9B" w14:textId="77777777" w:rsidR="008A33B5" w:rsidRPr="00324C08" w:rsidRDefault="008A33B5">
            <w:pPr>
              <w:pStyle w:val="TAL"/>
              <w:rPr>
                <w:rFonts w:cs="Arial"/>
                <w:lang w:eastAsia="en-US"/>
              </w:rPr>
            </w:pPr>
            <w:r w:rsidRPr="00324C08">
              <w:rPr>
                <w:rFonts w:cs="Arial"/>
                <w:lang w:eastAsia="en-US"/>
              </w:rPr>
              <w:t>777 - 787 MHz</w:t>
            </w:r>
          </w:p>
        </w:tc>
        <w:tc>
          <w:tcPr>
            <w:tcW w:w="1134" w:type="dxa"/>
          </w:tcPr>
          <w:p w14:paraId="48F1A656"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986FF77"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4B036A59"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5D13A462"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5849C74B" w14:textId="77777777">
        <w:trPr>
          <w:cantSplit/>
          <w:jc w:val="center"/>
        </w:trPr>
        <w:tc>
          <w:tcPr>
            <w:tcW w:w="1276" w:type="dxa"/>
          </w:tcPr>
          <w:p w14:paraId="7D0DD189" w14:textId="77777777" w:rsidR="008A33B5" w:rsidRPr="00324C08" w:rsidRDefault="008A33B5">
            <w:pPr>
              <w:pStyle w:val="TAC"/>
              <w:rPr>
                <w:rFonts w:cs="Arial"/>
                <w:lang w:eastAsia="en-US"/>
              </w:rPr>
            </w:pPr>
            <w:r w:rsidRPr="00324C08">
              <w:rPr>
                <w:rFonts w:cs="Arial"/>
                <w:lang w:eastAsia="en-US"/>
              </w:rPr>
              <w:t>XIV</w:t>
            </w:r>
          </w:p>
        </w:tc>
        <w:tc>
          <w:tcPr>
            <w:tcW w:w="2126" w:type="dxa"/>
          </w:tcPr>
          <w:p w14:paraId="162C7127" w14:textId="77777777" w:rsidR="008A33B5" w:rsidRPr="00324C08" w:rsidRDefault="008A33B5">
            <w:pPr>
              <w:pStyle w:val="TAL"/>
              <w:rPr>
                <w:rFonts w:cs="Arial"/>
                <w:lang w:eastAsia="en-US"/>
              </w:rPr>
            </w:pPr>
            <w:r w:rsidRPr="00324C08">
              <w:rPr>
                <w:rFonts w:cs="Arial"/>
                <w:lang w:eastAsia="en-US"/>
              </w:rPr>
              <w:t>788 - 798 MHz</w:t>
            </w:r>
          </w:p>
        </w:tc>
        <w:tc>
          <w:tcPr>
            <w:tcW w:w="1134" w:type="dxa"/>
          </w:tcPr>
          <w:p w14:paraId="41FDACBA"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3BD820F4" w14:textId="77777777" w:rsidR="008A33B5" w:rsidRPr="00324C08" w:rsidRDefault="008A33B5">
            <w:pPr>
              <w:pStyle w:val="TAC"/>
              <w:rPr>
                <w:rFonts w:cs="Arial"/>
                <w:lang w:eastAsia="en-US"/>
              </w:rPr>
            </w:pPr>
            <w:r w:rsidRPr="00324C08">
              <w:rPr>
                <w:rFonts w:cs="Arial"/>
                <w:lang w:eastAsia="en-US"/>
              </w:rPr>
              <w:t xml:space="preserve">-101 dBm </w:t>
            </w:r>
          </w:p>
        </w:tc>
        <w:tc>
          <w:tcPr>
            <w:tcW w:w="1701" w:type="dxa"/>
          </w:tcPr>
          <w:p w14:paraId="6D75121F"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3F45152A"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1A9FB2F8" w14:textId="77777777">
        <w:trPr>
          <w:cantSplit/>
          <w:jc w:val="center"/>
        </w:trPr>
        <w:tc>
          <w:tcPr>
            <w:tcW w:w="1276" w:type="dxa"/>
          </w:tcPr>
          <w:p w14:paraId="216F7CB0" w14:textId="77777777" w:rsidR="008A33B5" w:rsidRPr="00324C08" w:rsidRDefault="008A33B5">
            <w:pPr>
              <w:pStyle w:val="TAC"/>
              <w:rPr>
                <w:rFonts w:cs="Arial"/>
                <w:lang w:eastAsia="zh-CN"/>
              </w:rPr>
            </w:pPr>
            <w:r w:rsidRPr="00324C08">
              <w:rPr>
                <w:rFonts w:cs="Arial"/>
                <w:lang w:eastAsia="zh-CN"/>
              </w:rPr>
              <w:t>XXV</w:t>
            </w:r>
          </w:p>
        </w:tc>
        <w:tc>
          <w:tcPr>
            <w:tcW w:w="2126" w:type="dxa"/>
          </w:tcPr>
          <w:p w14:paraId="4D0F29C1" w14:textId="77777777" w:rsidR="008A33B5" w:rsidRPr="00324C08" w:rsidRDefault="008A33B5">
            <w:pPr>
              <w:pStyle w:val="TAL"/>
              <w:rPr>
                <w:rFonts w:cs="Arial"/>
                <w:lang w:eastAsia="en-US"/>
              </w:rPr>
            </w:pPr>
            <w:r w:rsidRPr="00324C08">
              <w:rPr>
                <w:rFonts w:cs="Arial"/>
                <w:lang w:eastAsia="en-US"/>
              </w:rPr>
              <w:t>1850 – 191</w:t>
            </w:r>
            <w:r w:rsidRPr="00324C08">
              <w:rPr>
                <w:rFonts w:cs="Arial"/>
                <w:lang w:eastAsia="zh-CN"/>
              </w:rPr>
              <w:t>5</w:t>
            </w:r>
            <w:r w:rsidRPr="00324C08">
              <w:rPr>
                <w:rFonts w:cs="Arial"/>
                <w:lang w:eastAsia="en-US"/>
              </w:rPr>
              <w:t xml:space="preserve"> MHz</w:t>
            </w:r>
          </w:p>
        </w:tc>
        <w:tc>
          <w:tcPr>
            <w:tcW w:w="1134" w:type="dxa"/>
          </w:tcPr>
          <w:p w14:paraId="59C1A555" w14:textId="77777777" w:rsidR="008A33B5" w:rsidRPr="00324C08" w:rsidRDefault="008A33B5">
            <w:pPr>
              <w:pStyle w:val="TAC"/>
              <w:rPr>
                <w:rFonts w:cs="Arial"/>
                <w:lang w:eastAsia="en-US"/>
              </w:rPr>
            </w:pPr>
            <w:r w:rsidRPr="00324C08">
              <w:rPr>
                <w:rFonts w:cs="Arial"/>
                <w:lang w:eastAsia="en-US"/>
              </w:rPr>
              <w:t>- 37 dBm</w:t>
            </w:r>
          </w:p>
        </w:tc>
        <w:tc>
          <w:tcPr>
            <w:tcW w:w="1560" w:type="dxa"/>
          </w:tcPr>
          <w:p w14:paraId="74F08E02" w14:textId="77777777" w:rsidR="008A33B5" w:rsidRPr="00324C08" w:rsidRDefault="008A33B5">
            <w:pPr>
              <w:pStyle w:val="TAC"/>
              <w:rPr>
                <w:rFonts w:cs="Arial"/>
                <w:lang w:eastAsia="en-US"/>
              </w:rPr>
            </w:pPr>
            <w:r w:rsidRPr="00324C08">
              <w:rPr>
                <w:rFonts w:cs="Arial"/>
                <w:lang w:eastAsia="en-US"/>
              </w:rPr>
              <w:t>-101 dBm</w:t>
            </w:r>
          </w:p>
        </w:tc>
        <w:tc>
          <w:tcPr>
            <w:tcW w:w="1701" w:type="dxa"/>
          </w:tcPr>
          <w:p w14:paraId="4B84E4A7"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2.7 MHz</w:t>
            </w:r>
          </w:p>
        </w:tc>
        <w:tc>
          <w:tcPr>
            <w:tcW w:w="1984" w:type="dxa"/>
          </w:tcPr>
          <w:p w14:paraId="4444B34F" w14:textId="77777777" w:rsidR="008A33B5" w:rsidRPr="00324C08" w:rsidRDefault="008A33B5">
            <w:pPr>
              <w:pStyle w:val="TAC"/>
              <w:rPr>
                <w:rFonts w:cs="Arial"/>
                <w:lang w:eastAsia="en-US"/>
              </w:rPr>
            </w:pPr>
            <w:r w:rsidRPr="00324C08">
              <w:rPr>
                <w:rFonts w:cs="Arial"/>
                <w:lang w:eastAsia="en-US"/>
              </w:rPr>
              <w:t>GMSK modulated*</w:t>
            </w:r>
          </w:p>
        </w:tc>
      </w:tr>
      <w:tr w:rsidR="00324C08" w:rsidRPr="00324C08" w14:paraId="0D6299DB" w14:textId="77777777">
        <w:trPr>
          <w:cantSplit/>
          <w:jc w:val="center"/>
        </w:trPr>
        <w:tc>
          <w:tcPr>
            <w:tcW w:w="1276" w:type="dxa"/>
          </w:tcPr>
          <w:p w14:paraId="7BA1A2B1" w14:textId="77777777" w:rsidR="008A33B5" w:rsidRPr="00324C08" w:rsidRDefault="008A33B5">
            <w:pPr>
              <w:pStyle w:val="TAR"/>
              <w:jc w:val="center"/>
              <w:rPr>
                <w:rFonts w:cs="Arial"/>
                <w:lang w:eastAsia="zh-CN"/>
              </w:rPr>
            </w:pPr>
            <w:r w:rsidRPr="00324C08">
              <w:rPr>
                <w:rFonts w:cs="Arial" w:hint="eastAsia"/>
                <w:lang w:eastAsia="zh-CN"/>
              </w:rPr>
              <w:t>XXV</w:t>
            </w:r>
            <w:r w:rsidRPr="00324C08">
              <w:rPr>
                <w:rFonts w:cs="Arial"/>
                <w:lang w:eastAsia="zh-CN"/>
              </w:rPr>
              <w:t>I</w:t>
            </w:r>
          </w:p>
        </w:tc>
        <w:tc>
          <w:tcPr>
            <w:tcW w:w="2126" w:type="dxa"/>
          </w:tcPr>
          <w:p w14:paraId="02EB4EE6" w14:textId="77777777" w:rsidR="008A33B5" w:rsidRPr="00324C08" w:rsidRDefault="008A33B5">
            <w:pPr>
              <w:pStyle w:val="TAL"/>
              <w:rPr>
                <w:rFonts w:cs="Arial"/>
                <w:lang w:eastAsia="en-US"/>
              </w:rPr>
            </w:pPr>
            <w:r w:rsidRPr="00324C08">
              <w:rPr>
                <w:rFonts w:cs="Arial"/>
                <w:lang w:eastAsia="en-US"/>
              </w:rPr>
              <w:t>814-849 MHz</w:t>
            </w:r>
          </w:p>
        </w:tc>
        <w:tc>
          <w:tcPr>
            <w:tcW w:w="1134" w:type="dxa"/>
          </w:tcPr>
          <w:p w14:paraId="183E84EE" w14:textId="77777777" w:rsidR="008A33B5" w:rsidRPr="00324C08" w:rsidRDefault="008A33B5">
            <w:pPr>
              <w:pStyle w:val="TAR"/>
              <w:jc w:val="center"/>
              <w:rPr>
                <w:rFonts w:cs="Arial"/>
                <w:lang w:eastAsia="en-US"/>
              </w:rPr>
            </w:pPr>
            <w:r w:rsidRPr="00324C08">
              <w:rPr>
                <w:rFonts w:cs="Arial"/>
                <w:lang w:eastAsia="en-US"/>
              </w:rPr>
              <w:t>- 37 dBm</w:t>
            </w:r>
          </w:p>
        </w:tc>
        <w:tc>
          <w:tcPr>
            <w:tcW w:w="1560" w:type="dxa"/>
          </w:tcPr>
          <w:p w14:paraId="317E5ADB" w14:textId="77777777" w:rsidR="008A33B5" w:rsidRPr="00324C08" w:rsidRDefault="008A33B5">
            <w:pPr>
              <w:pStyle w:val="TAR"/>
              <w:jc w:val="center"/>
              <w:rPr>
                <w:rFonts w:cs="Arial"/>
                <w:lang w:eastAsia="en-US"/>
              </w:rPr>
            </w:pPr>
            <w:r w:rsidRPr="00324C08">
              <w:rPr>
                <w:rFonts w:cs="Arial"/>
                <w:lang w:eastAsia="en-US"/>
              </w:rPr>
              <w:t>-1</w:t>
            </w:r>
            <w:r w:rsidRPr="00324C08">
              <w:rPr>
                <w:rFonts w:cs="Arial" w:hint="eastAsia"/>
                <w:lang w:eastAsia="zh-CN"/>
              </w:rPr>
              <w:t>0</w:t>
            </w:r>
            <w:r w:rsidRPr="00324C08">
              <w:rPr>
                <w:rFonts w:cs="Arial"/>
                <w:lang w:eastAsia="en-US"/>
              </w:rPr>
              <w:t>1 dBm</w:t>
            </w:r>
          </w:p>
        </w:tc>
        <w:tc>
          <w:tcPr>
            <w:tcW w:w="1701" w:type="dxa"/>
          </w:tcPr>
          <w:p w14:paraId="57705D79" w14:textId="77777777" w:rsidR="008A33B5" w:rsidRPr="00324C08" w:rsidRDefault="008A33B5">
            <w:pPr>
              <w:pStyle w:val="TAR"/>
              <w:jc w:val="center"/>
              <w:rPr>
                <w:rFonts w:cs="v4.2.0"/>
                <w:lang w:eastAsia="en-US"/>
              </w:rPr>
            </w:pPr>
            <w:r w:rsidRPr="00324C08">
              <w:rPr>
                <w:rFonts w:cs="Arial"/>
                <w:lang w:eastAsia="en-US"/>
              </w:rPr>
              <w:t>±2.7 MHz</w:t>
            </w:r>
          </w:p>
        </w:tc>
        <w:tc>
          <w:tcPr>
            <w:tcW w:w="1984" w:type="dxa"/>
          </w:tcPr>
          <w:p w14:paraId="0CBEC39A" w14:textId="77777777" w:rsidR="008A33B5" w:rsidRPr="00324C08" w:rsidRDefault="008A33B5">
            <w:pPr>
              <w:pStyle w:val="TAR"/>
              <w:jc w:val="center"/>
              <w:rPr>
                <w:rFonts w:cs="Arial"/>
                <w:lang w:eastAsia="en-US"/>
              </w:rPr>
            </w:pPr>
            <w:r w:rsidRPr="00324C08">
              <w:rPr>
                <w:rFonts w:cs="Arial"/>
                <w:lang w:eastAsia="en-US"/>
              </w:rPr>
              <w:t>GMSK modulated*</w:t>
            </w:r>
          </w:p>
        </w:tc>
      </w:tr>
      <w:tr w:rsidR="008A33B5" w:rsidRPr="00324C08" w14:paraId="2F057057" w14:textId="77777777">
        <w:trPr>
          <w:cantSplit/>
          <w:jc w:val="center"/>
        </w:trPr>
        <w:tc>
          <w:tcPr>
            <w:tcW w:w="9781" w:type="dxa"/>
            <w:gridSpan w:val="6"/>
          </w:tcPr>
          <w:p w14:paraId="1AB50ECC" w14:textId="77777777" w:rsidR="008A33B5" w:rsidRPr="00324C08" w:rsidRDefault="008A33B5">
            <w:pPr>
              <w:pStyle w:val="TAN"/>
              <w:rPr>
                <w:rFonts w:cs="Arial"/>
                <w:lang w:eastAsia="en-US"/>
              </w:rPr>
            </w:pPr>
            <w:r w:rsidRPr="00324C08">
              <w:rPr>
                <w:rFonts w:eastAsia="SimSun" w:cs="Arial"/>
                <w:lang w:eastAsia="zh-CN"/>
              </w:rPr>
              <w:t xml:space="preserve">Note </w:t>
            </w:r>
            <w:r w:rsidRPr="00324C08">
              <w:rPr>
                <w:rFonts w:cs="Arial"/>
                <w:lang w:eastAsia="en-US"/>
              </w:rPr>
              <w:t>*: GMSK modulation as defined in TS 45.004 [12].</w:t>
            </w:r>
          </w:p>
        </w:tc>
      </w:tr>
    </w:tbl>
    <w:p w14:paraId="7EB39756" w14:textId="77777777" w:rsidR="008A33B5" w:rsidRPr="00324C08" w:rsidRDefault="008A33B5">
      <w:pPr>
        <w:rPr>
          <w:rFonts w:eastAsia="MS Mincho" w:cs="v4.2.0"/>
        </w:rPr>
      </w:pPr>
    </w:p>
    <w:p w14:paraId="4AC1C75C" w14:textId="77777777" w:rsidR="008A33B5" w:rsidRPr="00324C08" w:rsidRDefault="008A33B5" w:rsidP="00D46873">
      <w:pPr>
        <w:pStyle w:val="TH"/>
      </w:pPr>
      <w:r w:rsidRPr="00324C08">
        <w:rPr>
          <w:rFonts w:eastAsia="Osaka"/>
        </w:rPr>
        <w:t xml:space="preserve">Table 7.4U: </w:t>
      </w:r>
      <w:r w:rsidRPr="00324C08">
        <w:t>Void</w:t>
      </w:r>
    </w:p>
    <w:p w14:paraId="0709FDDA" w14:textId="77777777" w:rsidR="008A33B5" w:rsidRPr="00324C08" w:rsidRDefault="008A33B5">
      <w:pPr>
        <w:pStyle w:val="TH"/>
      </w:pPr>
      <w:r w:rsidRPr="00324C08">
        <w:rPr>
          <w:rFonts w:eastAsia="Osaka"/>
        </w:rPr>
        <w:t xml:space="preserve">Table 7.4V: </w:t>
      </w:r>
      <w:r w:rsidRPr="00324C08">
        <w:t>Void</w:t>
      </w:r>
    </w:p>
    <w:p w14:paraId="255C371D" w14:textId="77777777" w:rsidR="008A33B5" w:rsidRPr="00324C08" w:rsidRDefault="008A33B5">
      <w:pPr>
        <w:pStyle w:val="NO"/>
      </w:pPr>
      <w:r w:rsidRPr="00324C08">
        <w:rPr>
          <w:rFonts w:cs="v4.2.0"/>
        </w:rPr>
        <w:t>NOTE 1:</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DBB1FBC" w14:textId="77777777" w:rsidR="008A33B5" w:rsidRPr="00324C08" w:rsidRDefault="008A33B5">
      <w:pPr>
        <w:pStyle w:val="NO"/>
      </w:pPr>
      <w:r w:rsidRPr="00324C08">
        <w:rPr>
          <w:rFonts w:eastAsia="MS P??"/>
        </w:rPr>
        <w:t>NOTE 2:</w:t>
      </w:r>
      <w:r w:rsidRPr="00324C08">
        <w:rPr>
          <w:rFonts w:eastAsia="MS P??"/>
        </w:rPr>
        <w:tab/>
        <w:t>Annex C describes the procedure for BER tests taking into account the statistical consequence of frequent repetition of BER measurements within the blocking test . The consequence is: a DUT exactly on the limit may fail due to the statistical nature 2.55 times(mean value) in 12750 BER measurements using the predefined wrong decision probability of 0.02%. If the fail cases are ≤12, it is allowed to repeat the fail cases 1 time before the final verdict.</w:t>
      </w:r>
    </w:p>
    <w:p w14:paraId="6EBD6515" w14:textId="77777777" w:rsidR="008A33B5" w:rsidRPr="00324C08" w:rsidRDefault="008A33B5" w:rsidP="00B50B2F">
      <w:pPr>
        <w:pStyle w:val="Heading2"/>
        <w:rPr>
          <w:rFonts w:cs="v4.2.0"/>
        </w:rPr>
      </w:pPr>
      <w:bookmarkStart w:id="428" w:name="_Toc535330479"/>
      <w:r w:rsidRPr="00324C08">
        <w:rPr>
          <w:rFonts w:cs="v4.2.0"/>
        </w:rPr>
        <w:t>7.6</w:t>
      </w:r>
      <w:r w:rsidRPr="00324C08">
        <w:rPr>
          <w:rFonts w:cs="v4.2.0"/>
        </w:rPr>
        <w:tab/>
        <w:t>Intermodulation characteristics</w:t>
      </w:r>
      <w:bookmarkEnd w:id="420"/>
      <w:bookmarkEnd w:id="428"/>
    </w:p>
    <w:p w14:paraId="72DBC525" w14:textId="77777777" w:rsidR="008A33B5" w:rsidRPr="00324C08" w:rsidRDefault="008A33B5" w:rsidP="00B50B2F">
      <w:pPr>
        <w:pStyle w:val="Heading3"/>
        <w:rPr>
          <w:rFonts w:cs="v4.2.0"/>
        </w:rPr>
      </w:pPr>
      <w:bookmarkStart w:id="429" w:name="_Toc535330480"/>
      <w:r w:rsidRPr="00324C08">
        <w:rPr>
          <w:rFonts w:cs="v4.2.0"/>
        </w:rPr>
        <w:t>7.6.1</w:t>
      </w:r>
      <w:r w:rsidRPr="00324C08">
        <w:rPr>
          <w:rFonts w:cs="v4.2.0"/>
        </w:rPr>
        <w:tab/>
        <w:t>Definition and applicability</w:t>
      </w:r>
      <w:bookmarkEnd w:id="429"/>
    </w:p>
    <w:p w14:paraId="742719A5" w14:textId="77777777" w:rsidR="008A33B5" w:rsidRPr="00324C08" w:rsidRDefault="008A33B5">
      <w:pPr>
        <w:numPr>
          <w:ilvl w:val="12"/>
          <w:numId w:val="0"/>
        </w:numPr>
        <w:rPr>
          <w:rFonts w:cs="v4.2.0"/>
        </w:rPr>
      </w:pPr>
      <w:r w:rsidRPr="00324C08">
        <w:rPr>
          <w:rFonts w:cs="v4.2.0"/>
        </w:rPr>
        <w:t>Third and higher order mixing of the two interfering RF signals can produce an interfering signal in the band of the desired channel. 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1B0FBCDD" w14:textId="77777777" w:rsidR="008A33B5" w:rsidRPr="00324C08" w:rsidRDefault="008A33B5" w:rsidP="00B50B2F">
      <w:pPr>
        <w:pStyle w:val="Heading3"/>
        <w:rPr>
          <w:rFonts w:cs="v4.2.0"/>
        </w:rPr>
      </w:pPr>
      <w:bookmarkStart w:id="430" w:name="_Toc535330481"/>
      <w:r w:rsidRPr="00324C08">
        <w:rPr>
          <w:rFonts w:cs="v4.2.0"/>
        </w:rPr>
        <w:t>7.6.2</w:t>
      </w:r>
      <w:r w:rsidRPr="00324C08">
        <w:rPr>
          <w:rFonts w:cs="v4.2.0"/>
        </w:rPr>
        <w:tab/>
        <w:t>Minimum Requirement</w:t>
      </w:r>
      <w:bookmarkEnd w:id="430"/>
    </w:p>
    <w:p w14:paraId="45CD2FBE" w14:textId="77777777" w:rsidR="008A33B5" w:rsidRPr="00324C08" w:rsidRDefault="008A33B5">
      <w:pPr>
        <w:rPr>
          <w:rFonts w:cs="v4.2.0"/>
        </w:rPr>
      </w:pPr>
      <w:r w:rsidRPr="00324C08">
        <w:rPr>
          <w:rFonts w:cs="v4.2.0"/>
        </w:rPr>
        <w:t>The minimum requirement is</w:t>
      </w:r>
      <w:r w:rsidRPr="00324C08">
        <w:rPr>
          <w:rFonts w:eastAsia="MS Mincho" w:cs="v4.2.0"/>
        </w:rPr>
        <w:t xml:space="preserve"> in </w:t>
      </w:r>
      <w:r w:rsidRPr="00324C08">
        <w:rPr>
          <w:rFonts w:cs="v4.2.0"/>
        </w:rPr>
        <w:t>TS 25.104 [1] clause 7.6.</w:t>
      </w:r>
    </w:p>
    <w:p w14:paraId="6BAD7479" w14:textId="77777777" w:rsidR="008A33B5" w:rsidRPr="00324C08" w:rsidRDefault="008A33B5">
      <w:pPr>
        <w:pStyle w:val="TH"/>
      </w:pPr>
      <w:r w:rsidRPr="00324C08">
        <w:rPr>
          <w:rFonts w:eastAsia="Osaka" w:cs="v4.2.0"/>
        </w:rPr>
        <w:t xml:space="preserve">7.5(a): </w:t>
      </w:r>
      <w:r w:rsidRPr="00324C08">
        <w:rPr>
          <w:rFonts w:cs="v4.2.0"/>
        </w:rPr>
        <w:t>(void)</w:t>
      </w:r>
    </w:p>
    <w:p w14:paraId="785A27BC" w14:textId="77777777" w:rsidR="008A33B5" w:rsidRPr="00324C08" w:rsidRDefault="008A33B5">
      <w:pPr>
        <w:pStyle w:val="TH"/>
      </w:pPr>
      <w:r w:rsidRPr="00324C08">
        <w:rPr>
          <w:rFonts w:eastAsia="Osaka"/>
        </w:rPr>
        <w:t xml:space="preserve">Table 7.5(b): </w:t>
      </w:r>
      <w:r w:rsidRPr="00324C08">
        <w:t>(void)</w:t>
      </w:r>
    </w:p>
    <w:p w14:paraId="35B35926" w14:textId="77777777" w:rsidR="008A33B5" w:rsidRPr="00324C08" w:rsidRDefault="008A33B5" w:rsidP="00B50B2F">
      <w:pPr>
        <w:pStyle w:val="Heading3"/>
        <w:rPr>
          <w:rFonts w:cs="v4.2.0"/>
        </w:rPr>
      </w:pPr>
      <w:bookmarkStart w:id="431" w:name="_Toc535330482"/>
      <w:r w:rsidRPr="00324C08">
        <w:rPr>
          <w:rFonts w:cs="v4.2.0"/>
        </w:rPr>
        <w:t>7.6.3</w:t>
      </w:r>
      <w:r w:rsidRPr="00324C08">
        <w:rPr>
          <w:rFonts w:cs="v4.2.0"/>
        </w:rPr>
        <w:tab/>
        <w:t>Test purpose</w:t>
      </w:r>
      <w:bookmarkEnd w:id="431"/>
    </w:p>
    <w:p w14:paraId="3C6FD867" w14:textId="77777777" w:rsidR="008A33B5" w:rsidRPr="00324C08" w:rsidRDefault="008A33B5">
      <w:pPr>
        <w:rPr>
          <w:rFonts w:cs="v4.2.0"/>
        </w:rPr>
      </w:pPr>
      <w:r w:rsidRPr="00324C08">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9CDB9D7" w14:textId="77777777" w:rsidR="008A33B5" w:rsidRPr="00324C08" w:rsidRDefault="008A33B5" w:rsidP="00B50B2F">
      <w:pPr>
        <w:pStyle w:val="Heading3"/>
        <w:rPr>
          <w:rFonts w:cs="v4.2.0"/>
        </w:rPr>
      </w:pPr>
      <w:bookmarkStart w:id="432" w:name="_Toc535330483"/>
      <w:r w:rsidRPr="00324C08">
        <w:rPr>
          <w:rFonts w:cs="v4.2.0"/>
        </w:rPr>
        <w:t>7.6.4</w:t>
      </w:r>
      <w:r w:rsidRPr="00324C08">
        <w:rPr>
          <w:rFonts w:cs="v4.2.0"/>
        </w:rPr>
        <w:tab/>
        <w:t>Method of test</w:t>
      </w:r>
      <w:bookmarkEnd w:id="432"/>
    </w:p>
    <w:p w14:paraId="545F3F73" w14:textId="77777777" w:rsidR="008A33B5" w:rsidRPr="00324C08" w:rsidRDefault="008A33B5" w:rsidP="00B50B2F">
      <w:pPr>
        <w:pStyle w:val="Heading4"/>
        <w:rPr>
          <w:rFonts w:cs="v4.2.0"/>
        </w:rPr>
      </w:pPr>
      <w:bookmarkStart w:id="433" w:name="_Toc535330484"/>
      <w:r w:rsidRPr="00324C08">
        <w:rPr>
          <w:rFonts w:cs="v4.2.0"/>
        </w:rPr>
        <w:t>7.6.4.1</w:t>
      </w:r>
      <w:r w:rsidRPr="00324C08">
        <w:rPr>
          <w:rFonts w:cs="v4.2.0"/>
        </w:rPr>
        <w:tab/>
        <w:t>Initial conditions</w:t>
      </w:r>
      <w:bookmarkEnd w:id="433"/>
    </w:p>
    <w:p w14:paraId="65121084" w14:textId="77777777" w:rsidR="008A33B5" w:rsidRPr="00324C08" w:rsidRDefault="008A33B5">
      <w:r w:rsidRPr="00324C08">
        <w:t xml:space="preserve">Test environment: </w:t>
      </w:r>
      <w:r w:rsidRPr="00324C08">
        <w:tab/>
        <w:t>normal; see clause 4.4.1.</w:t>
      </w:r>
    </w:p>
    <w:p w14:paraId="01108DD2" w14:textId="77777777" w:rsidR="005F5083" w:rsidRPr="00324C08" w:rsidRDefault="008A33B5" w:rsidP="005F5083">
      <w:r w:rsidRPr="00324C08">
        <w:t>RF channels to be tested</w:t>
      </w:r>
      <w:r w:rsidR="005F5083" w:rsidRPr="00324C08">
        <w:t xml:space="preserve"> for single carrier</w:t>
      </w:r>
      <w:r w:rsidRPr="00324C08">
        <w:t xml:space="preserve">: </w:t>
      </w:r>
      <w:r w:rsidRPr="00324C08">
        <w:tab/>
        <w:t>B, M and T; see clause 4.8</w:t>
      </w:r>
    </w:p>
    <w:p w14:paraId="731D5A0C" w14:textId="77777777" w:rsidR="008A33B5" w:rsidRPr="00324C08" w:rsidRDefault="0062631D" w:rsidP="005F5083">
      <w:pPr>
        <w:keepNext/>
        <w:keepLines/>
        <w:rPr>
          <w:rFonts w:cs="v4.2.0"/>
        </w:rPr>
      </w:pPr>
      <w:r w:rsidRPr="00324C08">
        <w:t xml:space="preserve">Base Station </w:t>
      </w:r>
      <w:r w:rsidR="005F5083" w:rsidRPr="00324C08">
        <w:t xml:space="preserve">RF </w:t>
      </w:r>
      <w:r w:rsidRPr="00324C08">
        <w:t>B</w:t>
      </w:r>
      <w:r w:rsidR="005F5083" w:rsidRPr="00324C08">
        <w:t xml:space="preserve">andwidth positions </w:t>
      </w:r>
      <w:r w:rsidR="005F5083" w:rsidRPr="00324C08">
        <w:rPr>
          <w:rFonts w:cs="v4.2.0"/>
        </w:rPr>
        <w:t xml:space="preserve">to be tested for multi-carrier: </w:t>
      </w:r>
      <w:r w:rsidR="005F5083" w:rsidRPr="00324C08">
        <w:rPr>
          <w:rFonts w:cs="v4.2.0"/>
        </w:rPr>
        <w:tab/>
      </w:r>
      <w:r w:rsidR="005F5083" w:rsidRPr="00324C08">
        <w:t>B</w:t>
      </w:r>
      <w:r w:rsidR="005F5083" w:rsidRPr="00324C08">
        <w:rPr>
          <w:vertAlign w:val="subscript"/>
        </w:rPr>
        <w:t>RFBW</w:t>
      </w:r>
      <w:r w:rsidR="005F5083" w:rsidRPr="00324C08">
        <w:t>, M</w:t>
      </w:r>
      <w:r w:rsidR="005F5083" w:rsidRPr="00324C08">
        <w:rPr>
          <w:vertAlign w:val="subscript"/>
        </w:rPr>
        <w:t>RFBW</w:t>
      </w:r>
      <w:r w:rsidR="005F5083" w:rsidRPr="00324C08">
        <w:t xml:space="preserve"> and T</w:t>
      </w:r>
      <w:r w:rsidR="005F5083" w:rsidRPr="00324C08">
        <w:rPr>
          <w:vertAlign w:val="subscript"/>
        </w:rPr>
        <w:t>RFBW</w:t>
      </w:r>
      <w:r w:rsidR="005F5083" w:rsidRPr="00324C08">
        <w:t xml:space="preserve">; </w:t>
      </w:r>
      <w:r w:rsidR="005F5083" w:rsidRPr="00324C08">
        <w:rPr>
          <w:lang w:val="en-US"/>
        </w:rPr>
        <w:t>B</w:t>
      </w:r>
      <w:r w:rsidR="005F5083" w:rsidRPr="00324C08">
        <w:rPr>
          <w:vertAlign w:val="subscript"/>
          <w:lang w:val="en-US"/>
        </w:rPr>
        <w:t>RFBW</w:t>
      </w:r>
      <w:r w:rsidR="005F5083" w:rsidRPr="00324C08">
        <w:rPr>
          <w:lang w:val="en-US"/>
        </w:rPr>
        <w:t>_T</w:t>
      </w:r>
      <w:r w:rsidR="005F5083" w:rsidRPr="00324C08">
        <w:rPr>
          <w:lang w:val="en-US" w:eastAsia="zh-CN"/>
        </w:rPr>
        <w:t>’</w:t>
      </w:r>
      <w:r w:rsidR="005F5083" w:rsidRPr="00324C08">
        <w:rPr>
          <w:vertAlign w:val="subscript"/>
          <w:lang w:val="en-US"/>
        </w:rPr>
        <w:t>RFBW</w:t>
      </w:r>
      <w:r w:rsidR="005F5083" w:rsidRPr="00324C08">
        <w:rPr>
          <w:rFonts w:hint="eastAsia"/>
          <w:lang w:val="en-US" w:eastAsia="zh-CN"/>
        </w:rPr>
        <w:t xml:space="preserve"> and</w:t>
      </w:r>
      <w:r w:rsidR="005F5083" w:rsidRPr="00324C08">
        <w:rPr>
          <w:lang w:val="en-US"/>
        </w:rPr>
        <w:t xml:space="preserve"> B</w:t>
      </w:r>
      <w:r w:rsidR="005F5083" w:rsidRPr="00324C08">
        <w:rPr>
          <w:lang w:val="en-US" w:eastAsia="zh-CN"/>
        </w:rPr>
        <w:t>’</w:t>
      </w:r>
      <w:r w:rsidR="005F5083" w:rsidRPr="00324C08">
        <w:rPr>
          <w:vertAlign w:val="subscript"/>
          <w:lang w:val="en-US"/>
        </w:rPr>
        <w:t>RFBW</w:t>
      </w:r>
      <w:r w:rsidR="005F5083" w:rsidRPr="00324C08">
        <w:rPr>
          <w:lang w:val="en-US"/>
        </w:rPr>
        <w:t>_T</w:t>
      </w:r>
      <w:r w:rsidR="005F5083" w:rsidRPr="00324C08">
        <w:rPr>
          <w:vertAlign w:val="subscript"/>
          <w:lang w:val="en-US"/>
        </w:rPr>
        <w:t>RFBW</w:t>
      </w:r>
      <w:r w:rsidR="005F5083" w:rsidRPr="00324C08">
        <w:t xml:space="preserve"> </w:t>
      </w:r>
      <w:r w:rsidR="005F5083" w:rsidRPr="00324C08">
        <w:rPr>
          <w:rFonts w:hint="eastAsia"/>
          <w:lang w:eastAsia="zh-CN"/>
        </w:rPr>
        <w:t>in multi-band operation</w:t>
      </w:r>
      <w:r w:rsidR="005F5083" w:rsidRPr="00324C08">
        <w:rPr>
          <w:lang w:eastAsia="zh-CN"/>
        </w:rPr>
        <w:t>;</w:t>
      </w:r>
      <w:r w:rsidR="005F5083" w:rsidRPr="00324C08">
        <w:rPr>
          <w:rFonts w:cs="v4.2.0"/>
        </w:rPr>
        <w:t xml:space="preserve"> see subclause 4.8.1;</w:t>
      </w:r>
    </w:p>
    <w:p w14:paraId="4814775F" w14:textId="77777777" w:rsidR="008A33B5" w:rsidRPr="00324C08" w:rsidRDefault="008A33B5">
      <w:pPr>
        <w:pStyle w:val="B1"/>
      </w:pPr>
      <w:r w:rsidRPr="00324C08">
        <w:rPr>
          <w:rFonts w:cs="v4.2.0"/>
        </w:rPr>
        <w:t>1)</w:t>
      </w:r>
      <w:r w:rsidRPr="00324C08">
        <w:rPr>
          <w:rFonts w:cs="v4.2.0"/>
        </w:rPr>
        <w:tab/>
        <w:t xml:space="preserve">Set-up the equipment as shown in annex </w:t>
      </w:r>
      <w:r w:rsidRPr="00324C08">
        <w:rPr>
          <w:rFonts w:eastAsia="MS Mincho" w:cs="v4.2.0"/>
        </w:rPr>
        <w:t>B</w:t>
      </w:r>
      <w:r w:rsidRPr="00324C08">
        <w:rPr>
          <w:rFonts w:cs="v4.2.0"/>
        </w:rPr>
        <w:t>.</w:t>
      </w:r>
    </w:p>
    <w:p w14:paraId="54344403" w14:textId="77777777" w:rsidR="008A33B5" w:rsidRPr="00324C08" w:rsidRDefault="008A33B5" w:rsidP="00B50B2F">
      <w:pPr>
        <w:pStyle w:val="Heading4"/>
        <w:rPr>
          <w:rFonts w:cs="v4.2.0"/>
        </w:rPr>
      </w:pPr>
      <w:bookmarkStart w:id="434" w:name="_Toc535330485"/>
      <w:r w:rsidRPr="00324C08">
        <w:rPr>
          <w:rFonts w:cs="v4.2.0"/>
        </w:rPr>
        <w:t>7.6.4.2</w:t>
      </w:r>
      <w:r w:rsidRPr="00324C08">
        <w:rPr>
          <w:rFonts w:cs="v4.2.0"/>
        </w:rPr>
        <w:tab/>
        <w:t>Procedures</w:t>
      </w:r>
      <w:bookmarkEnd w:id="434"/>
    </w:p>
    <w:p w14:paraId="74221262" w14:textId="77777777" w:rsidR="008A33B5" w:rsidRPr="00324C08" w:rsidRDefault="008A33B5" w:rsidP="005F5083">
      <w:pPr>
        <w:pStyle w:val="B1"/>
        <w:rPr>
          <w:rFonts w:cs="v4.2.0"/>
          <w:snapToGrid w:val="0"/>
        </w:rPr>
      </w:pPr>
      <w:r w:rsidRPr="00324C08">
        <w:rPr>
          <w:rFonts w:cs="v4.2.0"/>
          <w:snapToGrid w:val="0"/>
        </w:rPr>
        <w:t>1)</w:t>
      </w:r>
      <w:r w:rsidRPr="00324C08">
        <w:rPr>
          <w:rFonts w:cs="v4.2.0"/>
          <w:snapToGrid w:val="0"/>
        </w:rPr>
        <w:tab/>
        <w:t>Generate the wanted signal (reference signal) and adjust ATT1 to set the signal level to the BS under test to the level specified</w:t>
      </w:r>
      <w:r w:rsidRPr="00324C08">
        <w:rPr>
          <w:snapToGrid w:val="0"/>
        </w:rPr>
        <w:t xml:space="preserve"> in table 7.5A</w:t>
      </w:r>
      <w:r w:rsidRPr="00324C08">
        <w:rPr>
          <w:rFonts w:cs="v4.2.0"/>
          <w:snapToGrid w:val="0"/>
        </w:rPr>
        <w:t>.</w:t>
      </w:r>
      <w:r w:rsidR="005F5083" w:rsidRPr="00324C08">
        <w:rPr>
          <w:rFonts w:cs="v4.2.0"/>
          <w:snapToGrid w:val="0"/>
        </w:rPr>
        <w:t xml:space="preserve"> </w:t>
      </w:r>
      <w:r w:rsidR="005F5083" w:rsidRPr="00324C08">
        <w:rPr>
          <w:rFonts w:cs="v4.2.0"/>
        </w:rPr>
        <w:t xml:space="preserve">For a BS supporting multi-carrier operation, </w:t>
      </w:r>
      <w:r w:rsidR="005F5083" w:rsidRPr="00324C08">
        <w:t xml:space="preserve">generate the wanted signal according to </w:t>
      </w:r>
      <w:r w:rsidR="005F5083" w:rsidRPr="00324C08">
        <w:rPr>
          <w:snapToGrid w:val="0"/>
        </w:rPr>
        <w:t>the applicable test configuration (see clause 4.12) using</w:t>
      </w:r>
      <w:r w:rsidR="005F5083" w:rsidRPr="00324C08">
        <w:t xml:space="preserve"> applicable reference measurement channel to the BS under test. P</w:t>
      </w:r>
      <w:r w:rsidR="005F5083" w:rsidRPr="00324C08">
        <w:rPr>
          <w:rFonts w:cs="v4.2.0"/>
          <w:lang w:eastAsia="zh-CN"/>
        </w:rPr>
        <w:t>ower settings are specified</w:t>
      </w:r>
      <w:r w:rsidR="005F5083" w:rsidRPr="00324C08">
        <w:rPr>
          <w:snapToGrid w:val="0"/>
        </w:rPr>
        <w:t xml:space="preserve"> in Table 7.5A</w:t>
      </w:r>
      <w:r w:rsidR="005F5083" w:rsidRPr="00324C08">
        <w:rPr>
          <w:rFonts w:cs="v4.2.0"/>
        </w:rPr>
        <w:t>.</w:t>
      </w:r>
    </w:p>
    <w:p w14:paraId="5A283E00" w14:textId="77777777" w:rsidR="008A33B5" w:rsidRPr="00324C08" w:rsidRDefault="008A33B5">
      <w:pPr>
        <w:pStyle w:val="B1"/>
        <w:rPr>
          <w:snapToGrid w:val="0"/>
        </w:rPr>
      </w:pPr>
      <w:r w:rsidRPr="00324C08">
        <w:rPr>
          <w:snapToGrid w:val="0"/>
        </w:rPr>
        <w:t>2)</w:t>
      </w:r>
      <w:r w:rsidRPr="00324C08">
        <w:rPr>
          <w:snapToGrid w:val="0"/>
        </w:rPr>
        <w:tab/>
        <w:t>Adjust the signal generators to the type of interfering signals and the frequency offsets as specified in Tables 7.5A(a) and 7.5A(b).</w:t>
      </w:r>
      <w:r w:rsidRPr="00324C08">
        <w:t xml:space="preserve"> Note that the GMSK modulated interfering signal shall have an ACLR of at least 72 dB in order to eliminate the impact of interference signal adjacent channel leakage power on the intermodulation characteristics measurement.</w:t>
      </w:r>
    </w:p>
    <w:p w14:paraId="54DF5E57" w14:textId="77777777" w:rsidR="008A33B5" w:rsidRPr="00324C08" w:rsidRDefault="008A33B5">
      <w:pPr>
        <w:pStyle w:val="B1"/>
        <w:rPr>
          <w:snapToGrid w:val="0"/>
        </w:rPr>
      </w:pPr>
      <w:r w:rsidRPr="00324C08">
        <w:rPr>
          <w:snapToGrid w:val="0"/>
        </w:rPr>
        <w:t>3)</w:t>
      </w:r>
      <w:r w:rsidRPr="00324C08">
        <w:rPr>
          <w:snapToGrid w:val="0"/>
        </w:rPr>
        <w:tab/>
        <w:t>Adjust the ATT2 and ATT3 to obtain the specified level of interference signal at the BS input.</w:t>
      </w:r>
    </w:p>
    <w:p w14:paraId="18330F5E" w14:textId="77777777" w:rsidR="005F5083" w:rsidRPr="00324C08" w:rsidRDefault="008A33B5" w:rsidP="005F5083">
      <w:pPr>
        <w:pStyle w:val="B1"/>
      </w:pPr>
      <w:r w:rsidRPr="00324C08">
        <w:rPr>
          <w:snapToGrid w:val="0"/>
        </w:rPr>
        <w:t>4)</w:t>
      </w:r>
      <w:r w:rsidRPr="00324C08">
        <w:rPr>
          <w:snapToGrid w:val="0"/>
        </w:rPr>
        <w:tab/>
        <w:t>Measure the BER</w:t>
      </w:r>
      <w:r w:rsidR="005F5083" w:rsidRPr="00324C08">
        <w:rPr>
          <w:snapToGrid w:val="0"/>
        </w:rPr>
        <w:t xml:space="preserve"> of the wanted signal. </w:t>
      </w:r>
      <w:r w:rsidR="005F5083" w:rsidRPr="00324C08">
        <w:rPr>
          <w:rFonts w:cs="v4.2.0"/>
        </w:rPr>
        <w:t xml:space="preserve">For a BS supporting multi-carrier operation the BER shall be measured </w:t>
      </w:r>
      <w:r w:rsidR="005F5083" w:rsidRPr="00324C08">
        <w:t>for all relevant carriers specified by the test configuration.</w:t>
      </w:r>
    </w:p>
    <w:p w14:paraId="79E141DE" w14:textId="77777777" w:rsidR="005F5083" w:rsidRPr="00324C08" w:rsidRDefault="005F5083" w:rsidP="005F5083">
      <w:pPr>
        <w:rPr>
          <w:lang w:eastAsia="zh-CN"/>
        </w:rPr>
      </w:pPr>
      <w:r w:rsidRPr="00324C08">
        <w:rPr>
          <w:lang w:eastAsia="zh-CN"/>
        </w:rPr>
        <w:t>In addition, for a multi-band capable BS with separate antenna connectors, the following steps shall apply:</w:t>
      </w:r>
    </w:p>
    <w:p w14:paraId="51A8CEBE" w14:textId="77777777" w:rsidR="005F5083" w:rsidRPr="00324C08" w:rsidRDefault="005F5083" w:rsidP="005F5083">
      <w:pPr>
        <w:pStyle w:val="B1"/>
        <w:rPr>
          <w:lang w:eastAsia="zh-CN"/>
        </w:rPr>
      </w:pPr>
      <w:r w:rsidRPr="00324C08">
        <w:rPr>
          <w:lang w:eastAsia="zh-CN"/>
        </w:rPr>
        <w:t>5)</w:t>
      </w:r>
      <w:r w:rsidRPr="00324C08">
        <w:rPr>
          <w:lang w:eastAsia="zh-CN"/>
        </w:rPr>
        <w:tab/>
        <w:t>For single band tests, repeat the steps above per involved band where single band test configurations shall apply with no carrier activated in the other band.</w:t>
      </w:r>
    </w:p>
    <w:p w14:paraId="54103AD8" w14:textId="77777777" w:rsidR="005F5083" w:rsidRPr="00324C08" w:rsidRDefault="005F5083" w:rsidP="005F5083">
      <w:pPr>
        <w:pStyle w:val="B1"/>
        <w:rPr>
          <w:lang w:eastAsia="zh-CN"/>
        </w:rPr>
      </w:pPr>
      <w:r w:rsidRPr="00324C08">
        <w:rPr>
          <w:lang w:eastAsia="zh-CN"/>
        </w:rPr>
        <w:tab/>
        <w:t>The interfering signal shall first be applied on the same port as the wanted signal. The test shall be repeated with the interfering signal applied on the other port (if any) mapped to the same receiver as the wanted signal. Any antenna connector with no signal applied in case of single-band or multi-band test shall be terminated.</w:t>
      </w:r>
    </w:p>
    <w:p w14:paraId="0DAE58EC" w14:textId="77777777" w:rsidR="008A33B5" w:rsidRPr="00324C08" w:rsidRDefault="0062631D" w:rsidP="005F5083">
      <w:pPr>
        <w:pStyle w:val="B1"/>
        <w:rPr>
          <w:rFonts w:eastAsia="MS P??"/>
        </w:rPr>
      </w:pPr>
      <w:r w:rsidRPr="00324C08">
        <w:rPr>
          <w:lang w:eastAsia="zh-CN"/>
        </w:rPr>
        <w:t>6</w:t>
      </w:r>
      <w:r w:rsidR="005F5083" w:rsidRPr="00324C08">
        <w:rPr>
          <w:lang w:eastAsia="zh-CN"/>
        </w:rPr>
        <w:t>)</w:t>
      </w:r>
      <w:r w:rsidR="005F5083" w:rsidRPr="00324C08">
        <w:rPr>
          <w:lang w:eastAsia="zh-CN"/>
        </w:rPr>
        <w:tab/>
        <w:t xml:space="preserve">Repeat step </w:t>
      </w:r>
      <w:r w:rsidRPr="00324C08">
        <w:rPr>
          <w:lang w:eastAsia="zh-CN"/>
        </w:rPr>
        <w:t>5</w:t>
      </w:r>
      <w:r w:rsidR="005F5083" w:rsidRPr="00324C08">
        <w:rPr>
          <w:lang w:eastAsia="zh-CN"/>
        </w:rPr>
        <w:t>) with the wanted signal for the other band(s) applied on the respective port(s).</w:t>
      </w:r>
    </w:p>
    <w:p w14:paraId="74961126" w14:textId="77777777" w:rsidR="008A33B5" w:rsidRPr="00324C08" w:rsidRDefault="008A33B5" w:rsidP="00B50B2F">
      <w:pPr>
        <w:pStyle w:val="Heading3"/>
        <w:rPr>
          <w:rFonts w:cs="v4.2.0"/>
        </w:rPr>
      </w:pPr>
      <w:bookmarkStart w:id="435" w:name="_Toc535330486"/>
      <w:r w:rsidRPr="00324C08">
        <w:rPr>
          <w:rFonts w:cs="v4.2.0"/>
        </w:rPr>
        <w:t>7.6.5</w:t>
      </w:r>
      <w:r w:rsidRPr="00324C08">
        <w:rPr>
          <w:rFonts w:cs="v4.2.0"/>
        </w:rPr>
        <w:tab/>
        <w:t>Test requirements</w:t>
      </w:r>
      <w:bookmarkEnd w:id="435"/>
    </w:p>
    <w:p w14:paraId="3C1CE095" w14:textId="77777777" w:rsidR="005F5083" w:rsidRPr="00324C08" w:rsidRDefault="005F5083" w:rsidP="005F5083">
      <w:pPr>
        <w:rPr>
          <w:rFonts w:cs="v4.2.0"/>
        </w:rPr>
      </w:pPr>
      <w:r w:rsidRPr="00324C08">
        <w:rPr>
          <w:rFonts w:cs="v4.2.0"/>
        </w:rPr>
        <w:t>For each measured carrier, the BER shall not exceed 0,001 for the parameters specified in tables 7.5A(a) and 7.5(b).</w:t>
      </w:r>
    </w:p>
    <w:p w14:paraId="3AE07EAF" w14:textId="77777777" w:rsidR="0005009C" w:rsidRPr="00324C08" w:rsidRDefault="0005009C" w:rsidP="0005009C">
      <w:r w:rsidRPr="00324C08">
        <w:t>The intermodulation performance shall be met when the following signals are applied to the receiver.</w:t>
      </w:r>
    </w:p>
    <w:p w14:paraId="5168CF26" w14:textId="77777777" w:rsidR="008A33B5" w:rsidRPr="00324C08" w:rsidRDefault="0005009C" w:rsidP="0005009C">
      <w:r w:rsidRPr="00324C08">
        <w:t xml:space="preserve">For a BS operating in non-contiguous spectrum within any operating band, the narrowband intermodulation requirement applies in addition inside any sub-block gap, in case the sub-block gap size is at least 6.8MHz. The CW interfering signal offset is defined relative to the lower/upper sub-block edge inside the sub-block gap and is equal to </w:t>
      </w:r>
      <w:r w:rsidRPr="00324C08">
        <w:rPr>
          <w:rFonts w:cs="Arial"/>
        </w:rPr>
        <w:t>-</w:t>
      </w:r>
      <w:r w:rsidRPr="00324C08">
        <w:t xml:space="preserve">1MHz/+1MHz, respectively. The GMSK modulated interfering signal offset is defined relative to the lower/upper sub-block edge inside the sub-block gap and is equal to </w:t>
      </w:r>
      <w:r w:rsidRPr="00324C08">
        <w:rPr>
          <w:rFonts w:cs="Arial"/>
        </w:rPr>
        <w:t>-</w:t>
      </w:r>
      <w:r w:rsidRPr="00324C08">
        <w:t>3.4MHz/+3.4MHz, respectively. The requirement applies separately for both sub-blocks.</w:t>
      </w:r>
    </w:p>
    <w:p w14:paraId="3CDFBAE6" w14:textId="77777777" w:rsidR="0005009C" w:rsidRPr="00324C08" w:rsidRDefault="0005009C" w:rsidP="0005009C">
      <w:r w:rsidRPr="00324C08">
        <w:t xml:space="preserve">For a BS capable of multi-band operation, the narrowband intermodulation requirement applies in addition inside any </w:t>
      </w:r>
      <w:r w:rsidR="0062631D" w:rsidRPr="00324C08">
        <w:t>I</w:t>
      </w:r>
      <w:r w:rsidRPr="00324C08">
        <w:t xml:space="preserve">nter RF </w:t>
      </w:r>
      <w:r w:rsidR="0062631D" w:rsidRPr="00324C08">
        <w:t>B</w:t>
      </w:r>
      <w:r w:rsidRPr="00324C08">
        <w:t xml:space="preserve">andwidth gap, in case the </w:t>
      </w:r>
      <w:r w:rsidR="0062631D" w:rsidRPr="00324C08">
        <w:t>I</w:t>
      </w:r>
      <w:r w:rsidRPr="00324C08">
        <w:t xml:space="preserve">nter RF </w:t>
      </w:r>
      <w:r w:rsidR="0062631D" w:rsidRPr="00324C08">
        <w:t>B</w:t>
      </w:r>
      <w:r w:rsidRPr="00324C08">
        <w:t xml:space="preserve">andwidth gap size is at least 6.8MHz. The CW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 xml:space="preserve">andwidth gap and is equal to -1MHz/+1MHz, respectively. The GMSK modulated interfering signal offset is defined relative to lower/upper </w:t>
      </w:r>
      <w:r w:rsidR="0062631D" w:rsidRPr="00324C08">
        <w:t xml:space="preserve">Base Station </w:t>
      </w:r>
      <w:r w:rsidRPr="00324C08">
        <w:t xml:space="preserve">RF </w:t>
      </w:r>
      <w:r w:rsidR="0062631D" w:rsidRPr="00324C08">
        <w:t>B</w:t>
      </w:r>
      <w:r w:rsidRPr="00324C08">
        <w:t xml:space="preserve">andwidth edges inside the </w:t>
      </w:r>
      <w:r w:rsidR="0062631D" w:rsidRPr="00324C08">
        <w:t>I</w:t>
      </w:r>
      <w:r w:rsidRPr="00324C08">
        <w:t xml:space="preserve">nter RF </w:t>
      </w:r>
      <w:r w:rsidR="0062631D" w:rsidRPr="00324C08">
        <w:t>B</w:t>
      </w:r>
      <w:r w:rsidRPr="00324C08">
        <w:t>andwidth gap and is equal to -3.4MHz/+3.4MHz, respectively.</w:t>
      </w:r>
    </w:p>
    <w:p w14:paraId="6E11D814" w14:textId="77777777" w:rsidR="008A33B5" w:rsidRPr="00324C08" w:rsidRDefault="008A33B5" w:rsidP="00D46873">
      <w:pPr>
        <w:pStyle w:val="TH"/>
      </w:pPr>
      <w:r w:rsidRPr="00324C08">
        <w:rPr>
          <w:rFonts w:eastAsia="Osaka"/>
        </w:rPr>
        <w:t xml:space="preserve">Table 7.5A(a): </w:t>
      </w:r>
      <w:r w:rsidR="0005009C" w:rsidRPr="00324C08">
        <w:rPr>
          <w:rFonts w:eastAsia="Osaka"/>
        </w:rPr>
        <w:t>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61"/>
        <w:gridCol w:w="1573"/>
        <w:gridCol w:w="1076"/>
        <w:gridCol w:w="1687"/>
        <w:gridCol w:w="1915"/>
        <w:gridCol w:w="1837"/>
        <w:gridCol w:w="6"/>
      </w:tblGrid>
      <w:tr w:rsidR="00324C08" w:rsidRPr="00324C08" w14:paraId="698A7ED6" w14:textId="77777777">
        <w:trPr>
          <w:gridAfter w:val="1"/>
          <w:wAfter w:w="6" w:type="dxa"/>
          <w:cantSplit/>
          <w:jc w:val="center"/>
        </w:trPr>
        <w:tc>
          <w:tcPr>
            <w:tcW w:w="1261" w:type="dxa"/>
            <w:vMerge w:val="restart"/>
          </w:tcPr>
          <w:p w14:paraId="3D9B5EE4" w14:textId="77777777" w:rsidR="008A33B5" w:rsidRPr="00324C08" w:rsidRDefault="008A33B5">
            <w:pPr>
              <w:pStyle w:val="TAH"/>
              <w:rPr>
                <w:rFonts w:cs="Arial"/>
                <w:lang w:eastAsia="en-US"/>
              </w:rPr>
            </w:pPr>
            <w:r w:rsidRPr="00324C08">
              <w:rPr>
                <w:rFonts w:cs="v4.2.0"/>
                <w:lang w:eastAsia="en-US"/>
              </w:rPr>
              <w:t>Operating Band</w:t>
            </w:r>
          </w:p>
        </w:tc>
        <w:tc>
          <w:tcPr>
            <w:tcW w:w="1573" w:type="dxa"/>
            <w:vMerge w:val="restart"/>
          </w:tcPr>
          <w:p w14:paraId="0C9432C3" w14:textId="77777777" w:rsidR="008A33B5" w:rsidRPr="00324C08" w:rsidRDefault="008A33B5">
            <w:pPr>
              <w:pStyle w:val="TAH"/>
              <w:rPr>
                <w:rFonts w:cs="Arial"/>
                <w:lang w:eastAsia="en-US"/>
              </w:rPr>
            </w:pPr>
            <w:r w:rsidRPr="00324C08">
              <w:rPr>
                <w:rFonts w:cs="v4.2.0"/>
                <w:lang w:eastAsia="en-US"/>
              </w:rPr>
              <w:t>Type of Signal</w:t>
            </w:r>
          </w:p>
        </w:tc>
        <w:tc>
          <w:tcPr>
            <w:tcW w:w="1076" w:type="dxa"/>
            <w:vMerge w:val="restart"/>
          </w:tcPr>
          <w:p w14:paraId="2C6C25D4" w14:textId="77777777" w:rsidR="008A33B5" w:rsidRPr="00324C08" w:rsidRDefault="008A33B5">
            <w:pPr>
              <w:pStyle w:val="TAH"/>
              <w:rPr>
                <w:rFonts w:cs="Arial"/>
                <w:lang w:eastAsia="en-US"/>
              </w:rPr>
            </w:pPr>
            <w:r w:rsidRPr="00324C08">
              <w:rPr>
                <w:rFonts w:cs="v4.2.0"/>
                <w:lang w:eastAsia="en-US"/>
              </w:rPr>
              <w:t>Offset</w:t>
            </w:r>
          </w:p>
        </w:tc>
        <w:tc>
          <w:tcPr>
            <w:tcW w:w="5439" w:type="dxa"/>
            <w:gridSpan w:val="3"/>
          </w:tcPr>
          <w:p w14:paraId="4BF3F854" w14:textId="77777777"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14:paraId="3EB697A9" w14:textId="77777777">
        <w:trPr>
          <w:cantSplit/>
          <w:jc w:val="center"/>
        </w:trPr>
        <w:tc>
          <w:tcPr>
            <w:tcW w:w="1261" w:type="dxa"/>
            <w:vMerge/>
          </w:tcPr>
          <w:p w14:paraId="0130CD29" w14:textId="77777777" w:rsidR="008A33B5" w:rsidRPr="00324C08" w:rsidRDefault="008A33B5">
            <w:pPr>
              <w:pStyle w:val="TAH"/>
              <w:rPr>
                <w:rFonts w:cs="Arial"/>
                <w:lang w:eastAsia="en-US"/>
              </w:rPr>
            </w:pPr>
          </w:p>
        </w:tc>
        <w:tc>
          <w:tcPr>
            <w:tcW w:w="1573" w:type="dxa"/>
            <w:vMerge/>
          </w:tcPr>
          <w:p w14:paraId="483B4335" w14:textId="77777777" w:rsidR="008A33B5" w:rsidRPr="00324C08" w:rsidRDefault="008A33B5">
            <w:pPr>
              <w:pStyle w:val="TAH"/>
              <w:rPr>
                <w:rFonts w:cs="Arial"/>
                <w:lang w:eastAsia="en-US"/>
              </w:rPr>
            </w:pPr>
          </w:p>
        </w:tc>
        <w:tc>
          <w:tcPr>
            <w:tcW w:w="1076" w:type="dxa"/>
            <w:vMerge/>
          </w:tcPr>
          <w:p w14:paraId="248E33A1" w14:textId="77777777" w:rsidR="008A33B5" w:rsidRPr="00324C08" w:rsidRDefault="008A33B5">
            <w:pPr>
              <w:pStyle w:val="TAH"/>
              <w:rPr>
                <w:rFonts w:cs="Arial"/>
                <w:lang w:eastAsia="en-US"/>
              </w:rPr>
            </w:pPr>
          </w:p>
        </w:tc>
        <w:tc>
          <w:tcPr>
            <w:tcW w:w="1687" w:type="dxa"/>
          </w:tcPr>
          <w:p w14:paraId="7E5F7197" w14:textId="77777777" w:rsidR="008A33B5" w:rsidRPr="00324C08" w:rsidRDefault="008A33B5">
            <w:pPr>
              <w:pStyle w:val="TAH"/>
              <w:rPr>
                <w:rFonts w:cs="Arial"/>
                <w:lang w:eastAsia="en-US"/>
              </w:rPr>
            </w:pPr>
            <w:r w:rsidRPr="00324C08">
              <w:rPr>
                <w:rFonts w:cs="Arial"/>
                <w:lang w:eastAsia="en-US"/>
              </w:rPr>
              <w:t>Wide Area BS</w:t>
            </w:r>
          </w:p>
        </w:tc>
        <w:tc>
          <w:tcPr>
            <w:tcW w:w="1915" w:type="dxa"/>
          </w:tcPr>
          <w:p w14:paraId="2E95A059" w14:textId="77777777" w:rsidR="008A33B5" w:rsidRPr="00324C08" w:rsidRDefault="008A33B5">
            <w:pPr>
              <w:pStyle w:val="TAH"/>
              <w:rPr>
                <w:rFonts w:cs="Arial"/>
                <w:lang w:eastAsia="en-US"/>
              </w:rPr>
            </w:pPr>
            <w:r w:rsidRPr="00324C08">
              <w:rPr>
                <w:rFonts w:cs="Arial"/>
                <w:lang w:eastAsia="en-US"/>
              </w:rPr>
              <w:t>Medium Range BS</w:t>
            </w:r>
          </w:p>
        </w:tc>
        <w:tc>
          <w:tcPr>
            <w:tcW w:w="1843" w:type="dxa"/>
            <w:gridSpan w:val="2"/>
          </w:tcPr>
          <w:p w14:paraId="3D353ECA" w14:textId="77777777" w:rsidR="008A33B5" w:rsidRPr="00324C08" w:rsidRDefault="008A33B5">
            <w:pPr>
              <w:pStyle w:val="TAH"/>
              <w:rPr>
                <w:rFonts w:cs="Arial"/>
                <w:lang w:eastAsia="en-US"/>
              </w:rPr>
            </w:pPr>
            <w:r w:rsidRPr="00324C08">
              <w:rPr>
                <w:rFonts w:cs="Arial"/>
                <w:lang w:eastAsia="en-US"/>
              </w:rPr>
              <w:t>Local Area / Home BS</w:t>
            </w:r>
          </w:p>
        </w:tc>
      </w:tr>
      <w:tr w:rsidR="00324C08" w:rsidRPr="00324C08" w14:paraId="07530F01" w14:textId="77777777">
        <w:trPr>
          <w:gridAfter w:val="1"/>
          <w:wAfter w:w="6" w:type="dxa"/>
          <w:cantSplit/>
          <w:jc w:val="center"/>
        </w:trPr>
        <w:tc>
          <w:tcPr>
            <w:tcW w:w="1261" w:type="dxa"/>
            <w:vMerge w:val="restart"/>
          </w:tcPr>
          <w:p w14:paraId="7DE504C9" w14:textId="77777777" w:rsidR="008A33B5" w:rsidRPr="00324C08" w:rsidRDefault="008A33B5">
            <w:pPr>
              <w:pStyle w:val="TAC"/>
              <w:rPr>
                <w:rFonts w:cs="Arial"/>
                <w:lang w:eastAsia="en-US"/>
              </w:rPr>
            </w:pPr>
            <w:r w:rsidRPr="00324C08">
              <w:rPr>
                <w:rFonts w:cs="Arial"/>
                <w:lang w:eastAsia="en-US"/>
              </w:rPr>
              <w:t>All bands</w:t>
            </w:r>
          </w:p>
        </w:tc>
        <w:tc>
          <w:tcPr>
            <w:tcW w:w="1573" w:type="dxa"/>
          </w:tcPr>
          <w:p w14:paraId="55F57D6B" w14:textId="77777777" w:rsidR="008A33B5" w:rsidRPr="00324C08" w:rsidRDefault="008A33B5">
            <w:pPr>
              <w:pStyle w:val="TAL"/>
              <w:rPr>
                <w:rFonts w:cs="Arial"/>
                <w:lang w:eastAsia="en-US"/>
              </w:rPr>
            </w:pPr>
            <w:r w:rsidRPr="00324C08">
              <w:rPr>
                <w:rFonts w:cs="v4.2.0"/>
                <w:lang w:eastAsia="en-US"/>
              </w:rPr>
              <w:t>Wanted signal</w:t>
            </w:r>
          </w:p>
        </w:tc>
        <w:tc>
          <w:tcPr>
            <w:tcW w:w="1076" w:type="dxa"/>
          </w:tcPr>
          <w:p w14:paraId="45D94903" w14:textId="77777777" w:rsidR="008A33B5" w:rsidRPr="00324C08" w:rsidRDefault="008A33B5">
            <w:pPr>
              <w:pStyle w:val="TAC"/>
              <w:rPr>
                <w:rFonts w:cs="Arial"/>
                <w:lang w:eastAsia="en-US"/>
              </w:rPr>
            </w:pPr>
            <w:r w:rsidRPr="00324C08">
              <w:rPr>
                <w:rFonts w:cs="v4.2.0"/>
                <w:lang w:eastAsia="en-US"/>
              </w:rPr>
              <w:t>-</w:t>
            </w:r>
          </w:p>
        </w:tc>
        <w:tc>
          <w:tcPr>
            <w:tcW w:w="1687" w:type="dxa"/>
          </w:tcPr>
          <w:p w14:paraId="3BD2DB72" w14:textId="77777777" w:rsidR="008A33B5" w:rsidRPr="00324C08" w:rsidRDefault="008A33B5">
            <w:pPr>
              <w:pStyle w:val="TAC"/>
              <w:rPr>
                <w:rFonts w:cs="Arial"/>
                <w:lang w:eastAsia="en-US"/>
              </w:rPr>
            </w:pPr>
            <w:r w:rsidRPr="00324C08">
              <w:rPr>
                <w:rFonts w:cs="v4.2.0"/>
                <w:lang w:eastAsia="en-US"/>
              </w:rPr>
              <w:t xml:space="preserve">-115 dBm </w:t>
            </w:r>
          </w:p>
        </w:tc>
        <w:tc>
          <w:tcPr>
            <w:tcW w:w="1915" w:type="dxa"/>
          </w:tcPr>
          <w:p w14:paraId="233978B6" w14:textId="77777777" w:rsidR="008A33B5" w:rsidRPr="00324C08" w:rsidRDefault="008A33B5">
            <w:pPr>
              <w:pStyle w:val="TAC"/>
              <w:rPr>
                <w:rFonts w:cs="Arial"/>
                <w:lang w:eastAsia="en-US"/>
              </w:rPr>
            </w:pPr>
            <w:r w:rsidRPr="00324C08">
              <w:rPr>
                <w:rFonts w:cs="v5.0.0"/>
                <w:lang w:eastAsia="en-US"/>
              </w:rPr>
              <w:noBreakHyphen/>
              <w:t>105 dBm</w:t>
            </w:r>
          </w:p>
        </w:tc>
        <w:tc>
          <w:tcPr>
            <w:tcW w:w="1837" w:type="dxa"/>
          </w:tcPr>
          <w:p w14:paraId="6ED89EDA" w14:textId="77777777" w:rsidR="008A33B5" w:rsidRPr="00324C08" w:rsidRDefault="008A33B5">
            <w:pPr>
              <w:pStyle w:val="TAC"/>
              <w:rPr>
                <w:rFonts w:cs="Arial"/>
                <w:lang w:eastAsia="en-US"/>
              </w:rPr>
            </w:pPr>
            <w:r w:rsidRPr="00324C08">
              <w:rPr>
                <w:rFonts w:cs="v5.0.0"/>
                <w:lang w:eastAsia="en-US"/>
              </w:rPr>
              <w:t>-101 dBm</w:t>
            </w:r>
          </w:p>
        </w:tc>
      </w:tr>
      <w:tr w:rsidR="00324C08" w:rsidRPr="00324C08" w14:paraId="383E3764" w14:textId="77777777">
        <w:trPr>
          <w:cantSplit/>
          <w:jc w:val="center"/>
        </w:trPr>
        <w:tc>
          <w:tcPr>
            <w:tcW w:w="1261" w:type="dxa"/>
            <w:vMerge/>
          </w:tcPr>
          <w:p w14:paraId="18734BF1" w14:textId="77777777" w:rsidR="008A33B5" w:rsidRPr="00324C08" w:rsidRDefault="008A33B5">
            <w:pPr>
              <w:pStyle w:val="TAL"/>
              <w:rPr>
                <w:rFonts w:cs="Arial"/>
                <w:lang w:eastAsia="en-US"/>
              </w:rPr>
            </w:pPr>
          </w:p>
        </w:tc>
        <w:tc>
          <w:tcPr>
            <w:tcW w:w="1573" w:type="dxa"/>
          </w:tcPr>
          <w:p w14:paraId="1A352755" w14:textId="77777777" w:rsidR="008A33B5" w:rsidRPr="00324C08" w:rsidRDefault="008A33B5">
            <w:pPr>
              <w:pStyle w:val="TAL"/>
              <w:rPr>
                <w:rFonts w:cs="Arial"/>
                <w:lang w:eastAsia="en-US"/>
              </w:rPr>
            </w:pPr>
            <w:r w:rsidRPr="00324C08">
              <w:rPr>
                <w:rFonts w:cs="v4.2.0"/>
                <w:lang w:eastAsia="en-US"/>
              </w:rPr>
              <w:t>CW signal</w:t>
            </w:r>
          </w:p>
        </w:tc>
        <w:tc>
          <w:tcPr>
            <w:tcW w:w="1076" w:type="dxa"/>
          </w:tcPr>
          <w:p w14:paraId="0432A600"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10 MHz</w:t>
            </w:r>
          </w:p>
        </w:tc>
        <w:tc>
          <w:tcPr>
            <w:tcW w:w="1687" w:type="dxa"/>
          </w:tcPr>
          <w:p w14:paraId="2616F15E" w14:textId="77777777" w:rsidR="008A33B5" w:rsidRPr="00324C08" w:rsidRDefault="008A33B5">
            <w:pPr>
              <w:pStyle w:val="TAC"/>
              <w:rPr>
                <w:rFonts w:cs="Arial"/>
                <w:lang w:eastAsia="en-US"/>
              </w:rPr>
            </w:pPr>
            <w:r w:rsidRPr="00324C08">
              <w:rPr>
                <w:rFonts w:cs="v4.2.0"/>
                <w:lang w:eastAsia="en-US"/>
              </w:rPr>
              <w:t>-48 dBm</w:t>
            </w:r>
          </w:p>
        </w:tc>
        <w:tc>
          <w:tcPr>
            <w:tcW w:w="1915" w:type="dxa"/>
          </w:tcPr>
          <w:p w14:paraId="593672CC" w14:textId="77777777" w:rsidR="008A33B5" w:rsidRPr="00324C08" w:rsidRDefault="008A33B5">
            <w:pPr>
              <w:pStyle w:val="TAC"/>
              <w:rPr>
                <w:rFonts w:cs="Arial"/>
                <w:lang w:eastAsia="en-US"/>
              </w:rPr>
            </w:pPr>
            <w:r w:rsidRPr="00324C08">
              <w:rPr>
                <w:rFonts w:cs="v4.2.0"/>
                <w:lang w:eastAsia="en-US"/>
              </w:rPr>
              <w:t>-44 dBm</w:t>
            </w:r>
          </w:p>
        </w:tc>
        <w:tc>
          <w:tcPr>
            <w:tcW w:w="1843" w:type="dxa"/>
            <w:gridSpan w:val="2"/>
          </w:tcPr>
          <w:p w14:paraId="18DED92C" w14:textId="77777777" w:rsidR="008A33B5" w:rsidRPr="00324C08" w:rsidRDefault="008A33B5">
            <w:pPr>
              <w:pStyle w:val="TAC"/>
              <w:rPr>
                <w:rFonts w:cs="Arial"/>
                <w:lang w:eastAsia="en-US"/>
              </w:rPr>
            </w:pPr>
            <w:r w:rsidRPr="00324C08">
              <w:rPr>
                <w:rFonts w:cs="v5.0.0"/>
                <w:lang w:eastAsia="en-US"/>
              </w:rPr>
              <w:t>-38 dBm</w:t>
            </w:r>
          </w:p>
        </w:tc>
      </w:tr>
      <w:tr w:rsidR="00324C08" w:rsidRPr="00324C08" w14:paraId="7CC9F38D" w14:textId="77777777">
        <w:trPr>
          <w:cantSplit/>
          <w:jc w:val="center"/>
        </w:trPr>
        <w:tc>
          <w:tcPr>
            <w:tcW w:w="1261" w:type="dxa"/>
            <w:vMerge/>
          </w:tcPr>
          <w:p w14:paraId="45DFB8F7" w14:textId="77777777" w:rsidR="008A33B5" w:rsidRPr="00324C08" w:rsidRDefault="008A33B5">
            <w:pPr>
              <w:pStyle w:val="TAL"/>
              <w:rPr>
                <w:rFonts w:cs="Arial"/>
                <w:lang w:eastAsia="en-US"/>
              </w:rPr>
            </w:pPr>
          </w:p>
        </w:tc>
        <w:tc>
          <w:tcPr>
            <w:tcW w:w="1573" w:type="dxa"/>
          </w:tcPr>
          <w:p w14:paraId="32C7BA11" w14:textId="77777777" w:rsidR="008A33B5" w:rsidRPr="00324C08" w:rsidRDefault="008A33B5">
            <w:pPr>
              <w:pStyle w:val="TAL"/>
              <w:rPr>
                <w:rFonts w:cs="Arial"/>
                <w:lang w:eastAsia="en-US"/>
              </w:rPr>
            </w:pPr>
            <w:r w:rsidRPr="00324C08">
              <w:rPr>
                <w:rFonts w:cs="v4.2.0"/>
                <w:lang w:eastAsia="en-US"/>
              </w:rPr>
              <w:t>WCDMA signal *</w:t>
            </w:r>
          </w:p>
        </w:tc>
        <w:tc>
          <w:tcPr>
            <w:tcW w:w="1076" w:type="dxa"/>
          </w:tcPr>
          <w:p w14:paraId="3339EBF4" w14:textId="77777777" w:rsidR="008A33B5" w:rsidRPr="00324C08" w:rsidRDefault="008A33B5">
            <w:pPr>
              <w:pStyle w:val="TAC"/>
              <w:rPr>
                <w:rFonts w:cs="Arial"/>
                <w:lang w:eastAsia="en-US"/>
              </w:rPr>
            </w:pPr>
            <w:r w:rsidRPr="00324C08">
              <w:rPr>
                <w:rFonts w:cs="v4.2.0"/>
                <w:lang w:eastAsia="en-US"/>
              </w:rPr>
              <w:sym w:font="Symbol" w:char="F0B1"/>
            </w:r>
            <w:r w:rsidRPr="00324C08">
              <w:rPr>
                <w:rFonts w:cs="v4.2.0"/>
                <w:lang w:eastAsia="en-US"/>
              </w:rPr>
              <w:t>20 MHz</w:t>
            </w:r>
          </w:p>
        </w:tc>
        <w:tc>
          <w:tcPr>
            <w:tcW w:w="1687" w:type="dxa"/>
          </w:tcPr>
          <w:p w14:paraId="501DB7F2" w14:textId="77777777" w:rsidR="008A33B5" w:rsidRPr="00324C08" w:rsidRDefault="008A33B5">
            <w:pPr>
              <w:pStyle w:val="TAC"/>
              <w:rPr>
                <w:rFonts w:cs="Arial"/>
                <w:lang w:eastAsia="en-US"/>
              </w:rPr>
            </w:pPr>
            <w:r w:rsidRPr="00324C08">
              <w:rPr>
                <w:rFonts w:cs="v4.2.0"/>
                <w:lang w:eastAsia="en-US"/>
              </w:rPr>
              <w:t>-48 dBm</w:t>
            </w:r>
          </w:p>
        </w:tc>
        <w:tc>
          <w:tcPr>
            <w:tcW w:w="1915" w:type="dxa"/>
          </w:tcPr>
          <w:p w14:paraId="1F26A39F" w14:textId="77777777" w:rsidR="008A33B5" w:rsidRPr="00324C08" w:rsidRDefault="008A33B5">
            <w:pPr>
              <w:pStyle w:val="TAC"/>
              <w:rPr>
                <w:rFonts w:cs="Arial"/>
                <w:lang w:eastAsia="en-US"/>
              </w:rPr>
            </w:pPr>
            <w:r w:rsidRPr="00324C08">
              <w:rPr>
                <w:rFonts w:cs="v4.2.0"/>
                <w:lang w:eastAsia="en-US"/>
              </w:rPr>
              <w:t>-44 dBm</w:t>
            </w:r>
          </w:p>
        </w:tc>
        <w:tc>
          <w:tcPr>
            <w:tcW w:w="1843" w:type="dxa"/>
            <w:gridSpan w:val="2"/>
          </w:tcPr>
          <w:p w14:paraId="285FC309" w14:textId="77777777" w:rsidR="008A33B5" w:rsidRPr="00324C08" w:rsidRDefault="008A33B5">
            <w:pPr>
              <w:pStyle w:val="TAC"/>
              <w:rPr>
                <w:rFonts w:cs="Arial"/>
                <w:lang w:eastAsia="en-US"/>
              </w:rPr>
            </w:pPr>
            <w:r w:rsidRPr="00324C08">
              <w:rPr>
                <w:rFonts w:cs="v5.0.0"/>
                <w:lang w:eastAsia="en-US"/>
              </w:rPr>
              <w:t>-38 dBm</w:t>
            </w:r>
          </w:p>
        </w:tc>
      </w:tr>
      <w:tr w:rsidR="008A33B5" w:rsidRPr="00324C08" w14:paraId="6806A7D7" w14:textId="77777777">
        <w:trPr>
          <w:cantSplit/>
          <w:jc w:val="center"/>
        </w:trPr>
        <w:tc>
          <w:tcPr>
            <w:tcW w:w="9355" w:type="dxa"/>
            <w:gridSpan w:val="7"/>
          </w:tcPr>
          <w:p w14:paraId="6A916CC5" w14:textId="77777777" w:rsidR="008A33B5" w:rsidRPr="00324C08" w:rsidRDefault="008A33B5">
            <w:pPr>
              <w:pStyle w:val="TAN"/>
              <w:rPr>
                <w:rFonts w:cs="v5.0.0"/>
                <w:lang w:eastAsia="en-US"/>
              </w:rPr>
            </w:pPr>
            <w:r w:rsidRPr="00324C08">
              <w:rPr>
                <w:rFonts w:cs="Arial"/>
                <w:lang w:eastAsia="en-US"/>
              </w:rPr>
              <w:t>Note*:</w:t>
            </w:r>
            <w:r w:rsidRPr="00324C08">
              <w:rPr>
                <w:rFonts w:cs="Arial"/>
                <w:lang w:eastAsia="en-US"/>
              </w:rPr>
              <w:tab/>
              <w:t>The characteristics of the W-CDMA interference signal are specified in Annex I.</w:t>
            </w:r>
          </w:p>
        </w:tc>
      </w:tr>
    </w:tbl>
    <w:p w14:paraId="6261E0FC" w14:textId="77777777" w:rsidR="008A33B5" w:rsidRPr="00324C08" w:rsidRDefault="008A33B5">
      <w:pPr>
        <w:rPr>
          <w:rFonts w:cs="v4.2.0"/>
        </w:rPr>
      </w:pPr>
    </w:p>
    <w:p w14:paraId="60010361" w14:textId="77777777" w:rsidR="008A33B5" w:rsidRPr="00324C08" w:rsidRDefault="008A33B5" w:rsidP="00D46873">
      <w:pPr>
        <w:pStyle w:val="TH"/>
      </w:pPr>
      <w:r w:rsidRPr="00324C08">
        <w:rPr>
          <w:rFonts w:eastAsia="Osaka"/>
        </w:rPr>
        <w:t>Table 7.5A(b): Narrowband i</w:t>
      </w:r>
      <w:r w:rsidRPr="00324C08">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91"/>
        <w:gridCol w:w="1613"/>
        <w:gridCol w:w="932"/>
        <w:gridCol w:w="1844"/>
        <w:gridCol w:w="1844"/>
        <w:gridCol w:w="1844"/>
      </w:tblGrid>
      <w:tr w:rsidR="00324C08" w:rsidRPr="00324C08" w14:paraId="749A262C" w14:textId="77777777">
        <w:trPr>
          <w:cantSplit/>
          <w:jc w:val="center"/>
        </w:trPr>
        <w:tc>
          <w:tcPr>
            <w:tcW w:w="1291" w:type="dxa"/>
            <w:vMerge w:val="restart"/>
          </w:tcPr>
          <w:p w14:paraId="21EB864B" w14:textId="77777777" w:rsidR="008A33B5" w:rsidRPr="00324C08" w:rsidRDefault="008A33B5">
            <w:pPr>
              <w:pStyle w:val="TAH"/>
              <w:rPr>
                <w:rFonts w:cs="Arial"/>
                <w:lang w:eastAsia="en-US"/>
              </w:rPr>
            </w:pPr>
            <w:r w:rsidRPr="00324C08">
              <w:rPr>
                <w:rFonts w:cs="Arial"/>
                <w:lang w:eastAsia="en-US"/>
              </w:rPr>
              <w:t>Operating band</w:t>
            </w:r>
          </w:p>
        </w:tc>
        <w:tc>
          <w:tcPr>
            <w:tcW w:w="1613" w:type="dxa"/>
            <w:vMerge w:val="restart"/>
          </w:tcPr>
          <w:p w14:paraId="638BADDB" w14:textId="77777777" w:rsidR="008A33B5" w:rsidRPr="00324C08" w:rsidRDefault="008A33B5">
            <w:pPr>
              <w:pStyle w:val="TAH"/>
              <w:rPr>
                <w:rFonts w:cs="Arial"/>
                <w:lang w:eastAsia="en-US"/>
              </w:rPr>
            </w:pPr>
            <w:r w:rsidRPr="00324C08">
              <w:rPr>
                <w:rFonts w:cs="v4.2.0"/>
                <w:lang w:eastAsia="en-US"/>
              </w:rPr>
              <w:t>Type of Signal</w:t>
            </w:r>
          </w:p>
        </w:tc>
        <w:tc>
          <w:tcPr>
            <w:tcW w:w="932" w:type="dxa"/>
            <w:vMerge w:val="restart"/>
          </w:tcPr>
          <w:p w14:paraId="009996C2" w14:textId="77777777" w:rsidR="008A33B5" w:rsidRPr="00324C08" w:rsidRDefault="008A33B5">
            <w:pPr>
              <w:pStyle w:val="TAH"/>
              <w:rPr>
                <w:rFonts w:cs="Arial"/>
                <w:lang w:eastAsia="en-US"/>
              </w:rPr>
            </w:pPr>
            <w:r w:rsidRPr="00324C08">
              <w:rPr>
                <w:rFonts w:cs="v4.2.0"/>
                <w:lang w:eastAsia="en-US"/>
              </w:rPr>
              <w:t>Offset</w:t>
            </w:r>
          </w:p>
        </w:tc>
        <w:tc>
          <w:tcPr>
            <w:tcW w:w="5532" w:type="dxa"/>
            <w:gridSpan w:val="3"/>
          </w:tcPr>
          <w:p w14:paraId="1F394F0B" w14:textId="77777777" w:rsidR="008A33B5" w:rsidRPr="00324C08" w:rsidRDefault="008A33B5">
            <w:pPr>
              <w:pStyle w:val="TAH"/>
              <w:rPr>
                <w:rFonts w:cs="Arial"/>
                <w:lang w:eastAsia="en-US"/>
              </w:rPr>
            </w:pPr>
            <w:r w:rsidRPr="00324C08">
              <w:rPr>
                <w:rFonts w:cs="v4.2.0"/>
                <w:lang w:eastAsia="en-US"/>
              </w:rPr>
              <w:t xml:space="preserve">Signal </w:t>
            </w:r>
            <w:r w:rsidRPr="00324C08">
              <w:rPr>
                <w:rFonts w:cs="Arial"/>
                <w:lang w:eastAsia="en-US"/>
              </w:rPr>
              <w:t>mean power</w:t>
            </w:r>
          </w:p>
        </w:tc>
      </w:tr>
      <w:tr w:rsidR="00324C08" w:rsidRPr="00324C08" w14:paraId="4BBE40EA" w14:textId="77777777">
        <w:trPr>
          <w:cantSplit/>
          <w:jc w:val="center"/>
        </w:trPr>
        <w:tc>
          <w:tcPr>
            <w:tcW w:w="1291" w:type="dxa"/>
            <w:vMerge/>
          </w:tcPr>
          <w:p w14:paraId="58B74EC5" w14:textId="77777777" w:rsidR="008A33B5" w:rsidRPr="00324C08" w:rsidRDefault="008A33B5">
            <w:pPr>
              <w:pStyle w:val="TAH"/>
              <w:rPr>
                <w:rFonts w:cs="Arial"/>
                <w:lang w:eastAsia="en-US"/>
              </w:rPr>
            </w:pPr>
          </w:p>
        </w:tc>
        <w:tc>
          <w:tcPr>
            <w:tcW w:w="1613" w:type="dxa"/>
            <w:vMerge/>
          </w:tcPr>
          <w:p w14:paraId="0B55C9A4" w14:textId="77777777" w:rsidR="008A33B5" w:rsidRPr="00324C08" w:rsidRDefault="008A33B5">
            <w:pPr>
              <w:pStyle w:val="TAH"/>
              <w:rPr>
                <w:rFonts w:cs="Arial"/>
                <w:lang w:eastAsia="en-US"/>
              </w:rPr>
            </w:pPr>
          </w:p>
        </w:tc>
        <w:tc>
          <w:tcPr>
            <w:tcW w:w="932" w:type="dxa"/>
            <w:vMerge/>
          </w:tcPr>
          <w:p w14:paraId="75254588" w14:textId="77777777" w:rsidR="008A33B5" w:rsidRPr="00324C08" w:rsidRDefault="008A33B5">
            <w:pPr>
              <w:pStyle w:val="TAH"/>
              <w:rPr>
                <w:rFonts w:cs="Arial"/>
                <w:lang w:eastAsia="en-US"/>
              </w:rPr>
            </w:pPr>
          </w:p>
        </w:tc>
        <w:tc>
          <w:tcPr>
            <w:tcW w:w="1844" w:type="dxa"/>
          </w:tcPr>
          <w:p w14:paraId="31E97203" w14:textId="77777777" w:rsidR="008A33B5" w:rsidRPr="00324C08" w:rsidRDefault="008A33B5">
            <w:pPr>
              <w:pStyle w:val="TAH"/>
              <w:rPr>
                <w:rFonts w:cs="Arial"/>
                <w:lang w:eastAsia="en-US"/>
              </w:rPr>
            </w:pPr>
            <w:r w:rsidRPr="00324C08">
              <w:rPr>
                <w:rFonts w:cs="Arial"/>
                <w:lang w:eastAsia="en-US"/>
              </w:rPr>
              <w:t>Wide Area BS</w:t>
            </w:r>
          </w:p>
        </w:tc>
        <w:tc>
          <w:tcPr>
            <w:tcW w:w="1844" w:type="dxa"/>
          </w:tcPr>
          <w:p w14:paraId="63C79D74" w14:textId="77777777" w:rsidR="008A33B5" w:rsidRPr="00324C08" w:rsidRDefault="008A33B5">
            <w:pPr>
              <w:pStyle w:val="TAH"/>
              <w:rPr>
                <w:rFonts w:cs="Arial"/>
                <w:lang w:eastAsia="en-US"/>
              </w:rPr>
            </w:pPr>
            <w:r w:rsidRPr="00324C08">
              <w:rPr>
                <w:rFonts w:cs="Arial"/>
                <w:lang w:eastAsia="en-US"/>
              </w:rPr>
              <w:t>Medium Range BS</w:t>
            </w:r>
          </w:p>
        </w:tc>
        <w:tc>
          <w:tcPr>
            <w:tcW w:w="1844" w:type="dxa"/>
          </w:tcPr>
          <w:p w14:paraId="7BF0461A" w14:textId="77777777" w:rsidR="008A33B5" w:rsidRPr="00324C08" w:rsidRDefault="008A33B5">
            <w:pPr>
              <w:pStyle w:val="TAH"/>
              <w:rPr>
                <w:rFonts w:cs="Arial"/>
                <w:lang w:eastAsia="en-US"/>
              </w:rPr>
            </w:pPr>
            <w:r w:rsidRPr="00324C08">
              <w:rPr>
                <w:rFonts w:cs="Arial"/>
                <w:lang w:eastAsia="en-US"/>
              </w:rPr>
              <w:t>Local Area / Home BS</w:t>
            </w:r>
          </w:p>
        </w:tc>
      </w:tr>
      <w:tr w:rsidR="00324C08" w:rsidRPr="00324C08" w14:paraId="3FB2D90E" w14:textId="77777777">
        <w:trPr>
          <w:cantSplit/>
          <w:jc w:val="center"/>
        </w:trPr>
        <w:tc>
          <w:tcPr>
            <w:tcW w:w="1291" w:type="dxa"/>
            <w:vMerge w:val="restart"/>
          </w:tcPr>
          <w:p w14:paraId="5CCD3962" w14:textId="77777777" w:rsidR="008A33B5" w:rsidRPr="00324C08" w:rsidRDefault="008A33B5">
            <w:pPr>
              <w:pStyle w:val="TAC"/>
              <w:rPr>
                <w:rFonts w:cs="Arial"/>
                <w:lang w:eastAsia="en-US"/>
              </w:rPr>
            </w:pPr>
            <w:r w:rsidRPr="00324C08">
              <w:rPr>
                <w:rFonts w:cs="Arial"/>
                <w:lang w:eastAsia="en-US"/>
              </w:rPr>
              <w:t>II, III, IV, V, VIII, X, XII, XIII, XIV</w:t>
            </w:r>
            <w:r w:rsidRPr="00324C08">
              <w:rPr>
                <w:rFonts w:cs="Arial"/>
                <w:lang w:eastAsia="zh-CN"/>
              </w:rPr>
              <w:t>, XXV, XXVI</w:t>
            </w:r>
          </w:p>
        </w:tc>
        <w:tc>
          <w:tcPr>
            <w:tcW w:w="1613" w:type="dxa"/>
          </w:tcPr>
          <w:p w14:paraId="481F3F6A" w14:textId="77777777" w:rsidR="008A33B5" w:rsidRPr="00324C08" w:rsidRDefault="008A33B5">
            <w:pPr>
              <w:pStyle w:val="TAC"/>
              <w:rPr>
                <w:rFonts w:cs="Arial"/>
                <w:lang w:eastAsia="en-US"/>
              </w:rPr>
            </w:pPr>
            <w:r w:rsidRPr="00324C08">
              <w:rPr>
                <w:rFonts w:cs="v4.2.0"/>
                <w:lang w:eastAsia="en-US"/>
              </w:rPr>
              <w:t>Wanted signal</w:t>
            </w:r>
          </w:p>
        </w:tc>
        <w:tc>
          <w:tcPr>
            <w:tcW w:w="932" w:type="dxa"/>
          </w:tcPr>
          <w:p w14:paraId="71D0A50A" w14:textId="77777777" w:rsidR="008A33B5" w:rsidRPr="00324C08" w:rsidRDefault="008A33B5">
            <w:pPr>
              <w:pStyle w:val="TAC"/>
              <w:rPr>
                <w:rFonts w:cs="Arial"/>
                <w:lang w:eastAsia="en-US"/>
              </w:rPr>
            </w:pPr>
            <w:r w:rsidRPr="00324C08">
              <w:rPr>
                <w:rFonts w:cs="v4.2.0"/>
                <w:lang w:eastAsia="en-US"/>
              </w:rPr>
              <w:t>-</w:t>
            </w:r>
          </w:p>
        </w:tc>
        <w:tc>
          <w:tcPr>
            <w:tcW w:w="1844" w:type="dxa"/>
          </w:tcPr>
          <w:p w14:paraId="6C58612C" w14:textId="77777777" w:rsidR="008A33B5" w:rsidRPr="00324C08" w:rsidRDefault="008A33B5">
            <w:pPr>
              <w:pStyle w:val="TAC"/>
              <w:rPr>
                <w:rFonts w:cs="Arial"/>
                <w:lang w:eastAsia="en-US"/>
              </w:rPr>
            </w:pPr>
            <w:r w:rsidRPr="00324C08">
              <w:rPr>
                <w:rFonts w:cs="v4.2.0"/>
                <w:lang w:eastAsia="en-US"/>
              </w:rPr>
              <w:t xml:space="preserve">-115 dBm </w:t>
            </w:r>
          </w:p>
        </w:tc>
        <w:tc>
          <w:tcPr>
            <w:tcW w:w="1844" w:type="dxa"/>
          </w:tcPr>
          <w:p w14:paraId="1594CE99" w14:textId="77777777" w:rsidR="008A33B5" w:rsidRPr="00324C08" w:rsidRDefault="008A33B5">
            <w:pPr>
              <w:pStyle w:val="TAC"/>
              <w:rPr>
                <w:rFonts w:cs="Arial"/>
                <w:lang w:eastAsia="en-US"/>
              </w:rPr>
            </w:pPr>
            <w:r w:rsidRPr="00324C08">
              <w:rPr>
                <w:rFonts w:cs="v5.0.0"/>
                <w:lang w:eastAsia="en-US"/>
              </w:rPr>
              <w:noBreakHyphen/>
              <w:t>105 dBm</w:t>
            </w:r>
          </w:p>
        </w:tc>
        <w:tc>
          <w:tcPr>
            <w:tcW w:w="1844" w:type="dxa"/>
          </w:tcPr>
          <w:p w14:paraId="08C66F92" w14:textId="77777777" w:rsidR="008A33B5" w:rsidRPr="00324C08" w:rsidRDefault="008A33B5">
            <w:pPr>
              <w:pStyle w:val="TAC"/>
              <w:rPr>
                <w:rFonts w:cs="Arial"/>
                <w:lang w:eastAsia="en-US"/>
              </w:rPr>
            </w:pPr>
            <w:r w:rsidRPr="00324C08">
              <w:rPr>
                <w:rFonts w:cs="v5.0.0"/>
                <w:lang w:eastAsia="en-US"/>
              </w:rPr>
              <w:t>-101 dBm</w:t>
            </w:r>
          </w:p>
        </w:tc>
      </w:tr>
      <w:tr w:rsidR="00324C08" w:rsidRPr="00324C08" w14:paraId="183D8915" w14:textId="77777777">
        <w:trPr>
          <w:cantSplit/>
          <w:jc w:val="center"/>
        </w:trPr>
        <w:tc>
          <w:tcPr>
            <w:tcW w:w="1291" w:type="dxa"/>
            <w:vMerge/>
          </w:tcPr>
          <w:p w14:paraId="4B3DBD96" w14:textId="77777777" w:rsidR="008A33B5" w:rsidRPr="00324C08" w:rsidRDefault="008A33B5">
            <w:pPr>
              <w:pStyle w:val="TAC"/>
              <w:rPr>
                <w:rFonts w:cs="Arial"/>
                <w:lang w:eastAsia="en-US"/>
              </w:rPr>
            </w:pPr>
          </w:p>
        </w:tc>
        <w:tc>
          <w:tcPr>
            <w:tcW w:w="1613" w:type="dxa"/>
          </w:tcPr>
          <w:p w14:paraId="1A9EF29E" w14:textId="77777777" w:rsidR="008A33B5" w:rsidRPr="00324C08" w:rsidRDefault="008A33B5">
            <w:pPr>
              <w:pStyle w:val="TAC"/>
              <w:rPr>
                <w:rFonts w:cs="Arial"/>
                <w:lang w:eastAsia="en-US"/>
              </w:rPr>
            </w:pPr>
            <w:r w:rsidRPr="00324C08">
              <w:rPr>
                <w:rFonts w:cs="Arial"/>
                <w:lang w:eastAsia="en-US"/>
              </w:rPr>
              <w:t>CW signal</w:t>
            </w:r>
          </w:p>
        </w:tc>
        <w:tc>
          <w:tcPr>
            <w:tcW w:w="932" w:type="dxa"/>
          </w:tcPr>
          <w:p w14:paraId="5ECE6A0B"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3.5 MHz</w:t>
            </w:r>
          </w:p>
        </w:tc>
        <w:tc>
          <w:tcPr>
            <w:tcW w:w="1844" w:type="dxa"/>
          </w:tcPr>
          <w:p w14:paraId="2FC70F40" w14:textId="77777777" w:rsidR="008A33B5" w:rsidRPr="00324C08" w:rsidRDefault="008A33B5">
            <w:pPr>
              <w:pStyle w:val="TAC"/>
              <w:rPr>
                <w:rFonts w:cs="Arial"/>
                <w:lang w:eastAsia="en-US"/>
              </w:rPr>
            </w:pPr>
            <w:r w:rsidRPr="00324C08">
              <w:rPr>
                <w:rFonts w:cs="Arial"/>
                <w:lang w:eastAsia="en-US"/>
              </w:rPr>
              <w:t>- 47 dBm</w:t>
            </w:r>
          </w:p>
        </w:tc>
        <w:tc>
          <w:tcPr>
            <w:tcW w:w="1844" w:type="dxa"/>
          </w:tcPr>
          <w:p w14:paraId="02A0C945" w14:textId="77777777" w:rsidR="008A33B5" w:rsidRPr="00324C08" w:rsidRDefault="008A33B5">
            <w:pPr>
              <w:pStyle w:val="TAC"/>
              <w:rPr>
                <w:rFonts w:cs="Arial"/>
                <w:lang w:eastAsia="en-US"/>
              </w:rPr>
            </w:pPr>
            <w:r w:rsidRPr="00324C08">
              <w:rPr>
                <w:rFonts w:cs="Arial"/>
                <w:lang w:eastAsia="en-US"/>
              </w:rPr>
              <w:t>- 43 dBm</w:t>
            </w:r>
          </w:p>
        </w:tc>
        <w:tc>
          <w:tcPr>
            <w:tcW w:w="1844" w:type="dxa"/>
          </w:tcPr>
          <w:p w14:paraId="6D560653" w14:textId="77777777" w:rsidR="008A33B5" w:rsidRPr="00324C08" w:rsidRDefault="008A33B5">
            <w:pPr>
              <w:pStyle w:val="TAC"/>
              <w:rPr>
                <w:rFonts w:cs="Arial"/>
                <w:lang w:eastAsia="en-US"/>
              </w:rPr>
            </w:pPr>
            <w:r w:rsidRPr="00324C08">
              <w:rPr>
                <w:rFonts w:cs="v5.0.0"/>
                <w:lang w:eastAsia="en-US"/>
              </w:rPr>
              <w:t>-37 dBm</w:t>
            </w:r>
          </w:p>
        </w:tc>
      </w:tr>
      <w:tr w:rsidR="00324C08" w:rsidRPr="00324C08" w14:paraId="73272967" w14:textId="77777777">
        <w:trPr>
          <w:cantSplit/>
          <w:jc w:val="center"/>
        </w:trPr>
        <w:tc>
          <w:tcPr>
            <w:tcW w:w="1291" w:type="dxa"/>
            <w:vMerge/>
          </w:tcPr>
          <w:p w14:paraId="0BC09677" w14:textId="77777777" w:rsidR="008A33B5" w:rsidRPr="00324C08" w:rsidRDefault="008A33B5">
            <w:pPr>
              <w:pStyle w:val="TAC"/>
              <w:rPr>
                <w:rFonts w:cs="Arial"/>
                <w:lang w:eastAsia="en-US"/>
              </w:rPr>
            </w:pPr>
          </w:p>
        </w:tc>
        <w:tc>
          <w:tcPr>
            <w:tcW w:w="1613" w:type="dxa"/>
          </w:tcPr>
          <w:p w14:paraId="765910AB" w14:textId="77777777" w:rsidR="008A33B5" w:rsidRPr="00324C08" w:rsidRDefault="008A33B5">
            <w:pPr>
              <w:pStyle w:val="TAC"/>
              <w:rPr>
                <w:rFonts w:cs="Arial"/>
                <w:lang w:eastAsia="en-US"/>
              </w:rPr>
            </w:pPr>
            <w:r w:rsidRPr="00324C08">
              <w:rPr>
                <w:rFonts w:cs="Arial"/>
                <w:lang w:eastAsia="en-US"/>
              </w:rPr>
              <w:t>GMSK modulated*</w:t>
            </w:r>
          </w:p>
        </w:tc>
        <w:tc>
          <w:tcPr>
            <w:tcW w:w="932" w:type="dxa"/>
          </w:tcPr>
          <w:p w14:paraId="51E16E3A" w14:textId="77777777" w:rsidR="008A33B5" w:rsidRPr="00324C08" w:rsidRDefault="008A33B5">
            <w:pPr>
              <w:pStyle w:val="TAC"/>
              <w:rPr>
                <w:rFonts w:cs="Arial"/>
                <w:lang w:eastAsia="en-US"/>
              </w:rPr>
            </w:pPr>
            <w:r w:rsidRPr="00324C08">
              <w:rPr>
                <w:rFonts w:cs="v4.2.0"/>
                <w:lang w:eastAsia="en-US"/>
              </w:rPr>
              <w:sym w:font="Symbol" w:char="F0B1"/>
            </w:r>
            <w:r w:rsidRPr="00324C08">
              <w:rPr>
                <w:rFonts w:cs="Arial"/>
                <w:lang w:eastAsia="en-US"/>
              </w:rPr>
              <w:t>5.9 MHz</w:t>
            </w:r>
          </w:p>
        </w:tc>
        <w:tc>
          <w:tcPr>
            <w:tcW w:w="1844" w:type="dxa"/>
          </w:tcPr>
          <w:p w14:paraId="504E7585" w14:textId="77777777" w:rsidR="008A33B5" w:rsidRPr="00324C08" w:rsidRDefault="008A33B5">
            <w:pPr>
              <w:pStyle w:val="TAC"/>
              <w:rPr>
                <w:rFonts w:cs="Arial"/>
                <w:lang w:eastAsia="en-US"/>
              </w:rPr>
            </w:pPr>
            <w:r w:rsidRPr="00324C08">
              <w:rPr>
                <w:rFonts w:cs="Arial"/>
                <w:lang w:eastAsia="en-US"/>
              </w:rPr>
              <w:t>- 47 dBm</w:t>
            </w:r>
          </w:p>
        </w:tc>
        <w:tc>
          <w:tcPr>
            <w:tcW w:w="1844" w:type="dxa"/>
          </w:tcPr>
          <w:p w14:paraId="6CFF4FF9" w14:textId="77777777" w:rsidR="008A33B5" w:rsidRPr="00324C08" w:rsidRDefault="008A33B5">
            <w:pPr>
              <w:pStyle w:val="TAC"/>
              <w:rPr>
                <w:rFonts w:cs="Arial"/>
                <w:lang w:eastAsia="en-US"/>
              </w:rPr>
            </w:pPr>
            <w:r w:rsidRPr="00324C08">
              <w:rPr>
                <w:rFonts w:cs="Arial"/>
                <w:lang w:eastAsia="en-US"/>
              </w:rPr>
              <w:t>- 43 dBm</w:t>
            </w:r>
          </w:p>
        </w:tc>
        <w:tc>
          <w:tcPr>
            <w:tcW w:w="1844" w:type="dxa"/>
          </w:tcPr>
          <w:p w14:paraId="19ABE970" w14:textId="77777777" w:rsidR="008A33B5" w:rsidRPr="00324C08" w:rsidRDefault="008A33B5">
            <w:pPr>
              <w:pStyle w:val="TAC"/>
              <w:rPr>
                <w:rFonts w:cs="Arial"/>
                <w:lang w:eastAsia="en-US"/>
              </w:rPr>
            </w:pPr>
            <w:r w:rsidRPr="00324C08">
              <w:rPr>
                <w:rFonts w:cs="v5.0.0"/>
                <w:lang w:eastAsia="en-US"/>
              </w:rPr>
              <w:t>-37 dBm</w:t>
            </w:r>
          </w:p>
        </w:tc>
      </w:tr>
      <w:tr w:rsidR="008A33B5" w:rsidRPr="00324C08" w14:paraId="15A118D4" w14:textId="77777777">
        <w:trPr>
          <w:cantSplit/>
          <w:jc w:val="center"/>
        </w:trPr>
        <w:tc>
          <w:tcPr>
            <w:tcW w:w="9368" w:type="dxa"/>
            <w:gridSpan w:val="6"/>
          </w:tcPr>
          <w:p w14:paraId="406C4BB4" w14:textId="77777777" w:rsidR="008A33B5" w:rsidRPr="00324C08" w:rsidRDefault="008A33B5">
            <w:pPr>
              <w:pStyle w:val="TAN"/>
              <w:rPr>
                <w:rFonts w:cs="Arial"/>
                <w:lang w:eastAsia="en-US"/>
              </w:rPr>
            </w:pPr>
            <w:r w:rsidRPr="00324C08">
              <w:rPr>
                <w:rFonts w:cs="Arial"/>
                <w:lang w:eastAsia="en-US"/>
              </w:rPr>
              <w:t>Note *: GMSK as defined in TS 45.004 [12].</w:t>
            </w:r>
          </w:p>
        </w:tc>
      </w:tr>
    </w:tbl>
    <w:p w14:paraId="604227B9" w14:textId="77777777" w:rsidR="008A33B5" w:rsidRPr="00324C08" w:rsidRDefault="008A33B5">
      <w:pPr>
        <w:rPr>
          <w:rFonts w:cs="v4.2.0"/>
        </w:rPr>
      </w:pPr>
    </w:p>
    <w:p w14:paraId="64FAD293"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56D409A" w14:textId="77777777" w:rsidR="008A33B5" w:rsidRPr="00324C08" w:rsidRDefault="008A33B5" w:rsidP="00B50B2F">
      <w:pPr>
        <w:pStyle w:val="Heading2"/>
        <w:rPr>
          <w:rFonts w:cs="v4.2.0"/>
        </w:rPr>
      </w:pPr>
      <w:bookmarkStart w:id="436" w:name="_Ref469084166"/>
      <w:bookmarkStart w:id="437" w:name="_Ref469084433"/>
      <w:bookmarkStart w:id="438" w:name="_Toc535330487"/>
      <w:r w:rsidRPr="00324C08">
        <w:rPr>
          <w:rFonts w:cs="v4.2.0"/>
        </w:rPr>
        <w:t>7.7</w:t>
      </w:r>
      <w:r w:rsidRPr="00324C08">
        <w:rPr>
          <w:rFonts w:cs="v4.2.0"/>
        </w:rPr>
        <w:tab/>
        <w:t>Spurious Emissions</w:t>
      </w:r>
      <w:bookmarkEnd w:id="436"/>
      <w:bookmarkEnd w:id="437"/>
      <w:bookmarkEnd w:id="438"/>
    </w:p>
    <w:p w14:paraId="4B53F656" w14:textId="77777777" w:rsidR="008A33B5" w:rsidRPr="00324C08" w:rsidRDefault="008A33B5" w:rsidP="00B50B2F">
      <w:pPr>
        <w:pStyle w:val="Heading3"/>
        <w:rPr>
          <w:rFonts w:cs="v4.2.0"/>
        </w:rPr>
      </w:pPr>
      <w:bookmarkStart w:id="439" w:name="_Toc535330488"/>
      <w:r w:rsidRPr="00324C08">
        <w:rPr>
          <w:rFonts w:cs="v4.2.0"/>
        </w:rPr>
        <w:t>7.7.1</w:t>
      </w:r>
      <w:r w:rsidRPr="00324C08">
        <w:rPr>
          <w:rFonts w:cs="v4.2.0"/>
        </w:rPr>
        <w:tab/>
        <w:t>Definition and applicability</w:t>
      </w:r>
      <w:bookmarkEnd w:id="439"/>
    </w:p>
    <w:p w14:paraId="6F1E2964" w14:textId="77777777" w:rsidR="008A33B5" w:rsidRPr="00324C08" w:rsidRDefault="008A33B5">
      <w:pPr>
        <w:rPr>
          <w:rFonts w:cs="v4.2.0"/>
        </w:rPr>
      </w:pPr>
      <w:r w:rsidRPr="00324C08">
        <w:rPr>
          <w:rFonts w:cs="v4.2.0"/>
        </w:rPr>
        <w:t>The spurious emission power is the power of the emissions generated or amplified in a receiver that appears at the BS antenna connector. The requirements apply to all BS with separate RX and TX antenna port. The test shall be performed when both TX and RX are on with the TX port terminated.</w:t>
      </w:r>
    </w:p>
    <w:p w14:paraId="7326CD99" w14:textId="77777777" w:rsidR="008A33B5" w:rsidRPr="00324C08" w:rsidRDefault="008A33B5">
      <w:pPr>
        <w:rPr>
          <w:rFonts w:cs="v4.2.0"/>
        </w:rPr>
      </w:pPr>
      <w:r w:rsidRPr="00324C08">
        <w:rPr>
          <w:rFonts w:cs="v4.2.0"/>
        </w:rPr>
        <w:t>For all BS with common RX and TX antenna port the transmitter spurious emission as specified in clause 6.5.3 is valid.</w:t>
      </w:r>
    </w:p>
    <w:p w14:paraId="32AA528E" w14:textId="77777777" w:rsidR="008A33B5" w:rsidRPr="00324C08" w:rsidRDefault="008A33B5" w:rsidP="00B50B2F">
      <w:pPr>
        <w:pStyle w:val="Heading3"/>
        <w:rPr>
          <w:rFonts w:cs="v4.2.0"/>
        </w:rPr>
      </w:pPr>
      <w:bookmarkStart w:id="440" w:name="_Ref467428964"/>
      <w:bookmarkStart w:id="441" w:name="_Ref467429001"/>
      <w:bookmarkStart w:id="442" w:name="_Ref467429145"/>
      <w:bookmarkStart w:id="443" w:name="_Ref469085743"/>
      <w:bookmarkStart w:id="444" w:name="_Toc535330489"/>
      <w:r w:rsidRPr="00324C08">
        <w:rPr>
          <w:rFonts w:cs="v4.2.0"/>
        </w:rPr>
        <w:t>7.7.2</w:t>
      </w:r>
      <w:r w:rsidRPr="00324C08">
        <w:rPr>
          <w:rFonts w:cs="v4.2.0"/>
        </w:rPr>
        <w:tab/>
        <w:t>Minimum Requirements</w:t>
      </w:r>
      <w:bookmarkEnd w:id="440"/>
      <w:bookmarkEnd w:id="441"/>
      <w:bookmarkEnd w:id="442"/>
      <w:bookmarkEnd w:id="443"/>
      <w:bookmarkEnd w:id="444"/>
    </w:p>
    <w:p w14:paraId="4B2DE1AF" w14:textId="77777777" w:rsidR="008A33B5" w:rsidRPr="00324C08" w:rsidRDefault="008A33B5">
      <w:pPr>
        <w:rPr>
          <w:rFonts w:eastAsia="MS Mincho" w:cs="v4.2.0"/>
        </w:rPr>
      </w:pPr>
      <w:r w:rsidRPr="00324C08">
        <w:rPr>
          <w:rFonts w:cs="v4.2.0"/>
        </w:rPr>
        <w:t>The minimum requirement is</w:t>
      </w:r>
      <w:r w:rsidRPr="00324C08">
        <w:rPr>
          <w:rFonts w:eastAsia="MS Mincho" w:cs="v4.2.0"/>
        </w:rPr>
        <w:t xml:space="preserve"> in </w:t>
      </w:r>
      <w:r w:rsidRPr="00324C08">
        <w:rPr>
          <w:rFonts w:cs="v4.2.0"/>
        </w:rPr>
        <w:t>TS 25.104 [1] clause 7.7.</w:t>
      </w:r>
    </w:p>
    <w:p w14:paraId="3A37D715" w14:textId="77777777" w:rsidR="008A33B5" w:rsidRPr="00324C08" w:rsidRDefault="008A33B5" w:rsidP="00D46873">
      <w:pPr>
        <w:pStyle w:val="TH"/>
      </w:pPr>
      <w:r w:rsidRPr="00324C08">
        <w:t>Table 7.6(a): (void)</w:t>
      </w:r>
    </w:p>
    <w:p w14:paraId="0B4318AC" w14:textId="77777777" w:rsidR="008A33B5" w:rsidRPr="00324C08" w:rsidRDefault="008A33B5">
      <w:pPr>
        <w:pStyle w:val="TH"/>
        <w:rPr>
          <w:rFonts w:eastAsia="MS Mincho"/>
        </w:rPr>
      </w:pPr>
      <w:r w:rsidRPr="00324C08">
        <w:t>Table 7.6(b): (void)</w:t>
      </w:r>
    </w:p>
    <w:p w14:paraId="2816425F" w14:textId="77777777" w:rsidR="008A33B5" w:rsidRPr="00324C08" w:rsidRDefault="008A33B5" w:rsidP="00B50B2F">
      <w:pPr>
        <w:pStyle w:val="Heading3"/>
        <w:rPr>
          <w:rFonts w:cs="v4.2.0"/>
        </w:rPr>
      </w:pPr>
      <w:bookmarkStart w:id="445" w:name="_Toc535330490"/>
      <w:r w:rsidRPr="00324C08">
        <w:rPr>
          <w:rFonts w:cs="v4.2.0"/>
        </w:rPr>
        <w:t>7.7.3</w:t>
      </w:r>
      <w:r w:rsidRPr="00324C08">
        <w:rPr>
          <w:rFonts w:cs="v4.2.0"/>
        </w:rPr>
        <w:tab/>
        <w:t>Test purpose</w:t>
      </w:r>
      <w:bookmarkEnd w:id="445"/>
    </w:p>
    <w:p w14:paraId="78FCFFB7" w14:textId="77777777" w:rsidR="008A33B5" w:rsidRPr="00324C08" w:rsidRDefault="008A33B5">
      <w:pPr>
        <w:rPr>
          <w:rFonts w:cs="v4.2.0"/>
        </w:rPr>
      </w:pPr>
      <w:r w:rsidRPr="00324C08">
        <w:rPr>
          <w:rFonts w:cs="v4.2.0"/>
        </w:rPr>
        <w:t>The test purpose is to verify the ability of the BS to limit the interference caused by receiver spurious emissions to other systems.</w:t>
      </w:r>
    </w:p>
    <w:p w14:paraId="1CEAFB14" w14:textId="77777777" w:rsidR="008A33B5" w:rsidRPr="00324C08" w:rsidRDefault="008A33B5" w:rsidP="00B50B2F">
      <w:pPr>
        <w:pStyle w:val="Heading3"/>
        <w:rPr>
          <w:rFonts w:cs="v4.2.0"/>
        </w:rPr>
      </w:pPr>
      <w:bookmarkStart w:id="446" w:name="_Toc535330491"/>
      <w:r w:rsidRPr="00324C08">
        <w:rPr>
          <w:rFonts w:cs="v4.2.0"/>
        </w:rPr>
        <w:t>7.7.4</w:t>
      </w:r>
      <w:r w:rsidRPr="00324C08">
        <w:rPr>
          <w:rFonts w:cs="v4.2.0"/>
        </w:rPr>
        <w:tab/>
        <w:t>Method of test</w:t>
      </w:r>
      <w:bookmarkEnd w:id="446"/>
    </w:p>
    <w:p w14:paraId="7DAF01CF" w14:textId="77777777" w:rsidR="008A33B5" w:rsidRPr="00324C08" w:rsidRDefault="008A33B5" w:rsidP="00B50B2F">
      <w:pPr>
        <w:pStyle w:val="Heading4"/>
        <w:rPr>
          <w:rFonts w:cs="v4.2.0"/>
        </w:rPr>
      </w:pPr>
      <w:bookmarkStart w:id="447" w:name="_Toc535330492"/>
      <w:r w:rsidRPr="00324C08">
        <w:rPr>
          <w:rFonts w:cs="v4.2.0"/>
        </w:rPr>
        <w:t>7.7.4.1</w:t>
      </w:r>
      <w:r w:rsidRPr="00324C08">
        <w:rPr>
          <w:rFonts w:cs="v4.2.0"/>
        </w:rPr>
        <w:tab/>
        <w:t>Initial conditions</w:t>
      </w:r>
      <w:bookmarkEnd w:id="447"/>
    </w:p>
    <w:p w14:paraId="3DE55058" w14:textId="77777777" w:rsidR="008A33B5" w:rsidRPr="00324C08" w:rsidRDefault="008A33B5">
      <w:pPr>
        <w:rPr>
          <w:rFonts w:cs="v4.2.0"/>
        </w:rPr>
      </w:pPr>
      <w:r w:rsidRPr="00324C08">
        <w:rPr>
          <w:rFonts w:cs="v4.2.0"/>
        </w:rPr>
        <w:t>Test environment: normal; see clause 4.4.1.</w:t>
      </w:r>
    </w:p>
    <w:p w14:paraId="21481A69" w14:textId="77777777" w:rsidR="0005009C" w:rsidRPr="00324C08" w:rsidRDefault="008A33B5" w:rsidP="0005009C">
      <w:pPr>
        <w:rPr>
          <w:rFonts w:cs="v4.2.0"/>
        </w:rPr>
      </w:pPr>
      <w:r w:rsidRPr="00324C08">
        <w:rPr>
          <w:rFonts w:cs="v4.2.0"/>
        </w:rPr>
        <w:t>RF channels to be tested</w:t>
      </w:r>
      <w:r w:rsidR="0005009C" w:rsidRPr="00324C08">
        <w:rPr>
          <w:rFonts w:cs="v4.2.0"/>
        </w:rPr>
        <w:t xml:space="preserve"> for single carrier</w:t>
      </w:r>
      <w:r w:rsidRPr="00324C08">
        <w:rPr>
          <w:rFonts w:cs="v4.2.0"/>
        </w:rPr>
        <w:t>: M</w:t>
      </w:r>
      <w:r w:rsidR="0005009C" w:rsidRPr="00324C08">
        <w:rPr>
          <w:rFonts w:cs="v4.2.0"/>
        </w:rPr>
        <w:t>. S</w:t>
      </w:r>
      <w:r w:rsidRPr="00324C08">
        <w:rPr>
          <w:rFonts w:cs="v4.2.0"/>
        </w:rPr>
        <w:t>ee clause 4.8</w:t>
      </w:r>
    </w:p>
    <w:p w14:paraId="6629EAD6" w14:textId="77777777" w:rsidR="008A33B5" w:rsidRPr="00324C08" w:rsidRDefault="0062631D" w:rsidP="0005009C">
      <w:pPr>
        <w:rPr>
          <w:rFonts w:cs="v4.2.0"/>
        </w:rPr>
      </w:pPr>
      <w:r w:rsidRPr="00324C08">
        <w:t xml:space="preserve">Base Station </w:t>
      </w:r>
      <w:r w:rsidR="0005009C" w:rsidRPr="00324C08">
        <w:t xml:space="preserve">RF </w:t>
      </w:r>
      <w:r w:rsidRPr="00324C08">
        <w:t>B</w:t>
      </w:r>
      <w:r w:rsidR="0005009C" w:rsidRPr="00324C08">
        <w:t xml:space="preserve">andwidth positions </w:t>
      </w:r>
      <w:r w:rsidR="0005009C" w:rsidRPr="00324C08">
        <w:rPr>
          <w:rFonts w:cs="v4.2.0"/>
        </w:rPr>
        <w:t xml:space="preserve">to be tested for multi-carrier: </w:t>
      </w:r>
      <w:r w:rsidR="0005009C" w:rsidRPr="00324C08">
        <w:rPr>
          <w:rFonts w:cs="v4.2.0"/>
        </w:rPr>
        <w:tab/>
      </w:r>
      <w:r w:rsidR="0005009C" w:rsidRPr="00324C08">
        <w:t>M</w:t>
      </w:r>
      <w:r w:rsidR="0005009C" w:rsidRPr="00324C08">
        <w:rPr>
          <w:vertAlign w:val="subscript"/>
        </w:rPr>
        <w:t>RFBW</w:t>
      </w:r>
      <w:r w:rsidR="0005009C" w:rsidRPr="00324C08">
        <w:t xml:space="preserve">; </w:t>
      </w:r>
      <w:r w:rsidR="0005009C" w:rsidRPr="00324C08">
        <w:rPr>
          <w:lang w:val="en-US"/>
        </w:rPr>
        <w:t>B</w:t>
      </w:r>
      <w:r w:rsidR="0005009C" w:rsidRPr="00324C08">
        <w:rPr>
          <w:vertAlign w:val="subscript"/>
          <w:lang w:val="en-US"/>
        </w:rPr>
        <w:t>RFBW</w:t>
      </w:r>
      <w:r w:rsidR="0005009C" w:rsidRPr="00324C08">
        <w:rPr>
          <w:lang w:val="en-US"/>
        </w:rPr>
        <w:t>_T</w:t>
      </w:r>
      <w:r w:rsidR="0005009C" w:rsidRPr="00324C08">
        <w:rPr>
          <w:lang w:val="en-US" w:eastAsia="zh-CN"/>
        </w:rPr>
        <w:t>’</w:t>
      </w:r>
      <w:r w:rsidR="0005009C" w:rsidRPr="00324C08">
        <w:rPr>
          <w:vertAlign w:val="subscript"/>
          <w:lang w:val="en-US"/>
        </w:rPr>
        <w:t>RFBW</w:t>
      </w:r>
      <w:r w:rsidR="0005009C" w:rsidRPr="00324C08">
        <w:rPr>
          <w:rFonts w:hint="eastAsia"/>
          <w:lang w:val="en-US" w:eastAsia="zh-CN"/>
        </w:rPr>
        <w:t xml:space="preserve"> and</w:t>
      </w:r>
      <w:r w:rsidR="0005009C" w:rsidRPr="00324C08">
        <w:rPr>
          <w:lang w:val="en-US"/>
        </w:rPr>
        <w:t xml:space="preserve"> B</w:t>
      </w:r>
      <w:r w:rsidR="0005009C" w:rsidRPr="00324C08">
        <w:rPr>
          <w:lang w:val="en-US" w:eastAsia="zh-CN"/>
        </w:rPr>
        <w:t>’</w:t>
      </w:r>
      <w:r w:rsidR="0005009C" w:rsidRPr="00324C08">
        <w:rPr>
          <w:vertAlign w:val="subscript"/>
          <w:lang w:val="en-US"/>
        </w:rPr>
        <w:t>RFBW</w:t>
      </w:r>
      <w:r w:rsidR="0005009C" w:rsidRPr="00324C08">
        <w:rPr>
          <w:lang w:val="en-US"/>
        </w:rPr>
        <w:t>_T</w:t>
      </w:r>
      <w:r w:rsidR="0005009C" w:rsidRPr="00324C08">
        <w:rPr>
          <w:vertAlign w:val="subscript"/>
          <w:lang w:val="en-US"/>
        </w:rPr>
        <w:t>RFBW</w:t>
      </w:r>
      <w:r w:rsidR="0005009C" w:rsidRPr="00324C08">
        <w:t xml:space="preserve"> </w:t>
      </w:r>
      <w:r w:rsidR="0005009C" w:rsidRPr="00324C08">
        <w:rPr>
          <w:rFonts w:hint="eastAsia"/>
          <w:lang w:eastAsia="zh-CN"/>
        </w:rPr>
        <w:t>in multi-band operation</w:t>
      </w:r>
      <w:r w:rsidR="0005009C" w:rsidRPr="00324C08">
        <w:rPr>
          <w:lang w:eastAsia="zh-CN"/>
        </w:rPr>
        <w:t>;</w:t>
      </w:r>
      <w:r w:rsidR="0005009C" w:rsidRPr="00324C08">
        <w:rPr>
          <w:rFonts w:cs="v4.2.0"/>
        </w:rPr>
        <w:t xml:space="preserve">  see sub-clause 4.8.1;</w:t>
      </w:r>
    </w:p>
    <w:p w14:paraId="7122F286" w14:textId="77777777" w:rsidR="008A33B5" w:rsidRPr="00324C08" w:rsidRDefault="008A33B5">
      <w:pPr>
        <w:pStyle w:val="B1"/>
        <w:rPr>
          <w:rFonts w:eastAsia="MS PMincho"/>
        </w:rPr>
      </w:pPr>
      <w:r w:rsidRPr="00324C08">
        <w:rPr>
          <w:rFonts w:eastAsia="??" w:cs="v4.2.0"/>
        </w:rPr>
        <w:t>1)</w:t>
      </w:r>
      <w:r w:rsidRPr="00324C08">
        <w:rPr>
          <w:rFonts w:eastAsia="??" w:cs="v4.2.0"/>
        </w:rPr>
        <w:tab/>
        <w:t>Connect a measurement receiver to the BS antenna connector as shown in annex B.</w:t>
      </w:r>
    </w:p>
    <w:p w14:paraId="64BEF643" w14:textId="77777777" w:rsidR="008A33B5" w:rsidRPr="00324C08" w:rsidRDefault="008A33B5" w:rsidP="00B50B2F">
      <w:pPr>
        <w:pStyle w:val="Heading4"/>
        <w:rPr>
          <w:rFonts w:cs="v4.2.0"/>
        </w:rPr>
      </w:pPr>
      <w:bookmarkStart w:id="448" w:name="_Toc535330493"/>
      <w:r w:rsidRPr="00324C08">
        <w:rPr>
          <w:rFonts w:cs="v4.2.0"/>
        </w:rPr>
        <w:t>7.7.4.2</w:t>
      </w:r>
      <w:r w:rsidRPr="00324C08">
        <w:rPr>
          <w:rFonts w:cs="v4.2.0"/>
        </w:rPr>
        <w:tab/>
        <w:t>Procedure</w:t>
      </w:r>
      <w:bookmarkEnd w:id="448"/>
    </w:p>
    <w:p w14:paraId="0CFA64A6" w14:textId="77777777" w:rsidR="0005009C" w:rsidRPr="00324C08" w:rsidRDefault="008A33B5" w:rsidP="0005009C">
      <w:pPr>
        <w:pStyle w:val="B1"/>
      </w:pPr>
      <w:r w:rsidRPr="00324C08">
        <w:rPr>
          <w:rFonts w:eastAsia="??" w:cs="v4.2.0"/>
        </w:rPr>
        <w:t>1)</w:t>
      </w:r>
      <w:r w:rsidRPr="00324C08">
        <w:rPr>
          <w:rFonts w:eastAsia="??" w:cs="v4.2.0"/>
        </w:rPr>
        <w:tab/>
      </w:r>
      <w:r w:rsidR="0005009C" w:rsidRPr="00324C08">
        <w:rPr>
          <w:rFonts w:eastAsia="MS P??" w:cs="v4.2.0"/>
        </w:rPr>
        <w:t xml:space="preserve">For BS capable of single carrier operation only, start BS transmission according to TM1, clause 6.1.1.1, at </w:t>
      </w:r>
      <w:r w:rsidR="0005009C" w:rsidRPr="00324C08">
        <w:t xml:space="preserve">manufacturer’s declared rated output power, </w:t>
      </w:r>
      <w:r w:rsidR="0062631D" w:rsidRPr="00324C08">
        <w:t>Prated,c</w:t>
      </w:r>
      <w:r w:rsidR="0005009C" w:rsidRPr="00324C08">
        <w:t>.</w:t>
      </w:r>
    </w:p>
    <w:p w14:paraId="7CF3F4E4" w14:textId="77777777" w:rsidR="008A33B5" w:rsidRPr="00324C08" w:rsidRDefault="0005009C" w:rsidP="0005009C">
      <w:pPr>
        <w:pStyle w:val="B1"/>
        <w:ind w:firstLine="0"/>
        <w:rPr>
          <w:rFonts w:eastAsia="MS P??" w:cs="v4.2.0"/>
        </w:rPr>
      </w:pPr>
      <w:r w:rsidRPr="00324C08">
        <w:rPr>
          <w:rFonts w:cs="v4.2.0"/>
          <w:lang w:eastAsia="zh-CN"/>
        </w:rPr>
        <w:t>For a BS declared to be capable of multi-carrier operation, set the BS to transmit according to TM1 on all carriers configured, using the applicable test configuration and corresponding power setting for receiver tests, as specified in sub-clause 4.12.</w:t>
      </w:r>
    </w:p>
    <w:p w14:paraId="3606BEB2" w14:textId="77777777" w:rsidR="008A33B5" w:rsidRPr="00324C08" w:rsidRDefault="008A33B5">
      <w:pPr>
        <w:pStyle w:val="B1"/>
        <w:rPr>
          <w:rFonts w:eastAsia="??"/>
        </w:rPr>
      </w:pPr>
      <w:r w:rsidRPr="00324C08">
        <w:rPr>
          <w:rFonts w:eastAsia="??"/>
        </w:rPr>
        <w:t>2)</w:t>
      </w:r>
      <w:r w:rsidRPr="00324C08">
        <w:rPr>
          <w:rFonts w:eastAsia="??"/>
        </w:rPr>
        <w:tab/>
        <w:t>Set measurement equipment parameters as specified in table 7.7.</w:t>
      </w:r>
    </w:p>
    <w:p w14:paraId="3BCE93D9" w14:textId="77777777" w:rsidR="008A33B5" w:rsidRPr="00324C08" w:rsidRDefault="008A33B5">
      <w:pPr>
        <w:pStyle w:val="B1"/>
        <w:rPr>
          <w:rFonts w:eastAsia="??"/>
        </w:rPr>
      </w:pPr>
      <w:r w:rsidRPr="00324C08">
        <w:rPr>
          <w:rFonts w:eastAsia="??"/>
        </w:rPr>
        <w:t>3)</w:t>
      </w:r>
      <w:r w:rsidRPr="00324C08">
        <w:rPr>
          <w:rFonts w:eastAsia="??"/>
        </w:rPr>
        <w:tab/>
        <w:t xml:space="preserve">Measure the spurious emissions over each frequency range described in clause </w:t>
      </w:r>
      <w:bookmarkStart w:id="449" w:name="_Hlt469685877"/>
      <w:r w:rsidRPr="00324C08">
        <w:rPr>
          <w:rFonts w:eastAsia="??"/>
        </w:rPr>
        <w:t>7.7.2</w:t>
      </w:r>
      <w:bookmarkEnd w:id="449"/>
      <w:r w:rsidRPr="00324C08">
        <w:rPr>
          <w:rFonts w:eastAsia="??"/>
        </w:rPr>
        <w:t>.</w:t>
      </w:r>
    </w:p>
    <w:p w14:paraId="7F0AB5DC" w14:textId="77777777" w:rsidR="008A33B5" w:rsidRPr="00324C08" w:rsidRDefault="008A33B5" w:rsidP="00D46873">
      <w:pPr>
        <w:pStyle w:val="TH"/>
        <w:rPr>
          <w:rFonts w:eastAsia="??"/>
        </w:rPr>
      </w:pPr>
      <w:bookmarkStart w:id="450" w:name="_Ref467429059"/>
      <w:r w:rsidRPr="00324C08">
        <w:t xml:space="preserve">Table </w:t>
      </w:r>
      <w:r w:rsidRPr="00324C08">
        <w:rPr>
          <w:rFonts w:eastAsia="MS Mincho"/>
        </w:rPr>
        <w:t>7.7</w:t>
      </w:r>
      <w:bookmarkEnd w:id="450"/>
      <w:r w:rsidR="0062631D" w:rsidRPr="00324C08">
        <w:rPr>
          <w:rFonts w:eastAsia="MS Mincho"/>
        </w:rPr>
        <w:t>: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4766"/>
      </w:tblGrid>
      <w:tr w:rsidR="00324C08" w:rsidRPr="00324C08" w14:paraId="00B23D0D" w14:textId="77777777">
        <w:trPr>
          <w:jc w:val="center"/>
        </w:trPr>
        <w:tc>
          <w:tcPr>
            <w:tcW w:w="3085" w:type="dxa"/>
          </w:tcPr>
          <w:p w14:paraId="58EFA471" w14:textId="77777777" w:rsidR="008A33B5" w:rsidRPr="00324C08" w:rsidRDefault="008A33B5">
            <w:pPr>
              <w:pStyle w:val="TAL"/>
              <w:rPr>
                <w:rFonts w:cs="Arial"/>
                <w:lang w:eastAsia="en-US"/>
              </w:rPr>
            </w:pPr>
            <w:r w:rsidRPr="00324C08">
              <w:rPr>
                <w:rFonts w:eastAsia="MS Mincho" w:cs="v4.2.0"/>
                <w:bCs/>
                <w:lang w:eastAsia="en-US"/>
              </w:rPr>
              <w:t>Measurement Band width</w:t>
            </w:r>
          </w:p>
        </w:tc>
        <w:tc>
          <w:tcPr>
            <w:tcW w:w="4766" w:type="dxa"/>
          </w:tcPr>
          <w:p w14:paraId="7C847610" w14:textId="77777777" w:rsidR="008A33B5" w:rsidRPr="00324C08" w:rsidRDefault="008A33B5">
            <w:pPr>
              <w:pStyle w:val="TAL"/>
              <w:rPr>
                <w:rFonts w:cs="Arial"/>
                <w:lang w:eastAsia="en-US"/>
              </w:rPr>
            </w:pPr>
            <w:r w:rsidRPr="00324C08">
              <w:rPr>
                <w:rFonts w:cs="v4.2.0"/>
                <w:lang w:eastAsia="en-US"/>
              </w:rPr>
              <w:t>3.84 MHz</w:t>
            </w:r>
            <w:r w:rsidRPr="00324C08">
              <w:rPr>
                <w:rFonts w:eastAsia="MS Mincho" w:cs="v4.2.0"/>
                <w:lang w:eastAsia="en-US"/>
              </w:rPr>
              <w:t xml:space="preserve"> (Root raised cosine,0.22)</w:t>
            </w:r>
            <w:r w:rsidRPr="00324C08">
              <w:rPr>
                <w:rFonts w:cs="v4.2.0"/>
                <w:lang w:eastAsia="en-US"/>
              </w:rPr>
              <w:t xml:space="preserve"> / 100 kHz/ 1MHz (note)</w:t>
            </w:r>
          </w:p>
        </w:tc>
      </w:tr>
      <w:tr w:rsidR="00324C08" w:rsidRPr="00324C08" w14:paraId="07EB6C12" w14:textId="77777777">
        <w:trPr>
          <w:jc w:val="center"/>
        </w:trPr>
        <w:tc>
          <w:tcPr>
            <w:tcW w:w="3085" w:type="dxa"/>
          </w:tcPr>
          <w:p w14:paraId="50DCCB4D" w14:textId="77777777" w:rsidR="008A33B5" w:rsidRPr="00324C08" w:rsidRDefault="008A33B5">
            <w:pPr>
              <w:pStyle w:val="TAL"/>
              <w:rPr>
                <w:rFonts w:cs="Arial"/>
                <w:lang w:eastAsia="en-US"/>
              </w:rPr>
            </w:pPr>
            <w:r w:rsidRPr="00324C08">
              <w:rPr>
                <w:rFonts w:cs="v4.2.0"/>
                <w:bCs/>
                <w:lang w:eastAsia="en-US"/>
              </w:rPr>
              <w:t xml:space="preserve">Sweep frequency range </w:t>
            </w:r>
          </w:p>
        </w:tc>
        <w:tc>
          <w:tcPr>
            <w:tcW w:w="4766" w:type="dxa"/>
          </w:tcPr>
          <w:p w14:paraId="41702FED" w14:textId="77777777" w:rsidR="008A33B5" w:rsidRPr="00324C08" w:rsidRDefault="008A33B5">
            <w:pPr>
              <w:pStyle w:val="TAL"/>
              <w:rPr>
                <w:rFonts w:cs="Arial"/>
                <w:lang w:eastAsia="en-US"/>
              </w:rPr>
            </w:pPr>
            <w:r w:rsidRPr="00324C08">
              <w:rPr>
                <w:rFonts w:cs="v4.2.0"/>
                <w:lang w:eastAsia="en-US"/>
              </w:rPr>
              <w:t xml:space="preserve">30 MHz to </w:t>
            </w:r>
            <w:r w:rsidRPr="00324C08">
              <w:rPr>
                <w:rFonts w:eastAsia="MS Mincho" w:cs="v4.2.0"/>
                <w:lang w:eastAsia="en-US"/>
              </w:rPr>
              <w:t>12.75GHz</w:t>
            </w:r>
          </w:p>
        </w:tc>
      </w:tr>
      <w:tr w:rsidR="00324C08" w:rsidRPr="00324C08" w14:paraId="6D71931B" w14:textId="77777777">
        <w:trPr>
          <w:jc w:val="center"/>
        </w:trPr>
        <w:tc>
          <w:tcPr>
            <w:tcW w:w="3085" w:type="dxa"/>
          </w:tcPr>
          <w:p w14:paraId="6D9DA143" w14:textId="77777777" w:rsidR="008A33B5" w:rsidRPr="00324C08" w:rsidRDefault="008A33B5">
            <w:pPr>
              <w:pStyle w:val="TAL"/>
              <w:rPr>
                <w:rFonts w:cs="Arial"/>
                <w:lang w:eastAsia="en-US"/>
              </w:rPr>
            </w:pPr>
            <w:r w:rsidRPr="00324C08">
              <w:rPr>
                <w:rFonts w:cs="v4.2.0"/>
                <w:bCs/>
                <w:lang w:eastAsia="en-US"/>
              </w:rPr>
              <w:t>Detection</w:t>
            </w:r>
          </w:p>
        </w:tc>
        <w:tc>
          <w:tcPr>
            <w:tcW w:w="4766" w:type="dxa"/>
          </w:tcPr>
          <w:p w14:paraId="5340866B" w14:textId="77777777" w:rsidR="008A33B5" w:rsidRPr="00324C08" w:rsidRDefault="008A33B5">
            <w:pPr>
              <w:pStyle w:val="TAL"/>
              <w:rPr>
                <w:rFonts w:cs="Arial"/>
                <w:lang w:eastAsia="en-US"/>
              </w:rPr>
            </w:pPr>
            <w:r w:rsidRPr="00324C08">
              <w:rPr>
                <w:rFonts w:cs="v4.2.0"/>
                <w:lang w:eastAsia="en-US"/>
              </w:rPr>
              <w:t>True RMS</w:t>
            </w:r>
          </w:p>
        </w:tc>
      </w:tr>
      <w:tr w:rsidR="008A33B5" w:rsidRPr="00324C08" w14:paraId="6A6CC66C" w14:textId="77777777">
        <w:trPr>
          <w:cantSplit/>
          <w:jc w:val="center"/>
        </w:trPr>
        <w:tc>
          <w:tcPr>
            <w:tcW w:w="7851" w:type="dxa"/>
            <w:gridSpan w:val="2"/>
          </w:tcPr>
          <w:p w14:paraId="392563A7" w14:textId="77777777" w:rsidR="008A33B5" w:rsidRPr="00324C08" w:rsidRDefault="008A33B5">
            <w:pPr>
              <w:pStyle w:val="TAN"/>
              <w:rPr>
                <w:rFonts w:cs="v4.2.0"/>
                <w:lang w:eastAsia="en-US"/>
              </w:rPr>
            </w:pPr>
            <w:r w:rsidRPr="00324C08">
              <w:rPr>
                <w:rFonts w:eastAsia="MS Mincho" w:cs="v4.2.0"/>
                <w:lang w:eastAsia="en-US"/>
              </w:rPr>
              <w:t>NOTE:</w:t>
            </w:r>
            <w:r w:rsidRPr="00324C08">
              <w:rPr>
                <w:rFonts w:eastAsia="MS Mincho" w:cs="v4.2.0"/>
                <w:lang w:eastAsia="en-US"/>
              </w:rPr>
              <w:tab/>
              <w:t xml:space="preserve">As defined in </w:t>
            </w:r>
            <w:r w:rsidRPr="00324C08">
              <w:rPr>
                <w:rFonts w:cs="v4.2.0"/>
                <w:lang w:eastAsia="en-US"/>
              </w:rPr>
              <w:t xml:space="preserve">clause </w:t>
            </w:r>
            <w:r w:rsidRPr="00324C08">
              <w:rPr>
                <w:rFonts w:eastAsia="MS Mincho" w:cs="v4.2.0"/>
                <w:lang w:eastAsia="en-US"/>
              </w:rPr>
              <w:t>7.7.2.</w:t>
            </w:r>
          </w:p>
        </w:tc>
      </w:tr>
    </w:tbl>
    <w:p w14:paraId="6A050562" w14:textId="77777777" w:rsidR="0005009C" w:rsidRPr="00324C08" w:rsidRDefault="0005009C" w:rsidP="0005009C">
      <w:pPr>
        <w:rPr>
          <w:rFonts w:eastAsia="MS Mincho"/>
        </w:rPr>
      </w:pPr>
    </w:p>
    <w:p w14:paraId="5DAC6CDF" w14:textId="77777777" w:rsidR="0005009C" w:rsidRPr="00324C08" w:rsidRDefault="0005009C" w:rsidP="0005009C">
      <w:pPr>
        <w:rPr>
          <w:rFonts w:eastAsia="MS Mincho"/>
        </w:rPr>
      </w:pPr>
      <w:r w:rsidRPr="00324C08">
        <w:rPr>
          <w:rFonts w:eastAsia="MS Mincho"/>
        </w:rPr>
        <w:t>In addition, for a multi-band capable BS, the following step shall apply:</w:t>
      </w:r>
    </w:p>
    <w:p w14:paraId="3AD992E9" w14:textId="77777777" w:rsidR="008A33B5" w:rsidRPr="00324C08" w:rsidRDefault="0005009C" w:rsidP="0062631D">
      <w:pPr>
        <w:pStyle w:val="B1"/>
        <w:rPr>
          <w:rFonts w:eastAsia="??"/>
        </w:rPr>
      </w:pPr>
      <w:r w:rsidRPr="00324C08">
        <w:rPr>
          <w:rFonts w:eastAsia="MS Mincho"/>
          <w:snapToGrid w:val="0"/>
        </w:rPr>
        <w:t>4)</w:t>
      </w:r>
      <w:r w:rsidRPr="00324C08">
        <w:rPr>
          <w:rFonts w:eastAsia="MS Mincho"/>
          <w:snapToGrid w:val="0"/>
        </w:rPr>
        <w:tab/>
        <w:t>For multi-band capable BS and single band tests, repeat the steps above per involved band where single band test configurations and test models shall apply with no carrier activated in the other band.</w:t>
      </w:r>
      <w:r w:rsidR="0062631D" w:rsidRPr="00324C08" w:rsidDel="0062631D">
        <w:rPr>
          <w:rFonts w:eastAsia="MS Mincho"/>
          <w:snapToGrid w:val="0"/>
        </w:rPr>
        <w:t xml:space="preserve"> </w:t>
      </w:r>
      <w:r w:rsidRPr="00324C08">
        <w:rPr>
          <w:rFonts w:eastAsia="MS Mincho"/>
          <w:snapToGrid w:val="0"/>
        </w:rPr>
        <w:t>For multi-band capable BS with separate antenna connector, the antenna connector not being under test in case of single-band or multi-band test shall be terminated.</w:t>
      </w:r>
    </w:p>
    <w:p w14:paraId="47E5BDB3" w14:textId="77777777" w:rsidR="008A33B5" w:rsidRPr="00324C08" w:rsidRDefault="008A33B5" w:rsidP="00B50B2F">
      <w:pPr>
        <w:pStyle w:val="Heading3"/>
        <w:rPr>
          <w:rFonts w:cs="v4.2.0"/>
        </w:rPr>
      </w:pPr>
      <w:bookmarkStart w:id="451" w:name="_Toc535330494"/>
      <w:r w:rsidRPr="00324C08">
        <w:rPr>
          <w:rFonts w:cs="v4.2.0"/>
        </w:rPr>
        <w:t>7.7.5</w:t>
      </w:r>
      <w:r w:rsidRPr="00324C08">
        <w:rPr>
          <w:rFonts w:cs="v4.2.0"/>
        </w:rPr>
        <w:tab/>
        <w:t>Test requirements</w:t>
      </w:r>
      <w:bookmarkEnd w:id="451"/>
    </w:p>
    <w:p w14:paraId="53AB59B0" w14:textId="77777777" w:rsidR="008A33B5" w:rsidRPr="00324C08" w:rsidRDefault="0005009C" w:rsidP="0005009C">
      <w:pPr>
        <w:keepNext/>
        <w:rPr>
          <w:rFonts w:eastAsia="??"/>
        </w:rPr>
      </w:pPr>
      <w:r w:rsidRPr="00324C08">
        <w:rPr>
          <w:rFonts w:cs="v4.2.0"/>
        </w:rPr>
        <w:t>A</w:t>
      </w:r>
      <w:r w:rsidR="008A33B5" w:rsidRPr="00324C08">
        <w:rPr>
          <w:rFonts w:cs="v4.2.0"/>
        </w:rPr>
        <w:t>ll measured spurious emissions, derived in step (3) and (4), shall be within requirement limits as specified in Tables 7.7A</w:t>
      </w:r>
      <w:r w:rsidR="008A33B5" w:rsidRPr="00324C08">
        <w:rPr>
          <w:rFonts w:eastAsia="MS Mincho" w:cs="v4.2.0"/>
        </w:rPr>
        <w:t>.</w:t>
      </w:r>
      <w:r w:rsidRPr="00324C08">
        <w:rPr>
          <w:rFonts w:eastAsia="MS Mincho" w:cs="v4.2.0"/>
        </w:rPr>
        <w:t xml:space="preserve"> </w:t>
      </w:r>
      <w:r w:rsidRPr="00324C08">
        <w:rPr>
          <w:rFonts w:cs="v5.0.0"/>
        </w:rPr>
        <w:t>For BS capable of multi-band operation, the exclusions and conditions in the Note column of Table 7.7A apply for each supported operating band.</w:t>
      </w:r>
      <w:r w:rsidRPr="00324C08">
        <w:rPr>
          <w:rFonts w:cs="v3.8.0"/>
        </w:rPr>
        <w:t xml:space="preserve"> For BS capable of multi-band operation</w:t>
      </w:r>
      <w:r w:rsidRPr="00324C08">
        <w:t xml:space="preserve"> where multiple bands are mapped on separate antenna connectors, the single-band requirements apply and the excluded frequency range is only applicable for the operating band supported on each antenna connector.</w:t>
      </w:r>
    </w:p>
    <w:p w14:paraId="6F9C90B9" w14:textId="77777777" w:rsidR="008A33B5" w:rsidRPr="00324C08" w:rsidRDefault="008A33B5" w:rsidP="00D46873">
      <w:pPr>
        <w:pStyle w:val="TH"/>
      </w:pPr>
      <w:r w:rsidRPr="00324C08">
        <w:t>Table 7.7A(a): Spurious emission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126"/>
        <w:gridCol w:w="1768"/>
        <w:gridCol w:w="1440"/>
        <w:gridCol w:w="3596"/>
      </w:tblGrid>
      <w:tr w:rsidR="00324C08" w:rsidRPr="00324C08" w14:paraId="16CB12CE" w14:textId="77777777">
        <w:trPr>
          <w:jc w:val="center"/>
        </w:trPr>
        <w:tc>
          <w:tcPr>
            <w:tcW w:w="2126" w:type="dxa"/>
          </w:tcPr>
          <w:p w14:paraId="6468F69A" w14:textId="77777777" w:rsidR="008A33B5" w:rsidRPr="00324C08" w:rsidRDefault="008A33B5">
            <w:pPr>
              <w:pStyle w:val="TAH"/>
              <w:rPr>
                <w:rFonts w:cs="Arial"/>
                <w:lang w:eastAsia="en-US"/>
              </w:rPr>
            </w:pPr>
            <w:r w:rsidRPr="00324C08">
              <w:rPr>
                <w:rFonts w:cs="Arial"/>
                <w:lang w:eastAsia="en-US"/>
              </w:rPr>
              <w:t>Band</w:t>
            </w:r>
          </w:p>
        </w:tc>
        <w:tc>
          <w:tcPr>
            <w:tcW w:w="1768" w:type="dxa"/>
          </w:tcPr>
          <w:p w14:paraId="29C95347" w14:textId="77777777" w:rsidR="008A33B5" w:rsidRPr="00324C08" w:rsidRDefault="008A33B5">
            <w:pPr>
              <w:pStyle w:val="TAH"/>
              <w:rPr>
                <w:rFonts w:cs="Arial"/>
                <w:lang w:eastAsia="en-US"/>
              </w:rPr>
            </w:pPr>
            <w:r w:rsidRPr="00324C08">
              <w:rPr>
                <w:rFonts w:cs="Arial"/>
                <w:lang w:eastAsia="en-US"/>
              </w:rPr>
              <w:t>Maximum level</w:t>
            </w:r>
          </w:p>
        </w:tc>
        <w:tc>
          <w:tcPr>
            <w:tcW w:w="1440" w:type="dxa"/>
          </w:tcPr>
          <w:p w14:paraId="2B8CA2C3" w14:textId="77777777" w:rsidR="008A33B5" w:rsidRPr="00324C08" w:rsidRDefault="008A33B5">
            <w:pPr>
              <w:pStyle w:val="TAH"/>
              <w:rPr>
                <w:rFonts w:cs="Arial"/>
                <w:lang w:eastAsia="en-US"/>
              </w:rPr>
            </w:pPr>
            <w:r w:rsidRPr="00324C08">
              <w:rPr>
                <w:rFonts w:cs="Arial"/>
                <w:lang w:eastAsia="en-US"/>
              </w:rPr>
              <w:t>Measurement Bandwidth</w:t>
            </w:r>
          </w:p>
        </w:tc>
        <w:tc>
          <w:tcPr>
            <w:tcW w:w="3596" w:type="dxa"/>
          </w:tcPr>
          <w:p w14:paraId="4D4CCFC2" w14:textId="77777777" w:rsidR="008A33B5" w:rsidRPr="00324C08" w:rsidRDefault="008A33B5">
            <w:pPr>
              <w:pStyle w:val="TAH"/>
              <w:rPr>
                <w:rFonts w:cs="Arial"/>
                <w:lang w:eastAsia="en-US"/>
              </w:rPr>
            </w:pPr>
            <w:r w:rsidRPr="00324C08">
              <w:rPr>
                <w:rFonts w:cs="Arial"/>
                <w:lang w:eastAsia="en-US"/>
              </w:rPr>
              <w:t>Note</w:t>
            </w:r>
          </w:p>
        </w:tc>
      </w:tr>
      <w:tr w:rsidR="00324C08" w:rsidRPr="00324C08" w14:paraId="41BFC99E" w14:textId="77777777">
        <w:trPr>
          <w:cantSplit/>
          <w:jc w:val="center"/>
        </w:trPr>
        <w:tc>
          <w:tcPr>
            <w:tcW w:w="2126" w:type="dxa"/>
          </w:tcPr>
          <w:p w14:paraId="079D2DB3" w14:textId="77777777" w:rsidR="008A33B5" w:rsidRPr="00324C08" w:rsidRDefault="008A33B5">
            <w:pPr>
              <w:pStyle w:val="TAC"/>
              <w:rPr>
                <w:rFonts w:cs="Arial"/>
                <w:lang w:eastAsia="en-US"/>
              </w:rPr>
            </w:pPr>
            <w:r w:rsidRPr="00324C08">
              <w:rPr>
                <w:rFonts w:cs="Arial"/>
                <w:lang w:eastAsia="en-US"/>
              </w:rPr>
              <w:t xml:space="preserve">30 MHz </w:t>
            </w:r>
            <w:r w:rsidRPr="00324C08">
              <w:rPr>
                <w:rFonts w:cs="Arial"/>
                <w:lang w:eastAsia="en-US"/>
              </w:rPr>
              <w:noBreakHyphen/>
              <w:t xml:space="preserve"> 1 GHz</w:t>
            </w:r>
          </w:p>
        </w:tc>
        <w:tc>
          <w:tcPr>
            <w:tcW w:w="1768" w:type="dxa"/>
          </w:tcPr>
          <w:p w14:paraId="33EEDCBB" w14:textId="77777777" w:rsidR="008A33B5" w:rsidRPr="00324C08" w:rsidRDefault="008A33B5">
            <w:pPr>
              <w:pStyle w:val="TAC"/>
              <w:rPr>
                <w:rFonts w:cs="Arial"/>
                <w:lang w:eastAsia="en-US"/>
              </w:rPr>
            </w:pPr>
            <w:r w:rsidRPr="00324C08">
              <w:rPr>
                <w:rFonts w:cs="Arial"/>
                <w:lang w:eastAsia="en-US"/>
              </w:rPr>
              <w:t>-57 dBm</w:t>
            </w:r>
          </w:p>
        </w:tc>
        <w:tc>
          <w:tcPr>
            <w:tcW w:w="1440" w:type="dxa"/>
          </w:tcPr>
          <w:p w14:paraId="6D96CE51" w14:textId="77777777" w:rsidR="008A33B5" w:rsidRPr="00324C08" w:rsidRDefault="008A33B5">
            <w:pPr>
              <w:pStyle w:val="TAC"/>
              <w:rPr>
                <w:rFonts w:cs="Arial"/>
                <w:lang w:eastAsia="en-US"/>
              </w:rPr>
            </w:pPr>
            <w:r w:rsidRPr="00324C08">
              <w:rPr>
                <w:rFonts w:cs="Arial"/>
                <w:lang w:eastAsia="en-US"/>
              </w:rPr>
              <w:t xml:space="preserve">100 kHz </w:t>
            </w:r>
          </w:p>
        </w:tc>
        <w:tc>
          <w:tcPr>
            <w:tcW w:w="3596" w:type="dxa"/>
          </w:tcPr>
          <w:p w14:paraId="4D75F834" w14:textId="77777777"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324C08" w:rsidRPr="00324C08" w14:paraId="5F8C5FEC" w14:textId="77777777">
        <w:trPr>
          <w:cantSplit/>
          <w:jc w:val="center"/>
        </w:trPr>
        <w:tc>
          <w:tcPr>
            <w:tcW w:w="2126" w:type="dxa"/>
          </w:tcPr>
          <w:p w14:paraId="75A68D5C" w14:textId="77777777" w:rsidR="008A33B5" w:rsidRPr="00324C08" w:rsidRDefault="008A33B5">
            <w:pPr>
              <w:pStyle w:val="TAC"/>
              <w:rPr>
                <w:rFonts w:cs="Arial"/>
                <w:lang w:eastAsia="en-US"/>
              </w:rPr>
            </w:pPr>
            <w:r w:rsidRPr="00324C08">
              <w:rPr>
                <w:rFonts w:cs="Arial"/>
                <w:lang w:eastAsia="en-US"/>
              </w:rPr>
              <w:t xml:space="preserve">1 GHz </w:t>
            </w:r>
            <w:r w:rsidRPr="00324C08">
              <w:rPr>
                <w:rFonts w:cs="Arial"/>
                <w:lang w:eastAsia="en-US"/>
              </w:rPr>
              <w:noBreakHyphen/>
              <w:t xml:space="preserve"> 12.75 GHz</w:t>
            </w:r>
          </w:p>
        </w:tc>
        <w:tc>
          <w:tcPr>
            <w:tcW w:w="1768" w:type="dxa"/>
          </w:tcPr>
          <w:p w14:paraId="1189EFE5" w14:textId="77777777" w:rsidR="008A33B5" w:rsidRPr="00324C08" w:rsidRDefault="008A33B5">
            <w:pPr>
              <w:pStyle w:val="TAC"/>
              <w:rPr>
                <w:rFonts w:cs="Arial"/>
                <w:lang w:eastAsia="en-US"/>
              </w:rPr>
            </w:pPr>
            <w:r w:rsidRPr="00324C08">
              <w:rPr>
                <w:rFonts w:cs="Arial"/>
                <w:lang w:eastAsia="en-US"/>
              </w:rPr>
              <w:t>-47 dBm</w:t>
            </w:r>
          </w:p>
        </w:tc>
        <w:tc>
          <w:tcPr>
            <w:tcW w:w="1440" w:type="dxa"/>
          </w:tcPr>
          <w:p w14:paraId="73C4E633" w14:textId="77777777" w:rsidR="008A33B5" w:rsidRPr="00324C08" w:rsidRDefault="008A33B5">
            <w:pPr>
              <w:pStyle w:val="TAC"/>
              <w:rPr>
                <w:rFonts w:cs="Arial"/>
                <w:lang w:eastAsia="en-US"/>
              </w:rPr>
            </w:pPr>
            <w:r w:rsidRPr="00324C08">
              <w:rPr>
                <w:rFonts w:cs="Arial"/>
                <w:lang w:eastAsia="en-US"/>
              </w:rPr>
              <w:t>1 MHz</w:t>
            </w:r>
          </w:p>
        </w:tc>
        <w:tc>
          <w:tcPr>
            <w:tcW w:w="3596" w:type="dxa"/>
          </w:tcPr>
          <w:p w14:paraId="63C033B4" w14:textId="77777777" w:rsidR="008A33B5" w:rsidRPr="00324C08" w:rsidRDefault="008A33B5">
            <w:pPr>
              <w:pStyle w:val="TAL"/>
              <w:rPr>
                <w:rFonts w:cs="Arial"/>
                <w:lang w:eastAsia="en-US"/>
              </w:rPr>
            </w:pPr>
            <w:r w:rsidRPr="00324C08">
              <w:rPr>
                <w:rFonts w:eastAsia="??" w:cs="Arial"/>
                <w:lang w:eastAsia="en-US"/>
              </w:rPr>
              <w:t>With the exception of frequencies</w:t>
            </w:r>
            <w:r w:rsidRPr="00324C08">
              <w:rPr>
                <w:rFonts w:cs="Arial"/>
                <w:lang w:eastAsia="en-US"/>
              </w:rPr>
              <w:t xml:space="preserve"> between 12.5 MHz below the first carrier frequency and 12.5 MHz above the last carrier frequency transmitted used by the BS.</w:t>
            </w:r>
          </w:p>
        </w:tc>
      </w:tr>
      <w:tr w:rsidR="008A33B5" w:rsidRPr="00324C08" w14:paraId="3204AE97" w14:textId="77777777">
        <w:trPr>
          <w:cantSplit/>
          <w:jc w:val="center"/>
        </w:trPr>
        <w:tc>
          <w:tcPr>
            <w:tcW w:w="2126" w:type="dxa"/>
          </w:tcPr>
          <w:p w14:paraId="2748D147" w14:textId="77777777" w:rsidR="008A33B5" w:rsidRPr="00324C08" w:rsidRDefault="008A33B5">
            <w:pPr>
              <w:pStyle w:val="TAC"/>
              <w:rPr>
                <w:rFonts w:cs="Arial"/>
                <w:lang w:eastAsia="en-US"/>
              </w:rPr>
            </w:pPr>
            <w:r w:rsidRPr="00324C08">
              <w:rPr>
                <w:rFonts w:cs="Arial"/>
                <w:lang w:eastAsia="en-US"/>
              </w:rPr>
              <w:t xml:space="preserve">12.75 GHz </w:t>
            </w:r>
            <w:r w:rsidRPr="00324C08">
              <w:rPr>
                <w:rFonts w:cs="Arial"/>
                <w:lang w:eastAsia="en-US"/>
              </w:rPr>
              <w:noBreakHyphen/>
              <w:t xml:space="preserve"> </w:t>
            </w:r>
            <w:r w:rsidRPr="00324C08">
              <w:rPr>
                <w:rFonts w:cs="Arial"/>
                <w:noProof/>
                <w:lang w:eastAsia="en-US"/>
              </w:rPr>
              <w:t>5</w:t>
            </w:r>
            <w:r w:rsidRPr="00324C08">
              <w:rPr>
                <w:rFonts w:cs="Arial"/>
                <w:noProof/>
                <w:vertAlign w:val="superscript"/>
                <w:lang w:eastAsia="en-US"/>
              </w:rPr>
              <w:t>th</w:t>
            </w:r>
            <w:r w:rsidRPr="00324C08">
              <w:rPr>
                <w:rFonts w:cs="Arial"/>
                <w:noProof/>
                <w:lang w:eastAsia="en-US"/>
              </w:rPr>
              <w:t xml:space="preserve"> harmonic of the upper  frequency edge of the UL operating band in GHz</w:t>
            </w:r>
          </w:p>
        </w:tc>
        <w:tc>
          <w:tcPr>
            <w:tcW w:w="1768" w:type="dxa"/>
          </w:tcPr>
          <w:p w14:paraId="2F9163E4" w14:textId="77777777" w:rsidR="008A33B5" w:rsidRPr="00324C08" w:rsidRDefault="008A33B5">
            <w:pPr>
              <w:pStyle w:val="TAC"/>
              <w:rPr>
                <w:rFonts w:cs="Arial"/>
                <w:lang w:eastAsia="en-US"/>
              </w:rPr>
            </w:pPr>
            <w:r w:rsidRPr="00324C08">
              <w:rPr>
                <w:rFonts w:cs="Arial"/>
                <w:lang w:eastAsia="en-US"/>
              </w:rPr>
              <w:t>-47 dBm</w:t>
            </w:r>
          </w:p>
        </w:tc>
        <w:tc>
          <w:tcPr>
            <w:tcW w:w="1440" w:type="dxa"/>
          </w:tcPr>
          <w:p w14:paraId="77B1E629" w14:textId="77777777" w:rsidR="008A33B5" w:rsidRPr="00324C08" w:rsidRDefault="008A33B5">
            <w:pPr>
              <w:pStyle w:val="TAC"/>
              <w:rPr>
                <w:rFonts w:cs="Arial"/>
                <w:lang w:eastAsia="en-US"/>
              </w:rPr>
            </w:pPr>
            <w:r w:rsidRPr="00324C08">
              <w:rPr>
                <w:rFonts w:cs="Arial"/>
                <w:lang w:eastAsia="en-US"/>
              </w:rPr>
              <w:t>1 MHz</w:t>
            </w:r>
          </w:p>
        </w:tc>
        <w:tc>
          <w:tcPr>
            <w:tcW w:w="3596" w:type="dxa"/>
          </w:tcPr>
          <w:p w14:paraId="7ED7A5E8" w14:textId="77777777" w:rsidR="008A33B5" w:rsidRPr="00324C08" w:rsidRDefault="008A33B5">
            <w:pPr>
              <w:pStyle w:val="TAL"/>
              <w:rPr>
                <w:rFonts w:eastAsia="??" w:cs="Arial"/>
                <w:lang w:eastAsia="en-US"/>
              </w:rPr>
            </w:pPr>
            <w:r w:rsidRPr="00324C08">
              <w:rPr>
                <w:rFonts w:cs="Arial"/>
                <w:lang w:eastAsia="en-US"/>
              </w:rPr>
              <w:t>NOTE 1:</w:t>
            </w:r>
            <w:r w:rsidRPr="00324C08">
              <w:rPr>
                <w:rFonts w:cs="Arial"/>
                <w:lang w:eastAsia="en-US"/>
              </w:rPr>
              <w:tab/>
              <w:t>Applies only for Band XXII</w:t>
            </w:r>
          </w:p>
        </w:tc>
      </w:tr>
    </w:tbl>
    <w:p w14:paraId="78AAB3B0" w14:textId="77777777" w:rsidR="008A33B5" w:rsidRPr="00324C08" w:rsidRDefault="008A33B5">
      <w:pPr>
        <w:rPr>
          <w:rFonts w:cs="v4.2.0"/>
        </w:rPr>
      </w:pPr>
    </w:p>
    <w:p w14:paraId="47BC692A" w14:textId="77777777" w:rsidR="008A33B5" w:rsidRPr="00324C08" w:rsidRDefault="008A33B5">
      <w:pPr>
        <w:rPr>
          <w:rFonts w:cs="v4.2.0"/>
        </w:rPr>
      </w:pPr>
      <w:r w:rsidRPr="00324C08">
        <w:t xml:space="preserve">In addition </w:t>
      </w:r>
      <w:r w:rsidRPr="00324C08">
        <w:rPr>
          <w:rFonts w:cs="v5.0.0"/>
        </w:rPr>
        <w:t>to the requirements in Table 7.7A(a)</w:t>
      </w:r>
      <w:r w:rsidRPr="00324C08">
        <w:t xml:space="preserve">, the power of any spurious emission shall not exceed the levels specified for Protection of the BS receiver of own or different BS in clause 6.5.3.7.3 and for Co-existence with other systems in the same geographical area in clause 6.5.3.7.4 and 6.5.3.7.8.1. </w:t>
      </w:r>
      <w:r w:rsidRPr="00324C08">
        <w:rPr>
          <w:rFonts w:cs="v5.0.0"/>
        </w:rPr>
        <w:t>In addition, the co-existence requirements for co-located base stations specified in clause 6.5.3.7.5 and 6.5.3.7.8.2 may also be applied.</w:t>
      </w:r>
    </w:p>
    <w:p w14:paraId="221B3E69" w14:textId="77777777" w:rsidR="008A33B5" w:rsidRPr="00324C08" w:rsidRDefault="008A33B5" w:rsidP="00D46873">
      <w:pPr>
        <w:pStyle w:val="TH"/>
      </w:pPr>
      <w:r w:rsidRPr="00324C08">
        <w:t>Table 7.7A(b): Void</w:t>
      </w:r>
    </w:p>
    <w:p w14:paraId="0A3606EF" w14:textId="77777777" w:rsidR="008A33B5" w:rsidRPr="00324C08" w:rsidRDefault="008A33B5">
      <w:pPr>
        <w:pStyle w:val="TH"/>
      </w:pPr>
      <w:r w:rsidRPr="00324C08">
        <w:t>Table 7.7A(c): Void</w:t>
      </w:r>
    </w:p>
    <w:p w14:paraId="55B4A88F" w14:textId="77777777" w:rsidR="008A33B5" w:rsidRPr="00324C08" w:rsidRDefault="008A33B5">
      <w:pPr>
        <w:pStyle w:val="NO"/>
      </w:pPr>
      <w:r w:rsidRPr="00324C08">
        <w:rPr>
          <w:rFonts w:cs="v4.2.0"/>
        </w:rPr>
        <w:t xml:space="preserve">NOTE: </w:t>
      </w:r>
      <w:r w:rsidRPr="00324C08">
        <w:rPr>
          <w:rFonts w:cs="v4.2.0"/>
        </w:rPr>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EB35676" w14:textId="77777777" w:rsidR="008A33B5" w:rsidRPr="00324C08" w:rsidRDefault="008A33B5" w:rsidP="00B50B2F">
      <w:pPr>
        <w:pStyle w:val="Heading2"/>
        <w:rPr>
          <w:rFonts w:cs="v4.2.0"/>
        </w:rPr>
      </w:pPr>
      <w:bookmarkStart w:id="452" w:name="_Toc535330495"/>
      <w:r w:rsidRPr="00324C08">
        <w:rPr>
          <w:rFonts w:cs="v4.2.0"/>
        </w:rPr>
        <w:t>7.8</w:t>
      </w:r>
      <w:r w:rsidRPr="00324C08">
        <w:rPr>
          <w:rFonts w:cs="v4.2.0"/>
        </w:rPr>
        <w:tab/>
        <w:t>Verification of the internal BER calculation</w:t>
      </w:r>
      <w:bookmarkEnd w:id="452"/>
    </w:p>
    <w:p w14:paraId="11089E8C" w14:textId="77777777" w:rsidR="008A33B5" w:rsidRPr="00324C08" w:rsidRDefault="008A33B5" w:rsidP="00B50B2F">
      <w:pPr>
        <w:pStyle w:val="Heading3"/>
        <w:rPr>
          <w:rFonts w:cs="v4.2.0"/>
        </w:rPr>
      </w:pPr>
      <w:bookmarkStart w:id="453" w:name="_Toc535330496"/>
      <w:r w:rsidRPr="00324C08">
        <w:rPr>
          <w:rFonts w:cs="v4.2.0"/>
        </w:rPr>
        <w:t>7.8.1</w:t>
      </w:r>
      <w:r w:rsidRPr="00324C08">
        <w:rPr>
          <w:rFonts w:cs="v4.2.0"/>
        </w:rPr>
        <w:tab/>
        <w:t>Definition and applicability</w:t>
      </w:r>
      <w:bookmarkEnd w:id="453"/>
    </w:p>
    <w:p w14:paraId="12B724BF" w14:textId="77777777" w:rsidR="008A33B5" w:rsidRPr="00324C08" w:rsidRDefault="008A33B5">
      <w:pPr>
        <w:rPr>
          <w:rFonts w:cs="v4.2.0"/>
        </w:rPr>
      </w:pPr>
      <w:r w:rsidRPr="00324C08">
        <w:rPr>
          <w:rFonts w:cs="v4.2.0"/>
        </w:rPr>
        <w:t>Base Station System with internal BER calculation can synchronise it's receiver to known pseudo-random data sequence and calculates bit error ratio from the received data. This test is performed only if Base Station System has this kind of feature. This test is performed by feeding measurement signal with known BER to the input of the receiver. Locations of the erroneous bits shall be randomly distributed within a frame. Erroneous bits shall be inserted to the data bit stream as shown in figure 7.</w:t>
      </w:r>
      <w:r w:rsidRPr="00324C08">
        <w:rPr>
          <w:rFonts w:eastAsia="MS Mincho" w:cs="v4.2.0"/>
        </w:rPr>
        <w:t>1</w:t>
      </w:r>
      <w:r w:rsidRPr="00324C08">
        <w:rPr>
          <w:rFonts w:cs="v4.2.0"/>
        </w:rPr>
        <w:t>.</w:t>
      </w:r>
    </w:p>
    <w:p w14:paraId="17097C98" w14:textId="77777777" w:rsidR="008A33B5" w:rsidRPr="00324C08" w:rsidRDefault="008A33B5">
      <w:pPr>
        <w:pStyle w:val="TH"/>
        <w:rPr>
          <w:rFonts w:eastAsia="MS Mincho"/>
        </w:rPr>
      </w:pPr>
      <w:r w:rsidRPr="00324C08">
        <w:rPr>
          <w:rFonts w:cs="v4.2.0"/>
        </w:rPr>
        <w:object w:dxaOrig="9985" w:dyaOrig="2051" w14:anchorId="635D4F01">
          <v:shape id="_x0000_i1052" type="#_x0000_t75" style="width:499.5pt;height:102.5pt" o:ole="" fillcolor="window">
            <v:imagedata r:id="rId59" o:title=""/>
          </v:shape>
          <o:OLEObject Type="Embed" ProgID="MgxDesigner" ShapeID="_x0000_i1052" DrawAspect="Content" ObjectID="_1710575016" r:id="rId60"/>
        </w:object>
      </w:r>
    </w:p>
    <w:p w14:paraId="61FD9873" w14:textId="77777777" w:rsidR="008A33B5" w:rsidRPr="00324C08" w:rsidRDefault="008A33B5" w:rsidP="00D46873">
      <w:pPr>
        <w:pStyle w:val="TH"/>
      </w:pPr>
      <w:r w:rsidRPr="00324C08">
        <w:t>Figure 7</w:t>
      </w:r>
      <w:r w:rsidRPr="00324C08">
        <w:rPr>
          <w:rFonts w:eastAsia="MS Mincho"/>
        </w:rPr>
        <w:t>.</w:t>
      </w:r>
      <w:r w:rsidRPr="00324C08">
        <w:t>1: BER insertion into the information data</w:t>
      </w:r>
    </w:p>
    <w:p w14:paraId="58CE6DAF" w14:textId="77777777" w:rsidR="008A33B5" w:rsidRPr="00324C08" w:rsidRDefault="008A33B5" w:rsidP="00B50B2F">
      <w:pPr>
        <w:pStyle w:val="Heading3"/>
        <w:rPr>
          <w:rFonts w:cs="v4.2.0"/>
        </w:rPr>
      </w:pPr>
      <w:bookmarkStart w:id="454" w:name="_Toc535330497"/>
      <w:r w:rsidRPr="00324C08">
        <w:rPr>
          <w:rFonts w:cs="v4.2.0"/>
        </w:rPr>
        <w:t>7.8.2</w:t>
      </w:r>
      <w:r w:rsidRPr="00324C08">
        <w:rPr>
          <w:rFonts w:cs="v4.2.0"/>
        </w:rPr>
        <w:tab/>
        <w:t>Minimum Requirement</w:t>
      </w:r>
      <w:bookmarkEnd w:id="454"/>
    </w:p>
    <w:p w14:paraId="0252C0B9" w14:textId="77777777" w:rsidR="008A33B5" w:rsidRPr="00324C08" w:rsidRDefault="008A33B5">
      <w:pPr>
        <w:rPr>
          <w:rFonts w:cs="v4.2.0"/>
        </w:rPr>
      </w:pPr>
      <w:r w:rsidRPr="00324C08">
        <w:rPr>
          <w:rFonts w:cs="v4.2.0"/>
        </w:rPr>
        <w:t>BER indicated by the Base Station System shall be within ±10% of the BER generated by the RF signal source. Measurement shall be performed for the measurement signal specified in table 7.</w:t>
      </w:r>
      <w:r w:rsidRPr="00324C08">
        <w:rPr>
          <w:rFonts w:eastAsia="MS Mincho" w:cs="v4.2.0"/>
        </w:rPr>
        <w:t>8</w:t>
      </w:r>
      <w:r w:rsidRPr="00324C08">
        <w:rPr>
          <w:rFonts w:cs="v4.2.0"/>
        </w:rPr>
        <w:t>.</w:t>
      </w:r>
    </w:p>
    <w:p w14:paraId="3BB82D22" w14:textId="77777777" w:rsidR="008A33B5" w:rsidRPr="00324C08" w:rsidRDefault="008A33B5" w:rsidP="004D5A4B">
      <w:pPr>
        <w:pStyle w:val="TH"/>
      </w:pPr>
      <w:r w:rsidRPr="00324C08">
        <w:t>Table 7.8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418"/>
        <w:gridCol w:w="1984"/>
      </w:tblGrid>
      <w:tr w:rsidR="00324C08" w:rsidRPr="00324C08" w14:paraId="37413B38" w14:textId="77777777">
        <w:trPr>
          <w:jc w:val="center"/>
        </w:trPr>
        <w:tc>
          <w:tcPr>
            <w:tcW w:w="2943" w:type="dxa"/>
          </w:tcPr>
          <w:p w14:paraId="23A84679" w14:textId="77777777" w:rsidR="008A33B5" w:rsidRPr="00324C08" w:rsidRDefault="008A33B5">
            <w:pPr>
              <w:pStyle w:val="TAH"/>
              <w:rPr>
                <w:rFonts w:cs="Arial"/>
                <w:lang w:eastAsia="en-US"/>
              </w:rPr>
            </w:pPr>
            <w:r w:rsidRPr="00324C08">
              <w:rPr>
                <w:rFonts w:cs="v4.2.0"/>
                <w:lang w:eastAsia="en-US"/>
              </w:rPr>
              <w:t>Transport channel combination</w:t>
            </w:r>
          </w:p>
        </w:tc>
        <w:tc>
          <w:tcPr>
            <w:tcW w:w="1418" w:type="dxa"/>
          </w:tcPr>
          <w:p w14:paraId="09A467A0" w14:textId="77777777" w:rsidR="008A33B5" w:rsidRPr="00324C08" w:rsidRDefault="008A33B5">
            <w:pPr>
              <w:pStyle w:val="TAH"/>
              <w:rPr>
                <w:rFonts w:cs="Arial"/>
                <w:lang w:eastAsia="en-US"/>
              </w:rPr>
            </w:pPr>
            <w:r w:rsidRPr="00324C08">
              <w:rPr>
                <w:rFonts w:cs="v4.2.0"/>
                <w:lang w:eastAsia="en-US"/>
              </w:rPr>
              <w:t>Data rate</w:t>
            </w:r>
          </w:p>
        </w:tc>
        <w:tc>
          <w:tcPr>
            <w:tcW w:w="1984" w:type="dxa"/>
          </w:tcPr>
          <w:p w14:paraId="03282C89" w14:textId="77777777" w:rsidR="008A33B5" w:rsidRPr="00324C08" w:rsidRDefault="008A33B5">
            <w:pPr>
              <w:pStyle w:val="TAH"/>
              <w:rPr>
                <w:rFonts w:cs="Arial"/>
                <w:lang w:eastAsia="en-US"/>
              </w:rPr>
            </w:pPr>
            <w:r w:rsidRPr="00324C08">
              <w:rPr>
                <w:rFonts w:cs="v4.2.0"/>
                <w:lang w:eastAsia="en-US"/>
              </w:rPr>
              <w:t>BER</w:t>
            </w:r>
          </w:p>
        </w:tc>
      </w:tr>
      <w:tr w:rsidR="008A33B5" w:rsidRPr="00324C08" w14:paraId="06EA5520" w14:textId="77777777">
        <w:trPr>
          <w:jc w:val="center"/>
        </w:trPr>
        <w:tc>
          <w:tcPr>
            <w:tcW w:w="2943" w:type="dxa"/>
          </w:tcPr>
          <w:p w14:paraId="5C8996B5" w14:textId="77777777" w:rsidR="008A33B5" w:rsidRPr="00324C08" w:rsidRDefault="008A33B5">
            <w:pPr>
              <w:pStyle w:val="TAL"/>
              <w:rPr>
                <w:rFonts w:cs="Arial"/>
                <w:lang w:eastAsia="en-US"/>
              </w:rPr>
            </w:pPr>
            <w:r w:rsidRPr="00324C08">
              <w:rPr>
                <w:rFonts w:cs="v4.2.0"/>
                <w:lang w:eastAsia="en-US"/>
              </w:rPr>
              <w:t>DPCH</w:t>
            </w:r>
          </w:p>
        </w:tc>
        <w:tc>
          <w:tcPr>
            <w:tcW w:w="1418" w:type="dxa"/>
          </w:tcPr>
          <w:p w14:paraId="2567738C" w14:textId="77777777" w:rsidR="008A33B5" w:rsidRPr="00324C08" w:rsidRDefault="008A33B5">
            <w:pPr>
              <w:pStyle w:val="TAC"/>
              <w:rPr>
                <w:rFonts w:cs="Arial"/>
                <w:lang w:eastAsia="en-US"/>
              </w:rPr>
            </w:pPr>
            <w:r w:rsidRPr="00324C08">
              <w:rPr>
                <w:rFonts w:cs="Arial"/>
                <w:lang w:eastAsia="en-US"/>
              </w:rPr>
              <w:t>12,2 kbps</w:t>
            </w:r>
          </w:p>
        </w:tc>
        <w:tc>
          <w:tcPr>
            <w:tcW w:w="1984" w:type="dxa"/>
          </w:tcPr>
          <w:p w14:paraId="0CC89AE1" w14:textId="77777777" w:rsidR="008A33B5" w:rsidRPr="00324C08" w:rsidRDefault="008A33B5">
            <w:pPr>
              <w:pStyle w:val="TAC"/>
              <w:rPr>
                <w:rFonts w:cs="Arial"/>
                <w:lang w:eastAsia="en-US"/>
              </w:rPr>
            </w:pPr>
            <w:r w:rsidRPr="00324C08">
              <w:rPr>
                <w:rFonts w:cs="Arial"/>
                <w:lang w:eastAsia="en-US"/>
              </w:rPr>
              <w:t>0,01</w:t>
            </w:r>
          </w:p>
        </w:tc>
      </w:tr>
    </w:tbl>
    <w:p w14:paraId="66D0669E" w14:textId="77777777" w:rsidR="008A33B5" w:rsidRPr="00324C08" w:rsidRDefault="008A33B5">
      <w:pPr>
        <w:rPr>
          <w:rFonts w:cs="v4.2.0"/>
        </w:rPr>
      </w:pPr>
    </w:p>
    <w:p w14:paraId="63FDABDD" w14:textId="77777777" w:rsidR="008A33B5" w:rsidRPr="00324C08" w:rsidRDefault="008A33B5" w:rsidP="00B50B2F">
      <w:pPr>
        <w:pStyle w:val="Heading3"/>
        <w:rPr>
          <w:rFonts w:cs="v4.2.0"/>
        </w:rPr>
      </w:pPr>
      <w:bookmarkStart w:id="455" w:name="_Toc535330498"/>
      <w:r w:rsidRPr="00324C08">
        <w:rPr>
          <w:rFonts w:cs="v4.2.0"/>
        </w:rPr>
        <w:t>7.8.3</w:t>
      </w:r>
      <w:r w:rsidRPr="00324C08">
        <w:rPr>
          <w:rFonts w:cs="v4.2.0"/>
        </w:rPr>
        <w:tab/>
        <w:t>Test purpose</w:t>
      </w:r>
      <w:bookmarkEnd w:id="455"/>
    </w:p>
    <w:p w14:paraId="15B72FC7" w14:textId="77777777" w:rsidR="008A33B5" w:rsidRPr="00324C08" w:rsidRDefault="008A33B5">
      <w:pPr>
        <w:rPr>
          <w:rFonts w:cs="v4.2.0"/>
        </w:rPr>
      </w:pPr>
      <w:r w:rsidRPr="00324C08">
        <w:rPr>
          <w:rFonts w:cs="v4.2.0"/>
        </w:rPr>
        <w:t>To verify that the internal BER calculation accuracy shall meet requirements for conformance testing.</w:t>
      </w:r>
    </w:p>
    <w:p w14:paraId="2FB0ADC0" w14:textId="77777777" w:rsidR="008A33B5" w:rsidRPr="00324C08" w:rsidRDefault="008A33B5" w:rsidP="00B50B2F">
      <w:pPr>
        <w:pStyle w:val="Heading3"/>
        <w:rPr>
          <w:rFonts w:cs="v4.2.0"/>
        </w:rPr>
      </w:pPr>
      <w:bookmarkStart w:id="456" w:name="_Toc535330499"/>
      <w:r w:rsidRPr="00324C08">
        <w:rPr>
          <w:rFonts w:cs="v4.2.0"/>
        </w:rPr>
        <w:t>7.8.4</w:t>
      </w:r>
      <w:r w:rsidRPr="00324C08">
        <w:rPr>
          <w:rFonts w:cs="v4.2.0"/>
        </w:rPr>
        <w:tab/>
        <w:t>Method of test</w:t>
      </w:r>
      <w:bookmarkEnd w:id="456"/>
    </w:p>
    <w:p w14:paraId="28066B07" w14:textId="77777777" w:rsidR="008A33B5" w:rsidRPr="00324C08" w:rsidRDefault="008A33B5" w:rsidP="00B50B2F">
      <w:pPr>
        <w:pStyle w:val="Heading4"/>
        <w:rPr>
          <w:rFonts w:cs="v4.2.0"/>
        </w:rPr>
      </w:pPr>
      <w:bookmarkStart w:id="457" w:name="_Toc535330500"/>
      <w:r w:rsidRPr="00324C08">
        <w:rPr>
          <w:rFonts w:cs="v4.2.0"/>
        </w:rPr>
        <w:t>7.8.4.1</w:t>
      </w:r>
      <w:r w:rsidRPr="00324C08">
        <w:rPr>
          <w:rFonts w:cs="v4.2.0"/>
        </w:rPr>
        <w:tab/>
        <w:t>Initial conditions</w:t>
      </w:r>
      <w:bookmarkEnd w:id="457"/>
    </w:p>
    <w:p w14:paraId="1944C1F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DD0D838"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003D9D9" w14:textId="77777777" w:rsidR="008A33B5" w:rsidRPr="00324C08" w:rsidRDefault="008A33B5">
      <w:pPr>
        <w:pStyle w:val="B1"/>
      </w:pPr>
      <w:r w:rsidRPr="00324C08">
        <w:rPr>
          <w:rFonts w:cs="v4.2.0"/>
        </w:rPr>
        <w:t>1)</w:t>
      </w:r>
      <w:r w:rsidRPr="00324C08">
        <w:rPr>
          <w:rFonts w:cs="v4.2.0"/>
        </w:rPr>
        <w:tab/>
        <w:t>Connect BS RX antenna connector to the RF signal source or UE simulator as shown in annex B.</w:t>
      </w:r>
    </w:p>
    <w:p w14:paraId="3EC93D43" w14:textId="77777777" w:rsidR="008A33B5" w:rsidRPr="00324C08" w:rsidRDefault="008A33B5">
      <w:pPr>
        <w:pStyle w:val="B1"/>
      </w:pPr>
      <w:r w:rsidRPr="00324C08">
        <w:t>2)</w:t>
      </w:r>
      <w:r w:rsidRPr="00324C08">
        <w:tab/>
        <w:t>Set correct signal source parameters as specified in table 7.9.</w:t>
      </w:r>
    </w:p>
    <w:p w14:paraId="49400E9A" w14:textId="77777777" w:rsidR="008A33B5" w:rsidRPr="00324C08" w:rsidRDefault="008A33B5" w:rsidP="004D5A4B">
      <w:pPr>
        <w:pStyle w:val="TH"/>
      </w:pPr>
      <w:r w:rsidRPr="00324C08">
        <w:t>Table 7.9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2268"/>
        <w:gridCol w:w="1843"/>
      </w:tblGrid>
      <w:tr w:rsidR="00324C08" w:rsidRPr="00324C08" w14:paraId="3D9C8F44" w14:textId="77777777">
        <w:trPr>
          <w:jc w:val="center"/>
        </w:trPr>
        <w:tc>
          <w:tcPr>
            <w:tcW w:w="1951" w:type="dxa"/>
          </w:tcPr>
          <w:p w14:paraId="397D0CED" w14:textId="77777777" w:rsidR="008A33B5" w:rsidRPr="00324C08" w:rsidRDefault="008A33B5">
            <w:pPr>
              <w:pStyle w:val="TAH"/>
              <w:rPr>
                <w:rFonts w:cs="Arial"/>
                <w:lang w:eastAsia="en-US"/>
              </w:rPr>
            </w:pPr>
            <w:r w:rsidRPr="00324C08">
              <w:rPr>
                <w:rFonts w:cs="v4.2.0"/>
                <w:lang w:eastAsia="en-US"/>
              </w:rPr>
              <w:t>Parameter</w:t>
            </w:r>
          </w:p>
        </w:tc>
        <w:tc>
          <w:tcPr>
            <w:tcW w:w="2268" w:type="dxa"/>
          </w:tcPr>
          <w:p w14:paraId="0D65B7EB" w14:textId="77777777" w:rsidR="008A33B5" w:rsidRPr="00324C08" w:rsidRDefault="008A33B5">
            <w:pPr>
              <w:pStyle w:val="TAH"/>
              <w:rPr>
                <w:rFonts w:cs="Arial"/>
                <w:lang w:eastAsia="en-US"/>
              </w:rPr>
            </w:pPr>
            <w:r w:rsidRPr="00324C08">
              <w:rPr>
                <w:rFonts w:cs="v4.2.0"/>
                <w:lang w:eastAsia="en-US"/>
              </w:rPr>
              <w:t>Level/status</w:t>
            </w:r>
          </w:p>
        </w:tc>
        <w:tc>
          <w:tcPr>
            <w:tcW w:w="1843" w:type="dxa"/>
          </w:tcPr>
          <w:p w14:paraId="124D615B"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054EC85" w14:textId="77777777">
        <w:trPr>
          <w:jc w:val="center"/>
        </w:trPr>
        <w:tc>
          <w:tcPr>
            <w:tcW w:w="1951" w:type="dxa"/>
          </w:tcPr>
          <w:p w14:paraId="3A30E7D0" w14:textId="77777777" w:rsidR="008A33B5" w:rsidRPr="00324C08" w:rsidRDefault="008A33B5">
            <w:pPr>
              <w:pStyle w:val="TAL"/>
              <w:rPr>
                <w:rFonts w:cs="Arial"/>
                <w:lang w:eastAsia="en-US"/>
              </w:rPr>
            </w:pPr>
            <w:r w:rsidRPr="00324C08">
              <w:rPr>
                <w:rFonts w:cs="v4.2.0"/>
                <w:lang w:eastAsia="en-US"/>
              </w:rPr>
              <w:t>UL signal level</w:t>
            </w:r>
          </w:p>
        </w:tc>
        <w:tc>
          <w:tcPr>
            <w:tcW w:w="2268" w:type="dxa"/>
          </w:tcPr>
          <w:p w14:paraId="0139F4AD" w14:textId="77777777" w:rsidR="008A33B5" w:rsidRPr="00324C08" w:rsidRDefault="008A33B5">
            <w:pPr>
              <w:pStyle w:val="TAL"/>
              <w:rPr>
                <w:rFonts w:cs="Arial"/>
                <w:lang w:eastAsia="en-US"/>
              </w:rPr>
            </w:pPr>
            <w:r w:rsidRPr="00324C08">
              <w:rPr>
                <w:rFonts w:cs="v4.2.0"/>
                <w:lang w:eastAsia="en-US"/>
              </w:rPr>
              <w:t>Ref.sens +10 dB</w:t>
            </w:r>
          </w:p>
        </w:tc>
        <w:tc>
          <w:tcPr>
            <w:tcW w:w="1843" w:type="dxa"/>
          </w:tcPr>
          <w:p w14:paraId="276C49B8" w14:textId="77777777" w:rsidR="008A33B5" w:rsidRPr="00324C08" w:rsidRDefault="008A33B5">
            <w:pPr>
              <w:pStyle w:val="TAL"/>
              <w:rPr>
                <w:rFonts w:cs="Arial"/>
                <w:lang w:eastAsia="en-US"/>
              </w:rPr>
            </w:pPr>
            <w:r w:rsidRPr="00324C08">
              <w:rPr>
                <w:rFonts w:cs="v4.2.0"/>
                <w:lang w:eastAsia="en-US"/>
              </w:rPr>
              <w:t> dBm/3,84 MHz</w:t>
            </w:r>
          </w:p>
        </w:tc>
      </w:tr>
      <w:tr w:rsidR="008A33B5" w:rsidRPr="00324C08" w14:paraId="7B598977" w14:textId="77777777">
        <w:trPr>
          <w:jc w:val="center"/>
        </w:trPr>
        <w:tc>
          <w:tcPr>
            <w:tcW w:w="1951" w:type="dxa"/>
          </w:tcPr>
          <w:p w14:paraId="55024CAC" w14:textId="77777777" w:rsidR="008A33B5" w:rsidRPr="00324C08" w:rsidRDefault="008A33B5">
            <w:pPr>
              <w:pStyle w:val="TAL"/>
              <w:rPr>
                <w:rFonts w:cs="Arial"/>
                <w:lang w:eastAsia="en-US"/>
              </w:rPr>
            </w:pPr>
            <w:r w:rsidRPr="00324C08">
              <w:rPr>
                <w:rFonts w:cs="v4.2.0"/>
                <w:lang w:eastAsia="en-US"/>
              </w:rPr>
              <w:t>Data sequence</w:t>
            </w:r>
          </w:p>
        </w:tc>
        <w:tc>
          <w:tcPr>
            <w:tcW w:w="2268" w:type="dxa"/>
          </w:tcPr>
          <w:p w14:paraId="544433F8" w14:textId="77777777" w:rsidR="008A33B5" w:rsidRPr="00324C08" w:rsidRDefault="008A33B5">
            <w:pPr>
              <w:pStyle w:val="TAL"/>
              <w:rPr>
                <w:rFonts w:cs="Arial"/>
                <w:lang w:eastAsia="en-US"/>
              </w:rPr>
            </w:pPr>
            <w:r w:rsidRPr="00324C08">
              <w:rPr>
                <w:rFonts w:cs="v4.2.0"/>
                <w:lang w:eastAsia="en-US"/>
              </w:rPr>
              <w:t>PN9 or longer</w:t>
            </w:r>
          </w:p>
        </w:tc>
        <w:tc>
          <w:tcPr>
            <w:tcW w:w="1843" w:type="dxa"/>
          </w:tcPr>
          <w:p w14:paraId="578A9A97" w14:textId="77777777" w:rsidR="008A33B5" w:rsidRPr="00324C08" w:rsidRDefault="008A33B5">
            <w:pPr>
              <w:pStyle w:val="TAL"/>
              <w:rPr>
                <w:rFonts w:cs="Arial"/>
                <w:lang w:eastAsia="en-US"/>
              </w:rPr>
            </w:pPr>
          </w:p>
        </w:tc>
      </w:tr>
    </w:tbl>
    <w:p w14:paraId="34FB88AD" w14:textId="77777777" w:rsidR="008A33B5" w:rsidRPr="00324C08" w:rsidRDefault="008A33B5">
      <w:pPr>
        <w:rPr>
          <w:rFonts w:cs="v4.2.0"/>
        </w:rPr>
      </w:pPr>
    </w:p>
    <w:p w14:paraId="30B724CC" w14:textId="77777777" w:rsidR="008A33B5" w:rsidRPr="00324C08" w:rsidRDefault="008A33B5" w:rsidP="00B50B2F">
      <w:pPr>
        <w:pStyle w:val="Heading4"/>
        <w:rPr>
          <w:rFonts w:cs="v4.2.0"/>
        </w:rPr>
      </w:pPr>
      <w:bookmarkStart w:id="458" w:name="_Toc535330501"/>
      <w:r w:rsidRPr="00324C08">
        <w:rPr>
          <w:rFonts w:cs="v4.2.0"/>
        </w:rPr>
        <w:t>7.8.4.2</w:t>
      </w:r>
      <w:r w:rsidRPr="00324C08">
        <w:rPr>
          <w:rFonts w:cs="v4.2.0"/>
        </w:rPr>
        <w:tab/>
        <w:t>Procedure</w:t>
      </w:r>
      <w:bookmarkEnd w:id="458"/>
    </w:p>
    <w:p w14:paraId="7D0B78AD" w14:textId="77777777" w:rsidR="008A33B5" w:rsidRPr="00324C08" w:rsidRDefault="008A33B5">
      <w:pPr>
        <w:pStyle w:val="B1"/>
      </w:pPr>
      <w:r w:rsidRPr="00324C08">
        <w:rPr>
          <w:rFonts w:cs="v4.2.0"/>
        </w:rPr>
        <w:t>1)</w:t>
      </w:r>
      <w:r w:rsidRPr="00324C08">
        <w:rPr>
          <w:rFonts w:cs="v4.2.0"/>
        </w:rPr>
        <w:tab/>
        <w:t>Measure the BER of received signal from RF signal source or UE simulator to BS antenna connector.</w:t>
      </w:r>
    </w:p>
    <w:p w14:paraId="3C218B7F" w14:textId="77777777" w:rsidR="0005009C" w:rsidRPr="00324C08" w:rsidRDefault="008A33B5" w:rsidP="0005009C">
      <w:pPr>
        <w:pStyle w:val="B1"/>
      </w:pPr>
      <w:r w:rsidRPr="00324C08">
        <w:t>2)</w:t>
      </w:r>
      <w:r w:rsidRPr="00324C08">
        <w:tab/>
        <w:t>BER calculation shall be done at least over 50 000 bits</w:t>
      </w:r>
    </w:p>
    <w:p w14:paraId="6DF14A58" w14:textId="77777777" w:rsidR="0005009C" w:rsidRPr="00324C08" w:rsidRDefault="0005009C" w:rsidP="0005009C">
      <w:pPr>
        <w:ind w:left="568" w:hanging="284"/>
        <w:rPr>
          <w:rFonts w:eastAsia="MS Mincho"/>
        </w:rPr>
      </w:pPr>
      <w:r w:rsidRPr="00324C08">
        <w:rPr>
          <w:rFonts w:eastAsia="MS Mincho"/>
        </w:rPr>
        <w:t>In addition, for a multi-band capable BS, the following step shall apply:</w:t>
      </w:r>
    </w:p>
    <w:p w14:paraId="5CBE0F8C" w14:textId="77777777" w:rsidR="008A33B5" w:rsidRPr="00324C08" w:rsidRDefault="0005009C" w:rsidP="00EF157D">
      <w:pPr>
        <w:ind w:left="568" w:hanging="284"/>
        <w:rPr>
          <w:rFonts w:eastAsia="??"/>
        </w:rPr>
      </w:pPr>
      <w:r w:rsidRPr="00324C08">
        <w:rPr>
          <w:rFonts w:eastAsia="MS Mincho"/>
          <w:snapToGrid w:val="0"/>
        </w:rPr>
        <w:t>3)</w:t>
      </w:r>
      <w:r w:rsidRPr="00324C08">
        <w:rPr>
          <w:rFonts w:eastAsia="MS Mincho"/>
          <w:snapToGrid w:val="0"/>
        </w:rPr>
        <w:tab/>
        <w:t>For multi-band capable BS and single band tests, repeat the steps above per involved band, with no carrier activated in the other band.</w:t>
      </w:r>
      <w:r w:rsidR="00EF157D" w:rsidRPr="00324C08" w:rsidDel="00EF157D">
        <w:rPr>
          <w:rFonts w:eastAsia="MS Mincho"/>
          <w:snapToGrid w:val="0"/>
        </w:rPr>
        <w:t xml:space="preserve"> </w:t>
      </w:r>
      <w:r w:rsidRPr="00324C08">
        <w:rPr>
          <w:rFonts w:eastAsia="MS Mincho"/>
          <w:snapToGrid w:val="0"/>
        </w:rPr>
        <w:t>For multi-band capable BS with separate antenna connector, the antenna connector not being under test shall be terminated</w:t>
      </w:r>
      <w:r w:rsidR="008A33B5" w:rsidRPr="00324C08">
        <w:t>.</w:t>
      </w:r>
    </w:p>
    <w:p w14:paraId="02675830" w14:textId="77777777" w:rsidR="008A33B5" w:rsidRPr="00324C08" w:rsidRDefault="008A33B5" w:rsidP="00B50B2F">
      <w:pPr>
        <w:pStyle w:val="Heading3"/>
        <w:rPr>
          <w:rFonts w:cs="v4.2.0"/>
        </w:rPr>
      </w:pPr>
      <w:bookmarkStart w:id="459" w:name="_Toc535330502"/>
      <w:r w:rsidRPr="00324C08">
        <w:rPr>
          <w:rFonts w:cs="v4.2.0"/>
        </w:rPr>
        <w:t>7.8.5</w:t>
      </w:r>
      <w:r w:rsidRPr="00324C08">
        <w:rPr>
          <w:rFonts w:cs="v4.2.0"/>
        </w:rPr>
        <w:tab/>
        <w:t>Test Requirement</w:t>
      </w:r>
      <w:bookmarkEnd w:id="459"/>
    </w:p>
    <w:p w14:paraId="51AED33F" w14:textId="77777777" w:rsidR="008A33B5" w:rsidRPr="00324C08" w:rsidRDefault="008A33B5">
      <w:pPr>
        <w:rPr>
          <w:rFonts w:cs="v4.2.0"/>
        </w:rPr>
      </w:pPr>
      <w:r w:rsidRPr="00324C08">
        <w:rPr>
          <w:rFonts w:cs="v4.2.0"/>
        </w:rPr>
        <w:t>BER indicated by the Base Station System shall be within requirement as specified in clause 7.</w:t>
      </w:r>
      <w:r w:rsidRPr="00324C08">
        <w:rPr>
          <w:rFonts w:eastAsia="MS Mincho" w:cs="v4.2.0"/>
        </w:rPr>
        <w:t>8</w:t>
      </w:r>
      <w:r w:rsidRPr="00324C08">
        <w:rPr>
          <w:rFonts w:cs="v4.2.0"/>
        </w:rPr>
        <w:t>.2.</w:t>
      </w:r>
    </w:p>
    <w:p w14:paraId="3AEAFF5E" w14:textId="77777777" w:rsidR="008A33B5" w:rsidRPr="00324C08" w:rsidRDefault="008A33B5" w:rsidP="00B50B2F">
      <w:pPr>
        <w:pStyle w:val="Heading1"/>
        <w:rPr>
          <w:rFonts w:cs="v4.2.0"/>
        </w:rPr>
      </w:pPr>
      <w:bookmarkStart w:id="460" w:name="_Ref469087532"/>
      <w:bookmarkStart w:id="461" w:name="_Ref469087547"/>
      <w:bookmarkStart w:id="462" w:name="_Toc535330503"/>
      <w:r w:rsidRPr="00324C08">
        <w:rPr>
          <w:rFonts w:eastAsia="MS Mincho" w:cs="v4.2.0"/>
        </w:rPr>
        <w:t>8</w:t>
      </w:r>
      <w:r w:rsidRPr="00324C08">
        <w:rPr>
          <w:rFonts w:eastAsia="MS Mincho" w:cs="v4.2.0"/>
        </w:rPr>
        <w:tab/>
      </w:r>
      <w:r w:rsidRPr="00324C08">
        <w:rPr>
          <w:rFonts w:cs="v4.2.0"/>
        </w:rPr>
        <w:t>Performance requirement</w:t>
      </w:r>
      <w:bookmarkEnd w:id="460"/>
      <w:bookmarkEnd w:id="461"/>
      <w:bookmarkEnd w:id="462"/>
    </w:p>
    <w:p w14:paraId="64537DB5" w14:textId="77777777" w:rsidR="008A33B5" w:rsidRPr="00324C08" w:rsidRDefault="008A33B5">
      <w:pPr>
        <w:pStyle w:val="Heading2"/>
        <w:rPr>
          <w:rFonts w:cs="v4.2.0"/>
        </w:rPr>
      </w:pPr>
      <w:bookmarkStart w:id="463" w:name="_Toc535330504"/>
      <w:r w:rsidRPr="00324C08">
        <w:rPr>
          <w:rFonts w:cs="v4.2.0"/>
        </w:rPr>
        <w:t>8.1</w:t>
      </w:r>
      <w:r w:rsidRPr="00324C08">
        <w:rPr>
          <w:rFonts w:cs="v4.2.0"/>
        </w:rPr>
        <w:tab/>
        <w:t>General</w:t>
      </w:r>
      <w:bookmarkEnd w:id="463"/>
    </w:p>
    <w:p w14:paraId="720A6A4F" w14:textId="77777777" w:rsidR="008A33B5" w:rsidRPr="00324C08" w:rsidRDefault="008A33B5">
      <w:pPr>
        <w:rPr>
          <w:rFonts w:cs="v4.2.0"/>
        </w:rPr>
      </w:pPr>
      <w:r w:rsidRPr="00324C08">
        <w:rPr>
          <w:rFonts w:eastAsia="MS Mincho" w:cs="v4.2.0"/>
        </w:rPr>
        <w:t>A</w:t>
      </w:r>
      <w:r w:rsidRPr="00324C08">
        <w:rPr>
          <w:rFonts w:cs="v4.2.0"/>
        </w:rPr>
        <w:t xml:space="preserve">ll Bit Error Ratio (BER) and </w:t>
      </w:r>
      <w:r w:rsidRPr="00324C08">
        <w:rPr>
          <w:rFonts w:eastAsia="MS Mincho" w:cs="v4.2.0"/>
        </w:rPr>
        <w:t>Block Error ratio</w:t>
      </w:r>
      <w:r w:rsidRPr="00324C08">
        <w:rPr>
          <w:rFonts w:cs="v4.2.0"/>
        </w:rPr>
        <w:t xml:space="preserve"> (</w:t>
      </w:r>
      <w:r w:rsidRPr="00324C08">
        <w:rPr>
          <w:rFonts w:eastAsia="MS Mincho" w:cs="v4.2.0"/>
        </w:rPr>
        <w:t>BLER</w:t>
      </w:r>
      <w:r w:rsidRPr="00324C08">
        <w:rPr>
          <w:rFonts w:cs="v4.2.0"/>
        </w:rPr>
        <w:t>) measurements shall be carried out according to the general rules for statistical testing</w:t>
      </w:r>
      <w:r w:rsidRPr="00324C08">
        <w:rPr>
          <w:rFonts w:eastAsia="MS Mincho" w:cs="v4.2.0"/>
        </w:rPr>
        <w:t xml:space="preserve"> defined in ITU-T Recommendation O.153 [5]</w:t>
      </w:r>
      <w:r w:rsidRPr="00324C08">
        <w:rPr>
          <w:rFonts w:eastAsia="MS Mincho"/>
        </w:rPr>
        <w:t xml:space="preserve"> and Annex C</w:t>
      </w:r>
      <w:r w:rsidRPr="00324C08">
        <w:rPr>
          <w:rFonts w:cs="v4.2.0"/>
        </w:rPr>
        <w:t>.</w:t>
      </w:r>
    </w:p>
    <w:p w14:paraId="149D4593" w14:textId="77777777" w:rsidR="008A33B5" w:rsidRPr="00324C08" w:rsidRDefault="008A33B5">
      <w:pPr>
        <w:rPr>
          <w:rFonts w:eastAsia="MS Mincho" w:cs="v4.2.0"/>
        </w:rPr>
      </w:pPr>
      <w:r w:rsidRPr="00324C08">
        <w:rPr>
          <w:rFonts w:cs="v4.2.0"/>
        </w:rPr>
        <w:t>If external B</w:t>
      </w:r>
      <w:r w:rsidRPr="00324C08">
        <w:rPr>
          <w:rFonts w:eastAsia="MS Mincho" w:cs="v4.2.0"/>
        </w:rPr>
        <w:t>L</w:t>
      </w:r>
      <w:r w:rsidRPr="00324C08">
        <w:rPr>
          <w:rFonts w:cs="v4.2.0"/>
        </w:rPr>
        <w:t>ER measurement is not used then the internal B</w:t>
      </w:r>
      <w:r w:rsidRPr="00324C08">
        <w:rPr>
          <w:rFonts w:eastAsia="MS Mincho" w:cs="v4.2.0"/>
        </w:rPr>
        <w:t>L</w:t>
      </w:r>
      <w:r w:rsidRPr="00324C08">
        <w:rPr>
          <w:rFonts w:cs="v4.2.0"/>
        </w:rPr>
        <w:t>ER calculation shall be used instead. When internal B</w:t>
      </w:r>
      <w:r w:rsidRPr="00324C08">
        <w:rPr>
          <w:rFonts w:eastAsia="MS Mincho" w:cs="v4.2.0"/>
        </w:rPr>
        <w:t>L</w:t>
      </w:r>
      <w:r w:rsidRPr="00324C08">
        <w:rPr>
          <w:rFonts w:cs="v4.2.0"/>
        </w:rPr>
        <w:t xml:space="preserve">ER calculation is used, the requirements of the verification test according to </w:t>
      </w:r>
      <w:r w:rsidRPr="00324C08">
        <w:rPr>
          <w:rFonts w:eastAsia="MS Mincho" w:cs="v4.2.0"/>
        </w:rPr>
        <w:t>8.6</w:t>
      </w:r>
      <w:r w:rsidRPr="00324C08">
        <w:rPr>
          <w:rFonts w:cs="v4.2.0"/>
        </w:rPr>
        <w:t xml:space="preserve"> shall be met in advance.</w:t>
      </w:r>
    </w:p>
    <w:p w14:paraId="7082C907" w14:textId="77777777" w:rsidR="008A33B5" w:rsidRPr="00324C08" w:rsidRDefault="008A33B5">
      <w:pPr>
        <w:rPr>
          <w:rFonts w:eastAsia="MS Mincho" w:cs="v4.2.0"/>
        </w:rPr>
      </w:pPr>
      <w:r w:rsidRPr="00324C08">
        <w:rPr>
          <w:rFonts w:cs="v4.2.0"/>
        </w:rPr>
        <w:t>Performance requirements are specified for a number of test environments and multi-path channel classes.</w:t>
      </w:r>
    </w:p>
    <w:p w14:paraId="64670D53" w14:textId="77777777" w:rsidR="008A33B5" w:rsidRPr="00324C08" w:rsidRDefault="008A33B5">
      <w:r w:rsidRPr="00324C08">
        <w:t>The requirements only apply to those measurement channels that are supported by the base station. The performance requirements for the high speed train conditions which scenarios defined in Annex D.4A are optional. For FRC8 in Annex 9 and Annex 17 the Non E-DPCCH boosting and E-DPCCH boosting requirement only apply for the option supported by the base station.</w:t>
      </w:r>
    </w:p>
    <w:p w14:paraId="607705B0" w14:textId="77777777" w:rsidR="008A33B5" w:rsidRPr="00324C08" w:rsidRDefault="008A33B5">
      <w:r w:rsidRPr="00324C08">
        <w:t xml:space="preserve">Unless stated otherwise, performance requirements apply for a single cell only. Performance requirements for a BS supporting DC-HSUPA </w:t>
      </w:r>
      <w:r w:rsidR="004A17A4" w:rsidRPr="00324C08">
        <w:t xml:space="preserve">or DB-DC-HSUPA </w:t>
      </w:r>
      <w:r w:rsidRPr="00324C08">
        <w:t>are defined in terms of single carrier requirements.</w:t>
      </w:r>
    </w:p>
    <w:p w14:paraId="5122174A" w14:textId="77777777" w:rsidR="008A33B5" w:rsidRPr="00324C08" w:rsidRDefault="008A33B5">
      <w:r w:rsidRPr="00324C08">
        <w:t>For BS with dual receiver antenna diversity, only the BS performance requirements with Rx diversity are to be tested, 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separately at each antenna port.</w:t>
      </w:r>
    </w:p>
    <w:p w14:paraId="23E4505F" w14:textId="77777777" w:rsidR="008A33B5" w:rsidRPr="00324C08" w:rsidRDefault="008A33B5">
      <w:pPr>
        <w:overflowPunct/>
        <w:textAlignment w:val="auto"/>
        <w:rPr>
          <w:rFonts w:eastAsia="SimSun"/>
          <w:lang w:eastAsia="zh-CN" w:bidi="he-IL"/>
        </w:rPr>
      </w:pPr>
      <w:r w:rsidRPr="00324C08">
        <w:rPr>
          <w:rFonts w:eastAsia="SimSun"/>
          <w:lang w:eastAsia="zh-CN" w:bidi="he-IL"/>
        </w:rPr>
        <w:t xml:space="preserve">For BS without receiver antenna diversity, only the BS performance requirements without Rx diversity are to be tested, </w:t>
      </w:r>
      <w:r w:rsidRPr="00324C08">
        <w:t>the required E</w:t>
      </w:r>
      <w:r w:rsidRPr="00324C08">
        <w:rPr>
          <w:rFonts w:ascii="(Utiliser une police de caractè" w:hAnsi="(Utiliser une police de caractè"/>
          <w:vertAlign w:val="subscript"/>
        </w:rPr>
        <w:t>b</w:t>
      </w:r>
      <w:r w:rsidRPr="00324C08">
        <w:t>/N</w:t>
      </w:r>
      <w:r w:rsidRPr="00324C08">
        <w:rPr>
          <w:rFonts w:ascii="(Utiliser une police de caractè" w:hAnsi="(Utiliser une police de caractè"/>
          <w:vertAlign w:val="subscript"/>
        </w:rPr>
        <w:t xml:space="preserve">0 </w:t>
      </w:r>
      <w:r w:rsidRPr="00324C08">
        <w:t>shall be applied at the BS Rx antenna port</w:t>
      </w:r>
      <w:r w:rsidRPr="00324C08">
        <w:rPr>
          <w:rFonts w:eastAsia="SimSun"/>
          <w:lang w:eastAsia="zh-CN" w:bidi="he-IL"/>
        </w:rPr>
        <w:t>.</w:t>
      </w:r>
    </w:p>
    <w:p w14:paraId="08EC01DD" w14:textId="77777777" w:rsidR="008A33B5" w:rsidRPr="00324C08" w:rsidRDefault="008A33B5">
      <w:pPr>
        <w:rPr>
          <w:rFonts w:eastAsia="MS Mincho" w:cs="v4.2.0"/>
        </w:rPr>
      </w:pPr>
      <w:r w:rsidRPr="00324C08">
        <w:rPr>
          <w:rFonts w:eastAsia="MS Mincho" w:cs="v4.2.0"/>
        </w:rPr>
        <w:t>In tests performed with signal generators a synchronization signal may be provided, from the base station to the signal generator, to enable correct timing of the wanted signal.</w:t>
      </w:r>
    </w:p>
    <w:p w14:paraId="61103B59" w14:textId="77777777" w:rsidR="008A33B5" w:rsidRPr="00324C08" w:rsidRDefault="008A33B5">
      <w:pPr>
        <w:rPr>
          <w:rFonts w:cs="v4.2.0"/>
        </w:rPr>
      </w:pPr>
      <w:r w:rsidRPr="00324C08">
        <w:rPr>
          <w:rFonts w:cs="v4.2.0"/>
        </w:rPr>
        <w:t>For tests in clause 8 the transmitter may be off.</w:t>
      </w:r>
    </w:p>
    <w:p w14:paraId="46C1AAC9" w14:textId="77777777" w:rsidR="008A33B5" w:rsidRPr="00324C08" w:rsidRDefault="008A33B5">
      <w:pPr>
        <w:pStyle w:val="Heading2"/>
        <w:rPr>
          <w:rFonts w:cs="v4.2.0"/>
        </w:rPr>
      </w:pPr>
      <w:bookmarkStart w:id="464" w:name="_Toc535330505"/>
      <w:r w:rsidRPr="00324C08">
        <w:rPr>
          <w:rFonts w:cs="v4.2.0"/>
        </w:rPr>
        <w:t>8.2</w:t>
      </w:r>
      <w:r w:rsidRPr="00324C08">
        <w:rPr>
          <w:rFonts w:cs="v4.2.0"/>
        </w:rPr>
        <w:tab/>
        <w:t>Demodulation in static propagation conditions</w:t>
      </w:r>
      <w:bookmarkEnd w:id="464"/>
    </w:p>
    <w:p w14:paraId="0EC1B89D" w14:textId="77777777" w:rsidR="008A33B5" w:rsidRPr="00324C08" w:rsidRDefault="008A33B5" w:rsidP="00B50B2F">
      <w:pPr>
        <w:pStyle w:val="Heading3"/>
        <w:rPr>
          <w:rFonts w:cs="v4.2.0"/>
        </w:rPr>
      </w:pPr>
      <w:bookmarkStart w:id="465" w:name="_Toc535330506"/>
      <w:r w:rsidRPr="00324C08">
        <w:rPr>
          <w:rFonts w:cs="v4.2.0"/>
        </w:rPr>
        <w:t>8.2.1</w:t>
      </w:r>
      <w:r w:rsidRPr="00324C08">
        <w:rPr>
          <w:rFonts w:cs="v4.2.0"/>
        </w:rPr>
        <w:tab/>
        <w:t>Demodulation of DCH</w:t>
      </w:r>
      <w:bookmarkEnd w:id="465"/>
    </w:p>
    <w:p w14:paraId="38D41F79" w14:textId="77777777" w:rsidR="008A33B5" w:rsidRPr="00324C08" w:rsidRDefault="008A33B5" w:rsidP="00B50B2F">
      <w:pPr>
        <w:pStyle w:val="Heading4"/>
        <w:rPr>
          <w:rFonts w:cs="v4.2.0"/>
        </w:rPr>
      </w:pPr>
      <w:bookmarkStart w:id="466" w:name="_Toc535330507"/>
      <w:r w:rsidRPr="00324C08">
        <w:rPr>
          <w:rFonts w:cs="v4.2.0"/>
        </w:rPr>
        <w:t>8.2.1.1</w:t>
      </w:r>
      <w:r w:rsidRPr="00324C08">
        <w:rPr>
          <w:rFonts w:cs="v4.2.0"/>
        </w:rPr>
        <w:tab/>
        <w:t>Definition and applicability</w:t>
      </w:r>
      <w:bookmarkEnd w:id="466"/>
    </w:p>
    <w:p w14:paraId="3CC846E4" w14:textId="77777777" w:rsidR="008A33B5" w:rsidRPr="00324C08" w:rsidRDefault="008A33B5">
      <w:pPr>
        <w:rPr>
          <w:rFonts w:eastAsia="?c?e?o“A‘??S?V?b?N‘I" w:cs="v4.2.0"/>
        </w:rPr>
      </w:pPr>
      <w:r w:rsidRPr="00324C08">
        <w:rPr>
          <w:rFonts w:eastAsia="?c?e?o“A‘??S?V?b?N‘I" w:cs="v4.2.0"/>
        </w:rPr>
        <w:t>The performance requirement of DCH in static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A545BD0" w14:textId="77777777" w:rsidR="008A33B5" w:rsidRPr="00324C08" w:rsidRDefault="008A33B5" w:rsidP="00B50B2F">
      <w:pPr>
        <w:pStyle w:val="Heading4"/>
        <w:rPr>
          <w:rFonts w:cs="v4.2.0"/>
        </w:rPr>
      </w:pPr>
      <w:bookmarkStart w:id="467" w:name="_Toc535330508"/>
      <w:r w:rsidRPr="00324C08">
        <w:rPr>
          <w:rFonts w:cs="v4.2.0"/>
        </w:rPr>
        <w:t>8.2.1.2</w:t>
      </w:r>
      <w:r w:rsidRPr="00324C08">
        <w:rPr>
          <w:rFonts w:cs="v4.2.0"/>
        </w:rPr>
        <w:tab/>
        <w:t>Minimum requirement</w:t>
      </w:r>
      <w:bookmarkEnd w:id="467"/>
    </w:p>
    <w:p w14:paraId="4153233D" w14:textId="77777777" w:rsidR="008A33B5" w:rsidRPr="00324C08" w:rsidRDefault="008A33B5">
      <w:pPr>
        <w:rPr>
          <w:rFonts w:eastAsia="?c?e?o“A‘??S?V?b?N‘I" w:cs="v4.2.0"/>
        </w:rPr>
      </w:pPr>
      <w:r w:rsidRPr="00324C08">
        <w:rPr>
          <w:rFonts w:eastAsia="?c?e?o“A‘??S?V?b?N‘I" w:cs="v4.2.0"/>
        </w:rPr>
        <w:t>The minimum requirement is in TS 25.104 [1] clause 8.2.1.1.</w:t>
      </w:r>
    </w:p>
    <w:p w14:paraId="2D7BAB7C" w14:textId="77777777" w:rsidR="008A33B5" w:rsidRPr="00324C08" w:rsidRDefault="008A33B5" w:rsidP="004D5A4B">
      <w:pPr>
        <w:pStyle w:val="TH"/>
      </w:pPr>
      <w:r w:rsidRPr="00324C08">
        <w:t>Table 8.1: (void)</w:t>
      </w:r>
    </w:p>
    <w:p w14:paraId="7C6E8318" w14:textId="77777777" w:rsidR="008A33B5" w:rsidRPr="00324C08" w:rsidRDefault="008A33B5" w:rsidP="00B50B2F">
      <w:pPr>
        <w:pStyle w:val="Heading4"/>
        <w:rPr>
          <w:rFonts w:cs="v4.2.0"/>
        </w:rPr>
      </w:pPr>
      <w:bookmarkStart w:id="468" w:name="_Toc535330509"/>
      <w:r w:rsidRPr="00324C08">
        <w:rPr>
          <w:rFonts w:cs="v4.2.0"/>
        </w:rPr>
        <w:t>8.2.1.3</w:t>
      </w:r>
      <w:r w:rsidRPr="00324C08">
        <w:rPr>
          <w:rFonts w:cs="v4.2.0"/>
        </w:rPr>
        <w:tab/>
        <w:t>Test purpose</w:t>
      </w:r>
      <w:bookmarkEnd w:id="468"/>
    </w:p>
    <w:p w14:paraId="36A821C3"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14:paraId="6B23FAFF" w14:textId="77777777" w:rsidR="008A33B5" w:rsidRPr="00324C08" w:rsidRDefault="008A33B5" w:rsidP="00B50B2F">
      <w:pPr>
        <w:pStyle w:val="Heading4"/>
        <w:rPr>
          <w:rFonts w:cs="v4.2.0"/>
        </w:rPr>
      </w:pPr>
      <w:bookmarkStart w:id="469" w:name="_Toc535330510"/>
      <w:r w:rsidRPr="00324C08">
        <w:rPr>
          <w:rFonts w:cs="v4.2.0"/>
        </w:rPr>
        <w:t>8.2.1.4</w:t>
      </w:r>
      <w:r w:rsidRPr="00324C08">
        <w:rPr>
          <w:rFonts w:cs="v4.2.0"/>
        </w:rPr>
        <w:tab/>
        <w:t>Method of test</w:t>
      </w:r>
      <w:bookmarkEnd w:id="469"/>
    </w:p>
    <w:p w14:paraId="5E60FB93" w14:textId="77777777" w:rsidR="008A33B5" w:rsidRPr="00324C08" w:rsidRDefault="008A33B5" w:rsidP="00B50B2F">
      <w:pPr>
        <w:pStyle w:val="Heading5"/>
        <w:rPr>
          <w:rFonts w:cs="v4.2.0"/>
        </w:rPr>
      </w:pPr>
      <w:bookmarkStart w:id="470" w:name="_Toc535330511"/>
      <w:r w:rsidRPr="00324C08">
        <w:rPr>
          <w:rFonts w:cs="v4.2.0"/>
        </w:rPr>
        <w:t>8.2.1.4.1</w:t>
      </w:r>
      <w:r w:rsidRPr="00324C08">
        <w:rPr>
          <w:rFonts w:cs="v4.2.0"/>
        </w:rPr>
        <w:tab/>
        <w:t>Initial conditions</w:t>
      </w:r>
      <w:bookmarkEnd w:id="470"/>
    </w:p>
    <w:p w14:paraId="49A028D1" w14:textId="77777777" w:rsidR="008A33B5" w:rsidRPr="00324C08" w:rsidRDefault="008A33B5">
      <w:r w:rsidRPr="00324C08">
        <w:t xml:space="preserve">Test environment: </w:t>
      </w:r>
      <w:r w:rsidRPr="00324C08">
        <w:tab/>
      </w:r>
      <w:r w:rsidRPr="00324C08">
        <w:tab/>
      </w:r>
      <w:r w:rsidRPr="00324C08">
        <w:tab/>
        <w:t>normal; see clause 4.4.1.</w:t>
      </w:r>
    </w:p>
    <w:p w14:paraId="204AC1C7" w14:textId="77777777" w:rsidR="008A33B5" w:rsidRPr="00324C08" w:rsidRDefault="008A33B5">
      <w:r w:rsidRPr="00324C08">
        <w:t xml:space="preserve">RF channels to be tested: </w:t>
      </w:r>
      <w:r w:rsidRPr="00324C08">
        <w:tab/>
        <w:t>B, M and T; see clause 4.8</w:t>
      </w:r>
    </w:p>
    <w:p w14:paraId="6EF8BFB0"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57DEBF51"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175E7459" w14:textId="77777777" w:rsidR="008A33B5" w:rsidRPr="00324C08" w:rsidRDefault="008A33B5" w:rsidP="00B50B2F">
      <w:pPr>
        <w:pStyle w:val="Heading5"/>
        <w:rPr>
          <w:rFonts w:cs="v4.2.0"/>
        </w:rPr>
      </w:pPr>
      <w:bookmarkStart w:id="471" w:name="_Toc535330512"/>
      <w:r w:rsidRPr="00324C08">
        <w:rPr>
          <w:rFonts w:cs="v4.2.0"/>
        </w:rPr>
        <w:t>8.2.1.4.2</w:t>
      </w:r>
      <w:r w:rsidRPr="00324C08">
        <w:rPr>
          <w:rFonts w:cs="v4.2.0"/>
        </w:rPr>
        <w:tab/>
        <w:t>Procedure</w:t>
      </w:r>
      <w:bookmarkEnd w:id="471"/>
    </w:p>
    <w:p w14:paraId="1DA23FB8"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47330F6"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022A334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27FDB91B" w14:textId="77777777" w:rsidR="008A33B5" w:rsidRPr="00324C08" w:rsidRDefault="008A33B5">
      <w:pPr>
        <w:pStyle w:val="B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r w:rsidRPr="00324C08">
        <w:rPr>
          <w:rFonts w:cs="v4.2.0"/>
        </w:rPr>
        <w:t>2)</w:t>
      </w:r>
      <w:r w:rsidRPr="00324C08">
        <w:rPr>
          <w:rFonts w:cs="v4.2.0"/>
        </w:rPr>
        <w:tab/>
        <w:t>The characteristics of the wanted signal shall be configured according to the corresponding UL reference measurement channel defined in annex A.</w:t>
      </w:r>
    </w:p>
    <w:p w14:paraId="4BB30EE3" w14:textId="77777777"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2F4EEF49" w14:textId="77777777" w:rsidR="008A33B5" w:rsidRPr="00324C08" w:rsidRDefault="008A33B5">
      <w:pPr>
        <w:pStyle w:val="B1"/>
      </w:pPr>
      <w:r w:rsidRPr="00324C08">
        <w:t>4)</w:t>
      </w:r>
      <w:r w:rsidRPr="00324C08">
        <w:tab/>
        <w:t>For each of the data rates in table 8.2 applicable for the base station, measure the BLER.</w:t>
      </w:r>
    </w:p>
    <w:p w14:paraId="023E8EAD" w14:textId="77777777" w:rsidR="008A33B5" w:rsidRPr="00324C08" w:rsidRDefault="008A33B5" w:rsidP="00B50B2F">
      <w:pPr>
        <w:pStyle w:val="Heading4"/>
        <w:rPr>
          <w:rFonts w:eastAsia="MS P??" w:cs="v4.2.0"/>
        </w:rPr>
      </w:pPr>
      <w:bookmarkStart w:id="472" w:name="_Toc535330513"/>
      <w:r w:rsidRPr="00324C08">
        <w:rPr>
          <w:rFonts w:eastAsia="MS P??" w:cs="v4.2.0"/>
        </w:rPr>
        <w:t>8.2.1.5</w:t>
      </w:r>
      <w:r w:rsidRPr="00324C08">
        <w:rPr>
          <w:rFonts w:eastAsia="MS P??" w:cs="v4.2.0"/>
        </w:rPr>
        <w:tab/>
        <w:t>Test requirements</w:t>
      </w:r>
      <w:bookmarkEnd w:id="472"/>
    </w:p>
    <w:p w14:paraId="34F43D71" w14:textId="77777777" w:rsidR="008A33B5" w:rsidRPr="00324C08" w:rsidRDefault="008A33B5">
      <w:pPr>
        <w:rPr>
          <w:rFonts w:eastAsia="MS P??"/>
        </w:rPr>
      </w:pPr>
      <w:r w:rsidRPr="00324C08">
        <w:rPr>
          <w:rFonts w:eastAsia="MS P??"/>
        </w:rPr>
        <w:t xml:space="preserve">The BLER measured according to clause 8.2.1.4.2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8.2.</w:t>
      </w:r>
    </w:p>
    <w:p w14:paraId="18E5F38B" w14:textId="77777777" w:rsidR="008A33B5" w:rsidRPr="00324C08" w:rsidRDefault="008A33B5" w:rsidP="004D5A4B">
      <w:pPr>
        <w:pStyle w:val="TH"/>
      </w:pPr>
      <w:r w:rsidRPr="00324C08">
        <w:t>Table 8.2: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14:paraId="5DADACD6" w14:textId="77777777">
        <w:trPr>
          <w:cantSplit/>
          <w:jc w:val="center"/>
        </w:trPr>
        <w:tc>
          <w:tcPr>
            <w:tcW w:w="0" w:type="auto"/>
          </w:tcPr>
          <w:p w14:paraId="48BCDDA8"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10905EC9"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0D90F5F3"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0D383636"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40845B4E"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30AFA730"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603D546A" w14:textId="77777777">
        <w:trPr>
          <w:cantSplit/>
          <w:jc w:val="center"/>
        </w:trPr>
        <w:tc>
          <w:tcPr>
            <w:tcW w:w="0" w:type="auto"/>
            <w:vMerge w:val="restart"/>
          </w:tcPr>
          <w:p w14:paraId="6ACC63C2"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E1BF766"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51EEC983" w14:textId="77777777" w:rsidR="008A33B5" w:rsidRPr="00324C08" w:rsidRDefault="008A33B5">
            <w:pPr>
              <w:pStyle w:val="TAC"/>
              <w:rPr>
                <w:rFonts w:cs="Arial"/>
                <w:lang w:eastAsia="en-US"/>
              </w:rPr>
            </w:pPr>
            <w:r w:rsidRPr="00324C08">
              <w:rPr>
                <w:rFonts w:cs="v5.0.0"/>
                <w:lang w:eastAsia="en-US"/>
              </w:rPr>
              <w:t>n.a.</w:t>
            </w:r>
          </w:p>
        </w:tc>
        <w:tc>
          <w:tcPr>
            <w:tcW w:w="0" w:type="auto"/>
          </w:tcPr>
          <w:p w14:paraId="50B58F0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27DA511C" w14:textId="77777777">
        <w:trPr>
          <w:cantSplit/>
          <w:jc w:val="center"/>
        </w:trPr>
        <w:tc>
          <w:tcPr>
            <w:tcW w:w="0" w:type="auto"/>
            <w:vMerge/>
          </w:tcPr>
          <w:p w14:paraId="2BDC41EC" w14:textId="77777777" w:rsidR="008A33B5" w:rsidRPr="00324C08" w:rsidRDefault="008A33B5">
            <w:pPr>
              <w:pStyle w:val="TAC"/>
              <w:rPr>
                <w:rFonts w:eastAsia="‚c‚e‚o“Á‘¾ƒSƒVƒbƒN‘Ì" w:cs="Arial"/>
                <w:lang w:eastAsia="en-US"/>
              </w:rPr>
            </w:pPr>
          </w:p>
        </w:tc>
        <w:tc>
          <w:tcPr>
            <w:tcW w:w="0" w:type="auto"/>
          </w:tcPr>
          <w:p w14:paraId="3BD9C54A" w14:textId="77777777" w:rsidR="008A33B5" w:rsidRPr="00324C08" w:rsidRDefault="008A33B5">
            <w:pPr>
              <w:pStyle w:val="TAC"/>
              <w:rPr>
                <w:rFonts w:eastAsia="‚c‚e‚o“Á‘¾ƒSƒVƒbƒN‘Ì" w:cs="Arial"/>
                <w:lang w:eastAsia="en-US"/>
              </w:rPr>
            </w:pPr>
            <w:r w:rsidRPr="00324C08">
              <w:rPr>
                <w:rFonts w:eastAsia="‚c‚e‚o“Á‘¾ƒSƒVƒbƒN‘Ì" w:cs="v5.0.0"/>
                <w:lang w:eastAsia="en-US"/>
              </w:rPr>
              <w:t>5.5 dB</w:t>
            </w:r>
          </w:p>
        </w:tc>
        <w:tc>
          <w:tcPr>
            <w:tcW w:w="0" w:type="auto"/>
          </w:tcPr>
          <w:p w14:paraId="2C727775" w14:textId="77777777" w:rsidR="008A33B5" w:rsidRPr="00324C08" w:rsidRDefault="008A33B5">
            <w:pPr>
              <w:pStyle w:val="TAC"/>
              <w:rPr>
                <w:rFonts w:cs="Arial"/>
                <w:lang w:eastAsia="en-US"/>
              </w:rPr>
            </w:pPr>
            <w:r w:rsidRPr="00324C08">
              <w:rPr>
                <w:rFonts w:cs="v5.0.0"/>
                <w:lang w:eastAsia="en-US"/>
              </w:rPr>
              <w:t>8.7 dB</w:t>
            </w:r>
          </w:p>
        </w:tc>
        <w:tc>
          <w:tcPr>
            <w:tcW w:w="0" w:type="auto"/>
          </w:tcPr>
          <w:p w14:paraId="3E5D9999"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40631E7" w14:textId="77777777">
        <w:trPr>
          <w:cantSplit/>
          <w:jc w:val="center"/>
        </w:trPr>
        <w:tc>
          <w:tcPr>
            <w:tcW w:w="0" w:type="auto"/>
            <w:vMerge w:val="restart"/>
          </w:tcPr>
          <w:p w14:paraId="7D66606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5B8E642E" w14:textId="77777777" w:rsidR="008A33B5" w:rsidRPr="00324C08" w:rsidRDefault="008A33B5">
            <w:pPr>
              <w:pStyle w:val="TAC"/>
              <w:rPr>
                <w:rFonts w:eastAsia="‚c‚e‚o“Á‘¾ƒSƒVƒbƒN‘Ì" w:cs="Arial"/>
                <w:lang w:eastAsia="en-US"/>
              </w:rPr>
            </w:pPr>
            <w:r w:rsidRPr="00324C08">
              <w:rPr>
                <w:rFonts w:eastAsia="‚c‚e‚o“Á‘¾ƒSƒVƒbƒN‘Ì" w:cs="v5.0.0"/>
                <w:lang w:eastAsia="en-US"/>
              </w:rPr>
              <w:t>1.9 dB</w:t>
            </w:r>
          </w:p>
        </w:tc>
        <w:tc>
          <w:tcPr>
            <w:tcW w:w="0" w:type="auto"/>
          </w:tcPr>
          <w:p w14:paraId="00A61B3F" w14:textId="77777777" w:rsidR="008A33B5" w:rsidRPr="00324C08" w:rsidRDefault="008A33B5">
            <w:pPr>
              <w:pStyle w:val="TAC"/>
              <w:rPr>
                <w:rFonts w:cs="Arial"/>
                <w:lang w:eastAsia="en-US"/>
              </w:rPr>
            </w:pPr>
            <w:r w:rsidRPr="00324C08">
              <w:rPr>
                <w:rFonts w:cs="v5.0.0"/>
                <w:lang w:eastAsia="en-US"/>
              </w:rPr>
              <w:t>5.1 dB</w:t>
            </w:r>
          </w:p>
        </w:tc>
        <w:tc>
          <w:tcPr>
            <w:tcW w:w="0" w:type="auto"/>
          </w:tcPr>
          <w:p w14:paraId="7F6FEDE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65D2CB07" w14:textId="77777777">
        <w:trPr>
          <w:cantSplit/>
          <w:jc w:val="center"/>
        </w:trPr>
        <w:tc>
          <w:tcPr>
            <w:tcW w:w="0" w:type="auto"/>
            <w:vMerge/>
          </w:tcPr>
          <w:p w14:paraId="7CB5237C" w14:textId="77777777" w:rsidR="008A33B5" w:rsidRPr="00324C08" w:rsidRDefault="008A33B5">
            <w:pPr>
              <w:pStyle w:val="TAC"/>
              <w:rPr>
                <w:rFonts w:eastAsia="‚c‚e‚o“Á‘¾ƒSƒVƒbƒN‘Ì" w:cs="Arial"/>
                <w:lang w:eastAsia="en-US"/>
              </w:rPr>
            </w:pPr>
          </w:p>
        </w:tc>
        <w:tc>
          <w:tcPr>
            <w:tcW w:w="0" w:type="auto"/>
          </w:tcPr>
          <w:p w14:paraId="4C1F5192"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0" w:type="auto"/>
          </w:tcPr>
          <w:p w14:paraId="68891BE3" w14:textId="77777777" w:rsidR="008A33B5" w:rsidRPr="00324C08" w:rsidRDefault="008A33B5">
            <w:pPr>
              <w:pStyle w:val="TAC"/>
              <w:rPr>
                <w:rFonts w:cs="Arial"/>
                <w:lang w:eastAsia="en-US"/>
              </w:rPr>
            </w:pPr>
            <w:r w:rsidRPr="00324C08">
              <w:rPr>
                <w:rFonts w:cs="v5.0.0"/>
                <w:lang w:eastAsia="en-US"/>
              </w:rPr>
              <w:t>5.2 dB</w:t>
            </w:r>
          </w:p>
        </w:tc>
        <w:tc>
          <w:tcPr>
            <w:tcW w:w="0" w:type="auto"/>
          </w:tcPr>
          <w:p w14:paraId="6EFFC91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6D3A589" w14:textId="77777777">
        <w:trPr>
          <w:cantSplit/>
          <w:jc w:val="center"/>
        </w:trPr>
        <w:tc>
          <w:tcPr>
            <w:tcW w:w="0" w:type="auto"/>
            <w:vMerge w:val="restart"/>
          </w:tcPr>
          <w:p w14:paraId="62C3AAA0"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0775A939" w14:textId="77777777" w:rsidR="008A33B5" w:rsidRPr="00324C08" w:rsidRDefault="008A33B5">
            <w:pPr>
              <w:pStyle w:val="TAC"/>
              <w:rPr>
                <w:rFonts w:eastAsia="‚c‚e‚o“Á‘¾ƒSƒVƒbƒN‘Ì" w:cs="Arial"/>
                <w:lang w:eastAsia="en-US"/>
              </w:rPr>
            </w:pPr>
            <w:r w:rsidRPr="00324C08">
              <w:rPr>
                <w:rFonts w:eastAsia="‚c‚e‚o“Á‘¾ƒSƒVƒbƒN‘Ì" w:cs="v5.0.0"/>
                <w:lang w:eastAsia="en-US"/>
              </w:rPr>
              <w:t>1.2 dB</w:t>
            </w:r>
          </w:p>
        </w:tc>
        <w:tc>
          <w:tcPr>
            <w:tcW w:w="0" w:type="auto"/>
          </w:tcPr>
          <w:p w14:paraId="47E9B52A" w14:textId="77777777" w:rsidR="008A33B5" w:rsidRPr="00324C08" w:rsidRDefault="008A33B5">
            <w:pPr>
              <w:pStyle w:val="TAC"/>
              <w:rPr>
                <w:rFonts w:cs="Arial"/>
                <w:lang w:eastAsia="en-US"/>
              </w:rPr>
            </w:pPr>
            <w:r w:rsidRPr="00324C08">
              <w:rPr>
                <w:rFonts w:cs="v5.0.0"/>
                <w:lang w:eastAsia="en-US"/>
              </w:rPr>
              <w:t>4.2 dB</w:t>
            </w:r>
          </w:p>
        </w:tc>
        <w:tc>
          <w:tcPr>
            <w:tcW w:w="0" w:type="auto"/>
          </w:tcPr>
          <w:p w14:paraId="6BD7F4B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5D4BE60B" w14:textId="77777777">
        <w:trPr>
          <w:cantSplit/>
          <w:jc w:val="center"/>
        </w:trPr>
        <w:tc>
          <w:tcPr>
            <w:tcW w:w="0" w:type="auto"/>
            <w:vMerge/>
          </w:tcPr>
          <w:p w14:paraId="10825443" w14:textId="77777777" w:rsidR="008A33B5" w:rsidRPr="00324C08" w:rsidRDefault="008A33B5">
            <w:pPr>
              <w:pStyle w:val="TAC"/>
              <w:rPr>
                <w:rFonts w:eastAsia="‚c‚e‚o“Á‘¾ƒSƒVƒbƒN‘Ì" w:cs="Arial"/>
                <w:lang w:eastAsia="en-US"/>
              </w:rPr>
            </w:pPr>
          </w:p>
        </w:tc>
        <w:tc>
          <w:tcPr>
            <w:tcW w:w="0" w:type="auto"/>
          </w:tcPr>
          <w:p w14:paraId="72E7397F" w14:textId="77777777"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14:paraId="2B95AEF4" w14:textId="77777777" w:rsidR="008A33B5" w:rsidRPr="00324C08" w:rsidRDefault="008A33B5">
            <w:pPr>
              <w:pStyle w:val="TAC"/>
              <w:rPr>
                <w:rFonts w:cs="Arial"/>
                <w:lang w:eastAsia="en-US"/>
              </w:rPr>
            </w:pPr>
            <w:r w:rsidRPr="00324C08">
              <w:rPr>
                <w:rFonts w:cs="v5.0.0"/>
                <w:lang w:eastAsia="en-US"/>
              </w:rPr>
              <w:t>4.4 dB</w:t>
            </w:r>
          </w:p>
        </w:tc>
        <w:tc>
          <w:tcPr>
            <w:tcW w:w="0" w:type="auto"/>
          </w:tcPr>
          <w:p w14:paraId="28659D2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C7C7D54" w14:textId="77777777">
        <w:trPr>
          <w:cantSplit/>
          <w:jc w:val="center"/>
        </w:trPr>
        <w:tc>
          <w:tcPr>
            <w:tcW w:w="0" w:type="auto"/>
            <w:vMerge w:val="restart"/>
          </w:tcPr>
          <w:p w14:paraId="43C52942"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DCCAD14" w14:textId="77777777" w:rsidR="008A33B5" w:rsidRPr="00324C08" w:rsidRDefault="008A33B5">
            <w:pPr>
              <w:pStyle w:val="TAC"/>
              <w:rPr>
                <w:rFonts w:eastAsia="‚c‚e‚o“Á‘¾ƒSƒVƒbƒN‘Ì" w:cs="Arial"/>
                <w:lang w:eastAsia="en-US"/>
              </w:rPr>
            </w:pPr>
            <w:r w:rsidRPr="00324C08">
              <w:rPr>
                <w:rFonts w:eastAsia="‚c‚e‚o“Á‘¾ƒSƒVƒbƒN‘Ì" w:cs="v5.0.0"/>
                <w:lang w:eastAsia="en-US"/>
              </w:rPr>
              <w:t>1.3 dB</w:t>
            </w:r>
          </w:p>
        </w:tc>
        <w:tc>
          <w:tcPr>
            <w:tcW w:w="0" w:type="auto"/>
          </w:tcPr>
          <w:p w14:paraId="3018CBE2" w14:textId="77777777" w:rsidR="008A33B5" w:rsidRPr="00324C08" w:rsidRDefault="008A33B5">
            <w:pPr>
              <w:pStyle w:val="TAC"/>
              <w:rPr>
                <w:rFonts w:cs="Arial"/>
                <w:lang w:eastAsia="en-US"/>
              </w:rPr>
            </w:pPr>
            <w:r w:rsidRPr="00324C08">
              <w:rPr>
                <w:rFonts w:cs="v5.0.0"/>
                <w:lang w:eastAsia="en-US"/>
              </w:rPr>
              <w:t>4.4 dB</w:t>
            </w:r>
          </w:p>
        </w:tc>
        <w:tc>
          <w:tcPr>
            <w:tcW w:w="0" w:type="auto"/>
          </w:tcPr>
          <w:p w14:paraId="42525B1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1524F66B" w14:textId="77777777">
        <w:trPr>
          <w:cantSplit/>
          <w:jc w:val="center"/>
        </w:trPr>
        <w:tc>
          <w:tcPr>
            <w:tcW w:w="0" w:type="auto"/>
            <w:vMerge/>
          </w:tcPr>
          <w:p w14:paraId="7EE0FDC4" w14:textId="77777777" w:rsidR="008A33B5" w:rsidRPr="00324C08" w:rsidRDefault="008A33B5">
            <w:pPr>
              <w:pStyle w:val="TAC"/>
              <w:rPr>
                <w:rFonts w:eastAsia="‚c‚e‚o“Á‘¾ƒSƒVƒbƒN‘Ì" w:cs="Arial"/>
                <w:lang w:eastAsia="en-US"/>
              </w:rPr>
            </w:pPr>
          </w:p>
        </w:tc>
        <w:tc>
          <w:tcPr>
            <w:tcW w:w="0" w:type="auto"/>
          </w:tcPr>
          <w:p w14:paraId="18744AF5" w14:textId="77777777" w:rsidR="008A33B5" w:rsidRPr="00324C08" w:rsidRDefault="008A33B5">
            <w:pPr>
              <w:pStyle w:val="TAC"/>
              <w:rPr>
                <w:rFonts w:eastAsia="‚c‚e‚o“Á‘¾ƒSƒVƒbƒN‘Ì" w:cs="Arial"/>
                <w:lang w:eastAsia="en-US"/>
              </w:rPr>
            </w:pPr>
            <w:r w:rsidRPr="00324C08">
              <w:rPr>
                <w:rFonts w:eastAsia="‚c‚e‚o“Á‘¾ƒSƒVƒbƒN‘Ì" w:cs="v5.0.0"/>
                <w:lang w:eastAsia="en-US"/>
              </w:rPr>
              <w:t>1.4 dB</w:t>
            </w:r>
          </w:p>
        </w:tc>
        <w:tc>
          <w:tcPr>
            <w:tcW w:w="0" w:type="auto"/>
          </w:tcPr>
          <w:p w14:paraId="406C4B22" w14:textId="77777777" w:rsidR="008A33B5" w:rsidRPr="00324C08" w:rsidRDefault="008A33B5">
            <w:pPr>
              <w:pStyle w:val="TAC"/>
              <w:rPr>
                <w:rFonts w:cs="Arial"/>
                <w:lang w:eastAsia="en-US"/>
              </w:rPr>
            </w:pPr>
            <w:r w:rsidRPr="00324C08">
              <w:rPr>
                <w:rFonts w:cs="v5.0.0"/>
                <w:lang w:eastAsia="en-US"/>
              </w:rPr>
              <w:t>4.5 dB</w:t>
            </w:r>
          </w:p>
        </w:tc>
        <w:tc>
          <w:tcPr>
            <w:tcW w:w="0" w:type="auto"/>
          </w:tcPr>
          <w:p w14:paraId="158B1EB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460E2E5A" w14:textId="77777777" w:rsidR="008A33B5" w:rsidRPr="00324C08" w:rsidRDefault="008A33B5"/>
    <w:p w14:paraId="2915177A"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9326290" w14:textId="77777777" w:rsidR="008A33B5" w:rsidRPr="00324C08" w:rsidRDefault="008A33B5">
      <w:pPr>
        <w:pStyle w:val="Heading2"/>
        <w:rPr>
          <w:rFonts w:eastAsia="?c?e?o“A‘??S?V?b?N‘I" w:cs="v4.2.0"/>
        </w:rPr>
      </w:pPr>
      <w:bookmarkStart w:id="473" w:name="_Toc535330514"/>
      <w:r w:rsidRPr="00324C08">
        <w:rPr>
          <w:rFonts w:cs="v4.2.0"/>
        </w:rPr>
        <w:t>8.3</w:t>
      </w:r>
      <w:r w:rsidRPr="00324C08">
        <w:rPr>
          <w:rFonts w:cs="v4.2.0"/>
        </w:rPr>
        <w:tab/>
        <w:t xml:space="preserve">Demodulation of DCH in </w:t>
      </w:r>
      <w:r w:rsidRPr="00324C08">
        <w:rPr>
          <w:rFonts w:eastAsia="?c?e?o“A‘??S?V?b?N‘I" w:cs="v4.2.0"/>
        </w:rPr>
        <w:t>multipath fading conditions</w:t>
      </w:r>
      <w:bookmarkEnd w:id="473"/>
    </w:p>
    <w:p w14:paraId="0CFBED7B" w14:textId="77777777" w:rsidR="008A33B5" w:rsidRPr="00324C08" w:rsidRDefault="008A33B5" w:rsidP="00B50B2F">
      <w:pPr>
        <w:pStyle w:val="Heading3"/>
        <w:rPr>
          <w:rFonts w:cs="v4.2.0"/>
        </w:rPr>
      </w:pPr>
      <w:bookmarkStart w:id="474" w:name="_Toc535330515"/>
      <w:r w:rsidRPr="00324C08">
        <w:rPr>
          <w:rFonts w:cs="v4.2.0"/>
        </w:rPr>
        <w:t>8.3.1</w:t>
      </w:r>
      <w:r w:rsidRPr="00324C08">
        <w:rPr>
          <w:rFonts w:cs="v4.2.0"/>
        </w:rPr>
        <w:tab/>
        <w:t>Multipath fading Case 1</w:t>
      </w:r>
      <w:bookmarkEnd w:id="474"/>
    </w:p>
    <w:p w14:paraId="37D23FE1" w14:textId="77777777" w:rsidR="008A33B5" w:rsidRPr="00324C08" w:rsidRDefault="008A33B5" w:rsidP="00B50B2F">
      <w:pPr>
        <w:pStyle w:val="Heading4"/>
        <w:rPr>
          <w:rFonts w:cs="v4.2.0"/>
        </w:rPr>
      </w:pPr>
      <w:bookmarkStart w:id="475" w:name="_Toc535330516"/>
      <w:r w:rsidRPr="00324C08">
        <w:rPr>
          <w:rFonts w:cs="v4.2.0"/>
        </w:rPr>
        <w:t>8.3.1.1</w:t>
      </w:r>
      <w:r w:rsidRPr="00324C08">
        <w:rPr>
          <w:rFonts w:cs="v4.2.0"/>
        </w:rPr>
        <w:tab/>
        <w:t>Definition and applicability</w:t>
      </w:r>
      <w:bookmarkEnd w:id="475"/>
    </w:p>
    <w:p w14:paraId="17E97D6C" w14:textId="77777777" w:rsidR="008A33B5" w:rsidRPr="00324C08" w:rsidRDefault="008A33B5">
      <w:pPr>
        <w:rPr>
          <w:rFonts w:eastAsia="?c?e?o“A‘??S?V?b?N‘I" w:cs="v4.2.0"/>
        </w:rPr>
      </w:pPr>
      <w:r w:rsidRPr="00324C08">
        <w:rPr>
          <w:rFonts w:eastAsia="?c?e?o“A‘??S?V?b?N‘I" w:cs="v4.2.0"/>
        </w:rPr>
        <w:t>The performance requirement of DCH in multipath fading Case 1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737D542D" w14:textId="77777777" w:rsidR="008A33B5" w:rsidRPr="00324C08" w:rsidRDefault="008A33B5" w:rsidP="00B50B2F">
      <w:pPr>
        <w:pStyle w:val="Heading4"/>
        <w:rPr>
          <w:rFonts w:cs="v4.2.0"/>
        </w:rPr>
      </w:pPr>
      <w:bookmarkStart w:id="476" w:name="_Toc535330517"/>
      <w:r w:rsidRPr="00324C08">
        <w:rPr>
          <w:rFonts w:cs="v4.2.0"/>
        </w:rPr>
        <w:t>8.3.1.2</w:t>
      </w:r>
      <w:r w:rsidRPr="00324C08">
        <w:rPr>
          <w:rFonts w:cs="v4.2.0"/>
        </w:rPr>
        <w:tab/>
        <w:t>Minimum requirement</w:t>
      </w:r>
      <w:bookmarkEnd w:id="476"/>
    </w:p>
    <w:p w14:paraId="2A13282D" w14:textId="77777777" w:rsidR="008A33B5" w:rsidRPr="00324C08" w:rsidRDefault="008A33B5">
      <w:pPr>
        <w:rPr>
          <w:rFonts w:cs="v4.2.0"/>
        </w:rPr>
      </w:pPr>
      <w:r w:rsidRPr="00324C08">
        <w:rPr>
          <w:rFonts w:eastAsia="?c?e?o“A‘??S?V?b?N‘I" w:cs="v4.2.0"/>
        </w:rPr>
        <w:t>The minimum requirement is in TS 25.104 [1] clause 8.3.1.1</w:t>
      </w:r>
    </w:p>
    <w:p w14:paraId="3BF91A7E" w14:textId="77777777" w:rsidR="008A33B5" w:rsidRPr="00324C08" w:rsidRDefault="008A33B5" w:rsidP="004D5A4B">
      <w:pPr>
        <w:pStyle w:val="TH"/>
      </w:pPr>
      <w:r w:rsidRPr="00324C08">
        <w:t>Table 8.3: (void)</w:t>
      </w:r>
    </w:p>
    <w:p w14:paraId="5E7A2CF0" w14:textId="77777777" w:rsidR="008A33B5" w:rsidRPr="00324C08" w:rsidRDefault="008A33B5" w:rsidP="00B50B2F">
      <w:pPr>
        <w:pStyle w:val="Heading4"/>
        <w:rPr>
          <w:rFonts w:cs="v4.2.0"/>
        </w:rPr>
      </w:pPr>
      <w:bookmarkStart w:id="477" w:name="_Toc535330518"/>
      <w:r w:rsidRPr="00324C08">
        <w:rPr>
          <w:rFonts w:cs="v4.2.0"/>
        </w:rPr>
        <w:t>8.3.1.3</w:t>
      </w:r>
      <w:r w:rsidRPr="00324C08">
        <w:rPr>
          <w:rFonts w:cs="v4.2.0"/>
        </w:rPr>
        <w:tab/>
        <w:t>Test Purpose</w:t>
      </w:r>
      <w:bookmarkEnd w:id="477"/>
    </w:p>
    <w:p w14:paraId="101AD2E0" w14:textId="77777777"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BLER not exceeding a specified limit.</w:t>
      </w:r>
    </w:p>
    <w:p w14:paraId="70188D20" w14:textId="77777777" w:rsidR="008A33B5" w:rsidRPr="00324C08" w:rsidRDefault="008A33B5" w:rsidP="00B50B2F">
      <w:pPr>
        <w:pStyle w:val="Heading4"/>
        <w:rPr>
          <w:rFonts w:cs="v4.2.0"/>
        </w:rPr>
      </w:pPr>
      <w:bookmarkStart w:id="478" w:name="_Toc535330519"/>
      <w:r w:rsidRPr="00324C08">
        <w:rPr>
          <w:rFonts w:cs="v4.2.0"/>
        </w:rPr>
        <w:t>8.3.1.4</w:t>
      </w:r>
      <w:r w:rsidRPr="00324C08">
        <w:rPr>
          <w:rFonts w:cs="v4.2.0"/>
        </w:rPr>
        <w:tab/>
        <w:t>Method of test</w:t>
      </w:r>
      <w:bookmarkEnd w:id="478"/>
    </w:p>
    <w:p w14:paraId="78EAF5D7" w14:textId="77777777" w:rsidR="008A33B5" w:rsidRPr="00324C08" w:rsidRDefault="008A33B5" w:rsidP="00B50B2F">
      <w:pPr>
        <w:pStyle w:val="Heading5"/>
        <w:rPr>
          <w:rFonts w:cs="v4.2.0"/>
        </w:rPr>
      </w:pPr>
      <w:bookmarkStart w:id="479" w:name="_Toc535330520"/>
      <w:r w:rsidRPr="00324C08">
        <w:rPr>
          <w:rFonts w:cs="v4.2.0"/>
        </w:rPr>
        <w:t>8.3.1.4.1</w:t>
      </w:r>
      <w:r w:rsidRPr="00324C08">
        <w:rPr>
          <w:rFonts w:cs="v4.2.0"/>
        </w:rPr>
        <w:tab/>
        <w:t>Initial conditions</w:t>
      </w:r>
      <w:bookmarkEnd w:id="479"/>
    </w:p>
    <w:p w14:paraId="68E624A0" w14:textId="77777777" w:rsidR="008A33B5" w:rsidRPr="00324C08" w:rsidRDefault="008A33B5">
      <w:r w:rsidRPr="00324C08">
        <w:t xml:space="preserve">Test environment: </w:t>
      </w:r>
      <w:r w:rsidRPr="00324C08">
        <w:tab/>
      </w:r>
      <w:r w:rsidRPr="00324C08">
        <w:tab/>
      </w:r>
      <w:r w:rsidRPr="00324C08">
        <w:tab/>
        <w:t>normal; see clause 4.4.1.</w:t>
      </w:r>
    </w:p>
    <w:p w14:paraId="60180123" w14:textId="77777777" w:rsidR="008A33B5" w:rsidRPr="00324C08" w:rsidRDefault="008A33B5">
      <w:r w:rsidRPr="00324C08">
        <w:t xml:space="preserve">RF channels to be tested: </w:t>
      </w:r>
      <w:r w:rsidRPr="00324C08">
        <w:tab/>
        <w:t>B, M and T; see clause 4.8</w:t>
      </w:r>
    </w:p>
    <w:p w14:paraId="13F094F4"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F8F041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C9BFF8D" w14:textId="77777777" w:rsidR="008A33B5" w:rsidRPr="00324C08" w:rsidRDefault="008A33B5" w:rsidP="00B50B2F">
      <w:pPr>
        <w:pStyle w:val="Heading5"/>
        <w:rPr>
          <w:rFonts w:cs="v4.2.0"/>
        </w:rPr>
      </w:pPr>
      <w:bookmarkStart w:id="480" w:name="_Toc535330521"/>
      <w:r w:rsidRPr="00324C08">
        <w:rPr>
          <w:rFonts w:cs="v4.2.0"/>
        </w:rPr>
        <w:t>8.3.1.4.2</w:t>
      </w:r>
      <w:r w:rsidRPr="00324C08">
        <w:rPr>
          <w:rFonts w:cs="v4.2.0"/>
        </w:rPr>
        <w:tab/>
        <w:t>Procedure</w:t>
      </w:r>
      <w:bookmarkEnd w:id="480"/>
    </w:p>
    <w:p w14:paraId="07A7BC56"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8F0E950"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D337322"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19D4CDB9"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3E4FB0A"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527F776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F13F91D"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8.4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0</w:t>
      </w:r>
      <w:r w:rsidRPr="00324C08">
        <w:t xml:space="preserve"> [ dB].</w:t>
      </w:r>
    </w:p>
    <w:p w14:paraId="3C48B9CF" w14:textId="77777777" w:rsidR="008A33B5" w:rsidRPr="00324C08" w:rsidRDefault="008A33B5">
      <w:pPr>
        <w:pStyle w:val="B1"/>
      </w:pPr>
      <w:r w:rsidRPr="00324C08">
        <w:t>5)</w:t>
      </w:r>
      <w:r w:rsidRPr="00324C08">
        <w:tab/>
        <w:t>For each of the data rates in table 8.4 applicable for the base station, measure the BLER.</w:t>
      </w:r>
    </w:p>
    <w:p w14:paraId="4D0CFFCF" w14:textId="77777777" w:rsidR="008A33B5" w:rsidRPr="00324C08" w:rsidRDefault="008A33B5" w:rsidP="00B50B2F">
      <w:pPr>
        <w:pStyle w:val="Heading4"/>
        <w:rPr>
          <w:rFonts w:cs="v4.2.0"/>
        </w:rPr>
      </w:pPr>
      <w:bookmarkStart w:id="481" w:name="_Toc535330522"/>
      <w:r w:rsidRPr="00324C08">
        <w:rPr>
          <w:rFonts w:cs="v4.2.0"/>
        </w:rPr>
        <w:t>8.3.1.5</w:t>
      </w:r>
      <w:r w:rsidRPr="00324C08">
        <w:rPr>
          <w:rFonts w:cs="v4.2.0"/>
        </w:rPr>
        <w:tab/>
        <w:t>Test requirements</w:t>
      </w:r>
      <w:bookmarkEnd w:id="481"/>
    </w:p>
    <w:p w14:paraId="06BE783A" w14:textId="77777777" w:rsidR="008A33B5" w:rsidRPr="00324C08" w:rsidRDefault="008A33B5">
      <w:pPr>
        <w:rPr>
          <w:rFonts w:eastAsia="MS P??" w:cs="v4.2.0"/>
        </w:rPr>
      </w:pPr>
      <w:r w:rsidRPr="00324C08">
        <w:rPr>
          <w:rFonts w:eastAsia="MS P??" w:cs="v4.2.0"/>
        </w:rPr>
        <w:t xml:space="preserve">The BLER measured according to clause 8.3.1.4.2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 </w:t>
      </w:r>
      <w:r w:rsidRPr="00324C08">
        <w:rPr>
          <w:rFonts w:eastAsia="MS P??" w:cs="v4.2.0"/>
        </w:rPr>
        <w:t>specified in table 8.4.</w:t>
      </w:r>
    </w:p>
    <w:p w14:paraId="5416FC3F" w14:textId="77777777" w:rsidR="008A33B5" w:rsidRPr="00324C08" w:rsidRDefault="008A33B5" w:rsidP="004D5A4B">
      <w:pPr>
        <w:pStyle w:val="TH"/>
      </w:pPr>
      <w:r w:rsidRPr="00324C08">
        <w:t>Table 8.4: Test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69"/>
        <w:gridCol w:w="2549"/>
        <w:gridCol w:w="1519"/>
      </w:tblGrid>
      <w:tr w:rsidR="00324C08" w:rsidRPr="00324C08" w14:paraId="5D836532" w14:textId="77777777">
        <w:trPr>
          <w:cantSplit/>
          <w:jc w:val="center"/>
        </w:trPr>
        <w:tc>
          <w:tcPr>
            <w:tcW w:w="0" w:type="auto"/>
          </w:tcPr>
          <w:p w14:paraId="10D7D90D"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43AE8B3C"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A204987"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63B17384"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9A986FD"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67AC714C"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1E59A312" w14:textId="77777777">
        <w:trPr>
          <w:cantSplit/>
          <w:jc w:val="center"/>
        </w:trPr>
        <w:tc>
          <w:tcPr>
            <w:tcW w:w="0" w:type="auto"/>
            <w:vMerge w:val="restart"/>
          </w:tcPr>
          <w:p w14:paraId="14CE2148"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42DF9322"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161C603D" w14:textId="77777777" w:rsidR="008A33B5" w:rsidRPr="00324C08" w:rsidRDefault="008A33B5">
            <w:pPr>
              <w:pStyle w:val="TAC"/>
              <w:rPr>
                <w:rFonts w:cs="Arial"/>
                <w:lang w:eastAsia="en-US"/>
              </w:rPr>
            </w:pPr>
            <w:r w:rsidRPr="00324C08">
              <w:rPr>
                <w:rFonts w:cs="v5.0.0"/>
                <w:lang w:eastAsia="en-US"/>
              </w:rPr>
              <w:t>n.a.</w:t>
            </w:r>
          </w:p>
        </w:tc>
        <w:tc>
          <w:tcPr>
            <w:tcW w:w="0" w:type="auto"/>
          </w:tcPr>
          <w:p w14:paraId="59A4B25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59518616" w14:textId="77777777">
        <w:trPr>
          <w:cantSplit/>
          <w:jc w:val="center"/>
        </w:trPr>
        <w:tc>
          <w:tcPr>
            <w:tcW w:w="0" w:type="auto"/>
            <w:vMerge/>
          </w:tcPr>
          <w:p w14:paraId="6FD1B49D" w14:textId="77777777" w:rsidR="008A33B5" w:rsidRPr="00324C08" w:rsidRDefault="008A33B5">
            <w:pPr>
              <w:pStyle w:val="TAC"/>
              <w:rPr>
                <w:rFonts w:eastAsia="‚c‚e‚o“Á‘¾ƒSƒVƒbƒN‘Ì" w:cs="Arial"/>
                <w:lang w:eastAsia="en-US"/>
              </w:rPr>
            </w:pPr>
          </w:p>
        </w:tc>
        <w:tc>
          <w:tcPr>
            <w:tcW w:w="0" w:type="auto"/>
          </w:tcPr>
          <w:p w14:paraId="5B0AEB63" w14:textId="77777777"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0" w:type="auto"/>
          </w:tcPr>
          <w:p w14:paraId="4CF514A6" w14:textId="77777777" w:rsidR="008A33B5" w:rsidRPr="00324C08" w:rsidRDefault="008A33B5">
            <w:pPr>
              <w:pStyle w:val="TAC"/>
              <w:rPr>
                <w:rFonts w:cs="Arial"/>
                <w:lang w:eastAsia="en-US"/>
              </w:rPr>
            </w:pPr>
            <w:r w:rsidRPr="00324C08">
              <w:rPr>
                <w:rFonts w:cs="v5.0.0"/>
                <w:lang w:eastAsia="en-US"/>
              </w:rPr>
              <w:t>19.7 dB</w:t>
            </w:r>
          </w:p>
        </w:tc>
        <w:tc>
          <w:tcPr>
            <w:tcW w:w="0" w:type="auto"/>
          </w:tcPr>
          <w:p w14:paraId="7125FC6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4037DAE" w14:textId="77777777">
        <w:trPr>
          <w:cantSplit/>
          <w:jc w:val="center"/>
        </w:trPr>
        <w:tc>
          <w:tcPr>
            <w:tcW w:w="0" w:type="auto"/>
            <w:vMerge w:val="restart"/>
          </w:tcPr>
          <w:p w14:paraId="2791E584"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231EC588"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6E8CBE4E" w14:textId="77777777" w:rsidR="008A33B5" w:rsidRPr="00324C08" w:rsidRDefault="008A33B5">
            <w:pPr>
              <w:pStyle w:val="TAC"/>
              <w:rPr>
                <w:rFonts w:cs="Arial"/>
                <w:lang w:eastAsia="en-US"/>
              </w:rPr>
            </w:pPr>
            <w:r w:rsidRPr="00324C08">
              <w:rPr>
                <w:rFonts w:cs="v5.0.0"/>
                <w:lang w:eastAsia="en-US"/>
              </w:rPr>
              <w:t>12.2 dB</w:t>
            </w:r>
          </w:p>
        </w:tc>
        <w:tc>
          <w:tcPr>
            <w:tcW w:w="0" w:type="auto"/>
          </w:tcPr>
          <w:p w14:paraId="286DB69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BA0BBE1" w14:textId="77777777">
        <w:trPr>
          <w:cantSplit/>
          <w:jc w:val="center"/>
        </w:trPr>
        <w:tc>
          <w:tcPr>
            <w:tcW w:w="0" w:type="auto"/>
            <w:vMerge/>
          </w:tcPr>
          <w:p w14:paraId="64F92B1D" w14:textId="77777777" w:rsidR="008A33B5" w:rsidRPr="00324C08" w:rsidRDefault="008A33B5">
            <w:pPr>
              <w:pStyle w:val="TAC"/>
              <w:rPr>
                <w:rFonts w:eastAsia="‚c‚e‚o“Á‘¾ƒSƒVƒbƒN‘Ì" w:cs="Arial"/>
                <w:lang w:eastAsia="en-US"/>
              </w:rPr>
            </w:pPr>
          </w:p>
        </w:tc>
        <w:tc>
          <w:tcPr>
            <w:tcW w:w="0" w:type="auto"/>
          </w:tcPr>
          <w:p w14:paraId="45F7EC80" w14:textId="77777777" w:rsidR="008A33B5" w:rsidRPr="00324C08" w:rsidRDefault="008A33B5">
            <w:pPr>
              <w:pStyle w:val="TAC"/>
              <w:rPr>
                <w:rFonts w:eastAsia="‚c‚e‚o“Á‘¾ƒSƒVƒbƒN‘Ì" w:cs="Arial"/>
                <w:lang w:eastAsia="en-US"/>
              </w:rPr>
            </w:pPr>
            <w:r w:rsidRPr="00324C08">
              <w:rPr>
                <w:rFonts w:eastAsia="‚c‚e‚o“Á‘¾ƒSƒVƒbƒN‘Ì" w:cs="v5.0.0"/>
                <w:lang w:eastAsia="en-US"/>
              </w:rPr>
              <w:t>9.8 dB</w:t>
            </w:r>
          </w:p>
        </w:tc>
        <w:tc>
          <w:tcPr>
            <w:tcW w:w="0" w:type="auto"/>
          </w:tcPr>
          <w:p w14:paraId="5338B2BB" w14:textId="77777777" w:rsidR="008A33B5" w:rsidRPr="00324C08" w:rsidRDefault="008A33B5">
            <w:pPr>
              <w:pStyle w:val="TAC"/>
              <w:rPr>
                <w:rFonts w:cs="Arial"/>
                <w:lang w:eastAsia="en-US"/>
              </w:rPr>
            </w:pPr>
            <w:r w:rsidRPr="00324C08">
              <w:rPr>
                <w:rFonts w:cs="v5.0.0"/>
                <w:lang w:eastAsia="en-US"/>
              </w:rPr>
              <w:t>16.5 dB</w:t>
            </w:r>
          </w:p>
        </w:tc>
        <w:tc>
          <w:tcPr>
            <w:tcW w:w="0" w:type="auto"/>
          </w:tcPr>
          <w:p w14:paraId="412D8DA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54B649C" w14:textId="77777777">
        <w:trPr>
          <w:cantSplit/>
          <w:jc w:val="center"/>
        </w:trPr>
        <w:tc>
          <w:tcPr>
            <w:tcW w:w="0" w:type="auto"/>
            <w:vMerge w:val="restart"/>
          </w:tcPr>
          <w:p w14:paraId="305469A7"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165E703" w14:textId="77777777" w:rsidR="008A33B5" w:rsidRPr="00324C08" w:rsidRDefault="008A33B5">
            <w:pPr>
              <w:pStyle w:val="TAC"/>
              <w:rPr>
                <w:rFonts w:eastAsia="‚c‚e‚o“Á‘¾ƒSƒVƒbƒN‘Ì" w:cs="Arial"/>
                <w:lang w:eastAsia="en-US"/>
              </w:rPr>
            </w:pPr>
            <w:r w:rsidRPr="00324C08">
              <w:rPr>
                <w:rFonts w:eastAsia="‚c‚e‚o“Á‘¾ƒSƒVƒbƒN‘Ì" w:cs="v5.0.0"/>
                <w:lang w:eastAsia="en-US"/>
              </w:rPr>
              <w:t>6.0 dB</w:t>
            </w:r>
          </w:p>
        </w:tc>
        <w:tc>
          <w:tcPr>
            <w:tcW w:w="0" w:type="auto"/>
          </w:tcPr>
          <w:p w14:paraId="2D5C3289" w14:textId="77777777" w:rsidR="008A33B5" w:rsidRPr="00324C08" w:rsidRDefault="008A33B5">
            <w:pPr>
              <w:pStyle w:val="TAC"/>
              <w:rPr>
                <w:rFonts w:cs="Arial"/>
                <w:lang w:eastAsia="en-US"/>
              </w:rPr>
            </w:pPr>
            <w:r w:rsidRPr="00324C08">
              <w:rPr>
                <w:rFonts w:cs="v5.0.0"/>
                <w:lang w:eastAsia="en-US"/>
              </w:rPr>
              <w:t>11.4 dB</w:t>
            </w:r>
          </w:p>
        </w:tc>
        <w:tc>
          <w:tcPr>
            <w:tcW w:w="0" w:type="auto"/>
          </w:tcPr>
          <w:p w14:paraId="450B8072"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05A9378" w14:textId="77777777">
        <w:trPr>
          <w:cantSplit/>
          <w:jc w:val="center"/>
        </w:trPr>
        <w:tc>
          <w:tcPr>
            <w:tcW w:w="0" w:type="auto"/>
            <w:vMerge/>
          </w:tcPr>
          <w:p w14:paraId="185FB4A7" w14:textId="77777777" w:rsidR="008A33B5" w:rsidRPr="00324C08" w:rsidRDefault="008A33B5">
            <w:pPr>
              <w:pStyle w:val="TAC"/>
              <w:rPr>
                <w:rFonts w:eastAsia="‚c‚e‚o“Á‘¾ƒSƒVƒbƒN‘Ì" w:cs="Arial"/>
                <w:lang w:eastAsia="en-US"/>
              </w:rPr>
            </w:pPr>
          </w:p>
        </w:tc>
        <w:tc>
          <w:tcPr>
            <w:tcW w:w="0" w:type="auto"/>
          </w:tcPr>
          <w:p w14:paraId="2AA22770" w14:textId="77777777" w:rsidR="008A33B5" w:rsidRPr="00324C08" w:rsidRDefault="008A33B5">
            <w:pPr>
              <w:pStyle w:val="TAC"/>
              <w:rPr>
                <w:rFonts w:eastAsia="‚c‚e‚o“Á‘¾ƒSƒVƒbƒN‘Ì" w:cs="Arial"/>
                <w:lang w:eastAsia="en-US"/>
              </w:rPr>
            </w:pPr>
            <w:r w:rsidRPr="00324C08">
              <w:rPr>
                <w:rFonts w:eastAsia="‚c‚e‚o“Á‘¾ƒSƒVƒbƒN‘Ì" w:cs="v5.0.0"/>
                <w:lang w:eastAsia="en-US"/>
              </w:rPr>
              <w:t>9.0 dB</w:t>
            </w:r>
          </w:p>
        </w:tc>
        <w:tc>
          <w:tcPr>
            <w:tcW w:w="0" w:type="auto"/>
          </w:tcPr>
          <w:p w14:paraId="29CFB314" w14:textId="77777777" w:rsidR="008A33B5" w:rsidRPr="00324C08" w:rsidRDefault="008A33B5">
            <w:pPr>
              <w:pStyle w:val="TAC"/>
              <w:rPr>
                <w:rFonts w:cs="Arial"/>
                <w:lang w:eastAsia="en-US"/>
              </w:rPr>
            </w:pPr>
            <w:r w:rsidRPr="00324C08">
              <w:rPr>
                <w:rFonts w:cs="v5.0.0"/>
                <w:lang w:eastAsia="en-US"/>
              </w:rPr>
              <w:t>15.6 dB</w:t>
            </w:r>
          </w:p>
        </w:tc>
        <w:tc>
          <w:tcPr>
            <w:tcW w:w="0" w:type="auto"/>
          </w:tcPr>
          <w:p w14:paraId="2015D35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F1AABA1" w14:textId="77777777">
        <w:trPr>
          <w:cantSplit/>
          <w:jc w:val="center"/>
        </w:trPr>
        <w:tc>
          <w:tcPr>
            <w:tcW w:w="0" w:type="auto"/>
            <w:vMerge w:val="restart"/>
          </w:tcPr>
          <w:p w14:paraId="2DD81FA9"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574371A8" w14:textId="77777777"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14:paraId="516C2B66" w14:textId="77777777" w:rsidR="008A33B5" w:rsidRPr="00324C08" w:rsidRDefault="008A33B5">
            <w:pPr>
              <w:pStyle w:val="TAC"/>
              <w:rPr>
                <w:rFonts w:cs="Arial"/>
                <w:lang w:eastAsia="en-US"/>
              </w:rPr>
            </w:pPr>
            <w:r w:rsidRPr="00324C08">
              <w:rPr>
                <w:rFonts w:cs="v5.0.0"/>
                <w:lang w:eastAsia="en-US"/>
              </w:rPr>
              <w:t>11.8 dB</w:t>
            </w:r>
          </w:p>
        </w:tc>
        <w:tc>
          <w:tcPr>
            <w:tcW w:w="0" w:type="auto"/>
          </w:tcPr>
          <w:p w14:paraId="3DC9BB1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204259F6" w14:textId="77777777">
        <w:trPr>
          <w:cantSplit/>
          <w:jc w:val="center"/>
        </w:trPr>
        <w:tc>
          <w:tcPr>
            <w:tcW w:w="0" w:type="auto"/>
            <w:vMerge/>
          </w:tcPr>
          <w:p w14:paraId="3D3736A0" w14:textId="77777777" w:rsidR="008A33B5" w:rsidRPr="00324C08" w:rsidRDefault="008A33B5">
            <w:pPr>
              <w:pStyle w:val="TAC"/>
              <w:rPr>
                <w:rFonts w:eastAsia="‚c‚e‚o“Á‘¾ƒSƒVƒbƒN‘Ì" w:cs="Arial"/>
                <w:lang w:eastAsia="en-US"/>
              </w:rPr>
            </w:pPr>
          </w:p>
        </w:tc>
        <w:tc>
          <w:tcPr>
            <w:tcW w:w="0" w:type="auto"/>
          </w:tcPr>
          <w:p w14:paraId="0A376AC6" w14:textId="77777777" w:rsidR="008A33B5" w:rsidRPr="00324C08" w:rsidRDefault="008A33B5">
            <w:pPr>
              <w:pStyle w:val="TAC"/>
              <w:rPr>
                <w:rFonts w:eastAsia="‚c‚e‚o“Á‘¾ƒSƒVƒbƒN‘Ì" w:cs="Arial"/>
                <w:lang w:eastAsia="en-US"/>
              </w:rPr>
            </w:pPr>
            <w:r w:rsidRPr="00324C08">
              <w:rPr>
                <w:rFonts w:eastAsia="‚c‚e‚o“Á‘¾ƒSƒVƒbƒN‘Ì" w:cs="v5.0.0"/>
                <w:lang w:eastAsia="en-US"/>
              </w:rPr>
              <w:t>9.4 dB</w:t>
            </w:r>
          </w:p>
        </w:tc>
        <w:tc>
          <w:tcPr>
            <w:tcW w:w="0" w:type="auto"/>
          </w:tcPr>
          <w:p w14:paraId="0B07EED2" w14:textId="77777777" w:rsidR="008A33B5" w:rsidRPr="00324C08" w:rsidRDefault="008A33B5">
            <w:pPr>
              <w:pStyle w:val="TAC"/>
              <w:rPr>
                <w:rFonts w:cs="Arial"/>
                <w:lang w:eastAsia="en-US"/>
              </w:rPr>
            </w:pPr>
            <w:r w:rsidRPr="00324C08">
              <w:rPr>
                <w:rFonts w:cs="v5.0.0"/>
                <w:lang w:eastAsia="en-US"/>
              </w:rPr>
              <w:t>16.1 dB</w:t>
            </w:r>
          </w:p>
        </w:tc>
        <w:tc>
          <w:tcPr>
            <w:tcW w:w="0" w:type="auto"/>
          </w:tcPr>
          <w:p w14:paraId="4A61AD4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2C81F6EE" w14:textId="77777777" w:rsidR="008A33B5" w:rsidRPr="00324C08" w:rsidRDefault="008A33B5"/>
    <w:p w14:paraId="10EAC3A8"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960CA8B" w14:textId="77777777" w:rsidR="008A33B5" w:rsidRPr="00324C08" w:rsidRDefault="008A33B5" w:rsidP="00B50B2F">
      <w:pPr>
        <w:pStyle w:val="Heading3"/>
        <w:rPr>
          <w:rFonts w:cs="v4.2.0"/>
        </w:rPr>
      </w:pPr>
      <w:bookmarkStart w:id="482" w:name="_Toc535330523"/>
      <w:r w:rsidRPr="00324C08">
        <w:rPr>
          <w:rFonts w:cs="v4.2.0"/>
        </w:rPr>
        <w:t>8.3.2</w:t>
      </w:r>
      <w:r w:rsidRPr="00324C08">
        <w:rPr>
          <w:rFonts w:cs="v4.2.0"/>
        </w:rPr>
        <w:tab/>
        <w:t>Multipath fading Case 2</w:t>
      </w:r>
      <w:bookmarkEnd w:id="482"/>
    </w:p>
    <w:p w14:paraId="3146E70D" w14:textId="77777777" w:rsidR="008A33B5" w:rsidRPr="00324C08" w:rsidRDefault="008A33B5" w:rsidP="00B50B2F">
      <w:pPr>
        <w:pStyle w:val="Heading4"/>
        <w:rPr>
          <w:rFonts w:cs="v4.2.0"/>
        </w:rPr>
      </w:pPr>
      <w:bookmarkStart w:id="483" w:name="_Toc535330524"/>
      <w:r w:rsidRPr="00324C08">
        <w:rPr>
          <w:rFonts w:cs="v4.2.0"/>
        </w:rPr>
        <w:t>8.3.2.1</w:t>
      </w:r>
      <w:r w:rsidRPr="00324C08">
        <w:rPr>
          <w:rFonts w:cs="v4.2.0"/>
        </w:rPr>
        <w:tab/>
        <w:t>Definition and applicability</w:t>
      </w:r>
      <w:bookmarkEnd w:id="483"/>
    </w:p>
    <w:p w14:paraId="081AAC2D" w14:textId="77777777" w:rsidR="008A33B5" w:rsidRPr="00324C08" w:rsidRDefault="008A33B5">
      <w:pPr>
        <w:rPr>
          <w:rFonts w:eastAsia="?c?e?o“A‘??S?V?b?N‘I" w:cs="v4.2.0"/>
        </w:rPr>
      </w:pPr>
      <w:r w:rsidRPr="00324C08">
        <w:rPr>
          <w:rFonts w:eastAsia="?c?e?o“A‘??S?V?b?N‘I" w:cs="v4.2.0"/>
        </w:rPr>
        <w:t>The performance requirement of DCH in multipath fading Case 2 is determined by the maximum Block Error Rate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024BF4A5" w14:textId="77777777" w:rsidR="008A33B5" w:rsidRPr="00324C08" w:rsidRDefault="008A33B5">
      <w:pPr>
        <w:rPr>
          <w:rFonts w:cs="v4.2.0"/>
          <w:lang w:eastAsia="zh-CN"/>
        </w:rPr>
      </w:pPr>
      <w:r w:rsidRPr="00324C08">
        <w:rPr>
          <w:rFonts w:cs="v4.2.0"/>
          <w:lang w:eastAsia="zh-CN"/>
        </w:rPr>
        <w:t>The requirement shall not be applied to Home BS.</w:t>
      </w:r>
    </w:p>
    <w:p w14:paraId="36F51D8E" w14:textId="77777777" w:rsidR="008A33B5" w:rsidRPr="00324C08" w:rsidRDefault="008A33B5" w:rsidP="00B50B2F">
      <w:pPr>
        <w:pStyle w:val="Heading4"/>
        <w:rPr>
          <w:rFonts w:cs="v4.2.0"/>
        </w:rPr>
      </w:pPr>
      <w:bookmarkStart w:id="484" w:name="_Toc535330525"/>
      <w:r w:rsidRPr="00324C08">
        <w:rPr>
          <w:rFonts w:cs="v4.2.0"/>
        </w:rPr>
        <w:t>8.3.2.2</w:t>
      </w:r>
      <w:r w:rsidRPr="00324C08">
        <w:rPr>
          <w:rFonts w:cs="v4.2.0"/>
        </w:rPr>
        <w:tab/>
        <w:t>Minimum requirement</w:t>
      </w:r>
      <w:bookmarkEnd w:id="484"/>
    </w:p>
    <w:p w14:paraId="747BB297" w14:textId="77777777" w:rsidR="008A33B5" w:rsidRPr="00324C08" w:rsidRDefault="008A33B5">
      <w:pPr>
        <w:rPr>
          <w:rFonts w:cs="v4.2.0"/>
        </w:rPr>
      </w:pPr>
      <w:r w:rsidRPr="00324C08">
        <w:rPr>
          <w:rFonts w:eastAsia="?c?e?o“A‘??S?V?b?N‘I" w:cs="v4.2.0"/>
        </w:rPr>
        <w:t>The minimum requirement is in TS 25.104 [1] clause 8.3.2.1.</w:t>
      </w:r>
    </w:p>
    <w:p w14:paraId="487F522D" w14:textId="77777777" w:rsidR="008A33B5" w:rsidRPr="00324C08" w:rsidRDefault="008A33B5" w:rsidP="004D5A4B">
      <w:pPr>
        <w:pStyle w:val="TH"/>
      </w:pPr>
      <w:r w:rsidRPr="00324C08">
        <w:t>Table 8.5: (void)</w:t>
      </w:r>
    </w:p>
    <w:p w14:paraId="578063FC" w14:textId="77777777" w:rsidR="008A33B5" w:rsidRPr="00324C08" w:rsidRDefault="008A33B5" w:rsidP="00B50B2F">
      <w:pPr>
        <w:pStyle w:val="Heading4"/>
        <w:rPr>
          <w:rFonts w:cs="v4.2.0"/>
        </w:rPr>
      </w:pPr>
      <w:bookmarkStart w:id="485" w:name="_Toc535330526"/>
      <w:r w:rsidRPr="00324C08">
        <w:rPr>
          <w:rFonts w:cs="v4.2.0"/>
        </w:rPr>
        <w:t>8.3.2.3</w:t>
      </w:r>
      <w:r w:rsidRPr="00324C08">
        <w:rPr>
          <w:rFonts w:cs="v4.2.0"/>
        </w:rPr>
        <w:tab/>
        <w:t>Test Purpose</w:t>
      </w:r>
      <w:bookmarkEnd w:id="485"/>
    </w:p>
    <w:p w14:paraId="73889A01" w14:textId="77777777" w:rsidR="008A33B5" w:rsidRPr="00324C08" w:rsidRDefault="008A33B5">
      <w:pPr>
        <w:rPr>
          <w:rFonts w:eastAsia="?c?e?o“A‘??S?V?b?N‘I" w:cs="v4.2.0"/>
        </w:rPr>
      </w:pPr>
      <w:r w:rsidRPr="00324C08">
        <w:rPr>
          <w:rFonts w:eastAsia="?c?e?o“A‘??S?V?b?N‘I" w:cs="v4.2.0"/>
        </w:rPr>
        <w:t>The test shall verify the receiver’s ability to receive the test signal that has a large time dispersion with a BLER not exceeding a specified limit.</w:t>
      </w:r>
    </w:p>
    <w:p w14:paraId="5A8901F0" w14:textId="77777777" w:rsidR="008A33B5" w:rsidRPr="00324C08" w:rsidRDefault="008A33B5" w:rsidP="00B50B2F">
      <w:pPr>
        <w:pStyle w:val="Heading4"/>
        <w:rPr>
          <w:rFonts w:cs="v4.2.0"/>
        </w:rPr>
      </w:pPr>
      <w:bookmarkStart w:id="486" w:name="_Toc535330527"/>
      <w:r w:rsidRPr="00324C08">
        <w:rPr>
          <w:rFonts w:cs="v4.2.0"/>
        </w:rPr>
        <w:t>8.3.2.4</w:t>
      </w:r>
      <w:r w:rsidRPr="00324C08">
        <w:rPr>
          <w:rFonts w:cs="v4.2.0"/>
        </w:rPr>
        <w:tab/>
        <w:t>Method of test</w:t>
      </w:r>
      <w:bookmarkEnd w:id="486"/>
    </w:p>
    <w:p w14:paraId="551C2B7A" w14:textId="77777777" w:rsidR="008A33B5" w:rsidRPr="00324C08" w:rsidRDefault="008A33B5" w:rsidP="00B50B2F">
      <w:pPr>
        <w:pStyle w:val="Heading5"/>
        <w:rPr>
          <w:rFonts w:cs="v4.2.0"/>
        </w:rPr>
      </w:pPr>
      <w:bookmarkStart w:id="487" w:name="_Toc535330528"/>
      <w:r w:rsidRPr="00324C08">
        <w:rPr>
          <w:rFonts w:cs="v4.2.0"/>
        </w:rPr>
        <w:t>8.3.2.4.1</w:t>
      </w:r>
      <w:r w:rsidRPr="00324C08">
        <w:rPr>
          <w:rFonts w:cs="v4.2.0"/>
        </w:rPr>
        <w:tab/>
        <w:t>Initial conditions</w:t>
      </w:r>
      <w:bookmarkEnd w:id="487"/>
    </w:p>
    <w:p w14:paraId="34BCD89D"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4BCECB16"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751F2D7"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7DDE18DD"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4C6CD2AA" w14:textId="77777777" w:rsidR="008A33B5" w:rsidRPr="00324C08" w:rsidRDefault="008A33B5" w:rsidP="00B50B2F">
      <w:pPr>
        <w:pStyle w:val="Heading5"/>
        <w:rPr>
          <w:rFonts w:cs="v4.2.0"/>
        </w:rPr>
      </w:pPr>
      <w:bookmarkStart w:id="488" w:name="_Toc535330529"/>
      <w:r w:rsidRPr="00324C08">
        <w:rPr>
          <w:rFonts w:cs="v4.2.0"/>
        </w:rPr>
        <w:t>8.3.2.4.2</w:t>
      </w:r>
      <w:r w:rsidRPr="00324C08">
        <w:rPr>
          <w:rFonts w:cs="v4.2.0"/>
        </w:rPr>
        <w:tab/>
        <w:t>Procedure</w:t>
      </w:r>
      <w:bookmarkEnd w:id="488"/>
    </w:p>
    <w:p w14:paraId="05DAB1AE"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1DF2599"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8B219B3"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4390CDEE"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2538FE80"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16884294"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046EE596"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8.6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2D6A595A" w14:textId="77777777" w:rsidR="008A33B5" w:rsidRPr="00324C08" w:rsidRDefault="008A33B5">
      <w:pPr>
        <w:pStyle w:val="B1"/>
      </w:pPr>
      <w:r w:rsidRPr="00324C08">
        <w:t>5)</w:t>
      </w:r>
      <w:r w:rsidRPr="00324C08">
        <w:tab/>
        <w:t>For each of the data rates in table 8.6 applicable for the base station, measure the BLER.</w:t>
      </w:r>
    </w:p>
    <w:p w14:paraId="63F28B77" w14:textId="77777777" w:rsidR="008A33B5" w:rsidRPr="00324C08" w:rsidRDefault="008A33B5" w:rsidP="00B50B2F">
      <w:pPr>
        <w:pStyle w:val="Heading4"/>
        <w:rPr>
          <w:rFonts w:eastAsia="MS P??" w:cs="v4.2.0"/>
        </w:rPr>
      </w:pPr>
      <w:bookmarkStart w:id="489" w:name="_Toc535330530"/>
      <w:r w:rsidRPr="00324C08">
        <w:rPr>
          <w:rFonts w:eastAsia="MS P??" w:cs="v4.2.0"/>
        </w:rPr>
        <w:t>8.3.2.5</w:t>
      </w:r>
      <w:r w:rsidRPr="00324C08">
        <w:rPr>
          <w:rFonts w:eastAsia="MS P??" w:cs="v4.2.0"/>
        </w:rPr>
        <w:tab/>
        <w:t>Test requirements</w:t>
      </w:r>
      <w:bookmarkEnd w:id="489"/>
    </w:p>
    <w:p w14:paraId="6ADD2FCA" w14:textId="77777777" w:rsidR="008A33B5" w:rsidRPr="00324C08" w:rsidRDefault="008A33B5">
      <w:pPr>
        <w:rPr>
          <w:rFonts w:eastAsia="MS P??"/>
        </w:rPr>
      </w:pPr>
      <w:r w:rsidRPr="00324C08">
        <w:rPr>
          <w:rFonts w:eastAsia="MS P??"/>
        </w:rPr>
        <w:t xml:space="preserve">The BLER measured according to clause 8.3.2.4.2 shall not exceed the BLER limits for the </w:t>
      </w:r>
      <w:r w:rsidRPr="00324C08">
        <w:t>E</w:t>
      </w:r>
      <w:r w:rsidRPr="00324C08">
        <w:rPr>
          <w:vertAlign w:val="subscript"/>
        </w:rPr>
        <w:t>b</w:t>
      </w:r>
      <w:r w:rsidRPr="00324C08">
        <w:t>/N</w:t>
      </w:r>
      <w:r w:rsidRPr="00324C08">
        <w:rPr>
          <w:vertAlign w:val="subscript"/>
        </w:rPr>
        <w:t>0</w:t>
      </w:r>
      <w:r w:rsidRPr="00324C08">
        <w:rPr>
          <w:rFonts w:eastAsia="MS P??"/>
        </w:rPr>
        <w:t xml:space="preserve"> levels specified in table 8.5.</w:t>
      </w:r>
    </w:p>
    <w:p w14:paraId="427F573D" w14:textId="77777777" w:rsidR="008A33B5" w:rsidRPr="00324C08" w:rsidRDefault="008A33B5" w:rsidP="004D5A4B">
      <w:pPr>
        <w:pStyle w:val="TH"/>
      </w:pPr>
      <w:r w:rsidRPr="00324C08">
        <w:t>Table 8.6: Test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07"/>
        <w:gridCol w:w="2290"/>
        <w:gridCol w:w="2570"/>
        <w:gridCol w:w="1537"/>
      </w:tblGrid>
      <w:tr w:rsidR="00324C08" w:rsidRPr="00324C08" w14:paraId="1FB35340" w14:textId="77777777">
        <w:trPr>
          <w:jc w:val="center"/>
        </w:trPr>
        <w:tc>
          <w:tcPr>
            <w:tcW w:w="0" w:type="auto"/>
          </w:tcPr>
          <w:p w14:paraId="2A428692"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5531467C"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5E69ECC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20AD26B9"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DB342ED"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511B4F05"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07FC4C4E" w14:textId="77777777">
        <w:trPr>
          <w:cantSplit/>
          <w:jc w:val="center"/>
        </w:trPr>
        <w:tc>
          <w:tcPr>
            <w:tcW w:w="0" w:type="auto"/>
            <w:vMerge w:val="restart"/>
          </w:tcPr>
          <w:p w14:paraId="3D8D8F53"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7AC02B2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39448CBA" w14:textId="77777777" w:rsidR="008A33B5" w:rsidRPr="00324C08" w:rsidRDefault="008A33B5">
            <w:pPr>
              <w:pStyle w:val="TAC"/>
              <w:rPr>
                <w:rFonts w:cs="Arial"/>
                <w:lang w:eastAsia="en-US"/>
              </w:rPr>
            </w:pPr>
            <w:r w:rsidRPr="00324C08">
              <w:rPr>
                <w:rFonts w:cs="v5.0.0"/>
                <w:lang w:eastAsia="en-US"/>
              </w:rPr>
              <w:t>n.a.</w:t>
            </w:r>
          </w:p>
        </w:tc>
        <w:tc>
          <w:tcPr>
            <w:tcW w:w="0" w:type="auto"/>
          </w:tcPr>
          <w:p w14:paraId="15D7845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2457CC49" w14:textId="77777777">
        <w:trPr>
          <w:cantSplit/>
          <w:jc w:val="center"/>
        </w:trPr>
        <w:tc>
          <w:tcPr>
            <w:tcW w:w="0" w:type="auto"/>
            <w:vMerge/>
          </w:tcPr>
          <w:p w14:paraId="7508123E" w14:textId="77777777" w:rsidR="008A33B5" w:rsidRPr="00324C08" w:rsidRDefault="008A33B5">
            <w:pPr>
              <w:pStyle w:val="TAC"/>
              <w:rPr>
                <w:rFonts w:eastAsia="‚c‚e‚o“Á‘¾ƒSƒVƒbƒN‘Ì" w:cs="Arial"/>
                <w:lang w:eastAsia="en-US"/>
              </w:rPr>
            </w:pPr>
          </w:p>
        </w:tc>
        <w:tc>
          <w:tcPr>
            <w:tcW w:w="0" w:type="auto"/>
          </w:tcPr>
          <w:p w14:paraId="51B0C06B" w14:textId="77777777" w:rsidR="008A33B5" w:rsidRPr="00324C08" w:rsidRDefault="008A33B5">
            <w:pPr>
              <w:pStyle w:val="TAC"/>
              <w:rPr>
                <w:rFonts w:eastAsia="‚c‚e‚o“Á‘¾ƒSƒVƒbƒN‘Ì" w:cs="Arial"/>
                <w:lang w:eastAsia="en-US"/>
              </w:rPr>
            </w:pPr>
            <w:r w:rsidRPr="00324C08">
              <w:rPr>
                <w:rFonts w:eastAsia="‚c‚e‚o“Á‘¾ƒSƒVƒbƒN‘Ì" w:cs="v5.0.0"/>
                <w:lang w:eastAsia="en-US"/>
              </w:rPr>
              <w:t>9.6 dB</w:t>
            </w:r>
          </w:p>
        </w:tc>
        <w:tc>
          <w:tcPr>
            <w:tcW w:w="0" w:type="auto"/>
          </w:tcPr>
          <w:p w14:paraId="04D2B84B" w14:textId="77777777" w:rsidR="008A33B5" w:rsidRPr="00324C08" w:rsidRDefault="008A33B5">
            <w:pPr>
              <w:pStyle w:val="TAC"/>
              <w:rPr>
                <w:rFonts w:cs="Arial"/>
                <w:lang w:eastAsia="en-US"/>
              </w:rPr>
            </w:pPr>
            <w:r w:rsidRPr="00324C08">
              <w:rPr>
                <w:rFonts w:cs="v5.0.0"/>
                <w:lang w:eastAsia="en-US"/>
              </w:rPr>
              <w:t>15.6 dB</w:t>
            </w:r>
          </w:p>
        </w:tc>
        <w:tc>
          <w:tcPr>
            <w:tcW w:w="0" w:type="auto"/>
          </w:tcPr>
          <w:p w14:paraId="22F4CC8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2103A31" w14:textId="77777777">
        <w:trPr>
          <w:cantSplit/>
          <w:jc w:val="center"/>
        </w:trPr>
        <w:tc>
          <w:tcPr>
            <w:tcW w:w="0" w:type="auto"/>
            <w:vMerge w:val="restart"/>
          </w:tcPr>
          <w:p w14:paraId="5744D38D"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0674A98F" w14:textId="77777777" w:rsidR="008A33B5" w:rsidRPr="00324C08" w:rsidRDefault="008A33B5">
            <w:pPr>
              <w:pStyle w:val="TAC"/>
              <w:rPr>
                <w:rFonts w:eastAsia="‚c‚e‚o“Á‘¾ƒSƒVƒbƒN‘Ì" w:cs="Arial"/>
                <w:lang w:eastAsia="en-US"/>
              </w:rPr>
            </w:pPr>
            <w:r w:rsidRPr="00324C08">
              <w:rPr>
                <w:rFonts w:eastAsia="‚c‚e‚o“Á‘¾ƒSƒVƒbƒN‘Ì" w:cs="v5.0.0"/>
                <w:lang w:eastAsia="en-US"/>
              </w:rPr>
              <w:t>4.9 dB</w:t>
            </w:r>
          </w:p>
        </w:tc>
        <w:tc>
          <w:tcPr>
            <w:tcW w:w="0" w:type="auto"/>
          </w:tcPr>
          <w:p w14:paraId="4499848D" w14:textId="77777777" w:rsidR="008A33B5" w:rsidRPr="00324C08" w:rsidRDefault="008A33B5">
            <w:pPr>
              <w:pStyle w:val="TAC"/>
              <w:rPr>
                <w:rFonts w:cs="Arial"/>
                <w:lang w:eastAsia="en-US"/>
              </w:rPr>
            </w:pPr>
            <w:r w:rsidRPr="00324C08">
              <w:rPr>
                <w:rFonts w:cs="v5.0.0"/>
                <w:lang w:eastAsia="en-US"/>
              </w:rPr>
              <w:t>9.8 dB</w:t>
            </w:r>
          </w:p>
        </w:tc>
        <w:tc>
          <w:tcPr>
            <w:tcW w:w="0" w:type="auto"/>
          </w:tcPr>
          <w:p w14:paraId="507EF88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31FED424" w14:textId="77777777">
        <w:trPr>
          <w:cantSplit/>
          <w:jc w:val="center"/>
        </w:trPr>
        <w:tc>
          <w:tcPr>
            <w:tcW w:w="0" w:type="auto"/>
            <w:vMerge/>
          </w:tcPr>
          <w:p w14:paraId="33952EA9" w14:textId="77777777" w:rsidR="008A33B5" w:rsidRPr="00324C08" w:rsidRDefault="008A33B5">
            <w:pPr>
              <w:pStyle w:val="TAC"/>
              <w:rPr>
                <w:rFonts w:eastAsia="‚c‚e‚o“Á‘¾ƒSƒVƒbƒN‘Ì" w:cs="Arial"/>
                <w:lang w:eastAsia="en-US"/>
              </w:rPr>
            </w:pPr>
          </w:p>
        </w:tc>
        <w:tc>
          <w:tcPr>
            <w:tcW w:w="0" w:type="auto"/>
          </w:tcPr>
          <w:p w14:paraId="7D2BE075" w14:textId="77777777"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14:paraId="174EEB42" w14:textId="77777777" w:rsidR="008A33B5" w:rsidRPr="00324C08" w:rsidRDefault="008A33B5">
            <w:pPr>
              <w:pStyle w:val="TAC"/>
              <w:rPr>
                <w:rFonts w:cs="Arial"/>
                <w:lang w:eastAsia="en-US"/>
              </w:rPr>
            </w:pPr>
            <w:r w:rsidRPr="00324C08">
              <w:rPr>
                <w:rFonts w:cs="v5.0.0"/>
                <w:lang w:eastAsia="en-US"/>
              </w:rPr>
              <w:t>12.9 dB</w:t>
            </w:r>
          </w:p>
        </w:tc>
        <w:tc>
          <w:tcPr>
            <w:tcW w:w="0" w:type="auto"/>
          </w:tcPr>
          <w:p w14:paraId="49A3F51A"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7E2D6CB" w14:textId="77777777">
        <w:trPr>
          <w:cantSplit/>
          <w:jc w:val="center"/>
        </w:trPr>
        <w:tc>
          <w:tcPr>
            <w:tcW w:w="0" w:type="auto"/>
            <w:vMerge w:val="restart"/>
          </w:tcPr>
          <w:p w14:paraId="181D3FEC"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52A0838" w14:textId="77777777" w:rsidR="008A33B5" w:rsidRPr="00324C08" w:rsidRDefault="008A33B5">
            <w:pPr>
              <w:pStyle w:val="TAC"/>
              <w:rPr>
                <w:rFonts w:eastAsia="‚c‚e‚o“Á‘¾ƒSƒVƒbƒN‘Ì" w:cs="Arial"/>
                <w:lang w:eastAsia="en-US"/>
              </w:rPr>
            </w:pPr>
            <w:r w:rsidRPr="00324C08">
              <w:rPr>
                <w:rFonts w:eastAsia="‚c‚e‚o“Á‘¾ƒSƒVƒbƒN‘Ì" w:cs="v5.0.0"/>
                <w:lang w:eastAsia="en-US"/>
              </w:rPr>
              <w:t>4.3 dB</w:t>
            </w:r>
          </w:p>
        </w:tc>
        <w:tc>
          <w:tcPr>
            <w:tcW w:w="0" w:type="auto"/>
          </w:tcPr>
          <w:p w14:paraId="288A0AC3" w14:textId="77777777" w:rsidR="008A33B5" w:rsidRPr="00324C08" w:rsidRDefault="008A33B5">
            <w:pPr>
              <w:pStyle w:val="TAC"/>
              <w:rPr>
                <w:rFonts w:cs="Arial"/>
                <w:lang w:eastAsia="en-US"/>
              </w:rPr>
            </w:pPr>
            <w:r w:rsidRPr="00324C08">
              <w:rPr>
                <w:rFonts w:cs="v5.0.0"/>
                <w:lang w:eastAsia="en-US"/>
              </w:rPr>
              <w:t>8.8 dB</w:t>
            </w:r>
          </w:p>
        </w:tc>
        <w:tc>
          <w:tcPr>
            <w:tcW w:w="0" w:type="auto"/>
          </w:tcPr>
          <w:p w14:paraId="52CB9A1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1D249668" w14:textId="77777777">
        <w:trPr>
          <w:cantSplit/>
          <w:jc w:val="center"/>
        </w:trPr>
        <w:tc>
          <w:tcPr>
            <w:tcW w:w="0" w:type="auto"/>
            <w:vMerge/>
          </w:tcPr>
          <w:p w14:paraId="0457084F" w14:textId="77777777" w:rsidR="008A33B5" w:rsidRPr="00324C08" w:rsidRDefault="008A33B5">
            <w:pPr>
              <w:pStyle w:val="TAC"/>
              <w:rPr>
                <w:rFonts w:eastAsia="‚c‚e‚o“Á‘¾ƒSƒVƒbƒN‘Ì" w:cs="Arial"/>
                <w:lang w:eastAsia="en-US"/>
              </w:rPr>
            </w:pPr>
          </w:p>
        </w:tc>
        <w:tc>
          <w:tcPr>
            <w:tcW w:w="0" w:type="auto"/>
          </w:tcPr>
          <w:p w14:paraId="19E67B05" w14:textId="77777777" w:rsidR="008A33B5" w:rsidRPr="00324C08" w:rsidRDefault="008A33B5">
            <w:pPr>
              <w:pStyle w:val="TAC"/>
              <w:rPr>
                <w:rFonts w:eastAsia="‚c‚e‚o“Á‘¾ƒSƒVƒbƒN‘Ì" w:cs="Arial"/>
                <w:lang w:eastAsia="en-US"/>
              </w:rPr>
            </w:pPr>
            <w:r w:rsidRPr="00324C08">
              <w:rPr>
                <w:rFonts w:eastAsia="‚c‚e‚o“Á‘¾ƒSƒVƒbƒN‘Ì" w:cs="v5.0.0"/>
                <w:lang w:eastAsia="en-US"/>
              </w:rPr>
              <w:t>6.2 dB</w:t>
            </w:r>
          </w:p>
        </w:tc>
        <w:tc>
          <w:tcPr>
            <w:tcW w:w="0" w:type="auto"/>
          </w:tcPr>
          <w:p w14:paraId="3A0A2AC2" w14:textId="77777777" w:rsidR="008A33B5" w:rsidRPr="00324C08" w:rsidRDefault="008A33B5">
            <w:pPr>
              <w:pStyle w:val="TAC"/>
              <w:rPr>
                <w:rFonts w:cs="Arial"/>
                <w:lang w:eastAsia="en-US"/>
              </w:rPr>
            </w:pPr>
            <w:r w:rsidRPr="00324C08">
              <w:rPr>
                <w:rFonts w:cs="v5.0.0"/>
                <w:lang w:eastAsia="en-US"/>
              </w:rPr>
              <w:t>12.1 dB</w:t>
            </w:r>
          </w:p>
        </w:tc>
        <w:tc>
          <w:tcPr>
            <w:tcW w:w="0" w:type="auto"/>
          </w:tcPr>
          <w:p w14:paraId="33173A4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7C856BE" w14:textId="77777777">
        <w:trPr>
          <w:cantSplit/>
          <w:jc w:val="center"/>
        </w:trPr>
        <w:tc>
          <w:tcPr>
            <w:tcW w:w="0" w:type="auto"/>
            <w:vMerge w:val="restart"/>
          </w:tcPr>
          <w:p w14:paraId="1FAAE5FB"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A458B9F" w14:textId="77777777"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14:paraId="590A50DD" w14:textId="77777777" w:rsidR="008A33B5" w:rsidRPr="00324C08" w:rsidRDefault="008A33B5">
            <w:pPr>
              <w:pStyle w:val="TAC"/>
              <w:rPr>
                <w:rFonts w:cs="Arial"/>
                <w:lang w:eastAsia="en-US"/>
              </w:rPr>
            </w:pPr>
            <w:r w:rsidRPr="00324C08">
              <w:rPr>
                <w:rFonts w:cs="v5.0.0"/>
                <w:lang w:eastAsia="en-US"/>
              </w:rPr>
              <w:t>9.3 dB</w:t>
            </w:r>
          </w:p>
        </w:tc>
        <w:tc>
          <w:tcPr>
            <w:tcW w:w="0" w:type="auto"/>
          </w:tcPr>
          <w:p w14:paraId="7BCD231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3482B9B7" w14:textId="77777777">
        <w:trPr>
          <w:cantSplit/>
          <w:jc w:val="center"/>
        </w:trPr>
        <w:tc>
          <w:tcPr>
            <w:tcW w:w="0" w:type="auto"/>
            <w:vMerge/>
          </w:tcPr>
          <w:p w14:paraId="2BB476CA" w14:textId="77777777" w:rsidR="008A33B5" w:rsidRPr="00324C08" w:rsidRDefault="008A33B5">
            <w:pPr>
              <w:pStyle w:val="TAC"/>
              <w:rPr>
                <w:rFonts w:eastAsia="‚c‚e‚o“Á‘¾ƒSƒVƒbƒN‘Ì" w:cs="Arial"/>
                <w:lang w:eastAsia="en-US"/>
              </w:rPr>
            </w:pPr>
          </w:p>
        </w:tc>
        <w:tc>
          <w:tcPr>
            <w:tcW w:w="0" w:type="auto"/>
          </w:tcPr>
          <w:p w14:paraId="453DECF6" w14:textId="77777777" w:rsidR="008A33B5" w:rsidRPr="00324C08" w:rsidRDefault="008A33B5">
            <w:pPr>
              <w:pStyle w:val="TAC"/>
              <w:rPr>
                <w:rFonts w:eastAsia="‚c‚e‚o“Á‘¾ƒSƒVƒbƒN‘Ì" w:cs="Arial"/>
                <w:lang w:eastAsia="en-US"/>
              </w:rPr>
            </w:pPr>
            <w:r w:rsidRPr="00324C08">
              <w:rPr>
                <w:rFonts w:eastAsia="‚c‚e‚o“Á‘¾ƒSƒVƒbƒN‘Ì" w:cs="v5.0.0"/>
                <w:lang w:eastAsia="en-US"/>
              </w:rPr>
              <w:t>6.7 dB</w:t>
            </w:r>
          </w:p>
        </w:tc>
        <w:tc>
          <w:tcPr>
            <w:tcW w:w="0" w:type="auto"/>
          </w:tcPr>
          <w:p w14:paraId="73B88171" w14:textId="77777777" w:rsidR="008A33B5" w:rsidRPr="00324C08" w:rsidRDefault="008A33B5">
            <w:pPr>
              <w:pStyle w:val="TAC"/>
              <w:rPr>
                <w:rFonts w:cs="Arial"/>
                <w:lang w:eastAsia="en-US"/>
              </w:rPr>
            </w:pPr>
            <w:r w:rsidRPr="00324C08">
              <w:rPr>
                <w:rFonts w:cs="v5.0.0"/>
                <w:lang w:eastAsia="en-US"/>
              </w:rPr>
              <w:t>12.7 dB</w:t>
            </w:r>
          </w:p>
        </w:tc>
        <w:tc>
          <w:tcPr>
            <w:tcW w:w="0" w:type="auto"/>
          </w:tcPr>
          <w:p w14:paraId="084AB15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161B6A2A" w14:textId="77777777" w:rsidR="008A33B5" w:rsidRPr="00324C08" w:rsidRDefault="008A33B5"/>
    <w:p w14:paraId="34C48814"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2A5314B" w14:textId="77777777" w:rsidR="008A33B5" w:rsidRPr="00324C08" w:rsidRDefault="008A33B5" w:rsidP="00B50B2F">
      <w:pPr>
        <w:pStyle w:val="Heading3"/>
        <w:rPr>
          <w:rFonts w:cs="v4.2.0"/>
        </w:rPr>
      </w:pPr>
      <w:bookmarkStart w:id="490" w:name="_Toc535330531"/>
      <w:r w:rsidRPr="00324C08">
        <w:rPr>
          <w:rFonts w:cs="v4.2.0"/>
        </w:rPr>
        <w:t>8.3.3</w:t>
      </w:r>
      <w:r w:rsidRPr="00324C08">
        <w:rPr>
          <w:rFonts w:cs="v4.2.0"/>
        </w:rPr>
        <w:tab/>
        <w:t>Multipath fading Case 3</w:t>
      </w:r>
      <w:bookmarkEnd w:id="490"/>
    </w:p>
    <w:p w14:paraId="4660F5C5" w14:textId="77777777" w:rsidR="008A33B5" w:rsidRPr="00324C08" w:rsidRDefault="008A33B5" w:rsidP="00B50B2F">
      <w:pPr>
        <w:pStyle w:val="Heading4"/>
        <w:rPr>
          <w:rFonts w:cs="v4.2.0"/>
        </w:rPr>
      </w:pPr>
      <w:bookmarkStart w:id="491" w:name="_Toc535330532"/>
      <w:r w:rsidRPr="00324C08">
        <w:rPr>
          <w:rFonts w:cs="v4.2.0"/>
        </w:rPr>
        <w:t>8.3.3.1</w:t>
      </w:r>
      <w:r w:rsidRPr="00324C08">
        <w:rPr>
          <w:rFonts w:cs="v4.2.0"/>
        </w:rPr>
        <w:tab/>
        <w:t>Definition and applicability</w:t>
      </w:r>
      <w:bookmarkEnd w:id="491"/>
    </w:p>
    <w:p w14:paraId="10C15339" w14:textId="77777777" w:rsidR="008A33B5" w:rsidRPr="00324C08" w:rsidRDefault="008A33B5">
      <w:pPr>
        <w:rPr>
          <w:rFonts w:eastAsia="?c?e?o“A‘??S?V?b?N‘I" w:cs="v4.2.0"/>
        </w:rPr>
      </w:pPr>
      <w:r w:rsidRPr="00324C08">
        <w:rPr>
          <w:rFonts w:eastAsia="?c?e?o“A‘??S?V?b?N‘I" w:cs="v4.2.0"/>
        </w:rPr>
        <w:t>The performance requirement of DCH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3A25E36" w14:textId="77777777" w:rsidR="008A33B5" w:rsidRPr="00324C08" w:rsidRDefault="008A33B5">
      <w:pPr>
        <w:rPr>
          <w:rFonts w:cs="v4.2.0"/>
          <w:lang w:eastAsia="zh-CN"/>
        </w:rPr>
      </w:pPr>
      <w:r w:rsidRPr="00324C08">
        <w:rPr>
          <w:rFonts w:cs="v4.2.0"/>
          <w:lang w:eastAsia="zh-CN"/>
        </w:rPr>
        <w:t>The requirement shall not be applied to Home BS.</w:t>
      </w:r>
    </w:p>
    <w:p w14:paraId="670539C5" w14:textId="77777777" w:rsidR="008A33B5" w:rsidRPr="00324C08" w:rsidRDefault="008A33B5" w:rsidP="00B50B2F">
      <w:pPr>
        <w:pStyle w:val="Heading4"/>
        <w:rPr>
          <w:rFonts w:cs="v4.2.0"/>
        </w:rPr>
      </w:pPr>
      <w:bookmarkStart w:id="492" w:name="_Toc535330533"/>
      <w:r w:rsidRPr="00324C08">
        <w:rPr>
          <w:rFonts w:cs="v4.2.0"/>
        </w:rPr>
        <w:t>8.3.3.2</w:t>
      </w:r>
      <w:r w:rsidRPr="00324C08">
        <w:rPr>
          <w:rFonts w:cs="v4.2.0"/>
        </w:rPr>
        <w:tab/>
        <w:t>Minimum requirement</w:t>
      </w:r>
      <w:bookmarkEnd w:id="492"/>
    </w:p>
    <w:p w14:paraId="4E8639F2" w14:textId="77777777" w:rsidR="008A33B5" w:rsidRPr="00324C08" w:rsidRDefault="008A33B5">
      <w:pPr>
        <w:rPr>
          <w:rFonts w:cs="v4.2.0"/>
        </w:rPr>
      </w:pPr>
      <w:r w:rsidRPr="00324C08">
        <w:rPr>
          <w:rFonts w:eastAsia="?c?e?o“A‘??S?V?b?N‘I" w:cs="v4.2.0"/>
        </w:rPr>
        <w:t>The minimum requirement is in TS 25.104 [1] clause 8.3.3.1.</w:t>
      </w:r>
    </w:p>
    <w:p w14:paraId="0E69CAAA" w14:textId="77777777" w:rsidR="008A33B5" w:rsidRPr="00324C08" w:rsidRDefault="008A33B5" w:rsidP="004D5A4B">
      <w:pPr>
        <w:pStyle w:val="TH"/>
      </w:pPr>
      <w:r w:rsidRPr="00324C08">
        <w:t>Table 8.7: (void)</w:t>
      </w:r>
    </w:p>
    <w:p w14:paraId="0B9095C1" w14:textId="77777777" w:rsidR="008A33B5" w:rsidRPr="00324C08" w:rsidRDefault="008A33B5" w:rsidP="00B50B2F">
      <w:pPr>
        <w:pStyle w:val="Heading4"/>
        <w:rPr>
          <w:rFonts w:cs="v4.2.0"/>
        </w:rPr>
      </w:pPr>
      <w:bookmarkStart w:id="493" w:name="_Toc535330534"/>
      <w:r w:rsidRPr="00324C08">
        <w:rPr>
          <w:rFonts w:cs="v4.2.0"/>
        </w:rPr>
        <w:t>8.3.3.3</w:t>
      </w:r>
      <w:r w:rsidRPr="00324C08">
        <w:rPr>
          <w:rFonts w:cs="v4.2.0"/>
        </w:rPr>
        <w:tab/>
        <w:t>Test purpose</w:t>
      </w:r>
      <w:bookmarkEnd w:id="493"/>
    </w:p>
    <w:p w14:paraId="44CDD738" w14:textId="77777777"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14:paraId="27C64B79" w14:textId="77777777" w:rsidR="008A33B5" w:rsidRPr="00324C08" w:rsidRDefault="008A33B5" w:rsidP="00B50B2F">
      <w:pPr>
        <w:pStyle w:val="Heading4"/>
        <w:rPr>
          <w:rFonts w:cs="v4.2.0"/>
        </w:rPr>
      </w:pPr>
      <w:bookmarkStart w:id="494" w:name="_Toc535330535"/>
      <w:r w:rsidRPr="00324C08">
        <w:rPr>
          <w:rFonts w:cs="v4.2.0"/>
        </w:rPr>
        <w:t>8.3.3.4</w:t>
      </w:r>
      <w:r w:rsidRPr="00324C08">
        <w:rPr>
          <w:rFonts w:cs="v4.2.0"/>
        </w:rPr>
        <w:tab/>
        <w:t>Method of test</w:t>
      </w:r>
      <w:bookmarkEnd w:id="494"/>
    </w:p>
    <w:p w14:paraId="7D4A2969" w14:textId="77777777" w:rsidR="008A33B5" w:rsidRPr="00324C08" w:rsidRDefault="008A33B5" w:rsidP="00B50B2F">
      <w:pPr>
        <w:pStyle w:val="Heading5"/>
        <w:rPr>
          <w:rFonts w:cs="v4.2.0"/>
        </w:rPr>
      </w:pPr>
      <w:bookmarkStart w:id="495" w:name="_Toc535330536"/>
      <w:r w:rsidRPr="00324C08">
        <w:rPr>
          <w:rFonts w:cs="v4.2.0"/>
        </w:rPr>
        <w:t>8.3.3.4.1</w:t>
      </w:r>
      <w:r w:rsidRPr="00324C08">
        <w:rPr>
          <w:rFonts w:cs="v4.2.0"/>
        </w:rPr>
        <w:tab/>
        <w:t>Initial conditions</w:t>
      </w:r>
      <w:bookmarkEnd w:id="495"/>
    </w:p>
    <w:p w14:paraId="212393C9" w14:textId="77777777" w:rsidR="008A33B5" w:rsidRPr="00324C08" w:rsidRDefault="008A33B5">
      <w:r w:rsidRPr="00324C08">
        <w:t xml:space="preserve">Test environment: </w:t>
      </w:r>
      <w:r w:rsidRPr="00324C08">
        <w:tab/>
      </w:r>
      <w:r w:rsidRPr="00324C08">
        <w:tab/>
      </w:r>
      <w:r w:rsidRPr="00324C08">
        <w:tab/>
        <w:t>normal; see clause 4.4.1.</w:t>
      </w:r>
    </w:p>
    <w:p w14:paraId="6CE95C8F" w14:textId="77777777" w:rsidR="008A33B5" w:rsidRPr="00324C08" w:rsidRDefault="008A33B5">
      <w:r w:rsidRPr="00324C08">
        <w:t xml:space="preserve">RF channels to be tested: </w:t>
      </w:r>
      <w:r w:rsidRPr="00324C08">
        <w:tab/>
        <w:t>B, M and T; see clause 4.8</w:t>
      </w:r>
    </w:p>
    <w:p w14:paraId="4F90D249"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1E0099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ADBF1B8" w14:textId="77777777" w:rsidR="008A33B5" w:rsidRPr="00324C08" w:rsidRDefault="008A33B5" w:rsidP="00B50B2F">
      <w:pPr>
        <w:pStyle w:val="Heading5"/>
        <w:rPr>
          <w:rFonts w:cs="v4.2.0"/>
        </w:rPr>
      </w:pPr>
      <w:bookmarkStart w:id="496" w:name="_Toc535330537"/>
      <w:r w:rsidRPr="00324C08">
        <w:rPr>
          <w:rFonts w:cs="v4.2.0"/>
        </w:rPr>
        <w:t>8.3.3.4.2</w:t>
      </w:r>
      <w:r w:rsidRPr="00324C08">
        <w:rPr>
          <w:rFonts w:cs="v4.2.0"/>
        </w:rPr>
        <w:tab/>
        <w:t>Procedure</w:t>
      </w:r>
      <w:bookmarkEnd w:id="496"/>
    </w:p>
    <w:p w14:paraId="32D4E4DB"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2C5C7B32"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2EEE8FE"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26D46D4"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543207C"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B421D59"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26CB32D"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4F22A900" w14:textId="77777777" w:rsidR="008A33B5" w:rsidRPr="00324C08" w:rsidRDefault="008A33B5">
      <w:pPr>
        <w:pStyle w:val="B1"/>
      </w:pPr>
      <w:r w:rsidRPr="00324C08">
        <w:t>5)</w:t>
      </w:r>
      <w:r w:rsidRPr="00324C08">
        <w:tab/>
        <w:t>For each of the data rates in table 8.8 applicable for the base station, measure the BLER</w:t>
      </w:r>
    </w:p>
    <w:p w14:paraId="7FBA5550" w14:textId="77777777" w:rsidR="008A33B5" w:rsidRPr="00324C08" w:rsidRDefault="008A33B5" w:rsidP="00B50B2F">
      <w:pPr>
        <w:pStyle w:val="Heading4"/>
        <w:rPr>
          <w:rFonts w:eastAsia="MS P??" w:cs="v4.2.0"/>
        </w:rPr>
      </w:pPr>
      <w:bookmarkStart w:id="497" w:name="_Toc535330538"/>
      <w:r w:rsidRPr="00324C08">
        <w:rPr>
          <w:rFonts w:eastAsia="MS P??" w:cs="v4.2.0"/>
        </w:rPr>
        <w:t>8.3.3.5</w:t>
      </w:r>
      <w:r w:rsidRPr="00324C08">
        <w:rPr>
          <w:rFonts w:eastAsia="MS P??" w:cs="v4.2.0"/>
        </w:rPr>
        <w:tab/>
        <w:t>Test requirements</w:t>
      </w:r>
      <w:bookmarkEnd w:id="497"/>
    </w:p>
    <w:p w14:paraId="2A67E8FB" w14:textId="77777777" w:rsidR="008A33B5" w:rsidRPr="00324C08" w:rsidRDefault="008A33B5">
      <w:pPr>
        <w:rPr>
          <w:rFonts w:eastAsia="MS P??" w:cs="v4.2.0"/>
        </w:rPr>
      </w:pPr>
      <w:r w:rsidRPr="00324C08">
        <w:rPr>
          <w:rFonts w:eastAsia="MS P??" w:cs="v4.2.0"/>
        </w:rPr>
        <w:t xml:space="preserve">The BLER measured according to clause 8.3.3.4.2 shall not exceed the BLER limits </w:t>
      </w:r>
      <w:r w:rsidRPr="00324C08">
        <w:rPr>
          <w:rFonts w:eastAsia="MS P??"/>
        </w:rPr>
        <w:t xml:space="preserve">for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8.7.</w:t>
      </w:r>
    </w:p>
    <w:p w14:paraId="6F61B607" w14:textId="77777777" w:rsidR="008A33B5" w:rsidRPr="00324C08" w:rsidRDefault="008A33B5" w:rsidP="004D5A4B">
      <w:pPr>
        <w:pStyle w:val="TH"/>
      </w:pPr>
      <w:r w:rsidRPr="00324C08">
        <w:t>Table 8.8: Test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14:paraId="015B29F1" w14:textId="77777777">
        <w:trPr>
          <w:cantSplit/>
          <w:jc w:val="center"/>
        </w:trPr>
        <w:tc>
          <w:tcPr>
            <w:tcW w:w="0" w:type="auto"/>
          </w:tcPr>
          <w:p w14:paraId="12912A60"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661353D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0E84CE2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17E48C1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5DF793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59392C09"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520F9790" w14:textId="77777777">
        <w:trPr>
          <w:cantSplit/>
          <w:jc w:val="center"/>
        </w:trPr>
        <w:tc>
          <w:tcPr>
            <w:tcW w:w="0" w:type="auto"/>
            <w:vMerge w:val="restart"/>
          </w:tcPr>
          <w:p w14:paraId="2164BFC5"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11DAB6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5A4574A8" w14:textId="77777777" w:rsidR="008A33B5" w:rsidRPr="00324C08" w:rsidRDefault="008A33B5">
            <w:pPr>
              <w:pStyle w:val="TAC"/>
              <w:rPr>
                <w:rFonts w:cs="Arial"/>
                <w:lang w:eastAsia="en-US"/>
              </w:rPr>
            </w:pPr>
            <w:r w:rsidRPr="00324C08">
              <w:rPr>
                <w:rFonts w:cs="v5.0.0"/>
                <w:lang w:eastAsia="en-US"/>
              </w:rPr>
              <w:t>n.a.</w:t>
            </w:r>
          </w:p>
        </w:tc>
        <w:tc>
          <w:tcPr>
            <w:tcW w:w="0" w:type="auto"/>
          </w:tcPr>
          <w:p w14:paraId="3599383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023D4225" w14:textId="77777777">
        <w:trPr>
          <w:cantSplit/>
          <w:jc w:val="center"/>
        </w:trPr>
        <w:tc>
          <w:tcPr>
            <w:tcW w:w="0" w:type="auto"/>
            <w:vMerge/>
          </w:tcPr>
          <w:p w14:paraId="3B363E83" w14:textId="77777777" w:rsidR="008A33B5" w:rsidRPr="00324C08" w:rsidRDefault="008A33B5">
            <w:pPr>
              <w:pStyle w:val="TAC"/>
              <w:rPr>
                <w:rFonts w:eastAsia="‚c‚e‚o“Á‘¾ƒSƒVƒbƒN‘Ì" w:cs="Arial"/>
                <w:lang w:eastAsia="en-US"/>
              </w:rPr>
            </w:pPr>
          </w:p>
        </w:tc>
        <w:tc>
          <w:tcPr>
            <w:tcW w:w="0" w:type="auto"/>
          </w:tcPr>
          <w:p w14:paraId="2B090135" w14:textId="77777777"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14:paraId="13800B06" w14:textId="77777777" w:rsidR="008A33B5" w:rsidRPr="00324C08" w:rsidRDefault="008A33B5">
            <w:pPr>
              <w:pStyle w:val="TAC"/>
              <w:rPr>
                <w:rFonts w:cs="Arial"/>
                <w:lang w:eastAsia="en-US"/>
              </w:rPr>
            </w:pPr>
            <w:r w:rsidRPr="00324C08">
              <w:rPr>
                <w:rFonts w:cs="v5.0.0"/>
                <w:lang w:eastAsia="en-US"/>
              </w:rPr>
              <w:t>11.4 dB</w:t>
            </w:r>
          </w:p>
        </w:tc>
        <w:tc>
          <w:tcPr>
            <w:tcW w:w="0" w:type="auto"/>
          </w:tcPr>
          <w:p w14:paraId="3233A49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579CD50D" w14:textId="77777777">
        <w:trPr>
          <w:cantSplit/>
          <w:jc w:val="center"/>
        </w:trPr>
        <w:tc>
          <w:tcPr>
            <w:tcW w:w="0" w:type="auto"/>
            <w:vMerge/>
          </w:tcPr>
          <w:p w14:paraId="031F3566" w14:textId="77777777" w:rsidR="008A33B5" w:rsidRPr="00324C08" w:rsidRDefault="008A33B5">
            <w:pPr>
              <w:pStyle w:val="TAC"/>
              <w:rPr>
                <w:rFonts w:eastAsia="‚c‚e‚o“Á‘¾ƒSƒVƒbƒN‘Ì" w:cs="Arial"/>
                <w:lang w:eastAsia="en-US"/>
              </w:rPr>
            </w:pPr>
          </w:p>
        </w:tc>
        <w:tc>
          <w:tcPr>
            <w:tcW w:w="0" w:type="auto"/>
          </w:tcPr>
          <w:p w14:paraId="5F50471F" w14:textId="77777777" w:rsidR="008A33B5" w:rsidRPr="00324C08" w:rsidRDefault="008A33B5">
            <w:pPr>
              <w:pStyle w:val="TAC"/>
              <w:rPr>
                <w:rFonts w:eastAsia="‚c‚e‚o“Á‘¾ƒSƒVƒbƒN‘Ì" w:cs="Arial"/>
                <w:lang w:eastAsia="en-US"/>
              </w:rPr>
            </w:pPr>
            <w:r w:rsidRPr="00324C08">
              <w:rPr>
                <w:rFonts w:eastAsia="‚c‚e‚o“Á‘¾ƒSƒVƒbƒN‘Ì" w:cs="v5.0.0"/>
                <w:lang w:eastAsia="en-US"/>
              </w:rPr>
              <w:t>8.6 dB</w:t>
            </w:r>
          </w:p>
        </w:tc>
        <w:tc>
          <w:tcPr>
            <w:tcW w:w="0" w:type="auto"/>
          </w:tcPr>
          <w:p w14:paraId="25C56286" w14:textId="77777777" w:rsidR="008A33B5" w:rsidRPr="00324C08" w:rsidRDefault="008A33B5">
            <w:pPr>
              <w:pStyle w:val="TAC"/>
              <w:rPr>
                <w:rFonts w:cs="Arial"/>
                <w:lang w:eastAsia="en-US"/>
              </w:rPr>
            </w:pPr>
            <w:r w:rsidRPr="00324C08">
              <w:rPr>
                <w:rFonts w:cs="v5.0.0"/>
                <w:lang w:eastAsia="en-US"/>
              </w:rPr>
              <w:t>12.3 dB</w:t>
            </w:r>
          </w:p>
        </w:tc>
        <w:tc>
          <w:tcPr>
            <w:tcW w:w="0" w:type="auto"/>
          </w:tcPr>
          <w:p w14:paraId="206180F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6E2E9DB5" w14:textId="77777777">
        <w:trPr>
          <w:cantSplit/>
          <w:jc w:val="center"/>
        </w:trPr>
        <w:tc>
          <w:tcPr>
            <w:tcW w:w="0" w:type="auto"/>
            <w:vMerge w:val="restart"/>
          </w:tcPr>
          <w:p w14:paraId="36A62758"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1F4029B9" w14:textId="77777777" w:rsidR="008A33B5" w:rsidRPr="00324C08" w:rsidRDefault="008A33B5">
            <w:pPr>
              <w:pStyle w:val="TAC"/>
              <w:rPr>
                <w:rFonts w:eastAsia="‚c‚e‚o“Á‘¾ƒSƒVƒbƒN‘Ì" w:cs="Arial"/>
                <w:lang w:eastAsia="en-US"/>
              </w:rPr>
            </w:pPr>
            <w:r w:rsidRPr="00324C08">
              <w:rPr>
                <w:rFonts w:eastAsia="‚c‚e‚o“Á‘¾ƒSƒVƒbƒN‘Ì" w:cs="v5.0.0"/>
                <w:lang w:eastAsia="en-US"/>
              </w:rPr>
              <w:t>4.0 dB</w:t>
            </w:r>
          </w:p>
        </w:tc>
        <w:tc>
          <w:tcPr>
            <w:tcW w:w="0" w:type="auto"/>
          </w:tcPr>
          <w:p w14:paraId="7B8D4E02" w14:textId="77777777" w:rsidR="008A33B5" w:rsidRPr="00324C08" w:rsidRDefault="008A33B5">
            <w:pPr>
              <w:pStyle w:val="TAC"/>
              <w:rPr>
                <w:rFonts w:cs="Arial"/>
                <w:lang w:eastAsia="en-US"/>
              </w:rPr>
            </w:pPr>
            <w:r w:rsidRPr="00324C08">
              <w:rPr>
                <w:rFonts w:cs="v5.0.0"/>
                <w:lang w:eastAsia="en-US"/>
              </w:rPr>
              <w:t>7.7 dB</w:t>
            </w:r>
          </w:p>
        </w:tc>
        <w:tc>
          <w:tcPr>
            <w:tcW w:w="0" w:type="auto"/>
          </w:tcPr>
          <w:p w14:paraId="76F69E9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6B903301" w14:textId="77777777">
        <w:trPr>
          <w:cantSplit/>
          <w:jc w:val="center"/>
        </w:trPr>
        <w:tc>
          <w:tcPr>
            <w:tcW w:w="0" w:type="auto"/>
            <w:vMerge/>
          </w:tcPr>
          <w:p w14:paraId="0D651208" w14:textId="77777777" w:rsidR="008A33B5" w:rsidRPr="00324C08" w:rsidRDefault="008A33B5">
            <w:pPr>
              <w:pStyle w:val="TAC"/>
              <w:rPr>
                <w:rFonts w:eastAsia="‚c‚e‚o“Á‘¾ƒSƒVƒbƒN‘Ì" w:cs="Arial"/>
                <w:lang w:eastAsia="en-US"/>
              </w:rPr>
            </w:pPr>
          </w:p>
        </w:tc>
        <w:tc>
          <w:tcPr>
            <w:tcW w:w="0" w:type="auto"/>
          </w:tcPr>
          <w:p w14:paraId="79717852" w14:textId="77777777"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0" w:type="auto"/>
          </w:tcPr>
          <w:p w14:paraId="1121E391" w14:textId="77777777" w:rsidR="008A33B5" w:rsidRPr="00324C08" w:rsidRDefault="008A33B5">
            <w:pPr>
              <w:pStyle w:val="TAC"/>
              <w:rPr>
                <w:rFonts w:cs="Arial"/>
                <w:lang w:eastAsia="en-US"/>
              </w:rPr>
            </w:pPr>
            <w:r w:rsidRPr="00324C08">
              <w:rPr>
                <w:rFonts w:cs="v5.0.0"/>
                <w:lang w:eastAsia="en-US"/>
              </w:rPr>
              <w:t>8.3 dB</w:t>
            </w:r>
          </w:p>
        </w:tc>
        <w:tc>
          <w:tcPr>
            <w:tcW w:w="0" w:type="auto"/>
          </w:tcPr>
          <w:p w14:paraId="5C23FC3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F0A98D5" w14:textId="77777777">
        <w:trPr>
          <w:cantSplit/>
          <w:jc w:val="center"/>
        </w:trPr>
        <w:tc>
          <w:tcPr>
            <w:tcW w:w="0" w:type="auto"/>
            <w:vMerge/>
          </w:tcPr>
          <w:p w14:paraId="1601A9D2" w14:textId="77777777" w:rsidR="008A33B5" w:rsidRPr="00324C08" w:rsidRDefault="008A33B5">
            <w:pPr>
              <w:pStyle w:val="TAC"/>
              <w:rPr>
                <w:rFonts w:eastAsia="‚c‚e‚o“Á‘¾ƒSƒVƒbƒN‘Ì" w:cs="Arial"/>
                <w:lang w:eastAsia="en-US"/>
              </w:rPr>
            </w:pPr>
          </w:p>
        </w:tc>
        <w:tc>
          <w:tcPr>
            <w:tcW w:w="0" w:type="auto"/>
          </w:tcPr>
          <w:p w14:paraId="58DCABE3" w14:textId="77777777" w:rsidR="008A33B5" w:rsidRPr="00324C08" w:rsidRDefault="008A33B5">
            <w:pPr>
              <w:pStyle w:val="TAC"/>
              <w:rPr>
                <w:rFonts w:eastAsia="‚c‚e‚o“Á‘¾ƒSƒVƒbƒN‘Ì" w:cs="Arial"/>
                <w:lang w:eastAsia="en-US"/>
              </w:rPr>
            </w:pPr>
            <w:r w:rsidRPr="00324C08">
              <w:rPr>
                <w:rFonts w:eastAsia="‚c‚e‚o“Á‘¾ƒSƒVƒbƒN‘Ì" w:cs="v5.0.0"/>
                <w:lang w:eastAsia="en-US"/>
              </w:rPr>
              <w:t>4.7 dB</w:t>
            </w:r>
          </w:p>
        </w:tc>
        <w:tc>
          <w:tcPr>
            <w:tcW w:w="0" w:type="auto"/>
          </w:tcPr>
          <w:p w14:paraId="24BB1210" w14:textId="77777777" w:rsidR="008A33B5" w:rsidRPr="00324C08" w:rsidRDefault="008A33B5">
            <w:pPr>
              <w:pStyle w:val="TAC"/>
              <w:rPr>
                <w:rFonts w:cs="Arial"/>
                <w:lang w:eastAsia="en-US"/>
              </w:rPr>
            </w:pPr>
            <w:r w:rsidRPr="00324C08">
              <w:rPr>
                <w:rFonts w:cs="v5.0.0"/>
                <w:lang w:eastAsia="en-US"/>
              </w:rPr>
              <w:t>9.1 dB</w:t>
            </w:r>
          </w:p>
        </w:tc>
        <w:tc>
          <w:tcPr>
            <w:tcW w:w="0" w:type="auto"/>
          </w:tcPr>
          <w:p w14:paraId="37B0A72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6E682281" w14:textId="77777777">
        <w:trPr>
          <w:cantSplit/>
          <w:jc w:val="center"/>
        </w:trPr>
        <w:tc>
          <w:tcPr>
            <w:tcW w:w="0" w:type="auto"/>
            <w:vMerge w:val="restart"/>
          </w:tcPr>
          <w:p w14:paraId="2495E64B"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25B08697" w14:textId="77777777"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0" w:type="auto"/>
          </w:tcPr>
          <w:p w14:paraId="0028234E" w14:textId="77777777" w:rsidR="008A33B5" w:rsidRPr="00324C08" w:rsidRDefault="008A33B5">
            <w:pPr>
              <w:pStyle w:val="TAC"/>
              <w:rPr>
                <w:rFonts w:cs="Arial"/>
                <w:lang w:eastAsia="en-US"/>
              </w:rPr>
            </w:pPr>
            <w:r w:rsidRPr="00324C08">
              <w:rPr>
                <w:rFonts w:cs="v5.0.0"/>
                <w:lang w:eastAsia="en-US"/>
              </w:rPr>
              <w:t>6.6 dB</w:t>
            </w:r>
          </w:p>
        </w:tc>
        <w:tc>
          <w:tcPr>
            <w:tcW w:w="0" w:type="auto"/>
          </w:tcPr>
          <w:p w14:paraId="1EDF0FA6"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9035663" w14:textId="77777777">
        <w:trPr>
          <w:cantSplit/>
          <w:jc w:val="center"/>
        </w:trPr>
        <w:tc>
          <w:tcPr>
            <w:tcW w:w="0" w:type="auto"/>
            <w:vMerge/>
          </w:tcPr>
          <w:p w14:paraId="2C0096DE" w14:textId="77777777" w:rsidR="008A33B5" w:rsidRPr="00324C08" w:rsidRDefault="008A33B5">
            <w:pPr>
              <w:pStyle w:val="TAC"/>
              <w:rPr>
                <w:rFonts w:eastAsia="‚c‚e‚o“Á‘¾ƒSƒVƒbƒN‘Ì" w:cs="Arial"/>
                <w:lang w:eastAsia="en-US"/>
              </w:rPr>
            </w:pPr>
          </w:p>
        </w:tc>
        <w:tc>
          <w:tcPr>
            <w:tcW w:w="0" w:type="auto"/>
          </w:tcPr>
          <w:p w14:paraId="2DA87A9F"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14:paraId="3374F38A" w14:textId="77777777" w:rsidR="008A33B5" w:rsidRPr="00324C08" w:rsidRDefault="008A33B5">
            <w:pPr>
              <w:pStyle w:val="TAC"/>
              <w:rPr>
                <w:rFonts w:cs="Arial"/>
                <w:lang w:eastAsia="en-US"/>
              </w:rPr>
            </w:pPr>
            <w:r w:rsidRPr="00324C08">
              <w:rPr>
                <w:rFonts w:cs="v5.0.0"/>
                <w:lang w:eastAsia="en-US"/>
              </w:rPr>
              <w:t>7.3 dB</w:t>
            </w:r>
          </w:p>
        </w:tc>
        <w:tc>
          <w:tcPr>
            <w:tcW w:w="0" w:type="auto"/>
          </w:tcPr>
          <w:p w14:paraId="28AFBD71"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72DA3A9E" w14:textId="77777777">
        <w:trPr>
          <w:cantSplit/>
          <w:jc w:val="center"/>
        </w:trPr>
        <w:tc>
          <w:tcPr>
            <w:tcW w:w="0" w:type="auto"/>
            <w:vMerge/>
          </w:tcPr>
          <w:p w14:paraId="101618F7" w14:textId="77777777" w:rsidR="008A33B5" w:rsidRPr="00324C08" w:rsidRDefault="008A33B5">
            <w:pPr>
              <w:pStyle w:val="TAC"/>
              <w:rPr>
                <w:rFonts w:eastAsia="‚c‚e‚o“Á‘¾ƒSƒVƒbƒN‘Ì" w:cs="Arial"/>
                <w:lang w:eastAsia="en-US"/>
              </w:rPr>
            </w:pPr>
          </w:p>
        </w:tc>
        <w:tc>
          <w:tcPr>
            <w:tcW w:w="0" w:type="auto"/>
          </w:tcPr>
          <w:p w14:paraId="3AC87F17" w14:textId="77777777"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14:paraId="38C07A82" w14:textId="77777777" w:rsidR="008A33B5" w:rsidRPr="00324C08" w:rsidRDefault="008A33B5">
            <w:pPr>
              <w:pStyle w:val="TAC"/>
              <w:rPr>
                <w:rFonts w:cs="Arial"/>
                <w:lang w:eastAsia="en-US"/>
              </w:rPr>
            </w:pPr>
            <w:r w:rsidRPr="00324C08">
              <w:rPr>
                <w:rFonts w:cs="v5.0.0"/>
                <w:lang w:eastAsia="en-US"/>
              </w:rPr>
              <w:t>7.8 dB</w:t>
            </w:r>
          </w:p>
        </w:tc>
        <w:tc>
          <w:tcPr>
            <w:tcW w:w="0" w:type="auto"/>
          </w:tcPr>
          <w:p w14:paraId="4B28AF4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r w:rsidR="00324C08" w:rsidRPr="00324C08" w14:paraId="489AC9D7" w14:textId="77777777">
        <w:trPr>
          <w:cantSplit/>
          <w:jc w:val="center"/>
        </w:trPr>
        <w:tc>
          <w:tcPr>
            <w:tcW w:w="0" w:type="auto"/>
            <w:vMerge w:val="restart"/>
          </w:tcPr>
          <w:p w14:paraId="3907C632"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7A4B3D4F"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0" w:type="auto"/>
          </w:tcPr>
          <w:p w14:paraId="337BF50A" w14:textId="77777777" w:rsidR="008A33B5" w:rsidRPr="00324C08" w:rsidRDefault="008A33B5">
            <w:pPr>
              <w:pStyle w:val="TAC"/>
              <w:rPr>
                <w:rFonts w:cs="Arial"/>
                <w:lang w:eastAsia="en-US"/>
              </w:rPr>
            </w:pPr>
            <w:r w:rsidRPr="00324C08">
              <w:rPr>
                <w:rFonts w:cs="v5.0.0"/>
                <w:lang w:eastAsia="en-US"/>
              </w:rPr>
              <w:t>7.1 dB</w:t>
            </w:r>
          </w:p>
        </w:tc>
        <w:tc>
          <w:tcPr>
            <w:tcW w:w="0" w:type="auto"/>
          </w:tcPr>
          <w:p w14:paraId="3574457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3BDD02D1" w14:textId="77777777">
        <w:trPr>
          <w:cantSplit/>
          <w:jc w:val="center"/>
        </w:trPr>
        <w:tc>
          <w:tcPr>
            <w:tcW w:w="0" w:type="auto"/>
            <w:vMerge/>
          </w:tcPr>
          <w:p w14:paraId="753E197D" w14:textId="77777777" w:rsidR="008A33B5" w:rsidRPr="00324C08" w:rsidRDefault="008A33B5">
            <w:pPr>
              <w:pStyle w:val="TAC"/>
              <w:rPr>
                <w:rFonts w:eastAsia="‚c‚e‚o“Á‘¾ƒSƒVƒbƒN‘Ì" w:cs="Arial"/>
                <w:lang w:eastAsia="en-US"/>
              </w:rPr>
            </w:pPr>
          </w:p>
        </w:tc>
        <w:tc>
          <w:tcPr>
            <w:tcW w:w="0" w:type="auto"/>
          </w:tcPr>
          <w:p w14:paraId="6A64CF30" w14:textId="77777777" w:rsidR="008A33B5" w:rsidRPr="00324C08" w:rsidRDefault="008A33B5">
            <w:pPr>
              <w:pStyle w:val="TAC"/>
              <w:rPr>
                <w:rFonts w:eastAsia="‚c‚e‚o“Á‘¾ƒSƒVƒbƒN‘Ì" w:cs="Arial"/>
                <w:lang w:eastAsia="en-US"/>
              </w:rPr>
            </w:pPr>
            <w:r w:rsidRPr="00324C08">
              <w:rPr>
                <w:rFonts w:eastAsia="‚c‚e‚o“Á‘¾ƒSƒVƒbƒN‘Ì" w:cs="v5.0.0"/>
                <w:lang w:eastAsia="en-US"/>
              </w:rPr>
              <w:t>4.2 dB</w:t>
            </w:r>
          </w:p>
        </w:tc>
        <w:tc>
          <w:tcPr>
            <w:tcW w:w="0" w:type="auto"/>
          </w:tcPr>
          <w:p w14:paraId="386D4B2A" w14:textId="77777777" w:rsidR="008A33B5" w:rsidRPr="00324C08" w:rsidRDefault="008A33B5">
            <w:pPr>
              <w:pStyle w:val="TAC"/>
              <w:rPr>
                <w:rFonts w:cs="Arial"/>
                <w:lang w:eastAsia="en-US"/>
              </w:rPr>
            </w:pPr>
            <w:r w:rsidRPr="00324C08">
              <w:rPr>
                <w:rFonts w:cs="v5.0.0"/>
                <w:lang w:eastAsia="en-US"/>
              </w:rPr>
              <w:t>7.8 dB</w:t>
            </w:r>
          </w:p>
        </w:tc>
        <w:tc>
          <w:tcPr>
            <w:tcW w:w="0" w:type="auto"/>
          </w:tcPr>
          <w:p w14:paraId="53E96538"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22266102" w14:textId="77777777">
        <w:trPr>
          <w:cantSplit/>
          <w:jc w:val="center"/>
        </w:trPr>
        <w:tc>
          <w:tcPr>
            <w:tcW w:w="0" w:type="auto"/>
            <w:vMerge/>
          </w:tcPr>
          <w:p w14:paraId="28C1CDDD" w14:textId="77777777" w:rsidR="008A33B5" w:rsidRPr="00324C08" w:rsidRDefault="008A33B5">
            <w:pPr>
              <w:pStyle w:val="TAC"/>
              <w:rPr>
                <w:rFonts w:eastAsia="‚c‚e‚o“Á‘¾ƒSƒVƒbƒN‘Ì" w:cs="Arial"/>
                <w:lang w:eastAsia="en-US"/>
              </w:rPr>
            </w:pPr>
          </w:p>
        </w:tc>
        <w:tc>
          <w:tcPr>
            <w:tcW w:w="0" w:type="auto"/>
          </w:tcPr>
          <w:p w14:paraId="2E036B22" w14:textId="77777777" w:rsidR="008A33B5" w:rsidRPr="00324C08" w:rsidRDefault="008A33B5">
            <w:pPr>
              <w:pStyle w:val="TAC"/>
              <w:rPr>
                <w:rFonts w:eastAsia="‚c‚e‚o“Á‘¾ƒSƒVƒbƒN‘Ì" w:cs="Arial"/>
                <w:lang w:eastAsia="en-US"/>
              </w:rPr>
            </w:pPr>
            <w:r w:rsidRPr="00324C08">
              <w:rPr>
                <w:rFonts w:eastAsia="‚c‚e‚o“Á‘¾ƒSƒVƒbƒN‘Ì" w:cs="v5.0.0"/>
                <w:lang w:eastAsia="en-US"/>
              </w:rPr>
              <w:t>4.8 dB</w:t>
            </w:r>
          </w:p>
        </w:tc>
        <w:tc>
          <w:tcPr>
            <w:tcW w:w="0" w:type="auto"/>
          </w:tcPr>
          <w:p w14:paraId="5431B4A4" w14:textId="77777777" w:rsidR="008A33B5" w:rsidRPr="00324C08" w:rsidRDefault="008A33B5">
            <w:pPr>
              <w:pStyle w:val="TAC"/>
              <w:rPr>
                <w:rFonts w:cs="Arial"/>
                <w:lang w:eastAsia="en-US"/>
              </w:rPr>
            </w:pPr>
            <w:r w:rsidRPr="00324C08">
              <w:rPr>
                <w:rFonts w:cs="v5.0.0"/>
                <w:lang w:eastAsia="en-US"/>
              </w:rPr>
              <w:t>8.5 dB</w:t>
            </w:r>
          </w:p>
        </w:tc>
        <w:tc>
          <w:tcPr>
            <w:tcW w:w="0" w:type="auto"/>
          </w:tcPr>
          <w:p w14:paraId="11EBE7C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-3</w:t>
            </w:r>
          </w:p>
        </w:tc>
      </w:tr>
    </w:tbl>
    <w:p w14:paraId="35643C4E" w14:textId="77777777" w:rsidR="008A33B5" w:rsidRPr="00324C08" w:rsidRDefault="008A33B5"/>
    <w:p w14:paraId="616A471D" w14:textId="77777777" w:rsidR="008A33B5" w:rsidRPr="00324C08" w:rsidRDefault="008A33B5">
      <w:pPr>
        <w:pStyle w:val="NO"/>
        <w:rPr>
          <w:rFonts w:eastAsia="MS P??"/>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5370804" w14:textId="77777777" w:rsidR="008A33B5" w:rsidRPr="00324C08" w:rsidRDefault="008A33B5" w:rsidP="00B50B2F">
      <w:pPr>
        <w:pStyle w:val="Heading3"/>
        <w:rPr>
          <w:rFonts w:cs="v4.2.0"/>
        </w:rPr>
      </w:pPr>
      <w:bookmarkStart w:id="498" w:name="_Toc535330539"/>
      <w:r w:rsidRPr="00324C08">
        <w:rPr>
          <w:rFonts w:cs="v4.2.0"/>
        </w:rPr>
        <w:t>8.3.4</w:t>
      </w:r>
      <w:r w:rsidRPr="00324C08">
        <w:rPr>
          <w:rFonts w:cs="v4.2.0"/>
        </w:rPr>
        <w:tab/>
        <w:t>Multipath fading Case 4</w:t>
      </w:r>
      <w:bookmarkEnd w:id="498"/>
    </w:p>
    <w:p w14:paraId="6B3B4B2E" w14:textId="77777777" w:rsidR="008A33B5" w:rsidRPr="00324C08" w:rsidRDefault="008A33B5" w:rsidP="00B50B2F">
      <w:pPr>
        <w:pStyle w:val="Heading4"/>
        <w:rPr>
          <w:rFonts w:cs="v4.2.0"/>
        </w:rPr>
      </w:pPr>
      <w:bookmarkStart w:id="499" w:name="_Toc535330540"/>
      <w:r w:rsidRPr="00324C08">
        <w:rPr>
          <w:rFonts w:cs="v4.2.0"/>
        </w:rPr>
        <w:t>8.3.4.1</w:t>
      </w:r>
      <w:r w:rsidRPr="00324C08">
        <w:rPr>
          <w:rFonts w:cs="v4.2.0"/>
        </w:rPr>
        <w:tab/>
        <w:t>Definition and applicability</w:t>
      </w:r>
      <w:bookmarkEnd w:id="499"/>
    </w:p>
    <w:p w14:paraId="5CC019B9" w14:textId="77777777" w:rsidR="008A33B5" w:rsidRPr="00324C08" w:rsidRDefault="008A33B5">
      <w:pPr>
        <w:rPr>
          <w:rFonts w:eastAsia="?c?e?o“A‘??S?V?b?N‘I" w:cs="v4.2.0"/>
        </w:rPr>
      </w:pPr>
      <w:r w:rsidRPr="00324C08">
        <w:rPr>
          <w:rFonts w:eastAsia="?c?e?o“A‘??S?V?b?N‘I" w:cs="v4.2.0"/>
        </w:rPr>
        <w:t>The performance requirement of DCH in multipath fading Case 4 for Wide Area BS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50A7AB58" w14:textId="77777777" w:rsidR="008A33B5" w:rsidRPr="00324C08" w:rsidRDefault="008A33B5">
      <w:pPr>
        <w:rPr>
          <w:rFonts w:eastAsia="?c?e?o“A‘??S?V?b?N‘I" w:cs="v4.2.0"/>
        </w:rPr>
      </w:pPr>
      <w:r w:rsidRPr="00324C08">
        <w:rPr>
          <w:rFonts w:eastAsia="?c?e?o“A‘??S?V?b?N‘I" w:cs="v4.2.0"/>
        </w:rPr>
        <w:t>The requirement in this clause shall apply Wide Area BS only.</w:t>
      </w:r>
    </w:p>
    <w:p w14:paraId="4B652057" w14:textId="77777777" w:rsidR="008A33B5" w:rsidRPr="00324C08" w:rsidRDefault="008A33B5" w:rsidP="00B50B2F">
      <w:pPr>
        <w:pStyle w:val="Heading4"/>
        <w:rPr>
          <w:rFonts w:cs="v4.2.0"/>
        </w:rPr>
      </w:pPr>
      <w:bookmarkStart w:id="500" w:name="_Toc535330541"/>
      <w:r w:rsidRPr="00324C08">
        <w:rPr>
          <w:rFonts w:cs="v4.2.0"/>
        </w:rPr>
        <w:t>8.3.4.2</w:t>
      </w:r>
      <w:r w:rsidRPr="00324C08">
        <w:rPr>
          <w:rFonts w:cs="v4.2.0"/>
        </w:rPr>
        <w:tab/>
        <w:t>Minimum requirement</w:t>
      </w:r>
      <w:bookmarkEnd w:id="500"/>
    </w:p>
    <w:p w14:paraId="01968D7D" w14:textId="77777777" w:rsidR="008A33B5" w:rsidRPr="00324C08" w:rsidRDefault="008A33B5">
      <w:pPr>
        <w:rPr>
          <w:rFonts w:cs="v4.2.0"/>
        </w:rPr>
      </w:pPr>
      <w:r w:rsidRPr="00324C08">
        <w:rPr>
          <w:rFonts w:eastAsia="?c?e?o“A‘??S?V?b?N‘I" w:cs="v4.2.0"/>
        </w:rPr>
        <w:t>The minimum requirement is in TS 25.104 [1] clause 8.3.4.1.</w:t>
      </w:r>
    </w:p>
    <w:p w14:paraId="07BEACC3" w14:textId="77777777" w:rsidR="008A33B5" w:rsidRPr="00324C08" w:rsidRDefault="008A33B5" w:rsidP="004D5A4B">
      <w:pPr>
        <w:pStyle w:val="TH"/>
      </w:pPr>
      <w:r w:rsidRPr="00324C08">
        <w:t>Table 8.8A: (void)</w:t>
      </w:r>
    </w:p>
    <w:p w14:paraId="38F658BC" w14:textId="77777777" w:rsidR="008A33B5" w:rsidRPr="00324C08" w:rsidRDefault="008A33B5" w:rsidP="00B50B2F">
      <w:pPr>
        <w:pStyle w:val="Heading4"/>
        <w:rPr>
          <w:rFonts w:cs="v4.2.0"/>
        </w:rPr>
      </w:pPr>
      <w:bookmarkStart w:id="501" w:name="_Toc535330542"/>
      <w:r w:rsidRPr="00324C08">
        <w:rPr>
          <w:rFonts w:cs="v4.2.0"/>
        </w:rPr>
        <w:t>8.3.4.3</w:t>
      </w:r>
      <w:r w:rsidRPr="00324C08">
        <w:rPr>
          <w:rFonts w:cs="v4.2.0"/>
        </w:rPr>
        <w:tab/>
        <w:t>Test purpose</w:t>
      </w:r>
      <w:bookmarkEnd w:id="501"/>
    </w:p>
    <w:p w14:paraId="5DB6E37F" w14:textId="77777777" w:rsidR="008A33B5" w:rsidRPr="00324C08" w:rsidRDefault="008A33B5">
      <w:pPr>
        <w:rPr>
          <w:rFonts w:cs="v4.2.0"/>
        </w:rPr>
      </w:pPr>
      <w:r w:rsidRPr="00324C08">
        <w:rPr>
          <w:rFonts w:eastAsia="?c?e?o“A‘??S?V?b?N‘I" w:cs="v4.2.0"/>
        </w:rPr>
        <w:t>The test shall verify the receivers ability to receive the test signal under fast fading propagation conditions with a BLER not exceeding a specified limit.</w:t>
      </w:r>
    </w:p>
    <w:p w14:paraId="4C427453" w14:textId="77777777" w:rsidR="008A33B5" w:rsidRPr="00324C08" w:rsidRDefault="008A33B5" w:rsidP="00B50B2F">
      <w:pPr>
        <w:pStyle w:val="Heading4"/>
        <w:rPr>
          <w:rFonts w:cs="v4.2.0"/>
        </w:rPr>
      </w:pPr>
      <w:bookmarkStart w:id="502" w:name="_Toc535330543"/>
      <w:r w:rsidRPr="00324C08">
        <w:rPr>
          <w:rFonts w:cs="v4.2.0"/>
        </w:rPr>
        <w:t>8.3.4.4</w:t>
      </w:r>
      <w:r w:rsidRPr="00324C08">
        <w:rPr>
          <w:rFonts w:cs="v4.2.0"/>
        </w:rPr>
        <w:tab/>
        <w:t>Method of test</w:t>
      </w:r>
      <w:bookmarkEnd w:id="502"/>
    </w:p>
    <w:p w14:paraId="2C75714A" w14:textId="77777777" w:rsidR="008A33B5" w:rsidRPr="00324C08" w:rsidRDefault="008A33B5" w:rsidP="00B50B2F">
      <w:pPr>
        <w:pStyle w:val="Heading5"/>
        <w:rPr>
          <w:rFonts w:cs="v4.2.0"/>
        </w:rPr>
      </w:pPr>
      <w:bookmarkStart w:id="503" w:name="_Toc535330544"/>
      <w:r w:rsidRPr="00324C08">
        <w:rPr>
          <w:rFonts w:cs="v4.2.0"/>
        </w:rPr>
        <w:t>8.3.4.4.1</w:t>
      </w:r>
      <w:r w:rsidRPr="00324C08">
        <w:rPr>
          <w:rFonts w:cs="v4.2.0"/>
        </w:rPr>
        <w:tab/>
        <w:t>Initial conditions</w:t>
      </w:r>
      <w:bookmarkEnd w:id="503"/>
    </w:p>
    <w:p w14:paraId="3087F542" w14:textId="77777777" w:rsidR="008A33B5" w:rsidRPr="00324C08" w:rsidRDefault="008A33B5">
      <w:r w:rsidRPr="00324C08">
        <w:t xml:space="preserve">Test environment: </w:t>
      </w:r>
      <w:r w:rsidRPr="00324C08">
        <w:tab/>
      </w:r>
      <w:r w:rsidRPr="00324C08">
        <w:tab/>
      </w:r>
      <w:r w:rsidRPr="00324C08">
        <w:tab/>
        <w:t>normal; see clause 4.4.1.</w:t>
      </w:r>
    </w:p>
    <w:p w14:paraId="6AD8A27E" w14:textId="77777777" w:rsidR="008A33B5" w:rsidRPr="00324C08" w:rsidRDefault="008A33B5">
      <w:r w:rsidRPr="00324C08">
        <w:t xml:space="preserve">RF channels to be tested: </w:t>
      </w:r>
      <w:r w:rsidRPr="00324C08">
        <w:tab/>
        <w:t>B, M and T; see clause 4.8</w:t>
      </w:r>
    </w:p>
    <w:p w14:paraId="13DE9A7C"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DD9514D"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510D109" w14:textId="77777777" w:rsidR="008A33B5" w:rsidRPr="00324C08" w:rsidRDefault="008A33B5" w:rsidP="00B50B2F">
      <w:pPr>
        <w:pStyle w:val="Heading5"/>
        <w:rPr>
          <w:rFonts w:cs="v4.2.0"/>
        </w:rPr>
      </w:pPr>
      <w:bookmarkStart w:id="504" w:name="_Toc535330545"/>
      <w:r w:rsidRPr="00324C08">
        <w:rPr>
          <w:rFonts w:cs="v4.2.0"/>
        </w:rPr>
        <w:t>8.3.4.4.2</w:t>
      </w:r>
      <w:r w:rsidRPr="00324C08">
        <w:rPr>
          <w:rFonts w:cs="v4.2.0"/>
        </w:rPr>
        <w:tab/>
        <w:t>Procedure</w:t>
      </w:r>
      <w:bookmarkEnd w:id="504"/>
    </w:p>
    <w:p w14:paraId="21302CD9" w14:textId="77777777" w:rsidR="008A33B5" w:rsidRPr="00324C08" w:rsidRDefault="008A33B5">
      <w:pPr>
        <w:pStyle w:val="B1"/>
      </w:pPr>
      <w:r w:rsidRPr="00324C08">
        <w:rPr>
          <w:rFonts w:cs="v4.2.0"/>
        </w:rPr>
        <w:t>1)</w:t>
      </w:r>
      <w:r w:rsidRPr="00324C08">
        <w:rPr>
          <w:rFonts w:cs="v4.2.0"/>
        </w:rPr>
        <w:tab/>
        <w:t>Adjust the AWGN generator to -84 dBm/3.84 MHz at the BS input.</w:t>
      </w:r>
    </w:p>
    <w:p w14:paraId="50354DE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27FBA025"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B3B6881"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8.8B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31251E7E" w14:textId="77777777" w:rsidR="008A33B5" w:rsidRPr="00324C08" w:rsidRDefault="008A33B5">
      <w:pPr>
        <w:pStyle w:val="B1"/>
      </w:pPr>
      <w:r w:rsidRPr="00324C08">
        <w:t>5)</w:t>
      </w:r>
      <w:r w:rsidRPr="00324C08">
        <w:tab/>
        <w:t>For each of the data rates in table 8.8B applicable for the base station, measure the BLER.</w:t>
      </w:r>
    </w:p>
    <w:p w14:paraId="780F848A" w14:textId="77777777" w:rsidR="008A33B5" w:rsidRPr="00324C08" w:rsidRDefault="008A33B5" w:rsidP="00B50B2F">
      <w:pPr>
        <w:pStyle w:val="Heading4"/>
        <w:rPr>
          <w:rFonts w:eastAsia="MS P??" w:cs="v4.2.0"/>
        </w:rPr>
      </w:pPr>
      <w:bookmarkStart w:id="505" w:name="_Toc535330546"/>
      <w:r w:rsidRPr="00324C08">
        <w:rPr>
          <w:rFonts w:eastAsia="MS P??" w:cs="v4.2.0"/>
        </w:rPr>
        <w:t>8.3.4.5</w:t>
      </w:r>
      <w:r w:rsidRPr="00324C08">
        <w:rPr>
          <w:rFonts w:eastAsia="MS P??" w:cs="v4.2.0"/>
        </w:rPr>
        <w:tab/>
        <w:t>Test requirements</w:t>
      </w:r>
      <w:bookmarkEnd w:id="505"/>
    </w:p>
    <w:p w14:paraId="065C87E4" w14:textId="77777777" w:rsidR="008A33B5" w:rsidRPr="00324C08" w:rsidRDefault="008A33B5">
      <w:pPr>
        <w:rPr>
          <w:rFonts w:eastAsia="MS P??" w:cs="v4.2.0"/>
        </w:rPr>
      </w:pPr>
      <w:r w:rsidRPr="00324C08">
        <w:rPr>
          <w:rFonts w:eastAsia="MS P??" w:cs="v4.2.0"/>
        </w:rPr>
        <w:t xml:space="preserve">The BLER measured according to clause 8.3.4.4.2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8.8B.</w:t>
      </w:r>
    </w:p>
    <w:p w14:paraId="26D5DCB8" w14:textId="77777777" w:rsidR="008A33B5" w:rsidRPr="00324C08" w:rsidRDefault="008A33B5" w:rsidP="004D5A4B">
      <w:pPr>
        <w:pStyle w:val="TH"/>
      </w:pPr>
      <w:r w:rsidRPr="00324C08">
        <w:t>Table 8.8B: Test requirements in multipath Case 4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72"/>
        <w:gridCol w:w="2552"/>
        <w:gridCol w:w="1519"/>
      </w:tblGrid>
      <w:tr w:rsidR="00324C08" w:rsidRPr="00324C08" w14:paraId="6765792F" w14:textId="77777777">
        <w:trPr>
          <w:cantSplit/>
          <w:jc w:val="center"/>
        </w:trPr>
        <w:tc>
          <w:tcPr>
            <w:tcW w:w="0" w:type="auto"/>
          </w:tcPr>
          <w:p w14:paraId="75813CBB"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7A03D37B"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7FD5182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 Rx Diversity</w:t>
            </w:r>
          </w:p>
        </w:tc>
        <w:tc>
          <w:tcPr>
            <w:tcW w:w="0" w:type="auto"/>
          </w:tcPr>
          <w:p w14:paraId="2D0BB355"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4EB9BC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w:t>
            </w:r>
            <w:r w:rsidRPr="00324C08">
              <w:rPr>
                <w:rFonts w:eastAsia="‚c‚e‚o“Á‘¾ƒSƒVƒbƒN‘Ì" w:cs="Arial"/>
                <w:vertAlign w:val="subscript"/>
                <w:lang w:eastAsia="en-US"/>
              </w:rPr>
              <w:t xml:space="preserve"> </w:t>
            </w:r>
            <w:r w:rsidRPr="00324C08">
              <w:rPr>
                <w:rFonts w:eastAsia="‚c‚e‚o“Á‘¾ƒSƒVƒbƒN‘Ì" w:cs="Arial"/>
                <w:lang w:eastAsia="en-US"/>
              </w:rPr>
              <w:t>BS without Rx Diversity</w:t>
            </w:r>
          </w:p>
        </w:tc>
        <w:tc>
          <w:tcPr>
            <w:tcW w:w="0" w:type="auto"/>
          </w:tcPr>
          <w:p w14:paraId="4DC3B0E1"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1B585594" w14:textId="77777777">
        <w:trPr>
          <w:cantSplit/>
          <w:jc w:val="center"/>
        </w:trPr>
        <w:tc>
          <w:tcPr>
            <w:tcW w:w="0" w:type="auto"/>
            <w:vMerge w:val="restart"/>
            <w:tcBorders>
              <w:bottom w:val="nil"/>
            </w:tcBorders>
          </w:tcPr>
          <w:p w14:paraId="3AE6EAEC"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47CF3A53"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73FD4CC7" w14:textId="77777777" w:rsidR="008A33B5" w:rsidRPr="00324C08" w:rsidRDefault="008A33B5">
            <w:pPr>
              <w:pStyle w:val="TAC"/>
              <w:rPr>
                <w:rFonts w:cs="Arial"/>
                <w:lang w:eastAsia="en-US"/>
              </w:rPr>
            </w:pPr>
            <w:r w:rsidRPr="00324C08">
              <w:rPr>
                <w:rFonts w:cs="v5.0.0"/>
                <w:lang w:eastAsia="en-US"/>
              </w:rPr>
              <w:t>n.a.</w:t>
            </w:r>
          </w:p>
        </w:tc>
        <w:tc>
          <w:tcPr>
            <w:tcW w:w="0" w:type="auto"/>
          </w:tcPr>
          <w:p w14:paraId="57776B3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D143ED4" w14:textId="77777777">
        <w:trPr>
          <w:cantSplit/>
          <w:jc w:val="center"/>
        </w:trPr>
        <w:tc>
          <w:tcPr>
            <w:tcW w:w="0" w:type="auto"/>
            <w:vMerge/>
            <w:tcBorders>
              <w:top w:val="nil"/>
            </w:tcBorders>
          </w:tcPr>
          <w:p w14:paraId="26D7BE46" w14:textId="77777777" w:rsidR="008A33B5" w:rsidRPr="00324C08" w:rsidRDefault="008A33B5">
            <w:pPr>
              <w:pStyle w:val="TAC"/>
              <w:rPr>
                <w:rFonts w:eastAsia="‚c‚e‚o“Á‘¾ƒSƒVƒbƒN‘Ì" w:cs="Arial"/>
                <w:lang w:eastAsia="en-US"/>
              </w:rPr>
            </w:pPr>
          </w:p>
        </w:tc>
        <w:tc>
          <w:tcPr>
            <w:tcW w:w="0" w:type="auto"/>
          </w:tcPr>
          <w:p w14:paraId="3DAB3D0D" w14:textId="77777777" w:rsidR="008A33B5" w:rsidRPr="00324C08" w:rsidRDefault="008A33B5">
            <w:pPr>
              <w:pStyle w:val="TAC"/>
              <w:rPr>
                <w:rFonts w:eastAsia="‚c‚e‚o“Á‘¾ƒSƒVƒbƒN‘Ì" w:cs="Arial"/>
                <w:lang w:eastAsia="en-US"/>
              </w:rPr>
            </w:pPr>
            <w:r w:rsidRPr="00324C08">
              <w:rPr>
                <w:rFonts w:eastAsia="‚c‚e‚o“Á‘¾ƒSƒVƒbƒN‘Ì" w:cs="v5.0.0"/>
                <w:lang w:eastAsia="en-US"/>
              </w:rPr>
              <w:t>10.8 dB</w:t>
            </w:r>
          </w:p>
        </w:tc>
        <w:tc>
          <w:tcPr>
            <w:tcW w:w="0" w:type="auto"/>
          </w:tcPr>
          <w:p w14:paraId="6D51E959" w14:textId="77777777" w:rsidR="008A33B5" w:rsidRPr="00324C08" w:rsidRDefault="008A33B5">
            <w:pPr>
              <w:pStyle w:val="TAC"/>
              <w:rPr>
                <w:rFonts w:eastAsia="‚c‚e‚o“Á‘¾ƒSƒVƒbƒN‘Ì" w:cs="Arial"/>
                <w:lang w:eastAsia="en-US"/>
              </w:rPr>
            </w:pPr>
            <w:r w:rsidRPr="00324C08">
              <w:rPr>
                <w:rFonts w:cs="v5.0.0"/>
                <w:lang w:eastAsia="en-US"/>
              </w:rPr>
              <w:t>14.4 dB</w:t>
            </w:r>
          </w:p>
        </w:tc>
        <w:tc>
          <w:tcPr>
            <w:tcW w:w="0" w:type="auto"/>
          </w:tcPr>
          <w:p w14:paraId="7A71DC10"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7BC9123A" w14:textId="77777777">
        <w:trPr>
          <w:cantSplit/>
          <w:jc w:val="center"/>
        </w:trPr>
        <w:tc>
          <w:tcPr>
            <w:tcW w:w="0" w:type="auto"/>
            <w:vMerge/>
            <w:tcBorders>
              <w:top w:val="nil"/>
            </w:tcBorders>
          </w:tcPr>
          <w:p w14:paraId="0CBB5650" w14:textId="77777777" w:rsidR="008A33B5" w:rsidRPr="00324C08" w:rsidRDefault="008A33B5">
            <w:pPr>
              <w:pStyle w:val="TAC"/>
              <w:rPr>
                <w:rFonts w:eastAsia="‚c‚e‚o“Á‘¾ƒSƒVƒbƒN‘Ì" w:cs="Arial"/>
                <w:lang w:eastAsia="en-US"/>
              </w:rPr>
            </w:pPr>
          </w:p>
        </w:tc>
        <w:tc>
          <w:tcPr>
            <w:tcW w:w="0" w:type="auto"/>
          </w:tcPr>
          <w:p w14:paraId="09EAE1F4" w14:textId="77777777" w:rsidR="008A33B5" w:rsidRPr="00324C08" w:rsidRDefault="008A33B5">
            <w:pPr>
              <w:pStyle w:val="TAC"/>
              <w:rPr>
                <w:rFonts w:eastAsia="‚c‚e‚o“Á‘¾ƒSƒVƒbƒN‘Ì" w:cs="Arial"/>
                <w:lang w:eastAsia="en-US"/>
              </w:rPr>
            </w:pPr>
            <w:r w:rsidRPr="00324C08">
              <w:rPr>
                <w:rFonts w:eastAsia="‚c‚e‚o“Á‘¾ƒSƒVƒbƒN‘Ì" w:cs="v5.0.0"/>
                <w:lang w:eastAsia="en-US"/>
              </w:rPr>
              <w:t>11.6 dB</w:t>
            </w:r>
          </w:p>
        </w:tc>
        <w:tc>
          <w:tcPr>
            <w:tcW w:w="0" w:type="auto"/>
          </w:tcPr>
          <w:p w14:paraId="12EB0B89" w14:textId="77777777" w:rsidR="008A33B5" w:rsidRPr="00324C08" w:rsidRDefault="008A33B5">
            <w:pPr>
              <w:pStyle w:val="TAC"/>
              <w:rPr>
                <w:rFonts w:eastAsia="‚c‚e‚o“Á‘¾ƒSƒVƒbƒN‘Ì" w:cs="Arial"/>
                <w:lang w:eastAsia="en-US"/>
              </w:rPr>
            </w:pPr>
            <w:r w:rsidRPr="00324C08">
              <w:rPr>
                <w:rFonts w:cs="v5.0.0"/>
                <w:lang w:eastAsia="en-US"/>
              </w:rPr>
              <w:t>15.3 dB</w:t>
            </w:r>
          </w:p>
        </w:tc>
        <w:tc>
          <w:tcPr>
            <w:tcW w:w="0" w:type="auto"/>
          </w:tcPr>
          <w:p w14:paraId="5E263B98"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7CA52545" w14:textId="77777777">
        <w:trPr>
          <w:cantSplit/>
          <w:jc w:val="center"/>
        </w:trPr>
        <w:tc>
          <w:tcPr>
            <w:tcW w:w="0" w:type="auto"/>
            <w:vMerge w:val="restart"/>
          </w:tcPr>
          <w:p w14:paraId="6BCD3D5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3BB83A8E" w14:textId="77777777" w:rsidR="008A33B5" w:rsidRPr="00324C08" w:rsidRDefault="008A33B5">
            <w:pPr>
              <w:pStyle w:val="TAC"/>
              <w:rPr>
                <w:rFonts w:eastAsia="‚c‚e‚o“Á‘¾ƒSƒVƒbƒN‘Ì" w:cs="Arial"/>
                <w:lang w:eastAsia="en-US"/>
              </w:rPr>
            </w:pPr>
            <w:r w:rsidRPr="00324C08">
              <w:rPr>
                <w:rFonts w:eastAsia="‚c‚e‚o“Á‘¾ƒSƒVƒbƒN‘Ì" w:cs="v5.0.0"/>
                <w:lang w:eastAsia="en-US"/>
              </w:rPr>
              <w:t>7.0 dB</w:t>
            </w:r>
          </w:p>
        </w:tc>
        <w:tc>
          <w:tcPr>
            <w:tcW w:w="0" w:type="auto"/>
          </w:tcPr>
          <w:p w14:paraId="25AB39B9" w14:textId="77777777" w:rsidR="008A33B5" w:rsidRPr="00324C08" w:rsidRDefault="008A33B5">
            <w:pPr>
              <w:pStyle w:val="TAC"/>
              <w:rPr>
                <w:rFonts w:eastAsia="‚c‚e‚o“Á‘¾ƒSƒVƒbƒN‘Ì" w:cs="Arial"/>
                <w:lang w:eastAsia="en-US"/>
              </w:rPr>
            </w:pPr>
            <w:r w:rsidRPr="00324C08">
              <w:rPr>
                <w:rFonts w:cs="v5.0.0"/>
                <w:lang w:eastAsia="en-US"/>
              </w:rPr>
              <w:t>10.7 dB</w:t>
            </w:r>
          </w:p>
        </w:tc>
        <w:tc>
          <w:tcPr>
            <w:tcW w:w="0" w:type="auto"/>
          </w:tcPr>
          <w:p w14:paraId="34D22368"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127EC5E4" w14:textId="77777777">
        <w:trPr>
          <w:cantSplit/>
          <w:jc w:val="center"/>
        </w:trPr>
        <w:tc>
          <w:tcPr>
            <w:tcW w:w="0" w:type="auto"/>
            <w:vMerge/>
          </w:tcPr>
          <w:p w14:paraId="6693B5C2" w14:textId="77777777" w:rsidR="008A33B5" w:rsidRPr="00324C08" w:rsidRDefault="008A33B5">
            <w:pPr>
              <w:pStyle w:val="TAC"/>
              <w:rPr>
                <w:rFonts w:eastAsia="‚c‚e‚o“Á‘¾ƒSƒVƒbƒN‘Ì" w:cs="Arial"/>
                <w:lang w:eastAsia="en-US"/>
              </w:rPr>
            </w:pPr>
          </w:p>
        </w:tc>
        <w:tc>
          <w:tcPr>
            <w:tcW w:w="0" w:type="auto"/>
          </w:tcPr>
          <w:p w14:paraId="4BB0D0AE" w14:textId="77777777" w:rsidR="008A33B5" w:rsidRPr="00324C08" w:rsidRDefault="008A33B5">
            <w:pPr>
              <w:pStyle w:val="TAC"/>
              <w:rPr>
                <w:rFonts w:eastAsia="‚c‚e‚o“Á‘¾ƒSƒVƒbƒN‘Ì" w:cs="Arial"/>
                <w:lang w:eastAsia="en-US"/>
              </w:rPr>
            </w:pPr>
            <w:r w:rsidRPr="00324C08">
              <w:rPr>
                <w:rFonts w:eastAsia="‚c‚e‚o“Á‘¾ƒSƒVƒbƒN‘Ì" w:cs="v5.0.0"/>
                <w:lang w:eastAsia="en-US"/>
              </w:rPr>
              <w:t>7.4 dB</w:t>
            </w:r>
          </w:p>
        </w:tc>
        <w:tc>
          <w:tcPr>
            <w:tcW w:w="0" w:type="auto"/>
          </w:tcPr>
          <w:p w14:paraId="5942910E" w14:textId="77777777" w:rsidR="008A33B5" w:rsidRPr="00324C08" w:rsidRDefault="008A33B5">
            <w:pPr>
              <w:pStyle w:val="TAC"/>
              <w:rPr>
                <w:rFonts w:eastAsia="‚c‚e‚o“Á‘¾ƒSƒVƒbƒN‘Ì" w:cs="Arial"/>
                <w:lang w:eastAsia="en-US"/>
              </w:rPr>
            </w:pPr>
            <w:r w:rsidRPr="00324C08">
              <w:rPr>
                <w:rFonts w:cs="v5.0.0"/>
                <w:lang w:eastAsia="en-US"/>
              </w:rPr>
              <w:t>11.3 dB</w:t>
            </w:r>
          </w:p>
        </w:tc>
        <w:tc>
          <w:tcPr>
            <w:tcW w:w="0" w:type="auto"/>
          </w:tcPr>
          <w:p w14:paraId="69C3AADD"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15D4CCF2" w14:textId="77777777">
        <w:trPr>
          <w:cantSplit/>
          <w:jc w:val="center"/>
        </w:trPr>
        <w:tc>
          <w:tcPr>
            <w:tcW w:w="0" w:type="auto"/>
            <w:vMerge/>
          </w:tcPr>
          <w:p w14:paraId="247A7AFF" w14:textId="77777777" w:rsidR="008A33B5" w:rsidRPr="00324C08" w:rsidRDefault="008A33B5">
            <w:pPr>
              <w:pStyle w:val="TAC"/>
              <w:rPr>
                <w:rFonts w:eastAsia="‚c‚e‚o“Á‘¾ƒSƒVƒbƒN‘Ì" w:cs="Arial"/>
                <w:lang w:eastAsia="en-US"/>
              </w:rPr>
            </w:pPr>
          </w:p>
        </w:tc>
        <w:tc>
          <w:tcPr>
            <w:tcW w:w="0" w:type="auto"/>
          </w:tcPr>
          <w:p w14:paraId="09CD40D6" w14:textId="77777777" w:rsidR="008A33B5" w:rsidRPr="00324C08" w:rsidRDefault="008A33B5">
            <w:pPr>
              <w:pStyle w:val="TAC"/>
              <w:rPr>
                <w:rFonts w:eastAsia="‚c‚e‚o“Á‘¾ƒSƒVƒbƒN‘Ì" w:cs="Arial"/>
                <w:lang w:eastAsia="en-US"/>
              </w:rPr>
            </w:pPr>
            <w:r w:rsidRPr="00324C08">
              <w:rPr>
                <w:rFonts w:eastAsia="‚c‚e‚o“Á‘¾ƒSƒVƒbƒN‘Ì" w:cs="v5.0.0"/>
                <w:lang w:eastAsia="en-US"/>
              </w:rPr>
              <w:t>7.7 dB</w:t>
            </w:r>
          </w:p>
        </w:tc>
        <w:tc>
          <w:tcPr>
            <w:tcW w:w="0" w:type="auto"/>
          </w:tcPr>
          <w:p w14:paraId="223D0E10" w14:textId="77777777" w:rsidR="008A33B5" w:rsidRPr="00324C08" w:rsidRDefault="008A33B5">
            <w:pPr>
              <w:pStyle w:val="TAC"/>
              <w:rPr>
                <w:rFonts w:eastAsia="‚c‚e‚o“Á‘¾ƒSƒVƒbƒN‘Ì" w:cs="Arial"/>
                <w:lang w:eastAsia="en-US"/>
              </w:rPr>
            </w:pPr>
            <w:r w:rsidRPr="00324C08">
              <w:rPr>
                <w:rFonts w:cs="v5.0.0"/>
                <w:lang w:eastAsia="en-US"/>
              </w:rPr>
              <w:t>12.1 dB</w:t>
            </w:r>
          </w:p>
        </w:tc>
        <w:tc>
          <w:tcPr>
            <w:tcW w:w="0" w:type="auto"/>
          </w:tcPr>
          <w:p w14:paraId="1B5137C2"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2AC797EE" w14:textId="77777777">
        <w:trPr>
          <w:cantSplit/>
          <w:jc w:val="center"/>
        </w:trPr>
        <w:tc>
          <w:tcPr>
            <w:tcW w:w="0" w:type="auto"/>
            <w:vMerge w:val="restart"/>
          </w:tcPr>
          <w:p w14:paraId="1FC70D9F" w14:textId="77777777" w:rsidR="008A33B5" w:rsidRPr="00324C08" w:rsidRDefault="008A33B5">
            <w:pPr>
              <w:pStyle w:val="TAC"/>
              <w:rPr>
                <w:rFonts w:eastAsia="‚c‚e‚o“Á‘¾ƒSƒVƒbƒN‘Ì" w:cs="Arial"/>
                <w:lang w:eastAsia="en-US"/>
              </w:rPr>
            </w:pPr>
            <w:r w:rsidRPr="00324C08">
              <w:rPr>
                <w:rFonts w:eastAsia="‚c‚e‚o“Á‘¾ƒSƒVƒbƒN‘Ì" w:cs="v5.0.0"/>
                <w:lang w:eastAsia="en-US"/>
              </w:rPr>
              <w:t>144 kbps</w:t>
            </w:r>
          </w:p>
        </w:tc>
        <w:tc>
          <w:tcPr>
            <w:tcW w:w="0" w:type="auto"/>
          </w:tcPr>
          <w:p w14:paraId="32625EF6" w14:textId="77777777" w:rsidR="008A33B5" w:rsidRPr="00324C08" w:rsidRDefault="008A33B5">
            <w:pPr>
              <w:pStyle w:val="TAC"/>
              <w:rPr>
                <w:rFonts w:eastAsia="‚c‚e‚o“Á‘¾ƒSƒVƒbƒN‘Ì" w:cs="Arial"/>
                <w:lang w:eastAsia="en-US"/>
              </w:rPr>
            </w:pPr>
            <w:r w:rsidRPr="00324C08">
              <w:rPr>
                <w:rFonts w:eastAsia="‚c‚e‚o“Á‘¾ƒSƒVƒbƒN‘Ì" w:cs="v5.0.0"/>
                <w:lang w:eastAsia="en-US"/>
              </w:rPr>
              <w:t>6.4 dB</w:t>
            </w:r>
          </w:p>
        </w:tc>
        <w:tc>
          <w:tcPr>
            <w:tcW w:w="0" w:type="auto"/>
          </w:tcPr>
          <w:p w14:paraId="02E1C0D0" w14:textId="77777777" w:rsidR="008A33B5" w:rsidRPr="00324C08" w:rsidRDefault="008A33B5">
            <w:pPr>
              <w:pStyle w:val="TAC"/>
              <w:rPr>
                <w:rFonts w:eastAsia="‚c‚e‚o“Á‘¾ƒSƒVƒbƒN‘Ì" w:cs="Arial"/>
                <w:lang w:eastAsia="en-US"/>
              </w:rPr>
            </w:pPr>
            <w:r w:rsidRPr="00324C08">
              <w:rPr>
                <w:rFonts w:cs="v5.0.0"/>
                <w:lang w:eastAsia="en-US"/>
              </w:rPr>
              <w:t>9.6 dB</w:t>
            </w:r>
          </w:p>
        </w:tc>
        <w:tc>
          <w:tcPr>
            <w:tcW w:w="0" w:type="auto"/>
          </w:tcPr>
          <w:p w14:paraId="29AE9CF1"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33E7F22E" w14:textId="77777777">
        <w:trPr>
          <w:cantSplit/>
          <w:jc w:val="center"/>
        </w:trPr>
        <w:tc>
          <w:tcPr>
            <w:tcW w:w="0" w:type="auto"/>
            <w:vMerge/>
          </w:tcPr>
          <w:p w14:paraId="461C4FCA" w14:textId="77777777" w:rsidR="008A33B5" w:rsidRPr="00324C08" w:rsidRDefault="008A33B5">
            <w:pPr>
              <w:pStyle w:val="TAC"/>
              <w:rPr>
                <w:rFonts w:eastAsia="‚c‚e‚o“Á‘¾ƒSƒVƒbƒN‘Ì" w:cs="Arial"/>
                <w:lang w:eastAsia="en-US"/>
              </w:rPr>
            </w:pPr>
          </w:p>
        </w:tc>
        <w:tc>
          <w:tcPr>
            <w:tcW w:w="0" w:type="auto"/>
          </w:tcPr>
          <w:p w14:paraId="472DD96A"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44FA99F7" w14:textId="77777777" w:rsidR="008A33B5" w:rsidRPr="00324C08" w:rsidRDefault="008A33B5">
            <w:pPr>
              <w:pStyle w:val="TAC"/>
              <w:rPr>
                <w:rFonts w:eastAsia="‚c‚e‚o“Á‘¾ƒSƒVƒbƒN‘Ì" w:cs="Arial"/>
                <w:lang w:eastAsia="en-US"/>
              </w:rPr>
            </w:pPr>
            <w:r w:rsidRPr="00324C08">
              <w:rPr>
                <w:rFonts w:cs="v5.0.0"/>
                <w:lang w:eastAsia="en-US"/>
              </w:rPr>
              <w:t>10.3 dB</w:t>
            </w:r>
          </w:p>
        </w:tc>
        <w:tc>
          <w:tcPr>
            <w:tcW w:w="0" w:type="auto"/>
          </w:tcPr>
          <w:p w14:paraId="5CF16621"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324C08" w:rsidRPr="00324C08" w14:paraId="7AE61EBB" w14:textId="77777777">
        <w:trPr>
          <w:cantSplit/>
          <w:jc w:val="center"/>
        </w:trPr>
        <w:tc>
          <w:tcPr>
            <w:tcW w:w="0" w:type="auto"/>
            <w:vMerge/>
          </w:tcPr>
          <w:p w14:paraId="6442A1A8" w14:textId="77777777" w:rsidR="008A33B5" w:rsidRPr="00324C08" w:rsidRDefault="008A33B5">
            <w:pPr>
              <w:pStyle w:val="TAC"/>
              <w:rPr>
                <w:rFonts w:eastAsia="‚c‚e‚o“Á‘¾ƒSƒVƒbƒN‘Ì" w:cs="Arial"/>
                <w:lang w:eastAsia="en-US"/>
              </w:rPr>
            </w:pPr>
          </w:p>
        </w:tc>
        <w:tc>
          <w:tcPr>
            <w:tcW w:w="0" w:type="auto"/>
          </w:tcPr>
          <w:p w14:paraId="6B4086CA" w14:textId="77777777"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14:paraId="257FEEA4" w14:textId="77777777"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14:paraId="37F2DBC6"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r w:rsidR="00324C08" w:rsidRPr="00324C08" w14:paraId="5EF0EE24" w14:textId="77777777">
        <w:trPr>
          <w:cantSplit/>
          <w:jc w:val="center"/>
        </w:trPr>
        <w:tc>
          <w:tcPr>
            <w:tcW w:w="0" w:type="auto"/>
            <w:vMerge w:val="restart"/>
          </w:tcPr>
          <w:p w14:paraId="6935EA09" w14:textId="77777777" w:rsidR="008A33B5" w:rsidRPr="00324C08" w:rsidRDefault="008A33B5">
            <w:pPr>
              <w:pStyle w:val="TAC"/>
              <w:rPr>
                <w:rFonts w:eastAsia="‚c‚e‚o“Á‘¾ƒSƒVƒbƒN‘Ì" w:cs="Arial"/>
                <w:lang w:eastAsia="en-US"/>
              </w:rPr>
            </w:pPr>
            <w:r w:rsidRPr="00324C08">
              <w:rPr>
                <w:rFonts w:eastAsia="‚c‚e‚o“Á‘¾ƒSƒVƒbƒN‘Ì" w:cs="v5.0.0"/>
                <w:lang w:eastAsia="en-US"/>
              </w:rPr>
              <w:t>384 kbps</w:t>
            </w:r>
          </w:p>
        </w:tc>
        <w:tc>
          <w:tcPr>
            <w:tcW w:w="0" w:type="auto"/>
          </w:tcPr>
          <w:p w14:paraId="54605015" w14:textId="77777777" w:rsidR="008A33B5" w:rsidRPr="00324C08" w:rsidRDefault="008A33B5">
            <w:pPr>
              <w:pStyle w:val="TAC"/>
              <w:rPr>
                <w:rFonts w:eastAsia="‚c‚e‚o“Á‘¾ƒSƒVƒbƒN‘Ì" w:cs="Arial"/>
                <w:lang w:eastAsia="en-US"/>
              </w:rPr>
            </w:pPr>
            <w:r w:rsidRPr="00324C08">
              <w:rPr>
                <w:rFonts w:eastAsia="‚c‚e‚o“Á‘¾ƒSƒVƒbƒN‘Ì" w:cs="v5.0.0"/>
                <w:lang w:eastAsia="en-US"/>
              </w:rPr>
              <w:t>6.8 dB</w:t>
            </w:r>
          </w:p>
        </w:tc>
        <w:tc>
          <w:tcPr>
            <w:tcW w:w="0" w:type="auto"/>
          </w:tcPr>
          <w:p w14:paraId="0DED164A" w14:textId="77777777" w:rsidR="008A33B5" w:rsidRPr="00324C08" w:rsidRDefault="008A33B5">
            <w:pPr>
              <w:pStyle w:val="TAC"/>
              <w:rPr>
                <w:rFonts w:eastAsia="‚c‚e‚o“Á‘¾ƒSƒVƒbƒN‘Ì" w:cs="Arial"/>
                <w:lang w:eastAsia="en-US"/>
              </w:rPr>
            </w:pPr>
            <w:r w:rsidRPr="00324C08">
              <w:rPr>
                <w:rFonts w:cs="v5.0.0"/>
                <w:lang w:eastAsia="en-US"/>
              </w:rPr>
              <w:t>10.1 dB</w:t>
            </w:r>
          </w:p>
        </w:tc>
        <w:tc>
          <w:tcPr>
            <w:tcW w:w="0" w:type="auto"/>
          </w:tcPr>
          <w:p w14:paraId="5B7CD47F"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10-1</w:t>
            </w:r>
          </w:p>
        </w:tc>
      </w:tr>
      <w:tr w:rsidR="00324C08" w:rsidRPr="00324C08" w14:paraId="48BAF240" w14:textId="77777777">
        <w:trPr>
          <w:cantSplit/>
          <w:jc w:val="center"/>
        </w:trPr>
        <w:tc>
          <w:tcPr>
            <w:tcW w:w="0" w:type="auto"/>
            <w:vMerge/>
          </w:tcPr>
          <w:p w14:paraId="5BECCB65" w14:textId="77777777" w:rsidR="008A33B5" w:rsidRPr="00324C08" w:rsidRDefault="008A33B5">
            <w:pPr>
              <w:pStyle w:val="TAC"/>
              <w:rPr>
                <w:rFonts w:eastAsia="‚c‚e‚o“Á‘¾ƒSƒVƒbƒN‘Ì" w:cs="Arial"/>
                <w:lang w:eastAsia="en-US"/>
              </w:rPr>
            </w:pPr>
          </w:p>
        </w:tc>
        <w:tc>
          <w:tcPr>
            <w:tcW w:w="0" w:type="auto"/>
          </w:tcPr>
          <w:p w14:paraId="2643C63F" w14:textId="77777777" w:rsidR="008A33B5" w:rsidRPr="00324C08" w:rsidRDefault="008A33B5">
            <w:pPr>
              <w:pStyle w:val="TAC"/>
              <w:rPr>
                <w:rFonts w:eastAsia="‚c‚e‚o“Á‘¾ƒSƒVƒbƒN‘Ì" w:cs="Arial"/>
                <w:lang w:eastAsia="en-US"/>
              </w:rPr>
            </w:pPr>
            <w:r w:rsidRPr="00324C08">
              <w:rPr>
                <w:rFonts w:eastAsia="‚c‚e‚o“Á‘¾ƒSƒVƒbƒN‘Ì" w:cs="v5.0.0"/>
                <w:lang w:eastAsia="en-US"/>
              </w:rPr>
              <w:t>7.2 dB</w:t>
            </w:r>
          </w:p>
        </w:tc>
        <w:tc>
          <w:tcPr>
            <w:tcW w:w="0" w:type="auto"/>
          </w:tcPr>
          <w:p w14:paraId="11192F96" w14:textId="77777777" w:rsidR="008A33B5" w:rsidRPr="00324C08" w:rsidRDefault="008A33B5">
            <w:pPr>
              <w:pStyle w:val="TAC"/>
              <w:rPr>
                <w:rFonts w:eastAsia="‚c‚e‚o“Á‘¾ƒSƒVƒbƒN‘Ì" w:cs="Arial"/>
                <w:lang w:eastAsia="en-US"/>
              </w:rPr>
            </w:pPr>
            <w:r w:rsidRPr="00324C08">
              <w:rPr>
                <w:rFonts w:cs="v5.0.0"/>
                <w:lang w:eastAsia="en-US"/>
              </w:rPr>
              <w:t>10.8 dB</w:t>
            </w:r>
          </w:p>
        </w:tc>
        <w:tc>
          <w:tcPr>
            <w:tcW w:w="0" w:type="auto"/>
          </w:tcPr>
          <w:p w14:paraId="0E435906"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10-2</w:t>
            </w:r>
          </w:p>
        </w:tc>
      </w:tr>
      <w:tr w:rsidR="008A33B5" w:rsidRPr="00324C08" w14:paraId="6B0AD21E" w14:textId="77777777">
        <w:trPr>
          <w:cantSplit/>
          <w:jc w:val="center"/>
        </w:trPr>
        <w:tc>
          <w:tcPr>
            <w:tcW w:w="0" w:type="auto"/>
            <w:vMerge/>
          </w:tcPr>
          <w:p w14:paraId="46EC6E7F" w14:textId="77777777" w:rsidR="008A33B5" w:rsidRPr="00324C08" w:rsidRDefault="008A33B5">
            <w:pPr>
              <w:pStyle w:val="TAC"/>
              <w:rPr>
                <w:rFonts w:eastAsia="‚c‚e‚o“Á‘¾ƒSƒVƒbƒN‘Ì" w:cs="Arial"/>
                <w:lang w:eastAsia="en-US"/>
              </w:rPr>
            </w:pPr>
          </w:p>
        </w:tc>
        <w:tc>
          <w:tcPr>
            <w:tcW w:w="0" w:type="auto"/>
          </w:tcPr>
          <w:p w14:paraId="7757D187" w14:textId="77777777" w:rsidR="008A33B5" w:rsidRPr="00324C08" w:rsidRDefault="008A33B5">
            <w:pPr>
              <w:pStyle w:val="TAC"/>
              <w:rPr>
                <w:rFonts w:eastAsia="‚c‚e‚o“Á‘¾ƒSƒVƒbƒN‘Ì" w:cs="Arial"/>
                <w:lang w:eastAsia="en-US"/>
              </w:rPr>
            </w:pPr>
            <w:r w:rsidRPr="00324C08">
              <w:rPr>
                <w:rFonts w:eastAsia="‚c‚e‚o“Á‘¾ƒSƒVƒbƒN‘Ì" w:cs="v5.0.0"/>
                <w:lang w:eastAsia="en-US"/>
              </w:rPr>
              <w:t>7.8 dB</w:t>
            </w:r>
          </w:p>
        </w:tc>
        <w:tc>
          <w:tcPr>
            <w:tcW w:w="0" w:type="auto"/>
          </w:tcPr>
          <w:p w14:paraId="7F0E2E9C" w14:textId="77777777" w:rsidR="008A33B5" w:rsidRPr="00324C08" w:rsidRDefault="008A33B5">
            <w:pPr>
              <w:pStyle w:val="TAC"/>
              <w:rPr>
                <w:rFonts w:eastAsia="‚c‚e‚o“Á‘¾ƒSƒVƒbƒN‘Ì" w:cs="Arial"/>
                <w:lang w:eastAsia="en-US"/>
              </w:rPr>
            </w:pPr>
            <w:r w:rsidRPr="00324C08">
              <w:rPr>
                <w:rFonts w:cs="v5.0.0"/>
                <w:lang w:eastAsia="en-US"/>
              </w:rPr>
              <w:t>11.5 dB</w:t>
            </w:r>
          </w:p>
        </w:tc>
        <w:tc>
          <w:tcPr>
            <w:tcW w:w="0" w:type="auto"/>
          </w:tcPr>
          <w:p w14:paraId="5E1F1F90" w14:textId="77777777" w:rsidR="008A33B5" w:rsidRPr="00324C08" w:rsidRDefault="008A33B5">
            <w:pPr>
              <w:pStyle w:val="TAC"/>
              <w:rPr>
                <w:rFonts w:eastAsia="‚c‚e‚o“Á‘¾ƒSƒVƒbƒN‘Ì" w:cs="Arial"/>
                <w:lang w:eastAsia="en-US"/>
              </w:rPr>
            </w:pPr>
            <w:r w:rsidRPr="00324C08">
              <w:rPr>
                <w:rFonts w:eastAsia="‚c‚e‚o“Á‘¾ƒSƒVƒbƒN‘Ì" w:cs="v5.0.0"/>
                <w:lang w:eastAsia="en-US"/>
              </w:rPr>
              <w:t>&lt; 10-3</w:t>
            </w:r>
          </w:p>
        </w:tc>
      </w:tr>
    </w:tbl>
    <w:p w14:paraId="192BBDF0" w14:textId="77777777" w:rsidR="008A33B5" w:rsidRPr="00324C08" w:rsidRDefault="008A33B5"/>
    <w:p w14:paraId="3E226F8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A1DC252" w14:textId="77777777" w:rsidR="008A33B5" w:rsidRPr="00324C08" w:rsidRDefault="008A33B5">
      <w:pPr>
        <w:pStyle w:val="Heading2"/>
        <w:rPr>
          <w:rFonts w:eastAsia="?c?e?o“A‘??S?V?b?N‘I" w:cs="v4.2.0"/>
        </w:rPr>
      </w:pPr>
      <w:bookmarkStart w:id="506" w:name="_Toc535330547"/>
      <w:r w:rsidRPr="00324C08">
        <w:rPr>
          <w:rFonts w:cs="v4.2.0"/>
        </w:rPr>
        <w:t>8.4</w:t>
      </w:r>
      <w:r w:rsidRPr="00324C08">
        <w:rPr>
          <w:rFonts w:cs="v4.2.0"/>
        </w:rPr>
        <w:tab/>
        <w:t xml:space="preserve">Demodulation of DCH in </w:t>
      </w:r>
      <w:r w:rsidRPr="00324C08">
        <w:rPr>
          <w:rFonts w:eastAsia="?c?e?o“A‘??S?V?b?N‘I" w:cs="v4.2.0"/>
        </w:rPr>
        <w:t>moving propagation conditions</w:t>
      </w:r>
      <w:bookmarkEnd w:id="506"/>
    </w:p>
    <w:p w14:paraId="72B49EAD" w14:textId="77777777" w:rsidR="008A33B5" w:rsidRPr="00324C08" w:rsidRDefault="008A33B5" w:rsidP="00B50B2F">
      <w:pPr>
        <w:pStyle w:val="Heading3"/>
        <w:rPr>
          <w:rFonts w:eastAsia="?c?e?o“A‘??S?V?b?N‘I" w:cs="v4.2.0"/>
        </w:rPr>
      </w:pPr>
      <w:bookmarkStart w:id="507" w:name="_Toc535330548"/>
      <w:r w:rsidRPr="00324C08">
        <w:rPr>
          <w:rFonts w:cs="v4.2.0"/>
        </w:rPr>
        <w:t>8.4.1</w:t>
      </w:r>
      <w:r w:rsidRPr="00324C08">
        <w:rPr>
          <w:rFonts w:cs="v4.2.0"/>
        </w:rPr>
        <w:tab/>
        <w:t>Definition and applicability</w:t>
      </w:r>
      <w:bookmarkEnd w:id="507"/>
    </w:p>
    <w:p w14:paraId="1638395A" w14:textId="77777777" w:rsidR="008A33B5" w:rsidRPr="00324C08" w:rsidRDefault="008A33B5">
      <w:pPr>
        <w:rPr>
          <w:rFonts w:eastAsia="?c?e?o“A‘??S?V?b?N‘I" w:cs="v4.2.0"/>
        </w:rPr>
      </w:pPr>
      <w:r w:rsidRPr="00324C08">
        <w:rPr>
          <w:rFonts w:eastAsia="?c?e?o“A‘??S?V?b?N‘I" w:cs="v4.2.0"/>
        </w:rPr>
        <w:t>The performance requirement of DCH in moving propagation conditions is determined by the maximum Block Error Ratio (BLER) allowed when the receiver input signal is at a specified Eb/N0 limit. The BLER is calculated for each of the measurement channels supported by the base station.</w:t>
      </w:r>
    </w:p>
    <w:p w14:paraId="05FCF7C2" w14:textId="77777777" w:rsidR="008A33B5" w:rsidRPr="00324C08" w:rsidRDefault="008A33B5">
      <w:pPr>
        <w:rPr>
          <w:rFonts w:cs="v4.2.0"/>
          <w:lang w:eastAsia="zh-CN"/>
        </w:rPr>
      </w:pPr>
      <w:r w:rsidRPr="00324C08">
        <w:rPr>
          <w:rFonts w:cs="v4.2.0"/>
          <w:lang w:eastAsia="zh-CN"/>
        </w:rPr>
        <w:t>The requirement shall not be applied to Home BS.</w:t>
      </w:r>
    </w:p>
    <w:p w14:paraId="54B97A95" w14:textId="77777777" w:rsidR="008A33B5" w:rsidRPr="00324C08" w:rsidRDefault="008A33B5" w:rsidP="00B50B2F">
      <w:pPr>
        <w:pStyle w:val="Heading3"/>
        <w:rPr>
          <w:rFonts w:cs="v4.2.0"/>
        </w:rPr>
      </w:pPr>
      <w:bookmarkStart w:id="508" w:name="_Toc535330549"/>
      <w:r w:rsidRPr="00324C08">
        <w:rPr>
          <w:rFonts w:cs="v4.2.0"/>
        </w:rPr>
        <w:t>8.4.2</w:t>
      </w:r>
      <w:r w:rsidRPr="00324C08">
        <w:rPr>
          <w:rFonts w:cs="v4.2.0"/>
        </w:rPr>
        <w:tab/>
        <w:t>Minimum requirement</w:t>
      </w:r>
      <w:bookmarkEnd w:id="508"/>
    </w:p>
    <w:p w14:paraId="6AA08D4E" w14:textId="77777777" w:rsidR="008A33B5" w:rsidRPr="00324C08" w:rsidRDefault="008A33B5">
      <w:pPr>
        <w:rPr>
          <w:rFonts w:cs="v4.2.0"/>
        </w:rPr>
      </w:pPr>
      <w:r w:rsidRPr="00324C08">
        <w:rPr>
          <w:rFonts w:eastAsia="?c?e?o“A‘??S?V?b?N‘I" w:cs="v4.2.0"/>
        </w:rPr>
        <w:t>The minimum requirement is in TS 25.104 [1] clause 8.4.1.</w:t>
      </w:r>
    </w:p>
    <w:p w14:paraId="2C59C7BF" w14:textId="77777777" w:rsidR="008A33B5" w:rsidRPr="00324C08" w:rsidRDefault="008A33B5" w:rsidP="004D5A4B">
      <w:pPr>
        <w:pStyle w:val="TH"/>
      </w:pPr>
      <w:r w:rsidRPr="00324C08">
        <w:t>Table 8.9: (void)</w:t>
      </w:r>
    </w:p>
    <w:p w14:paraId="0B50BF22" w14:textId="77777777" w:rsidR="008A33B5" w:rsidRPr="00324C08" w:rsidRDefault="008A33B5" w:rsidP="00B50B2F">
      <w:pPr>
        <w:pStyle w:val="Heading3"/>
        <w:rPr>
          <w:rFonts w:cs="v4.2.0"/>
        </w:rPr>
      </w:pPr>
      <w:bookmarkStart w:id="509" w:name="_Toc535330550"/>
      <w:r w:rsidRPr="00324C08">
        <w:rPr>
          <w:rFonts w:cs="v4.2.0"/>
        </w:rPr>
        <w:t>8.4.3</w:t>
      </w:r>
      <w:r w:rsidRPr="00324C08">
        <w:rPr>
          <w:rFonts w:cs="v4.2.0"/>
        </w:rPr>
        <w:tab/>
        <w:t>Test purpose</w:t>
      </w:r>
      <w:bookmarkEnd w:id="509"/>
    </w:p>
    <w:p w14:paraId="33C13F8A" w14:textId="77777777" w:rsidR="008A33B5" w:rsidRPr="00324C08" w:rsidRDefault="008A33B5">
      <w:pPr>
        <w:rPr>
          <w:rFonts w:cs="v4.2.0"/>
        </w:rPr>
      </w:pPr>
      <w:r w:rsidRPr="00324C08">
        <w:rPr>
          <w:rFonts w:eastAsia="?c?e?o“A‘??S?V?b?N‘I" w:cs="v4.2.0"/>
        </w:rPr>
        <w:t>The test shall verify the receiver's ability to receive and track the test signal with a BLER not exceeding the specified limit.</w:t>
      </w:r>
    </w:p>
    <w:p w14:paraId="17AF4FDA" w14:textId="77777777" w:rsidR="008A33B5" w:rsidRPr="00324C08" w:rsidRDefault="008A33B5" w:rsidP="00B50B2F">
      <w:pPr>
        <w:pStyle w:val="Heading3"/>
        <w:rPr>
          <w:rFonts w:cs="v4.2.0"/>
        </w:rPr>
      </w:pPr>
      <w:bookmarkStart w:id="510" w:name="_Toc535330551"/>
      <w:r w:rsidRPr="00324C08">
        <w:rPr>
          <w:rFonts w:cs="v4.2.0"/>
        </w:rPr>
        <w:t>8.4.4</w:t>
      </w:r>
      <w:r w:rsidRPr="00324C08">
        <w:rPr>
          <w:rFonts w:cs="v4.2.0"/>
        </w:rPr>
        <w:tab/>
        <w:t>Method of test</w:t>
      </w:r>
      <w:bookmarkEnd w:id="510"/>
    </w:p>
    <w:p w14:paraId="3B9712F2" w14:textId="77777777" w:rsidR="008A33B5" w:rsidRPr="00324C08" w:rsidRDefault="008A33B5" w:rsidP="00B50B2F">
      <w:pPr>
        <w:pStyle w:val="Heading4"/>
        <w:rPr>
          <w:rFonts w:cs="v4.2.0"/>
        </w:rPr>
      </w:pPr>
      <w:bookmarkStart w:id="511" w:name="_Toc535330552"/>
      <w:r w:rsidRPr="00324C08">
        <w:rPr>
          <w:rFonts w:cs="v4.2.0"/>
        </w:rPr>
        <w:t>8.4.4.1</w:t>
      </w:r>
      <w:r w:rsidRPr="00324C08">
        <w:rPr>
          <w:rFonts w:cs="v4.2.0"/>
        </w:rPr>
        <w:tab/>
        <w:t>Initial conditions</w:t>
      </w:r>
      <w:bookmarkEnd w:id="511"/>
    </w:p>
    <w:p w14:paraId="2DBEA2F6" w14:textId="77777777" w:rsidR="008A33B5" w:rsidRPr="00324C08" w:rsidRDefault="008A33B5">
      <w:r w:rsidRPr="00324C08">
        <w:t xml:space="preserve">Test environment: </w:t>
      </w:r>
      <w:r w:rsidRPr="00324C08">
        <w:tab/>
      </w:r>
      <w:r w:rsidRPr="00324C08">
        <w:tab/>
      </w:r>
      <w:r w:rsidRPr="00324C08">
        <w:tab/>
        <w:t>normal; see clause 4.4.1.</w:t>
      </w:r>
    </w:p>
    <w:p w14:paraId="057E7111" w14:textId="77777777" w:rsidR="008A33B5" w:rsidRPr="00324C08" w:rsidRDefault="008A33B5">
      <w:r w:rsidRPr="00324C08">
        <w:t xml:space="preserve">RF channels to be tested: </w:t>
      </w:r>
      <w:r w:rsidRPr="00324C08">
        <w:tab/>
        <w:t>B, M and T; see clause 4.8</w:t>
      </w:r>
    </w:p>
    <w:p w14:paraId="5EC44768"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2AF43D65"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6E412A5" w14:textId="77777777" w:rsidR="008A33B5" w:rsidRPr="00324C08" w:rsidRDefault="008A33B5" w:rsidP="00B50B2F">
      <w:pPr>
        <w:pStyle w:val="Heading4"/>
        <w:rPr>
          <w:rFonts w:cs="v4.2.0"/>
        </w:rPr>
      </w:pPr>
      <w:bookmarkStart w:id="512" w:name="_Toc535330553"/>
      <w:r w:rsidRPr="00324C08">
        <w:rPr>
          <w:rFonts w:cs="v4.2.0"/>
        </w:rPr>
        <w:t>8.4.4.2</w:t>
      </w:r>
      <w:r w:rsidRPr="00324C08">
        <w:rPr>
          <w:rFonts w:cs="v4.2.0"/>
        </w:rPr>
        <w:tab/>
        <w:t>Procedure</w:t>
      </w:r>
      <w:bookmarkEnd w:id="512"/>
    </w:p>
    <w:p w14:paraId="26AC44A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9D3305C"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5F303E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06E97D87"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68157F8"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B189A36"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29E0F0A5"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8.10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357CBA7E" w14:textId="77777777" w:rsidR="008A33B5" w:rsidRPr="00324C08" w:rsidRDefault="008A33B5">
      <w:pPr>
        <w:pStyle w:val="B1"/>
      </w:pPr>
      <w:r w:rsidRPr="00324C08">
        <w:t>5)</w:t>
      </w:r>
      <w:r w:rsidRPr="00324C08">
        <w:tab/>
        <w:t>For each of the data rates in table 8.10 applicable for the base station, measure the BLER.</w:t>
      </w:r>
    </w:p>
    <w:p w14:paraId="0D0B315E" w14:textId="77777777" w:rsidR="008A33B5" w:rsidRPr="00324C08" w:rsidRDefault="008A33B5" w:rsidP="00B50B2F">
      <w:pPr>
        <w:pStyle w:val="Heading3"/>
        <w:rPr>
          <w:rFonts w:eastAsia="MS P??" w:cs="v4.2.0"/>
        </w:rPr>
      </w:pPr>
      <w:bookmarkStart w:id="513" w:name="_Toc535330554"/>
      <w:r w:rsidRPr="00324C08">
        <w:rPr>
          <w:rFonts w:eastAsia="MS P??" w:cs="v4.2.0"/>
        </w:rPr>
        <w:t>8.4.5</w:t>
      </w:r>
      <w:r w:rsidRPr="00324C08">
        <w:rPr>
          <w:rFonts w:eastAsia="MS P??" w:cs="v4.2.0"/>
        </w:rPr>
        <w:tab/>
        <w:t>Test requirements</w:t>
      </w:r>
      <w:bookmarkEnd w:id="513"/>
    </w:p>
    <w:p w14:paraId="0171A278" w14:textId="77777777" w:rsidR="008A33B5" w:rsidRPr="00324C08" w:rsidRDefault="008A33B5">
      <w:pPr>
        <w:rPr>
          <w:rFonts w:eastAsia="MS P??" w:cs="v4.2.0"/>
        </w:rPr>
      </w:pPr>
      <w:r w:rsidRPr="00324C08">
        <w:rPr>
          <w:rFonts w:eastAsia="MS P??" w:cs="v4.2.0"/>
        </w:rPr>
        <w:t xml:space="preserve">The BLER measured according to clause 8.4.4.2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8.10.</w:t>
      </w:r>
    </w:p>
    <w:p w14:paraId="7F72755C" w14:textId="77777777" w:rsidR="008A33B5" w:rsidRPr="00324C08" w:rsidRDefault="008A33B5" w:rsidP="004D5A4B">
      <w:pPr>
        <w:pStyle w:val="TH"/>
      </w:pPr>
      <w:r w:rsidRPr="00324C08">
        <w:t>Table 8.10: Test requirements in moving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2089"/>
        <w:gridCol w:w="2289"/>
        <w:gridCol w:w="2569"/>
        <w:gridCol w:w="1519"/>
      </w:tblGrid>
      <w:tr w:rsidR="00324C08" w:rsidRPr="00324C08" w14:paraId="4A71D59B" w14:textId="77777777">
        <w:trPr>
          <w:cantSplit/>
          <w:jc w:val="center"/>
        </w:trPr>
        <w:tc>
          <w:tcPr>
            <w:tcW w:w="0" w:type="auto"/>
          </w:tcPr>
          <w:p w14:paraId="650D4B39"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0" w:type="auto"/>
          </w:tcPr>
          <w:p w14:paraId="4A0BB860"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3EAD1F9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0" w:type="auto"/>
          </w:tcPr>
          <w:p w14:paraId="12A14F67"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516FE5B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0" w:type="auto"/>
          </w:tcPr>
          <w:p w14:paraId="4CCC0893"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0889EAF8" w14:textId="77777777">
        <w:trPr>
          <w:cantSplit/>
          <w:jc w:val="center"/>
        </w:trPr>
        <w:tc>
          <w:tcPr>
            <w:tcW w:w="0" w:type="auto"/>
            <w:vMerge w:val="restart"/>
          </w:tcPr>
          <w:p w14:paraId="0C1C6BDC"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0" w:type="auto"/>
          </w:tcPr>
          <w:p w14:paraId="39629483"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0" w:type="auto"/>
          </w:tcPr>
          <w:p w14:paraId="15E84B45" w14:textId="77777777" w:rsidR="008A33B5" w:rsidRPr="00324C08" w:rsidRDefault="008A33B5">
            <w:pPr>
              <w:pStyle w:val="TAC"/>
              <w:rPr>
                <w:rFonts w:cs="Arial"/>
                <w:lang w:eastAsia="en-US"/>
              </w:rPr>
            </w:pPr>
            <w:r w:rsidRPr="00324C08">
              <w:rPr>
                <w:rFonts w:cs="v5.0.0"/>
                <w:lang w:eastAsia="en-US"/>
              </w:rPr>
              <w:t>n.a.</w:t>
            </w:r>
          </w:p>
        </w:tc>
        <w:tc>
          <w:tcPr>
            <w:tcW w:w="0" w:type="auto"/>
          </w:tcPr>
          <w:p w14:paraId="0B9C5C3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7A3D18E4" w14:textId="77777777">
        <w:trPr>
          <w:cantSplit/>
          <w:jc w:val="center"/>
        </w:trPr>
        <w:tc>
          <w:tcPr>
            <w:tcW w:w="0" w:type="auto"/>
            <w:vMerge/>
          </w:tcPr>
          <w:p w14:paraId="2E07E8C9" w14:textId="77777777" w:rsidR="008A33B5" w:rsidRPr="00324C08" w:rsidRDefault="008A33B5">
            <w:pPr>
              <w:pStyle w:val="TAC"/>
              <w:rPr>
                <w:rFonts w:eastAsia="‚c‚e‚o“Á‘¾ƒSƒVƒbƒN‘Ì" w:cs="Arial"/>
                <w:lang w:eastAsia="en-US"/>
              </w:rPr>
            </w:pPr>
          </w:p>
        </w:tc>
        <w:tc>
          <w:tcPr>
            <w:tcW w:w="0" w:type="auto"/>
          </w:tcPr>
          <w:p w14:paraId="007A45CF" w14:textId="77777777" w:rsidR="008A33B5" w:rsidRPr="00324C08" w:rsidRDefault="008A33B5">
            <w:pPr>
              <w:pStyle w:val="TAC"/>
              <w:rPr>
                <w:rFonts w:eastAsia="‚c‚e‚o“Á‘¾ƒSƒVƒbƒN‘Ì" w:cs="Arial"/>
                <w:lang w:eastAsia="en-US"/>
              </w:rPr>
            </w:pPr>
            <w:r w:rsidRPr="00324C08">
              <w:rPr>
                <w:rFonts w:cs="v5.0.0"/>
                <w:snapToGrid w:val="0"/>
                <w:lang w:eastAsia="en-US"/>
              </w:rPr>
              <w:t>6.3 dB</w:t>
            </w:r>
          </w:p>
        </w:tc>
        <w:tc>
          <w:tcPr>
            <w:tcW w:w="0" w:type="auto"/>
          </w:tcPr>
          <w:p w14:paraId="6DD4C10E" w14:textId="77777777" w:rsidR="008A33B5" w:rsidRPr="00324C08" w:rsidRDefault="008A33B5">
            <w:pPr>
              <w:pStyle w:val="TAC"/>
              <w:rPr>
                <w:rFonts w:cs="Arial"/>
                <w:lang w:eastAsia="en-US"/>
              </w:rPr>
            </w:pPr>
            <w:r w:rsidRPr="00324C08">
              <w:rPr>
                <w:rFonts w:cs="v5.0.0"/>
                <w:lang w:eastAsia="en-US"/>
              </w:rPr>
              <w:t>9.3 dB</w:t>
            </w:r>
          </w:p>
        </w:tc>
        <w:tc>
          <w:tcPr>
            <w:tcW w:w="0" w:type="auto"/>
          </w:tcPr>
          <w:p w14:paraId="15FF326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006AFAE" w14:textId="77777777">
        <w:trPr>
          <w:cantSplit/>
          <w:jc w:val="center"/>
        </w:trPr>
        <w:tc>
          <w:tcPr>
            <w:tcW w:w="0" w:type="auto"/>
            <w:vMerge w:val="restart"/>
          </w:tcPr>
          <w:p w14:paraId="14F0D89E"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0" w:type="auto"/>
          </w:tcPr>
          <w:p w14:paraId="76B2ED8D" w14:textId="77777777" w:rsidR="008A33B5" w:rsidRPr="00324C08" w:rsidRDefault="008A33B5">
            <w:pPr>
              <w:pStyle w:val="TAC"/>
              <w:rPr>
                <w:rFonts w:eastAsia="‚c‚e‚o“Á‘¾ƒSƒVƒbƒN‘Ì" w:cs="Arial"/>
                <w:lang w:eastAsia="en-US"/>
              </w:rPr>
            </w:pPr>
            <w:r w:rsidRPr="00324C08">
              <w:rPr>
                <w:rFonts w:cs="v5.0.0"/>
                <w:snapToGrid w:val="0"/>
                <w:lang w:eastAsia="en-US"/>
              </w:rPr>
              <w:t>2.7 dB</w:t>
            </w:r>
          </w:p>
        </w:tc>
        <w:tc>
          <w:tcPr>
            <w:tcW w:w="0" w:type="auto"/>
          </w:tcPr>
          <w:p w14:paraId="4950375A" w14:textId="77777777" w:rsidR="008A33B5" w:rsidRPr="00324C08" w:rsidRDefault="008A33B5">
            <w:pPr>
              <w:pStyle w:val="TAC"/>
              <w:rPr>
                <w:rFonts w:cs="Arial"/>
                <w:lang w:eastAsia="en-US"/>
              </w:rPr>
            </w:pPr>
            <w:r w:rsidRPr="00324C08">
              <w:rPr>
                <w:rFonts w:cs="v5.0.0"/>
                <w:lang w:eastAsia="en-US"/>
              </w:rPr>
              <w:t>5.9 dB</w:t>
            </w:r>
          </w:p>
        </w:tc>
        <w:tc>
          <w:tcPr>
            <w:tcW w:w="0" w:type="auto"/>
          </w:tcPr>
          <w:p w14:paraId="25685EB9"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3BB649C1" w14:textId="77777777">
        <w:trPr>
          <w:cantSplit/>
          <w:jc w:val="center"/>
        </w:trPr>
        <w:tc>
          <w:tcPr>
            <w:tcW w:w="0" w:type="auto"/>
            <w:vMerge/>
          </w:tcPr>
          <w:p w14:paraId="0B8E8333" w14:textId="77777777" w:rsidR="008A33B5" w:rsidRPr="00324C08" w:rsidRDefault="008A33B5">
            <w:pPr>
              <w:pStyle w:val="TAC"/>
              <w:rPr>
                <w:rFonts w:eastAsia="‚c‚e‚o“Á‘¾ƒSƒVƒbƒN‘Ì" w:cs="Arial"/>
                <w:lang w:eastAsia="en-US"/>
              </w:rPr>
            </w:pPr>
          </w:p>
        </w:tc>
        <w:tc>
          <w:tcPr>
            <w:tcW w:w="0" w:type="auto"/>
          </w:tcPr>
          <w:p w14:paraId="754BFEF6" w14:textId="77777777" w:rsidR="008A33B5" w:rsidRPr="00324C08" w:rsidRDefault="008A33B5">
            <w:pPr>
              <w:pStyle w:val="TAC"/>
              <w:rPr>
                <w:rFonts w:eastAsia="‚c‚e‚o“Á‘¾ƒSƒVƒbƒN‘Ì" w:cs="Arial"/>
                <w:lang w:eastAsia="en-US"/>
              </w:rPr>
            </w:pPr>
            <w:r w:rsidRPr="00324C08">
              <w:rPr>
                <w:rFonts w:cs="v5.0.0"/>
                <w:snapToGrid w:val="0"/>
                <w:lang w:eastAsia="en-US"/>
              </w:rPr>
              <w:t>2.8 dB</w:t>
            </w:r>
          </w:p>
        </w:tc>
        <w:tc>
          <w:tcPr>
            <w:tcW w:w="0" w:type="auto"/>
          </w:tcPr>
          <w:p w14:paraId="7F810F7C" w14:textId="77777777" w:rsidR="008A33B5" w:rsidRPr="00324C08" w:rsidRDefault="008A33B5">
            <w:pPr>
              <w:pStyle w:val="TAC"/>
              <w:rPr>
                <w:rFonts w:cs="Arial"/>
                <w:lang w:eastAsia="en-US"/>
              </w:rPr>
            </w:pPr>
            <w:r w:rsidRPr="00324C08">
              <w:rPr>
                <w:rFonts w:cs="v5.0.0"/>
                <w:lang w:eastAsia="en-US"/>
              </w:rPr>
              <w:t>6.1 dB</w:t>
            </w:r>
          </w:p>
        </w:tc>
        <w:tc>
          <w:tcPr>
            <w:tcW w:w="0" w:type="auto"/>
          </w:tcPr>
          <w:p w14:paraId="153C0C7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B3850DF" w14:textId="77777777" w:rsidR="008A33B5" w:rsidRPr="00324C08" w:rsidRDefault="008A33B5"/>
    <w:p w14:paraId="1A835A1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C2437D1" w14:textId="77777777" w:rsidR="008A33B5" w:rsidRPr="00324C08" w:rsidRDefault="008A33B5">
      <w:pPr>
        <w:pStyle w:val="Heading2"/>
        <w:rPr>
          <w:rFonts w:eastAsia="?c?e?o“A‘??S?V?b?N‘I" w:cs="v4.2.0"/>
        </w:rPr>
      </w:pPr>
      <w:bookmarkStart w:id="514" w:name="_Toc535330555"/>
      <w:r w:rsidRPr="00324C08">
        <w:rPr>
          <w:rFonts w:cs="v4.2.0"/>
        </w:rPr>
        <w:t>8.5</w:t>
      </w:r>
      <w:r w:rsidRPr="00324C08">
        <w:rPr>
          <w:rFonts w:cs="v4.2.0"/>
        </w:rPr>
        <w:tab/>
        <w:t xml:space="preserve">Demodulation of DCH in </w:t>
      </w:r>
      <w:r w:rsidRPr="00324C08">
        <w:rPr>
          <w:rFonts w:eastAsia="?c?e?o“A‘??S?V?b?N‘I" w:cs="v4.2.0"/>
        </w:rPr>
        <w:t>birth/death propagation conditions</w:t>
      </w:r>
      <w:bookmarkEnd w:id="514"/>
    </w:p>
    <w:p w14:paraId="547E1262" w14:textId="77777777" w:rsidR="008A33B5" w:rsidRPr="00324C08" w:rsidRDefault="008A33B5" w:rsidP="00B50B2F">
      <w:pPr>
        <w:pStyle w:val="Heading3"/>
        <w:rPr>
          <w:rFonts w:eastAsia="?c?e?o“A‘??S?V?b?N‘I" w:cs="v4.2.0"/>
        </w:rPr>
      </w:pPr>
      <w:bookmarkStart w:id="515" w:name="_Toc535330556"/>
      <w:r w:rsidRPr="00324C08">
        <w:rPr>
          <w:rFonts w:cs="v4.2.0"/>
        </w:rPr>
        <w:t>8.5.1</w:t>
      </w:r>
      <w:r w:rsidRPr="00324C08">
        <w:rPr>
          <w:rFonts w:cs="v4.2.0"/>
        </w:rPr>
        <w:tab/>
        <w:t>Definition and applicability</w:t>
      </w:r>
      <w:bookmarkEnd w:id="515"/>
    </w:p>
    <w:p w14:paraId="0394220E" w14:textId="77777777" w:rsidR="008A33B5" w:rsidRPr="00324C08" w:rsidRDefault="008A33B5">
      <w:pPr>
        <w:rPr>
          <w:rFonts w:eastAsia="?c?e?o“A‘??S?V?b?N‘I" w:cs="v4.2.0"/>
        </w:rPr>
      </w:pPr>
      <w:r w:rsidRPr="00324C08">
        <w:rPr>
          <w:rFonts w:eastAsia="?c?e?o“A‘??S?V?b?N‘I" w:cs="v4.2.0"/>
        </w:rPr>
        <w:t>The performance requirement of DCH in birth/death propagation conditions is determined by the maximum Block Error Ratio (BLER )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each of the measurement channels supported by the base station.</w:t>
      </w:r>
    </w:p>
    <w:p w14:paraId="64EB2E81" w14:textId="77777777" w:rsidR="008A33B5" w:rsidRPr="00324C08" w:rsidRDefault="008A33B5">
      <w:pPr>
        <w:rPr>
          <w:rFonts w:cs="v4.2.0"/>
          <w:lang w:eastAsia="zh-CN"/>
        </w:rPr>
      </w:pPr>
      <w:r w:rsidRPr="00324C08">
        <w:rPr>
          <w:rFonts w:cs="v4.2.0"/>
          <w:lang w:eastAsia="zh-CN"/>
        </w:rPr>
        <w:t>The requirement shall not be applied to Home BS.</w:t>
      </w:r>
    </w:p>
    <w:p w14:paraId="2D63E647" w14:textId="77777777" w:rsidR="008A33B5" w:rsidRPr="00324C08" w:rsidRDefault="008A33B5" w:rsidP="00B50B2F">
      <w:pPr>
        <w:pStyle w:val="Heading3"/>
        <w:rPr>
          <w:rFonts w:cs="v4.2.0"/>
        </w:rPr>
      </w:pPr>
      <w:bookmarkStart w:id="516" w:name="_Toc535330557"/>
      <w:r w:rsidRPr="00324C08">
        <w:rPr>
          <w:rFonts w:cs="v4.2.0"/>
        </w:rPr>
        <w:t>8.5.2</w:t>
      </w:r>
      <w:r w:rsidRPr="00324C08">
        <w:rPr>
          <w:rFonts w:cs="v4.2.0"/>
        </w:rPr>
        <w:tab/>
        <w:t>Minimum requirement</w:t>
      </w:r>
      <w:bookmarkEnd w:id="516"/>
    </w:p>
    <w:p w14:paraId="6C85FC58" w14:textId="77777777" w:rsidR="008A33B5" w:rsidRPr="00324C08" w:rsidRDefault="008A33B5">
      <w:pPr>
        <w:rPr>
          <w:rFonts w:eastAsia="?c?e?o“A‘??S?V?b?N‘I" w:cs="v4.2.0"/>
        </w:rPr>
      </w:pPr>
      <w:r w:rsidRPr="00324C08">
        <w:rPr>
          <w:rFonts w:eastAsia="?c?e?o“A‘??S?V?b?N‘I" w:cs="v4.2.0"/>
        </w:rPr>
        <w:t>The minimum requirement is in TS 25.104 [1] clause 8.5.1.</w:t>
      </w:r>
    </w:p>
    <w:p w14:paraId="6B2EB1E7" w14:textId="77777777" w:rsidR="008A33B5" w:rsidRPr="00324C08" w:rsidRDefault="008A33B5" w:rsidP="004D5A4B">
      <w:pPr>
        <w:pStyle w:val="TH"/>
      </w:pPr>
      <w:r w:rsidRPr="00324C08">
        <w:t>Table 8.11: (void)</w:t>
      </w:r>
    </w:p>
    <w:p w14:paraId="796BE785" w14:textId="77777777" w:rsidR="008A33B5" w:rsidRPr="00324C08" w:rsidRDefault="008A33B5" w:rsidP="00B50B2F">
      <w:pPr>
        <w:pStyle w:val="Heading3"/>
        <w:rPr>
          <w:rFonts w:cs="v4.2.0"/>
        </w:rPr>
      </w:pPr>
      <w:bookmarkStart w:id="517" w:name="_Toc535330558"/>
      <w:r w:rsidRPr="00324C08">
        <w:rPr>
          <w:rFonts w:cs="v4.2.0"/>
        </w:rPr>
        <w:t>8.5.3</w:t>
      </w:r>
      <w:r w:rsidRPr="00324C08">
        <w:rPr>
          <w:rFonts w:cs="v4.2.0"/>
        </w:rPr>
        <w:tab/>
        <w:t>Test purpose</w:t>
      </w:r>
      <w:bookmarkEnd w:id="517"/>
    </w:p>
    <w:p w14:paraId="3B9DDC37" w14:textId="77777777" w:rsidR="008A33B5" w:rsidRPr="00324C08" w:rsidRDefault="008A33B5">
      <w:pPr>
        <w:rPr>
          <w:rFonts w:cs="v4.2.0"/>
        </w:rPr>
      </w:pPr>
      <w:r w:rsidRPr="00324C08">
        <w:rPr>
          <w:rFonts w:eastAsia="?c?e?o“A‘??S?V?b?N‘I" w:cs="v4.2.0"/>
        </w:rPr>
        <w:t>The test shall verify the receiver's ability to receive the test signal to find new multi path components with a BLER not exceeding the specified limit.</w:t>
      </w:r>
    </w:p>
    <w:p w14:paraId="32161069" w14:textId="77777777" w:rsidR="008A33B5" w:rsidRPr="00324C08" w:rsidRDefault="008A33B5" w:rsidP="00B50B2F">
      <w:pPr>
        <w:pStyle w:val="Heading3"/>
        <w:rPr>
          <w:rFonts w:cs="v4.2.0"/>
        </w:rPr>
      </w:pPr>
      <w:bookmarkStart w:id="518" w:name="_Toc535330559"/>
      <w:r w:rsidRPr="00324C08">
        <w:rPr>
          <w:rFonts w:cs="v4.2.0"/>
        </w:rPr>
        <w:t>8.5.4</w:t>
      </w:r>
      <w:r w:rsidRPr="00324C08">
        <w:rPr>
          <w:rFonts w:cs="v4.2.0"/>
        </w:rPr>
        <w:tab/>
        <w:t>Method of test</w:t>
      </w:r>
      <w:bookmarkEnd w:id="518"/>
    </w:p>
    <w:p w14:paraId="13804B3D" w14:textId="77777777" w:rsidR="008A33B5" w:rsidRPr="00324C08" w:rsidRDefault="008A33B5" w:rsidP="00B50B2F">
      <w:pPr>
        <w:pStyle w:val="Heading4"/>
        <w:rPr>
          <w:rFonts w:cs="v4.2.0"/>
        </w:rPr>
      </w:pPr>
      <w:bookmarkStart w:id="519" w:name="_Toc535330560"/>
      <w:r w:rsidRPr="00324C08">
        <w:rPr>
          <w:rFonts w:cs="v4.2.0"/>
        </w:rPr>
        <w:t>8.5.4.1</w:t>
      </w:r>
      <w:r w:rsidRPr="00324C08">
        <w:rPr>
          <w:rFonts w:cs="v4.2.0"/>
        </w:rPr>
        <w:tab/>
        <w:t>Initial conditions</w:t>
      </w:r>
      <w:bookmarkEnd w:id="519"/>
    </w:p>
    <w:p w14:paraId="3BD31463" w14:textId="77777777" w:rsidR="008A33B5" w:rsidRPr="00324C08" w:rsidRDefault="008A33B5">
      <w:r w:rsidRPr="00324C08">
        <w:t xml:space="preserve">Test environment: </w:t>
      </w:r>
      <w:r w:rsidRPr="00324C08">
        <w:tab/>
      </w:r>
      <w:r w:rsidRPr="00324C08">
        <w:tab/>
      </w:r>
      <w:r w:rsidRPr="00324C08">
        <w:tab/>
        <w:t>normal; see clause 4.4.1.</w:t>
      </w:r>
    </w:p>
    <w:p w14:paraId="2BC200C5" w14:textId="77777777" w:rsidR="008A33B5" w:rsidRPr="00324C08" w:rsidRDefault="008A33B5">
      <w:r w:rsidRPr="00324C08">
        <w:t xml:space="preserve">RF channels to be tested: </w:t>
      </w:r>
      <w:r w:rsidRPr="00324C08">
        <w:tab/>
        <w:t>B, M and T; see clause 4.8</w:t>
      </w:r>
    </w:p>
    <w:p w14:paraId="4CA44122"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4639EB3"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CCC21B5" w14:textId="77777777" w:rsidR="008A33B5" w:rsidRPr="00324C08" w:rsidRDefault="008A33B5" w:rsidP="00B50B2F">
      <w:pPr>
        <w:pStyle w:val="Heading4"/>
        <w:rPr>
          <w:rFonts w:cs="v4.2.0"/>
        </w:rPr>
      </w:pPr>
      <w:bookmarkStart w:id="520" w:name="_Toc535330561"/>
      <w:r w:rsidRPr="00324C08">
        <w:rPr>
          <w:rFonts w:cs="v4.2.0"/>
        </w:rPr>
        <w:t>8.5.4.2</w:t>
      </w:r>
      <w:r w:rsidRPr="00324C08">
        <w:rPr>
          <w:rFonts w:cs="v4.2.0"/>
        </w:rPr>
        <w:tab/>
        <w:t>Procedure</w:t>
      </w:r>
      <w:bookmarkEnd w:id="520"/>
    </w:p>
    <w:p w14:paraId="0E35C6B8"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0152988"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06E7121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69AD9B0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44203401"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2277DE8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6B9FFA64"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7355AE02" w14:textId="77777777" w:rsidR="008A33B5" w:rsidRPr="00324C08" w:rsidRDefault="008A33B5">
      <w:pPr>
        <w:pStyle w:val="B1"/>
      </w:pPr>
      <w:r w:rsidRPr="00324C08">
        <w:t>5)</w:t>
      </w:r>
      <w:r w:rsidRPr="00324C08">
        <w:tab/>
        <w:t>For each of the data rates in table 8.12 applicable for the base station, measure the BLER.</w:t>
      </w:r>
    </w:p>
    <w:p w14:paraId="39018148" w14:textId="77777777" w:rsidR="008A33B5" w:rsidRPr="00324C08" w:rsidRDefault="008A33B5" w:rsidP="00B50B2F">
      <w:pPr>
        <w:pStyle w:val="Heading3"/>
        <w:rPr>
          <w:rFonts w:eastAsia="MS P??" w:cs="v4.2.0"/>
        </w:rPr>
      </w:pPr>
      <w:bookmarkStart w:id="521" w:name="_Toc535330562"/>
      <w:r w:rsidRPr="00324C08">
        <w:rPr>
          <w:rFonts w:eastAsia="MS P??" w:cs="v4.2.0"/>
        </w:rPr>
        <w:t>8.5.5</w:t>
      </w:r>
      <w:r w:rsidRPr="00324C08">
        <w:rPr>
          <w:rFonts w:eastAsia="MS P??" w:cs="v4.2.0"/>
        </w:rPr>
        <w:tab/>
        <w:t>Test requirements</w:t>
      </w:r>
      <w:bookmarkEnd w:id="521"/>
    </w:p>
    <w:p w14:paraId="09C9790E" w14:textId="77777777" w:rsidR="008A33B5" w:rsidRPr="00324C08" w:rsidRDefault="008A33B5">
      <w:pPr>
        <w:rPr>
          <w:rFonts w:eastAsia="MS P??" w:cs="v4.2.0"/>
        </w:rPr>
      </w:pPr>
      <w:r w:rsidRPr="00324C08">
        <w:rPr>
          <w:rFonts w:eastAsia="MS P??" w:cs="v4.2.0"/>
        </w:rPr>
        <w:t xml:space="preserve">The BLER measured according to clause 8.5.4.2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w:t>
      </w:r>
    </w:p>
    <w:p w14:paraId="1135D605" w14:textId="77777777" w:rsidR="008A33B5" w:rsidRPr="00324C08" w:rsidRDefault="008A33B5" w:rsidP="004D5A4B">
      <w:pPr>
        <w:pStyle w:val="TH"/>
      </w:pPr>
      <w:r w:rsidRPr="00324C08">
        <w:t>Table 8.12: Test requirements in birth/death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1692"/>
        <w:gridCol w:w="9"/>
        <w:gridCol w:w="1834"/>
        <w:gridCol w:w="9"/>
        <w:gridCol w:w="1620"/>
        <w:gridCol w:w="1057"/>
      </w:tblGrid>
      <w:tr w:rsidR="00324C08" w:rsidRPr="00324C08" w14:paraId="3DCBE63A" w14:textId="77777777">
        <w:trPr>
          <w:cantSplit/>
          <w:jc w:val="center"/>
        </w:trPr>
        <w:tc>
          <w:tcPr>
            <w:tcW w:w="1701" w:type="dxa"/>
            <w:gridSpan w:val="2"/>
          </w:tcPr>
          <w:p w14:paraId="59603FAD"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843" w:type="dxa"/>
            <w:gridSpan w:val="2"/>
          </w:tcPr>
          <w:p w14:paraId="5C77C316"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79840AC4"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629" w:type="dxa"/>
            <w:gridSpan w:val="2"/>
          </w:tcPr>
          <w:p w14:paraId="599DF0FF"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B3340C7"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057" w:type="dxa"/>
          </w:tcPr>
          <w:p w14:paraId="1848D97A"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5948D11B" w14:textId="77777777">
        <w:trPr>
          <w:cantSplit/>
          <w:jc w:val="center"/>
        </w:trPr>
        <w:tc>
          <w:tcPr>
            <w:tcW w:w="1701" w:type="dxa"/>
            <w:gridSpan w:val="2"/>
          </w:tcPr>
          <w:p w14:paraId="524C0ECB" w14:textId="77777777" w:rsidR="008A33B5" w:rsidRPr="00324C08" w:rsidRDefault="008A33B5">
            <w:pPr>
              <w:pStyle w:val="TAC"/>
              <w:rPr>
                <w:rFonts w:eastAsia="‚c‚e‚o“Á‘¾ƒSƒVƒbƒN‘Ì" w:cs="Arial"/>
                <w:lang w:eastAsia="en-US"/>
              </w:rPr>
            </w:pPr>
            <w:r w:rsidRPr="00324C08">
              <w:rPr>
                <w:rFonts w:eastAsia="‚c‚e‚o“Á‘¾ƒSƒVƒbƒN‘Ì" w:cs="v5.0.0"/>
                <w:lang w:eastAsia="en-US"/>
              </w:rPr>
              <w:t>12.2 kbps</w:t>
            </w:r>
          </w:p>
        </w:tc>
        <w:tc>
          <w:tcPr>
            <w:tcW w:w="1843" w:type="dxa"/>
            <w:gridSpan w:val="2"/>
          </w:tcPr>
          <w:p w14:paraId="4AE065C6"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629" w:type="dxa"/>
            <w:gridSpan w:val="2"/>
          </w:tcPr>
          <w:p w14:paraId="1DAD4994" w14:textId="77777777" w:rsidR="008A33B5" w:rsidRPr="00324C08" w:rsidRDefault="008A33B5">
            <w:pPr>
              <w:pStyle w:val="TAC"/>
              <w:rPr>
                <w:rFonts w:cs="Arial"/>
                <w:lang w:eastAsia="en-US"/>
              </w:rPr>
            </w:pPr>
            <w:r w:rsidRPr="00324C08">
              <w:rPr>
                <w:rFonts w:cs="v5.0.0"/>
                <w:lang w:eastAsia="en-US"/>
              </w:rPr>
              <w:t>n.a.</w:t>
            </w:r>
          </w:p>
        </w:tc>
        <w:tc>
          <w:tcPr>
            <w:tcW w:w="1057" w:type="dxa"/>
          </w:tcPr>
          <w:p w14:paraId="1BEC74C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324C08" w:rsidRPr="00324C08" w14:paraId="44EB0244" w14:textId="77777777">
        <w:trPr>
          <w:gridBefore w:val="1"/>
          <w:wBefore w:w="9" w:type="dxa"/>
          <w:cantSplit/>
          <w:jc w:val="center"/>
        </w:trPr>
        <w:tc>
          <w:tcPr>
            <w:tcW w:w="1701" w:type="dxa"/>
            <w:gridSpan w:val="2"/>
          </w:tcPr>
          <w:p w14:paraId="598AD857" w14:textId="77777777" w:rsidR="008A33B5" w:rsidRPr="00324C08" w:rsidRDefault="008A33B5">
            <w:pPr>
              <w:pStyle w:val="TAC"/>
              <w:rPr>
                <w:rFonts w:eastAsia="‚c‚e‚o“Á‘¾ƒSƒVƒbƒN‘Ì" w:cs="Arial"/>
                <w:lang w:eastAsia="en-US"/>
              </w:rPr>
            </w:pPr>
          </w:p>
        </w:tc>
        <w:tc>
          <w:tcPr>
            <w:tcW w:w="1843" w:type="dxa"/>
            <w:gridSpan w:val="2"/>
          </w:tcPr>
          <w:p w14:paraId="3E9A7226" w14:textId="77777777" w:rsidR="008A33B5" w:rsidRPr="00324C08" w:rsidRDefault="008A33B5">
            <w:pPr>
              <w:pStyle w:val="TAC"/>
              <w:rPr>
                <w:rFonts w:eastAsia="‚c‚e‚o“Á‘¾ƒSƒVƒbƒN‘Ì" w:cs="Arial"/>
                <w:lang w:eastAsia="en-US"/>
              </w:rPr>
            </w:pPr>
            <w:r w:rsidRPr="00324C08">
              <w:rPr>
                <w:rFonts w:cs="v5.0.0"/>
                <w:snapToGrid w:val="0"/>
                <w:lang w:eastAsia="en-US"/>
              </w:rPr>
              <w:t>8.3 dB</w:t>
            </w:r>
          </w:p>
        </w:tc>
        <w:tc>
          <w:tcPr>
            <w:tcW w:w="1620" w:type="dxa"/>
          </w:tcPr>
          <w:p w14:paraId="4619EEE6" w14:textId="77777777" w:rsidR="008A33B5" w:rsidRPr="00324C08" w:rsidRDefault="008A33B5">
            <w:pPr>
              <w:pStyle w:val="TAC"/>
              <w:rPr>
                <w:rFonts w:cs="Arial"/>
                <w:lang w:eastAsia="en-US"/>
              </w:rPr>
            </w:pPr>
            <w:r w:rsidRPr="00324C08">
              <w:rPr>
                <w:rFonts w:cs="v5.0.0"/>
                <w:lang w:eastAsia="en-US"/>
              </w:rPr>
              <w:t>11.4 dB</w:t>
            </w:r>
          </w:p>
        </w:tc>
        <w:tc>
          <w:tcPr>
            <w:tcW w:w="1057" w:type="dxa"/>
          </w:tcPr>
          <w:p w14:paraId="6BEED84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F802B19" w14:textId="77777777">
        <w:trPr>
          <w:cantSplit/>
          <w:jc w:val="center"/>
        </w:trPr>
        <w:tc>
          <w:tcPr>
            <w:tcW w:w="1701" w:type="dxa"/>
            <w:gridSpan w:val="2"/>
          </w:tcPr>
          <w:p w14:paraId="06C2BDA7" w14:textId="77777777" w:rsidR="008A33B5" w:rsidRPr="00324C08" w:rsidRDefault="008A33B5">
            <w:pPr>
              <w:pStyle w:val="TAC"/>
              <w:rPr>
                <w:rFonts w:eastAsia="‚c‚e‚o“Á‘¾ƒSƒVƒbƒN‘Ì" w:cs="Arial"/>
                <w:lang w:eastAsia="en-US"/>
              </w:rPr>
            </w:pPr>
            <w:r w:rsidRPr="00324C08">
              <w:rPr>
                <w:rFonts w:eastAsia="‚c‚e‚o“Á‘¾ƒSƒVƒbƒN‘Ì" w:cs="v5.0.0"/>
                <w:lang w:eastAsia="en-US"/>
              </w:rPr>
              <w:t>64 kbps</w:t>
            </w:r>
          </w:p>
        </w:tc>
        <w:tc>
          <w:tcPr>
            <w:tcW w:w="1843" w:type="dxa"/>
            <w:gridSpan w:val="2"/>
          </w:tcPr>
          <w:p w14:paraId="77F26610" w14:textId="77777777" w:rsidR="008A33B5" w:rsidRPr="00324C08" w:rsidRDefault="008A33B5">
            <w:pPr>
              <w:pStyle w:val="TAC"/>
              <w:rPr>
                <w:rFonts w:eastAsia="‚c‚e‚o“Á‘¾ƒSƒVƒbƒN‘Ì" w:cs="Arial"/>
                <w:lang w:eastAsia="en-US"/>
              </w:rPr>
            </w:pPr>
            <w:r w:rsidRPr="00324C08">
              <w:rPr>
                <w:rFonts w:cs="v5.0.0"/>
                <w:snapToGrid w:val="0"/>
                <w:lang w:eastAsia="en-US"/>
              </w:rPr>
              <w:t>4.7 dB</w:t>
            </w:r>
          </w:p>
        </w:tc>
        <w:tc>
          <w:tcPr>
            <w:tcW w:w="1629" w:type="dxa"/>
            <w:gridSpan w:val="2"/>
          </w:tcPr>
          <w:p w14:paraId="29426F12" w14:textId="77777777" w:rsidR="008A33B5" w:rsidRPr="00324C08" w:rsidRDefault="008A33B5">
            <w:pPr>
              <w:pStyle w:val="TAC"/>
              <w:rPr>
                <w:rFonts w:cs="Arial"/>
                <w:lang w:eastAsia="en-US"/>
              </w:rPr>
            </w:pPr>
            <w:r w:rsidRPr="00324C08">
              <w:rPr>
                <w:rFonts w:cs="v5.0.0"/>
                <w:lang w:eastAsia="en-US"/>
              </w:rPr>
              <w:t>8.0 dB</w:t>
            </w:r>
          </w:p>
        </w:tc>
        <w:tc>
          <w:tcPr>
            <w:tcW w:w="1057" w:type="dxa"/>
          </w:tcPr>
          <w:p w14:paraId="74ABD7BC"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-1</w:t>
            </w:r>
          </w:p>
        </w:tc>
      </w:tr>
      <w:tr w:rsidR="008A33B5" w:rsidRPr="00324C08" w14:paraId="76CDD30E" w14:textId="77777777">
        <w:trPr>
          <w:gridBefore w:val="1"/>
          <w:wBefore w:w="9" w:type="dxa"/>
          <w:cantSplit/>
          <w:jc w:val="center"/>
        </w:trPr>
        <w:tc>
          <w:tcPr>
            <w:tcW w:w="1701" w:type="dxa"/>
            <w:gridSpan w:val="2"/>
          </w:tcPr>
          <w:p w14:paraId="73025C2F" w14:textId="77777777" w:rsidR="008A33B5" w:rsidRPr="00324C08" w:rsidRDefault="008A33B5">
            <w:pPr>
              <w:pStyle w:val="TAC"/>
              <w:rPr>
                <w:rFonts w:eastAsia="‚c‚e‚o“Á‘¾ƒSƒVƒbƒN‘Ì" w:cs="Arial"/>
                <w:lang w:eastAsia="en-US"/>
              </w:rPr>
            </w:pPr>
          </w:p>
        </w:tc>
        <w:tc>
          <w:tcPr>
            <w:tcW w:w="1843" w:type="dxa"/>
            <w:gridSpan w:val="2"/>
          </w:tcPr>
          <w:p w14:paraId="3C976BE3" w14:textId="77777777" w:rsidR="008A33B5" w:rsidRPr="00324C08" w:rsidRDefault="008A33B5">
            <w:pPr>
              <w:pStyle w:val="TAC"/>
              <w:rPr>
                <w:rFonts w:eastAsia="‚c‚e‚o“Á‘¾ƒSƒVƒbƒN‘Ì" w:cs="Arial"/>
                <w:lang w:eastAsia="en-US"/>
              </w:rPr>
            </w:pPr>
            <w:r w:rsidRPr="00324C08">
              <w:rPr>
                <w:rFonts w:cs="v5.0.0"/>
                <w:snapToGrid w:val="0"/>
                <w:lang w:eastAsia="en-US"/>
              </w:rPr>
              <w:t>4.8 dB</w:t>
            </w:r>
          </w:p>
        </w:tc>
        <w:tc>
          <w:tcPr>
            <w:tcW w:w="1620" w:type="dxa"/>
          </w:tcPr>
          <w:p w14:paraId="1812C433" w14:textId="77777777" w:rsidR="008A33B5" w:rsidRPr="00324C08" w:rsidRDefault="008A33B5">
            <w:pPr>
              <w:pStyle w:val="TAC"/>
              <w:rPr>
                <w:rFonts w:cs="Arial"/>
                <w:lang w:eastAsia="en-US"/>
              </w:rPr>
            </w:pPr>
            <w:r w:rsidRPr="00324C08">
              <w:rPr>
                <w:rFonts w:cs="v5.0.0"/>
                <w:lang w:eastAsia="en-US"/>
              </w:rPr>
              <w:t>8.1 dB</w:t>
            </w:r>
          </w:p>
        </w:tc>
        <w:tc>
          <w:tcPr>
            <w:tcW w:w="1057" w:type="dxa"/>
          </w:tcPr>
          <w:p w14:paraId="22FD9F1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126B0C7" w14:textId="77777777" w:rsidR="008A33B5" w:rsidRPr="00324C08" w:rsidRDefault="008A33B5"/>
    <w:p w14:paraId="5458A353"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677E899B" w14:textId="77777777" w:rsidR="008A33B5" w:rsidRPr="00324C08" w:rsidRDefault="008A33B5">
      <w:pPr>
        <w:pStyle w:val="Heading2"/>
        <w:rPr>
          <w:rFonts w:eastAsia="‚c‚e‚o“Á‘¾ƒSƒVƒbƒN‘Ì" w:cs="v5.0.0"/>
        </w:rPr>
      </w:pPr>
      <w:bookmarkStart w:id="522" w:name="_Toc535330563"/>
      <w:r w:rsidRPr="00324C08">
        <w:rPr>
          <w:rFonts w:eastAsia="‚c‚e‚o“Á‘¾ƒSƒVƒbƒN‘Ì" w:cs="v5.0.0"/>
        </w:rPr>
        <w:t>8.5A</w:t>
      </w:r>
      <w:r w:rsidRPr="00324C08">
        <w:rPr>
          <w:rFonts w:cs="v5.0.0"/>
        </w:rPr>
        <w:tab/>
        <w:t xml:space="preserve">Demodulation of DCH </w:t>
      </w:r>
      <w:r w:rsidRPr="00324C08">
        <w:t>in high speed train conditions</w:t>
      </w:r>
      <w:bookmarkEnd w:id="522"/>
    </w:p>
    <w:p w14:paraId="7C71F312" w14:textId="77777777" w:rsidR="008A33B5" w:rsidRPr="00324C08" w:rsidRDefault="008A33B5">
      <w:pPr>
        <w:pStyle w:val="Heading3"/>
        <w:rPr>
          <w:rFonts w:eastAsia="?c?e?o“A‘??S?V?b?N‘I" w:cs="v4.2.0"/>
        </w:rPr>
      </w:pPr>
      <w:bookmarkStart w:id="523" w:name="_Toc535330564"/>
      <w:r w:rsidRPr="00324C08">
        <w:rPr>
          <w:rFonts w:cs="v4.2.0"/>
        </w:rPr>
        <w:t>8.5A.1</w:t>
      </w:r>
      <w:r w:rsidRPr="00324C08">
        <w:rPr>
          <w:rFonts w:cs="v4.2.0"/>
        </w:rPr>
        <w:tab/>
        <w:t>Definition and applicability</w:t>
      </w:r>
      <w:bookmarkEnd w:id="523"/>
    </w:p>
    <w:p w14:paraId="3A86EBBB" w14:textId="77777777" w:rsidR="008A33B5" w:rsidRPr="00324C08" w:rsidRDefault="008A33B5">
      <w:pPr>
        <w:rPr>
          <w:rFonts w:eastAsia="?c?e?o“A‘??S?V?b?N‘I" w:cs="v4.2.0"/>
        </w:rPr>
      </w:pPr>
      <w:r w:rsidRPr="00324C08">
        <w:rPr>
          <w:rFonts w:eastAsia="?c?e?o“A‘??S?V?b?N‘I" w:cs="v4.2.0"/>
        </w:rPr>
        <w:t>The performance requirement of DCH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 xml:space="preserve">0 </w:t>
      </w:r>
      <w:r w:rsidRPr="00324C08">
        <w:rPr>
          <w:rFonts w:eastAsia="?c?e?o“A‘??S?V?b?N‘I" w:cs="v4.2.0"/>
        </w:rPr>
        <w:t>limit. The BLER is calculated for 12.2 kbps.</w:t>
      </w:r>
    </w:p>
    <w:p w14:paraId="650E37E1" w14:textId="77777777" w:rsidR="008A33B5" w:rsidRPr="00324C08" w:rsidRDefault="008A33B5">
      <w:pPr>
        <w:rPr>
          <w:rFonts w:cs="v4.2.0"/>
          <w:lang w:eastAsia="zh-CN"/>
        </w:rPr>
      </w:pPr>
      <w:r w:rsidRPr="00324C08">
        <w:rPr>
          <w:rFonts w:cs="v4.2.0"/>
          <w:lang w:eastAsia="zh-CN"/>
        </w:rPr>
        <w:t>The requirement shall not be applied to Home BS.</w:t>
      </w:r>
    </w:p>
    <w:p w14:paraId="6D828F7F" w14:textId="77777777" w:rsidR="008A33B5" w:rsidRPr="00324C08" w:rsidRDefault="008A33B5">
      <w:pPr>
        <w:pStyle w:val="Heading3"/>
        <w:rPr>
          <w:rFonts w:cs="v4.2.0"/>
        </w:rPr>
      </w:pPr>
      <w:bookmarkStart w:id="524" w:name="_Toc535330565"/>
      <w:r w:rsidRPr="00324C08">
        <w:rPr>
          <w:rFonts w:cs="v4.2.0"/>
        </w:rPr>
        <w:t>8.5A.2</w:t>
      </w:r>
      <w:r w:rsidRPr="00324C08">
        <w:rPr>
          <w:rFonts w:cs="v4.2.0"/>
        </w:rPr>
        <w:tab/>
        <w:t>Minimum requirement</w:t>
      </w:r>
      <w:bookmarkEnd w:id="524"/>
    </w:p>
    <w:p w14:paraId="44C7F665" w14:textId="77777777" w:rsidR="008A33B5" w:rsidRPr="00324C08" w:rsidRDefault="008A33B5">
      <w:pPr>
        <w:rPr>
          <w:rFonts w:eastAsia="?c?e?o“A‘??S?V?b?N‘I" w:cs="v4.2.0"/>
        </w:rPr>
      </w:pPr>
      <w:r w:rsidRPr="00324C08">
        <w:rPr>
          <w:rFonts w:eastAsia="?c?e?o“A‘??S?V?b?N‘I" w:cs="v4.2.0"/>
        </w:rPr>
        <w:t>The minimum requirement is in TS 25.104 [1] clause 8.5A.2.</w:t>
      </w:r>
    </w:p>
    <w:p w14:paraId="464452E3" w14:textId="77777777" w:rsidR="008A33B5" w:rsidRPr="00324C08" w:rsidRDefault="008A33B5">
      <w:pPr>
        <w:pStyle w:val="Heading3"/>
        <w:rPr>
          <w:rFonts w:cs="v4.2.0"/>
        </w:rPr>
      </w:pPr>
      <w:bookmarkStart w:id="525" w:name="_Toc535330566"/>
      <w:r w:rsidRPr="00324C08">
        <w:rPr>
          <w:rFonts w:cs="v4.2.0"/>
        </w:rPr>
        <w:t>8.5A.3</w:t>
      </w:r>
      <w:r w:rsidRPr="00324C08">
        <w:rPr>
          <w:rFonts w:cs="v4.2.0"/>
        </w:rPr>
        <w:tab/>
        <w:t>Test purpose</w:t>
      </w:r>
      <w:bookmarkEnd w:id="525"/>
    </w:p>
    <w:p w14:paraId="462CB245" w14:textId="77777777" w:rsidR="008A33B5" w:rsidRPr="00324C08" w:rsidRDefault="008A33B5">
      <w:pPr>
        <w:rPr>
          <w:rFonts w:cs="v4.2.0"/>
        </w:rPr>
      </w:pPr>
      <w:r w:rsidRPr="00324C08">
        <w:rPr>
          <w:rFonts w:eastAsia="?c?e?o“A‘??S?V?b?N‘I" w:cs="v4.2.0"/>
        </w:rPr>
        <w:t>The test shall verify the receiver's ability to receive the test signal in high speed train conditions with a BLER not exceeding the specified limit.</w:t>
      </w:r>
    </w:p>
    <w:p w14:paraId="3BBFD8CF" w14:textId="77777777" w:rsidR="008A33B5" w:rsidRPr="00324C08" w:rsidRDefault="008A33B5">
      <w:pPr>
        <w:pStyle w:val="Heading3"/>
        <w:rPr>
          <w:rFonts w:cs="v4.2.0"/>
        </w:rPr>
      </w:pPr>
      <w:bookmarkStart w:id="526" w:name="_Toc535330567"/>
      <w:r w:rsidRPr="00324C08">
        <w:rPr>
          <w:rFonts w:cs="v4.2.0"/>
        </w:rPr>
        <w:t>8.5A.4</w:t>
      </w:r>
      <w:r w:rsidRPr="00324C08">
        <w:rPr>
          <w:rFonts w:cs="v4.2.0"/>
        </w:rPr>
        <w:tab/>
        <w:t>Method of test</w:t>
      </w:r>
      <w:bookmarkEnd w:id="526"/>
    </w:p>
    <w:p w14:paraId="49ED4B93" w14:textId="77777777" w:rsidR="008A33B5" w:rsidRPr="00324C08" w:rsidRDefault="008A33B5">
      <w:pPr>
        <w:pStyle w:val="Heading4"/>
        <w:rPr>
          <w:rFonts w:cs="v4.2.0"/>
        </w:rPr>
      </w:pPr>
      <w:bookmarkStart w:id="527" w:name="_Toc535330568"/>
      <w:r w:rsidRPr="00324C08">
        <w:rPr>
          <w:rFonts w:cs="v4.2.0"/>
        </w:rPr>
        <w:t>8.5A.4.1</w:t>
      </w:r>
      <w:r w:rsidRPr="00324C08">
        <w:rPr>
          <w:rFonts w:cs="v4.2.0"/>
        </w:rPr>
        <w:tab/>
        <w:t>Initial conditions</w:t>
      </w:r>
      <w:bookmarkEnd w:id="527"/>
    </w:p>
    <w:p w14:paraId="2F792018" w14:textId="77777777" w:rsidR="008A33B5" w:rsidRPr="00324C08" w:rsidRDefault="008A33B5">
      <w:r w:rsidRPr="00324C08">
        <w:t xml:space="preserve">Test environment: </w:t>
      </w:r>
      <w:r w:rsidRPr="00324C08">
        <w:tab/>
      </w:r>
      <w:r w:rsidRPr="00324C08">
        <w:tab/>
      </w:r>
      <w:r w:rsidRPr="00324C08">
        <w:tab/>
        <w:t>normal; see clause 4.4.1.</w:t>
      </w:r>
    </w:p>
    <w:p w14:paraId="54D0FC74" w14:textId="77777777" w:rsidR="008A33B5" w:rsidRPr="00324C08" w:rsidRDefault="008A33B5">
      <w:pPr>
        <w:rPr>
          <w:rFonts w:cs="v4.2.0"/>
        </w:rPr>
      </w:pPr>
      <w:r w:rsidRPr="00324C08">
        <w:t xml:space="preserve">RF channels to be tested: </w:t>
      </w:r>
      <w:r w:rsidRPr="00324C08">
        <w:tab/>
        <w:t>B, M and T; see clause 4.8</w:t>
      </w:r>
    </w:p>
    <w:p w14:paraId="7071CFC5"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593CAC68"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07AEE4BB" w14:textId="77777777" w:rsidR="008A33B5" w:rsidRPr="00324C08" w:rsidRDefault="008A33B5">
      <w:pPr>
        <w:pStyle w:val="Heading4"/>
        <w:rPr>
          <w:rFonts w:cs="v4.2.0"/>
        </w:rPr>
      </w:pPr>
      <w:bookmarkStart w:id="528" w:name="_Toc535330569"/>
      <w:r w:rsidRPr="00324C08">
        <w:rPr>
          <w:rFonts w:cs="v4.2.0"/>
        </w:rPr>
        <w:t>8.5A.4.2</w:t>
      </w:r>
      <w:r w:rsidRPr="00324C08">
        <w:rPr>
          <w:rFonts w:cs="v4.2.0"/>
        </w:rPr>
        <w:tab/>
        <w:t>Procedure</w:t>
      </w:r>
      <w:bookmarkEnd w:id="528"/>
    </w:p>
    <w:p w14:paraId="5B899055"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4772E1C6"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1D4C3B0E"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10823E9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6FA6CFCF"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D7F2C8F"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42DD6D99"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8.12A is achieved. To achieve the specified E</w:t>
      </w:r>
      <w:r w:rsidRPr="00324C08">
        <w:rPr>
          <w:vertAlign w:val="subscript"/>
        </w:rPr>
        <w:t>b</w:t>
      </w:r>
      <w:r w:rsidRPr="00324C08">
        <w:t>/N</w:t>
      </w:r>
      <w:r w:rsidRPr="00324C08">
        <w:rPr>
          <w:vertAlign w:val="subscript"/>
        </w:rPr>
        <w:t>O</w:t>
      </w:r>
      <w:r w:rsidRPr="00324C08">
        <w:t>, the ratio of the wanted signal level relative to the AWGN signal at the BS input should be adjusted to: 10*Log10(</w:t>
      </w:r>
      <w:r w:rsidRPr="00324C08">
        <w:rPr>
          <w:rFonts w:eastAsia="?c?e?o“A‘??S?V?b?N‘I"/>
        </w:rPr>
        <w:t>R</w:t>
      </w:r>
      <w:r w:rsidRPr="00324C08">
        <w:rPr>
          <w:rFonts w:eastAsia="?c?e?o“A‘??S?V?b?N‘I"/>
          <w:vertAlign w:val="subscript"/>
        </w:rPr>
        <w:t>b</w:t>
      </w:r>
      <w:r w:rsidRPr="00324C08">
        <w:t xml:space="preserve"> /3.84*10</w:t>
      </w:r>
      <w:r w:rsidRPr="00324C08">
        <w:rPr>
          <w:vertAlign w:val="superscript"/>
        </w:rPr>
        <w:t>6</w:t>
      </w:r>
      <w:r w:rsidRPr="00324C08">
        <w:t>)+E</w:t>
      </w:r>
      <w:r w:rsidRPr="00324C08">
        <w:rPr>
          <w:vertAlign w:val="subscript"/>
        </w:rPr>
        <w:t>b</w:t>
      </w:r>
      <w:r w:rsidRPr="00324C08">
        <w:t>/N</w:t>
      </w:r>
      <w:r w:rsidRPr="00324C08">
        <w:rPr>
          <w:vertAlign w:val="subscript"/>
        </w:rPr>
        <w:t xml:space="preserve">0 </w:t>
      </w:r>
      <w:r w:rsidRPr="00324C08">
        <w:t>[ dB].</w:t>
      </w:r>
    </w:p>
    <w:p w14:paraId="43C265F7" w14:textId="77777777" w:rsidR="008A33B5" w:rsidRPr="00324C08" w:rsidRDefault="008A33B5">
      <w:pPr>
        <w:pStyle w:val="B1"/>
      </w:pPr>
      <w:r w:rsidRPr="00324C08">
        <w:t>5)</w:t>
      </w:r>
      <w:r w:rsidRPr="00324C08">
        <w:tab/>
        <w:t>For each of the data rates in table 8.12A applicable for the base station, measure the BLER.</w:t>
      </w:r>
    </w:p>
    <w:p w14:paraId="13CE9757" w14:textId="77777777" w:rsidR="008A33B5" w:rsidRPr="00324C08" w:rsidRDefault="008A33B5">
      <w:pPr>
        <w:pStyle w:val="Heading3"/>
        <w:rPr>
          <w:rFonts w:eastAsia="MS P??" w:cs="v4.2.0"/>
        </w:rPr>
      </w:pPr>
      <w:bookmarkStart w:id="529" w:name="_Toc535330570"/>
      <w:r w:rsidRPr="00324C08">
        <w:rPr>
          <w:rFonts w:eastAsia="MS P??" w:cs="v4.2.0"/>
        </w:rPr>
        <w:t>8.5A.5</w:t>
      </w:r>
      <w:r w:rsidRPr="00324C08">
        <w:rPr>
          <w:rFonts w:eastAsia="MS P??" w:cs="v4.2.0"/>
        </w:rPr>
        <w:tab/>
        <w:t>Test requirements</w:t>
      </w:r>
      <w:bookmarkEnd w:id="529"/>
    </w:p>
    <w:p w14:paraId="77909994" w14:textId="77777777" w:rsidR="008A33B5" w:rsidRPr="00324C08" w:rsidRDefault="008A33B5">
      <w:pPr>
        <w:rPr>
          <w:rFonts w:eastAsia="MS P??" w:cs="v4.2.0"/>
        </w:rPr>
      </w:pPr>
      <w:r w:rsidRPr="00324C08">
        <w:rPr>
          <w:rFonts w:eastAsia="MS P??" w:cs="v4.2.0"/>
        </w:rPr>
        <w:t xml:space="preserve">The BLER measured according to clause 8.5A.4.2 shall not exceed the BLER limits </w:t>
      </w:r>
      <w:r w:rsidRPr="00324C08">
        <w:rPr>
          <w:rFonts w:eastAsia="MS P??"/>
        </w:rPr>
        <w:t xml:space="preserve">for the </w:t>
      </w:r>
      <w:r w:rsidRPr="00324C08">
        <w:t>E</w:t>
      </w:r>
      <w:r w:rsidRPr="00324C08">
        <w:rPr>
          <w:vertAlign w:val="subscript"/>
        </w:rPr>
        <w:t>b</w:t>
      </w:r>
      <w:r w:rsidRPr="00324C08">
        <w:t>/N</w:t>
      </w:r>
      <w:r w:rsidRPr="00324C08">
        <w:rPr>
          <w:vertAlign w:val="subscript"/>
        </w:rPr>
        <w:t>0</w:t>
      </w:r>
      <w:r w:rsidRPr="00324C08">
        <w:rPr>
          <w:rFonts w:eastAsia="MS P??"/>
        </w:rPr>
        <w:t xml:space="preserve"> levels</w:t>
      </w:r>
      <w:r w:rsidRPr="00324C08">
        <w:rPr>
          <w:rFonts w:eastAsia="MS P??" w:cs="v4.2.0"/>
        </w:rPr>
        <w:t xml:space="preserve"> specified in table 8.12A.</w:t>
      </w:r>
    </w:p>
    <w:p w14:paraId="0160ACB8" w14:textId="77777777" w:rsidR="008A33B5" w:rsidRPr="00324C08" w:rsidRDefault="008A33B5" w:rsidP="004D5A4B">
      <w:pPr>
        <w:pStyle w:val="TH"/>
        <w:rPr>
          <w:rFonts w:eastAsia="‚c‚e‚o“Á‘¾ƒSƒVƒbƒN‘Ì"/>
        </w:rPr>
      </w:pPr>
      <w:r w:rsidRPr="00324C08">
        <w:t>Table 8.12A: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92"/>
        <w:gridCol w:w="1360"/>
        <w:gridCol w:w="1565"/>
        <w:gridCol w:w="1554"/>
        <w:gridCol w:w="1134"/>
      </w:tblGrid>
      <w:tr w:rsidR="00324C08" w:rsidRPr="00324C08" w14:paraId="207BA1E1" w14:textId="77777777">
        <w:trPr>
          <w:cantSplit/>
          <w:jc w:val="center"/>
        </w:trPr>
        <w:tc>
          <w:tcPr>
            <w:tcW w:w="992" w:type="dxa"/>
          </w:tcPr>
          <w:p w14:paraId="74CEBC53" w14:textId="77777777" w:rsidR="008A33B5" w:rsidRPr="00324C08" w:rsidRDefault="008A33B5">
            <w:pPr>
              <w:pStyle w:val="TAH"/>
              <w:rPr>
                <w:rFonts w:eastAsia="‚c‚e‚o“Á‘¾ƒSƒVƒbƒN‘Ì" w:cs="Arial"/>
                <w:lang w:eastAsia="en-US"/>
              </w:rPr>
            </w:pPr>
            <w:r w:rsidRPr="00324C08">
              <w:rPr>
                <w:rFonts w:eastAsia="‚c‚e‚o“Á‘¾ƒSƒVƒbƒN‘Ì" w:cs="v5.0.0"/>
                <w:lang w:eastAsia="en-US"/>
              </w:rPr>
              <w:t>Scenario</w:t>
            </w:r>
          </w:p>
        </w:tc>
        <w:tc>
          <w:tcPr>
            <w:tcW w:w="1360" w:type="dxa"/>
          </w:tcPr>
          <w:p w14:paraId="3A1B9FCF" w14:textId="77777777" w:rsidR="008A33B5" w:rsidRPr="00324C08" w:rsidRDefault="008A33B5">
            <w:pPr>
              <w:pStyle w:val="TAH"/>
              <w:rPr>
                <w:rFonts w:eastAsia="‚c‚e‚o“Á‘¾ƒSƒVƒbƒN‘Ì" w:cs="Arial"/>
                <w:lang w:eastAsia="en-US"/>
              </w:rPr>
            </w:pPr>
            <w:r w:rsidRPr="00324C08">
              <w:rPr>
                <w:rFonts w:eastAsia="‚c‚e‚o“Á‘¾ƒSƒVƒbƒN‘Ì" w:cs="v5.0.0"/>
                <w:lang w:eastAsia="en-US"/>
              </w:rPr>
              <w:t>Measurement channel</w:t>
            </w:r>
          </w:p>
        </w:tc>
        <w:tc>
          <w:tcPr>
            <w:tcW w:w="1565" w:type="dxa"/>
          </w:tcPr>
          <w:p w14:paraId="50CE9D8B"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217EB311"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554" w:type="dxa"/>
          </w:tcPr>
          <w:p w14:paraId="14A8574A" w14:textId="77777777" w:rsidR="008A33B5" w:rsidRPr="00324C08" w:rsidRDefault="008A33B5">
            <w:pPr>
              <w:pStyle w:val="TAH"/>
              <w:rPr>
                <w:rFonts w:eastAsia="‚c‚e‚o“Á‘¾ƒSƒVƒbƒN‘Ì" w:cs="Arial"/>
                <w:vertAlign w:val="subscript"/>
                <w:lang w:eastAsia="en-US"/>
              </w:rPr>
            </w:pPr>
            <w:r w:rsidRPr="00324C08">
              <w:rPr>
                <w:rFonts w:eastAsia="‚c‚e‚o“Á‘¾ƒSƒVƒbƒN‘Ì" w:cs="v5.0.0"/>
                <w:lang w:eastAsia="en-US"/>
              </w:rPr>
              <w:t>Received E</w:t>
            </w:r>
            <w:r w:rsidRPr="00324C08">
              <w:rPr>
                <w:rFonts w:eastAsia="‚c‚e‚o“Á‘¾ƒSƒVƒbƒN‘Ì" w:cs="v5.0.0"/>
                <w:vertAlign w:val="subscript"/>
                <w:lang w:eastAsia="en-US"/>
              </w:rPr>
              <w:t>b</w:t>
            </w:r>
            <w:r w:rsidRPr="00324C08">
              <w:rPr>
                <w:rFonts w:eastAsia="‚c‚e‚o“Á‘¾ƒSƒVƒbƒN‘Ì" w:cs="v5.0.0"/>
                <w:lang w:eastAsia="en-US"/>
              </w:rPr>
              <w:t>/N</w:t>
            </w:r>
            <w:r w:rsidRPr="00324C08">
              <w:rPr>
                <w:rFonts w:eastAsia="‚c‚e‚o“Á‘¾ƒSƒVƒbƒN‘Ì" w:cs="v5.0.0"/>
                <w:vertAlign w:val="subscript"/>
                <w:lang w:eastAsia="en-US"/>
              </w:rPr>
              <w:t>0</w:t>
            </w:r>
          </w:p>
          <w:p w14:paraId="192969A2"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without Rx Diversity</w:t>
            </w:r>
          </w:p>
        </w:tc>
        <w:tc>
          <w:tcPr>
            <w:tcW w:w="1134" w:type="dxa"/>
          </w:tcPr>
          <w:p w14:paraId="64C624B8"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BLER</w:t>
            </w:r>
          </w:p>
        </w:tc>
      </w:tr>
      <w:tr w:rsidR="00324C08" w:rsidRPr="00324C08" w14:paraId="7C4A0D7F" w14:textId="77777777">
        <w:trPr>
          <w:cantSplit/>
          <w:trHeight w:val="70"/>
          <w:jc w:val="center"/>
        </w:trPr>
        <w:tc>
          <w:tcPr>
            <w:tcW w:w="992" w:type="dxa"/>
          </w:tcPr>
          <w:p w14:paraId="41FDF1F4" w14:textId="77777777" w:rsidR="008A33B5" w:rsidRPr="00324C08" w:rsidRDefault="008A33B5">
            <w:pPr>
              <w:pStyle w:val="TAC"/>
              <w:rPr>
                <w:rFonts w:eastAsia="‚c‚e‚o“Á‘¾ƒSƒVƒbƒN‘Ì" w:cs="Arial"/>
                <w:lang w:eastAsia="en-US"/>
              </w:rPr>
            </w:pPr>
            <w:r w:rsidRPr="00324C08">
              <w:rPr>
                <w:rFonts w:eastAsia="‚c‚e‚o“Á‘¾ƒSƒVƒbƒN‘Ì" w:cs="Arial"/>
                <w:lang w:eastAsia="en-US"/>
              </w:rPr>
              <w:t>1</w:t>
            </w:r>
          </w:p>
        </w:tc>
        <w:tc>
          <w:tcPr>
            <w:tcW w:w="1360" w:type="dxa"/>
          </w:tcPr>
          <w:p w14:paraId="463806D7"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6E6B40D7" w14:textId="77777777" w:rsidR="008A33B5" w:rsidRPr="00324C08" w:rsidRDefault="008A33B5">
            <w:pPr>
              <w:pStyle w:val="TAC"/>
              <w:rPr>
                <w:rFonts w:eastAsia="MS PGothic" w:cs="Arial"/>
                <w:lang w:eastAsia="en-US"/>
              </w:rPr>
            </w:pPr>
            <w:r w:rsidRPr="00324C08">
              <w:rPr>
                <w:rFonts w:cs="Arial"/>
                <w:lang w:eastAsia="en-US"/>
              </w:rPr>
              <w:t>7.1</w:t>
            </w:r>
            <w:r w:rsidRPr="00324C08">
              <w:rPr>
                <w:rFonts w:cs="Arial"/>
                <w:snapToGrid w:val="0"/>
                <w:lang w:eastAsia="en-US"/>
              </w:rPr>
              <w:t xml:space="preserve"> dB</w:t>
            </w:r>
          </w:p>
        </w:tc>
        <w:tc>
          <w:tcPr>
            <w:tcW w:w="1554" w:type="dxa"/>
          </w:tcPr>
          <w:p w14:paraId="23A37709" w14:textId="77777777" w:rsidR="008A33B5" w:rsidRPr="00324C08" w:rsidRDefault="008A33B5">
            <w:pPr>
              <w:pStyle w:val="TAC"/>
              <w:rPr>
                <w:rFonts w:cs="Arial"/>
                <w:lang w:eastAsia="en-US"/>
              </w:rPr>
            </w:pPr>
            <w:r w:rsidRPr="00324C08">
              <w:rPr>
                <w:rFonts w:cs="Arial"/>
                <w:lang w:eastAsia="en-US"/>
              </w:rPr>
              <w:t>10.2 dB</w:t>
            </w:r>
          </w:p>
        </w:tc>
        <w:tc>
          <w:tcPr>
            <w:tcW w:w="1134" w:type="dxa"/>
          </w:tcPr>
          <w:p w14:paraId="511A62B8" w14:textId="77777777"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324C08" w:rsidRPr="00324C08" w14:paraId="286AE4A2" w14:textId="77777777">
        <w:trPr>
          <w:cantSplit/>
          <w:trHeight w:val="70"/>
          <w:jc w:val="center"/>
        </w:trPr>
        <w:tc>
          <w:tcPr>
            <w:tcW w:w="992" w:type="dxa"/>
          </w:tcPr>
          <w:p w14:paraId="3FF4CD7A" w14:textId="77777777"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360" w:type="dxa"/>
          </w:tcPr>
          <w:p w14:paraId="2D7BA367"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7B387756" w14:textId="77777777" w:rsidR="008A33B5" w:rsidRPr="00324C08" w:rsidRDefault="008A33B5">
            <w:pPr>
              <w:pStyle w:val="TAC"/>
              <w:rPr>
                <w:rFonts w:eastAsia="‚c‚e‚o“Á‘¾ƒSƒVƒbƒN‘Ì" w:cs="Arial"/>
                <w:lang w:eastAsia="en-US"/>
              </w:rPr>
            </w:pPr>
            <w:r w:rsidRPr="00324C08">
              <w:rPr>
                <w:rFonts w:eastAsia="‚c‚e‚o“Á‘¾ƒSƒVƒbƒN‘Ì" w:cs="Arial"/>
                <w:lang w:eastAsia="en-US"/>
              </w:rPr>
              <w:t>n.a.</w:t>
            </w:r>
          </w:p>
        </w:tc>
        <w:tc>
          <w:tcPr>
            <w:tcW w:w="1554" w:type="dxa"/>
          </w:tcPr>
          <w:p w14:paraId="4047250A" w14:textId="77777777" w:rsidR="008A33B5" w:rsidRPr="00324C08" w:rsidRDefault="008A33B5">
            <w:pPr>
              <w:pStyle w:val="TAC"/>
              <w:rPr>
                <w:rFonts w:cs="Arial"/>
                <w:lang w:eastAsia="en-US"/>
              </w:rPr>
            </w:pPr>
            <w:r w:rsidRPr="00324C08">
              <w:rPr>
                <w:rFonts w:cs="Arial"/>
                <w:snapToGrid w:val="0"/>
                <w:lang w:eastAsia="en-US"/>
              </w:rPr>
              <w:t>9.4</w:t>
            </w:r>
            <w:r w:rsidRPr="00324C08">
              <w:rPr>
                <w:rFonts w:cs="Arial"/>
                <w:lang w:eastAsia="en-US"/>
              </w:rPr>
              <w:t xml:space="preserve"> dB</w:t>
            </w:r>
          </w:p>
        </w:tc>
        <w:tc>
          <w:tcPr>
            <w:tcW w:w="1134" w:type="dxa"/>
          </w:tcPr>
          <w:p w14:paraId="0464C1C9" w14:textId="77777777" w:rsidR="008A33B5" w:rsidRPr="00324C08" w:rsidRDefault="008A33B5">
            <w:pPr>
              <w:pStyle w:val="TAC"/>
              <w:rPr>
                <w:rFonts w:eastAsia="‚c‚e‚o“Á‘¾ƒSƒVƒbƒN‘Ì" w:cs="Arial"/>
                <w:lang w:eastAsia="en-US"/>
              </w:rPr>
            </w:pPr>
            <w:r w:rsidRPr="00324C08">
              <w:rPr>
                <w:rFonts w:cs="Arial"/>
                <w:lang w:eastAsia="en-US"/>
              </w:rPr>
              <w:t>&lt; 10</w:t>
            </w:r>
            <w:r w:rsidRPr="00324C08">
              <w:rPr>
                <w:rFonts w:cs="Arial"/>
                <w:vertAlign w:val="superscript"/>
                <w:lang w:eastAsia="en-US"/>
              </w:rPr>
              <w:t>-2</w:t>
            </w:r>
          </w:p>
        </w:tc>
      </w:tr>
      <w:tr w:rsidR="008A33B5" w:rsidRPr="00324C08" w14:paraId="6B15C553" w14:textId="77777777">
        <w:trPr>
          <w:cantSplit/>
          <w:trHeight w:val="70"/>
          <w:jc w:val="center"/>
        </w:trPr>
        <w:tc>
          <w:tcPr>
            <w:tcW w:w="992" w:type="dxa"/>
          </w:tcPr>
          <w:p w14:paraId="27D1DF90" w14:textId="77777777"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360" w:type="dxa"/>
          </w:tcPr>
          <w:p w14:paraId="397A6071" w14:textId="77777777" w:rsidR="008A33B5" w:rsidRPr="00324C08" w:rsidRDefault="008A33B5">
            <w:pPr>
              <w:pStyle w:val="TAC"/>
              <w:rPr>
                <w:rFonts w:eastAsia="‚c‚e‚o“Á‘¾ƒSƒVƒbƒN‘Ì" w:cs="Arial"/>
                <w:lang w:eastAsia="en-US"/>
              </w:rPr>
            </w:pPr>
            <w:r w:rsidRPr="00324C08">
              <w:rPr>
                <w:rFonts w:eastAsia="‚c‚e‚o“Á‘¾ƒSƒVƒbƒN‘Ì" w:cs="Arial"/>
                <w:lang w:eastAsia="en-US"/>
              </w:rPr>
              <w:t>12.2 kbps</w:t>
            </w:r>
          </w:p>
        </w:tc>
        <w:tc>
          <w:tcPr>
            <w:tcW w:w="1565" w:type="dxa"/>
          </w:tcPr>
          <w:p w14:paraId="26D2B3AE" w14:textId="77777777" w:rsidR="008A33B5" w:rsidRPr="00324C08" w:rsidDel="00BF18BE" w:rsidRDefault="008A33B5">
            <w:pPr>
              <w:pStyle w:val="TAC"/>
              <w:rPr>
                <w:rFonts w:cs="Arial"/>
                <w:snapToGrid w:val="0"/>
                <w:lang w:eastAsia="en-US"/>
              </w:rPr>
            </w:pPr>
            <w:r w:rsidRPr="00324C08">
              <w:rPr>
                <w:rFonts w:eastAsia="‚c‚e‚o“Á‘¾ƒSƒVƒbƒN‘Ì" w:cs="Arial"/>
                <w:lang w:eastAsia="en-US"/>
              </w:rPr>
              <w:t>n.a.</w:t>
            </w:r>
          </w:p>
        </w:tc>
        <w:tc>
          <w:tcPr>
            <w:tcW w:w="1554" w:type="dxa"/>
          </w:tcPr>
          <w:p w14:paraId="7C43F1E0" w14:textId="77777777" w:rsidR="008A33B5" w:rsidRPr="00324C08" w:rsidDel="00BF18BE" w:rsidRDefault="008A33B5">
            <w:pPr>
              <w:pStyle w:val="TAC"/>
              <w:rPr>
                <w:rFonts w:cs="Arial"/>
                <w:lang w:eastAsia="en-US"/>
              </w:rPr>
            </w:pPr>
            <w:r w:rsidRPr="00324C08">
              <w:rPr>
                <w:rFonts w:cs="Arial"/>
                <w:snapToGrid w:val="0"/>
                <w:lang w:eastAsia="en-US"/>
              </w:rPr>
              <w:t>10.7</w:t>
            </w:r>
            <w:r w:rsidRPr="00324C08">
              <w:rPr>
                <w:rFonts w:cs="Arial"/>
                <w:lang w:eastAsia="en-US"/>
              </w:rPr>
              <w:t xml:space="preserve"> dB</w:t>
            </w:r>
            <w:r w:rsidRPr="00324C08" w:rsidDel="00BF18BE">
              <w:rPr>
                <w:rFonts w:cs="Arial"/>
                <w:lang w:eastAsia="en-US"/>
              </w:rPr>
              <w:t xml:space="preserve"> </w:t>
            </w:r>
          </w:p>
        </w:tc>
        <w:tc>
          <w:tcPr>
            <w:tcW w:w="1134" w:type="dxa"/>
          </w:tcPr>
          <w:p w14:paraId="55A30C25" w14:textId="77777777" w:rsidR="008A33B5" w:rsidRPr="00324C08" w:rsidDel="00BF18BE" w:rsidRDefault="008A33B5">
            <w:pPr>
              <w:pStyle w:val="TAC"/>
              <w:rPr>
                <w:rFonts w:cs="Arial"/>
                <w:lang w:eastAsia="en-US"/>
              </w:rPr>
            </w:pPr>
            <w:r w:rsidRPr="00324C08">
              <w:rPr>
                <w:rFonts w:cs="Arial"/>
                <w:lang w:eastAsia="en-US"/>
              </w:rPr>
              <w:t>&lt; 10</w:t>
            </w:r>
            <w:r w:rsidRPr="00324C08">
              <w:rPr>
                <w:rFonts w:cs="Arial"/>
                <w:vertAlign w:val="superscript"/>
                <w:lang w:eastAsia="en-US"/>
              </w:rPr>
              <w:t>-2</w:t>
            </w:r>
          </w:p>
        </w:tc>
      </w:tr>
    </w:tbl>
    <w:p w14:paraId="3D3FF1D8" w14:textId="77777777" w:rsidR="008A33B5" w:rsidRPr="00324C08" w:rsidRDefault="008A33B5"/>
    <w:p w14:paraId="592DCC80"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D0B2CF5" w14:textId="77777777" w:rsidR="008A33B5" w:rsidRPr="00324C08" w:rsidRDefault="008A33B5">
      <w:pPr>
        <w:pStyle w:val="Heading2"/>
        <w:rPr>
          <w:rFonts w:cs="v4.2.0"/>
        </w:rPr>
      </w:pPr>
      <w:bookmarkStart w:id="530" w:name="_Toc535330571"/>
      <w:r w:rsidRPr="00324C08">
        <w:rPr>
          <w:rFonts w:cs="v4.2.0"/>
        </w:rPr>
        <w:t>8.6</w:t>
      </w:r>
      <w:r w:rsidRPr="00324C08">
        <w:rPr>
          <w:rFonts w:cs="v4.2.0"/>
        </w:rPr>
        <w:tab/>
        <w:t>Verification of the internal BLER calculation</w:t>
      </w:r>
      <w:bookmarkEnd w:id="530"/>
    </w:p>
    <w:p w14:paraId="40C88068" w14:textId="77777777" w:rsidR="008A33B5" w:rsidRPr="00324C08" w:rsidRDefault="008A33B5" w:rsidP="00B50B2F">
      <w:pPr>
        <w:pStyle w:val="Heading3"/>
        <w:rPr>
          <w:rFonts w:cs="v4.2.0"/>
        </w:rPr>
      </w:pPr>
      <w:bookmarkStart w:id="531" w:name="_Toc535330572"/>
      <w:r w:rsidRPr="00324C08">
        <w:rPr>
          <w:rFonts w:cs="v4.2.0"/>
        </w:rPr>
        <w:t>8.6.1</w:t>
      </w:r>
      <w:r w:rsidRPr="00324C08">
        <w:rPr>
          <w:rFonts w:cs="v4.2.0"/>
        </w:rPr>
        <w:tab/>
        <w:t>Definition and applicability</w:t>
      </w:r>
      <w:bookmarkEnd w:id="531"/>
    </w:p>
    <w:p w14:paraId="66F2E19B" w14:textId="77777777" w:rsidR="008A33B5" w:rsidRPr="00324C08" w:rsidRDefault="008A33B5">
      <w:pPr>
        <w:rPr>
          <w:rFonts w:eastAsia="MS Mincho" w:cs="v4.2.0"/>
        </w:rPr>
      </w:pPr>
      <w:r w:rsidRPr="00324C08">
        <w:rPr>
          <w:rFonts w:cs="v4.2.0"/>
        </w:rPr>
        <w:t>Base Station System with internal BLER calculates block error rate from the CRC blocks of the received. This test is performed only if Base Station System has this kind of feature. All data rates which are used in clause 8 Performance requirement testing shall be used in verification testing. This test is performed by feeding measurement signal with known BLER to the input of the receiver. Locations of the erroneous blocks shall be randomly distributed within a frame. Erroneous blocks shall be inserted into the UL signal as shown in figure 8.1.</w:t>
      </w:r>
    </w:p>
    <w:p w14:paraId="0EC5F09F" w14:textId="77777777" w:rsidR="008A33B5" w:rsidRPr="00324C08" w:rsidRDefault="008A33B5">
      <w:pPr>
        <w:pStyle w:val="TH"/>
        <w:rPr>
          <w:rFonts w:eastAsia="MS Mincho"/>
        </w:rPr>
      </w:pPr>
      <w:r w:rsidRPr="00324C08">
        <w:rPr>
          <w:rFonts w:cs="v4.2.0"/>
        </w:rPr>
        <w:object w:dxaOrig="9985" w:dyaOrig="2051" w14:anchorId="0DACB4C7">
          <v:shape id="_x0000_i1053" type="#_x0000_t75" style="width:466pt;height:96.5pt" o:ole="" fillcolor="window">
            <v:imagedata r:id="rId61" o:title=""/>
          </v:shape>
          <o:OLEObject Type="Embed" ProgID="MgxDesigner" ShapeID="_x0000_i1053" DrawAspect="Content" ObjectID="_1710575017" r:id="rId62"/>
        </w:object>
      </w:r>
    </w:p>
    <w:p w14:paraId="5AACBA29" w14:textId="77777777" w:rsidR="008A33B5" w:rsidRPr="00324C08" w:rsidRDefault="008A33B5" w:rsidP="004D5A4B">
      <w:pPr>
        <w:pStyle w:val="TF"/>
      </w:pPr>
      <w:r w:rsidRPr="00324C08">
        <w:t>Figure 8.1: BLER insertion to the output data</w:t>
      </w:r>
    </w:p>
    <w:p w14:paraId="2F6E8BCA" w14:textId="77777777" w:rsidR="008A33B5" w:rsidRPr="00324C08" w:rsidRDefault="008A33B5" w:rsidP="00B50B2F">
      <w:pPr>
        <w:pStyle w:val="Heading3"/>
        <w:rPr>
          <w:rFonts w:cs="v4.2.0"/>
        </w:rPr>
      </w:pPr>
      <w:bookmarkStart w:id="532" w:name="_Toc535330573"/>
      <w:r w:rsidRPr="00324C08">
        <w:rPr>
          <w:rFonts w:cs="v4.2.0"/>
        </w:rPr>
        <w:t>8.6.2</w:t>
      </w:r>
      <w:r w:rsidRPr="00324C08">
        <w:rPr>
          <w:rFonts w:cs="v4.2.0"/>
        </w:rPr>
        <w:tab/>
        <w:t>Minimum requirement</w:t>
      </w:r>
      <w:bookmarkEnd w:id="532"/>
    </w:p>
    <w:p w14:paraId="3EF59681" w14:textId="77777777" w:rsidR="008A33B5" w:rsidRPr="00324C08" w:rsidRDefault="008A33B5">
      <w:pPr>
        <w:keepNext/>
        <w:rPr>
          <w:rFonts w:cs="v4.2.0"/>
        </w:rPr>
      </w:pPr>
      <w:r w:rsidRPr="00324C08">
        <w:rPr>
          <w:rFonts w:cs="v4.2.0"/>
        </w:rPr>
        <w:t>BLER indicated by the Base Station System shall be within ±10% of the BLER generated by the RF signal source. Measurement shall be repeated for each data rate as specified in table 8.</w:t>
      </w:r>
      <w:r w:rsidRPr="00324C08">
        <w:rPr>
          <w:rFonts w:eastAsia="MS Mincho" w:cs="v4.2.0"/>
        </w:rPr>
        <w:t>13</w:t>
      </w:r>
      <w:r w:rsidRPr="00324C08">
        <w:rPr>
          <w:rFonts w:cs="v4.2.0"/>
        </w:rPr>
        <w:t>.</w:t>
      </w:r>
    </w:p>
    <w:p w14:paraId="6E9BAFB2" w14:textId="77777777" w:rsidR="008A33B5" w:rsidRPr="00324C08" w:rsidRDefault="008A33B5" w:rsidP="004D5A4B">
      <w:pPr>
        <w:pStyle w:val="TH"/>
      </w:pPr>
      <w:r w:rsidRPr="00324C08">
        <w:t>Table 8.13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60"/>
        <w:gridCol w:w="1842"/>
      </w:tblGrid>
      <w:tr w:rsidR="00324C08" w:rsidRPr="00324C08" w14:paraId="46173431" w14:textId="77777777">
        <w:trPr>
          <w:jc w:val="center"/>
        </w:trPr>
        <w:tc>
          <w:tcPr>
            <w:tcW w:w="2943" w:type="dxa"/>
          </w:tcPr>
          <w:p w14:paraId="65B041E3" w14:textId="77777777" w:rsidR="008A33B5" w:rsidRPr="00324C08" w:rsidRDefault="008A33B5">
            <w:pPr>
              <w:pStyle w:val="TAH"/>
              <w:rPr>
                <w:rFonts w:cs="Arial"/>
                <w:lang w:eastAsia="en-US"/>
              </w:rPr>
            </w:pPr>
            <w:r w:rsidRPr="00324C08">
              <w:rPr>
                <w:rFonts w:cs="v4.2.0"/>
                <w:lang w:eastAsia="en-US"/>
              </w:rPr>
              <w:t>Transport channel combination</w:t>
            </w:r>
          </w:p>
        </w:tc>
        <w:tc>
          <w:tcPr>
            <w:tcW w:w="1560" w:type="dxa"/>
          </w:tcPr>
          <w:p w14:paraId="35DC95FB" w14:textId="77777777" w:rsidR="008A33B5" w:rsidRPr="00324C08" w:rsidRDefault="008A33B5">
            <w:pPr>
              <w:pStyle w:val="TAH"/>
              <w:rPr>
                <w:rFonts w:cs="Arial"/>
                <w:lang w:eastAsia="en-US"/>
              </w:rPr>
            </w:pPr>
            <w:r w:rsidRPr="00324C08">
              <w:rPr>
                <w:rFonts w:cs="v4.2.0"/>
                <w:lang w:eastAsia="en-US"/>
              </w:rPr>
              <w:t>Data rate</w:t>
            </w:r>
          </w:p>
        </w:tc>
        <w:tc>
          <w:tcPr>
            <w:tcW w:w="1842" w:type="dxa"/>
          </w:tcPr>
          <w:p w14:paraId="6A7282F7" w14:textId="77777777" w:rsidR="008A33B5" w:rsidRPr="00324C08" w:rsidRDefault="008A33B5">
            <w:pPr>
              <w:pStyle w:val="TAH"/>
              <w:rPr>
                <w:rFonts w:cs="Arial"/>
                <w:lang w:eastAsia="en-US"/>
              </w:rPr>
            </w:pPr>
            <w:r w:rsidRPr="00324C08">
              <w:rPr>
                <w:rFonts w:cs="v4.2.0"/>
                <w:lang w:eastAsia="en-US"/>
              </w:rPr>
              <w:t>BLER</w:t>
            </w:r>
          </w:p>
        </w:tc>
      </w:tr>
      <w:tr w:rsidR="00324C08" w:rsidRPr="00324C08" w14:paraId="72EBC0DA" w14:textId="77777777">
        <w:trPr>
          <w:jc w:val="center"/>
        </w:trPr>
        <w:tc>
          <w:tcPr>
            <w:tcW w:w="2943" w:type="dxa"/>
          </w:tcPr>
          <w:p w14:paraId="033A1C50"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675CDABD" w14:textId="77777777" w:rsidR="008A33B5" w:rsidRPr="00324C08" w:rsidRDefault="008A33B5">
            <w:pPr>
              <w:pStyle w:val="TAC"/>
              <w:rPr>
                <w:rFonts w:cs="Arial"/>
                <w:lang w:eastAsia="en-US"/>
              </w:rPr>
            </w:pPr>
            <w:r w:rsidRPr="00324C08">
              <w:rPr>
                <w:rFonts w:cs="Arial"/>
                <w:lang w:eastAsia="en-US"/>
              </w:rPr>
              <w:t>12,2 kbps</w:t>
            </w:r>
          </w:p>
        </w:tc>
        <w:tc>
          <w:tcPr>
            <w:tcW w:w="1842" w:type="dxa"/>
          </w:tcPr>
          <w:p w14:paraId="70406EE8" w14:textId="77777777" w:rsidR="008A33B5" w:rsidRPr="00324C08" w:rsidRDefault="008A33B5">
            <w:pPr>
              <w:pStyle w:val="TAC"/>
              <w:rPr>
                <w:rFonts w:cs="Arial"/>
                <w:lang w:eastAsia="en-US"/>
              </w:rPr>
            </w:pPr>
            <w:r w:rsidRPr="00324C08">
              <w:rPr>
                <w:rFonts w:cs="Arial"/>
                <w:lang w:eastAsia="en-US"/>
              </w:rPr>
              <w:t>0.01</w:t>
            </w:r>
          </w:p>
        </w:tc>
      </w:tr>
      <w:tr w:rsidR="00324C08" w:rsidRPr="00324C08" w14:paraId="19FD5E31" w14:textId="77777777">
        <w:trPr>
          <w:jc w:val="center"/>
        </w:trPr>
        <w:tc>
          <w:tcPr>
            <w:tcW w:w="2943" w:type="dxa"/>
          </w:tcPr>
          <w:p w14:paraId="59524DBA"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457CAD04" w14:textId="77777777" w:rsidR="008A33B5" w:rsidRPr="00324C08" w:rsidRDefault="008A33B5">
            <w:pPr>
              <w:pStyle w:val="TAC"/>
              <w:rPr>
                <w:rFonts w:cs="Arial"/>
                <w:lang w:eastAsia="en-US"/>
              </w:rPr>
            </w:pPr>
            <w:r w:rsidRPr="00324C08">
              <w:rPr>
                <w:rFonts w:cs="Arial"/>
                <w:lang w:eastAsia="en-US"/>
              </w:rPr>
              <w:t>64 kbps</w:t>
            </w:r>
          </w:p>
        </w:tc>
        <w:tc>
          <w:tcPr>
            <w:tcW w:w="1842" w:type="dxa"/>
          </w:tcPr>
          <w:p w14:paraId="5B064120" w14:textId="77777777" w:rsidR="008A33B5" w:rsidRPr="00324C08" w:rsidRDefault="008A33B5">
            <w:pPr>
              <w:pStyle w:val="TAC"/>
              <w:rPr>
                <w:rFonts w:cs="Arial"/>
                <w:lang w:eastAsia="en-US"/>
              </w:rPr>
            </w:pPr>
            <w:r w:rsidRPr="00324C08">
              <w:rPr>
                <w:rFonts w:cs="Arial"/>
                <w:lang w:eastAsia="en-US"/>
              </w:rPr>
              <w:t>0.01</w:t>
            </w:r>
          </w:p>
        </w:tc>
      </w:tr>
      <w:tr w:rsidR="00324C08" w:rsidRPr="00324C08" w14:paraId="04ACB963" w14:textId="77777777">
        <w:trPr>
          <w:jc w:val="center"/>
        </w:trPr>
        <w:tc>
          <w:tcPr>
            <w:tcW w:w="2943" w:type="dxa"/>
          </w:tcPr>
          <w:p w14:paraId="2813310E"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034DA2DB" w14:textId="77777777" w:rsidR="008A33B5" w:rsidRPr="00324C08" w:rsidRDefault="008A33B5">
            <w:pPr>
              <w:pStyle w:val="TAC"/>
              <w:rPr>
                <w:rFonts w:cs="Arial"/>
                <w:lang w:eastAsia="en-US"/>
              </w:rPr>
            </w:pPr>
            <w:r w:rsidRPr="00324C08">
              <w:rPr>
                <w:rFonts w:cs="Arial"/>
                <w:lang w:eastAsia="en-US"/>
              </w:rPr>
              <w:t>144 kbps</w:t>
            </w:r>
          </w:p>
        </w:tc>
        <w:tc>
          <w:tcPr>
            <w:tcW w:w="1842" w:type="dxa"/>
          </w:tcPr>
          <w:p w14:paraId="546D6AF2" w14:textId="77777777" w:rsidR="008A33B5" w:rsidRPr="00324C08" w:rsidRDefault="008A33B5">
            <w:pPr>
              <w:pStyle w:val="TAC"/>
              <w:rPr>
                <w:rFonts w:cs="Arial"/>
                <w:lang w:eastAsia="en-US"/>
              </w:rPr>
            </w:pPr>
            <w:r w:rsidRPr="00324C08">
              <w:rPr>
                <w:rFonts w:cs="Arial"/>
                <w:lang w:eastAsia="en-US"/>
              </w:rPr>
              <w:t>0.01</w:t>
            </w:r>
          </w:p>
        </w:tc>
      </w:tr>
      <w:tr w:rsidR="008A33B5" w:rsidRPr="00324C08" w14:paraId="25930874" w14:textId="77777777">
        <w:trPr>
          <w:jc w:val="center"/>
        </w:trPr>
        <w:tc>
          <w:tcPr>
            <w:tcW w:w="2943" w:type="dxa"/>
          </w:tcPr>
          <w:p w14:paraId="7150AB8E" w14:textId="77777777" w:rsidR="008A33B5" w:rsidRPr="00324C08" w:rsidRDefault="008A33B5">
            <w:pPr>
              <w:pStyle w:val="TAC"/>
              <w:rPr>
                <w:rFonts w:cs="Arial"/>
                <w:lang w:eastAsia="en-US"/>
              </w:rPr>
            </w:pPr>
            <w:r w:rsidRPr="00324C08">
              <w:rPr>
                <w:rFonts w:cs="Arial"/>
                <w:lang w:eastAsia="en-US"/>
              </w:rPr>
              <w:t>DPCH</w:t>
            </w:r>
          </w:p>
        </w:tc>
        <w:tc>
          <w:tcPr>
            <w:tcW w:w="1560" w:type="dxa"/>
          </w:tcPr>
          <w:p w14:paraId="3ED26750" w14:textId="77777777" w:rsidR="008A33B5" w:rsidRPr="00324C08" w:rsidRDefault="008A33B5">
            <w:pPr>
              <w:pStyle w:val="TAC"/>
              <w:rPr>
                <w:rFonts w:cs="Arial"/>
                <w:lang w:eastAsia="en-US"/>
              </w:rPr>
            </w:pPr>
            <w:r w:rsidRPr="00324C08">
              <w:rPr>
                <w:rFonts w:cs="Arial"/>
                <w:lang w:eastAsia="en-US"/>
              </w:rPr>
              <w:t>384 kbps</w:t>
            </w:r>
          </w:p>
        </w:tc>
        <w:tc>
          <w:tcPr>
            <w:tcW w:w="1842" w:type="dxa"/>
          </w:tcPr>
          <w:p w14:paraId="28D2444D" w14:textId="77777777" w:rsidR="008A33B5" w:rsidRPr="00324C08" w:rsidRDefault="008A33B5">
            <w:pPr>
              <w:pStyle w:val="TAC"/>
              <w:rPr>
                <w:rFonts w:cs="Arial"/>
                <w:lang w:eastAsia="en-US"/>
              </w:rPr>
            </w:pPr>
            <w:r w:rsidRPr="00324C08">
              <w:rPr>
                <w:rFonts w:cs="Arial"/>
                <w:lang w:eastAsia="en-US"/>
              </w:rPr>
              <w:t>0.01</w:t>
            </w:r>
          </w:p>
        </w:tc>
      </w:tr>
    </w:tbl>
    <w:p w14:paraId="14B812C0" w14:textId="77777777" w:rsidR="008A33B5" w:rsidRPr="00324C08" w:rsidRDefault="008A33B5">
      <w:pPr>
        <w:pStyle w:val="NF"/>
        <w:rPr>
          <w:rFonts w:cs="v4.2.0"/>
        </w:rPr>
      </w:pPr>
    </w:p>
    <w:p w14:paraId="74B40399" w14:textId="77777777" w:rsidR="008A33B5" w:rsidRPr="00324C08" w:rsidRDefault="008A33B5" w:rsidP="00B50B2F">
      <w:pPr>
        <w:pStyle w:val="Heading3"/>
        <w:rPr>
          <w:rFonts w:cs="v4.2.0"/>
        </w:rPr>
      </w:pPr>
      <w:bookmarkStart w:id="533" w:name="_Toc535330574"/>
      <w:r w:rsidRPr="00324C08">
        <w:rPr>
          <w:rFonts w:cs="v4.2.0"/>
        </w:rPr>
        <w:t>8.6.3</w:t>
      </w:r>
      <w:r w:rsidRPr="00324C08">
        <w:rPr>
          <w:rFonts w:cs="v4.2.0"/>
        </w:rPr>
        <w:tab/>
        <w:t>Test purpose</w:t>
      </w:r>
      <w:bookmarkEnd w:id="533"/>
    </w:p>
    <w:p w14:paraId="38FAF919" w14:textId="77777777" w:rsidR="008A33B5" w:rsidRPr="00324C08" w:rsidRDefault="008A33B5">
      <w:pPr>
        <w:rPr>
          <w:rFonts w:cs="v4.2.0"/>
        </w:rPr>
      </w:pPr>
      <w:r w:rsidRPr="00324C08">
        <w:rPr>
          <w:rFonts w:cs="v4.2.0"/>
        </w:rPr>
        <w:t>To verify that the internal BLER calculation accuracy shall met requirements for conformance testing.</w:t>
      </w:r>
    </w:p>
    <w:p w14:paraId="0F32F8F2" w14:textId="77777777" w:rsidR="008A33B5" w:rsidRPr="00324C08" w:rsidRDefault="008A33B5" w:rsidP="00B50B2F">
      <w:pPr>
        <w:pStyle w:val="Heading3"/>
        <w:rPr>
          <w:rFonts w:cs="v4.2.0"/>
        </w:rPr>
      </w:pPr>
      <w:bookmarkStart w:id="534" w:name="_Toc535330575"/>
      <w:r w:rsidRPr="00324C08">
        <w:rPr>
          <w:rFonts w:cs="v4.2.0"/>
        </w:rPr>
        <w:t>8.6.4</w:t>
      </w:r>
      <w:r w:rsidRPr="00324C08">
        <w:rPr>
          <w:rFonts w:cs="v4.2.0"/>
        </w:rPr>
        <w:tab/>
        <w:t>Method of test</w:t>
      </w:r>
      <w:bookmarkEnd w:id="534"/>
    </w:p>
    <w:p w14:paraId="31850C9E" w14:textId="77777777" w:rsidR="008A33B5" w:rsidRPr="00324C08" w:rsidRDefault="008A33B5" w:rsidP="00B50B2F">
      <w:pPr>
        <w:pStyle w:val="Heading4"/>
        <w:rPr>
          <w:rFonts w:cs="v4.2.0"/>
        </w:rPr>
      </w:pPr>
      <w:bookmarkStart w:id="535" w:name="_Toc535330576"/>
      <w:r w:rsidRPr="00324C08">
        <w:rPr>
          <w:rFonts w:cs="v4.2.0"/>
        </w:rPr>
        <w:t>8.6.4.1</w:t>
      </w:r>
      <w:r w:rsidRPr="00324C08">
        <w:rPr>
          <w:rFonts w:cs="v4.2.0"/>
        </w:rPr>
        <w:tab/>
        <w:t>Initial conditions</w:t>
      </w:r>
      <w:bookmarkEnd w:id="535"/>
    </w:p>
    <w:p w14:paraId="5841E5C9" w14:textId="77777777" w:rsidR="008A33B5" w:rsidRPr="00324C08" w:rsidRDefault="008A33B5">
      <w:pPr>
        <w:rPr>
          <w:rFonts w:cs="v4.2.0"/>
        </w:rPr>
      </w:pPr>
      <w:r w:rsidRPr="00324C08">
        <w:rPr>
          <w:rFonts w:cs="v4.2.0"/>
        </w:rPr>
        <w:t>Test environment: normal; see clause 4.4.1.</w:t>
      </w:r>
    </w:p>
    <w:p w14:paraId="7319286F" w14:textId="77777777" w:rsidR="008A33B5" w:rsidRPr="00324C08" w:rsidRDefault="008A33B5">
      <w:pPr>
        <w:rPr>
          <w:rFonts w:cs="v4.2.0"/>
        </w:rPr>
      </w:pPr>
      <w:r w:rsidRPr="00324C08">
        <w:rPr>
          <w:rFonts w:cs="v4.2.0"/>
        </w:rPr>
        <w:t>RF channels to be tested: B, M and T; see clause 4.8</w:t>
      </w:r>
    </w:p>
    <w:p w14:paraId="2731110E"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to both BS antenna connectors for diversity reception via a combining network as shown in annex B.</w:t>
      </w:r>
    </w:p>
    <w:p w14:paraId="2067FAC3" w14:textId="77777777" w:rsidR="008A33B5" w:rsidRPr="00324C08" w:rsidRDefault="008A33B5">
      <w:pPr>
        <w:pStyle w:val="B1"/>
      </w:pPr>
      <w:r w:rsidRPr="00324C08">
        <w:t>2)</w:t>
      </w:r>
      <w:r w:rsidRPr="00324C08">
        <w:tab/>
        <w:t>For BS without Rx diversity, connect the BS tester generating the wanted signal to the BS antenna connector as shown in annex B.</w:t>
      </w:r>
    </w:p>
    <w:p w14:paraId="500BD8EA" w14:textId="77777777" w:rsidR="008A33B5" w:rsidRPr="00324C08" w:rsidRDefault="008A33B5">
      <w:pPr>
        <w:pStyle w:val="B1"/>
      </w:pPr>
      <w:r w:rsidRPr="00324C08">
        <w:t>3)</w:t>
      </w:r>
      <w:r w:rsidRPr="00324C08">
        <w:tab/>
        <w:t>Set correct signal source parameters depending on the BS class under test as specified in table 8.14.</w:t>
      </w:r>
    </w:p>
    <w:p w14:paraId="718D6D2F" w14:textId="77777777" w:rsidR="008A33B5" w:rsidRPr="00324C08" w:rsidRDefault="008A33B5" w:rsidP="004D5A4B">
      <w:pPr>
        <w:pStyle w:val="TH"/>
      </w:pPr>
      <w:r w:rsidRPr="00324C08">
        <w:rPr>
          <w:rFonts w:cs="v4.2.0"/>
        </w:rPr>
        <w:t>Table 8.14:</w:t>
      </w:r>
      <w:r w:rsidRPr="00324C08">
        <w:t xml:space="preserve"> UL Signal levels for different data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694"/>
        <w:gridCol w:w="1701"/>
        <w:gridCol w:w="1701"/>
        <w:gridCol w:w="1701"/>
      </w:tblGrid>
      <w:tr w:rsidR="00324C08" w:rsidRPr="00324C08" w14:paraId="42E1749F" w14:textId="77777777">
        <w:trPr>
          <w:jc w:val="center"/>
        </w:trPr>
        <w:tc>
          <w:tcPr>
            <w:tcW w:w="1417" w:type="dxa"/>
          </w:tcPr>
          <w:p w14:paraId="59A29EA8" w14:textId="77777777" w:rsidR="008A33B5" w:rsidRPr="00324C08" w:rsidRDefault="008A33B5">
            <w:pPr>
              <w:pStyle w:val="TAH"/>
              <w:rPr>
                <w:rFonts w:cs="Arial"/>
                <w:lang w:eastAsia="en-US"/>
              </w:rPr>
            </w:pPr>
            <w:r w:rsidRPr="00324C08">
              <w:rPr>
                <w:rFonts w:cs="v3.7.0"/>
                <w:lang w:eastAsia="en-US"/>
              </w:rPr>
              <w:t>Data rate</w:t>
            </w:r>
          </w:p>
        </w:tc>
        <w:tc>
          <w:tcPr>
            <w:tcW w:w="1694" w:type="dxa"/>
          </w:tcPr>
          <w:p w14:paraId="4EAD732A" w14:textId="77777777" w:rsidR="008A33B5" w:rsidRPr="00324C08" w:rsidRDefault="008A33B5">
            <w:pPr>
              <w:pStyle w:val="TAH"/>
              <w:rPr>
                <w:rFonts w:cs="Arial"/>
                <w:lang w:eastAsia="en-US"/>
              </w:rPr>
            </w:pPr>
            <w:r w:rsidRPr="00324C08">
              <w:rPr>
                <w:rFonts w:cs="v3.7.0"/>
                <w:lang w:eastAsia="en-US"/>
              </w:rPr>
              <w:t>Signal level for WA BS</w:t>
            </w:r>
          </w:p>
        </w:tc>
        <w:tc>
          <w:tcPr>
            <w:tcW w:w="1701" w:type="dxa"/>
          </w:tcPr>
          <w:p w14:paraId="6F27EDD1" w14:textId="77777777" w:rsidR="008A33B5" w:rsidRPr="00324C08" w:rsidRDefault="008A33B5">
            <w:pPr>
              <w:pStyle w:val="TAH"/>
              <w:rPr>
                <w:rFonts w:cs="Arial"/>
                <w:lang w:eastAsia="en-US"/>
              </w:rPr>
            </w:pPr>
            <w:r w:rsidRPr="00324C08">
              <w:rPr>
                <w:rFonts w:cs="v3.7.0"/>
                <w:lang w:eastAsia="en-US"/>
              </w:rPr>
              <w:t>Signal level for MR BS</w:t>
            </w:r>
          </w:p>
        </w:tc>
        <w:tc>
          <w:tcPr>
            <w:tcW w:w="1701" w:type="dxa"/>
          </w:tcPr>
          <w:p w14:paraId="69DB69C7" w14:textId="77777777" w:rsidR="008A33B5" w:rsidRPr="00324C08" w:rsidRDefault="008A33B5">
            <w:pPr>
              <w:pStyle w:val="TAH"/>
              <w:rPr>
                <w:rFonts w:cs="Arial"/>
                <w:lang w:eastAsia="en-US"/>
              </w:rPr>
            </w:pPr>
            <w:r w:rsidRPr="00324C08">
              <w:rPr>
                <w:rFonts w:cs="v3.7.0"/>
                <w:lang w:eastAsia="en-US"/>
              </w:rPr>
              <w:t>Signal level for LA BS</w:t>
            </w:r>
          </w:p>
        </w:tc>
        <w:tc>
          <w:tcPr>
            <w:tcW w:w="1701" w:type="dxa"/>
          </w:tcPr>
          <w:p w14:paraId="2175E511" w14:textId="77777777" w:rsidR="008A33B5" w:rsidRPr="00324C08" w:rsidRDefault="008A33B5">
            <w:pPr>
              <w:pStyle w:val="TAH"/>
              <w:rPr>
                <w:rFonts w:cs="Arial"/>
                <w:lang w:eastAsia="en-US"/>
              </w:rPr>
            </w:pPr>
            <w:r w:rsidRPr="00324C08">
              <w:rPr>
                <w:rFonts w:cs="v3.7.0"/>
                <w:lang w:eastAsia="en-US"/>
              </w:rPr>
              <w:t>Unit</w:t>
            </w:r>
          </w:p>
        </w:tc>
      </w:tr>
      <w:tr w:rsidR="00324C08" w:rsidRPr="00324C08" w14:paraId="63B3EAA1" w14:textId="77777777">
        <w:trPr>
          <w:jc w:val="center"/>
        </w:trPr>
        <w:tc>
          <w:tcPr>
            <w:tcW w:w="1417" w:type="dxa"/>
          </w:tcPr>
          <w:p w14:paraId="5E43E17C" w14:textId="77777777" w:rsidR="008A33B5" w:rsidRPr="00324C08" w:rsidRDefault="008A33B5">
            <w:pPr>
              <w:pStyle w:val="TAL"/>
              <w:rPr>
                <w:rFonts w:cs="Arial"/>
                <w:lang w:eastAsia="en-US"/>
              </w:rPr>
            </w:pPr>
            <w:r w:rsidRPr="00324C08">
              <w:rPr>
                <w:rFonts w:cs="v3.7.0"/>
                <w:lang w:eastAsia="en-US"/>
              </w:rPr>
              <w:t>12,2 kbps</w:t>
            </w:r>
          </w:p>
        </w:tc>
        <w:tc>
          <w:tcPr>
            <w:tcW w:w="1694" w:type="dxa"/>
          </w:tcPr>
          <w:p w14:paraId="6D2E3733" w14:textId="77777777" w:rsidR="008A33B5" w:rsidRPr="00324C08" w:rsidRDefault="008A33B5">
            <w:pPr>
              <w:pStyle w:val="TAC"/>
              <w:rPr>
                <w:rFonts w:cs="Arial"/>
                <w:lang w:eastAsia="en-US"/>
              </w:rPr>
            </w:pPr>
            <w:r w:rsidRPr="00324C08">
              <w:rPr>
                <w:rFonts w:cs="Arial"/>
                <w:lang w:eastAsia="en-US"/>
              </w:rPr>
              <w:t>-111</w:t>
            </w:r>
          </w:p>
        </w:tc>
        <w:tc>
          <w:tcPr>
            <w:tcW w:w="1701" w:type="dxa"/>
          </w:tcPr>
          <w:p w14:paraId="2108819C" w14:textId="77777777" w:rsidR="008A33B5" w:rsidRPr="00324C08" w:rsidRDefault="008A33B5">
            <w:pPr>
              <w:pStyle w:val="TAC"/>
              <w:rPr>
                <w:rFonts w:cs="Arial"/>
                <w:lang w:eastAsia="en-US"/>
              </w:rPr>
            </w:pPr>
            <w:r w:rsidRPr="00324C08">
              <w:rPr>
                <w:rFonts w:cs="Arial"/>
                <w:lang w:eastAsia="en-US"/>
              </w:rPr>
              <w:t>-101</w:t>
            </w:r>
          </w:p>
        </w:tc>
        <w:tc>
          <w:tcPr>
            <w:tcW w:w="1701" w:type="dxa"/>
          </w:tcPr>
          <w:p w14:paraId="5E610EAB" w14:textId="77777777" w:rsidR="008A33B5" w:rsidRPr="00324C08" w:rsidRDefault="008A33B5">
            <w:pPr>
              <w:pStyle w:val="TAC"/>
              <w:rPr>
                <w:rFonts w:cs="Arial"/>
                <w:lang w:eastAsia="en-US"/>
              </w:rPr>
            </w:pPr>
            <w:r w:rsidRPr="00324C08">
              <w:rPr>
                <w:rFonts w:cs="Arial"/>
                <w:lang w:eastAsia="en-US"/>
              </w:rPr>
              <w:t>-97</w:t>
            </w:r>
          </w:p>
        </w:tc>
        <w:tc>
          <w:tcPr>
            <w:tcW w:w="1701" w:type="dxa"/>
          </w:tcPr>
          <w:p w14:paraId="4C7C9D86" w14:textId="77777777" w:rsidR="008A33B5" w:rsidRPr="00324C08" w:rsidRDefault="008A33B5">
            <w:pPr>
              <w:pStyle w:val="TAL"/>
              <w:rPr>
                <w:rFonts w:cs="Arial"/>
                <w:lang w:eastAsia="en-US"/>
              </w:rPr>
            </w:pPr>
            <w:r w:rsidRPr="00324C08">
              <w:rPr>
                <w:rFonts w:cs="v3.7.0"/>
                <w:lang w:eastAsia="en-US"/>
              </w:rPr>
              <w:t> dBm/3.84 MHz</w:t>
            </w:r>
          </w:p>
        </w:tc>
      </w:tr>
      <w:tr w:rsidR="00324C08" w:rsidRPr="00324C08" w14:paraId="03AA29AC" w14:textId="77777777">
        <w:trPr>
          <w:jc w:val="center"/>
        </w:trPr>
        <w:tc>
          <w:tcPr>
            <w:tcW w:w="1417" w:type="dxa"/>
          </w:tcPr>
          <w:p w14:paraId="083D113C" w14:textId="77777777" w:rsidR="008A33B5" w:rsidRPr="00324C08" w:rsidRDefault="008A33B5">
            <w:pPr>
              <w:pStyle w:val="TAL"/>
              <w:rPr>
                <w:rFonts w:cs="Arial"/>
                <w:lang w:eastAsia="en-US"/>
              </w:rPr>
            </w:pPr>
            <w:r w:rsidRPr="00324C08">
              <w:rPr>
                <w:rFonts w:cs="v3.7.0"/>
                <w:lang w:eastAsia="en-US"/>
              </w:rPr>
              <w:t>64 kbps</w:t>
            </w:r>
          </w:p>
        </w:tc>
        <w:tc>
          <w:tcPr>
            <w:tcW w:w="1694" w:type="dxa"/>
          </w:tcPr>
          <w:p w14:paraId="29CAF01B" w14:textId="77777777" w:rsidR="008A33B5" w:rsidRPr="00324C08" w:rsidRDefault="008A33B5">
            <w:pPr>
              <w:pStyle w:val="TAC"/>
              <w:rPr>
                <w:rFonts w:cs="Arial"/>
                <w:lang w:eastAsia="en-US"/>
              </w:rPr>
            </w:pPr>
            <w:r w:rsidRPr="00324C08">
              <w:rPr>
                <w:rFonts w:cs="Arial"/>
                <w:lang w:eastAsia="en-US"/>
              </w:rPr>
              <w:t xml:space="preserve">-107 </w:t>
            </w:r>
          </w:p>
        </w:tc>
        <w:tc>
          <w:tcPr>
            <w:tcW w:w="1701" w:type="dxa"/>
          </w:tcPr>
          <w:p w14:paraId="696A1652" w14:textId="77777777" w:rsidR="008A33B5" w:rsidRPr="00324C08" w:rsidRDefault="008A33B5">
            <w:pPr>
              <w:pStyle w:val="TAC"/>
              <w:rPr>
                <w:rFonts w:cs="Arial"/>
                <w:lang w:eastAsia="en-US"/>
              </w:rPr>
            </w:pPr>
            <w:r w:rsidRPr="00324C08">
              <w:rPr>
                <w:rFonts w:cs="Arial"/>
                <w:lang w:eastAsia="en-US"/>
              </w:rPr>
              <w:t>-97</w:t>
            </w:r>
          </w:p>
        </w:tc>
        <w:tc>
          <w:tcPr>
            <w:tcW w:w="1701" w:type="dxa"/>
          </w:tcPr>
          <w:p w14:paraId="25E731D1" w14:textId="77777777" w:rsidR="008A33B5" w:rsidRPr="00324C08" w:rsidRDefault="008A33B5">
            <w:pPr>
              <w:pStyle w:val="TAC"/>
              <w:rPr>
                <w:rFonts w:cs="Arial"/>
                <w:lang w:eastAsia="en-US"/>
              </w:rPr>
            </w:pPr>
            <w:r w:rsidRPr="00324C08">
              <w:rPr>
                <w:rFonts w:cs="Arial"/>
                <w:lang w:eastAsia="en-US"/>
              </w:rPr>
              <w:t>-93</w:t>
            </w:r>
          </w:p>
        </w:tc>
        <w:tc>
          <w:tcPr>
            <w:tcW w:w="1701" w:type="dxa"/>
          </w:tcPr>
          <w:p w14:paraId="316ED33A" w14:textId="77777777" w:rsidR="008A33B5" w:rsidRPr="00324C08" w:rsidRDefault="008A33B5">
            <w:pPr>
              <w:pStyle w:val="TAL"/>
              <w:rPr>
                <w:rFonts w:cs="Arial"/>
                <w:lang w:eastAsia="en-US"/>
              </w:rPr>
            </w:pPr>
            <w:r w:rsidRPr="00324C08">
              <w:rPr>
                <w:rFonts w:cs="v3.7.0"/>
                <w:lang w:eastAsia="en-US"/>
              </w:rPr>
              <w:t> dBm/3.84 MHz</w:t>
            </w:r>
          </w:p>
        </w:tc>
      </w:tr>
      <w:tr w:rsidR="00324C08" w:rsidRPr="00324C08" w14:paraId="0721A703" w14:textId="77777777">
        <w:trPr>
          <w:jc w:val="center"/>
        </w:trPr>
        <w:tc>
          <w:tcPr>
            <w:tcW w:w="1417" w:type="dxa"/>
          </w:tcPr>
          <w:p w14:paraId="320D578B" w14:textId="77777777" w:rsidR="008A33B5" w:rsidRPr="00324C08" w:rsidRDefault="008A33B5">
            <w:pPr>
              <w:pStyle w:val="TAL"/>
              <w:rPr>
                <w:rFonts w:cs="Arial"/>
                <w:lang w:eastAsia="en-US"/>
              </w:rPr>
            </w:pPr>
            <w:r w:rsidRPr="00324C08">
              <w:rPr>
                <w:rFonts w:cs="v3.7.0"/>
                <w:lang w:eastAsia="en-US"/>
              </w:rPr>
              <w:t>144 kbps</w:t>
            </w:r>
          </w:p>
        </w:tc>
        <w:tc>
          <w:tcPr>
            <w:tcW w:w="1694" w:type="dxa"/>
          </w:tcPr>
          <w:p w14:paraId="44E441D8" w14:textId="77777777" w:rsidR="008A33B5" w:rsidRPr="00324C08" w:rsidRDefault="008A33B5">
            <w:pPr>
              <w:pStyle w:val="TAC"/>
              <w:rPr>
                <w:rFonts w:cs="Arial"/>
                <w:lang w:eastAsia="en-US"/>
              </w:rPr>
            </w:pPr>
            <w:r w:rsidRPr="00324C08">
              <w:rPr>
                <w:rFonts w:cs="Arial"/>
                <w:lang w:eastAsia="en-US"/>
              </w:rPr>
              <w:t>-104</w:t>
            </w:r>
          </w:p>
        </w:tc>
        <w:tc>
          <w:tcPr>
            <w:tcW w:w="1701" w:type="dxa"/>
          </w:tcPr>
          <w:p w14:paraId="03BEC6DA" w14:textId="77777777" w:rsidR="008A33B5" w:rsidRPr="00324C08" w:rsidRDefault="008A33B5">
            <w:pPr>
              <w:pStyle w:val="TAC"/>
              <w:rPr>
                <w:rFonts w:cs="Arial"/>
                <w:lang w:eastAsia="en-US"/>
              </w:rPr>
            </w:pPr>
            <w:r w:rsidRPr="00324C08">
              <w:rPr>
                <w:rFonts w:cs="Arial"/>
                <w:lang w:eastAsia="en-US"/>
              </w:rPr>
              <w:t>-94</w:t>
            </w:r>
          </w:p>
        </w:tc>
        <w:tc>
          <w:tcPr>
            <w:tcW w:w="1701" w:type="dxa"/>
          </w:tcPr>
          <w:p w14:paraId="48DF4255" w14:textId="77777777" w:rsidR="008A33B5" w:rsidRPr="00324C08" w:rsidRDefault="008A33B5">
            <w:pPr>
              <w:pStyle w:val="TAC"/>
              <w:rPr>
                <w:rFonts w:cs="Arial"/>
                <w:lang w:eastAsia="en-US"/>
              </w:rPr>
            </w:pPr>
            <w:r w:rsidRPr="00324C08">
              <w:rPr>
                <w:rFonts w:cs="Arial"/>
                <w:lang w:eastAsia="en-US"/>
              </w:rPr>
              <w:t>-90</w:t>
            </w:r>
          </w:p>
        </w:tc>
        <w:tc>
          <w:tcPr>
            <w:tcW w:w="1701" w:type="dxa"/>
          </w:tcPr>
          <w:p w14:paraId="38008601" w14:textId="77777777" w:rsidR="008A33B5" w:rsidRPr="00324C08" w:rsidRDefault="008A33B5">
            <w:pPr>
              <w:pStyle w:val="TAL"/>
              <w:rPr>
                <w:rFonts w:cs="Arial"/>
                <w:lang w:eastAsia="en-US"/>
              </w:rPr>
            </w:pPr>
            <w:r w:rsidRPr="00324C08">
              <w:rPr>
                <w:rFonts w:cs="v3.7.0"/>
                <w:lang w:eastAsia="en-US"/>
              </w:rPr>
              <w:t> dBm/3.84 MHz</w:t>
            </w:r>
          </w:p>
        </w:tc>
      </w:tr>
      <w:tr w:rsidR="008A33B5" w:rsidRPr="00324C08" w14:paraId="04E33C80" w14:textId="77777777">
        <w:trPr>
          <w:jc w:val="center"/>
        </w:trPr>
        <w:tc>
          <w:tcPr>
            <w:tcW w:w="1417" w:type="dxa"/>
          </w:tcPr>
          <w:p w14:paraId="3110DEFB" w14:textId="77777777" w:rsidR="008A33B5" w:rsidRPr="00324C08" w:rsidRDefault="008A33B5">
            <w:pPr>
              <w:pStyle w:val="TAL"/>
              <w:rPr>
                <w:rFonts w:cs="Arial"/>
                <w:lang w:eastAsia="en-US"/>
              </w:rPr>
            </w:pPr>
            <w:r w:rsidRPr="00324C08">
              <w:rPr>
                <w:rFonts w:cs="v3.7.0"/>
                <w:lang w:eastAsia="en-US"/>
              </w:rPr>
              <w:t>384 kbps</w:t>
            </w:r>
          </w:p>
        </w:tc>
        <w:tc>
          <w:tcPr>
            <w:tcW w:w="1694" w:type="dxa"/>
          </w:tcPr>
          <w:p w14:paraId="6F470232" w14:textId="77777777" w:rsidR="008A33B5" w:rsidRPr="00324C08" w:rsidRDefault="008A33B5">
            <w:pPr>
              <w:pStyle w:val="TAC"/>
              <w:rPr>
                <w:rFonts w:cs="Arial"/>
                <w:lang w:eastAsia="en-US"/>
              </w:rPr>
            </w:pPr>
            <w:r w:rsidRPr="00324C08">
              <w:rPr>
                <w:rFonts w:cs="Arial"/>
                <w:lang w:eastAsia="en-US"/>
              </w:rPr>
              <w:t>-100</w:t>
            </w:r>
          </w:p>
        </w:tc>
        <w:tc>
          <w:tcPr>
            <w:tcW w:w="1701" w:type="dxa"/>
          </w:tcPr>
          <w:p w14:paraId="122C2F27" w14:textId="77777777" w:rsidR="008A33B5" w:rsidRPr="00324C08" w:rsidRDefault="008A33B5">
            <w:pPr>
              <w:pStyle w:val="TAC"/>
              <w:rPr>
                <w:rFonts w:cs="Arial"/>
                <w:lang w:eastAsia="en-US"/>
              </w:rPr>
            </w:pPr>
            <w:r w:rsidRPr="00324C08">
              <w:rPr>
                <w:rFonts w:cs="Arial"/>
                <w:lang w:eastAsia="en-US"/>
              </w:rPr>
              <w:t>-90</w:t>
            </w:r>
          </w:p>
        </w:tc>
        <w:tc>
          <w:tcPr>
            <w:tcW w:w="1701" w:type="dxa"/>
          </w:tcPr>
          <w:p w14:paraId="4419AFBA" w14:textId="77777777" w:rsidR="008A33B5" w:rsidRPr="00324C08" w:rsidRDefault="008A33B5">
            <w:pPr>
              <w:pStyle w:val="TAC"/>
              <w:rPr>
                <w:rFonts w:cs="Arial"/>
                <w:lang w:eastAsia="en-US"/>
              </w:rPr>
            </w:pPr>
            <w:r w:rsidRPr="00324C08">
              <w:rPr>
                <w:rFonts w:cs="Arial"/>
                <w:lang w:eastAsia="en-US"/>
              </w:rPr>
              <w:t>-86</w:t>
            </w:r>
          </w:p>
        </w:tc>
        <w:tc>
          <w:tcPr>
            <w:tcW w:w="1701" w:type="dxa"/>
          </w:tcPr>
          <w:p w14:paraId="28775421" w14:textId="77777777" w:rsidR="008A33B5" w:rsidRPr="00324C08" w:rsidRDefault="008A33B5">
            <w:pPr>
              <w:pStyle w:val="TAL"/>
              <w:rPr>
                <w:rFonts w:cs="Arial"/>
                <w:lang w:eastAsia="en-US"/>
              </w:rPr>
            </w:pPr>
            <w:r w:rsidRPr="00324C08">
              <w:rPr>
                <w:rFonts w:cs="v3.7.0"/>
                <w:lang w:eastAsia="en-US"/>
              </w:rPr>
              <w:t> dBm/3.84 MHz</w:t>
            </w:r>
          </w:p>
        </w:tc>
      </w:tr>
    </w:tbl>
    <w:p w14:paraId="1C94AB0E" w14:textId="77777777" w:rsidR="008A33B5" w:rsidRPr="00324C08" w:rsidRDefault="008A33B5">
      <w:pPr>
        <w:rPr>
          <w:rFonts w:cs="v4.2.0"/>
        </w:rPr>
      </w:pPr>
    </w:p>
    <w:p w14:paraId="0E73068A" w14:textId="77777777" w:rsidR="008A33B5" w:rsidRPr="00324C08" w:rsidRDefault="008A33B5" w:rsidP="004D5A4B">
      <w:pPr>
        <w:pStyle w:val="NO"/>
      </w:pPr>
      <w:r w:rsidRPr="00324C08">
        <w:t>NOTE:</w:t>
      </w:r>
      <w:r w:rsidRPr="00324C08">
        <w:tab/>
        <w:t>PN9 can be used as data sequence for the test</w:t>
      </w:r>
    </w:p>
    <w:p w14:paraId="6DCE966D" w14:textId="77777777" w:rsidR="008A33B5" w:rsidRPr="00324C08" w:rsidRDefault="008A33B5" w:rsidP="00B50B2F">
      <w:pPr>
        <w:pStyle w:val="Heading4"/>
        <w:rPr>
          <w:rFonts w:cs="v4.2.0"/>
        </w:rPr>
      </w:pPr>
      <w:bookmarkStart w:id="536" w:name="_Toc535330577"/>
      <w:r w:rsidRPr="00324C08">
        <w:rPr>
          <w:rFonts w:cs="v4.2.0"/>
        </w:rPr>
        <w:t>8.6.4.2</w:t>
      </w:r>
      <w:r w:rsidRPr="00324C08">
        <w:rPr>
          <w:rFonts w:cs="v4.2.0"/>
        </w:rPr>
        <w:tab/>
        <w:t>Procedure</w:t>
      </w:r>
      <w:bookmarkEnd w:id="536"/>
    </w:p>
    <w:p w14:paraId="296DB994" w14:textId="77777777" w:rsidR="008A33B5" w:rsidRPr="00324C08" w:rsidRDefault="008A33B5">
      <w:pPr>
        <w:pStyle w:val="B1"/>
      </w:pPr>
      <w:r w:rsidRPr="00324C08">
        <w:rPr>
          <w:rFonts w:cs="v4.2.0"/>
        </w:rPr>
        <w:t>1)</w:t>
      </w:r>
      <w:r w:rsidRPr="00324C08">
        <w:rPr>
          <w:rFonts w:cs="v4.2.0"/>
        </w:rPr>
        <w:tab/>
        <w:t>The characteristics of the wanted signal shall be configured according to the corresponding UL reference measurement channel defined in annex A.</w:t>
      </w:r>
    </w:p>
    <w:p w14:paraId="71751E7B" w14:textId="77777777" w:rsidR="008A33B5" w:rsidRPr="00324C08" w:rsidRDefault="008A33B5">
      <w:pPr>
        <w:pStyle w:val="B1"/>
      </w:pPr>
      <w:r w:rsidRPr="00324C08">
        <w:t>2)</w:t>
      </w:r>
      <w:r w:rsidRPr="00324C08">
        <w:tab/>
        <w:t>The BLER insertion to the wanted signal shall be configured according to the corresponding data rate in table 8.13.</w:t>
      </w:r>
    </w:p>
    <w:p w14:paraId="351F4BF8" w14:textId="77777777" w:rsidR="008A33B5" w:rsidRPr="00324C08" w:rsidRDefault="008A33B5">
      <w:pPr>
        <w:pStyle w:val="B1"/>
      </w:pPr>
      <w:r w:rsidRPr="00324C08">
        <w:t>3)</w:t>
      </w:r>
      <w:r w:rsidRPr="00324C08">
        <w:tab/>
        <w:t>Adjust the BS tester so that the required UL signal level</w:t>
      </w:r>
      <w:r w:rsidRPr="00324C08">
        <w:rPr>
          <w:vertAlign w:val="subscript"/>
        </w:rPr>
        <w:t xml:space="preserve"> </w:t>
      </w:r>
      <w:r w:rsidRPr="00324C08">
        <w:t>specified in table 8.14 is achieved.</w:t>
      </w:r>
    </w:p>
    <w:p w14:paraId="0CB24988" w14:textId="77777777" w:rsidR="008A33B5" w:rsidRPr="00324C08" w:rsidRDefault="008A33B5">
      <w:pPr>
        <w:rPr>
          <w:rFonts w:cs="v4.2.0"/>
        </w:rPr>
      </w:pPr>
      <w:r w:rsidRPr="00324C08">
        <w:rPr>
          <w:rFonts w:cs="v4.2.0"/>
        </w:rPr>
        <w:t>For each of the data rates in table 8.13 applicable for the base station, measure the BLER at least over 50 000 blocks.</w:t>
      </w:r>
    </w:p>
    <w:p w14:paraId="2EBB911E" w14:textId="77777777" w:rsidR="008A33B5" w:rsidRPr="00324C08" w:rsidRDefault="008A33B5" w:rsidP="00B50B2F">
      <w:pPr>
        <w:pStyle w:val="Heading3"/>
        <w:rPr>
          <w:rFonts w:cs="v4.2.0"/>
        </w:rPr>
      </w:pPr>
      <w:bookmarkStart w:id="537" w:name="_Toc535330578"/>
      <w:r w:rsidRPr="00324C08">
        <w:rPr>
          <w:rFonts w:cs="v4.2.0"/>
        </w:rPr>
        <w:t>8.6.5</w:t>
      </w:r>
      <w:r w:rsidRPr="00324C08">
        <w:rPr>
          <w:rFonts w:cs="v4.2.0"/>
        </w:rPr>
        <w:tab/>
        <w:t>Test requirement</w:t>
      </w:r>
      <w:bookmarkEnd w:id="537"/>
    </w:p>
    <w:p w14:paraId="6CBAF3E7" w14:textId="77777777" w:rsidR="008A33B5" w:rsidRPr="00324C08" w:rsidRDefault="008A33B5">
      <w:pPr>
        <w:rPr>
          <w:rFonts w:cs="v4.2.0"/>
        </w:rPr>
      </w:pPr>
      <w:r w:rsidRPr="00324C08">
        <w:rPr>
          <w:rFonts w:cs="v4.2.0"/>
        </w:rPr>
        <w:t>BLER indicated by the Base Station System shall be within requirement as specified in clause 8.</w:t>
      </w:r>
      <w:r w:rsidRPr="00324C08">
        <w:rPr>
          <w:rFonts w:eastAsia="MS Mincho" w:cs="v4.2.0"/>
        </w:rPr>
        <w:t>6</w:t>
      </w:r>
      <w:r w:rsidRPr="00324C08">
        <w:rPr>
          <w:rFonts w:cs="v4.2.0"/>
        </w:rPr>
        <w:t>.2.</w:t>
      </w:r>
    </w:p>
    <w:p w14:paraId="5B2BD41C" w14:textId="77777777" w:rsidR="008A33B5" w:rsidRPr="00324C08" w:rsidRDefault="008A33B5">
      <w:pPr>
        <w:pStyle w:val="Heading2"/>
        <w:rPr>
          <w:rFonts w:cs="v4.2.0"/>
        </w:rPr>
      </w:pPr>
      <w:bookmarkStart w:id="538" w:name="_Toc535330579"/>
      <w:r w:rsidRPr="00324C08">
        <w:rPr>
          <w:rFonts w:cs="v4.2.0"/>
        </w:rPr>
        <w:t>8.7</w:t>
      </w:r>
      <w:r w:rsidRPr="00324C08">
        <w:rPr>
          <w:rFonts w:cs="v4.2.0"/>
        </w:rPr>
        <w:tab/>
        <w:t>(void)</w:t>
      </w:r>
      <w:bookmarkEnd w:id="538"/>
    </w:p>
    <w:p w14:paraId="3B75254B" w14:textId="77777777" w:rsidR="008A33B5" w:rsidRPr="00324C08" w:rsidRDefault="008A33B5">
      <w:pPr>
        <w:pStyle w:val="Heading2"/>
        <w:rPr>
          <w:rFonts w:cs="v4.2.0"/>
        </w:rPr>
      </w:pPr>
      <w:bookmarkStart w:id="539" w:name="_Toc535330580"/>
      <w:r w:rsidRPr="00324C08">
        <w:rPr>
          <w:rFonts w:cs="v4.2.0"/>
        </w:rPr>
        <w:t>8.8</w:t>
      </w:r>
      <w:r w:rsidRPr="00324C08">
        <w:rPr>
          <w:rFonts w:cs="v4.2.0"/>
        </w:rPr>
        <w:tab/>
        <w:t>RACH performance</w:t>
      </w:r>
      <w:bookmarkEnd w:id="539"/>
    </w:p>
    <w:p w14:paraId="18247009" w14:textId="77777777" w:rsidR="008A33B5" w:rsidRPr="00324C08" w:rsidRDefault="008A33B5" w:rsidP="00B50B2F">
      <w:pPr>
        <w:pStyle w:val="Heading3"/>
        <w:rPr>
          <w:rFonts w:cs="v4.2.0"/>
        </w:rPr>
      </w:pPr>
      <w:bookmarkStart w:id="540" w:name="_Toc535330581"/>
      <w:r w:rsidRPr="00324C08">
        <w:rPr>
          <w:rFonts w:cs="v4.2.0"/>
        </w:rPr>
        <w:t>8.8.1</w:t>
      </w:r>
      <w:r w:rsidRPr="00324C08">
        <w:rPr>
          <w:rFonts w:cs="v4.2.0"/>
        </w:rPr>
        <w:tab/>
        <w:t>RACH preamble detection in static propagation conditions</w:t>
      </w:r>
      <w:bookmarkEnd w:id="540"/>
    </w:p>
    <w:p w14:paraId="48EACF2D" w14:textId="77777777" w:rsidR="008A33B5" w:rsidRPr="00324C08" w:rsidRDefault="008A33B5" w:rsidP="00B50B2F">
      <w:pPr>
        <w:pStyle w:val="Heading4"/>
        <w:rPr>
          <w:rFonts w:cs="v4.2.0"/>
        </w:rPr>
      </w:pPr>
      <w:bookmarkStart w:id="541" w:name="_Toc535330582"/>
      <w:r w:rsidRPr="00324C08">
        <w:rPr>
          <w:rFonts w:cs="v4.2.0"/>
        </w:rPr>
        <w:t>8.8.1.1</w:t>
      </w:r>
      <w:r w:rsidRPr="00324C08">
        <w:rPr>
          <w:rFonts w:cs="v4.2.0"/>
        </w:rPr>
        <w:tab/>
        <w:t>Definition and applicability</w:t>
      </w:r>
      <w:bookmarkEnd w:id="541"/>
    </w:p>
    <w:p w14:paraId="731ADD3E" w14:textId="77777777" w:rsidR="008A33B5" w:rsidRPr="00324C08" w:rsidRDefault="008A33B5">
      <w:pPr>
        <w:rPr>
          <w:rFonts w:eastAsia="?c?e?o“A‘??S?V?b?N‘I" w:cs="v4.2.0"/>
        </w:rPr>
      </w:pPr>
      <w:r w:rsidRPr="00324C08">
        <w:rPr>
          <w:rFonts w:eastAsia="?c?e?o“A‘??S?V?b?N‘I" w:cs="v4.2.0"/>
        </w:rPr>
        <w:t>The performance requirement of RACH for preamble detection in static propagation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68A682F1" w14:textId="77777777" w:rsidR="008A33B5" w:rsidRPr="00324C08" w:rsidRDefault="008A33B5" w:rsidP="00B50B2F">
      <w:pPr>
        <w:pStyle w:val="Heading4"/>
        <w:rPr>
          <w:rFonts w:cs="v4.2.0"/>
        </w:rPr>
      </w:pPr>
      <w:bookmarkStart w:id="542" w:name="_Toc535330583"/>
      <w:r w:rsidRPr="00324C08">
        <w:rPr>
          <w:rFonts w:cs="v4.2.0"/>
        </w:rPr>
        <w:t>8.8.1.2</w:t>
      </w:r>
      <w:r w:rsidRPr="00324C08">
        <w:rPr>
          <w:rFonts w:cs="v4.2.0"/>
        </w:rPr>
        <w:tab/>
        <w:t>Minimum requirement</w:t>
      </w:r>
      <w:bookmarkEnd w:id="542"/>
    </w:p>
    <w:p w14:paraId="56FA3549" w14:textId="77777777" w:rsidR="008A33B5" w:rsidRPr="00324C08" w:rsidRDefault="008A33B5">
      <w:pPr>
        <w:rPr>
          <w:rFonts w:eastAsia="?c?e?o“A‘??S?V?b?N‘I" w:cs="v4.2.0"/>
        </w:rPr>
      </w:pPr>
      <w:r w:rsidRPr="00324C08">
        <w:rPr>
          <w:rFonts w:eastAsia="?c?e?o“A‘??S?V?b?N‘I" w:cs="v4.2.0"/>
        </w:rPr>
        <w:t>The minimum requirement is in TS 25.104 [1] clause 8.7.1.</w:t>
      </w:r>
    </w:p>
    <w:p w14:paraId="57DB1446" w14:textId="77777777" w:rsidR="008A33B5" w:rsidRPr="00324C08" w:rsidRDefault="008A33B5" w:rsidP="00B448E2">
      <w:pPr>
        <w:pStyle w:val="TH"/>
      </w:pPr>
      <w:r w:rsidRPr="00324C08">
        <w:t>Table 8.16: (void)</w:t>
      </w:r>
    </w:p>
    <w:p w14:paraId="0AA5AAB5" w14:textId="77777777" w:rsidR="008A33B5" w:rsidRPr="00324C08" w:rsidRDefault="008A33B5" w:rsidP="00B50B2F">
      <w:pPr>
        <w:pStyle w:val="Heading4"/>
        <w:rPr>
          <w:rFonts w:cs="v4.2.0"/>
        </w:rPr>
      </w:pPr>
      <w:bookmarkStart w:id="543" w:name="_Toc535330584"/>
      <w:r w:rsidRPr="00324C08">
        <w:rPr>
          <w:rFonts w:cs="v4.2.0"/>
        </w:rPr>
        <w:t>8.8.1.3</w:t>
      </w:r>
      <w:r w:rsidRPr="00324C08">
        <w:rPr>
          <w:rFonts w:cs="v4.2.0"/>
        </w:rPr>
        <w:tab/>
        <w:t>Test purpose</w:t>
      </w:r>
      <w:bookmarkEnd w:id="543"/>
    </w:p>
    <w:p w14:paraId="10929D1A" w14:textId="77777777" w:rsidR="008A33B5" w:rsidRPr="00324C08" w:rsidRDefault="008A33B5">
      <w:pPr>
        <w:rPr>
          <w:rFonts w:eastAsia="?c?e?o“A‘??S?V?b?N‘I" w:cs="v4.2.0"/>
        </w:rPr>
      </w:pPr>
      <w:r w:rsidRPr="00324C08">
        <w:rPr>
          <w:rFonts w:eastAsia="?c?e?o“A‘??S?V?b?N‘I" w:cs="v4.2.0"/>
        </w:rPr>
        <w:t>The test shall verify the receiver's ability to detect RACH preambles under static propagation conditions.</w:t>
      </w:r>
    </w:p>
    <w:p w14:paraId="63A19C86" w14:textId="77777777" w:rsidR="008A33B5" w:rsidRPr="00324C08" w:rsidRDefault="008A33B5" w:rsidP="00B50B2F">
      <w:pPr>
        <w:pStyle w:val="Heading4"/>
        <w:rPr>
          <w:rFonts w:cs="v4.2.0"/>
        </w:rPr>
      </w:pPr>
      <w:bookmarkStart w:id="544" w:name="_Toc535330585"/>
      <w:r w:rsidRPr="00324C08">
        <w:rPr>
          <w:rFonts w:cs="v4.2.0"/>
        </w:rPr>
        <w:t>8.8.1.4</w:t>
      </w:r>
      <w:r w:rsidRPr="00324C08">
        <w:rPr>
          <w:rFonts w:cs="v4.2.0"/>
        </w:rPr>
        <w:tab/>
        <w:t>Method of test</w:t>
      </w:r>
      <w:bookmarkEnd w:id="544"/>
    </w:p>
    <w:p w14:paraId="49FEB5B8" w14:textId="77777777" w:rsidR="008A33B5" w:rsidRPr="00324C08" w:rsidRDefault="008A33B5" w:rsidP="00B50B2F">
      <w:pPr>
        <w:pStyle w:val="Heading5"/>
        <w:rPr>
          <w:rFonts w:cs="v4.2.0"/>
        </w:rPr>
      </w:pPr>
      <w:bookmarkStart w:id="545" w:name="_Toc535330586"/>
      <w:r w:rsidRPr="00324C08">
        <w:rPr>
          <w:rFonts w:cs="v4.2.0"/>
        </w:rPr>
        <w:t>8.8.1.4.1</w:t>
      </w:r>
      <w:r w:rsidRPr="00324C08">
        <w:rPr>
          <w:rFonts w:cs="v4.2.0"/>
        </w:rPr>
        <w:tab/>
        <w:t>Initial conditions</w:t>
      </w:r>
      <w:bookmarkEnd w:id="545"/>
    </w:p>
    <w:p w14:paraId="4B8E230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26E3369D"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75B2E1CD"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6A8D5B39"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4BF18D52" w14:textId="77777777" w:rsidR="008A33B5" w:rsidRPr="00324C08" w:rsidRDefault="008A33B5" w:rsidP="00B50B2F">
      <w:pPr>
        <w:pStyle w:val="Heading5"/>
        <w:rPr>
          <w:rFonts w:cs="v4.2.0"/>
        </w:rPr>
      </w:pPr>
      <w:bookmarkStart w:id="546" w:name="_Toc535330587"/>
      <w:r w:rsidRPr="00324C08">
        <w:rPr>
          <w:rFonts w:cs="v4.2.0"/>
        </w:rPr>
        <w:t>8.8.1.4.2</w:t>
      </w:r>
      <w:r w:rsidRPr="00324C08">
        <w:rPr>
          <w:rFonts w:cs="v4.2.0"/>
        </w:rPr>
        <w:tab/>
        <w:t>Procedure</w:t>
      </w:r>
      <w:bookmarkEnd w:id="546"/>
    </w:p>
    <w:p w14:paraId="0CC7670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58C8EC2F"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2F19A316"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05925EEF"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5B50A56E"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FE7460D"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8.17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26773971" w14:textId="77777777" w:rsidR="008A33B5" w:rsidRPr="00324C08" w:rsidRDefault="008A33B5">
      <w:pPr>
        <w:pStyle w:val="B1"/>
      </w:pPr>
      <w:r w:rsidRPr="00324C08">
        <w:t>4)</w:t>
      </w:r>
      <w:r w:rsidRPr="00324C08">
        <w:tab/>
        <w:t>The test signal generator sends a preamble and the receiver tries to detect the preamble. This pattern is repeated. Preamble detection should be made only on those access slots a preamble has been sent in.</w:t>
      </w:r>
    </w:p>
    <w:p w14:paraId="46E359ED" w14:textId="77777777" w:rsidR="008A33B5" w:rsidRPr="00324C08" w:rsidRDefault="008A33B5"/>
    <w:bookmarkStart w:id="547" w:name="_MON_1063035256"/>
    <w:bookmarkEnd w:id="547"/>
    <w:bookmarkStart w:id="548" w:name="_MON_1054632527"/>
    <w:bookmarkEnd w:id="548"/>
    <w:p w14:paraId="1AFDA394" w14:textId="77777777" w:rsidR="008A33B5" w:rsidRPr="00324C08" w:rsidRDefault="008A33B5">
      <w:pPr>
        <w:pStyle w:val="TH"/>
      </w:pPr>
      <w:r w:rsidRPr="00324C08">
        <w:rPr>
          <w:rFonts w:cs="v4.2.0"/>
        </w:rPr>
        <w:object w:dxaOrig="8641" w:dyaOrig="541" w14:anchorId="35A000D9">
          <v:shape id="_x0000_i1054" type="#_x0000_t75" style="width:6in;height:27pt" o:ole="" fillcolor="window">
            <v:imagedata r:id="rId63" o:title=""/>
          </v:shape>
          <o:OLEObject Type="Embed" ProgID="Word.Picture.8" ShapeID="_x0000_i1054" DrawAspect="Content" ObjectID="_1710575018" r:id="rId64"/>
        </w:object>
      </w:r>
    </w:p>
    <w:p w14:paraId="0F792D60" w14:textId="77777777" w:rsidR="008A33B5" w:rsidRPr="00324C08" w:rsidRDefault="008A33B5" w:rsidP="00B448E2">
      <w:pPr>
        <w:pStyle w:val="TF"/>
      </w:pPr>
      <w:r w:rsidRPr="00324C08">
        <w:t>Figure 8.2: RACH test signal pattern</w:t>
      </w:r>
    </w:p>
    <w:p w14:paraId="36CE6FBA" w14:textId="77777777" w:rsidR="008A33B5" w:rsidRPr="00324C08" w:rsidRDefault="008A33B5" w:rsidP="00B50B2F">
      <w:pPr>
        <w:pStyle w:val="Heading4"/>
        <w:rPr>
          <w:rFonts w:eastAsia="MS P??" w:cs="v4.2.0"/>
        </w:rPr>
      </w:pPr>
      <w:bookmarkStart w:id="549" w:name="_Toc535330588"/>
      <w:r w:rsidRPr="00324C08">
        <w:rPr>
          <w:rFonts w:eastAsia="MS P??" w:cs="v4.2.0"/>
        </w:rPr>
        <w:t>8.8.1.5</w:t>
      </w:r>
      <w:r w:rsidRPr="00324C08">
        <w:rPr>
          <w:rFonts w:eastAsia="MS P??" w:cs="v4.2.0"/>
        </w:rPr>
        <w:tab/>
        <w:t>Test requirements</w:t>
      </w:r>
      <w:bookmarkEnd w:id="549"/>
    </w:p>
    <w:p w14:paraId="28A100B9"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8.17.</w:t>
      </w:r>
    </w:p>
    <w:p w14:paraId="43A57DFE" w14:textId="77777777" w:rsidR="008A33B5" w:rsidRPr="00324C08" w:rsidRDefault="008A33B5" w:rsidP="00B448E2">
      <w:pPr>
        <w:pStyle w:val="TH"/>
      </w:pPr>
      <w:r w:rsidRPr="00324C08">
        <w:t>Table 8.17: Preamble detection test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14:paraId="399EC8CF" w14:textId="77777777">
        <w:trPr>
          <w:jc w:val="center"/>
        </w:trPr>
        <w:tc>
          <w:tcPr>
            <w:tcW w:w="2858" w:type="dxa"/>
          </w:tcPr>
          <w:p w14:paraId="3EDF495F" w14:textId="77777777" w:rsidR="008A33B5" w:rsidRPr="00324C08" w:rsidRDefault="008A33B5">
            <w:pPr>
              <w:pStyle w:val="TAH"/>
              <w:rPr>
                <w:rFonts w:cs="Arial"/>
                <w:lang w:eastAsia="en-US"/>
              </w:rPr>
            </w:pPr>
          </w:p>
        </w:tc>
        <w:tc>
          <w:tcPr>
            <w:tcW w:w="1843" w:type="dxa"/>
          </w:tcPr>
          <w:p w14:paraId="170EA206" w14:textId="77777777"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w:t>
            </w:r>
          </w:p>
        </w:tc>
        <w:tc>
          <w:tcPr>
            <w:tcW w:w="1843" w:type="dxa"/>
          </w:tcPr>
          <w:p w14:paraId="276A71DC" w14:textId="77777777" w:rsidR="008A33B5" w:rsidRPr="00324C08" w:rsidRDefault="008A33B5">
            <w:pPr>
              <w:pStyle w:val="TAH"/>
              <w:rPr>
                <w:rFonts w:cs="Arial"/>
                <w:lang w:eastAsia="en-US"/>
              </w:rPr>
            </w:pPr>
            <w:r w:rsidRPr="00324C08">
              <w:rPr>
                <w:rFonts w:eastAsia="?c?e?o“A‘??S?V?b?N‘I" w:cs="v4.2.0"/>
                <w:lang w:eastAsia="en-US"/>
              </w:rPr>
              <w:t>E</w:t>
            </w:r>
            <w:r w:rsidRPr="00324C08">
              <w:rPr>
                <w:rFonts w:eastAsia="?c?e?o“A‘??S?V?b?N‘I" w:cs="v4.2.0"/>
                <w:vertAlign w:val="subscript"/>
                <w:lang w:eastAsia="en-US"/>
              </w:rPr>
              <w:t>c</w:t>
            </w:r>
            <w:r w:rsidRPr="00324C08">
              <w:rPr>
                <w:rFonts w:eastAsia="?c?e?o“A‘??S?V?b?N‘I" w:cs="v4.2.0"/>
                <w:lang w:eastAsia="en-US"/>
              </w:rPr>
              <w:t>/N</w:t>
            </w:r>
            <w:r w:rsidRPr="00324C08">
              <w:rPr>
                <w:rFonts w:eastAsia="?c?e?o“A‘??S?V?b?N‘I" w:cs="v4.2.0"/>
                <w:vertAlign w:val="subscript"/>
                <w:lang w:eastAsia="en-US"/>
              </w:rPr>
              <w:t xml:space="preserve">0 </w:t>
            </w:r>
            <w:r w:rsidRPr="00324C08">
              <w:rPr>
                <w:rFonts w:cs="v4.2.0"/>
                <w:lang w:eastAsia="en-US"/>
              </w:rPr>
              <w:t xml:space="preserve">for required Pd </w:t>
            </w:r>
            <w:r w:rsidRPr="00324C08">
              <w:rPr>
                <w:rFonts w:cs="v4.2.0"/>
                <w:lang w:eastAsia="en-US"/>
              </w:rPr>
              <w:sym w:font="Symbol" w:char="F0B3"/>
            </w:r>
            <w:r w:rsidRPr="00324C08">
              <w:rPr>
                <w:rFonts w:cs="v4.2.0"/>
                <w:lang w:eastAsia="en-US"/>
              </w:rPr>
              <w:t xml:space="preserve"> 0.999</w:t>
            </w:r>
          </w:p>
        </w:tc>
      </w:tr>
      <w:tr w:rsidR="00324C08" w:rsidRPr="00324C08" w14:paraId="027221C9" w14:textId="77777777">
        <w:trPr>
          <w:jc w:val="center"/>
        </w:trPr>
        <w:tc>
          <w:tcPr>
            <w:tcW w:w="2858" w:type="dxa"/>
          </w:tcPr>
          <w:p w14:paraId="1B8A7668" w14:textId="77777777"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14:paraId="29ED3904" w14:textId="77777777" w:rsidR="008A33B5" w:rsidRPr="00324C08" w:rsidRDefault="008A33B5">
            <w:pPr>
              <w:pStyle w:val="TAC"/>
              <w:rPr>
                <w:rFonts w:cs="Arial"/>
                <w:lang w:eastAsia="en-US"/>
              </w:rPr>
            </w:pPr>
            <w:r w:rsidRPr="00324C08">
              <w:rPr>
                <w:rFonts w:cs="v5.0.0"/>
                <w:lang w:eastAsia="en-US"/>
              </w:rPr>
              <w:t>-20.1 dB</w:t>
            </w:r>
          </w:p>
        </w:tc>
        <w:tc>
          <w:tcPr>
            <w:tcW w:w="1843" w:type="dxa"/>
          </w:tcPr>
          <w:p w14:paraId="0CB12200" w14:textId="77777777" w:rsidR="008A33B5" w:rsidRPr="00324C08" w:rsidRDefault="008A33B5">
            <w:pPr>
              <w:pStyle w:val="TAC"/>
              <w:rPr>
                <w:rFonts w:cs="Arial"/>
                <w:lang w:eastAsia="en-US"/>
              </w:rPr>
            </w:pPr>
            <w:r w:rsidRPr="00324C08">
              <w:rPr>
                <w:rFonts w:cs="v5.0.0"/>
                <w:lang w:eastAsia="en-US"/>
              </w:rPr>
              <w:t>-19.7 dB</w:t>
            </w:r>
          </w:p>
        </w:tc>
      </w:tr>
      <w:tr w:rsidR="008A33B5" w:rsidRPr="00324C08" w14:paraId="66D6BA76" w14:textId="77777777">
        <w:trPr>
          <w:jc w:val="center"/>
        </w:trPr>
        <w:tc>
          <w:tcPr>
            <w:tcW w:w="2858" w:type="dxa"/>
            <w:tcBorders>
              <w:top w:val="single" w:sz="4" w:space="0" w:color="auto"/>
              <w:left w:val="single" w:sz="4" w:space="0" w:color="auto"/>
              <w:bottom w:val="single" w:sz="4" w:space="0" w:color="auto"/>
              <w:right w:val="single" w:sz="4" w:space="0" w:color="auto"/>
            </w:tcBorders>
          </w:tcPr>
          <w:p w14:paraId="6F86CFF1" w14:textId="77777777"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14:paraId="21E44C0A" w14:textId="77777777" w:rsidR="008A33B5" w:rsidRPr="00324C08" w:rsidRDefault="008A33B5">
            <w:pPr>
              <w:pStyle w:val="TAC"/>
              <w:rPr>
                <w:rFonts w:cs="Arial"/>
                <w:lang w:eastAsia="en-US"/>
              </w:rPr>
            </w:pPr>
            <w:r w:rsidRPr="00324C08">
              <w:rPr>
                <w:rFonts w:cs="v5.0.0"/>
                <w:lang w:eastAsia="en-US"/>
              </w:rPr>
              <w:t>-17.2 dB</w:t>
            </w:r>
          </w:p>
        </w:tc>
        <w:tc>
          <w:tcPr>
            <w:tcW w:w="1843" w:type="dxa"/>
            <w:tcBorders>
              <w:top w:val="single" w:sz="4" w:space="0" w:color="auto"/>
              <w:left w:val="single" w:sz="4" w:space="0" w:color="auto"/>
              <w:bottom w:val="single" w:sz="4" w:space="0" w:color="auto"/>
              <w:right w:val="single" w:sz="4" w:space="0" w:color="auto"/>
            </w:tcBorders>
          </w:tcPr>
          <w:p w14:paraId="4E45CD03" w14:textId="77777777" w:rsidR="008A33B5" w:rsidRPr="00324C08" w:rsidRDefault="008A33B5">
            <w:pPr>
              <w:pStyle w:val="TAC"/>
              <w:rPr>
                <w:rFonts w:cs="Arial"/>
                <w:lang w:eastAsia="en-US"/>
              </w:rPr>
            </w:pPr>
            <w:r w:rsidRPr="00324C08">
              <w:rPr>
                <w:rFonts w:cs="v5.0.0"/>
                <w:lang w:eastAsia="en-US"/>
              </w:rPr>
              <w:t>-16.4 dB</w:t>
            </w:r>
          </w:p>
        </w:tc>
      </w:tr>
    </w:tbl>
    <w:p w14:paraId="56BC40EB" w14:textId="77777777" w:rsidR="008A33B5" w:rsidRPr="00324C08" w:rsidRDefault="008A33B5">
      <w:pPr>
        <w:pStyle w:val="NO"/>
      </w:pPr>
    </w:p>
    <w:p w14:paraId="0F136179"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758F1A39" w14:textId="77777777" w:rsidR="008A33B5" w:rsidRPr="00324C08" w:rsidRDefault="008A33B5">
      <w:pPr>
        <w:pStyle w:val="Heading3"/>
        <w:rPr>
          <w:rFonts w:cs="v4.2.0"/>
        </w:rPr>
      </w:pPr>
      <w:bookmarkStart w:id="550" w:name="_Toc535330589"/>
      <w:r w:rsidRPr="00324C08">
        <w:rPr>
          <w:rFonts w:cs="v4.2.0"/>
        </w:rPr>
        <w:t>8.8.2A</w:t>
      </w:r>
      <w:r w:rsidRPr="00324C08">
        <w:rPr>
          <w:rFonts w:cs="v4.2.0"/>
        </w:rPr>
        <w:tab/>
        <w:t>RACH preamble detection in high speed train conditions</w:t>
      </w:r>
      <w:bookmarkEnd w:id="550"/>
    </w:p>
    <w:p w14:paraId="0DEDF08D" w14:textId="77777777" w:rsidR="008A33B5" w:rsidRPr="00324C08" w:rsidRDefault="008A33B5">
      <w:pPr>
        <w:pStyle w:val="Heading4"/>
        <w:rPr>
          <w:rFonts w:cs="v4.2.0"/>
        </w:rPr>
      </w:pPr>
      <w:bookmarkStart w:id="551" w:name="_Toc535330590"/>
      <w:r w:rsidRPr="00324C08">
        <w:rPr>
          <w:rFonts w:cs="v4.2.0"/>
        </w:rPr>
        <w:t>8.8.2A.1</w:t>
      </w:r>
      <w:r w:rsidRPr="00324C08">
        <w:rPr>
          <w:rFonts w:cs="v4.2.0"/>
        </w:rPr>
        <w:tab/>
        <w:t>Definition and applicability</w:t>
      </w:r>
      <w:bookmarkEnd w:id="551"/>
    </w:p>
    <w:p w14:paraId="7C31FDCD" w14:textId="77777777" w:rsidR="008A33B5" w:rsidRPr="00324C08" w:rsidRDefault="008A33B5">
      <w:pPr>
        <w:rPr>
          <w:rFonts w:eastAsia="?c?e?o“A‘??S?V?b?N‘I" w:cs="v4.2.0"/>
        </w:rPr>
      </w:pPr>
      <w:r w:rsidRPr="00324C08">
        <w:rPr>
          <w:rFonts w:eastAsia="?c?e?o“A‘??S?V?b?N‘I" w:cs="v4.2.0"/>
        </w:rPr>
        <w:t>The performance requirement of RACH for preamble detection in high speed train conditions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24E2A499" w14:textId="77777777" w:rsidR="008A33B5" w:rsidRPr="00324C08" w:rsidRDefault="008A33B5">
      <w:pPr>
        <w:rPr>
          <w:rFonts w:cs="v4.2.0"/>
          <w:lang w:eastAsia="zh-CN"/>
        </w:rPr>
      </w:pPr>
      <w:r w:rsidRPr="00324C08">
        <w:rPr>
          <w:rFonts w:cs="v4.2.0"/>
          <w:lang w:eastAsia="zh-CN"/>
        </w:rPr>
        <w:t>The requirement shall not be applied to Home BS.</w:t>
      </w:r>
    </w:p>
    <w:p w14:paraId="25D156A1" w14:textId="77777777" w:rsidR="008A33B5" w:rsidRPr="00324C08" w:rsidRDefault="008A33B5" w:rsidP="00B50B2F">
      <w:pPr>
        <w:pStyle w:val="Heading4"/>
        <w:rPr>
          <w:rFonts w:cs="v4.2.0"/>
        </w:rPr>
      </w:pPr>
      <w:bookmarkStart w:id="552" w:name="_Toc535330591"/>
      <w:r w:rsidRPr="00324C08">
        <w:rPr>
          <w:rFonts w:cs="v4.2.0"/>
        </w:rPr>
        <w:t>8.8.2A.2</w:t>
      </w:r>
      <w:r w:rsidRPr="00324C08">
        <w:rPr>
          <w:rFonts w:cs="v4.2.0"/>
        </w:rPr>
        <w:tab/>
        <w:t>Minimum requirement</w:t>
      </w:r>
      <w:bookmarkEnd w:id="552"/>
    </w:p>
    <w:p w14:paraId="6AF5182E" w14:textId="77777777" w:rsidR="008A33B5" w:rsidRPr="00324C08" w:rsidRDefault="008A33B5">
      <w:pPr>
        <w:rPr>
          <w:rFonts w:eastAsia="?c?e?o“A‘??S?V?b?N‘I" w:cs="v4.2.0"/>
        </w:rPr>
      </w:pPr>
      <w:r w:rsidRPr="00324C08">
        <w:rPr>
          <w:rFonts w:eastAsia="?c?e?o“A‘??S?V?b?N‘I" w:cs="v4.2.0"/>
        </w:rPr>
        <w:t>The minimum requirement is in TS 25.104 [1] clause 8.7.1.</w:t>
      </w:r>
    </w:p>
    <w:p w14:paraId="57AD97AB" w14:textId="77777777" w:rsidR="008A33B5" w:rsidRPr="00324C08" w:rsidRDefault="008A33B5" w:rsidP="00B50B2F">
      <w:pPr>
        <w:pStyle w:val="Heading4"/>
        <w:rPr>
          <w:rFonts w:cs="v4.2.0"/>
        </w:rPr>
      </w:pPr>
      <w:bookmarkStart w:id="553" w:name="_Toc535330592"/>
      <w:r w:rsidRPr="00324C08">
        <w:rPr>
          <w:rFonts w:cs="v4.2.0"/>
        </w:rPr>
        <w:t>8.8.2A.3</w:t>
      </w:r>
      <w:r w:rsidRPr="00324C08">
        <w:rPr>
          <w:rFonts w:cs="v4.2.0"/>
        </w:rPr>
        <w:tab/>
        <w:t>Test purpose</w:t>
      </w:r>
      <w:bookmarkEnd w:id="553"/>
    </w:p>
    <w:p w14:paraId="39A057CF" w14:textId="77777777" w:rsidR="008A33B5" w:rsidRPr="00324C08" w:rsidRDefault="008A33B5">
      <w:pPr>
        <w:rPr>
          <w:rFonts w:eastAsia="?c?e?o“A‘??S?V?b?N‘I" w:cs="v4.2.0"/>
        </w:rPr>
      </w:pPr>
      <w:r w:rsidRPr="00324C08">
        <w:rPr>
          <w:rFonts w:eastAsia="?c?e?o“A‘??S?V?b?N‘I" w:cs="v4.2.0"/>
        </w:rPr>
        <w:t>The test shall verify the receiver's ability to detect RACH preambles under high speed train conditions.</w:t>
      </w:r>
    </w:p>
    <w:p w14:paraId="57556E20" w14:textId="77777777" w:rsidR="008A33B5" w:rsidRPr="00324C08" w:rsidRDefault="008A33B5">
      <w:pPr>
        <w:pStyle w:val="Heading4"/>
        <w:rPr>
          <w:rFonts w:cs="v4.2.0"/>
        </w:rPr>
      </w:pPr>
      <w:bookmarkStart w:id="554" w:name="_Toc535330593"/>
      <w:r w:rsidRPr="00324C08">
        <w:rPr>
          <w:rFonts w:cs="v4.2.0"/>
        </w:rPr>
        <w:t>8.8.2A.4</w:t>
      </w:r>
      <w:r w:rsidRPr="00324C08">
        <w:rPr>
          <w:rFonts w:cs="v4.2.0"/>
        </w:rPr>
        <w:tab/>
        <w:t>Method of test</w:t>
      </w:r>
      <w:bookmarkEnd w:id="554"/>
    </w:p>
    <w:p w14:paraId="036E97DF" w14:textId="77777777" w:rsidR="008A33B5" w:rsidRPr="00324C08" w:rsidRDefault="008A33B5">
      <w:pPr>
        <w:pStyle w:val="Heading5"/>
        <w:rPr>
          <w:rFonts w:cs="v4.2.0"/>
        </w:rPr>
      </w:pPr>
      <w:bookmarkStart w:id="555" w:name="_Toc535330594"/>
      <w:r w:rsidRPr="00324C08">
        <w:rPr>
          <w:rFonts w:cs="v4.2.0"/>
        </w:rPr>
        <w:t>8.8.2A.4.1</w:t>
      </w:r>
      <w:r w:rsidRPr="00324C08">
        <w:rPr>
          <w:rFonts w:cs="v4.2.0"/>
        </w:rPr>
        <w:tab/>
        <w:t>Initial conditions</w:t>
      </w:r>
      <w:bookmarkEnd w:id="555"/>
    </w:p>
    <w:p w14:paraId="44C4FC1C"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4089D8E"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69913330"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0265BA24"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13A2BAAB" w14:textId="77777777" w:rsidR="008A33B5" w:rsidRPr="00324C08" w:rsidRDefault="008A33B5">
      <w:pPr>
        <w:pStyle w:val="Heading5"/>
        <w:rPr>
          <w:rFonts w:cs="v4.2.0"/>
        </w:rPr>
      </w:pPr>
      <w:bookmarkStart w:id="556" w:name="_Toc535330595"/>
      <w:r w:rsidRPr="00324C08">
        <w:rPr>
          <w:rFonts w:cs="v4.2.0"/>
        </w:rPr>
        <w:t>8.8.2A.4.2</w:t>
      </w:r>
      <w:r w:rsidRPr="00324C08">
        <w:rPr>
          <w:rFonts w:cs="v4.2.0"/>
        </w:rPr>
        <w:tab/>
        <w:t>Procedure</w:t>
      </w:r>
      <w:bookmarkEnd w:id="556"/>
    </w:p>
    <w:p w14:paraId="64DFDF74"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B8C51DC"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512D5444"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3068B8B"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3D244157"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32EB8B6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114F1435"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8.19A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21C6F46C" w14:textId="77777777"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14:paraId="689B8B6E" w14:textId="77777777" w:rsidR="008A33B5" w:rsidRPr="00324C08" w:rsidRDefault="008A33B5">
      <w:pPr>
        <w:pStyle w:val="TH"/>
      </w:pPr>
      <w:r w:rsidRPr="00324C08">
        <w:rPr>
          <w:rFonts w:cs="v4.2.0"/>
        </w:rPr>
        <w:object w:dxaOrig="8641" w:dyaOrig="541" w14:anchorId="564D5468">
          <v:shape id="_x0000_i1055" type="#_x0000_t75" style="width:6in;height:27pt" o:ole="" fillcolor="window">
            <v:imagedata r:id="rId63" o:title=""/>
          </v:shape>
          <o:OLEObject Type="Embed" ProgID="Word.Picture.8" ShapeID="_x0000_i1055" DrawAspect="Content" ObjectID="_1710575019" r:id="rId65"/>
        </w:object>
      </w:r>
    </w:p>
    <w:p w14:paraId="3240DDA5" w14:textId="77777777" w:rsidR="008A33B5" w:rsidRPr="00324C08" w:rsidRDefault="008A33B5" w:rsidP="00B448E2">
      <w:pPr>
        <w:pStyle w:val="TF"/>
      </w:pPr>
      <w:r w:rsidRPr="00324C08">
        <w:t>Figure 8.3A: RACH test signal pattern</w:t>
      </w:r>
    </w:p>
    <w:p w14:paraId="7D83BEE1" w14:textId="77777777" w:rsidR="008A33B5" w:rsidRPr="00324C08" w:rsidRDefault="008A33B5">
      <w:pPr>
        <w:pStyle w:val="Heading4"/>
        <w:rPr>
          <w:rFonts w:eastAsia="MS P??" w:cs="v4.2.0"/>
        </w:rPr>
      </w:pPr>
      <w:bookmarkStart w:id="557" w:name="_Toc535330596"/>
      <w:r w:rsidRPr="00324C08">
        <w:rPr>
          <w:rFonts w:eastAsia="MS P??" w:cs="v4.2.0"/>
        </w:rPr>
        <w:t>8.8.2A.5</w:t>
      </w:r>
      <w:r w:rsidRPr="00324C08">
        <w:rPr>
          <w:rFonts w:eastAsia="MS P??" w:cs="v4.2.0"/>
        </w:rPr>
        <w:tab/>
        <w:t>Test requirements</w:t>
      </w:r>
      <w:bookmarkEnd w:id="557"/>
    </w:p>
    <w:p w14:paraId="423EC9EE"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8.19A.</w:t>
      </w:r>
    </w:p>
    <w:p w14:paraId="7DD5839A" w14:textId="77777777" w:rsidR="008A33B5" w:rsidRPr="00324C08" w:rsidRDefault="008A33B5" w:rsidP="00B448E2">
      <w:pPr>
        <w:pStyle w:val="TH"/>
      </w:pPr>
      <w:r w:rsidRPr="00324C08">
        <w:t>Table 8.19A: Preamble detection test requirements in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8"/>
        <w:gridCol w:w="2408"/>
        <w:gridCol w:w="1842"/>
        <w:gridCol w:w="1844"/>
      </w:tblGrid>
      <w:tr w:rsidR="00324C08" w:rsidRPr="00324C08" w14:paraId="17E8B8FA" w14:textId="77777777">
        <w:trPr>
          <w:trHeight w:val="313"/>
          <w:jc w:val="center"/>
        </w:trPr>
        <w:tc>
          <w:tcPr>
            <w:tcW w:w="998" w:type="dxa"/>
          </w:tcPr>
          <w:p w14:paraId="0326AA7A" w14:textId="77777777" w:rsidR="008A33B5" w:rsidRPr="00324C08" w:rsidRDefault="008A33B5">
            <w:pPr>
              <w:pStyle w:val="TAH"/>
              <w:rPr>
                <w:rFonts w:cs="Arial"/>
                <w:lang w:eastAsia="en-US"/>
              </w:rPr>
            </w:pPr>
            <w:r w:rsidRPr="00324C08">
              <w:rPr>
                <w:rFonts w:cs="Arial"/>
                <w:lang w:eastAsia="en-US"/>
              </w:rPr>
              <w:t>Scenario</w:t>
            </w:r>
          </w:p>
        </w:tc>
        <w:tc>
          <w:tcPr>
            <w:tcW w:w="2408" w:type="dxa"/>
          </w:tcPr>
          <w:p w14:paraId="7D66C3C9" w14:textId="77777777" w:rsidR="008A33B5" w:rsidRPr="00324C08" w:rsidRDefault="008A33B5">
            <w:pPr>
              <w:pStyle w:val="TAH"/>
              <w:rPr>
                <w:rFonts w:cs="Arial"/>
                <w:lang w:eastAsia="en-US"/>
              </w:rPr>
            </w:pPr>
          </w:p>
        </w:tc>
        <w:tc>
          <w:tcPr>
            <w:tcW w:w="1842" w:type="dxa"/>
          </w:tcPr>
          <w:p w14:paraId="6A72026F" w14:textId="77777777"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4" w:type="dxa"/>
          </w:tcPr>
          <w:p w14:paraId="32D45C61" w14:textId="77777777" w:rsidR="008A33B5" w:rsidRPr="00324C08" w:rsidRDefault="008A33B5">
            <w:pPr>
              <w:pStyle w:val="TAH"/>
              <w:rPr>
                <w:rFonts w:cs="Arial"/>
                <w:lang w:eastAsia="en-US"/>
              </w:rPr>
            </w:pPr>
            <w:r w:rsidRPr="00324C08">
              <w:rPr>
                <w:rFonts w:eastAsia="?c?e?o“A‘??S?V?b?N‘I" w:cs="Arial"/>
                <w:lang w:eastAsia="en-US"/>
              </w:rPr>
              <w:t xml:space="preserve"> 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14:paraId="5DB7411F" w14:textId="77777777">
        <w:trPr>
          <w:jc w:val="center"/>
        </w:trPr>
        <w:tc>
          <w:tcPr>
            <w:tcW w:w="998" w:type="dxa"/>
            <w:vMerge w:val="restart"/>
          </w:tcPr>
          <w:p w14:paraId="560D0A16" w14:textId="77777777" w:rsidR="008A33B5" w:rsidRPr="00324C08" w:rsidRDefault="008A33B5">
            <w:pPr>
              <w:pStyle w:val="TAH"/>
              <w:rPr>
                <w:rFonts w:cs="Arial"/>
                <w:lang w:eastAsia="en-US"/>
              </w:rPr>
            </w:pPr>
            <w:r w:rsidRPr="00324C08">
              <w:rPr>
                <w:rFonts w:cs="Arial"/>
                <w:bCs/>
                <w:lang w:eastAsia="en-US"/>
              </w:rPr>
              <w:t>1</w:t>
            </w:r>
          </w:p>
        </w:tc>
        <w:tc>
          <w:tcPr>
            <w:tcW w:w="2408" w:type="dxa"/>
          </w:tcPr>
          <w:p w14:paraId="4D48E1D5" w14:textId="77777777" w:rsidR="008A33B5" w:rsidRPr="00324C08" w:rsidRDefault="008A33B5">
            <w:pPr>
              <w:pStyle w:val="TAH"/>
              <w:rPr>
                <w:rFonts w:cs="Arial"/>
                <w:lang w:eastAsia="en-US"/>
              </w:rPr>
            </w:pPr>
            <w:r w:rsidRPr="00324C08">
              <w:rPr>
                <w:rFonts w:eastAsia="‚c‚e‚o“Á‘¾ƒSƒVƒbƒN‘Ì" w:cs="Arial"/>
                <w:bCs/>
                <w:lang w:eastAsia="en-US"/>
              </w:rPr>
              <w:t xml:space="preserve"> BS with Rx Diversity</w:t>
            </w:r>
          </w:p>
        </w:tc>
        <w:tc>
          <w:tcPr>
            <w:tcW w:w="1842" w:type="dxa"/>
          </w:tcPr>
          <w:p w14:paraId="000C7B2E" w14:textId="77777777" w:rsidR="008A33B5" w:rsidRPr="00324C08" w:rsidRDefault="008A33B5">
            <w:pPr>
              <w:pStyle w:val="TAC"/>
              <w:rPr>
                <w:rFonts w:cs="Arial"/>
                <w:lang w:eastAsia="en-US"/>
              </w:rPr>
            </w:pPr>
            <w:r w:rsidRPr="00324C08">
              <w:rPr>
                <w:rFonts w:cs="v5.0.0"/>
                <w:lang w:eastAsia="en-US"/>
              </w:rPr>
              <w:t>-17.5 dB</w:t>
            </w:r>
          </w:p>
        </w:tc>
        <w:tc>
          <w:tcPr>
            <w:tcW w:w="1844" w:type="dxa"/>
          </w:tcPr>
          <w:p w14:paraId="79DE3C2B" w14:textId="77777777" w:rsidR="008A33B5" w:rsidRPr="00324C08" w:rsidRDefault="008A33B5">
            <w:pPr>
              <w:pStyle w:val="TAC"/>
              <w:rPr>
                <w:rFonts w:cs="Arial"/>
                <w:lang w:eastAsia="en-US"/>
              </w:rPr>
            </w:pPr>
            <w:r w:rsidRPr="00324C08">
              <w:rPr>
                <w:rFonts w:cs="v5.0.0"/>
                <w:lang w:eastAsia="en-US"/>
              </w:rPr>
              <w:t>-17.3 dB</w:t>
            </w:r>
          </w:p>
        </w:tc>
      </w:tr>
      <w:tr w:rsidR="00324C08" w:rsidRPr="00324C08" w14:paraId="785E99C0" w14:textId="77777777">
        <w:trPr>
          <w:trHeight w:val="70"/>
          <w:jc w:val="center"/>
        </w:trPr>
        <w:tc>
          <w:tcPr>
            <w:tcW w:w="998" w:type="dxa"/>
            <w:vMerge/>
            <w:tcBorders>
              <w:bottom w:val="single" w:sz="4" w:space="0" w:color="auto"/>
            </w:tcBorders>
          </w:tcPr>
          <w:p w14:paraId="5A4A2158" w14:textId="77777777" w:rsidR="008A33B5" w:rsidRPr="00324C08" w:rsidRDefault="008A33B5">
            <w:pPr>
              <w:pStyle w:val="TAH"/>
              <w:rPr>
                <w:rFonts w:eastAsia="‚c‚e‚o“Á‘¾ƒSƒVƒbƒN‘Ì" w:cs="Arial"/>
                <w:lang w:eastAsia="en-US"/>
              </w:rPr>
            </w:pPr>
          </w:p>
        </w:tc>
        <w:tc>
          <w:tcPr>
            <w:tcW w:w="2408" w:type="dxa"/>
            <w:tcBorders>
              <w:top w:val="single" w:sz="4" w:space="0" w:color="auto"/>
              <w:bottom w:val="single" w:sz="4" w:space="0" w:color="auto"/>
              <w:right w:val="single" w:sz="4" w:space="0" w:color="auto"/>
            </w:tcBorders>
          </w:tcPr>
          <w:p w14:paraId="68EE1A10"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116AC3A3" w14:textId="77777777" w:rsidR="008A33B5" w:rsidRPr="00324C08" w:rsidRDefault="008A33B5">
            <w:pPr>
              <w:pStyle w:val="TAC"/>
              <w:rPr>
                <w:rFonts w:cs="Arial"/>
                <w:lang w:eastAsia="en-US"/>
              </w:rPr>
            </w:pPr>
            <w:r w:rsidRPr="00324C08">
              <w:rPr>
                <w:rFonts w:cs="v5.0.0"/>
                <w:lang w:eastAsia="en-US"/>
              </w:rPr>
              <w:t>-14.6 dB</w:t>
            </w:r>
          </w:p>
        </w:tc>
        <w:tc>
          <w:tcPr>
            <w:tcW w:w="1844" w:type="dxa"/>
            <w:tcBorders>
              <w:top w:val="single" w:sz="4" w:space="0" w:color="auto"/>
              <w:left w:val="single" w:sz="4" w:space="0" w:color="auto"/>
              <w:bottom w:val="single" w:sz="4" w:space="0" w:color="auto"/>
              <w:right w:val="single" w:sz="4" w:space="0" w:color="auto"/>
            </w:tcBorders>
          </w:tcPr>
          <w:p w14:paraId="47E0064D" w14:textId="77777777" w:rsidR="008A33B5" w:rsidRPr="00324C08" w:rsidRDefault="008A33B5">
            <w:pPr>
              <w:pStyle w:val="TAC"/>
              <w:rPr>
                <w:rFonts w:cs="Arial"/>
                <w:lang w:eastAsia="en-US"/>
              </w:rPr>
            </w:pPr>
            <w:r w:rsidRPr="00324C08">
              <w:rPr>
                <w:rFonts w:cs="v5.0.0"/>
                <w:lang w:eastAsia="en-US"/>
              </w:rPr>
              <w:t>-14.2 dB</w:t>
            </w:r>
          </w:p>
        </w:tc>
      </w:tr>
      <w:tr w:rsidR="00324C08" w:rsidRPr="00324C08" w14:paraId="25B566A7" w14:textId="77777777">
        <w:trPr>
          <w:trHeight w:val="70"/>
          <w:jc w:val="center"/>
        </w:trPr>
        <w:tc>
          <w:tcPr>
            <w:tcW w:w="998" w:type="dxa"/>
            <w:vMerge w:val="restart"/>
            <w:tcBorders>
              <w:top w:val="single" w:sz="4" w:space="0" w:color="auto"/>
              <w:left w:val="single" w:sz="4" w:space="0" w:color="auto"/>
              <w:right w:val="single" w:sz="4" w:space="0" w:color="auto"/>
            </w:tcBorders>
          </w:tcPr>
          <w:p w14:paraId="603D5C86"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2</w:t>
            </w:r>
          </w:p>
        </w:tc>
        <w:tc>
          <w:tcPr>
            <w:tcW w:w="2408" w:type="dxa"/>
            <w:tcBorders>
              <w:top w:val="single" w:sz="4" w:space="0" w:color="auto"/>
              <w:left w:val="single" w:sz="4" w:space="0" w:color="auto"/>
              <w:bottom w:val="single" w:sz="4" w:space="0" w:color="auto"/>
              <w:right w:val="single" w:sz="4" w:space="0" w:color="auto"/>
            </w:tcBorders>
          </w:tcPr>
          <w:p w14:paraId="2D137199"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14:paraId="5DF9CA28" w14:textId="77777777"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14:paraId="52CD369F" w14:textId="77777777" w:rsidR="008A33B5" w:rsidRPr="00324C08" w:rsidRDefault="008A33B5">
            <w:pPr>
              <w:pStyle w:val="TAC"/>
              <w:rPr>
                <w:rFonts w:cs="Arial"/>
                <w:lang w:eastAsia="en-US"/>
              </w:rPr>
            </w:pPr>
            <w:r w:rsidRPr="00324C08">
              <w:rPr>
                <w:rFonts w:eastAsia="‚c‚e‚o“Á‘¾ƒSƒVƒbƒN‘Ì" w:cs="v5.0.0"/>
                <w:lang w:eastAsia="en-US"/>
              </w:rPr>
              <w:t>n.a.</w:t>
            </w:r>
          </w:p>
        </w:tc>
      </w:tr>
      <w:tr w:rsidR="00324C08" w:rsidRPr="00324C08" w14:paraId="7E9863CC" w14:textId="77777777">
        <w:trPr>
          <w:trHeight w:val="70"/>
          <w:jc w:val="center"/>
        </w:trPr>
        <w:tc>
          <w:tcPr>
            <w:tcW w:w="998" w:type="dxa"/>
            <w:vMerge/>
            <w:tcBorders>
              <w:left w:val="single" w:sz="4" w:space="0" w:color="auto"/>
              <w:bottom w:val="single" w:sz="4" w:space="0" w:color="auto"/>
              <w:right w:val="single" w:sz="4" w:space="0" w:color="auto"/>
            </w:tcBorders>
          </w:tcPr>
          <w:p w14:paraId="3B2FD5EE" w14:textId="77777777"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14:paraId="352EED51"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64531ECE" w14:textId="77777777" w:rsidR="008A33B5" w:rsidRPr="00324C08" w:rsidRDefault="008A33B5">
            <w:pPr>
              <w:pStyle w:val="TAC"/>
              <w:rPr>
                <w:rFonts w:cs="Arial"/>
                <w:lang w:eastAsia="en-US"/>
              </w:rPr>
            </w:pPr>
            <w:r w:rsidRPr="00324C08">
              <w:rPr>
                <w:rFonts w:cs="v5.0.0"/>
                <w:lang w:eastAsia="en-US"/>
              </w:rPr>
              <w:t>-15.0 dB</w:t>
            </w:r>
          </w:p>
        </w:tc>
        <w:tc>
          <w:tcPr>
            <w:tcW w:w="1844" w:type="dxa"/>
            <w:tcBorders>
              <w:top w:val="single" w:sz="4" w:space="0" w:color="auto"/>
              <w:left w:val="single" w:sz="4" w:space="0" w:color="auto"/>
              <w:bottom w:val="single" w:sz="4" w:space="0" w:color="auto"/>
              <w:right w:val="single" w:sz="4" w:space="0" w:color="auto"/>
            </w:tcBorders>
          </w:tcPr>
          <w:p w14:paraId="63D1B1A1" w14:textId="77777777" w:rsidR="008A33B5" w:rsidRPr="00324C08" w:rsidRDefault="008A33B5">
            <w:pPr>
              <w:pStyle w:val="TAC"/>
              <w:rPr>
                <w:rFonts w:cs="Arial"/>
                <w:lang w:eastAsia="en-US"/>
              </w:rPr>
            </w:pPr>
            <w:r w:rsidRPr="00324C08">
              <w:rPr>
                <w:rFonts w:cs="v5.0.0"/>
                <w:lang w:eastAsia="en-US"/>
              </w:rPr>
              <w:t>-14.2 dB</w:t>
            </w:r>
          </w:p>
        </w:tc>
      </w:tr>
      <w:tr w:rsidR="00324C08" w:rsidRPr="00324C08" w14:paraId="32339EA0" w14:textId="77777777">
        <w:trPr>
          <w:trHeight w:val="70"/>
          <w:jc w:val="center"/>
        </w:trPr>
        <w:tc>
          <w:tcPr>
            <w:tcW w:w="998" w:type="dxa"/>
            <w:vMerge w:val="restart"/>
            <w:tcBorders>
              <w:top w:val="single" w:sz="4" w:space="0" w:color="auto"/>
              <w:left w:val="single" w:sz="4" w:space="0" w:color="auto"/>
              <w:right w:val="single" w:sz="4" w:space="0" w:color="auto"/>
            </w:tcBorders>
          </w:tcPr>
          <w:p w14:paraId="3739820B"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3</w:t>
            </w:r>
          </w:p>
        </w:tc>
        <w:tc>
          <w:tcPr>
            <w:tcW w:w="2408" w:type="dxa"/>
            <w:tcBorders>
              <w:top w:val="single" w:sz="4" w:space="0" w:color="auto"/>
              <w:left w:val="single" w:sz="4" w:space="0" w:color="auto"/>
              <w:bottom w:val="single" w:sz="4" w:space="0" w:color="auto"/>
              <w:right w:val="single" w:sz="4" w:space="0" w:color="auto"/>
            </w:tcBorders>
          </w:tcPr>
          <w:p w14:paraId="343EC06E"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 Rx Diversity</w:t>
            </w:r>
          </w:p>
        </w:tc>
        <w:tc>
          <w:tcPr>
            <w:tcW w:w="1842" w:type="dxa"/>
            <w:tcBorders>
              <w:top w:val="single" w:sz="4" w:space="0" w:color="auto"/>
              <w:left w:val="single" w:sz="4" w:space="0" w:color="auto"/>
              <w:bottom w:val="single" w:sz="4" w:space="0" w:color="auto"/>
              <w:right w:val="single" w:sz="4" w:space="0" w:color="auto"/>
            </w:tcBorders>
          </w:tcPr>
          <w:p w14:paraId="66690D08" w14:textId="77777777" w:rsidR="008A33B5" w:rsidRPr="00324C08" w:rsidRDefault="008A33B5">
            <w:pPr>
              <w:pStyle w:val="TAC"/>
              <w:rPr>
                <w:rFonts w:cs="Arial"/>
                <w:lang w:eastAsia="en-US"/>
              </w:rPr>
            </w:pPr>
            <w:r w:rsidRPr="00324C08">
              <w:rPr>
                <w:rFonts w:eastAsia="‚c‚e‚o“Á‘¾ƒSƒVƒbƒN‘Ì" w:cs="v5.0.0"/>
                <w:lang w:eastAsia="en-US"/>
              </w:rPr>
              <w:t>n.a.</w:t>
            </w:r>
          </w:p>
        </w:tc>
        <w:tc>
          <w:tcPr>
            <w:tcW w:w="1844" w:type="dxa"/>
            <w:tcBorders>
              <w:top w:val="single" w:sz="4" w:space="0" w:color="auto"/>
              <w:left w:val="single" w:sz="4" w:space="0" w:color="auto"/>
              <w:bottom w:val="single" w:sz="4" w:space="0" w:color="auto"/>
              <w:right w:val="single" w:sz="4" w:space="0" w:color="auto"/>
            </w:tcBorders>
          </w:tcPr>
          <w:p w14:paraId="6725DA46" w14:textId="77777777" w:rsidR="008A33B5" w:rsidRPr="00324C08" w:rsidRDefault="008A33B5">
            <w:pPr>
              <w:pStyle w:val="TAC"/>
              <w:rPr>
                <w:rFonts w:cs="Arial"/>
                <w:lang w:eastAsia="en-US"/>
              </w:rPr>
            </w:pPr>
            <w:r w:rsidRPr="00324C08">
              <w:rPr>
                <w:rFonts w:eastAsia="‚c‚e‚o“Á‘¾ƒSƒVƒbƒN‘Ì" w:cs="v5.0.0"/>
                <w:lang w:eastAsia="en-US"/>
              </w:rPr>
              <w:t>n.a.</w:t>
            </w:r>
          </w:p>
        </w:tc>
      </w:tr>
      <w:tr w:rsidR="008A33B5" w:rsidRPr="00324C08" w14:paraId="1D56FE6F" w14:textId="77777777">
        <w:trPr>
          <w:trHeight w:val="70"/>
          <w:jc w:val="center"/>
        </w:trPr>
        <w:tc>
          <w:tcPr>
            <w:tcW w:w="998" w:type="dxa"/>
            <w:vMerge/>
            <w:tcBorders>
              <w:left w:val="single" w:sz="4" w:space="0" w:color="auto"/>
              <w:bottom w:val="single" w:sz="4" w:space="0" w:color="auto"/>
              <w:right w:val="single" w:sz="4" w:space="0" w:color="auto"/>
            </w:tcBorders>
          </w:tcPr>
          <w:p w14:paraId="015928E2" w14:textId="77777777" w:rsidR="008A33B5" w:rsidRPr="00324C08" w:rsidRDefault="008A33B5">
            <w:pPr>
              <w:pStyle w:val="TAH"/>
              <w:rPr>
                <w:rFonts w:eastAsia="‚c‚e‚o“Á‘¾ƒSƒVƒbƒN‘Ì" w:cs="Arial"/>
                <w:lang w:eastAsia="en-US"/>
              </w:rPr>
            </w:pPr>
          </w:p>
        </w:tc>
        <w:tc>
          <w:tcPr>
            <w:tcW w:w="2408" w:type="dxa"/>
            <w:tcBorders>
              <w:top w:val="single" w:sz="4" w:space="0" w:color="auto"/>
              <w:left w:val="single" w:sz="4" w:space="0" w:color="auto"/>
              <w:bottom w:val="single" w:sz="4" w:space="0" w:color="auto"/>
              <w:right w:val="single" w:sz="4" w:space="0" w:color="auto"/>
            </w:tcBorders>
          </w:tcPr>
          <w:p w14:paraId="548227E3" w14:textId="77777777" w:rsidR="008A33B5" w:rsidRPr="00324C08" w:rsidRDefault="008A33B5">
            <w:pPr>
              <w:pStyle w:val="TAH"/>
              <w:rPr>
                <w:rFonts w:eastAsia="‚c‚e‚o“Á‘¾ƒSƒVƒbƒN‘Ì" w:cs="Arial"/>
                <w:lang w:eastAsia="en-US"/>
              </w:rPr>
            </w:pPr>
            <w:r w:rsidRPr="00324C08">
              <w:rPr>
                <w:rFonts w:eastAsia="‚c‚e‚o“Á‘¾ƒSƒVƒbƒN‘Ì" w:cs="Arial"/>
                <w:bCs/>
                <w:lang w:eastAsia="en-US"/>
              </w:rPr>
              <w:t>BS without Rx Diversity</w:t>
            </w:r>
          </w:p>
        </w:tc>
        <w:tc>
          <w:tcPr>
            <w:tcW w:w="1842" w:type="dxa"/>
            <w:tcBorders>
              <w:top w:val="single" w:sz="4" w:space="0" w:color="auto"/>
              <w:left w:val="single" w:sz="4" w:space="0" w:color="auto"/>
              <w:bottom w:val="single" w:sz="4" w:space="0" w:color="auto"/>
              <w:right w:val="single" w:sz="4" w:space="0" w:color="auto"/>
            </w:tcBorders>
          </w:tcPr>
          <w:p w14:paraId="20411BBD" w14:textId="77777777" w:rsidR="008A33B5" w:rsidRPr="00324C08" w:rsidRDefault="008A33B5">
            <w:pPr>
              <w:pStyle w:val="TAC"/>
              <w:rPr>
                <w:rFonts w:cs="Arial"/>
                <w:lang w:eastAsia="en-US"/>
              </w:rPr>
            </w:pPr>
            <w:r w:rsidRPr="00324C08">
              <w:rPr>
                <w:rFonts w:cs="v5.0.0"/>
                <w:lang w:eastAsia="en-US"/>
              </w:rPr>
              <w:t>-14.7 dB</w:t>
            </w:r>
          </w:p>
        </w:tc>
        <w:tc>
          <w:tcPr>
            <w:tcW w:w="1844" w:type="dxa"/>
            <w:tcBorders>
              <w:top w:val="single" w:sz="4" w:space="0" w:color="auto"/>
              <w:left w:val="single" w:sz="4" w:space="0" w:color="auto"/>
              <w:bottom w:val="single" w:sz="4" w:space="0" w:color="auto"/>
              <w:right w:val="single" w:sz="4" w:space="0" w:color="auto"/>
            </w:tcBorders>
          </w:tcPr>
          <w:p w14:paraId="7CD1F2A7" w14:textId="77777777" w:rsidR="008A33B5" w:rsidRPr="00324C08" w:rsidRDefault="008A33B5">
            <w:pPr>
              <w:pStyle w:val="TAC"/>
              <w:rPr>
                <w:rFonts w:cs="Arial"/>
                <w:lang w:eastAsia="en-US"/>
              </w:rPr>
            </w:pPr>
            <w:r w:rsidRPr="00324C08">
              <w:rPr>
                <w:rFonts w:cs="v5.0.0"/>
                <w:lang w:eastAsia="en-US"/>
              </w:rPr>
              <w:t>-14.5 dB</w:t>
            </w:r>
          </w:p>
        </w:tc>
      </w:tr>
    </w:tbl>
    <w:p w14:paraId="2D6BB547" w14:textId="77777777" w:rsidR="008A33B5" w:rsidRPr="00324C08" w:rsidRDefault="008A33B5">
      <w:pPr>
        <w:pStyle w:val="TH"/>
        <w:rPr>
          <w:rFonts w:eastAsia="?c?e?o“A‘??S?V?b?N‘I"/>
        </w:rPr>
      </w:pPr>
    </w:p>
    <w:p w14:paraId="18162D2D"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5CFDCA9" w14:textId="77777777" w:rsidR="008A33B5" w:rsidRPr="00324C08" w:rsidRDefault="008A33B5" w:rsidP="00B50B2F">
      <w:pPr>
        <w:pStyle w:val="Heading3"/>
        <w:rPr>
          <w:rFonts w:cs="v4.2.0"/>
        </w:rPr>
      </w:pPr>
      <w:bookmarkStart w:id="558" w:name="_Toc535330597"/>
      <w:r w:rsidRPr="00324C08">
        <w:rPr>
          <w:rFonts w:cs="v4.2.0"/>
        </w:rPr>
        <w:t>8.8.2</w:t>
      </w:r>
      <w:r w:rsidRPr="00324C08">
        <w:rPr>
          <w:rFonts w:cs="v4.2.0"/>
        </w:rPr>
        <w:tab/>
        <w:t>RACH preamble detection in multipath fading case 3</w:t>
      </w:r>
      <w:bookmarkEnd w:id="558"/>
    </w:p>
    <w:p w14:paraId="3250F38C" w14:textId="77777777" w:rsidR="008A33B5" w:rsidRPr="00324C08" w:rsidRDefault="008A33B5" w:rsidP="00B50B2F">
      <w:pPr>
        <w:pStyle w:val="Heading4"/>
        <w:rPr>
          <w:rFonts w:cs="v4.2.0"/>
        </w:rPr>
      </w:pPr>
      <w:bookmarkStart w:id="559" w:name="_Toc535330598"/>
      <w:r w:rsidRPr="00324C08">
        <w:rPr>
          <w:rFonts w:cs="v4.2.0"/>
        </w:rPr>
        <w:t>8.8.2.1</w:t>
      </w:r>
      <w:r w:rsidRPr="00324C08">
        <w:rPr>
          <w:rFonts w:cs="v4.2.0"/>
        </w:rPr>
        <w:tab/>
        <w:t>Definition and applicability</w:t>
      </w:r>
      <w:bookmarkEnd w:id="559"/>
    </w:p>
    <w:p w14:paraId="669C0585" w14:textId="77777777" w:rsidR="008A33B5" w:rsidRPr="00324C08" w:rsidRDefault="008A33B5">
      <w:pPr>
        <w:rPr>
          <w:rFonts w:eastAsia="?c?e?o“A‘??S?V?b?N‘I" w:cs="v4.2.0"/>
        </w:rPr>
      </w:pPr>
      <w:r w:rsidRPr="00324C08">
        <w:rPr>
          <w:rFonts w:eastAsia="?c?e?o“A‘??S?V?b?N‘I" w:cs="v4.2.0"/>
        </w:rPr>
        <w:t>The performance requirement of RACH for preamble detection in in multipath fading case 3 is determined by the two parameters probability of false detection of the preamble (Pfa) and the probability of detection of preamble (Pd). The performance is measured by the required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at probability of detection, Pd of 0.99 and 0.999. Pfa is defined as a conditional probability of erroneous detection of the preamble when input is only noise (+interference). Pd is defined as conditional probability of detection of the preamble when the signal is present. Pfa shall be 10</w:t>
      </w:r>
      <w:r w:rsidRPr="00324C08">
        <w:rPr>
          <w:rFonts w:eastAsia="?c?e?o“A‘??S?V?b?N‘I" w:cs="v4.2.0"/>
          <w:vertAlign w:val="superscript"/>
        </w:rPr>
        <w:t>-3</w:t>
      </w:r>
      <w:r w:rsidRPr="00324C08">
        <w:rPr>
          <w:rFonts w:eastAsia="?c?e?o“A‘??S?V?b?N‘I" w:cs="v4.2.0"/>
        </w:rPr>
        <w:t xml:space="preserve"> or less. Only one signature is used and it is known by the receiver.</w:t>
      </w:r>
    </w:p>
    <w:p w14:paraId="0A8C99FC" w14:textId="77777777" w:rsidR="008A33B5" w:rsidRPr="00324C08" w:rsidRDefault="008A33B5">
      <w:pPr>
        <w:rPr>
          <w:rFonts w:cs="v4.2.0"/>
          <w:lang w:eastAsia="zh-CN"/>
        </w:rPr>
      </w:pPr>
      <w:r w:rsidRPr="00324C08">
        <w:rPr>
          <w:rFonts w:cs="v4.2.0"/>
          <w:lang w:eastAsia="zh-CN"/>
        </w:rPr>
        <w:t>The requirement shall not be applied to Home BS.</w:t>
      </w:r>
    </w:p>
    <w:p w14:paraId="4EFC03C8" w14:textId="77777777" w:rsidR="008A33B5" w:rsidRPr="00324C08" w:rsidRDefault="008A33B5" w:rsidP="00B50B2F">
      <w:pPr>
        <w:pStyle w:val="Heading4"/>
        <w:rPr>
          <w:rFonts w:cs="v4.2.0"/>
        </w:rPr>
      </w:pPr>
      <w:bookmarkStart w:id="560" w:name="_Toc535330599"/>
      <w:r w:rsidRPr="00324C08">
        <w:rPr>
          <w:rFonts w:cs="v4.2.0"/>
        </w:rPr>
        <w:t>8.8.2.2</w:t>
      </w:r>
      <w:r w:rsidRPr="00324C08">
        <w:rPr>
          <w:rFonts w:cs="v4.2.0"/>
        </w:rPr>
        <w:tab/>
        <w:t>Minimum requirement</w:t>
      </w:r>
      <w:bookmarkEnd w:id="560"/>
    </w:p>
    <w:p w14:paraId="3529E214" w14:textId="77777777" w:rsidR="008A33B5" w:rsidRPr="00324C08" w:rsidRDefault="008A33B5">
      <w:pPr>
        <w:rPr>
          <w:rFonts w:eastAsia="?c?e?o“A‘??S?V?b?N‘I" w:cs="v4.2.0"/>
        </w:rPr>
      </w:pPr>
      <w:r w:rsidRPr="00324C08">
        <w:rPr>
          <w:rFonts w:eastAsia="?c?e?o“A‘??S?V?b?N‘I" w:cs="v4.2.0"/>
        </w:rPr>
        <w:t>The minimum requirement is in TS 25.104 [1] clause 8.7.1.</w:t>
      </w:r>
    </w:p>
    <w:p w14:paraId="22D2EB9D" w14:textId="77777777" w:rsidR="008A33B5" w:rsidRPr="00324C08" w:rsidRDefault="008A33B5" w:rsidP="00B448E2">
      <w:pPr>
        <w:pStyle w:val="TH"/>
      </w:pPr>
      <w:r w:rsidRPr="00324C08">
        <w:t>Table 8.18: (void)</w:t>
      </w:r>
    </w:p>
    <w:p w14:paraId="10A5B16B" w14:textId="77777777" w:rsidR="008A33B5" w:rsidRPr="00324C08" w:rsidRDefault="008A33B5" w:rsidP="00B50B2F">
      <w:pPr>
        <w:pStyle w:val="Heading4"/>
        <w:rPr>
          <w:rFonts w:cs="v4.2.0"/>
        </w:rPr>
      </w:pPr>
      <w:bookmarkStart w:id="561" w:name="_Toc535330600"/>
      <w:r w:rsidRPr="00324C08">
        <w:rPr>
          <w:rFonts w:cs="v4.2.0"/>
        </w:rPr>
        <w:t>8.8.2.3</w:t>
      </w:r>
      <w:r w:rsidRPr="00324C08">
        <w:rPr>
          <w:rFonts w:cs="v4.2.0"/>
        </w:rPr>
        <w:tab/>
        <w:t>Test purpose</w:t>
      </w:r>
      <w:bookmarkEnd w:id="561"/>
    </w:p>
    <w:p w14:paraId="3F93FF02" w14:textId="77777777" w:rsidR="008A33B5" w:rsidRPr="00324C08" w:rsidRDefault="008A33B5">
      <w:pPr>
        <w:rPr>
          <w:rFonts w:eastAsia="?c?e?o“A‘??S?V?b?N‘I" w:cs="v4.2.0"/>
        </w:rPr>
      </w:pPr>
      <w:r w:rsidRPr="00324C08">
        <w:rPr>
          <w:rFonts w:eastAsia="?c?e?o“A‘??S?V?b?N‘I" w:cs="v4.2.0"/>
        </w:rPr>
        <w:t>The test shall verify the receiver's ability to detect RACH preambles under multipath fading case 3 propagation conditions.</w:t>
      </w:r>
    </w:p>
    <w:p w14:paraId="2BAABEDA" w14:textId="77777777" w:rsidR="008A33B5" w:rsidRPr="00324C08" w:rsidRDefault="008A33B5" w:rsidP="00B50B2F">
      <w:pPr>
        <w:pStyle w:val="Heading4"/>
        <w:rPr>
          <w:rFonts w:cs="v4.2.0"/>
        </w:rPr>
      </w:pPr>
      <w:bookmarkStart w:id="562" w:name="_Toc535330601"/>
      <w:r w:rsidRPr="00324C08">
        <w:rPr>
          <w:rFonts w:cs="v4.2.0"/>
        </w:rPr>
        <w:t>8.8.2.4</w:t>
      </w:r>
      <w:r w:rsidRPr="00324C08">
        <w:rPr>
          <w:rFonts w:cs="v4.2.0"/>
        </w:rPr>
        <w:tab/>
        <w:t>Method of test</w:t>
      </w:r>
      <w:bookmarkEnd w:id="562"/>
    </w:p>
    <w:p w14:paraId="506883D7" w14:textId="77777777" w:rsidR="008A33B5" w:rsidRPr="00324C08" w:rsidRDefault="008A33B5" w:rsidP="00B50B2F">
      <w:pPr>
        <w:pStyle w:val="Heading5"/>
        <w:rPr>
          <w:rFonts w:cs="v4.2.0"/>
        </w:rPr>
      </w:pPr>
      <w:bookmarkStart w:id="563" w:name="_Toc535330602"/>
      <w:r w:rsidRPr="00324C08">
        <w:rPr>
          <w:rFonts w:cs="v4.2.0"/>
        </w:rPr>
        <w:t>8.8.2.4.1</w:t>
      </w:r>
      <w:r w:rsidRPr="00324C08">
        <w:rPr>
          <w:rFonts w:cs="v4.2.0"/>
        </w:rPr>
        <w:tab/>
        <w:t>Initial conditions</w:t>
      </w:r>
      <w:bookmarkEnd w:id="563"/>
    </w:p>
    <w:p w14:paraId="5496B65B"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4DEA670"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CA3E74F"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16EDACA0"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7043152" w14:textId="77777777" w:rsidR="008A33B5" w:rsidRPr="00324C08" w:rsidRDefault="008A33B5" w:rsidP="00B50B2F">
      <w:pPr>
        <w:pStyle w:val="Heading5"/>
        <w:rPr>
          <w:rFonts w:cs="v4.2.0"/>
        </w:rPr>
      </w:pPr>
      <w:bookmarkStart w:id="564" w:name="_Toc535330603"/>
      <w:r w:rsidRPr="00324C08">
        <w:rPr>
          <w:rFonts w:cs="v4.2.0"/>
        </w:rPr>
        <w:t>8.8.2.4.2</w:t>
      </w:r>
      <w:r w:rsidRPr="00324C08">
        <w:rPr>
          <w:rFonts w:cs="v4.2.0"/>
        </w:rPr>
        <w:tab/>
        <w:t>Procedure</w:t>
      </w:r>
      <w:bookmarkEnd w:id="564"/>
    </w:p>
    <w:p w14:paraId="36E4DD4C"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050A8388"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F64A07D"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26DE26E"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5C947C16"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476947EF"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2CF983E7"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8.19 is achieved. To achieve the specified E</w:t>
      </w:r>
      <w:r w:rsidRPr="00324C08">
        <w:rPr>
          <w:vertAlign w:val="subscript"/>
        </w:rPr>
        <w:t>c</w:t>
      </w:r>
      <w:r w:rsidRPr="00324C08">
        <w:t>/N</w:t>
      </w:r>
      <w:r w:rsidRPr="00324C08">
        <w:rPr>
          <w:vertAlign w:val="subscript"/>
        </w:rPr>
        <w:t>O</w:t>
      </w:r>
      <w:r w:rsidRPr="00324C08">
        <w:t>, the ratio of the wanted signal level (of the preamble part)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B45F3DB" w14:textId="77777777" w:rsidR="008A33B5" w:rsidRPr="00324C08" w:rsidRDefault="008A33B5">
      <w:pPr>
        <w:pStyle w:val="B1"/>
      </w:pPr>
      <w:r w:rsidRPr="00324C08">
        <w:t>5)</w:t>
      </w:r>
      <w:r w:rsidRPr="00324C08">
        <w:tab/>
        <w:t>The test signal generator sends a preamble and the receiver tries to detect the preamble. This pattern is repeated. Preamble detection should be made only on those access slots a preamble has been sent in.</w:t>
      </w:r>
    </w:p>
    <w:p w14:paraId="45A90894" w14:textId="77777777" w:rsidR="008A33B5" w:rsidRPr="00324C08" w:rsidRDefault="008A33B5">
      <w:pPr>
        <w:pStyle w:val="TH"/>
      </w:pPr>
      <w:r w:rsidRPr="00324C08">
        <w:rPr>
          <w:rFonts w:cs="v4.2.0"/>
        </w:rPr>
        <w:object w:dxaOrig="8641" w:dyaOrig="541" w14:anchorId="6FABEFDF">
          <v:shape id="_x0000_i1056" type="#_x0000_t75" style="width:6in;height:27pt" o:ole="" fillcolor="window">
            <v:imagedata r:id="rId63" o:title=""/>
          </v:shape>
          <o:OLEObject Type="Embed" ProgID="Word.Picture.8" ShapeID="_x0000_i1056" DrawAspect="Content" ObjectID="_1710575020" r:id="rId66"/>
        </w:object>
      </w:r>
    </w:p>
    <w:p w14:paraId="00BADE86" w14:textId="77777777" w:rsidR="008A33B5" w:rsidRPr="00324C08" w:rsidRDefault="008A33B5" w:rsidP="00B448E2">
      <w:pPr>
        <w:pStyle w:val="TF"/>
      </w:pPr>
      <w:r w:rsidRPr="00324C08">
        <w:t>Figure 8.3: RACH test signal pattern</w:t>
      </w:r>
    </w:p>
    <w:p w14:paraId="1BF77C78" w14:textId="77777777" w:rsidR="008A33B5" w:rsidRPr="00324C08" w:rsidRDefault="008A33B5" w:rsidP="00B50B2F">
      <w:pPr>
        <w:pStyle w:val="Heading4"/>
        <w:rPr>
          <w:rFonts w:eastAsia="MS P??" w:cs="v4.2.0"/>
        </w:rPr>
      </w:pPr>
      <w:bookmarkStart w:id="565" w:name="_Toc535330604"/>
      <w:r w:rsidRPr="00324C08">
        <w:rPr>
          <w:rFonts w:eastAsia="MS P??" w:cs="v4.2.0"/>
        </w:rPr>
        <w:t>8.8.2.5</w:t>
      </w:r>
      <w:r w:rsidRPr="00324C08">
        <w:rPr>
          <w:rFonts w:eastAsia="MS P??" w:cs="v4.2.0"/>
        </w:rPr>
        <w:tab/>
        <w:t>Test requirements</w:t>
      </w:r>
      <w:bookmarkEnd w:id="565"/>
    </w:p>
    <w:p w14:paraId="006ECD82" w14:textId="77777777" w:rsidR="008A33B5" w:rsidRPr="00324C08" w:rsidRDefault="008A33B5">
      <w:pPr>
        <w:rPr>
          <w:rFonts w:cs="v4.2.0"/>
        </w:rPr>
      </w:pPr>
      <w:r w:rsidRPr="00324C08">
        <w:rPr>
          <w:rFonts w:cs="v4.2.0"/>
        </w:rPr>
        <w:t>The P</w:t>
      </w:r>
      <w:r w:rsidRPr="00324C08">
        <w:rPr>
          <w:rFonts w:cs="v4.2.0"/>
          <w:vertAlign w:val="subscript"/>
        </w:rPr>
        <w:t>d</w:t>
      </w:r>
      <w:r w:rsidRPr="00324C08">
        <w:rPr>
          <w:rFonts w:cs="v4.2.0"/>
        </w:rPr>
        <w:t xml:space="preserve"> shall be above or equal to the Pd limits for the E</w:t>
      </w:r>
      <w:r w:rsidRPr="00324C08">
        <w:rPr>
          <w:rFonts w:cs="v4.2.0"/>
          <w:vertAlign w:val="subscript"/>
        </w:rPr>
        <w:t>c</w:t>
      </w:r>
      <w:r w:rsidRPr="00324C08">
        <w:rPr>
          <w:rFonts w:cs="v4.2.0"/>
        </w:rPr>
        <w:t>/N</w:t>
      </w:r>
      <w:r w:rsidRPr="00324C08">
        <w:rPr>
          <w:rFonts w:cs="v4.2.0"/>
          <w:vertAlign w:val="subscript"/>
        </w:rPr>
        <w:t>0</w:t>
      </w:r>
      <w:r w:rsidRPr="00324C08">
        <w:rPr>
          <w:rFonts w:cs="v4.2.0"/>
        </w:rPr>
        <w:t xml:space="preserve"> levels specified in table 8.19.</w:t>
      </w:r>
    </w:p>
    <w:p w14:paraId="35CE9EE6" w14:textId="77777777" w:rsidR="008A33B5" w:rsidRPr="00324C08" w:rsidRDefault="008A33B5" w:rsidP="00B448E2">
      <w:pPr>
        <w:pStyle w:val="TH"/>
      </w:pPr>
      <w:r w:rsidRPr="00324C08">
        <w:t>Table 8.19: Preamble detection test requirements in fading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58"/>
        <w:gridCol w:w="1843"/>
        <w:gridCol w:w="1843"/>
      </w:tblGrid>
      <w:tr w:rsidR="00324C08" w:rsidRPr="00324C08" w14:paraId="786A4902" w14:textId="77777777">
        <w:trPr>
          <w:jc w:val="center"/>
        </w:trPr>
        <w:tc>
          <w:tcPr>
            <w:tcW w:w="2858" w:type="dxa"/>
          </w:tcPr>
          <w:p w14:paraId="52B2B542" w14:textId="77777777" w:rsidR="008A33B5" w:rsidRPr="00324C08" w:rsidRDefault="008A33B5">
            <w:pPr>
              <w:pStyle w:val="TAH"/>
              <w:rPr>
                <w:rFonts w:cs="Arial"/>
                <w:lang w:eastAsia="en-US"/>
              </w:rPr>
            </w:pPr>
          </w:p>
        </w:tc>
        <w:tc>
          <w:tcPr>
            <w:tcW w:w="1843" w:type="dxa"/>
          </w:tcPr>
          <w:p w14:paraId="2CE08E8D"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w:t>
            </w:r>
          </w:p>
        </w:tc>
        <w:tc>
          <w:tcPr>
            <w:tcW w:w="1843" w:type="dxa"/>
          </w:tcPr>
          <w:p w14:paraId="3DC98E71"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c</w:t>
            </w:r>
            <w:r w:rsidRPr="00324C08">
              <w:rPr>
                <w:rFonts w:eastAsia="?c?e?o“A‘??S?V?b?N‘I" w:cs="Arial"/>
                <w:lang w:eastAsia="en-US"/>
              </w:rPr>
              <w:t>/N</w:t>
            </w:r>
            <w:r w:rsidRPr="00324C08">
              <w:rPr>
                <w:rFonts w:eastAsia="?c?e?o“A‘??S?V?b?N‘I" w:cs="Arial"/>
                <w:vertAlign w:val="subscript"/>
                <w:lang w:eastAsia="en-US"/>
              </w:rPr>
              <w:t xml:space="preserve">0 </w:t>
            </w:r>
            <w:r w:rsidRPr="00324C08">
              <w:rPr>
                <w:rFonts w:cs="Arial"/>
                <w:lang w:eastAsia="en-US"/>
              </w:rPr>
              <w:t xml:space="preserve">for required Pd </w:t>
            </w:r>
            <w:r w:rsidRPr="00324C08">
              <w:rPr>
                <w:rFonts w:cs="Arial"/>
                <w:lang w:eastAsia="en-US"/>
              </w:rPr>
              <w:sym w:font="Symbol" w:char="F0B3"/>
            </w:r>
            <w:r w:rsidRPr="00324C08">
              <w:rPr>
                <w:rFonts w:cs="Arial"/>
                <w:lang w:eastAsia="en-US"/>
              </w:rPr>
              <w:t xml:space="preserve"> 0.999</w:t>
            </w:r>
          </w:p>
        </w:tc>
      </w:tr>
      <w:tr w:rsidR="00324C08" w:rsidRPr="00324C08" w14:paraId="36F0AEE0" w14:textId="77777777">
        <w:trPr>
          <w:jc w:val="center"/>
        </w:trPr>
        <w:tc>
          <w:tcPr>
            <w:tcW w:w="2858" w:type="dxa"/>
          </w:tcPr>
          <w:p w14:paraId="207FC844" w14:textId="77777777" w:rsidR="008A33B5" w:rsidRPr="00324C08" w:rsidRDefault="008A33B5">
            <w:pPr>
              <w:pStyle w:val="TAH"/>
              <w:rPr>
                <w:rFonts w:cs="Arial"/>
                <w:lang w:eastAsia="en-US"/>
              </w:rPr>
            </w:pPr>
            <w:r w:rsidRPr="00324C08">
              <w:rPr>
                <w:rFonts w:eastAsia="‚c‚e‚o“Á‘¾ƒSƒVƒbƒN‘Ì" w:cs="Arial"/>
                <w:lang w:eastAsia="en-US"/>
              </w:rPr>
              <w:t>BS with Rx Diversity</w:t>
            </w:r>
          </w:p>
        </w:tc>
        <w:tc>
          <w:tcPr>
            <w:tcW w:w="1843" w:type="dxa"/>
          </w:tcPr>
          <w:p w14:paraId="613299F7" w14:textId="77777777" w:rsidR="008A33B5" w:rsidRPr="00324C08" w:rsidRDefault="008A33B5">
            <w:pPr>
              <w:pStyle w:val="TAC"/>
              <w:rPr>
                <w:rFonts w:cs="Arial"/>
                <w:lang w:eastAsia="en-US"/>
              </w:rPr>
            </w:pPr>
            <w:r w:rsidRPr="00324C08">
              <w:rPr>
                <w:rFonts w:cs="v5.0.0"/>
                <w:lang w:eastAsia="en-US"/>
              </w:rPr>
              <w:t>-14.9 dB</w:t>
            </w:r>
          </w:p>
        </w:tc>
        <w:tc>
          <w:tcPr>
            <w:tcW w:w="1843" w:type="dxa"/>
          </w:tcPr>
          <w:p w14:paraId="6D497A96" w14:textId="77777777" w:rsidR="008A33B5" w:rsidRPr="00324C08" w:rsidRDefault="008A33B5">
            <w:pPr>
              <w:pStyle w:val="TAC"/>
              <w:rPr>
                <w:rFonts w:cs="Arial"/>
                <w:lang w:eastAsia="en-US"/>
              </w:rPr>
            </w:pPr>
            <w:r w:rsidRPr="00324C08">
              <w:rPr>
                <w:rFonts w:cs="v5.0.0"/>
                <w:lang w:eastAsia="en-US"/>
              </w:rPr>
              <w:t>-12.8 dB</w:t>
            </w:r>
          </w:p>
        </w:tc>
      </w:tr>
      <w:tr w:rsidR="008A33B5" w:rsidRPr="00324C08" w14:paraId="31C4855D" w14:textId="77777777">
        <w:trPr>
          <w:jc w:val="center"/>
        </w:trPr>
        <w:tc>
          <w:tcPr>
            <w:tcW w:w="2858" w:type="dxa"/>
            <w:tcBorders>
              <w:top w:val="single" w:sz="4" w:space="0" w:color="auto"/>
              <w:left w:val="single" w:sz="4" w:space="0" w:color="auto"/>
              <w:bottom w:val="single" w:sz="4" w:space="0" w:color="auto"/>
              <w:right w:val="single" w:sz="4" w:space="0" w:color="auto"/>
            </w:tcBorders>
          </w:tcPr>
          <w:p w14:paraId="4A718DE2" w14:textId="77777777" w:rsidR="008A33B5" w:rsidRPr="00324C08" w:rsidRDefault="008A33B5">
            <w:pPr>
              <w:pStyle w:val="TAH"/>
              <w:rPr>
                <w:rFonts w:eastAsia="‚c‚e‚o“Á‘¾ƒSƒVƒbƒN‘Ì" w:cs="Arial"/>
                <w:lang w:eastAsia="en-US"/>
              </w:rPr>
            </w:pPr>
            <w:r w:rsidRPr="00324C08">
              <w:rPr>
                <w:rFonts w:eastAsia="‚c‚e‚o“Á‘¾ƒSƒVƒbƒN‘Ì" w:cs="Arial"/>
                <w:lang w:eastAsia="en-US"/>
              </w:rPr>
              <w:t>BS without Rx Diversity</w:t>
            </w:r>
          </w:p>
        </w:tc>
        <w:tc>
          <w:tcPr>
            <w:tcW w:w="1843" w:type="dxa"/>
            <w:tcBorders>
              <w:top w:val="single" w:sz="4" w:space="0" w:color="auto"/>
              <w:left w:val="single" w:sz="4" w:space="0" w:color="auto"/>
              <w:bottom w:val="single" w:sz="4" w:space="0" w:color="auto"/>
              <w:right w:val="single" w:sz="4" w:space="0" w:color="auto"/>
            </w:tcBorders>
          </w:tcPr>
          <w:p w14:paraId="015CEE06" w14:textId="77777777" w:rsidR="008A33B5" w:rsidRPr="00324C08" w:rsidRDefault="008A33B5">
            <w:pPr>
              <w:pStyle w:val="TAC"/>
              <w:rPr>
                <w:rFonts w:cs="Arial"/>
                <w:lang w:eastAsia="en-US"/>
              </w:rPr>
            </w:pPr>
            <w:r w:rsidRPr="00324C08">
              <w:rPr>
                <w:rFonts w:cs="v5.0.0"/>
                <w:lang w:eastAsia="en-US"/>
              </w:rPr>
              <w:t>-8.8 dB</w:t>
            </w:r>
          </w:p>
        </w:tc>
        <w:tc>
          <w:tcPr>
            <w:tcW w:w="1843" w:type="dxa"/>
            <w:tcBorders>
              <w:top w:val="single" w:sz="4" w:space="0" w:color="auto"/>
              <w:left w:val="single" w:sz="4" w:space="0" w:color="auto"/>
              <w:bottom w:val="single" w:sz="4" w:space="0" w:color="auto"/>
              <w:right w:val="single" w:sz="4" w:space="0" w:color="auto"/>
            </w:tcBorders>
          </w:tcPr>
          <w:p w14:paraId="65240444" w14:textId="77777777" w:rsidR="008A33B5" w:rsidRPr="00324C08" w:rsidRDefault="008A33B5">
            <w:pPr>
              <w:pStyle w:val="TAC"/>
              <w:rPr>
                <w:rFonts w:cs="Arial"/>
                <w:lang w:eastAsia="en-US"/>
              </w:rPr>
            </w:pPr>
            <w:r w:rsidRPr="00324C08">
              <w:rPr>
                <w:rFonts w:cs="v5.0.0"/>
                <w:lang w:eastAsia="en-US"/>
              </w:rPr>
              <w:t>-5.8 dB</w:t>
            </w:r>
          </w:p>
        </w:tc>
      </w:tr>
    </w:tbl>
    <w:p w14:paraId="5B3D0BDD" w14:textId="77777777" w:rsidR="008A33B5" w:rsidRPr="00324C08" w:rsidRDefault="008A33B5"/>
    <w:p w14:paraId="4FFCF746"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6A7180A" w14:textId="77777777" w:rsidR="008A33B5" w:rsidRPr="00324C08" w:rsidRDefault="008A33B5" w:rsidP="00B50B2F">
      <w:pPr>
        <w:pStyle w:val="Heading3"/>
        <w:rPr>
          <w:rFonts w:cs="v4.2.0"/>
        </w:rPr>
      </w:pPr>
      <w:bookmarkStart w:id="566" w:name="_Toc535330605"/>
      <w:r w:rsidRPr="00324C08">
        <w:rPr>
          <w:rFonts w:cs="v4.2.0"/>
        </w:rPr>
        <w:t>8.8.3</w:t>
      </w:r>
      <w:r w:rsidRPr="00324C08">
        <w:rPr>
          <w:rFonts w:cs="v4.2.0"/>
        </w:rPr>
        <w:tab/>
        <w:t>Demodulation of RACH message in static propagation conditions</w:t>
      </w:r>
      <w:bookmarkEnd w:id="566"/>
    </w:p>
    <w:p w14:paraId="435208C8" w14:textId="77777777" w:rsidR="008A33B5" w:rsidRPr="00324C08" w:rsidRDefault="008A33B5" w:rsidP="00B50B2F">
      <w:pPr>
        <w:pStyle w:val="Heading4"/>
        <w:rPr>
          <w:rFonts w:cs="v4.2.0"/>
        </w:rPr>
      </w:pPr>
      <w:bookmarkStart w:id="567" w:name="_Toc535330606"/>
      <w:r w:rsidRPr="00324C08">
        <w:rPr>
          <w:rFonts w:cs="v4.2.0"/>
        </w:rPr>
        <w:t>8.8.3.1</w:t>
      </w:r>
      <w:r w:rsidRPr="00324C08">
        <w:rPr>
          <w:rFonts w:cs="v4.2.0"/>
        </w:rPr>
        <w:tab/>
        <w:t>Definition and applicability</w:t>
      </w:r>
      <w:bookmarkEnd w:id="567"/>
    </w:p>
    <w:p w14:paraId="3D27AFA2" w14:textId="77777777" w:rsidR="008A33B5" w:rsidRPr="00324C08" w:rsidRDefault="008A33B5">
      <w:pPr>
        <w:rPr>
          <w:rFonts w:eastAsia="?c?e?o“A‘??S?V?b?N‘I" w:cs="v4.2.0"/>
        </w:rPr>
      </w:pPr>
      <w:r w:rsidRPr="00324C08">
        <w:rPr>
          <w:rFonts w:eastAsia="?c?e?o“A‘??S?V?b?N‘I" w:cs="v4.2.0"/>
        </w:rPr>
        <w:t>The performance requirement of RACH in static propagation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36899E90" w14:textId="77777777"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5894C371" w14:textId="77777777" w:rsidR="008A33B5" w:rsidRPr="00324C08" w:rsidRDefault="008A33B5" w:rsidP="00B50B2F">
      <w:pPr>
        <w:pStyle w:val="Heading4"/>
        <w:rPr>
          <w:rFonts w:cs="v4.2.0"/>
        </w:rPr>
      </w:pPr>
      <w:bookmarkStart w:id="568" w:name="_Toc535330607"/>
      <w:r w:rsidRPr="00324C08">
        <w:rPr>
          <w:rFonts w:cs="v4.2.0"/>
        </w:rPr>
        <w:t>8.8.3.2</w:t>
      </w:r>
      <w:r w:rsidRPr="00324C08">
        <w:rPr>
          <w:rFonts w:cs="v4.2.0"/>
        </w:rPr>
        <w:tab/>
        <w:t>Minimum requirement</w:t>
      </w:r>
      <w:bookmarkEnd w:id="568"/>
    </w:p>
    <w:p w14:paraId="5E1AAAAE" w14:textId="77777777" w:rsidR="008A33B5" w:rsidRPr="00324C08" w:rsidRDefault="008A33B5">
      <w:pPr>
        <w:rPr>
          <w:rFonts w:eastAsia="?c?e?o“A‘??S?V?b?N‘I" w:cs="v4.2.0"/>
        </w:rPr>
      </w:pPr>
      <w:r w:rsidRPr="00324C08">
        <w:rPr>
          <w:rFonts w:eastAsia="?c?e?o“A‘??S?V?b?N‘I" w:cs="v4.2.0"/>
        </w:rPr>
        <w:t>The minimum requirement is in TS 25.104 [1] clause 8.7.2.</w:t>
      </w:r>
    </w:p>
    <w:p w14:paraId="4012ACE1" w14:textId="77777777" w:rsidR="008A33B5" w:rsidRPr="00324C08" w:rsidRDefault="008A33B5" w:rsidP="00B448E2">
      <w:pPr>
        <w:pStyle w:val="TH"/>
      </w:pPr>
      <w:r w:rsidRPr="00324C08">
        <w:t>Table 8.20: (void)</w:t>
      </w:r>
    </w:p>
    <w:p w14:paraId="277EFB26" w14:textId="77777777" w:rsidR="008A33B5" w:rsidRPr="00324C08" w:rsidRDefault="008A33B5" w:rsidP="00B50B2F">
      <w:pPr>
        <w:pStyle w:val="Heading4"/>
        <w:rPr>
          <w:rFonts w:cs="v4.2.0"/>
        </w:rPr>
      </w:pPr>
      <w:bookmarkStart w:id="569" w:name="_Toc535330608"/>
      <w:r w:rsidRPr="00324C08">
        <w:rPr>
          <w:rFonts w:cs="v4.2.0"/>
        </w:rPr>
        <w:t>8.8.3.3</w:t>
      </w:r>
      <w:r w:rsidRPr="00324C08">
        <w:rPr>
          <w:rFonts w:cs="v4.2.0"/>
        </w:rPr>
        <w:tab/>
        <w:t>Test purpose</w:t>
      </w:r>
      <w:bookmarkEnd w:id="569"/>
    </w:p>
    <w:p w14:paraId="4D759840"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 BLER not exceeding a specified limit.</w:t>
      </w:r>
    </w:p>
    <w:p w14:paraId="335EB8FA" w14:textId="77777777" w:rsidR="008A33B5" w:rsidRPr="00324C08" w:rsidRDefault="008A33B5" w:rsidP="00B50B2F">
      <w:pPr>
        <w:pStyle w:val="Heading4"/>
        <w:rPr>
          <w:rFonts w:cs="v4.2.0"/>
        </w:rPr>
      </w:pPr>
      <w:bookmarkStart w:id="570" w:name="_Toc535330609"/>
      <w:r w:rsidRPr="00324C08">
        <w:rPr>
          <w:rFonts w:cs="v4.2.0"/>
        </w:rPr>
        <w:t>8.8.3.4</w:t>
      </w:r>
      <w:r w:rsidRPr="00324C08">
        <w:rPr>
          <w:rFonts w:cs="v4.2.0"/>
        </w:rPr>
        <w:tab/>
        <w:t>Method of test</w:t>
      </w:r>
      <w:bookmarkEnd w:id="570"/>
    </w:p>
    <w:p w14:paraId="53EB0D9C" w14:textId="77777777" w:rsidR="008A33B5" w:rsidRPr="00324C08" w:rsidRDefault="008A33B5" w:rsidP="00B50B2F">
      <w:pPr>
        <w:pStyle w:val="Heading5"/>
        <w:rPr>
          <w:rFonts w:cs="v4.2.0"/>
        </w:rPr>
      </w:pPr>
      <w:bookmarkStart w:id="571" w:name="_Toc535330610"/>
      <w:r w:rsidRPr="00324C08">
        <w:rPr>
          <w:rFonts w:cs="v4.2.0"/>
        </w:rPr>
        <w:t>8.8.3.4.1</w:t>
      </w:r>
      <w:r w:rsidRPr="00324C08">
        <w:rPr>
          <w:rFonts w:cs="v4.2.0"/>
        </w:rPr>
        <w:tab/>
        <w:t>Initial conditions</w:t>
      </w:r>
      <w:bookmarkEnd w:id="571"/>
    </w:p>
    <w:p w14:paraId="7B75FBC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847EC08"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7A36F5B3" w14:textId="77777777" w:rsidR="008A33B5" w:rsidRPr="00324C08" w:rsidRDefault="008A33B5">
      <w:pPr>
        <w:rPr>
          <w:rFonts w:cs="v4.2.0"/>
        </w:rPr>
      </w:pPr>
      <w:r w:rsidRPr="00324C08">
        <w:rPr>
          <w:rFonts w:cs="v4.2.0"/>
        </w:rPr>
        <w:t>Preamble threshold factor:</w:t>
      </w:r>
      <w:r w:rsidRPr="00324C08">
        <w:rPr>
          <w:rFonts w:cs="v4.2.0"/>
        </w:rPr>
        <w:tab/>
        <w:t xml:space="preserve">same as required to pass the tests in </w:t>
      </w:r>
      <w:r w:rsidRPr="00324C08">
        <w:rPr>
          <w:rFonts w:eastAsia="?c?e?o“A‘??S?V?b?N‘I" w:cs="v4.2.0"/>
        </w:rPr>
        <w:t xml:space="preserve">clauses 8.8.1 and 8.8.2 </w:t>
      </w:r>
      <w:r w:rsidRPr="00324C08">
        <w:rPr>
          <w:u w:val="single"/>
        </w:rPr>
        <w:t>for the same BS Rx diversity configuration</w:t>
      </w:r>
      <w:r w:rsidRPr="00324C08">
        <w:t>.</w:t>
      </w:r>
    </w:p>
    <w:p w14:paraId="297CCB8A"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and AWGN generators to both BS antenna connectors for diversity reception via a combining network as shown in annex B.</w:t>
      </w:r>
    </w:p>
    <w:p w14:paraId="33993C2F" w14:textId="77777777" w:rsidR="008A33B5" w:rsidRPr="00324C08" w:rsidRDefault="008A33B5">
      <w:pPr>
        <w:pStyle w:val="B1"/>
      </w:pPr>
      <w:r w:rsidRPr="00324C08">
        <w:t>2)</w:t>
      </w:r>
      <w:r w:rsidRPr="00324C08">
        <w:tab/>
        <w:t>For BS without Rx diversity, connect the BS tester generating the wanted signal and AWGN generator to the BS antenna connector via a combining network as shown in annex B.</w:t>
      </w:r>
    </w:p>
    <w:p w14:paraId="18A6A2C1" w14:textId="77777777" w:rsidR="008A33B5" w:rsidRPr="00324C08" w:rsidRDefault="008A33B5" w:rsidP="00B50B2F">
      <w:pPr>
        <w:pStyle w:val="Heading5"/>
        <w:rPr>
          <w:rFonts w:cs="v4.2.0"/>
        </w:rPr>
      </w:pPr>
      <w:bookmarkStart w:id="572" w:name="_Toc535330611"/>
      <w:r w:rsidRPr="00324C08">
        <w:rPr>
          <w:rFonts w:cs="v4.2.0"/>
        </w:rPr>
        <w:t>8.8.3.4.2</w:t>
      </w:r>
      <w:r w:rsidRPr="00324C08">
        <w:rPr>
          <w:rFonts w:cs="v4.2.0"/>
        </w:rPr>
        <w:tab/>
        <w:t>Procedure</w:t>
      </w:r>
      <w:bookmarkEnd w:id="572"/>
    </w:p>
    <w:p w14:paraId="4BBE8B1F"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67EC0943"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652C49D8"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6F19E2FF" w14:textId="77777777" w:rsidR="008A33B5" w:rsidRPr="00324C08" w:rsidRDefault="008A33B5">
      <w:pPr>
        <w:pStyle w:val="B2"/>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4F263052"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071891FC" w14:textId="77777777" w:rsidR="008A33B5" w:rsidRPr="00324C08" w:rsidRDefault="008A33B5">
      <w:pPr>
        <w:pStyle w:val="B1"/>
      </w:pPr>
      <w:r w:rsidRPr="00324C08">
        <w:t>3)</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8.21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54A51C01"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5D3039B0" w14:textId="77777777" w:rsidR="008A33B5" w:rsidRPr="00324C08" w:rsidRDefault="008A33B5">
      <w:pPr>
        <w:pStyle w:val="B1"/>
      </w:pPr>
      <w:r w:rsidRPr="00324C08">
        <w:rPr>
          <w:rFonts w:cs="v4.2.0"/>
        </w:rPr>
        <w:t>4)</w:t>
      </w:r>
      <w:r w:rsidRPr="00324C08">
        <w:rPr>
          <w:rFonts w:cs="v4.2.0"/>
        </w:rPr>
        <w:tab/>
        <w:t>The test signal generator sends a preamble followed by the actual RACH message. This pattern is repeated (see figure 8.4). The receiver tries to detect the preamble and the message. The block error rate is calculated for the messages that have been decoded. Messages following undetected preambles shall not be taken into account in the BLER measurement.</w:t>
      </w:r>
    </w:p>
    <w:p w14:paraId="1E220149" w14:textId="77777777" w:rsidR="008A33B5" w:rsidRPr="00324C08" w:rsidRDefault="00923088">
      <w:pPr>
        <w:pStyle w:val="TH"/>
      </w:pPr>
      <w:r w:rsidRPr="00324C08">
        <w:rPr>
          <w:rFonts w:cs="v4.2.0"/>
          <w:noProof/>
          <w:lang w:val="en-US"/>
        </w:rPr>
        <w:drawing>
          <wp:inline distT="0" distB="0" distL="0" distR="0" wp14:anchorId="321E32E7" wp14:editId="4B93892E">
            <wp:extent cx="5492115" cy="353695"/>
            <wp:effectExtent l="1905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19981A06" w14:textId="77777777" w:rsidR="008A33B5" w:rsidRPr="00324C08" w:rsidRDefault="008A33B5" w:rsidP="00B448E2">
      <w:pPr>
        <w:pStyle w:val="TF"/>
      </w:pPr>
      <w:r w:rsidRPr="00324C08">
        <w:t>Figure 8.4: RACH test signal pattern</w:t>
      </w:r>
    </w:p>
    <w:p w14:paraId="7B2B1D1C" w14:textId="77777777" w:rsidR="008A33B5" w:rsidRPr="00324C08" w:rsidRDefault="008A33B5" w:rsidP="00B50B2F">
      <w:pPr>
        <w:pStyle w:val="Heading4"/>
        <w:rPr>
          <w:rFonts w:eastAsia="MS P??" w:cs="v4.2.0"/>
        </w:rPr>
      </w:pPr>
      <w:bookmarkStart w:id="573" w:name="_Toc535330612"/>
      <w:r w:rsidRPr="00324C08">
        <w:rPr>
          <w:rFonts w:eastAsia="MS P??" w:cs="v4.2.0"/>
        </w:rPr>
        <w:t>8.8.3.5</w:t>
      </w:r>
      <w:r w:rsidRPr="00324C08">
        <w:rPr>
          <w:rFonts w:eastAsia="MS P??" w:cs="v4.2.0"/>
        </w:rPr>
        <w:tab/>
        <w:t>Test requirements</w:t>
      </w:r>
      <w:bookmarkEnd w:id="573"/>
    </w:p>
    <w:p w14:paraId="4008BF92" w14:textId="77777777" w:rsidR="008A33B5" w:rsidRPr="00324C08" w:rsidRDefault="008A33B5">
      <w:pPr>
        <w:rPr>
          <w:rFonts w:cs="v4.2.0"/>
        </w:rPr>
      </w:pPr>
      <w:r w:rsidRPr="00324C08">
        <w:rPr>
          <w:rFonts w:cs="v4.2.0"/>
        </w:rPr>
        <w:t>The BLER measured according the clause 8.8.3.4.2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8.21.</w:t>
      </w:r>
    </w:p>
    <w:p w14:paraId="2AAA1C62" w14:textId="77777777" w:rsidR="008A33B5" w:rsidRPr="00324C08" w:rsidRDefault="008A33B5" w:rsidP="00B448E2">
      <w:pPr>
        <w:pStyle w:val="TH"/>
      </w:pPr>
      <w:r w:rsidRPr="00324C08">
        <w:t>Table 8.21: Test requirements in AWGN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14:paraId="274B6703" w14:textId="77777777">
        <w:trPr>
          <w:trHeight w:val="519"/>
        </w:trPr>
        <w:tc>
          <w:tcPr>
            <w:tcW w:w="2340" w:type="dxa"/>
          </w:tcPr>
          <w:p w14:paraId="5B0F94FF"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14:paraId="7FD3D9B8"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14:paraId="7D5454F0"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23C16DE8" w14:textId="77777777">
        <w:trPr>
          <w:trHeight w:val="360"/>
        </w:trPr>
        <w:tc>
          <w:tcPr>
            <w:tcW w:w="2340" w:type="dxa"/>
          </w:tcPr>
          <w:p w14:paraId="12BBA041" w14:textId="77777777" w:rsidR="008A33B5" w:rsidRPr="00324C08" w:rsidRDefault="008A33B5">
            <w:pPr>
              <w:pStyle w:val="TAH"/>
              <w:rPr>
                <w:rFonts w:cs="Arial"/>
                <w:lang w:eastAsia="en-US"/>
              </w:rPr>
            </w:pPr>
          </w:p>
        </w:tc>
        <w:tc>
          <w:tcPr>
            <w:tcW w:w="1440" w:type="dxa"/>
          </w:tcPr>
          <w:p w14:paraId="42FFA000"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14:paraId="63A9F74A"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14:paraId="0A80C32E"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14:paraId="08CC6167"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7DC0D27D" w14:textId="77777777">
        <w:trPr>
          <w:trHeight w:val="185"/>
        </w:trPr>
        <w:tc>
          <w:tcPr>
            <w:tcW w:w="2340" w:type="dxa"/>
          </w:tcPr>
          <w:p w14:paraId="4EA22DAE" w14:textId="77777777"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14:paraId="3EBF423B" w14:textId="77777777" w:rsidR="008A33B5" w:rsidRPr="00324C08" w:rsidRDefault="008A33B5">
            <w:pPr>
              <w:pStyle w:val="TAC"/>
              <w:rPr>
                <w:rFonts w:eastAsia="?c?e?o“A‘??S?V?b?N‘I" w:cs="Arial"/>
                <w:lang w:eastAsia="en-US"/>
              </w:rPr>
            </w:pPr>
            <w:r w:rsidRPr="00324C08">
              <w:rPr>
                <w:rFonts w:eastAsia="?c?e?o“A‘??S?V?b?N‘I" w:cs="v4.2.0"/>
                <w:lang w:eastAsia="en-US"/>
              </w:rPr>
              <w:t>4.5 dB</w:t>
            </w:r>
          </w:p>
        </w:tc>
        <w:tc>
          <w:tcPr>
            <w:tcW w:w="1440" w:type="dxa"/>
          </w:tcPr>
          <w:p w14:paraId="4A5C98FD" w14:textId="77777777" w:rsidR="008A33B5" w:rsidRPr="00324C08" w:rsidRDefault="008A33B5">
            <w:pPr>
              <w:pStyle w:val="TAC"/>
              <w:rPr>
                <w:rFonts w:eastAsia="?c?e?o“A‘??S?V?b?N‘I" w:cs="Arial"/>
                <w:lang w:eastAsia="en-US"/>
              </w:rPr>
            </w:pPr>
            <w:r w:rsidRPr="00324C08">
              <w:rPr>
                <w:rFonts w:eastAsia="‚c‚e‚o“Á‘¾ƒSƒVƒbƒN‘Ì" w:cs="v4.2.0"/>
                <w:lang w:eastAsia="en-US"/>
              </w:rPr>
              <w:t>5.4 dB</w:t>
            </w:r>
          </w:p>
        </w:tc>
        <w:tc>
          <w:tcPr>
            <w:tcW w:w="1379" w:type="dxa"/>
          </w:tcPr>
          <w:p w14:paraId="5D660DA8" w14:textId="77777777" w:rsidR="008A33B5" w:rsidRPr="00324C08" w:rsidRDefault="008A33B5">
            <w:pPr>
              <w:pStyle w:val="TAC"/>
              <w:rPr>
                <w:rFonts w:eastAsia="?c?e?o“A‘??S?V?b?N‘I" w:cs="Arial"/>
                <w:lang w:eastAsia="en-US"/>
              </w:rPr>
            </w:pPr>
            <w:r w:rsidRPr="00324C08">
              <w:rPr>
                <w:rFonts w:eastAsia="?c?e?o“A‘??S?V?b?N‘I" w:cs="v4.2.0"/>
                <w:lang w:eastAsia="en-US"/>
              </w:rPr>
              <w:t>4.3 dB</w:t>
            </w:r>
          </w:p>
        </w:tc>
        <w:tc>
          <w:tcPr>
            <w:tcW w:w="1321" w:type="dxa"/>
          </w:tcPr>
          <w:p w14:paraId="2F26C784" w14:textId="77777777" w:rsidR="008A33B5" w:rsidRPr="00324C08" w:rsidRDefault="008A33B5">
            <w:pPr>
              <w:pStyle w:val="TAC"/>
              <w:rPr>
                <w:rFonts w:eastAsia="‚c‚e‚o“Á‘¾ƒSƒVƒbƒN‘Ì" w:cs="Arial"/>
                <w:lang w:eastAsia="en-US"/>
              </w:rPr>
            </w:pPr>
            <w:r w:rsidRPr="00324C08">
              <w:rPr>
                <w:rFonts w:eastAsia="‚c‚e‚o“Á‘¾ƒSƒVƒbƒN‘Ì" w:cs="v4.2.0"/>
                <w:lang w:eastAsia="en-US"/>
              </w:rPr>
              <w:t>5.2 dB</w:t>
            </w:r>
          </w:p>
        </w:tc>
      </w:tr>
      <w:tr w:rsidR="008A33B5" w:rsidRPr="00324C08" w14:paraId="1F404D02" w14:textId="77777777">
        <w:trPr>
          <w:trHeight w:val="141"/>
        </w:trPr>
        <w:tc>
          <w:tcPr>
            <w:tcW w:w="2340" w:type="dxa"/>
          </w:tcPr>
          <w:p w14:paraId="695806CF"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14:paraId="710A27B6" w14:textId="77777777" w:rsidR="008A33B5" w:rsidRPr="00324C08" w:rsidRDefault="008A33B5">
            <w:pPr>
              <w:pStyle w:val="TAC"/>
              <w:rPr>
                <w:rFonts w:eastAsia="?c?e?o“A‘??S?V?b?N‘I" w:cs="Arial"/>
                <w:lang w:eastAsia="en-US"/>
              </w:rPr>
            </w:pPr>
            <w:r w:rsidRPr="00324C08">
              <w:rPr>
                <w:rFonts w:eastAsia="?c?e?o“A‘??S?V?b?N‘I" w:cs="v4.2.0"/>
                <w:lang w:eastAsia="en-US"/>
              </w:rPr>
              <w:t>7.6 dB</w:t>
            </w:r>
          </w:p>
        </w:tc>
        <w:tc>
          <w:tcPr>
            <w:tcW w:w="1440" w:type="dxa"/>
          </w:tcPr>
          <w:p w14:paraId="2DA25C44" w14:textId="77777777" w:rsidR="008A33B5" w:rsidRPr="00324C08" w:rsidRDefault="008A33B5">
            <w:pPr>
              <w:pStyle w:val="TAC"/>
              <w:rPr>
                <w:rFonts w:eastAsia="?c?e?o“A‘??S?V?b?N‘I" w:cs="Arial"/>
                <w:lang w:eastAsia="en-US"/>
              </w:rPr>
            </w:pPr>
            <w:r w:rsidRPr="00324C08">
              <w:rPr>
                <w:rFonts w:eastAsia="‚c‚e‚o“Á‘¾ƒSƒVƒbƒN‘Ì" w:cs="v4.2.0"/>
                <w:lang w:eastAsia="en-US"/>
              </w:rPr>
              <w:t>8.5 dB</w:t>
            </w:r>
          </w:p>
        </w:tc>
        <w:tc>
          <w:tcPr>
            <w:tcW w:w="1379" w:type="dxa"/>
          </w:tcPr>
          <w:p w14:paraId="48BA6CF3" w14:textId="77777777" w:rsidR="008A33B5" w:rsidRPr="00324C08" w:rsidRDefault="008A33B5">
            <w:pPr>
              <w:pStyle w:val="TAC"/>
              <w:rPr>
                <w:rFonts w:eastAsia="?c?e?o“A‘??S?V?b?N‘I" w:cs="Arial"/>
                <w:lang w:eastAsia="en-US"/>
              </w:rPr>
            </w:pPr>
            <w:r w:rsidRPr="00324C08">
              <w:rPr>
                <w:rFonts w:eastAsia="?c?e?o“A‘??S?V?b?N‘I" w:cs="v4.2.0"/>
                <w:lang w:eastAsia="en-US"/>
              </w:rPr>
              <w:t>7.3 dB</w:t>
            </w:r>
          </w:p>
        </w:tc>
        <w:tc>
          <w:tcPr>
            <w:tcW w:w="1321" w:type="dxa"/>
          </w:tcPr>
          <w:p w14:paraId="32F294B9" w14:textId="77777777" w:rsidR="008A33B5" w:rsidRPr="00324C08" w:rsidRDefault="008A33B5">
            <w:pPr>
              <w:pStyle w:val="TAC"/>
              <w:rPr>
                <w:rFonts w:eastAsia="‚c‚e‚o“Á‘¾ƒSƒVƒbƒN‘Ì" w:cs="Arial"/>
                <w:lang w:eastAsia="en-US"/>
              </w:rPr>
            </w:pPr>
            <w:r w:rsidRPr="00324C08">
              <w:rPr>
                <w:rFonts w:eastAsia="‚c‚e‚o“Á‘¾ƒSƒVƒbƒN‘Ì" w:cs="v4.2.0"/>
                <w:lang w:eastAsia="en-US"/>
              </w:rPr>
              <w:t>8.2 dB</w:t>
            </w:r>
          </w:p>
        </w:tc>
      </w:tr>
    </w:tbl>
    <w:p w14:paraId="00D70A5D" w14:textId="77777777" w:rsidR="008A33B5" w:rsidRPr="00324C08" w:rsidRDefault="008A33B5"/>
    <w:p w14:paraId="54B553F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B6253AA" w14:textId="77777777" w:rsidR="008A33B5" w:rsidRPr="00324C08" w:rsidRDefault="008A33B5" w:rsidP="00B50B2F">
      <w:pPr>
        <w:pStyle w:val="Heading3"/>
        <w:rPr>
          <w:rFonts w:cs="v4.2.0"/>
        </w:rPr>
      </w:pPr>
      <w:bookmarkStart w:id="574" w:name="_Toc535330613"/>
      <w:r w:rsidRPr="00324C08">
        <w:rPr>
          <w:rFonts w:cs="v4.2.0"/>
        </w:rPr>
        <w:t>8.8.4</w:t>
      </w:r>
      <w:r w:rsidRPr="00324C08">
        <w:rPr>
          <w:rFonts w:cs="v4.2.0"/>
        </w:rPr>
        <w:tab/>
        <w:t>Demodulation of RACH message in multipath fading case 3</w:t>
      </w:r>
      <w:bookmarkEnd w:id="574"/>
    </w:p>
    <w:p w14:paraId="16308384" w14:textId="77777777" w:rsidR="008A33B5" w:rsidRPr="00324C08" w:rsidRDefault="008A33B5" w:rsidP="00B50B2F">
      <w:pPr>
        <w:pStyle w:val="Heading4"/>
        <w:rPr>
          <w:rFonts w:cs="v4.2.0"/>
        </w:rPr>
      </w:pPr>
      <w:bookmarkStart w:id="575" w:name="_Toc535330614"/>
      <w:r w:rsidRPr="00324C08">
        <w:rPr>
          <w:rFonts w:cs="v4.2.0"/>
        </w:rPr>
        <w:t>8.8.4.1</w:t>
      </w:r>
      <w:r w:rsidRPr="00324C08">
        <w:rPr>
          <w:rFonts w:cs="v4.2.0"/>
        </w:rPr>
        <w:tab/>
        <w:t>Definition and applicability</w:t>
      </w:r>
      <w:bookmarkEnd w:id="575"/>
    </w:p>
    <w:p w14:paraId="5E3221DD" w14:textId="77777777" w:rsidR="008A33B5" w:rsidRPr="00324C08" w:rsidRDefault="008A33B5">
      <w:pPr>
        <w:rPr>
          <w:rFonts w:eastAsia="?c?e?o“A‘??S?V?b?N‘I" w:cs="v4.2.0"/>
        </w:rPr>
      </w:pPr>
      <w:r w:rsidRPr="00324C08">
        <w:rPr>
          <w:rFonts w:eastAsia="?c?e?o“A‘??S?V?b?N‘I" w:cs="v4.2.0"/>
        </w:rPr>
        <w:t>The performance requirement of RACH in multipath fading case 3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4449FCFE" w14:textId="77777777" w:rsidR="008A33B5" w:rsidRPr="00324C08" w:rsidRDefault="008A33B5">
      <w:pPr>
        <w:rPr>
          <w:rFonts w:eastAsia="?c?e?o“A‘??S?V?b?N‘I" w:cs="v4.2.0"/>
        </w:rPr>
      </w:pPr>
      <w:r w:rsidRPr="00324C08">
        <w:t xml:space="preserve">The same preamble threshold factor as required to pass the tests in clauses 8.8.1 and 8.8.2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657B70B7" w14:textId="77777777" w:rsidR="008A33B5" w:rsidRPr="00324C08" w:rsidRDefault="008A33B5">
      <w:pPr>
        <w:rPr>
          <w:rFonts w:cs="v4.2.0"/>
          <w:lang w:eastAsia="zh-CN"/>
        </w:rPr>
      </w:pPr>
      <w:r w:rsidRPr="00324C08">
        <w:rPr>
          <w:rFonts w:cs="v4.2.0"/>
          <w:lang w:eastAsia="zh-CN"/>
        </w:rPr>
        <w:t>The requirement shall not be applied to Home BS.</w:t>
      </w:r>
    </w:p>
    <w:p w14:paraId="4BA01185" w14:textId="77777777" w:rsidR="008A33B5" w:rsidRPr="00324C08" w:rsidRDefault="008A33B5" w:rsidP="00B50B2F">
      <w:pPr>
        <w:pStyle w:val="Heading4"/>
        <w:rPr>
          <w:rFonts w:cs="v4.2.0"/>
        </w:rPr>
      </w:pPr>
      <w:bookmarkStart w:id="576" w:name="_Toc535330615"/>
      <w:r w:rsidRPr="00324C08">
        <w:rPr>
          <w:rFonts w:cs="v4.2.0"/>
        </w:rPr>
        <w:t>8.8.4.2</w:t>
      </w:r>
      <w:r w:rsidRPr="00324C08">
        <w:rPr>
          <w:rFonts w:cs="v4.2.0"/>
        </w:rPr>
        <w:tab/>
        <w:t>Minimum requirement</w:t>
      </w:r>
      <w:bookmarkEnd w:id="576"/>
    </w:p>
    <w:p w14:paraId="56CCEA84" w14:textId="77777777" w:rsidR="008A33B5" w:rsidRPr="00324C08" w:rsidRDefault="008A33B5">
      <w:pPr>
        <w:rPr>
          <w:rFonts w:eastAsia="?c?e?o“A‘??S?V?b?N‘I" w:cs="v4.2.0"/>
        </w:rPr>
      </w:pPr>
      <w:r w:rsidRPr="00324C08">
        <w:rPr>
          <w:rFonts w:eastAsia="?c?e?o“A‘??S?V?b?N‘I" w:cs="v4.2.0"/>
        </w:rPr>
        <w:t>The minimum requirement is in TS 25.104 [1] clause 8.7.2.</w:t>
      </w:r>
    </w:p>
    <w:p w14:paraId="0E4DA392" w14:textId="77777777" w:rsidR="008A33B5" w:rsidRPr="00324C08" w:rsidRDefault="008A33B5" w:rsidP="00B448E2">
      <w:pPr>
        <w:pStyle w:val="TH"/>
      </w:pPr>
      <w:r w:rsidRPr="00324C08">
        <w:t>Table 8.22: (void)</w:t>
      </w:r>
    </w:p>
    <w:p w14:paraId="5388D4CE" w14:textId="77777777" w:rsidR="008A33B5" w:rsidRPr="00324C08" w:rsidRDefault="008A33B5" w:rsidP="00B50B2F">
      <w:pPr>
        <w:pStyle w:val="Heading4"/>
        <w:rPr>
          <w:rFonts w:cs="v4.2.0"/>
        </w:rPr>
      </w:pPr>
      <w:bookmarkStart w:id="577" w:name="_Toc535330616"/>
      <w:r w:rsidRPr="00324C08">
        <w:rPr>
          <w:rFonts w:cs="v4.2.0"/>
        </w:rPr>
        <w:t>8.8.4.3</w:t>
      </w:r>
      <w:r w:rsidRPr="00324C08">
        <w:rPr>
          <w:rFonts w:cs="v4.2.0"/>
        </w:rPr>
        <w:tab/>
        <w:t>Test purpose</w:t>
      </w:r>
      <w:bookmarkEnd w:id="577"/>
    </w:p>
    <w:p w14:paraId="4358C897"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14:paraId="401415F5" w14:textId="77777777" w:rsidR="008A33B5" w:rsidRPr="00324C08" w:rsidRDefault="008A33B5" w:rsidP="00B50B2F">
      <w:pPr>
        <w:pStyle w:val="Heading4"/>
        <w:rPr>
          <w:rFonts w:cs="v4.2.0"/>
        </w:rPr>
      </w:pPr>
      <w:bookmarkStart w:id="578" w:name="_Toc535330617"/>
      <w:r w:rsidRPr="00324C08">
        <w:rPr>
          <w:rFonts w:cs="v4.2.0"/>
        </w:rPr>
        <w:t>8.8.4.4</w:t>
      </w:r>
      <w:r w:rsidRPr="00324C08">
        <w:rPr>
          <w:rFonts w:cs="v4.2.0"/>
        </w:rPr>
        <w:tab/>
        <w:t>Method of test</w:t>
      </w:r>
      <w:bookmarkEnd w:id="578"/>
    </w:p>
    <w:p w14:paraId="5D9B2E52" w14:textId="77777777" w:rsidR="008A33B5" w:rsidRPr="00324C08" w:rsidRDefault="008A33B5" w:rsidP="00B50B2F">
      <w:pPr>
        <w:pStyle w:val="Heading5"/>
        <w:rPr>
          <w:rFonts w:cs="v4.2.0"/>
        </w:rPr>
      </w:pPr>
      <w:bookmarkStart w:id="579" w:name="_Toc535330618"/>
      <w:r w:rsidRPr="00324C08">
        <w:rPr>
          <w:rFonts w:cs="v4.2.0"/>
        </w:rPr>
        <w:t>8.8.4.4.1</w:t>
      </w:r>
      <w:r w:rsidRPr="00324C08">
        <w:rPr>
          <w:rFonts w:cs="v4.2.0"/>
        </w:rPr>
        <w:tab/>
        <w:t>Initial conditions</w:t>
      </w:r>
      <w:bookmarkEnd w:id="579"/>
    </w:p>
    <w:p w14:paraId="254CE339" w14:textId="77777777" w:rsidR="008A33B5" w:rsidRPr="00324C08" w:rsidRDefault="008A33B5">
      <w:pPr>
        <w:pStyle w:val="EX"/>
        <w:ind w:left="2694" w:hanging="2410"/>
      </w:pPr>
      <w:r w:rsidRPr="00324C08">
        <w:t xml:space="preserve">Test environment: </w:t>
      </w:r>
      <w:r w:rsidRPr="00324C08">
        <w:tab/>
        <w:t>normal; see clause 4.4.1.</w:t>
      </w:r>
    </w:p>
    <w:p w14:paraId="11B5B69C" w14:textId="77777777" w:rsidR="008A33B5" w:rsidRPr="00324C08" w:rsidRDefault="008A33B5">
      <w:pPr>
        <w:pStyle w:val="EX"/>
        <w:ind w:left="2694" w:hanging="2410"/>
      </w:pPr>
      <w:r w:rsidRPr="00324C08">
        <w:t xml:space="preserve">RF channels to be tested: </w:t>
      </w:r>
      <w:r w:rsidRPr="00324C08">
        <w:tab/>
        <w:t>B, M and T; see clause 4.8</w:t>
      </w:r>
    </w:p>
    <w:p w14:paraId="032B3B4B" w14:textId="77777777" w:rsidR="008A33B5" w:rsidRPr="00324C08" w:rsidRDefault="008A33B5">
      <w:pPr>
        <w:pStyle w:val="EX"/>
        <w:ind w:left="2694" w:hanging="2410"/>
      </w:pPr>
      <w:r w:rsidRPr="00324C08">
        <w:t>Preamble threshold factor:</w:t>
      </w:r>
      <w:r w:rsidRPr="00324C08">
        <w:tab/>
        <w:t xml:space="preserve">same as required to pass the tests in </w:t>
      </w:r>
      <w:r w:rsidRPr="00324C08">
        <w:rPr>
          <w:rFonts w:eastAsia="?c?e?o“A‘??S?V?b?N‘I"/>
        </w:rPr>
        <w:t xml:space="preserve">clauses 8.8.1 and 8.8.2 </w:t>
      </w:r>
      <w:r w:rsidRPr="00324C08">
        <w:rPr>
          <w:u w:val="single"/>
        </w:rPr>
        <w:t>for the same BS Rx diversity configuration</w:t>
      </w:r>
      <w:r w:rsidRPr="00324C08">
        <w:t>.</w:t>
      </w:r>
    </w:p>
    <w:p w14:paraId="2C8E5DB3"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6CAD715F"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54E33615" w14:textId="77777777" w:rsidR="008A33B5" w:rsidRPr="00324C08" w:rsidRDefault="008A33B5" w:rsidP="00B50B2F">
      <w:pPr>
        <w:pStyle w:val="Heading5"/>
        <w:rPr>
          <w:rFonts w:cs="v4.2.0"/>
        </w:rPr>
      </w:pPr>
      <w:bookmarkStart w:id="580" w:name="_Toc535330619"/>
      <w:r w:rsidRPr="00324C08">
        <w:rPr>
          <w:rFonts w:cs="v4.2.0"/>
        </w:rPr>
        <w:t>8.8.4.4.2</w:t>
      </w:r>
      <w:r w:rsidRPr="00324C08">
        <w:rPr>
          <w:rFonts w:cs="v4.2.0"/>
        </w:rPr>
        <w:tab/>
        <w:t>Procedure</w:t>
      </w:r>
      <w:bookmarkEnd w:id="580"/>
    </w:p>
    <w:p w14:paraId="2B9EA51D"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00310914" w14:textId="77777777" w:rsidR="008A33B5" w:rsidRPr="00324C08" w:rsidRDefault="008A33B5">
      <w:pPr>
        <w:pStyle w:val="B2"/>
        <w:rPr>
          <w:rFonts w:eastAsia="‚c‚e‚o“Á‘¾ƒSƒVƒbƒN‘Ì"/>
        </w:rPr>
      </w:pPr>
      <w:r w:rsidRPr="00324C08">
        <w:rPr>
          <w:rFonts w:eastAsia="‚c‚e‚o“Á‘¾ƒSƒVƒbƒN‘Ì"/>
        </w:rPr>
        <w:t>Wide Area:</w:t>
      </w:r>
      <w:r w:rsidRPr="00324C08">
        <w:rPr>
          <w:rFonts w:eastAsia="‚c‚e‚o“Á‘¾ƒSƒVƒbƒN‘Ì"/>
        </w:rPr>
        <w:tab/>
        <w:t>-84 dBm/3.84 MHz</w:t>
      </w:r>
    </w:p>
    <w:p w14:paraId="7435F8F0" w14:textId="77777777" w:rsidR="008A33B5" w:rsidRPr="00324C08" w:rsidRDefault="008A33B5">
      <w:pPr>
        <w:pStyle w:val="B2"/>
        <w:rPr>
          <w:rFonts w:eastAsia="‚c‚e‚o“Á‘¾ƒSƒVƒbƒN‘Ì"/>
        </w:rPr>
      </w:pPr>
      <w:r w:rsidRPr="00324C08">
        <w:rPr>
          <w:rFonts w:eastAsia="‚c‚e‚o“Á‘¾ƒSƒVƒbƒN‘Ì"/>
        </w:rPr>
        <w:t>Medium Range:</w:t>
      </w:r>
      <w:r w:rsidRPr="00324C08">
        <w:rPr>
          <w:rFonts w:eastAsia="‚c‚e‚o“Á‘¾ƒSƒVƒbƒN‘Ì"/>
        </w:rPr>
        <w:tab/>
        <w:t>-74 dBm/3.84 MHz</w:t>
      </w:r>
    </w:p>
    <w:p w14:paraId="559C03A0" w14:textId="77777777" w:rsidR="008A33B5" w:rsidRPr="00324C08" w:rsidRDefault="008A33B5">
      <w:pPr>
        <w:pStyle w:val="B2"/>
        <w:rPr>
          <w:rFonts w:cs="v4.2.0"/>
        </w:rPr>
      </w:pPr>
      <w:r w:rsidRPr="00324C08">
        <w:rPr>
          <w:rFonts w:eastAsia="‚c‚e‚o“Á‘¾ƒSƒVƒbƒN‘Ì"/>
        </w:rPr>
        <w:t>Local Area:</w:t>
      </w:r>
      <w:r w:rsidRPr="00324C08">
        <w:rPr>
          <w:rFonts w:eastAsia="‚c‚e‚o“Á‘¾ƒSƒVƒbƒN‘Ì"/>
        </w:rPr>
        <w:tab/>
        <w:t>-70 dBm/3.84 MHz</w:t>
      </w:r>
    </w:p>
    <w:p w14:paraId="5D4403B0"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154E6CBA"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CADE3B9"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36062D57"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26062345" w14:textId="77777777" w:rsidR="008A33B5" w:rsidRPr="00324C08" w:rsidRDefault="008A33B5">
      <w:pPr>
        <w:pStyle w:val="B1"/>
      </w:pPr>
      <w:r w:rsidRPr="00324C08">
        <w:rPr>
          <w:rFonts w:cs="v4.2.0"/>
        </w:rPr>
        <w:t>5)</w:t>
      </w:r>
      <w:r w:rsidRPr="00324C08">
        <w:rPr>
          <w:rFonts w:cs="v4.2.0"/>
        </w:rPr>
        <w:tab/>
        <w:t>The test signal generator sends a preamble followed by the actual RACH message. This pattern is repeated (see figure 8.5). The receiver tries to detect the preamble and the message. The block error rate is calculated for the messages that have been decoded. Messages following undetected preambles shall not be taken into account in the BLER measurement.</w:t>
      </w:r>
    </w:p>
    <w:p w14:paraId="5483DE8A" w14:textId="77777777" w:rsidR="008A33B5" w:rsidRPr="00324C08" w:rsidRDefault="00923088">
      <w:pPr>
        <w:pStyle w:val="TH"/>
      </w:pPr>
      <w:r w:rsidRPr="00324C08">
        <w:rPr>
          <w:rFonts w:cs="v4.2.0"/>
          <w:noProof/>
          <w:lang w:val="en-US"/>
        </w:rPr>
        <w:drawing>
          <wp:inline distT="0" distB="0" distL="0" distR="0" wp14:anchorId="76028B90" wp14:editId="5AB11C0E">
            <wp:extent cx="5492115" cy="353695"/>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61FD311E" w14:textId="77777777" w:rsidR="008A33B5" w:rsidRPr="00324C08" w:rsidRDefault="008A33B5" w:rsidP="00B448E2">
      <w:pPr>
        <w:pStyle w:val="TF"/>
      </w:pPr>
      <w:r w:rsidRPr="00324C08">
        <w:t>Figure 8.5: RACH test signal pattern</w:t>
      </w:r>
    </w:p>
    <w:p w14:paraId="495235B2" w14:textId="77777777" w:rsidR="008A33B5" w:rsidRPr="00324C08" w:rsidRDefault="008A33B5" w:rsidP="00B50B2F">
      <w:pPr>
        <w:pStyle w:val="Heading4"/>
        <w:rPr>
          <w:rFonts w:eastAsia="MS P??" w:cs="v4.2.0"/>
        </w:rPr>
      </w:pPr>
      <w:bookmarkStart w:id="581" w:name="_Toc535330620"/>
      <w:r w:rsidRPr="00324C08">
        <w:rPr>
          <w:rFonts w:eastAsia="MS P??" w:cs="v4.2.0"/>
        </w:rPr>
        <w:t>8.8.4.5</w:t>
      </w:r>
      <w:r w:rsidRPr="00324C08">
        <w:rPr>
          <w:rFonts w:eastAsia="MS P??" w:cs="v4.2.0"/>
        </w:rPr>
        <w:tab/>
        <w:t>Test requirements</w:t>
      </w:r>
      <w:bookmarkEnd w:id="581"/>
    </w:p>
    <w:p w14:paraId="71E2D9C8" w14:textId="77777777" w:rsidR="008A33B5" w:rsidRPr="00324C08" w:rsidRDefault="008A33B5">
      <w:pPr>
        <w:rPr>
          <w:rFonts w:cs="v4.2.0"/>
        </w:rPr>
      </w:pPr>
      <w:r w:rsidRPr="00324C08">
        <w:rPr>
          <w:rFonts w:cs="v4.2.0"/>
        </w:rPr>
        <w:t>The BLER measured according to clause 8.8.4.4.2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w:t>
      </w:r>
    </w:p>
    <w:p w14:paraId="26C9D1FB" w14:textId="77777777" w:rsidR="008A33B5" w:rsidRPr="00324C08" w:rsidRDefault="008A33B5" w:rsidP="00B448E2">
      <w:pPr>
        <w:pStyle w:val="TH"/>
      </w:pPr>
      <w:r w:rsidRPr="00324C08">
        <w:t>Table 8.23: Test requirements in fading case 3 channel</w:t>
      </w:r>
    </w:p>
    <w:tbl>
      <w:tblPr>
        <w:tblW w:w="0" w:type="auto"/>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40"/>
        <w:gridCol w:w="1440"/>
        <w:gridCol w:w="1440"/>
        <w:gridCol w:w="1379"/>
        <w:gridCol w:w="1321"/>
      </w:tblGrid>
      <w:tr w:rsidR="00324C08" w:rsidRPr="00324C08" w14:paraId="398FC902" w14:textId="77777777">
        <w:trPr>
          <w:trHeight w:val="519"/>
        </w:trPr>
        <w:tc>
          <w:tcPr>
            <w:tcW w:w="2340" w:type="dxa"/>
          </w:tcPr>
          <w:p w14:paraId="27895BA2"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880" w:type="dxa"/>
            <w:gridSpan w:val="2"/>
          </w:tcPr>
          <w:p w14:paraId="5B8D1A56"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700" w:type="dxa"/>
            <w:gridSpan w:val="2"/>
          </w:tcPr>
          <w:p w14:paraId="4F382FD4"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0630465D" w14:textId="77777777">
        <w:trPr>
          <w:trHeight w:val="360"/>
        </w:trPr>
        <w:tc>
          <w:tcPr>
            <w:tcW w:w="2340" w:type="dxa"/>
          </w:tcPr>
          <w:p w14:paraId="5C1F2844" w14:textId="77777777" w:rsidR="008A33B5" w:rsidRPr="00324C08" w:rsidRDefault="008A33B5">
            <w:pPr>
              <w:pStyle w:val="TAH"/>
              <w:rPr>
                <w:rFonts w:cs="Arial"/>
                <w:lang w:eastAsia="en-US"/>
              </w:rPr>
            </w:pPr>
          </w:p>
        </w:tc>
        <w:tc>
          <w:tcPr>
            <w:tcW w:w="1440" w:type="dxa"/>
          </w:tcPr>
          <w:p w14:paraId="3258B10A"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440" w:type="dxa"/>
          </w:tcPr>
          <w:p w14:paraId="0F8C9B89"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379" w:type="dxa"/>
          </w:tcPr>
          <w:p w14:paraId="20379483"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321" w:type="dxa"/>
          </w:tcPr>
          <w:p w14:paraId="0F4932D8"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483BD859" w14:textId="77777777">
        <w:trPr>
          <w:trHeight w:val="185"/>
        </w:trPr>
        <w:tc>
          <w:tcPr>
            <w:tcW w:w="2340" w:type="dxa"/>
          </w:tcPr>
          <w:p w14:paraId="0508129D" w14:textId="77777777" w:rsidR="008A33B5" w:rsidRPr="00324C08" w:rsidRDefault="008A33B5">
            <w:pPr>
              <w:pStyle w:val="TAC"/>
              <w:rPr>
                <w:rFonts w:cs="Arial"/>
                <w:lang w:eastAsia="en-US"/>
              </w:rPr>
            </w:pPr>
            <w:r w:rsidRPr="00324C08">
              <w:rPr>
                <w:rFonts w:eastAsia="‚c‚e‚o“Á‘¾ƒSƒVƒbƒN‘Ì" w:cs="Arial"/>
                <w:lang w:eastAsia="en-US"/>
              </w:rPr>
              <w:t>BS with Rx Diversity</w:t>
            </w:r>
          </w:p>
        </w:tc>
        <w:tc>
          <w:tcPr>
            <w:tcW w:w="1440" w:type="dxa"/>
          </w:tcPr>
          <w:p w14:paraId="21BEC6B0" w14:textId="77777777" w:rsidR="008A33B5" w:rsidRPr="00324C08" w:rsidRDefault="008A33B5">
            <w:pPr>
              <w:pStyle w:val="TAC"/>
              <w:rPr>
                <w:rFonts w:eastAsia="?c?e?o“A‘??S?V?b?N‘I" w:cs="Arial"/>
                <w:lang w:eastAsia="en-US"/>
              </w:rPr>
            </w:pPr>
            <w:r w:rsidRPr="00324C08">
              <w:rPr>
                <w:rFonts w:eastAsia="?c?e?o“A‘??S?V?b?N‘I" w:cs="v4.2.0"/>
                <w:lang w:eastAsia="en-US"/>
              </w:rPr>
              <w:t>8.0 dB</w:t>
            </w:r>
          </w:p>
        </w:tc>
        <w:tc>
          <w:tcPr>
            <w:tcW w:w="1440" w:type="dxa"/>
          </w:tcPr>
          <w:p w14:paraId="2ED90383" w14:textId="77777777" w:rsidR="008A33B5" w:rsidRPr="00324C08" w:rsidRDefault="008A33B5">
            <w:pPr>
              <w:pStyle w:val="TAC"/>
              <w:rPr>
                <w:rFonts w:eastAsia="?c?e?o“A‘??S?V?b?N‘I" w:cs="Arial"/>
                <w:lang w:eastAsia="en-US"/>
              </w:rPr>
            </w:pPr>
            <w:r w:rsidRPr="00324C08">
              <w:rPr>
                <w:rFonts w:eastAsia="‚c‚e‚o“Á‘¾ƒSƒVƒbƒN‘Ì" w:cs="v4.2.0"/>
                <w:lang w:eastAsia="en-US"/>
              </w:rPr>
              <w:t>9.1 dB</w:t>
            </w:r>
          </w:p>
        </w:tc>
        <w:tc>
          <w:tcPr>
            <w:tcW w:w="1379" w:type="dxa"/>
          </w:tcPr>
          <w:p w14:paraId="56688D8F" w14:textId="77777777" w:rsidR="008A33B5" w:rsidRPr="00324C08" w:rsidRDefault="008A33B5">
            <w:pPr>
              <w:pStyle w:val="TAC"/>
              <w:rPr>
                <w:rFonts w:eastAsia="?c?e?o“A‘??S?V?b?N‘I" w:cs="Arial"/>
                <w:lang w:eastAsia="en-US"/>
              </w:rPr>
            </w:pPr>
            <w:r w:rsidRPr="00324C08">
              <w:rPr>
                <w:rFonts w:eastAsia="?c?e?o“A‘??S?V?b?N‘I" w:cs="v4.2.0"/>
                <w:lang w:eastAsia="en-US"/>
              </w:rPr>
              <w:t>7.9 dB</w:t>
            </w:r>
          </w:p>
        </w:tc>
        <w:tc>
          <w:tcPr>
            <w:tcW w:w="1321" w:type="dxa"/>
          </w:tcPr>
          <w:p w14:paraId="040B800B" w14:textId="77777777" w:rsidR="008A33B5" w:rsidRPr="00324C08" w:rsidRDefault="008A33B5">
            <w:pPr>
              <w:pStyle w:val="TAC"/>
              <w:rPr>
                <w:rFonts w:eastAsia="‚c‚e‚o“Á‘¾ƒSƒVƒbƒN‘Ì" w:cs="Arial"/>
                <w:lang w:eastAsia="en-US"/>
              </w:rPr>
            </w:pPr>
            <w:r w:rsidRPr="00324C08">
              <w:rPr>
                <w:rFonts w:eastAsia="‚c‚e‚o“Á‘¾ƒSƒVƒbƒN‘Ì" w:cs="v4.2.0"/>
                <w:lang w:eastAsia="en-US"/>
              </w:rPr>
              <w:t>8.9 dB</w:t>
            </w:r>
          </w:p>
        </w:tc>
      </w:tr>
      <w:tr w:rsidR="008A33B5" w:rsidRPr="00324C08" w14:paraId="0C0352C0" w14:textId="77777777">
        <w:trPr>
          <w:trHeight w:val="141"/>
        </w:trPr>
        <w:tc>
          <w:tcPr>
            <w:tcW w:w="2340" w:type="dxa"/>
          </w:tcPr>
          <w:p w14:paraId="3AE7AA92"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440" w:type="dxa"/>
          </w:tcPr>
          <w:p w14:paraId="64876D84" w14:textId="77777777" w:rsidR="008A33B5" w:rsidRPr="00324C08" w:rsidRDefault="008A33B5">
            <w:pPr>
              <w:pStyle w:val="TAC"/>
              <w:rPr>
                <w:rFonts w:eastAsia="?c?e?o“A‘??S?V?b?N‘I" w:cs="Arial"/>
                <w:lang w:eastAsia="en-US"/>
              </w:rPr>
            </w:pPr>
            <w:r w:rsidRPr="00324C08">
              <w:rPr>
                <w:rFonts w:eastAsia="?c?e?o“A‘??S?V?b?N‘I" w:cs="v4.2.0"/>
                <w:lang w:eastAsia="en-US"/>
              </w:rPr>
              <w:t>11.7 dB</w:t>
            </w:r>
          </w:p>
        </w:tc>
        <w:tc>
          <w:tcPr>
            <w:tcW w:w="1440" w:type="dxa"/>
          </w:tcPr>
          <w:p w14:paraId="3A814FEC" w14:textId="77777777" w:rsidR="008A33B5" w:rsidRPr="00324C08" w:rsidRDefault="008A33B5">
            <w:pPr>
              <w:pStyle w:val="TAC"/>
              <w:rPr>
                <w:rFonts w:eastAsia="?c?e?o“A‘??S?V?b?N‘I" w:cs="Arial"/>
                <w:lang w:eastAsia="en-US"/>
              </w:rPr>
            </w:pPr>
            <w:r w:rsidRPr="00324C08">
              <w:rPr>
                <w:rFonts w:eastAsia="‚c‚e‚o“Á‘¾ƒSƒVƒbƒN‘Ì" w:cs="v4.2.0"/>
                <w:lang w:eastAsia="en-US"/>
              </w:rPr>
              <w:t>13.0 dB</w:t>
            </w:r>
          </w:p>
        </w:tc>
        <w:tc>
          <w:tcPr>
            <w:tcW w:w="1379" w:type="dxa"/>
          </w:tcPr>
          <w:p w14:paraId="0DE3EAF4" w14:textId="77777777" w:rsidR="008A33B5" w:rsidRPr="00324C08" w:rsidRDefault="008A33B5">
            <w:pPr>
              <w:pStyle w:val="TAC"/>
              <w:rPr>
                <w:rFonts w:eastAsia="?c?e?o“A‘??S?V?b?N‘I" w:cs="Arial"/>
                <w:lang w:eastAsia="en-US"/>
              </w:rPr>
            </w:pPr>
            <w:r w:rsidRPr="00324C08">
              <w:rPr>
                <w:rFonts w:eastAsia="?c?e?o“A‘??S?V?b?N‘I" w:cs="v4.2.0"/>
                <w:lang w:eastAsia="en-US"/>
              </w:rPr>
              <w:t>11.6 dB</w:t>
            </w:r>
          </w:p>
        </w:tc>
        <w:tc>
          <w:tcPr>
            <w:tcW w:w="1321" w:type="dxa"/>
          </w:tcPr>
          <w:p w14:paraId="7BB93A6D" w14:textId="77777777" w:rsidR="008A33B5" w:rsidRPr="00324C08" w:rsidRDefault="008A33B5">
            <w:pPr>
              <w:pStyle w:val="TAC"/>
              <w:rPr>
                <w:rFonts w:eastAsia="‚c‚e‚o“Á‘¾ƒSƒVƒbƒN‘Ì" w:cs="Arial"/>
                <w:lang w:eastAsia="en-US"/>
              </w:rPr>
            </w:pPr>
            <w:r w:rsidRPr="00324C08">
              <w:rPr>
                <w:rFonts w:eastAsia="‚c‚e‚o“Á‘¾ƒSƒVƒbƒN‘Ì" w:cs="v4.2.0"/>
                <w:lang w:eastAsia="en-US"/>
              </w:rPr>
              <w:t>12.7 dB</w:t>
            </w:r>
          </w:p>
        </w:tc>
      </w:tr>
    </w:tbl>
    <w:p w14:paraId="768A39A2" w14:textId="77777777" w:rsidR="008A33B5" w:rsidRPr="00324C08" w:rsidRDefault="008A33B5"/>
    <w:p w14:paraId="2FD1EA4C"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2316358F" w14:textId="77777777" w:rsidR="008A33B5" w:rsidRPr="00324C08" w:rsidRDefault="008A33B5" w:rsidP="00B50B2F">
      <w:pPr>
        <w:pStyle w:val="Heading3"/>
        <w:rPr>
          <w:rFonts w:cs="v4.2.0"/>
        </w:rPr>
      </w:pPr>
      <w:bookmarkStart w:id="582" w:name="_Toc535330621"/>
      <w:r w:rsidRPr="00324C08">
        <w:rPr>
          <w:rFonts w:cs="v4.2.0"/>
        </w:rPr>
        <w:t>8.8.5</w:t>
      </w:r>
      <w:r w:rsidRPr="00324C08">
        <w:rPr>
          <w:rFonts w:cs="v4.2.0"/>
        </w:rPr>
        <w:tab/>
        <w:t>Demodulation of RACH message in high speed train conditions</w:t>
      </w:r>
      <w:bookmarkEnd w:id="582"/>
    </w:p>
    <w:p w14:paraId="26118186" w14:textId="77777777" w:rsidR="008A33B5" w:rsidRPr="00324C08" w:rsidRDefault="008A33B5" w:rsidP="00B50B2F">
      <w:pPr>
        <w:pStyle w:val="Heading4"/>
        <w:rPr>
          <w:rFonts w:cs="v4.2.0"/>
        </w:rPr>
      </w:pPr>
      <w:bookmarkStart w:id="583" w:name="_Toc535330622"/>
      <w:r w:rsidRPr="00324C08">
        <w:rPr>
          <w:rFonts w:cs="v4.2.0"/>
        </w:rPr>
        <w:t>8.8.5.1</w:t>
      </w:r>
      <w:r w:rsidRPr="00324C08">
        <w:rPr>
          <w:rFonts w:cs="v4.2.0"/>
        </w:rPr>
        <w:tab/>
        <w:t>Definition and applicability</w:t>
      </w:r>
      <w:bookmarkEnd w:id="583"/>
    </w:p>
    <w:p w14:paraId="08A2AB9A" w14:textId="77777777" w:rsidR="008A33B5" w:rsidRPr="00324C08" w:rsidRDefault="008A33B5">
      <w:pPr>
        <w:rPr>
          <w:rFonts w:eastAsia="?c?e?o“A‘??S?V?b?N‘I" w:cs="v4.2.0"/>
        </w:rPr>
      </w:pPr>
      <w:r w:rsidRPr="00324C08">
        <w:rPr>
          <w:rFonts w:eastAsia="?c?e?o“A‘??S?V?b?N‘I" w:cs="v4.2.0"/>
        </w:rPr>
        <w:t>The performance requirement of RACH in high speed train conditions is determined by the maximum Block Error Ratio (BLER) allowed when the receiver input signal is at a specified E</w:t>
      </w:r>
      <w:r w:rsidRPr="00324C08">
        <w:rPr>
          <w:rFonts w:eastAsia="?c?e?o“A‘??S?V?b?N‘I" w:cs="v4.2.0"/>
          <w:vertAlign w:val="subscript"/>
        </w:rPr>
        <w:t>b</w:t>
      </w:r>
      <w:r w:rsidRPr="00324C08">
        <w:rPr>
          <w:rFonts w:eastAsia="?c?e?o“A‘??S?V?b?N‘I" w:cs="v4.2.0"/>
        </w:rPr>
        <w:t>/N</w:t>
      </w:r>
      <w:r w:rsidRPr="00324C08">
        <w:rPr>
          <w:rFonts w:eastAsia="?c?e?o“A‘??S?V?b?N‘I" w:cs="v4.2.0"/>
          <w:vertAlign w:val="subscript"/>
        </w:rPr>
        <w:t>0</w:t>
      </w:r>
      <w:r w:rsidRPr="00324C08">
        <w:rPr>
          <w:rFonts w:eastAsia="?c?e?o“A‘??S?V?b?N‘I" w:cs="v4.2.0"/>
        </w:rPr>
        <w:t xml:space="preserve"> limit. The BLER is calculated for each of the measurement channels supported by the base station.</w:t>
      </w:r>
    </w:p>
    <w:p w14:paraId="639DF614" w14:textId="77777777" w:rsidR="008A33B5" w:rsidRPr="00324C08" w:rsidRDefault="008A33B5">
      <w:pPr>
        <w:rPr>
          <w:rFonts w:cs="v4.2.0"/>
          <w:lang w:eastAsia="zh-CN"/>
        </w:rPr>
      </w:pPr>
      <w:r w:rsidRPr="00324C08">
        <w:rPr>
          <w:rFonts w:cs="v4.2.0"/>
          <w:lang w:eastAsia="zh-CN"/>
        </w:rPr>
        <w:t>The requirement shall not be applied to Home BS.</w:t>
      </w:r>
    </w:p>
    <w:p w14:paraId="3DF653E1" w14:textId="77777777" w:rsidR="008A33B5" w:rsidRPr="00324C08" w:rsidRDefault="008A33B5">
      <w:pPr>
        <w:rPr>
          <w:rFonts w:eastAsia="?c?e?o“A‘??S?V?b?N‘I" w:cs="v4.2.0"/>
        </w:rPr>
      </w:pPr>
      <w:r w:rsidRPr="00324C08">
        <w:t xml:space="preserve">The same preamble threshold factor as required to pass the tests in clauses 8.8.1, 8.8.2, and 8.8.2A shall be used </w:t>
      </w:r>
      <w:r w:rsidRPr="00324C08">
        <w:rPr>
          <w:u w:val="single"/>
        </w:rPr>
        <w:t>for the same BS Rx diversity configuration</w:t>
      </w:r>
      <w:r w:rsidRPr="00324C08">
        <w:t>.</w:t>
      </w:r>
      <w:r w:rsidRPr="00324C08">
        <w:rPr>
          <w:rFonts w:cs="v4.2.0"/>
        </w:rPr>
        <w:t xml:space="preserve"> </w:t>
      </w:r>
      <w:r w:rsidRPr="00324C08">
        <w:rPr>
          <w:rFonts w:eastAsia="?c?e?o“A‘??S?V?b?N‘I" w:cs="v4.2.0"/>
        </w:rPr>
        <w:t>Only one signature is used and it is known by the receiver.</w:t>
      </w:r>
    </w:p>
    <w:p w14:paraId="2DFCA6D2" w14:textId="77777777" w:rsidR="008A33B5" w:rsidRPr="00324C08" w:rsidRDefault="008A33B5" w:rsidP="00B50B2F">
      <w:pPr>
        <w:pStyle w:val="Heading4"/>
        <w:rPr>
          <w:rFonts w:cs="v4.2.0"/>
        </w:rPr>
      </w:pPr>
      <w:bookmarkStart w:id="584" w:name="_Toc535330623"/>
      <w:r w:rsidRPr="00324C08">
        <w:rPr>
          <w:rFonts w:cs="v4.2.0"/>
        </w:rPr>
        <w:t>8.8.5.2</w:t>
      </w:r>
      <w:r w:rsidRPr="00324C08">
        <w:rPr>
          <w:rFonts w:cs="v4.2.0"/>
        </w:rPr>
        <w:tab/>
        <w:t>Minimum requirement</w:t>
      </w:r>
      <w:bookmarkEnd w:id="584"/>
    </w:p>
    <w:p w14:paraId="50989616" w14:textId="77777777" w:rsidR="008A33B5" w:rsidRPr="00324C08" w:rsidRDefault="008A33B5">
      <w:pPr>
        <w:rPr>
          <w:rFonts w:eastAsia="?c?e?o“A‘??S?V?b?N‘I" w:cs="v4.2.0"/>
        </w:rPr>
      </w:pPr>
      <w:r w:rsidRPr="00324C08">
        <w:rPr>
          <w:rFonts w:eastAsia="?c?e?o“A‘??S?V?b?N‘I" w:cs="v4.2.0"/>
        </w:rPr>
        <w:t>The minimum requirement is in TS 25.104 [1] clause 8.7.2.</w:t>
      </w:r>
    </w:p>
    <w:p w14:paraId="08C2B4FE" w14:textId="77777777" w:rsidR="008A33B5" w:rsidRPr="00324C08" w:rsidRDefault="008A33B5" w:rsidP="00B50B2F">
      <w:pPr>
        <w:pStyle w:val="Heading4"/>
        <w:rPr>
          <w:rFonts w:cs="v4.2.0"/>
        </w:rPr>
      </w:pPr>
      <w:bookmarkStart w:id="585" w:name="_Toc535330624"/>
      <w:r w:rsidRPr="00324C08">
        <w:rPr>
          <w:rFonts w:cs="v4.2.0"/>
        </w:rPr>
        <w:t>8.8.5.3</w:t>
      </w:r>
      <w:r w:rsidRPr="00324C08">
        <w:rPr>
          <w:rFonts w:cs="v4.2.0"/>
        </w:rPr>
        <w:tab/>
        <w:t>Test purpose</w:t>
      </w:r>
      <w:bookmarkEnd w:id="585"/>
    </w:p>
    <w:p w14:paraId="30A63670"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case 3 propagation conditions with a BLER not exceeding a specified limit.</w:t>
      </w:r>
    </w:p>
    <w:p w14:paraId="73832912" w14:textId="77777777" w:rsidR="008A33B5" w:rsidRPr="00324C08" w:rsidRDefault="008A33B5" w:rsidP="00B50B2F">
      <w:pPr>
        <w:pStyle w:val="Heading4"/>
        <w:rPr>
          <w:rFonts w:cs="v4.2.0"/>
        </w:rPr>
      </w:pPr>
      <w:bookmarkStart w:id="586" w:name="_Toc535330625"/>
      <w:r w:rsidRPr="00324C08">
        <w:rPr>
          <w:rFonts w:cs="v4.2.0"/>
        </w:rPr>
        <w:t>8.8.5.4</w:t>
      </w:r>
      <w:r w:rsidRPr="00324C08">
        <w:rPr>
          <w:rFonts w:cs="v4.2.0"/>
        </w:rPr>
        <w:tab/>
        <w:t>Method of test</w:t>
      </w:r>
      <w:bookmarkEnd w:id="586"/>
    </w:p>
    <w:p w14:paraId="09CB9533" w14:textId="77777777" w:rsidR="008A33B5" w:rsidRPr="00324C08" w:rsidRDefault="008A33B5" w:rsidP="00B50B2F">
      <w:pPr>
        <w:pStyle w:val="Heading5"/>
        <w:rPr>
          <w:rFonts w:cs="v4.2.0"/>
        </w:rPr>
      </w:pPr>
      <w:bookmarkStart w:id="587" w:name="_Toc535330626"/>
      <w:r w:rsidRPr="00324C08">
        <w:rPr>
          <w:rFonts w:cs="v4.2.0"/>
        </w:rPr>
        <w:t>8.8.5.4.1</w:t>
      </w:r>
      <w:r w:rsidRPr="00324C08">
        <w:rPr>
          <w:rFonts w:cs="v4.2.0"/>
        </w:rPr>
        <w:tab/>
        <w:t>Initial conditions</w:t>
      </w:r>
      <w:bookmarkEnd w:id="587"/>
    </w:p>
    <w:p w14:paraId="62276A2A" w14:textId="77777777" w:rsidR="008A33B5" w:rsidRPr="00324C08" w:rsidRDefault="008A33B5">
      <w:pPr>
        <w:pStyle w:val="EX"/>
        <w:ind w:left="2835" w:hanging="2551"/>
      </w:pPr>
      <w:r w:rsidRPr="00324C08">
        <w:t xml:space="preserve">Test environment: </w:t>
      </w:r>
      <w:r w:rsidRPr="00324C08">
        <w:tab/>
      </w:r>
      <w:r w:rsidRPr="00324C08">
        <w:tab/>
        <w:t>normal; see clause 4.4.1.</w:t>
      </w:r>
    </w:p>
    <w:p w14:paraId="1D20C6A5" w14:textId="77777777" w:rsidR="008A33B5" w:rsidRPr="00324C08" w:rsidRDefault="008A33B5">
      <w:pPr>
        <w:pStyle w:val="EX"/>
        <w:ind w:left="2835" w:hanging="2551"/>
      </w:pPr>
      <w:r w:rsidRPr="00324C08">
        <w:t xml:space="preserve">RF channels to be tested: </w:t>
      </w:r>
      <w:r w:rsidRPr="00324C08">
        <w:tab/>
        <w:t>B, M and T; see clause 4.8</w:t>
      </w:r>
    </w:p>
    <w:p w14:paraId="0D716550" w14:textId="77777777" w:rsidR="008A33B5" w:rsidRPr="00324C08" w:rsidRDefault="008A33B5">
      <w:pPr>
        <w:pStyle w:val="EX"/>
        <w:ind w:left="2835" w:hanging="2551"/>
      </w:pPr>
      <w:r w:rsidRPr="00324C08">
        <w:t>Preamble threshold factor:</w:t>
      </w:r>
      <w:r w:rsidRPr="00324C08">
        <w:tab/>
        <w:t xml:space="preserve">same as required to pass the tests in </w:t>
      </w:r>
      <w:r w:rsidRPr="00324C08">
        <w:rPr>
          <w:rFonts w:eastAsia="?c?e?o“A‘??S?V?b?N‘I"/>
        </w:rPr>
        <w:t xml:space="preserve">clauses 8.8.1, 8.8.2, and 8.8.2A </w:t>
      </w:r>
      <w:r w:rsidRPr="00324C08">
        <w:rPr>
          <w:u w:val="single"/>
        </w:rPr>
        <w:t>for the same BS Rx diversity configuration</w:t>
      </w:r>
      <w:r w:rsidRPr="00324C08">
        <w:rPr>
          <w:rFonts w:eastAsia="?c?e?o“A‘??S?V?b?N‘I"/>
        </w:rPr>
        <w:t>.</w:t>
      </w:r>
    </w:p>
    <w:p w14:paraId="52485879"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w:t>
      </w:r>
      <w:r w:rsidRPr="00324C08">
        <w:t>, multipath fading simulators</w:t>
      </w:r>
      <w:r w:rsidRPr="00324C08">
        <w:rPr>
          <w:rFonts w:cs="v4.2.0"/>
        </w:rPr>
        <w:t xml:space="preserve"> and AWGN generators to both BS antenna connectors for diversity reception via a combining network as shown in annex B.</w:t>
      </w:r>
    </w:p>
    <w:p w14:paraId="3C76EC74"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959F775" w14:textId="77777777" w:rsidR="008A33B5" w:rsidRPr="00324C08" w:rsidRDefault="008A33B5" w:rsidP="00B50B2F">
      <w:pPr>
        <w:pStyle w:val="Heading5"/>
        <w:rPr>
          <w:rFonts w:cs="v4.2.0"/>
        </w:rPr>
      </w:pPr>
      <w:bookmarkStart w:id="588" w:name="_Toc535330627"/>
      <w:r w:rsidRPr="00324C08">
        <w:rPr>
          <w:rFonts w:cs="v4.2.0"/>
        </w:rPr>
        <w:t>8.8.5.4.2</w:t>
      </w:r>
      <w:r w:rsidRPr="00324C08">
        <w:rPr>
          <w:rFonts w:cs="v4.2.0"/>
        </w:rPr>
        <w:tab/>
        <w:t>Procedure</w:t>
      </w:r>
      <w:bookmarkEnd w:id="588"/>
    </w:p>
    <w:p w14:paraId="4B770AC3"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30E4AAB7" w14:textId="77777777" w:rsidR="008A33B5" w:rsidRPr="00324C08" w:rsidRDefault="008A33B5">
      <w:pPr>
        <w:pStyle w:val="B2"/>
        <w:ind w:left="2410" w:hanging="1843"/>
        <w:rPr>
          <w:rFonts w:eastAsia="‚c‚e‚o“Á‘¾ƒSƒVƒbƒN‘Ì"/>
        </w:rPr>
      </w:pPr>
      <w:r w:rsidRPr="00324C08">
        <w:rPr>
          <w:rFonts w:eastAsia="‚c‚e‚o“Á‘¾ƒSƒVƒbƒN‘Ì"/>
        </w:rPr>
        <w:t>Wide Area:</w:t>
      </w:r>
      <w:r w:rsidRPr="00324C08">
        <w:rPr>
          <w:rFonts w:eastAsia="‚c‚e‚o“Á‘¾ƒSƒVƒbƒN‘Ì"/>
        </w:rPr>
        <w:tab/>
        <w:t>-84 dBm/3.84 MHz</w:t>
      </w:r>
    </w:p>
    <w:p w14:paraId="4F75FA15" w14:textId="77777777" w:rsidR="008A33B5" w:rsidRPr="00324C08" w:rsidRDefault="008A33B5">
      <w:pPr>
        <w:pStyle w:val="B2"/>
        <w:ind w:left="2410" w:hanging="1843"/>
        <w:rPr>
          <w:rFonts w:eastAsia="‚c‚e‚o“Á‘¾ƒSƒVƒbƒN‘Ì"/>
        </w:rPr>
      </w:pPr>
      <w:r w:rsidRPr="00324C08">
        <w:rPr>
          <w:rFonts w:eastAsia="‚c‚e‚o“Á‘¾ƒSƒVƒbƒN‘Ì"/>
        </w:rPr>
        <w:t>Medium Range:</w:t>
      </w:r>
      <w:r w:rsidRPr="00324C08">
        <w:rPr>
          <w:rFonts w:eastAsia="‚c‚e‚o“Á‘¾ƒSƒVƒbƒN‘Ì"/>
        </w:rPr>
        <w:tab/>
        <w:t>-74 dBm/3.84 MHz</w:t>
      </w:r>
    </w:p>
    <w:p w14:paraId="7C07DC08" w14:textId="77777777" w:rsidR="008A33B5" w:rsidRPr="00324C08" w:rsidRDefault="008A33B5">
      <w:pPr>
        <w:pStyle w:val="B2"/>
        <w:ind w:left="2410" w:hanging="1843"/>
        <w:rPr>
          <w:rFonts w:cs="v4.2.0"/>
        </w:rPr>
      </w:pPr>
      <w:r w:rsidRPr="00324C08">
        <w:rPr>
          <w:rFonts w:eastAsia="‚c‚e‚o“Á‘¾ƒSƒVƒbƒN‘Ì"/>
        </w:rPr>
        <w:t>Local Area:</w:t>
      </w:r>
      <w:r w:rsidRPr="00324C08">
        <w:rPr>
          <w:rFonts w:eastAsia="‚c‚e‚o“Á‘¾ƒSƒVƒbƒN‘Ì"/>
        </w:rPr>
        <w:tab/>
        <w:t>-70 dBm/3.84 MHz</w:t>
      </w:r>
    </w:p>
    <w:p w14:paraId="54910808"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5AEDEEC0"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4ED1F67" w14:textId="77777777" w:rsidR="008A33B5" w:rsidRPr="00324C08" w:rsidRDefault="008A33B5">
      <w:pPr>
        <w:pStyle w:val="B1"/>
      </w:pPr>
      <w:r w:rsidRPr="00324C08">
        <w:t>4)</w:t>
      </w:r>
      <w:r w:rsidRPr="00324C08">
        <w:tab/>
        <w:t>Adjust the equipment so that required E</w:t>
      </w:r>
      <w:r w:rsidRPr="00324C08">
        <w:rPr>
          <w:vertAlign w:val="subscript"/>
        </w:rPr>
        <w:t>b</w:t>
      </w:r>
      <w:r w:rsidRPr="00324C08">
        <w:t>/N</w:t>
      </w:r>
      <w:r w:rsidRPr="00324C08">
        <w:rPr>
          <w:vertAlign w:val="subscript"/>
        </w:rPr>
        <w:t xml:space="preserve">0 </w:t>
      </w:r>
      <w:r w:rsidRPr="00324C08">
        <w:t>specified in table 8.23A is achieved. To achieve the specified E</w:t>
      </w:r>
      <w:r w:rsidRPr="00324C08">
        <w:rPr>
          <w:vertAlign w:val="subscript"/>
        </w:rPr>
        <w:t>b</w:t>
      </w:r>
      <w:r w:rsidRPr="00324C08">
        <w:t>/N</w:t>
      </w:r>
      <w:r w:rsidRPr="00324C08">
        <w:rPr>
          <w:vertAlign w:val="subscript"/>
        </w:rPr>
        <w:t>O</w:t>
      </w:r>
      <w:r w:rsidRPr="00324C08">
        <w:t>, the ratio of the wanted signal level (of the message part) relative to the AWGN signal at the BS input should be adjusted to:</w:t>
      </w:r>
    </w:p>
    <w:p w14:paraId="47DAA296" w14:textId="77777777" w:rsidR="008A33B5" w:rsidRPr="00324C08" w:rsidRDefault="008A33B5">
      <w:pPr>
        <w:pStyle w:val="EQ"/>
        <w:rPr>
          <w:lang w:val="pt-BR"/>
        </w:rPr>
      </w:pPr>
      <w:r w:rsidRPr="00324C08">
        <w:tab/>
      </w:r>
      <w:r w:rsidRPr="00324C08">
        <w:rPr>
          <w:lang w:val="pt-BR"/>
        </w:rPr>
        <w:t>10*Log10(TB/(TTI*3.84*10</w:t>
      </w:r>
      <w:r w:rsidRPr="00324C08">
        <w:rPr>
          <w:vertAlign w:val="superscript"/>
          <w:lang w:val="pt-BR"/>
        </w:rPr>
        <w:t>6</w:t>
      </w:r>
      <w:r w:rsidRPr="00324C08">
        <w:rPr>
          <w:lang w:val="pt-BR"/>
        </w:rPr>
        <w:t>))+E</w:t>
      </w:r>
      <w:r w:rsidRPr="00324C08">
        <w:rPr>
          <w:vertAlign w:val="subscript"/>
          <w:lang w:val="pt-BR"/>
        </w:rPr>
        <w:t>b</w:t>
      </w:r>
      <w:r w:rsidRPr="00324C08">
        <w:rPr>
          <w:lang w:val="pt-BR"/>
        </w:rPr>
        <w:t>/N</w:t>
      </w:r>
      <w:r w:rsidRPr="00324C08">
        <w:rPr>
          <w:vertAlign w:val="subscript"/>
          <w:lang w:val="pt-BR"/>
        </w:rPr>
        <w:t xml:space="preserve">0 </w:t>
      </w:r>
      <w:r w:rsidRPr="00324C08">
        <w:rPr>
          <w:lang w:val="pt-BR"/>
        </w:rPr>
        <w:t>[ dB]</w:t>
      </w:r>
    </w:p>
    <w:p w14:paraId="299C2B30" w14:textId="77777777" w:rsidR="008A33B5" w:rsidRPr="00324C08" w:rsidRDefault="008A33B5">
      <w:pPr>
        <w:pStyle w:val="B1"/>
      </w:pPr>
      <w:r w:rsidRPr="00324C08">
        <w:rPr>
          <w:rFonts w:cs="v4.2.0"/>
        </w:rPr>
        <w:t>5)</w:t>
      </w:r>
      <w:r w:rsidRPr="00324C08">
        <w:rPr>
          <w:rFonts w:cs="v4.2.0"/>
        </w:rPr>
        <w:tab/>
        <w:t>The test signal generator sends a preamble followed by the actual RACH message. This pattern is repeated (see figure 8.5A). The receiver tries to detect the preamble and the message. The block error rate is calculated for the messages that have been decoded. Messages following undetected preambles shall not be taken into account in the BLER measurement.</w:t>
      </w:r>
    </w:p>
    <w:p w14:paraId="673189FB" w14:textId="77777777" w:rsidR="008A33B5" w:rsidRPr="00324C08" w:rsidRDefault="00923088">
      <w:pPr>
        <w:pStyle w:val="TH"/>
      </w:pPr>
      <w:r w:rsidRPr="00324C08">
        <w:rPr>
          <w:rFonts w:cs="v4.2.0"/>
          <w:noProof/>
          <w:lang w:val="en-US"/>
        </w:rPr>
        <w:drawing>
          <wp:inline distT="0" distB="0" distL="0" distR="0" wp14:anchorId="578E31F5" wp14:editId="051F5AED">
            <wp:extent cx="5492115" cy="353695"/>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7" cstate="print"/>
                    <a:srcRect/>
                    <a:stretch>
                      <a:fillRect/>
                    </a:stretch>
                  </pic:blipFill>
                  <pic:spPr bwMode="auto">
                    <a:xfrm>
                      <a:off x="0" y="0"/>
                      <a:ext cx="5492115" cy="353695"/>
                    </a:xfrm>
                    <a:prstGeom prst="rect">
                      <a:avLst/>
                    </a:prstGeom>
                    <a:noFill/>
                    <a:ln w="9525">
                      <a:noFill/>
                      <a:miter lim="800000"/>
                      <a:headEnd/>
                      <a:tailEnd/>
                    </a:ln>
                  </pic:spPr>
                </pic:pic>
              </a:graphicData>
            </a:graphic>
          </wp:inline>
        </w:drawing>
      </w:r>
    </w:p>
    <w:p w14:paraId="72874F34" w14:textId="77777777" w:rsidR="008A33B5" w:rsidRPr="00324C08" w:rsidRDefault="008A33B5" w:rsidP="00B448E2">
      <w:pPr>
        <w:pStyle w:val="TF"/>
      </w:pPr>
      <w:r w:rsidRPr="00324C08">
        <w:t>Figure 8.5A: RACH test signal pattern</w:t>
      </w:r>
    </w:p>
    <w:p w14:paraId="4BF662BE" w14:textId="77777777" w:rsidR="008A33B5" w:rsidRPr="00324C08" w:rsidRDefault="008A33B5" w:rsidP="00B50B2F">
      <w:pPr>
        <w:pStyle w:val="Heading4"/>
        <w:rPr>
          <w:rFonts w:eastAsia="MS P??" w:cs="v4.2.0"/>
        </w:rPr>
      </w:pPr>
      <w:bookmarkStart w:id="589" w:name="_Toc535330628"/>
      <w:r w:rsidRPr="00324C08">
        <w:rPr>
          <w:rFonts w:eastAsia="MS P??" w:cs="v4.2.0"/>
        </w:rPr>
        <w:t>8.8.5.5</w:t>
      </w:r>
      <w:r w:rsidRPr="00324C08">
        <w:rPr>
          <w:rFonts w:eastAsia="MS P??" w:cs="v4.2.0"/>
        </w:rPr>
        <w:tab/>
        <w:t>Test requirements</w:t>
      </w:r>
      <w:bookmarkEnd w:id="589"/>
    </w:p>
    <w:p w14:paraId="4636FFBF" w14:textId="77777777" w:rsidR="008A33B5" w:rsidRPr="00324C08" w:rsidRDefault="008A33B5">
      <w:pPr>
        <w:rPr>
          <w:rFonts w:cs="v4.2.0"/>
        </w:rPr>
      </w:pPr>
      <w:r w:rsidRPr="00324C08">
        <w:rPr>
          <w:rFonts w:cs="v4.2.0"/>
        </w:rPr>
        <w:t>The BLER measured according to clause 8.8.5.4.2 shall not exceed the BLER limits for the E</w:t>
      </w:r>
      <w:r w:rsidRPr="00324C08">
        <w:rPr>
          <w:rFonts w:cs="v4.2.0"/>
          <w:vertAlign w:val="subscript"/>
        </w:rPr>
        <w:t>b</w:t>
      </w:r>
      <w:r w:rsidRPr="00324C08">
        <w:rPr>
          <w:rFonts w:cs="v4.2.0"/>
        </w:rPr>
        <w:t>/N</w:t>
      </w:r>
      <w:r w:rsidRPr="00324C08">
        <w:rPr>
          <w:rFonts w:cs="v4.2.0"/>
          <w:vertAlign w:val="subscript"/>
        </w:rPr>
        <w:t xml:space="preserve">0 </w:t>
      </w:r>
      <w:r w:rsidRPr="00324C08">
        <w:rPr>
          <w:rFonts w:cs="v4.2.0"/>
        </w:rPr>
        <w:t>levels specified in table 8.23A.</w:t>
      </w:r>
    </w:p>
    <w:p w14:paraId="46FE0B5E" w14:textId="77777777" w:rsidR="008A33B5" w:rsidRPr="00324C08" w:rsidRDefault="008A33B5" w:rsidP="00B448E2">
      <w:pPr>
        <w:pStyle w:val="TH"/>
      </w:pPr>
      <w:r w:rsidRPr="00324C08">
        <w:t>Table 8.23A: Test requirements in high speed train conditions</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15"/>
        <w:gridCol w:w="1253"/>
        <w:gridCol w:w="1276"/>
        <w:gridCol w:w="1276"/>
        <w:gridCol w:w="1275"/>
        <w:gridCol w:w="1276"/>
      </w:tblGrid>
      <w:tr w:rsidR="00324C08" w:rsidRPr="00324C08" w14:paraId="1407661A" w14:textId="77777777">
        <w:trPr>
          <w:trHeight w:val="70"/>
          <w:jc w:val="center"/>
        </w:trPr>
        <w:tc>
          <w:tcPr>
            <w:tcW w:w="2268" w:type="dxa"/>
            <w:gridSpan w:val="2"/>
          </w:tcPr>
          <w:p w14:paraId="1B06EBD8" w14:textId="77777777" w:rsidR="008A33B5" w:rsidRPr="00324C08" w:rsidRDefault="008A33B5">
            <w:pPr>
              <w:pStyle w:val="TAH"/>
              <w:rPr>
                <w:rFonts w:cs="Arial"/>
                <w:lang w:eastAsia="en-US"/>
              </w:rPr>
            </w:pPr>
            <w:r w:rsidRPr="00324C08">
              <w:rPr>
                <w:rFonts w:eastAsia="?c?e?o“A‘??S?V?b?N‘I" w:cs="Arial"/>
                <w:lang w:eastAsia="en-US"/>
              </w:rPr>
              <w:t>Transport Block size TB and TTI in frames</w:t>
            </w:r>
          </w:p>
        </w:tc>
        <w:tc>
          <w:tcPr>
            <w:tcW w:w="2552" w:type="dxa"/>
            <w:gridSpan w:val="2"/>
          </w:tcPr>
          <w:p w14:paraId="73927703" w14:textId="77777777" w:rsidR="008A33B5" w:rsidRPr="00324C08" w:rsidRDefault="008A33B5">
            <w:pPr>
              <w:pStyle w:val="TAH"/>
              <w:rPr>
                <w:rFonts w:cs="Arial"/>
                <w:lang w:eastAsia="en-US"/>
              </w:rPr>
            </w:pPr>
            <w:r w:rsidRPr="00324C08">
              <w:rPr>
                <w:rFonts w:eastAsia="?c?e?o“A‘??S?V?b?N‘I" w:cs="Arial"/>
                <w:lang w:eastAsia="en-US"/>
              </w:rPr>
              <w:t>168 bits, TTI = 20 ms</w:t>
            </w:r>
          </w:p>
        </w:tc>
        <w:tc>
          <w:tcPr>
            <w:tcW w:w="2551" w:type="dxa"/>
            <w:gridSpan w:val="2"/>
          </w:tcPr>
          <w:p w14:paraId="54EC9B1C" w14:textId="77777777" w:rsidR="008A33B5" w:rsidRPr="00324C08" w:rsidRDefault="008A33B5">
            <w:pPr>
              <w:pStyle w:val="TAH"/>
              <w:rPr>
                <w:rFonts w:eastAsia="?c?e?o“A‘??S?V?b?N‘I" w:cs="Arial"/>
                <w:lang w:eastAsia="en-US"/>
              </w:rPr>
            </w:pPr>
            <w:r w:rsidRPr="00324C08">
              <w:rPr>
                <w:rFonts w:eastAsia="?c?e?o“A‘??S?V?b?N‘I" w:cs="Arial"/>
                <w:lang w:eastAsia="en-US"/>
              </w:rPr>
              <w:t>360 bits, TTI = 20 ms</w:t>
            </w:r>
          </w:p>
        </w:tc>
      </w:tr>
      <w:tr w:rsidR="00324C08" w:rsidRPr="00324C08" w14:paraId="2BD44183" w14:textId="77777777">
        <w:trPr>
          <w:trHeight w:val="360"/>
          <w:jc w:val="center"/>
        </w:trPr>
        <w:tc>
          <w:tcPr>
            <w:tcW w:w="1015" w:type="dxa"/>
          </w:tcPr>
          <w:p w14:paraId="7AE4C09E" w14:textId="77777777" w:rsidR="008A33B5" w:rsidRPr="00324C08" w:rsidRDefault="008A33B5">
            <w:pPr>
              <w:pStyle w:val="TAH"/>
              <w:rPr>
                <w:rFonts w:cs="Arial"/>
                <w:lang w:eastAsia="en-US"/>
              </w:rPr>
            </w:pPr>
            <w:r w:rsidRPr="00324C08">
              <w:rPr>
                <w:rFonts w:cs="Arial"/>
                <w:lang w:eastAsia="en-US"/>
              </w:rPr>
              <w:t>Scenario</w:t>
            </w:r>
          </w:p>
        </w:tc>
        <w:tc>
          <w:tcPr>
            <w:tcW w:w="1253" w:type="dxa"/>
          </w:tcPr>
          <w:p w14:paraId="34BE710C" w14:textId="77777777" w:rsidR="008A33B5" w:rsidRPr="00324C08" w:rsidRDefault="008A33B5">
            <w:pPr>
              <w:pStyle w:val="TAH"/>
              <w:rPr>
                <w:rFonts w:cs="Arial"/>
                <w:lang w:eastAsia="en-US"/>
              </w:rPr>
            </w:pPr>
          </w:p>
        </w:tc>
        <w:tc>
          <w:tcPr>
            <w:tcW w:w="1276" w:type="dxa"/>
          </w:tcPr>
          <w:p w14:paraId="0903B8BF"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14:paraId="6ED333A0"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c>
          <w:tcPr>
            <w:tcW w:w="1275" w:type="dxa"/>
          </w:tcPr>
          <w:p w14:paraId="377082D4"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-1</w:t>
            </w:r>
          </w:p>
        </w:tc>
        <w:tc>
          <w:tcPr>
            <w:tcW w:w="1276" w:type="dxa"/>
          </w:tcPr>
          <w:p w14:paraId="7257C2AC" w14:textId="77777777" w:rsidR="008A33B5" w:rsidRPr="00324C08" w:rsidRDefault="008A33B5">
            <w:pPr>
              <w:pStyle w:val="TAH"/>
              <w:rPr>
                <w:rFonts w:cs="Arial"/>
                <w:lang w:eastAsia="en-US"/>
              </w:rPr>
            </w:pPr>
            <w:r w:rsidRPr="00324C08">
              <w:rPr>
                <w:rFonts w:eastAsia="?c?e?o“A‘??S?V?b?N‘I" w:cs="Arial"/>
                <w:lang w:eastAsia="en-US"/>
              </w:rPr>
              <w:t>E</w:t>
            </w:r>
            <w:r w:rsidRPr="00324C08">
              <w:rPr>
                <w:rFonts w:eastAsia="?c?e?o“A‘??S?V?b?N‘I" w:cs="Arial"/>
                <w:vertAlign w:val="subscript"/>
                <w:lang w:eastAsia="en-US"/>
              </w:rPr>
              <w:t>b</w:t>
            </w:r>
            <w:r w:rsidRPr="00324C08">
              <w:rPr>
                <w:rFonts w:eastAsia="?c?e?o“A‘??S?V?b?N‘I" w:cs="Arial"/>
                <w:lang w:eastAsia="en-US"/>
              </w:rPr>
              <w:t>/N</w:t>
            </w:r>
            <w:r w:rsidRPr="00324C08">
              <w:rPr>
                <w:rFonts w:eastAsia="?c?e?o“A‘??S?V?b?N‘I" w:cs="Arial"/>
                <w:vertAlign w:val="subscript"/>
                <w:lang w:eastAsia="en-US"/>
              </w:rPr>
              <w:t>0</w:t>
            </w:r>
            <w:r w:rsidRPr="00324C08">
              <w:rPr>
                <w:rFonts w:eastAsia="?c?e?o“A‘??S?V?b?N‘I" w:cs="Arial"/>
                <w:lang w:eastAsia="en-US"/>
              </w:rPr>
              <w:t xml:space="preserve"> for required BLER &lt; 10</w:t>
            </w:r>
            <w:r w:rsidRPr="00324C08">
              <w:rPr>
                <w:rFonts w:eastAsia="?c?e?o“A‘??S?V?b?N‘I" w:cs="Arial"/>
                <w:vertAlign w:val="superscript"/>
                <w:lang w:eastAsia="en-US"/>
              </w:rPr>
              <w:t>-2</w:t>
            </w:r>
          </w:p>
        </w:tc>
      </w:tr>
      <w:tr w:rsidR="00324C08" w:rsidRPr="00324C08" w14:paraId="2A25BA4F" w14:textId="77777777">
        <w:trPr>
          <w:trHeight w:val="185"/>
          <w:jc w:val="center"/>
        </w:trPr>
        <w:tc>
          <w:tcPr>
            <w:tcW w:w="1015" w:type="dxa"/>
            <w:vMerge w:val="restart"/>
          </w:tcPr>
          <w:p w14:paraId="08E21057" w14:textId="77777777" w:rsidR="008A33B5" w:rsidRPr="00324C08" w:rsidRDefault="008A33B5">
            <w:pPr>
              <w:pStyle w:val="TAC"/>
              <w:rPr>
                <w:rFonts w:cs="Arial"/>
                <w:lang w:eastAsia="en-US"/>
              </w:rPr>
            </w:pPr>
            <w:r w:rsidRPr="00324C08">
              <w:rPr>
                <w:rFonts w:cs="Arial"/>
                <w:lang w:eastAsia="en-US"/>
              </w:rPr>
              <w:t>1</w:t>
            </w:r>
          </w:p>
        </w:tc>
        <w:tc>
          <w:tcPr>
            <w:tcW w:w="1253" w:type="dxa"/>
          </w:tcPr>
          <w:p w14:paraId="63999399" w14:textId="77777777" w:rsidR="008A33B5" w:rsidRPr="00324C08" w:rsidRDefault="008A33B5">
            <w:pPr>
              <w:pStyle w:val="TAC"/>
              <w:rPr>
                <w:rFonts w:cs="Arial"/>
                <w:lang w:eastAsia="en-US"/>
              </w:rPr>
            </w:pPr>
            <w:r w:rsidRPr="00324C08">
              <w:rPr>
                <w:rFonts w:eastAsia="‚c‚e‚o“Á‘¾ƒSƒVƒbƒN‘Ì" w:cs="Arial"/>
                <w:lang w:eastAsia="en-US"/>
              </w:rPr>
              <w:t xml:space="preserve"> BS with Rx Diversity</w:t>
            </w:r>
          </w:p>
        </w:tc>
        <w:tc>
          <w:tcPr>
            <w:tcW w:w="1276" w:type="dxa"/>
          </w:tcPr>
          <w:p w14:paraId="15C0450D" w14:textId="77777777" w:rsidR="008A33B5" w:rsidRPr="00324C08" w:rsidRDefault="008A33B5">
            <w:pPr>
              <w:pStyle w:val="TAC"/>
              <w:rPr>
                <w:rFonts w:eastAsia="?c?e?o“A‘??S?V?b?N‘I" w:cs="Arial"/>
                <w:lang w:eastAsia="en-US"/>
              </w:rPr>
            </w:pPr>
            <w:r w:rsidRPr="00324C08">
              <w:rPr>
                <w:rFonts w:eastAsia="?c?e?o“A‘??S?V?b?N‘I" w:cs="v4.2.0"/>
                <w:lang w:eastAsia="en-US"/>
              </w:rPr>
              <w:t>5.7 dB</w:t>
            </w:r>
          </w:p>
        </w:tc>
        <w:tc>
          <w:tcPr>
            <w:tcW w:w="1276" w:type="dxa"/>
          </w:tcPr>
          <w:p w14:paraId="0C25CFDA" w14:textId="77777777" w:rsidR="008A33B5" w:rsidRPr="00324C08" w:rsidRDefault="008A33B5">
            <w:pPr>
              <w:pStyle w:val="TAC"/>
              <w:rPr>
                <w:rFonts w:eastAsia="?c?e?o“A‘??S?V?b?N‘I" w:cs="Arial"/>
                <w:lang w:eastAsia="en-US"/>
              </w:rPr>
            </w:pPr>
            <w:r w:rsidRPr="00324C08">
              <w:rPr>
                <w:rFonts w:eastAsia="?c?e?o“A‘??S?V?b?N‘I" w:cs="v4.2.0"/>
                <w:lang w:eastAsia="en-US"/>
              </w:rPr>
              <w:t>7.0 dB</w:t>
            </w:r>
          </w:p>
        </w:tc>
        <w:tc>
          <w:tcPr>
            <w:tcW w:w="1275" w:type="dxa"/>
          </w:tcPr>
          <w:p w14:paraId="21A3A6A7" w14:textId="77777777" w:rsidR="008A33B5" w:rsidRPr="00324C08" w:rsidRDefault="008A33B5">
            <w:pPr>
              <w:pStyle w:val="TAC"/>
              <w:rPr>
                <w:rFonts w:eastAsia="?c?e?o“A‘??S?V?b?N‘I" w:cs="Arial"/>
                <w:lang w:eastAsia="en-US"/>
              </w:rPr>
            </w:pPr>
            <w:r w:rsidRPr="00324C08">
              <w:rPr>
                <w:rFonts w:eastAsia="?c?e?o“A‘??S?V?b?N‘I" w:cs="v4.2.0"/>
                <w:lang w:eastAsia="en-US"/>
              </w:rPr>
              <w:t>5.9 dB</w:t>
            </w:r>
          </w:p>
        </w:tc>
        <w:tc>
          <w:tcPr>
            <w:tcW w:w="1276" w:type="dxa"/>
          </w:tcPr>
          <w:p w14:paraId="1E3D20F3" w14:textId="77777777" w:rsidR="008A33B5" w:rsidRPr="00324C08" w:rsidRDefault="008A33B5">
            <w:pPr>
              <w:pStyle w:val="TAC"/>
              <w:rPr>
                <w:rFonts w:eastAsia="‚c‚e‚o“Á‘¾ƒSƒVƒbƒN‘Ì" w:cs="Arial"/>
                <w:lang w:eastAsia="en-US"/>
              </w:rPr>
            </w:pPr>
            <w:r w:rsidRPr="00324C08">
              <w:rPr>
                <w:rFonts w:eastAsia="?c?e?o“A‘??S?V?b?N‘I" w:cs="v4.2.0"/>
                <w:lang w:eastAsia="en-US"/>
              </w:rPr>
              <w:t>6.8 dB</w:t>
            </w:r>
          </w:p>
        </w:tc>
      </w:tr>
      <w:tr w:rsidR="00324C08" w:rsidRPr="00324C08" w14:paraId="2F8CA4AB" w14:textId="77777777">
        <w:trPr>
          <w:trHeight w:val="70"/>
          <w:jc w:val="center"/>
        </w:trPr>
        <w:tc>
          <w:tcPr>
            <w:tcW w:w="1015" w:type="dxa"/>
            <w:vMerge/>
          </w:tcPr>
          <w:p w14:paraId="04692CBD" w14:textId="77777777" w:rsidR="008A33B5" w:rsidRPr="00324C08" w:rsidRDefault="008A33B5">
            <w:pPr>
              <w:pStyle w:val="TAC"/>
              <w:rPr>
                <w:rFonts w:eastAsia="‚c‚e‚o“Á‘¾ƒSƒVƒbƒN‘Ì" w:cs="Arial"/>
                <w:lang w:eastAsia="en-US"/>
              </w:rPr>
            </w:pPr>
          </w:p>
        </w:tc>
        <w:tc>
          <w:tcPr>
            <w:tcW w:w="1253" w:type="dxa"/>
          </w:tcPr>
          <w:p w14:paraId="51E5FF70" w14:textId="77777777" w:rsidR="008A33B5" w:rsidRPr="00324C08" w:rsidRDefault="008A33B5">
            <w:pPr>
              <w:pStyle w:val="TAC"/>
              <w:rPr>
                <w:rFonts w:eastAsia="‚c‚e‚o“Á‘¾ƒSƒVƒbƒN‘Ì" w:cs="Arial"/>
                <w:lang w:eastAsia="en-US"/>
              </w:rPr>
            </w:pPr>
            <w:r w:rsidRPr="00324C08">
              <w:rPr>
                <w:rFonts w:eastAsia="‚c‚e‚o“Á‘¾ƒSƒVƒbƒN‘Ì" w:cs="Arial"/>
                <w:lang w:eastAsia="en-US"/>
              </w:rPr>
              <w:t xml:space="preserve"> BS without Rx Diversity</w:t>
            </w:r>
          </w:p>
        </w:tc>
        <w:tc>
          <w:tcPr>
            <w:tcW w:w="1276" w:type="dxa"/>
          </w:tcPr>
          <w:p w14:paraId="7F854F0A" w14:textId="77777777" w:rsidR="008A33B5" w:rsidRPr="00324C08" w:rsidRDefault="008A33B5">
            <w:pPr>
              <w:pStyle w:val="TAC"/>
              <w:rPr>
                <w:rFonts w:eastAsia="?c?e?o“A‘??S?V?b?N‘I" w:cs="Arial"/>
                <w:lang w:eastAsia="en-US"/>
              </w:rPr>
            </w:pPr>
            <w:r w:rsidRPr="00324C08">
              <w:rPr>
                <w:rFonts w:eastAsia="?c?e?o“A‘??S?V?b?N‘I" w:cs="v4.2.0"/>
                <w:lang w:eastAsia="en-US"/>
              </w:rPr>
              <w:t>8.7 dB</w:t>
            </w:r>
          </w:p>
        </w:tc>
        <w:tc>
          <w:tcPr>
            <w:tcW w:w="1276" w:type="dxa"/>
          </w:tcPr>
          <w:p w14:paraId="38362D4B" w14:textId="77777777" w:rsidR="008A33B5" w:rsidRPr="00324C08" w:rsidRDefault="008A33B5">
            <w:pPr>
              <w:pStyle w:val="TAC"/>
              <w:rPr>
                <w:rFonts w:eastAsia="?c?e?o“A‘??S?V?b?N‘I" w:cs="Arial"/>
                <w:lang w:eastAsia="en-US"/>
              </w:rPr>
            </w:pPr>
            <w:r w:rsidRPr="00324C08">
              <w:rPr>
                <w:rFonts w:eastAsia="?c?e?o“A‘??S?V?b?N‘I" w:cs="v4.2.0"/>
                <w:lang w:eastAsia="en-US"/>
              </w:rPr>
              <w:t>10.0 dB</w:t>
            </w:r>
          </w:p>
        </w:tc>
        <w:tc>
          <w:tcPr>
            <w:tcW w:w="1275" w:type="dxa"/>
          </w:tcPr>
          <w:p w14:paraId="11745710" w14:textId="77777777" w:rsidR="008A33B5" w:rsidRPr="00324C08" w:rsidRDefault="008A33B5">
            <w:pPr>
              <w:pStyle w:val="TAC"/>
              <w:rPr>
                <w:rFonts w:eastAsia="?c?e?o“A‘??S?V?b?N‘I" w:cs="Arial"/>
                <w:lang w:eastAsia="en-US"/>
              </w:rPr>
            </w:pPr>
            <w:r w:rsidRPr="00324C08">
              <w:rPr>
                <w:rFonts w:eastAsia="?c?e?o“A‘??S?V?b?N‘I" w:cs="v4.2.0"/>
                <w:lang w:eastAsia="en-US"/>
              </w:rPr>
              <w:t>8.9 dB</w:t>
            </w:r>
          </w:p>
        </w:tc>
        <w:tc>
          <w:tcPr>
            <w:tcW w:w="1276" w:type="dxa"/>
          </w:tcPr>
          <w:p w14:paraId="373CB8DC" w14:textId="77777777" w:rsidR="008A33B5" w:rsidRPr="00324C08" w:rsidRDefault="008A33B5">
            <w:pPr>
              <w:pStyle w:val="TAC"/>
              <w:rPr>
                <w:rFonts w:eastAsia="‚c‚e‚o“Á‘¾ƒSƒVƒbƒN‘Ì" w:cs="Arial"/>
                <w:lang w:eastAsia="en-US"/>
              </w:rPr>
            </w:pPr>
            <w:r w:rsidRPr="00324C08">
              <w:rPr>
                <w:rFonts w:eastAsia="?c?e?o“A‘??S?V?b?N‘I" w:cs="v4.2.0"/>
                <w:lang w:eastAsia="en-US"/>
              </w:rPr>
              <w:t>9.8 dB</w:t>
            </w:r>
          </w:p>
        </w:tc>
      </w:tr>
      <w:tr w:rsidR="00324C08" w:rsidRPr="00324C08" w14:paraId="553358A1" w14:textId="77777777">
        <w:trPr>
          <w:trHeight w:val="70"/>
          <w:jc w:val="center"/>
        </w:trPr>
        <w:tc>
          <w:tcPr>
            <w:tcW w:w="1015" w:type="dxa"/>
            <w:vMerge w:val="restart"/>
          </w:tcPr>
          <w:p w14:paraId="4195F84E" w14:textId="77777777" w:rsidR="008A33B5" w:rsidRPr="00324C08" w:rsidRDefault="008A33B5">
            <w:pPr>
              <w:pStyle w:val="TAC"/>
              <w:rPr>
                <w:rFonts w:eastAsia="‚c‚e‚o“Á‘¾ƒSƒVƒbƒN‘Ì" w:cs="Arial"/>
                <w:lang w:eastAsia="en-US"/>
              </w:rPr>
            </w:pPr>
            <w:r w:rsidRPr="00324C08">
              <w:rPr>
                <w:rFonts w:eastAsia="‚c‚e‚o“Á‘¾ƒSƒVƒbƒN‘Ì" w:cs="Arial"/>
                <w:lang w:eastAsia="en-US"/>
              </w:rPr>
              <w:t>2</w:t>
            </w:r>
          </w:p>
        </w:tc>
        <w:tc>
          <w:tcPr>
            <w:tcW w:w="1253" w:type="dxa"/>
          </w:tcPr>
          <w:p w14:paraId="3163AD6A"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14:paraId="5800969F"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299F26CF"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14:paraId="59A08CE5"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7F4A01C8"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324C08" w:rsidRPr="00324C08" w14:paraId="35356AD0" w14:textId="77777777">
        <w:trPr>
          <w:trHeight w:val="70"/>
          <w:jc w:val="center"/>
        </w:trPr>
        <w:tc>
          <w:tcPr>
            <w:tcW w:w="1015" w:type="dxa"/>
            <w:vMerge/>
          </w:tcPr>
          <w:p w14:paraId="2DDC05CF" w14:textId="77777777" w:rsidR="008A33B5" w:rsidRPr="00324C08" w:rsidRDefault="008A33B5">
            <w:pPr>
              <w:pStyle w:val="TAC"/>
              <w:rPr>
                <w:rFonts w:eastAsia="‚c‚e‚o“Á‘¾ƒSƒVƒbƒN‘Ì" w:cs="Arial"/>
                <w:lang w:eastAsia="en-US"/>
              </w:rPr>
            </w:pPr>
          </w:p>
        </w:tc>
        <w:tc>
          <w:tcPr>
            <w:tcW w:w="1253" w:type="dxa"/>
          </w:tcPr>
          <w:p w14:paraId="6CD7B08F"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14:paraId="299D6067" w14:textId="77777777" w:rsidR="008A33B5" w:rsidRPr="00324C08" w:rsidRDefault="008A33B5">
            <w:pPr>
              <w:pStyle w:val="TAC"/>
              <w:rPr>
                <w:rFonts w:eastAsia="?c?e?o“A‘??S?V?b?N‘I" w:cs="Arial"/>
                <w:lang w:eastAsia="en-US"/>
              </w:rPr>
            </w:pPr>
            <w:r w:rsidRPr="00324C08">
              <w:rPr>
                <w:rFonts w:eastAsia="?c?e?o“A‘??S?V?b?N‘I" w:cs="v4.2.0"/>
                <w:lang w:eastAsia="en-US"/>
              </w:rPr>
              <w:t>8.3 dB</w:t>
            </w:r>
          </w:p>
        </w:tc>
        <w:tc>
          <w:tcPr>
            <w:tcW w:w="1276" w:type="dxa"/>
          </w:tcPr>
          <w:p w14:paraId="15880C0A" w14:textId="77777777" w:rsidR="008A33B5" w:rsidRPr="00324C08" w:rsidRDefault="008A33B5">
            <w:pPr>
              <w:pStyle w:val="TAC"/>
              <w:rPr>
                <w:rFonts w:eastAsia="‚c‚e‚o“Á‘¾ƒSƒVƒbƒN‘Ì" w:cs="Arial"/>
                <w:lang w:eastAsia="en-US"/>
              </w:rPr>
            </w:pPr>
            <w:r w:rsidRPr="00324C08">
              <w:rPr>
                <w:rFonts w:eastAsia="?c?e?o“A‘??S?V?b?N‘I" w:cs="v4.2.0"/>
                <w:lang w:eastAsia="en-US"/>
              </w:rPr>
              <w:t>9.2 dB</w:t>
            </w:r>
          </w:p>
        </w:tc>
        <w:tc>
          <w:tcPr>
            <w:tcW w:w="1275" w:type="dxa"/>
          </w:tcPr>
          <w:p w14:paraId="1F428D16" w14:textId="77777777" w:rsidR="008A33B5" w:rsidRPr="00324C08" w:rsidRDefault="008A33B5">
            <w:pPr>
              <w:pStyle w:val="TAC"/>
              <w:rPr>
                <w:rFonts w:eastAsia="?c?e?o“A‘??S?V?b?N‘I" w:cs="Arial"/>
                <w:lang w:eastAsia="en-US"/>
              </w:rPr>
            </w:pPr>
            <w:r w:rsidRPr="00324C08">
              <w:rPr>
                <w:rFonts w:eastAsia="?c?e?o“A‘??S?V?b?N‘I" w:cs="v4.2.0"/>
                <w:lang w:eastAsia="en-US"/>
              </w:rPr>
              <w:t>8.0 dB</w:t>
            </w:r>
          </w:p>
        </w:tc>
        <w:tc>
          <w:tcPr>
            <w:tcW w:w="1276" w:type="dxa"/>
          </w:tcPr>
          <w:p w14:paraId="572B5A56" w14:textId="77777777" w:rsidR="008A33B5" w:rsidRPr="00324C08" w:rsidRDefault="008A33B5">
            <w:pPr>
              <w:pStyle w:val="TAC"/>
              <w:rPr>
                <w:rFonts w:eastAsia="‚c‚e‚o“Á‘¾ƒSƒVƒbƒN‘Ì" w:cs="Arial"/>
                <w:lang w:eastAsia="en-US"/>
              </w:rPr>
            </w:pPr>
            <w:r w:rsidRPr="00324C08">
              <w:rPr>
                <w:rFonts w:eastAsia="?c?e?o“A‘??S?V?b?N‘I" w:cs="v4.2.0"/>
                <w:lang w:eastAsia="en-US"/>
              </w:rPr>
              <w:t>8.9 dB</w:t>
            </w:r>
          </w:p>
        </w:tc>
      </w:tr>
      <w:tr w:rsidR="00324C08" w:rsidRPr="00324C08" w14:paraId="422BF82A" w14:textId="77777777">
        <w:trPr>
          <w:trHeight w:val="81"/>
          <w:jc w:val="center"/>
        </w:trPr>
        <w:tc>
          <w:tcPr>
            <w:tcW w:w="1015" w:type="dxa"/>
            <w:vMerge w:val="restart"/>
          </w:tcPr>
          <w:p w14:paraId="5D4F71AC" w14:textId="77777777" w:rsidR="008A33B5" w:rsidRPr="00324C08" w:rsidRDefault="008A33B5">
            <w:pPr>
              <w:pStyle w:val="TAC"/>
              <w:rPr>
                <w:rFonts w:eastAsia="‚c‚e‚o“Á‘¾ƒSƒVƒbƒN‘Ì" w:cs="Arial"/>
                <w:lang w:eastAsia="en-US"/>
              </w:rPr>
            </w:pPr>
            <w:r w:rsidRPr="00324C08">
              <w:rPr>
                <w:rFonts w:eastAsia="‚c‚e‚o“Á‘¾ƒSƒVƒbƒN‘Ì" w:cs="Arial"/>
                <w:lang w:eastAsia="en-US"/>
              </w:rPr>
              <w:t>3</w:t>
            </w:r>
          </w:p>
        </w:tc>
        <w:tc>
          <w:tcPr>
            <w:tcW w:w="1253" w:type="dxa"/>
          </w:tcPr>
          <w:p w14:paraId="4BC8B198"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 Rx Diversity</w:t>
            </w:r>
          </w:p>
        </w:tc>
        <w:tc>
          <w:tcPr>
            <w:tcW w:w="1276" w:type="dxa"/>
          </w:tcPr>
          <w:p w14:paraId="6D51F373"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7BF57DCE"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c>
          <w:tcPr>
            <w:tcW w:w="1275" w:type="dxa"/>
          </w:tcPr>
          <w:p w14:paraId="13E851EF" w14:textId="77777777" w:rsidR="008A33B5" w:rsidRPr="00324C08" w:rsidRDefault="008A33B5">
            <w:pPr>
              <w:pStyle w:val="TAC"/>
              <w:rPr>
                <w:rFonts w:eastAsia="?c?e?o“A‘??S?V?b?N‘I" w:cs="Arial"/>
                <w:lang w:eastAsia="en-US"/>
              </w:rPr>
            </w:pPr>
            <w:r w:rsidRPr="00324C08">
              <w:rPr>
                <w:rFonts w:eastAsia="‚c‚e‚o“Á‘¾ƒSƒVƒbƒN‘Ì" w:cs="v5.0.0"/>
                <w:lang w:eastAsia="en-US"/>
              </w:rPr>
              <w:t>n.a.</w:t>
            </w:r>
          </w:p>
        </w:tc>
        <w:tc>
          <w:tcPr>
            <w:tcW w:w="1276" w:type="dxa"/>
          </w:tcPr>
          <w:p w14:paraId="529BE84F" w14:textId="77777777" w:rsidR="008A33B5" w:rsidRPr="00324C08" w:rsidRDefault="008A33B5">
            <w:pPr>
              <w:pStyle w:val="TAC"/>
              <w:rPr>
                <w:rFonts w:eastAsia="‚c‚e‚o“Á‘¾ƒSƒVƒbƒN‘Ì" w:cs="Arial"/>
                <w:lang w:eastAsia="en-US"/>
              </w:rPr>
            </w:pPr>
            <w:r w:rsidRPr="00324C08">
              <w:rPr>
                <w:rFonts w:eastAsia="‚c‚e‚o“Á‘¾ƒSƒVƒbƒN‘Ì" w:cs="v5.0.0"/>
                <w:lang w:eastAsia="en-US"/>
              </w:rPr>
              <w:t>n.a.</w:t>
            </w:r>
          </w:p>
        </w:tc>
      </w:tr>
      <w:tr w:rsidR="008A33B5" w:rsidRPr="00324C08" w14:paraId="40F2A60E" w14:textId="77777777">
        <w:trPr>
          <w:trHeight w:val="70"/>
          <w:jc w:val="center"/>
        </w:trPr>
        <w:tc>
          <w:tcPr>
            <w:tcW w:w="1015" w:type="dxa"/>
            <w:vMerge/>
          </w:tcPr>
          <w:p w14:paraId="2BDC3874" w14:textId="77777777" w:rsidR="008A33B5" w:rsidRPr="00324C08" w:rsidRDefault="008A33B5">
            <w:pPr>
              <w:pStyle w:val="TAC"/>
              <w:rPr>
                <w:rFonts w:eastAsia="‚c‚e‚o“Á‘¾ƒSƒVƒbƒN‘Ì" w:cs="Arial"/>
                <w:lang w:eastAsia="en-US"/>
              </w:rPr>
            </w:pPr>
          </w:p>
        </w:tc>
        <w:tc>
          <w:tcPr>
            <w:tcW w:w="1253" w:type="dxa"/>
          </w:tcPr>
          <w:p w14:paraId="3A6E81C6" w14:textId="77777777" w:rsidR="008A33B5" w:rsidRPr="00324C08" w:rsidRDefault="008A33B5">
            <w:pPr>
              <w:pStyle w:val="TAC"/>
              <w:rPr>
                <w:rFonts w:eastAsia="‚c‚e‚o“Á‘¾ƒSƒVƒbƒN‘Ì" w:cs="Arial"/>
                <w:lang w:eastAsia="en-US"/>
              </w:rPr>
            </w:pPr>
            <w:r w:rsidRPr="00324C08">
              <w:rPr>
                <w:rFonts w:eastAsia="‚c‚e‚o“Á‘¾ƒSƒVƒbƒN‘Ì" w:cs="Arial"/>
                <w:lang w:eastAsia="en-US"/>
              </w:rPr>
              <w:t>BS without Rx Diversity</w:t>
            </w:r>
          </w:p>
        </w:tc>
        <w:tc>
          <w:tcPr>
            <w:tcW w:w="1276" w:type="dxa"/>
          </w:tcPr>
          <w:p w14:paraId="3C755548" w14:textId="77777777" w:rsidR="008A33B5" w:rsidRPr="00324C08" w:rsidRDefault="008A33B5">
            <w:pPr>
              <w:pStyle w:val="TAC"/>
              <w:rPr>
                <w:rFonts w:eastAsia="?c?e?o“A‘??S?V?b?N‘I" w:cs="Arial"/>
                <w:lang w:eastAsia="en-US"/>
              </w:rPr>
            </w:pPr>
            <w:r w:rsidRPr="00324C08">
              <w:rPr>
                <w:rFonts w:eastAsia="?c?e?o“A‘??S?V?b?N‘I" w:cs="v4.2.0"/>
                <w:lang w:eastAsia="en-US"/>
              </w:rPr>
              <w:t>8.8 dB</w:t>
            </w:r>
          </w:p>
        </w:tc>
        <w:tc>
          <w:tcPr>
            <w:tcW w:w="1276" w:type="dxa"/>
          </w:tcPr>
          <w:p w14:paraId="7C558883" w14:textId="77777777" w:rsidR="008A33B5" w:rsidRPr="00324C08" w:rsidRDefault="008A33B5">
            <w:pPr>
              <w:pStyle w:val="TAC"/>
              <w:rPr>
                <w:rFonts w:eastAsia="‚c‚e‚o“Á‘¾ƒSƒVƒbƒN‘Ì" w:cs="Arial"/>
                <w:lang w:eastAsia="en-US"/>
              </w:rPr>
            </w:pPr>
            <w:r w:rsidRPr="00324C08">
              <w:rPr>
                <w:rFonts w:eastAsia="?c?e?o“A‘??S?V?b?N‘I" w:cs="v4.2.0"/>
                <w:lang w:eastAsia="en-US"/>
              </w:rPr>
              <w:t>10.2 dB</w:t>
            </w:r>
          </w:p>
        </w:tc>
        <w:tc>
          <w:tcPr>
            <w:tcW w:w="1275" w:type="dxa"/>
          </w:tcPr>
          <w:p w14:paraId="7863163A" w14:textId="77777777" w:rsidR="008A33B5" w:rsidRPr="00324C08" w:rsidRDefault="008A33B5">
            <w:pPr>
              <w:pStyle w:val="TAC"/>
              <w:rPr>
                <w:rFonts w:eastAsia="?c?e?o“A‘??S?V?b?N‘I" w:cs="Arial"/>
                <w:lang w:eastAsia="en-US"/>
              </w:rPr>
            </w:pPr>
            <w:r w:rsidRPr="00324C08">
              <w:rPr>
                <w:rFonts w:eastAsia="?c?e?o“A‘??S?V?b?N‘I" w:cs="v4.2.0"/>
                <w:lang w:eastAsia="en-US"/>
              </w:rPr>
              <w:t>9.0 dB</w:t>
            </w:r>
          </w:p>
        </w:tc>
        <w:tc>
          <w:tcPr>
            <w:tcW w:w="1276" w:type="dxa"/>
          </w:tcPr>
          <w:p w14:paraId="0C58AD07" w14:textId="77777777" w:rsidR="008A33B5" w:rsidRPr="00324C08" w:rsidRDefault="008A33B5">
            <w:pPr>
              <w:pStyle w:val="TAC"/>
              <w:rPr>
                <w:rFonts w:eastAsia="‚c‚e‚o“Á‘¾ƒSƒVƒbƒN‘Ì" w:cs="Arial"/>
                <w:lang w:eastAsia="en-US"/>
              </w:rPr>
            </w:pPr>
            <w:r w:rsidRPr="00324C08">
              <w:rPr>
                <w:rFonts w:eastAsia="?c?e?o“A‘??S?V?b?N‘I" w:cs="v4.2.0"/>
                <w:lang w:eastAsia="en-US"/>
              </w:rPr>
              <w:t>9.9 dB</w:t>
            </w:r>
          </w:p>
        </w:tc>
      </w:tr>
    </w:tbl>
    <w:p w14:paraId="37D94FFD" w14:textId="77777777" w:rsidR="008A33B5" w:rsidRPr="00324C08" w:rsidRDefault="008A33B5">
      <w:pPr>
        <w:rPr>
          <w:rFonts w:eastAsia="‚c‚e‚o“Á‘¾ƒSƒVƒbƒN‘Ì"/>
        </w:rPr>
      </w:pPr>
    </w:p>
    <w:p w14:paraId="26DE5BC7"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B73A3FB" w14:textId="77777777" w:rsidR="008A33B5" w:rsidRPr="00324C08" w:rsidRDefault="008A33B5">
      <w:pPr>
        <w:pStyle w:val="Heading2"/>
        <w:rPr>
          <w:rFonts w:cs="v5.0.0"/>
        </w:rPr>
      </w:pPr>
      <w:bookmarkStart w:id="590" w:name="_Toc535330629"/>
      <w:r w:rsidRPr="00324C08">
        <w:rPr>
          <w:rFonts w:cs="v5.0.0"/>
        </w:rPr>
        <w:t>8.9</w:t>
      </w:r>
      <w:r w:rsidRPr="00324C08">
        <w:rPr>
          <w:rFonts w:cs="v5.0.0"/>
        </w:rPr>
        <w:tab/>
      </w:r>
      <w:r w:rsidRPr="00324C08">
        <w:rPr>
          <w:rFonts w:cs="v4.2.0"/>
        </w:rPr>
        <w:t>(void)</w:t>
      </w:r>
      <w:bookmarkEnd w:id="590"/>
    </w:p>
    <w:p w14:paraId="5E66A0FC" w14:textId="77777777" w:rsidR="008A33B5" w:rsidRPr="00324C08" w:rsidRDefault="008A33B5" w:rsidP="00B448E2">
      <w:pPr>
        <w:pStyle w:val="TH"/>
      </w:pPr>
      <w:r w:rsidRPr="00324C08">
        <w:t xml:space="preserve">Table 8.24: </w:t>
      </w:r>
      <w:r w:rsidRPr="00324C08">
        <w:rPr>
          <w:rFonts w:cs="v4.2.0"/>
        </w:rPr>
        <w:t>(void)</w:t>
      </w:r>
    </w:p>
    <w:p w14:paraId="223AC45B" w14:textId="77777777" w:rsidR="008A33B5" w:rsidRPr="00324C08" w:rsidRDefault="008A33B5">
      <w:pPr>
        <w:pStyle w:val="TF"/>
        <w:rPr>
          <w:rFonts w:cs="v5.0.0"/>
        </w:rPr>
      </w:pPr>
      <w:r w:rsidRPr="00324C08">
        <w:rPr>
          <w:rFonts w:cs="v5.0.0"/>
        </w:rPr>
        <w:t xml:space="preserve">Figure 8.6: </w:t>
      </w:r>
      <w:r w:rsidRPr="00324C08">
        <w:rPr>
          <w:rFonts w:cs="v4.2.0"/>
        </w:rPr>
        <w:t>(void)</w:t>
      </w:r>
    </w:p>
    <w:p w14:paraId="438BA49C" w14:textId="77777777" w:rsidR="008A33B5" w:rsidRPr="00324C08" w:rsidRDefault="008A33B5">
      <w:pPr>
        <w:pStyle w:val="TH"/>
      </w:pPr>
      <w:r w:rsidRPr="00324C08">
        <w:rPr>
          <w:rFonts w:eastAsia="?c?e?o“A‘??S?V?b?N‘I"/>
        </w:rPr>
        <w:t xml:space="preserve">Table 8.25: </w:t>
      </w:r>
      <w:r w:rsidRPr="00324C08">
        <w:rPr>
          <w:rFonts w:cs="v4.2.0"/>
        </w:rPr>
        <w:t>(void)</w:t>
      </w:r>
    </w:p>
    <w:p w14:paraId="5F36CE6F" w14:textId="77777777" w:rsidR="008A33B5" w:rsidRPr="00324C08" w:rsidRDefault="008A33B5">
      <w:pPr>
        <w:pStyle w:val="TH"/>
        <w:rPr>
          <w:rFonts w:eastAsia="?c?e?o“A‘??S?V?b?N‘I"/>
        </w:rPr>
      </w:pPr>
      <w:r w:rsidRPr="00324C08">
        <w:rPr>
          <w:rFonts w:eastAsia="?c?e?o“A‘??S?V?b?N‘I"/>
        </w:rPr>
        <w:t xml:space="preserve">Table 8.26: </w:t>
      </w:r>
      <w:r w:rsidRPr="00324C08">
        <w:rPr>
          <w:rFonts w:cs="v4.2.0"/>
        </w:rPr>
        <w:t>(void)</w:t>
      </w:r>
    </w:p>
    <w:p w14:paraId="549A6964" w14:textId="77777777" w:rsidR="008A33B5" w:rsidRPr="00324C08" w:rsidRDefault="008A33B5">
      <w:pPr>
        <w:pStyle w:val="TF"/>
      </w:pPr>
      <w:r w:rsidRPr="00324C08">
        <w:t xml:space="preserve">Figure 8.7: </w:t>
      </w:r>
      <w:r w:rsidRPr="00324C08">
        <w:rPr>
          <w:rFonts w:cs="v4.2.0"/>
        </w:rPr>
        <w:t>(void)</w:t>
      </w:r>
    </w:p>
    <w:p w14:paraId="42C9FED7" w14:textId="77777777" w:rsidR="008A33B5" w:rsidRPr="00324C08" w:rsidRDefault="008A33B5">
      <w:pPr>
        <w:pStyle w:val="TH"/>
      </w:pPr>
      <w:r w:rsidRPr="00324C08">
        <w:rPr>
          <w:rFonts w:eastAsia="?c?e?o“A‘??S?V?b?N‘I"/>
        </w:rPr>
        <w:t xml:space="preserve">Table 8.27: </w:t>
      </w:r>
      <w:r w:rsidRPr="00324C08">
        <w:rPr>
          <w:rFonts w:cs="v4.2.0"/>
        </w:rPr>
        <w:t>(void)</w:t>
      </w:r>
    </w:p>
    <w:p w14:paraId="5A424BF4" w14:textId="77777777" w:rsidR="008A33B5" w:rsidRPr="00324C08" w:rsidRDefault="008A33B5">
      <w:pPr>
        <w:pStyle w:val="Heading2"/>
      </w:pPr>
      <w:bookmarkStart w:id="591" w:name="_Toc535330630"/>
      <w:r w:rsidRPr="00324C08">
        <w:t>8.10</w:t>
      </w:r>
      <w:r w:rsidRPr="00324C08">
        <w:tab/>
      </w:r>
      <w:r w:rsidRPr="00324C08">
        <w:rPr>
          <w:rFonts w:cs="v4.2.0"/>
        </w:rPr>
        <w:t>(void)</w:t>
      </w:r>
      <w:bookmarkEnd w:id="591"/>
    </w:p>
    <w:p w14:paraId="3C68C547" w14:textId="77777777" w:rsidR="008A33B5" w:rsidRPr="00324C08" w:rsidRDefault="008A33B5" w:rsidP="00B448E2">
      <w:pPr>
        <w:pStyle w:val="TH"/>
      </w:pPr>
      <w:bookmarkStart w:id="592" w:name="_Ref468247078"/>
      <w:r w:rsidRPr="00324C08">
        <w:t>Table 8.</w:t>
      </w:r>
      <w:r w:rsidRPr="00324C08">
        <w:rPr>
          <w:rFonts w:eastAsia="MS ??"/>
        </w:rPr>
        <w:t>28</w:t>
      </w:r>
      <w:r w:rsidRPr="00324C08">
        <w:t xml:space="preserve">: </w:t>
      </w:r>
      <w:bookmarkEnd w:id="592"/>
      <w:r w:rsidRPr="00324C08">
        <w:rPr>
          <w:rFonts w:cs="v4.2.0"/>
        </w:rPr>
        <w:t>(void)</w:t>
      </w:r>
    </w:p>
    <w:p w14:paraId="1A651561" w14:textId="77777777" w:rsidR="008A33B5" w:rsidRPr="00324C08" w:rsidRDefault="008A33B5">
      <w:pPr>
        <w:pStyle w:val="TH"/>
        <w:rPr>
          <w:rFonts w:cs="v4.2.0"/>
        </w:rPr>
      </w:pPr>
      <w:r w:rsidRPr="00324C08">
        <w:t>Table 8.</w:t>
      </w:r>
      <w:r w:rsidRPr="00324C08">
        <w:rPr>
          <w:rFonts w:eastAsia="MS ??"/>
        </w:rPr>
        <w:t>29</w:t>
      </w:r>
      <w:r w:rsidRPr="00324C08">
        <w:t xml:space="preserve">: </w:t>
      </w:r>
      <w:r w:rsidRPr="00324C08">
        <w:rPr>
          <w:rFonts w:cs="v4.2.0"/>
        </w:rPr>
        <w:t>(void)</w:t>
      </w:r>
    </w:p>
    <w:p w14:paraId="32F1E2E3" w14:textId="77777777" w:rsidR="008A33B5" w:rsidRPr="00324C08" w:rsidRDefault="008A33B5">
      <w:pPr>
        <w:pStyle w:val="Heading2"/>
        <w:rPr>
          <w:rFonts w:cs="v4.2.0"/>
        </w:rPr>
      </w:pPr>
      <w:bookmarkStart w:id="593" w:name="_Toc535330631"/>
      <w:r w:rsidRPr="00324C08">
        <w:rPr>
          <w:rFonts w:cs="v4.2.0"/>
        </w:rPr>
        <w:t>8.11</w:t>
      </w:r>
      <w:r w:rsidRPr="00324C08">
        <w:rPr>
          <w:rFonts w:cs="v4.2.0"/>
        </w:rPr>
        <w:tab/>
        <w:t>Performance of signalling detection for HS-DPCCH</w:t>
      </w:r>
      <w:bookmarkEnd w:id="593"/>
    </w:p>
    <w:p w14:paraId="0499DE3C" w14:textId="77777777" w:rsidR="008A33B5" w:rsidRPr="00324C08" w:rsidRDefault="008A33B5">
      <w:pPr>
        <w:rPr>
          <w:rFonts w:eastAsia="?c?e?o“A‘??S?V?b?N‘I" w:cs="v4.2.0"/>
        </w:rPr>
      </w:pPr>
      <w:r w:rsidRPr="00324C08">
        <w:rPr>
          <w:rFonts w:eastAsia="?c?e?o“A‘??S?V?b?N‘I" w:cs="v4.2.0"/>
        </w:rPr>
        <w:t>The performance requirement of HS-DPCCH signalling detection is determined by the two parameters: the probability of false detection of ACK; P(DTX-&gt;ACK) and the probability of mis-detection of ACK; P(ACK-&gt;DTX or NACK).</w:t>
      </w:r>
    </w:p>
    <w:p w14:paraId="1DEF4704" w14:textId="77777777" w:rsidR="008A33B5" w:rsidRPr="00324C08" w:rsidRDefault="008A33B5" w:rsidP="00B50B2F">
      <w:pPr>
        <w:pStyle w:val="Heading3"/>
        <w:rPr>
          <w:rFonts w:cs="v4.2.0"/>
        </w:rPr>
      </w:pPr>
      <w:bookmarkStart w:id="594" w:name="_Toc535330632"/>
      <w:r w:rsidRPr="00324C08">
        <w:rPr>
          <w:rFonts w:cs="v4.2.0"/>
        </w:rPr>
        <w:t>8.11.1</w:t>
      </w:r>
      <w:r w:rsidRPr="00324C08">
        <w:rPr>
          <w:rFonts w:cs="v4.2.0"/>
        </w:rPr>
        <w:tab/>
        <w:t>ACK false alarm in static propagation conditions</w:t>
      </w:r>
      <w:bookmarkEnd w:id="594"/>
    </w:p>
    <w:p w14:paraId="7F842629" w14:textId="77777777" w:rsidR="008A33B5" w:rsidRPr="00324C08" w:rsidRDefault="008A33B5" w:rsidP="00B50B2F">
      <w:pPr>
        <w:pStyle w:val="Heading4"/>
        <w:rPr>
          <w:rFonts w:cs="v4.2.0"/>
        </w:rPr>
      </w:pPr>
      <w:bookmarkStart w:id="595" w:name="_Toc535330633"/>
      <w:r w:rsidRPr="00324C08">
        <w:rPr>
          <w:rFonts w:cs="v4.2.0"/>
        </w:rPr>
        <w:t>8.11.1.1</w:t>
      </w:r>
      <w:r w:rsidRPr="00324C08">
        <w:rPr>
          <w:rFonts w:cs="v4.2.0"/>
        </w:rPr>
        <w:tab/>
        <w:t>Definition and applicability</w:t>
      </w:r>
      <w:bookmarkEnd w:id="595"/>
    </w:p>
    <w:p w14:paraId="0BB8FE90" w14:textId="77777777"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14:paraId="530AA3F7" w14:textId="77777777" w:rsidR="008A33B5" w:rsidRPr="00324C08" w:rsidRDefault="008A33B5" w:rsidP="00B50B2F">
      <w:pPr>
        <w:pStyle w:val="Heading4"/>
        <w:rPr>
          <w:rFonts w:cs="v4.2.0"/>
        </w:rPr>
      </w:pPr>
      <w:bookmarkStart w:id="596" w:name="_Toc535330634"/>
      <w:r w:rsidRPr="00324C08">
        <w:rPr>
          <w:rFonts w:cs="v4.2.0"/>
        </w:rPr>
        <w:t>8.11.1.2</w:t>
      </w:r>
      <w:r w:rsidRPr="00324C08">
        <w:rPr>
          <w:rFonts w:cs="v4.2.0"/>
        </w:rPr>
        <w:tab/>
        <w:t>Minimum requirement</w:t>
      </w:r>
      <w:bookmarkEnd w:id="596"/>
    </w:p>
    <w:p w14:paraId="5A4129C6" w14:textId="77777777" w:rsidR="008A33B5" w:rsidRPr="00324C08" w:rsidRDefault="008A33B5">
      <w:pPr>
        <w:rPr>
          <w:rFonts w:eastAsia="?c?e?o“A‘??S?V?b?N‘I" w:cs="v4.2.0"/>
        </w:rPr>
      </w:pPr>
      <w:r w:rsidRPr="00324C08">
        <w:rPr>
          <w:rFonts w:eastAsia="?c?e?o“A‘??S?V?b?N‘I" w:cs="v4.2.0"/>
        </w:rPr>
        <w:t>The minimum requirement is in TS 25.104 [1] clause 8.10.1.</w:t>
      </w:r>
    </w:p>
    <w:p w14:paraId="10EC721D" w14:textId="77777777" w:rsidR="008A33B5" w:rsidRPr="00324C08" w:rsidRDefault="008A33B5" w:rsidP="00B448E2">
      <w:pPr>
        <w:pStyle w:val="TH"/>
      </w:pPr>
      <w:r w:rsidRPr="00324C08">
        <w:t xml:space="preserve">Table 8.30: </w:t>
      </w:r>
      <w:r w:rsidRPr="00324C08">
        <w:rPr>
          <w:rFonts w:cs="v4.2.0"/>
        </w:rPr>
        <w:t>(void)</w:t>
      </w:r>
    </w:p>
    <w:p w14:paraId="59E28C90" w14:textId="77777777" w:rsidR="008A33B5" w:rsidRPr="00324C08" w:rsidRDefault="008A33B5" w:rsidP="00B50B2F">
      <w:pPr>
        <w:pStyle w:val="Heading4"/>
        <w:rPr>
          <w:rFonts w:cs="v4.2.0"/>
        </w:rPr>
      </w:pPr>
      <w:bookmarkStart w:id="597" w:name="_Toc535330635"/>
      <w:r w:rsidRPr="00324C08">
        <w:rPr>
          <w:rFonts w:cs="v4.2.0"/>
        </w:rPr>
        <w:t>8.11.1.3</w:t>
      </w:r>
      <w:r w:rsidRPr="00324C08">
        <w:rPr>
          <w:rFonts w:cs="v4.2.0"/>
        </w:rPr>
        <w:tab/>
        <w:t>Test purpose</w:t>
      </w:r>
      <w:bookmarkEnd w:id="597"/>
    </w:p>
    <w:p w14:paraId="63375BD5" w14:textId="77777777" w:rsidR="008A33B5" w:rsidRPr="00324C08" w:rsidRDefault="008A33B5">
      <w:pPr>
        <w:rPr>
          <w:rFonts w:eastAsia="?c?e?o“A‘??S?V?b?N‘I" w:cs="v4.2.0"/>
        </w:rPr>
      </w:pPr>
      <w:r w:rsidRPr="00324C08">
        <w:rPr>
          <w:rFonts w:eastAsia="?c?e?o“A‘??S?V?b?N‘I" w:cs="v4.2.0"/>
        </w:rPr>
        <w:t>The test shall verify the receiver's ability to detect HS-DPCCH signalling (ACK/NACK) under static propagation conditions.</w:t>
      </w:r>
    </w:p>
    <w:p w14:paraId="5DCAED51" w14:textId="77777777" w:rsidR="008A33B5" w:rsidRPr="00324C08" w:rsidRDefault="008A33B5" w:rsidP="00B50B2F">
      <w:pPr>
        <w:pStyle w:val="Heading4"/>
        <w:rPr>
          <w:rFonts w:cs="v4.2.0"/>
        </w:rPr>
      </w:pPr>
      <w:bookmarkStart w:id="598" w:name="_Toc535330636"/>
      <w:r w:rsidRPr="00324C08">
        <w:rPr>
          <w:rFonts w:cs="v4.2.0"/>
        </w:rPr>
        <w:t>8.11.1.4</w:t>
      </w:r>
      <w:r w:rsidRPr="00324C08">
        <w:rPr>
          <w:rFonts w:cs="v4.2.0"/>
        </w:rPr>
        <w:tab/>
        <w:t>Method of test</w:t>
      </w:r>
      <w:bookmarkEnd w:id="598"/>
    </w:p>
    <w:p w14:paraId="4CFF2EB1" w14:textId="77777777" w:rsidR="008A33B5" w:rsidRPr="00324C08" w:rsidRDefault="008A33B5" w:rsidP="00B50B2F">
      <w:pPr>
        <w:pStyle w:val="Heading5"/>
        <w:rPr>
          <w:rFonts w:cs="v4.2.0"/>
        </w:rPr>
      </w:pPr>
      <w:bookmarkStart w:id="599" w:name="_Toc535330637"/>
      <w:r w:rsidRPr="00324C08">
        <w:rPr>
          <w:rFonts w:cs="v4.2.0"/>
        </w:rPr>
        <w:t>8.11.1.4.1</w:t>
      </w:r>
      <w:r w:rsidRPr="00324C08">
        <w:rPr>
          <w:rFonts w:cs="v4.2.0"/>
        </w:rPr>
        <w:tab/>
        <w:t>Initial conditions</w:t>
      </w:r>
      <w:bookmarkEnd w:id="599"/>
    </w:p>
    <w:p w14:paraId="74AF1636"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7BF4149E"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DC7ED1B"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14:paraId="59DFFA73" w14:textId="77777777" w:rsidR="008A33B5" w:rsidRPr="00324C08" w:rsidRDefault="008A33B5" w:rsidP="00B50B2F">
      <w:pPr>
        <w:pStyle w:val="Heading5"/>
        <w:rPr>
          <w:rFonts w:cs="v4.2.0"/>
        </w:rPr>
      </w:pPr>
      <w:bookmarkStart w:id="600" w:name="_Toc535330638"/>
      <w:r w:rsidRPr="00324C08">
        <w:rPr>
          <w:rFonts w:cs="v4.2.0"/>
        </w:rPr>
        <w:t>8.11.1.4.2</w:t>
      </w:r>
      <w:r w:rsidRPr="00324C08">
        <w:rPr>
          <w:rFonts w:cs="v4.2.0"/>
        </w:rPr>
        <w:tab/>
        <w:t>Procedure</w:t>
      </w:r>
      <w:bookmarkEnd w:id="600"/>
    </w:p>
    <w:p w14:paraId="0097FF39"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6226E155"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14:paraId="089F597E"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14:paraId="6438ED05" w14:textId="77777777" w:rsidR="008A33B5" w:rsidRPr="00324C08" w:rsidRDefault="008A33B5">
      <w:pPr>
        <w:pStyle w:val="B2"/>
        <w:ind w:left="2552" w:hanging="1985"/>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6E9C622"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01630715"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4F136680" w14:textId="77777777"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14:paraId="36502D58" w14:textId="77777777" w:rsidR="008A33B5" w:rsidRPr="00324C08" w:rsidRDefault="008A33B5" w:rsidP="00B50B2F">
      <w:pPr>
        <w:pStyle w:val="Heading4"/>
        <w:rPr>
          <w:rFonts w:eastAsia="MS P??" w:cs="v4.2.0"/>
        </w:rPr>
      </w:pPr>
      <w:bookmarkStart w:id="601" w:name="_Toc535330639"/>
      <w:r w:rsidRPr="00324C08">
        <w:rPr>
          <w:rFonts w:eastAsia="MS P??" w:cs="v4.2.0"/>
        </w:rPr>
        <w:t>8.11.1.5</w:t>
      </w:r>
      <w:r w:rsidRPr="00324C08">
        <w:rPr>
          <w:rFonts w:eastAsia="MS P??" w:cs="v4.2.0"/>
        </w:rPr>
        <w:tab/>
        <w:t>Test requirements</w:t>
      </w:r>
      <w:bookmarkEnd w:id="601"/>
    </w:p>
    <w:p w14:paraId="3CE85D0A" w14:textId="77777777"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 8.31.</w:t>
      </w:r>
    </w:p>
    <w:p w14:paraId="39461AD4" w14:textId="77777777" w:rsidR="008A33B5" w:rsidRPr="00324C08" w:rsidRDefault="008A33B5" w:rsidP="00B448E2">
      <w:pPr>
        <w:pStyle w:val="TH"/>
      </w:pPr>
      <w:r w:rsidRPr="00324C08">
        <w:t>Table 8.31: Performance requirements for ACK false alarm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14:paraId="04CD7B49" w14:textId="77777777">
        <w:trPr>
          <w:cantSplit/>
          <w:jc w:val="center"/>
        </w:trPr>
        <w:tc>
          <w:tcPr>
            <w:tcW w:w="1943" w:type="dxa"/>
            <w:vAlign w:val="center"/>
          </w:tcPr>
          <w:p w14:paraId="51801AD2"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14:paraId="3A91C208"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14:paraId="0A472650" w14:textId="77777777">
        <w:trPr>
          <w:cantSplit/>
          <w:trHeight w:val="137"/>
          <w:jc w:val="center"/>
        </w:trPr>
        <w:tc>
          <w:tcPr>
            <w:tcW w:w="1943" w:type="dxa"/>
            <w:tcBorders>
              <w:bottom w:val="single" w:sz="4" w:space="0" w:color="auto"/>
            </w:tcBorders>
            <w:vAlign w:val="center"/>
          </w:tcPr>
          <w:p w14:paraId="59FF52D8" w14:textId="77777777" w:rsidR="008A33B5" w:rsidRPr="00324C08" w:rsidRDefault="008A33B5">
            <w:pPr>
              <w:pStyle w:val="TAC"/>
              <w:rPr>
                <w:rFonts w:eastAsia="‚c‚e‚o“Á‘¾ƒSƒVƒbƒN‘Ì" w:cs="Arial"/>
                <w:lang w:eastAsia="en-US"/>
              </w:rPr>
            </w:pPr>
            <w:r w:rsidRPr="00324C08">
              <w:rPr>
                <w:rFonts w:eastAsia="‚c‚e‚o“Á‘¾ƒSƒVƒbƒN‘Ì" w:cs="v5.0.0"/>
                <w:lang w:eastAsia="en-US"/>
              </w:rPr>
              <w:t>-19.5 dB</w:t>
            </w:r>
          </w:p>
        </w:tc>
        <w:tc>
          <w:tcPr>
            <w:tcW w:w="2064" w:type="dxa"/>
            <w:tcBorders>
              <w:bottom w:val="single" w:sz="4" w:space="0" w:color="auto"/>
            </w:tcBorders>
            <w:vAlign w:val="center"/>
          </w:tcPr>
          <w:p w14:paraId="331A129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6695722C" w14:textId="77777777" w:rsidR="008A33B5" w:rsidRPr="00324C08" w:rsidRDefault="008A33B5">
      <w:pPr>
        <w:pStyle w:val="NO"/>
      </w:pPr>
    </w:p>
    <w:p w14:paraId="0E49FB26"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47348944" w14:textId="77777777" w:rsidR="008A33B5" w:rsidRPr="00324C08" w:rsidRDefault="008A33B5" w:rsidP="00B50B2F">
      <w:pPr>
        <w:pStyle w:val="Heading3"/>
        <w:rPr>
          <w:rFonts w:cs="v4.2.0"/>
        </w:rPr>
      </w:pPr>
      <w:bookmarkStart w:id="602" w:name="_Toc535330640"/>
      <w:r w:rsidRPr="00324C08">
        <w:rPr>
          <w:rFonts w:cs="v4.2.0"/>
        </w:rPr>
        <w:t>8.11.2</w:t>
      </w:r>
      <w:r w:rsidRPr="00324C08">
        <w:rPr>
          <w:rFonts w:cs="v4.2.0"/>
        </w:rPr>
        <w:tab/>
        <w:t>ACK false alarm in multipath fading conditions</w:t>
      </w:r>
      <w:bookmarkEnd w:id="602"/>
    </w:p>
    <w:p w14:paraId="4582D2D7" w14:textId="77777777" w:rsidR="008A33B5" w:rsidRPr="00324C08" w:rsidRDefault="008A33B5" w:rsidP="00B50B2F">
      <w:pPr>
        <w:pStyle w:val="Heading4"/>
        <w:rPr>
          <w:rFonts w:cs="v4.2.0"/>
        </w:rPr>
      </w:pPr>
      <w:bookmarkStart w:id="603" w:name="_Toc535330641"/>
      <w:r w:rsidRPr="00324C08">
        <w:rPr>
          <w:rFonts w:cs="v4.2.0"/>
        </w:rPr>
        <w:t>8.11.2.1</w:t>
      </w:r>
      <w:r w:rsidRPr="00324C08">
        <w:rPr>
          <w:rFonts w:cs="v4.2.0"/>
        </w:rPr>
        <w:tab/>
        <w:t>Definition and applicability</w:t>
      </w:r>
      <w:bookmarkEnd w:id="603"/>
    </w:p>
    <w:p w14:paraId="46DF537A" w14:textId="77777777" w:rsidR="008A33B5" w:rsidRPr="00324C08" w:rsidRDefault="008A33B5">
      <w:pPr>
        <w:rPr>
          <w:rFonts w:eastAsia="?c?e?o“A‘??S?V?b?N‘I" w:cs="v4.2.0"/>
        </w:rPr>
      </w:pPr>
      <w:r w:rsidRPr="00324C08">
        <w:rPr>
          <w:rFonts w:eastAsia="?c?e?o“A‘??S?V?b?N‘I" w:cs="v4.2.0"/>
        </w:rPr>
        <w:t>ACK false alarm is defined as a conditional probability of erroneous detection of ACK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ACK false alarm: P(DTX-&gt;ACK) shall be 10</w:t>
      </w:r>
      <w:r w:rsidRPr="00324C08">
        <w:rPr>
          <w:rFonts w:eastAsia="?c?e?o“A‘??S?V?b?N‘I" w:cs="v4.2.0"/>
          <w:vertAlign w:val="superscript"/>
        </w:rPr>
        <w:t>-2</w:t>
      </w:r>
      <w:r w:rsidRPr="00324C08">
        <w:rPr>
          <w:rFonts w:eastAsia="?c?e?o“A‘??S?V?b?N‘I" w:cs="v4.2.0"/>
        </w:rPr>
        <w:t xml:space="preserve"> or less.</w:t>
      </w:r>
    </w:p>
    <w:p w14:paraId="00925334" w14:textId="77777777" w:rsidR="008A33B5" w:rsidRPr="00324C08" w:rsidRDefault="008A33B5">
      <w:pPr>
        <w:rPr>
          <w:rFonts w:cs="v4.2.0"/>
          <w:lang w:eastAsia="zh-CN"/>
        </w:rPr>
      </w:pPr>
      <w:r w:rsidRPr="00324C08">
        <w:rPr>
          <w:rFonts w:cs="v4.2.0"/>
          <w:lang w:eastAsia="zh-CN"/>
        </w:rPr>
        <w:t>Only test in Case 1 shall be applied to Home BS.</w:t>
      </w:r>
    </w:p>
    <w:p w14:paraId="088EAA3E" w14:textId="77777777" w:rsidR="008A33B5" w:rsidRPr="00324C08" w:rsidRDefault="008A33B5" w:rsidP="00B50B2F">
      <w:pPr>
        <w:pStyle w:val="Heading4"/>
        <w:rPr>
          <w:rFonts w:cs="v4.2.0"/>
        </w:rPr>
      </w:pPr>
      <w:bookmarkStart w:id="604" w:name="_Toc535330642"/>
      <w:r w:rsidRPr="00324C08">
        <w:rPr>
          <w:rFonts w:cs="v4.2.0"/>
        </w:rPr>
        <w:t>8.11.2.2</w:t>
      </w:r>
      <w:r w:rsidRPr="00324C08">
        <w:rPr>
          <w:rFonts w:cs="v4.2.0"/>
        </w:rPr>
        <w:tab/>
        <w:t>Minimum requirement</w:t>
      </w:r>
      <w:bookmarkEnd w:id="604"/>
    </w:p>
    <w:p w14:paraId="6425B06A" w14:textId="77777777" w:rsidR="008A33B5" w:rsidRPr="00324C08" w:rsidRDefault="008A33B5">
      <w:pPr>
        <w:rPr>
          <w:rFonts w:eastAsia="?c?e?o“A‘??S?V?b?N‘I" w:cs="v4.2.0"/>
        </w:rPr>
      </w:pPr>
      <w:r w:rsidRPr="00324C08">
        <w:rPr>
          <w:rFonts w:eastAsia="?c?e?o“A‘??S?V?b?N‘I" w:cs="v4.2.0"/>
        </w:rPr>
        <w:t>The minimum requirement is in TS 25.104 [1] clause 8.10.1.</w:t>
      </w:r>
    </w:p>
    <w:p w14:paraId="14EDB813" w14:textId="77777777" w:rsidR="008A33B5" w:rsidRPr="00324C08" w:rsidRDefault="008A33B5" w:rsidP="00B448E2">
      <w:pPr>
        <w:pStyle w:val="TH"/>
      </w:pPr>
      <w:r w:rsidRPr="00324C08">
        <w:t xml:space="preserve">Table 8.32: </w:t>
      </w:r>
      <w:r w:rsidRPr="00324C08">
        <w:rPr>
          <w:rFonts w:cs="v4.2.0"/>
        </w:rPr>
        <w:t>(void)</w:t>
      </w:r>
    </w:p>
    <w:p w14:paraId="7EBB7FB9" w14:textId="77777777" w:rsidR="008A33B5" w:rsidRPr="00324C08" w:rsidRDefault="008A33B5" w:rsidP="00B50B2F">
      <w:pPr>
        <w:pStyle w:val="Heading4"/>
        <w:rPr>
          <w:rFonts w:cs="v4.2.0"/>
        </w:rPr>
      </w:pPr>
      <w:bookmarkStart w:id="605" w:name="_Toc535330643"/>
      <w:r w:rsidRPr="00324C08">
        <w:rPr>
          <w:rFonts w:cs="v4.2.0"/>
        </w:rPr>
        <w:t>8.11.2.3</w:t>
      </w:r>
      <w:r w:rsidRPr="00324C08">
        <w:rPr>
          <w:rFonts w:cs="v4.2.0"/>
        </w:rPr>
        <w:tab/>
        <w:t>Test purpose</w:t>
      </w:r>
      <w:bookmarkEnd w:id="605"/>
    </w:p>
    <w:p w14:paraId="7A1FDFB4" w14:textId="77777777" w:rsidR="008A33B5" w:rsidRPr="00324C08" w:rsidRDefault="008A33B5">
      <w:pPr>
        <w:rPr>
          <w:rFonts w:eastAsia="?c?e?o“A‘??S?V?b?N‘I" w:cs="v4.2.0"/>
        </w:rPr>
      </w:pPr>
      <w:r w:rsidRPr="00324C08">
        <w:rPr>
          <w:rFonts w:eastAsia="?c?e?o“A‘??S?V?b?N‘I" w:cs="v4.2.0"/>
        </w:rPr>
        <w:t>The test shall verify the receiver's ability to detect HS-DPCCH signalling (ACK/NACK) under multipath fading case 3 propagation conditions.</w:t>
      </w:r>
    </w:p>
    <w:p w14:paraId="33D5F434" w14:textId="77777777" w:rsidR="008A33B5" w:rsidRPr="00324C08" w:rsidRDefault="008A33B5" w:rsidP="00B50B2F">
      <w:pPr>
        <w:pStyle w:val="Heading4"/>
        <w:rPr>
          <w:rFonts w:cs="v4.2.0"/>
        </w:rPr>
      </w:pPr>
      <w:bookmarkStart w:id="606" w:name="_Toc535330644"/>
      <w:r w:rsidRPr="00324C08">
        <w:rPr>
          <w:rFonts w:cs="v4.2.0"/>
        </w:rPr>
        <w:t>8.11.2.4</w:t>
      </w:r>
      <w:r w:rsidRPr="00324C08">
        <w:rPr>
          <w:rFonts w:cs="v4.2.0"/>
        </w:rPr>
        <w:tab/>
        <w:t>Method of test</w:t>
      </w:r>
      <w:bookmarkEnd w:id="606"/>
    </w:p>
    <w:p w14:paraId="32063374" w14:textId="77777777" w:rsidR="008A33B5" w:rsidRPr="00324C08" w:rsidRDefault="008A33B5" w:rsidP="00B50B2F">
      <w:pPr>
        <w:pStyle w:val="Heading5"/>
        <w:rPr>
          <w:rFonts w:cs="v4.2.0"/>
        </w:rPr>
      </w:pPr>
      <w:bookmarkStart w:id="607" w:name="_Toc535330645"/>
      <w:r w:rsidRPr="00324C08">
        <w:rPr>
          <w:rFonts w:cs="v4.2.0"/>
        </w:rPr>
        <w:t>8.11.2.4.1</w:t>
      </w:r>
      <w:r w:rsidRPr="00324C08">
        <w:rPr>
          <w:rFonts w:cs="v4.2.0"/>
        </w:rPr>
        <w:tab/>
        <w:t>Initial conditions</w:t>
      </w:r>
      <w:bookmarkEnd w:id="607"/>
    </w:p>
    <w:p w14:paraId="32F0A456"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54DD3DC0"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696C5AB" w14:textId="77777777"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w:t>
      </w:r>
    </w:p>
    <w:p w14:paraId="2129FF93" w14:textId="77777777" w:rsidR="008A33B5" w:rsidRPr="00324C08" w:rsidRDefault="008A33B5" w:rsidP="00B50B2F">
      <w:pPr>
        <w:pStyle w:val="Heading5"/>
        <w:rPr>
          <w:rFonts w:cs="v4.2.0"/>
        </w:rPr>
      </w:pPr>
      <w:bookmarkStart w:id="608" w:name="_Toc535330646"/>
      <w:r w:rsidRPr="00324C08">
        <w:rPr>
          <w:rFonts w:cs="v4.2.0"/>
        </w:rPr>
        <w:t>8.11.2.4.2</w:t>
      </w:r>
      <w:r w:rsidRPr="00324C08">
        <w:rPr>
          <w:rFonts w:cs="v4.2.0"/>
        </w:rPr>
        <w:tab/>
        <w:t>Procedure</w:t>
      </w:r>
      <w:bookmarkEnd w:id="608"/>
    </w:p>
    <w:p w14:paraId="633E64B2"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6BA9E6A4"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0020395"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8505B73"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5DD1090B"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3754C2AA"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49BCBB2A"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68651811" w14:textId="77777777"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14:paraId="09592DE7" w14:textId="77777777" w:rsidR="008A33B5" w:rsidRPr="00324C08" w:rsidRDefault="008A33B5" w:rsidP="00B50B2F">
      <w:pPr>
        <w:pStyle w:val="Heading4"/>
        <w:rPr>
          <w:rFonts w:eastAsia="MS P??" w:cs="v4.2.0"/>
        </w:rPr>
      </w:pPr>
      <w:bookmarkStart w:id="609" w:name="_Toc535330647"/>
      <w:r w:rsidRPr="00324C08">
        <w:rPr>
          <w:rFonts w:eastAsia="MS P??" w:cs="v4.2.0"/>
        </w:rPr>
        <w:t>8.11.2.5</w:t>
      </w:r>
      <w:r w:rsidRPr="00324C08">
        <w:rPr>
          <w:rFonts w:eastAsia="MS P??" w:cs="v4.2.0"/>
        </w:rPr>
        <w:tab/>
        <w:t>Test requirements</w:t>
      </w:r>
      <w:bookmarkEnd w:id="609"/>
    </w:p>
    <w:p w14:paraId="3D42B5B5" w14:textId="77777777" w:rsidR="008A33B5" w:rsidRPr="00324C08" w:rsidRDefault="008A33B5">
      <w:pPr>
        <w:rPr>
          <w:rFonts w:eastAsia="?c?e?o“A‘??S?V?b?N‘I" w:cs="v4.2.0"/>
        </w:rPr>
      </w:pPr>
      <w:r w:rsidRPr="00324C08">
        <w:rPr>
          <w:rFonts w:eastAsia="?c?e?o“A‘??S?V?b?N‘I" w:cs="v4.2.0"/>
        </w:rPr>
        <w:t>ACK false alarm, P(DTX-&gt;ACK)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w:t>
      </w:r>
      <w:r w:rsidRPr="00324C08">
        <w:rPr>
          <w:rFonts w:eastAsia="‚c‚e‚o“Á‘¾ƒSƒVƒbƒN‘Ì" w:cs="v5.0.0"/>
        </w:rPr>
        <w:t>Table 8.33.</w:t>
      </w:r>
    </w:p>
    <w:p w14:paraId="4341C2D6" w14:textId="77777777" w:rsidR="008A33B5" w:rsidRPr="00324C08" w:rsidRDefault="008A33B5" w:rsidP="00B448E2">
      <w:pPr>
        <w:pStyle w:val="TH"/>
      </w:pPr>
      <w:r w:rsidRPr="00324C08">
        <w:t>Table 8.33: Performance requirements for ACK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14:paraId="332D5762" w14:textId="77777777">
        <w:trPr>
          <w:cantSplit/>
          <w:jc w:val="center"/>
        </w:trPr>
        <w:tc>
          <w:tcPr>
            <w:tcW w:w="2406" w:type="dxa"/>
            <w:vAlign w:val="center"/>
          </w:tcPr>
          <w:p w14:paraId="4CDC5CAA"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14:paraId="3CDBC631"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14:paraId="564F16DF"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14:paraId="6E96FBA6" w14:textId="77777777">
        <w:trPr>
          <w:cantSplit/>
          <w:trHeight w:val="197"/>
          <w:jc w:val="center"/>
        </w:trPr>
        <w:tc>
          <w:tcPr>
            <w:tcW w:w="2406" w:type="dxa"/>
            <w:tcBorders>
              <w:bottom w:val="single" w:sz="4" w:space="0" w:color="auto"/>
            </w:tcBorders>
            <w:vAlign w:val="center"/>
          </w:tcPr>
          <w:p w14:paraId="6D7E136E"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14:paraId="18BC5215" w14:textId="77777777" w:rsidR="008A33B5" w:rsidRPr="00324C08" w:rsidRDefault="008A33B5">
            <w:pPr>
              <w:pStyle w:val="TAC"/>
              <w:rPr>
                <w:rFonts w:eastAsia="‚c‚e‚o“Á‘¾ƒSƒVƒbƒN‘Ì" w:cs="Arial"/>
                <w:lang w:eastAsia="en-US"/>
              </w:rPr>
            </w:pPr>
            <w:r w:rsidRPr="00324C08">
              <w:rPr>
                <w:rFonts w:eastAsia="‚c‚e‚o“Á‘¾ƒSƒVƒbƒN‘Ì" w:cs="v5.0.0"/>
                <w:lang w:eastAsia="en-US"/>
              </w:rPr>
              <w:t>-12.5 dB</w:t>
            </w:r>
          </w:p>
        </w:tc>
        <w:tc>
          <w:tcPr>
            <w:tcW w:w="2077" w:type="dxa"/>
            <w:tcBorders>
              <w:bottom w:val="single" w:sz="4" w:space="0" w:color="auto"/>
            </w:tcBorders>
            <w:vAlign w:val="center"/>
          </w:tcPr>
          <w:p w14:paraId="0BA5B17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BCE60EE" w14:textId="77777777">
        <w:trPr>
          <w:cantSplit/>
          <w:trHeight w:val="129"/>
          <w:jc w:val="center"/>
        </w:trPr>
        <w:tc>
          <w:tcPr>
            <w:tcW w:w="2406" w:type="dxa"/>
            <w:tcBorders>
              <w:bottom w:val="single" w:sz="4" w:space="0" w:color="auto"/>
            </w:tcBorders>
            <w:vAlign w:val="center"/>
          </w:tcPr>
          <w:p w14:paraId="3140F715"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14:paraId="2453AA23" w14:textId="77777777" w:rsidR="008A33B5" w:rsidRPr="00324C08" w:rsidRDefault="008A33B5">
            <w:pPr>
              <w:pStyle w:val="TAC"/>
              <w:rPr>
                <w:rFonts w:eastAsia="‚c‚e‚o“Á‘¾ƒSƒVƒbƒN‘Ì" w:cs="Arial"/>
                <w:lang w:eastAsia="en-US"/>
              </w:rPr>
            </w:pPr>
            <w:r w:rsidRPr="00324C08">
              <w:rPr>
                <w:rFonts w:eastAsia="‚c‚e‚o“Á‘¾ƒSƒVƒbƒN‘Ì" w:cs="v5.0.0"/>
                <w:lang w:eastAsia="en-US"/>
              </w:rPr>
              <w:t>-15.4 dB</w:t>
            </w:r>
          </w:p>
        </w:tc>
        <w:tc>
          <w:tcPr>
            <w:tcW w:w="2077" w:type="dxa"/>
            <w:tcBorders>
              <w:bottom w:val="single" w:sz="4" w:space="0" w:color="auto"/>
            </w:tcBorders>
            <w:vAlign w:val="center"/>
          </w:tcPr>
          <w:p w14:paraId="38B2BB76"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7030FC29" w14:textId="77777777">
        <w:trPr>
          <w:cantSplit/>
          <w:trHeight w:val="70"/>
          <w:jc w:val="center"/>
        </w:trPr>
        <w:tc>
          <w:tcPr>
            <w:tcW w:w="2406" w:type="dxa"/>
            <w:vAlign w:val="center"/>
          </w:tcPr>
          <w:p w14:paraId="776953BD"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14:paraId="1EBE6C3A" w14:textId="77777777" w:rsidR="008A33B5" w:rsidRPr="00324C08" w:rsidRDefault="008A33B5">
            <w:pPr>
              <w:pStyle w:val="TAC"/>
              <w:rPr>
                <w:rFonts w:eastAsia="‚c‚e‚o“Á‘¾ƒSƒVƒbƒN‘Ì" w:cs="Arial"/>
                <w:lang w:eastAsia="en-US"/>
              </w:rPr>
            </w:pPr>
            <w:r w:rsidRPr="00324C08">
              <w:rPr>
                <w:rFonts w:eastAsia="‚c‚e‚o“Á‘¾ƒSƒVƒbƒN‘Ì" w:cs="v5.0.0"/>
                <w:lang w:eastAsia="en-US"/>
              </w:rPr>
              <w:t>-17.2 dB</w:t>
            </w:r>
          </w:p>
        </w:tc>
        <w:tc>
          <w:tcPr>
            <w:tcW w:w="2077" w:type="dxa"/>
            <w:vAlign w:val="center"/>
          </w:tcPr>
          <w:p w14:paraId="0A4ABC9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0BF0EA3F" w14:textId="77777777">
        <w:trPr>
          <w:cantSplit/>
          <w:trHeight w:val="70"/>
          <w:jc w:val="center"/>
        </w:trPr>
        <w:tc>
          <w:tcPr>
            <w:tcW w:w="6426" w:type="dxa"/>
            <w:gridSpan w:val="3"/>
            <w:tcBorders>
              <w:bottom w:val="single" w:sz="4" w:space="0" w:color="auto"/>
            </w:tcBorders>
            <w:vAlign w:val="center"/>
          </w:tcPr>
          <w:p w14:paraId="2246A9E8" w14:textId="77777777" w:rsidR="008A33B5" w:rsidRPr="00324C08" w:rsidRDefault="008A33B5">
            <w:pPr>
              <w:pStyle w:val="TAN"/>
              <w:rPr>
                <w:rFonts w:cs="v5.0.0"/>
                <w:lang w:eastAsia="en-US"/>
              </w:rPr>
            </w:pPr>
            <w:r w:rsidRPr="00324C08">
              <w:rPr>
                <w:rFonts w:cs="Arial"/>
                <w:lang w:eastAsia="en-US"/>
              </w:rPr>
              <w:t>* Not applicable for Home BS</w:t>
            </w:r>
          </w:p>
        </w:tc>
      </w:tr>
    </w:tbl>
    <w:p w14:paraId="345738DF" w14:textId="77777777" w:rsidR="008A33B5" w:rsidRPr="00324C08" w:rsidRDefault="008A33B5"/>
    <w:p w14:paraId="112D8F84"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BE77FE4" w14:textId="77777777" w:rsidR="008A33B5" w:rsidRPr="00324C08" w:rsidRDefault="008A33B5" w:rsidP="00B50B2F">
      <w:pPr>
        <w:pStyle w:val="Heading3"/>
        <w:rPr>
          <w:rFonts w:cs="v4.2.0"/>
        </w:rPr>
      </w:pPr>
      <w:bookmarkStart w:id="610" w:name="_Toc535330648"/>
      <w:r w:rsidRPr="00324C08">
        <w:rPr>
          <w:rFonts w:cs="v4.2.0"/>
        </w:rPr>
        <w:t>8.11.3</w:t>
      </w:r>
      <w:r w:rsidRPr="00324C08">
        <w:rPr>
          <w:rFonts w:cs="v4.2.0"/>
        </w:rPr>
        <w:tab/>
        <w:t>ACK mis-detection in static propagation conditions</w:t>
      </w:r>
      <w:bookmarkEnd w:id="610"/>
    </w:p>
    <w:p w14:paraId="1B220581" w14:textId="77777777" w:rsidR="008A33B5" w:rsidRPr="00324C08" w:rsidRDefault="008A33B5" w:rsidP="00B50B2F">
      <w:pPr>
        <w:pStyle w:val="Heading4"/>
        <w:rPr>
          <w:rFonts w:cs="v4.2.0"/>
        </w:rPr>
      </w:pPr>
      <w:bookmarkStart w:id="611" w:name="_Toc535330649"/>
      <w:r w:rsidRPr="00324C08">
        <w:rPr>
          <w:rFonts w:cs="v4.2.0"/>
        </w:rPr>
        <w:t>8.11.3.1</w:t>
      </w:r>
      <w:r w:rsidRPr="00324C08">
        <w:rPr>
          <w:rFonts w:cs="v4.2.0"/>
        </w:rPr>
        <w:tab/>
        <w:t>Definition and applicability</w:t>
      </w:r>
      <w:bookmarkEnd w:id="611"/>
    </w:p>
    <w:p w14:paraId="0339D7C5" w14:textId="77777777"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static propagation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5D1752FE" w14:textId="77777777" w:rsidR="008A33B5" w:rsidRPr="00324C08" w:rsidRDefault="008A33B5" w:rsidP="00B50B2F">
      <w:pPr>
        <w:pStyle w:val="Heading4"/>
        <w:rPr>
          <w:rFonts w:cs="v4.2.0"/>
        </w:rPr>
      </w:pPr>
      <w:bookmarkStart w:id="612" w:name="_Toc535330650"/>
      <w:r w:rsidRPr="00324C08">
        <w:rPr>
          <w:rFonts w:cs="v4.2.0"/>
        </w:rPr>
        <w:t>8.11.3.2</w:t>
      </w:r>
      <w:r w:rsidRPr="00324C08">
        <w:rPr>
          <w:rFonts w:cs="v4.2.0"/>
        </w:rPr>
        <w:tab/>
        <w:t>Minimum requirement</w:t>
      </w:r>
      <w:bookmarkEnd w:id="612"/>
    </w:p>
    <w:p w14:paraId="62D7BD7B" w14:textId="77777777" w:rsidR="008A33B5" w:rsidRPr="00324C08" w:rsidRDefault="008A33B5">
      <w:pPr>
        <w:rPr>
          <w:rFonts w:eastAsia="?c?e?o“A‘??S?V?b?N‘I" w:cs="v4.2.0"/>
        </w:rPr>
      </w:pPr>
      <w:r w:rsidRPr="00324C08">
        <w:rPr>
          <w:rFonts w:eastAsia="?c?e?o“A‘??S?V?b?N‘I" w:cs="v4.2.0"/>
        </w:rPr>
        <w:t>The minimum requirement is in TS 25.104 [1] clause 8.10.2.</w:t>
      </w:r>
    </w:p>
    <w:p w14:paraId="098CF50C" w14:textId="77777777" w:rsidR="008A33B5" w:rsidRPr="00324C08" w:rsidRDefault="008A33B5" w:rsidP="00B448E2">
      <w:pPr>
        <w:pStyle w:val="TH"/>
        <w:rPr>
          <w:rFonts w:eastAsia="?c?e?o“A‘??S?V?b?N‘I"/>
        </w:rPr>
      </w:pPr>
      <w:r w:rsidRPr="00324C08">
        <w:t xml:space="preserve">Table 8.34: </w:t>
      </w:r>
      <w:r w:rsidRPr="00324C08">
        <w:rPr>
          <w:rFonts w:cs="v4.2.0"/>
        </w:rPr>
        <w:t>(void)</w:t>
      </w:r>
    </w:p>
    <w:p w14:paraId="7FA18D45" w14:textId="77777777" w:rsidR="008A33B5" w:rsidRPr="00324C08" w:rsidRDefault="008A33B5" w:rsidP="00B50B2F">
      <w:pPr>
        <w:pStyle w:val="Heading4"/>
        <w:rPr>
          <w:rFonts w:cs="v4.2.0"/>
        </w:rPr>
      </w:pPr>
      <w:bookmarkStart w:id="613" w:name="_Toc535330651"/>
      <w:r w:rsidRPr="00324C08">
        <w:rPr>
          <w:rFonts w:cs="v4.2.0"/>
        </w:rPr>
        <w:t>8.11.3.3</w:t>
      </w:r>
      <w:r w:rsidRPr="00324C08">
        <w:rPr>
          <w:rFonts w:cs="v4.2.0"/>
        </w:rPr>
        <w:tab/>
        <w:t>Test purpose</w:t>
      </w:r>
      <w:bookmarkEnd w:id="613"/>
    </w:p>
    <w:p w14:paraId="73B58DF1" w14:textId="77777777" w:rsidR="008A33B5" w:rsidRPr="00324C08" w:rsidRDefault="008A33B5">
      <w:pPr>
        <w:rPr>
          <w:rFonts w:eastAsia="?c?e?o“A‘??S?V?b?N‘I" w:cs="v4.2.0"/>
        </w:rPr>
      </w:pPr>
      <w:r w:rsidRPr="00324C08">
        <w:rPr>
          <w:rFonts w:eastAsia="?c?e?o“A‘??S?V?b?N‘I" w:cs="v4.2.0"/>
        </w:rPr>
        <w:t>The test shall verify the receiver’s ability to receive the test signal under static propagation conditions with an error ratio not exceeding a specified limit.</w:t>
      </w:r>
    </w:p>
    <w:p w14:paraId="17135CC0" w14:textId="77777777" w:rsidR="008A33B5" w:rsidRPr="00324C08" w:rsidRDefault="008A33B5" w:rsidP="00B50B2F">
      <w:pPr>
        <w:pStyle w:val="Heading4"/>
        <w:rPr>
          <w:rFonts w:cs="v4.2.0"/>
        </w:rPr>
      </w:pPr>
      <w:bookmarkStart w:id="614" w:name="_Toc535330652"/>
      <w:r w:rsidRPr="00324C08">
        <w:rPr>
          <w:rFonts w:cs="v4.2.0"/>
        </w:rPr>
        <w:t>8.11.3.4</w:t>
      </w:r>
      <w:r w:rsidRPr="00324C08">
        <w:rPr>
          <w:rFonts w:cs="v4.2.0"/>
        </w:rPr>
        <w:tab/>
        <w:t>Method of test</w:t>
      </w:r>
      <w:bookmarkEnd w:id="614"/>
    </w:p>
    <w:p w14:paraId="5CD9F183" w14:textId="77777777" w:rsidR="008A33B5" w:rsidRPr="00324C08" w:rsidRDefault="008A33B5" w:rsidP="00B50B2F">
      <w:pPr>
        <w:pStyle w:val="Heading5"/>
        <w:rPr>
          <w:rFonts w:cs="v4.2.0"/>
        </w:rPr>
      </w:pPr>
      <w:bookmarkStart w:id="615" w:name="_Toc535330653"/>
      <w:r w:rsidRPr="00324C08">
        <w:rPr>
          <w:rFonts w:cs="v4.2.0"/>
        </w:rPr>
        <w:t>8.11.3.4.1</w:t>
      </w:r>
      <w:r w:rsidRPr="00324C08">
        <w:rPr>
          <w:rFonts w:cs="v4.2.0"/>
        </w:rPr>
        <w:tab/>
        <w:t>Initial conditions</w:t>
      </w:r>
      <w:bookmarkEnd w:id="615"/>
    </w:p>
    <w:p w14:paraId="30131E89"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68872F7B"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253566FD"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w:t>
      </w:r>
    </w:p>
    <w:p w14:paraId="0CBCC191" w14:textId="77777777" w:rsidR="008A33B5" w:rsidRPr="00324C08" w:rsidRDefault="008A33B5" w:rsidP="00B50B2F">
      <w:pPr>
        <w:pStyle w:val="Heading5"/>
        <w:rPr>
          <w:rFonts w:cs="v4.2.0"/>
        </w:rPr>
      </w:pPr>
      <w:bookmarkStart w:id="616" w:name="_Toc535330654"/>
      <w:r w:rsidRPr="00324C08">
        <w:rPr>
          <w:rFonts w:cs="v4.2.0"/>
        </w:rPr>
        <w:t>8.11.3.4.2</w:t>
      </w:r>
      <w:r w:rsidRPr="00324C08">
        <w:rPr>
          <w:rFonts w:cs="v4.2.0"/>
        </w:rPr>
        <w:tab/>
        <w:t>Procedure</w:t>
      </w:r>
      <w:bookmarkEnd w:id="616"/>
    </w:p>
    <w:p w14:paraId="405AA05B"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6FC6A43D"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297A88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7F2A14BE"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C6AAFF8"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73ED62C8"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8.35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4F37A81" w14:textId="77777777" w:rsidR="008A33B5" w:rsidRPr="00324C08" w:rsidRDefault="008A33B5">
      <w:pPr>
        <w:pStyle w:val="B1"/>
      </w:pPr>
      <w:r w:rsidRPr="00324C08">
        <w:t>4)</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r w:rsidRPr="00324C08">
        <w:t>.</w:t>
      </w:r>
    </w:p>
    <w:p w14:paraId="3BAF9DC6" w14:textId="77777777" w:rsidR="008A33B5" w:rsidRPr="00324C08" w:rsidRDefault="008A33B5" w:rsidP="00B50B2F">
      <w:pPr>
        <w:pStyle w:val="Heading4"/>
        <w:rPr>
          <w:rFonts w:eastAsia="MS P??" w:cs="v4.2.0"/>
        </w:rPr>
      </w:pPr>
      <w:bookmarkStart w:id="617" w:name="_Toc535330655"/>
      <w:r w:rsidRPr="00324C08">
        <w:rPr>
          <w:rFonts w:eastAsia="MS P??" w:cs="v4.2.0"/>
        </w:rPr>
        <w:t>8.11.3.5</w:t>
      </w:r>
      <w:r w:rsidRPr="00324C08">
        <w:rPr>
          <w:rFonts w:eastAsia="MS P??" w:cs="v4.2.0"/>
        </w:rPr>
        <w:tab/>
        <w:t>Test requirements</w:t>
      </w:r>
      <w:bookmarkEnd w:id="617"/>
    </w:p>
    <w:p w14:paraId="5B4498F5" w14:textId="77777777"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8.35.</w:t>
      </w:r>
    </w:p>
    <w:p w14:paraId="71ACDBA6" w14:textId="77777777" w:rsidR="008A33B5" w:rsidRPr="00324C08" w:rsidRDefault="008A33B5" w:rsidP="00B448E2">
      <w:pPr>
        <w:pStyle w:val="TH"/>
        <w:rPr>
          <w:rFonts w:eastAsia="?c?e?o“A‘??S?V?b?N‘I"/>
        </w:rPr>
      </w:pPr>
      <w:r w:rsidRPr="00324C08">
        <w:t>Table 8.35: Performance requirements for ACK mis-detection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43"/>
        <w:gridCol w:w="2064"/>
      </w:tblGrid>
      <w:tr w:rsidR="00324C08" w:rsidRPr="00324C08" w14:paraId="71536A95" w14:textId="77777777">
        <w:trPr>
          <w:cantSplit/>
          <w:jc w:val="center"/>
        </w:trPr>
        <w:tc>
          <w:tcPr>
            <w:tcW w:w="1943" w:type="dxa"/>
            <w:vAlign w:val="center"/>
          </w:tcPr>
          <w:p w14:paraId="0F7357AF"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64" w:type="dxa"/>
            <w:vAlign w:val="center"/>
          </w:tcPr>
          <w:p w14:paraId="56F78919"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8A33B5" w:rsidRPr="00324C08" w14:paraId="55164359" w14:textId="77777777">
        <w:trPr>
          <w:cantSplit/>
          <w:trHeight w:val="137"/>
          <w:jc w:val="center"/>
        </w:trPr>
        <w:tc>
          <w:tcPr>
            <w:tcW w:w="1943" w:type="dxa"/>
            <w:tcBorders>
              <w:bottom w:val="single" w:sz="4" w:space="0" w:color="auto"/>
            </w:tcBorders>
            <w:vAlign w:val="center"/>
          </w:tcPr>
          <w:p w14:paraId="282CC28D" w14:textId="77777777" w:rsidR="008A33B5" w:rsidRPr="00324C08" w:rsidRDefault="008A33B5">
            <w:pPr>
              <w:pStyle w:val="TAC"/>
              <w:rPr>
                <w:rFonts w:eastAsia="‚c‚e‚o“Á‘¾ƒSƒVƒbƒN‘Ì" w:cs="Arial"/>
                <w:lang w:eastAsia="en-US"/>
              </w:rPr>
            </w:pPr>
            <w:r w:rsidRPr="00324C08">
              <w:rPr>
                <w:rFonts w:eastAsia="‚c‚e‚o“Á‘¾ƒSƒVƒbƒN‘Ì" w:cs="v5.0.0"/>
                <w:lang w:eastAsia="en-US"/>
              </w:rPr>
              <w:t>-16.9 dB</w:t>
            </w:r>
          </w:p>
        </w:tc>
        <w:tc>
          <w:tcPr>
            <w:tcW w:w="2064" w:type="dxa"/>
            <w:tcBorders>
              <w:bottom w:val="single" w:sz="4" w:space="0" w:color="auto"/>
            </w:tcBorders>
            <w:vAlign w:val="center"/>
          </w:tcPr>
          <w:p w14:paraId="58306EC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bl>
    <w:p w14:paraId="5222879F" w14:textId="77777777" w:rsidR="008A33B5" w:rsidRPr="00324C08" w:rsidRDefault="008A33B5"/>
    <w:p w14:paraId="11B9B3E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C36A5C4" w14:textId="77777777" w:rsidR="008A33B5" w:rsidRPr="00324C08" w:rsidRDefault="008A33B5" w:rsidP="00B50B2F">
      <w:pPr>
        <w:pStyle w:val="Heading3"/>
        <w:rPr>
          <w:rFonts w:cs="v4.2.0"/>
        </w:rPr>
      </w:pPr>
      <w:bookmarkStart w:id="618" w:name="_Toc535330656"/>
      <w:r w:rsidRPr="00324C08">
        <w:rPr>
          <w:rFonts w:cs="v4.2.0"/>
        </w:rPr>
        <w:t>8.11.4</w:t>
      </w:r>
      <w:r w:rsidRPr="00324C08">
        <w:rPr>
          <w:rFonts w:cs="v4.2.0"/>
        </w:rPr>
        <w:tab/>
        <w:t>ACK mis-detection in multipath fading conditions</w:t>
      </w:r>
      <w:bookmarkEnd w:id="618"/>
    </w:p>
    <w:p w14:paraId="778220AC" w14:textId="77777777" w:rsidR="008A33B5" w:rsidRPr="00324C08" w:rsidRDefault="008A33B5" w:rsidP="00B50B2F">
      <w:pPr>
        <w:pStyle w:val="Heading4"/>
        <w:rPr>
          <w:rFonts w:cs="v4.2.0"/>
        </w:rPr>
      </w:pPr>
      <w:bookmarkStart w:id="619" w:name="_Toc535330657"/>
      <w:r w:rsidRPr="00324C08">
        <w:rPr>
          <w:rFonts w:cs="v4.2.0"/>
        </w:rPr>
        <w:t>8.11.4.1</w:t>
      </w:r>
      <w:r w:rsidRPr="00324C08">
        <w:rPr>
          <w:rFonts w:cs="v4.2.0"/>
        </w:rPr>
        <w:tab/>
        <w:t>Definition and applicability</w:t>
      </w:r>
      <w:bookmarkEnd w:id="619"/>
    </w:p>
    <w:p w14:paraId="562C69D5" w14:textId="77777777" w:rsidR="008A33B5" w:rsidRPr="00324C08" w:rsidRDefault="008A33B5">
      <w:pPr>
        <w:rPr>
          <w:rFonts w:eastAsia="?c?e?o“A‘??S?V?b?N‘I" w:cs="v4.2.0"/>
        </w:rPr>
      </w:pPr>
      <w:r w:rsidRPr="00324C08">
        <w:rPr>
          <w:rFonts w:eastAsia="?c?e?o“A‘??S?V?b?N‘I" w:cs="v4.2.0"/>
        </w:rPr>
        <w:t>The probability of ACK mis-detection is defined a probability of ACK mis-detected when ACK is transmitted. The performance requirement of ACK mis-detection in multipath fading conditions is determined by the maximum error ratio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00E4FA42" w14:textId="77777777" w:rsidR="008A33B5" w:rsidRPr="00324C08" w:rsidRDefault="008A33B5">
      <w:pPr>
        <w:rPr>
          <w:rFonts w:cs="v4.2.0"/>
          <w:lang w:eastAsia="zh-CN"/>
        </w:rPr>
      </w:pPr>
      <w:r w:rsidRPr="00324C08">
        <w:rPr>
          <w:rFonts w:cs="v4.2.0"/>
          <w:lang w:eastAsia="zh-CN"/>
        </w:rPr>
        <w:t>Only test in Case 1 shall be applied to Home BS.</w:t>
      </w:r>
    </w:p>
    <w:p w14:paraId="6B615C56" w14:textId="77777777" w:rsidR="008A33B5" w:rsidRPr="00324C08" w:rsidRDefault="008A33B5" w:rsidP="00B50B2F">
      <w:pPr>
        <w:pStyle w:val="Heading4"/>
        <w:rPr>
          <w:rFonts w:cs="v4.2.0"/>
        </w:rPr>
      </w:pPr>
      <w:bookmarkStart w:id="620" w:name="_Toc535330658"/>
      <w:r w:rsidRPr="00324C08">
        <w:rPr>
          <w:rFonts w:cs="v4.2.0"/>
        </w:rPr>
        <w:t>8.11.4.2</w:t>
      </w:r>
      <w:r w:rsidRPr="00324C08">
        <w:rPr>
          <w:rFonts w:cs="v4.2.0"/>
        </w:rPr>
        <w:tab/>
        <w:t>Minimum requirement</w:t>
      </w:r>
      <w:bookmarkEnd w:id="620"/>
    </w:p>
    <w:p w14:paraId="11204F73" w14:textId="77777777" w:rsidR="008A33B5" w:rsidRPr="00324C08" w:rsidRDefault="008A33B5">
      <w:pPr>
        <w:rPr>
          <w:rFonts w:eastAsia="?c?e?o“A‘??S?V?b?N‘I" w:cs="v4.2.0"/>
        </w:rPr>
      </w:pPr>
      <w:r w:rsidRPr="00324C08">
        <w:rPr>
          <w:rFonts w:eastAsia="?c?e?o“A‘??S?V?b?N‘I" w:cs="v4.2.0"/>
        </w:rPr>
        <w:t>The minimum requirement is in TS 25.104 [1] clause 8.10.2.</w:t>
      </w:r>
    </w:p>
    <w:p w14:paraId="1F94A5B4" w14:textId="77777777" w:rsidR="008A33B5" w:rsidRPr="00324C08" w:rsidRDefault="008A33B5" w:rsidP="00B448E2">
      <w:pPr>
        <w:pStyle w:val="TH"/>
      </w:pPr>
      <w:r w:rsidRPr="00324C08">
        <w:t xml:space="preserve">Table 8.36: </w:t>
      </w:r>
      <w:r w:rsidRPr="00324C08">
        <w:rPr>
          <w:rFonts w:cs="v4.2.0"/>
        </w:rPr>
        <w:t>(void)</w:t>
      </w:r>
    </w:p>
    <w:p w14:paraId="24A5A357" w14:textId="77777777" w:rsidR="008A33B5" w:rsidRPr="00324C08" w:rsidRDefault="008A33B5" w:rsidP="00B50B2F">
      <w:pPr>
        <w:pStyle w:val="Heading4"/>
        <w:rPr>
          <w:rFonts w:cs="v4.2.0"/>
        </w:rPr>
      </w:pPr>
      <w:bookmarkStart w:id="621" w:name="_Toc535330659"/>
      <w:r w:rsidRPr="00324C08">
        <w:rPr>
          <w:rFonts w:cs="v4.2.0"/>
        </w:rPr>
        <w:t>8.11.4.3</w:t>
      </w:r>
      <w:r w:rsidRPr="00324C08">
        <w:rPr>
          <w:rFonts w:cs="v4.2.0"/>
        </w:rPr>
        <w:tab/>
        <w:t>Test purpose</w:t>
      </w:r>
      <w:bookmarkEnd w:id="621"/>
    </w:p>
    <w:p w14:paraId="0177F5E2"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an error ratio not exceeding a specified limit.</w:t>
      </w:r>
    </w:p>
    <w:p w14:paraId="72209832" w14:textId="77777777" w:rsidR="008A33B5" w:rsidRPr="00324C08" w:rsidRDefault="008A33B5" w:rsidP="00B50B2F">
      <w:pPr>
        <w:pStyle w:val="Heading4"/>
        <w:rPr>
          <w:rFonts w:cs="v4.2.0"/>
        </w:rPr>
      </w:pPr>
      <w:bookmarkStart w:id="622" w:name="_Toc535330660"/>
      <w:r w:rsidRPr="00324C08">
        <w:rPr>
          <w:rFonts w:cs="v4.2.0"/>
        </w:rPr>
        <w:t>8.11.4.4</w:t>
      </w:r>
      <w:r w:rsidRPr="00324C08">
        <w:rPr>
          <w:rFonts w:cs="v4.2.0"/>
        </w:rPr>
        <w:tab/>
        <w:t>Method of test</w:t>
      </w:r>
      <w:bookmarkEnd w:id="622"/>
    </w:p>
    <w:p w14:paraId="677B9FBD" w14:textId="77777777" w:rsidR="008A33B5" w:rsidRPr="00324C08" w:rsidRDefault="008A33B5" w:rsidP="00B50B2F">
      <w:pPr>
        <w:pStyle w:val="Heading5"/>
        <w:rPr>
          <w:rFonts w:cs="v4.2.0"/>
        </w:rPr>
      </w:pPr>
      <w:bookmarkStart w:id="623" w:name="_Toc535330661"/>
      <w:r w:rsidRPr="00324C08">
        <w:rPr>
          <w:rFonts w:cs="v4.2.0"/>
        </w:rPr>
        <w:t>8.11.4.4.1</w:t>
      </w:r>
      <w:r w:rsidRPr="00324C08">
        <w:rPr>
          <w:rFonts w:cs="v4.2.0"/>
        </w:rPr>
        <w:tab/>
        <w:t>Initial conditions</w:t>
      </w:r>
      <w:bookmarkEnd w:id="623"/>
    </w:p>
    <w:p w14:paraId="0CABF87E"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C68C3A7"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1A26BB42" w14:textId="77777777" w:rsidR="008A33B5" w:rsidRPr="00324C08" w:rsidRDefault="008A33B5">
      <w:pPr>
        <w:pStyle w:val="B1"/>
      </w:pPr>
      <w:r w:rsidRPr="00324C08">
        <w:t>1)</w:t>
      </w:r>
      <w:r w:rsidRPr="00324C08">
        <w:tab/>
        <w:t>BS antenna connectors for diversity reception via a combining network as shown in annex B.</w:t>
      </w:r>
    </w:p>
    <w:p w14:paraId="5AEA816E" w14:textId="77777777" w:rsidR="008A33B5" w:rsidRPr="00324C08" w:rsidRDefault="008A33B5" w:rsidP="00B50B2F">
      <w:pPr>
        <w:pStyle w:val="Heading5"/>
        <w:rPr>
          <w:rFonts w:cs="v4.2.0"/>
        </w:rPr>
      </w:pPr>
      <w:bookmarkStart w:id="624" w:name="_Toc535330662"/>
      <w:r w:rsidRPr="00324C08">
        <w:rPr>
          <w:rFonts w:cs="v4.2.0"/>
        </w:rPr>
        <w:t>8.11.4.4.2</w:t>
      </w:r>
      <w:r w:rsidRPr="00324C08">
        <w:rPr>
          <w:rFonts w:cs="v4.2.0"/>
        </w:rPr>
        <w:tab/>
        <w:t>Procedure</w:t>
      </w:r>
      <w:bookmarkEnd w:id="624"/>
    </w:p>
    <w:p w14:paraId="71744A79"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155A0B48"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A6F7E6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252216B"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3D8EF73"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3466BFA2"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64D26DCF"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8.37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7CB94BC" w14:textId="77777777" w:rsidR="008A33B5" w:rsidRPr="00324C08" w:rsidRDefault="008A33B5">
      <w:pPr>
        <w:pStyle w:val="B1"/>
      </w:pPr>
      <w:r w:rsidRPr="00324C08">
        <w:t>5)</w:t>
      </w:r>
      <w:r w:rsidRPr="00324C08">
        <w:tab/>
      </w:r>
      <w:r w:rsidRPr="00324C08">
        <w:rPr>
          <w:rFonts w:cs="Arial"/>
        </w:rPr>
        <w:t>The test signal generator sends the ACKs and CQIs with DPCCH/DPDCH. The receiver tries to detect HS-DPCCH signalling. The ACK mis-detection rate should be measured only on those slots corresponding to the ACK/NACK field of HS-DPCCH.</w:t>
      </w:r>
    </w:p>
    <w:p w14:paraId="5815D7C6" w14:textId="77777777" w:rsidR="008A33B5" w:rsidRPr="00324C08" w:rsidRDefault="008A33B5" w:rsidP="00B50B2F">
      <w:pPr>
        <w:pStyle w:val="Heading4"/>
        <w:rPr>
          <w:rFonts w:eastAsia="MS P??" w:cs="v4.2.0"/>
        </w:rPr>
      </w:pPr>
      <w:bookmarkStart w:id="625" w:name="_Toc535330663"/>
      <w:r w:rsidRPr="00324C08">
        <w:rPr>
          <w:rFonts w:eastAsia="MS P??" w:cs="v4.2.0"/>
        </w:rPr>
        <w:t>8.11.4.5</w:t>
      </w:r>
      <w:r w:rsidRPr="00324C08">
        <w:rPr>
          <w:rFonts w:eastAsia="MS P??" w:cs="v4.2.0"/>
        </w:rPr>
        <w:tab/>
        <w:t>Test requirements</w:t>
      </w:r>
      <w:bookmarkEnd w:id="625"/>
    </w:p>
    <w:p w14:paraId="59039AEC" w14:textId="77777777" w:rsidR="008A33B5" w:rsidRPr="00324C08" w:rsidRDefault="008A33B5">
      <w:pPr>
        <w:rPr>
          <w:rFonts w:eastAsia="?c?e?o“A‘??S?V?b?N‘I" w:cs="v4.2.0"/>
        </w:rPr>
      </w:pPr>
      <w:r w:rsidRPr="00324C08">
        <w:rPr>
          <w:rFonts w:eastAsia="‚c‚e‚o“Á‘¾ƒSƒVƒbƒN‘Ì" w:cs="v5.0.0"/>
        </w:rPr>
        <w:t>The probability of ACK mis-detection, P(ACK-&gt;NACK or DTX) (= mis-detected when ACK is transmitted) shall not exceed the required error ratio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8.37.</w:t>
      </w:r>
    </w:p>
    <w:p w14:paraId="7A5B4153" w14:textId="77777777" w:rsidR="008A33B5" w:rsidRPr="00324C08" w:rsidRDefault="008A33B5" w:rsidP="00B448E2">
      <w:pPr>
        <w:pStyle w:val="TH"/>
      </w:pPr>
      <w:r w:rsidRPr="00324C08">
        <w:t>Table 8.37: Performance requirements for ACK mis-detection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gridCol w:w="2077"/>
      </w:tblGrid>
      <w:tr w:rsidR="00324C08" w:rsidRPr="00324C08" w14:paraId="19CC7E93" w14:textId="77777777">
        <w:trPr>
          <w:cantSplit/>
          <w:jc w:val="center"/>
        </w:trPr>
        <w:tc>
          <w:tcPr>
            <w:tcW w:w="2406" w:type="dxa"/>
            <w:vAlign w:val="center"/>
          </w:tcPr>
          <w:p w14:paraId="19E5F515"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1943" w:type="dxa"/>
            <w:vAlign w:val="center"/>
          </w:tcPr>
          <w:p w14:paraId="25F7D7B5"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2077" w:type="dxa"/>
            <w:vAlign w:val="center"/>
          </w:tcPr>
          <w:p w14:paraId="301B139F"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error ratio</w:t>
            </w:r>
          </w:p>
        </w:tc>
      </w:tr>
      <w:tr w:rsidR="00324C08" w:rsidRPr="00324C08" w14:paraId="33AC3FF1" w14:textId="77777777">
        <w:trPr>
          <w:cantSplit/>
          <w:trHeight w:val="197"/>
          <w:jc w:val="center"/>
        </w:trPr>
        <w:tc>
          <w:tcPr>
            <w:tcW w:w="2406" w:type="dxa"/>
            <w:tcBorders>
              <w:bottom w:val="single" w:sz="4" w:space="0" w:color="auto"/>
            </w:tcBorders>
            <w:vAlign w:val="center"/>
          </w:tcPr>
          <w:p w14:paraId="55208FA3"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1943" w:type="dxa"/>
            <w:tcBorders>
              <w:bottom w:val="single" w:sz="4" w:space="0" w:color="auto"/>
            </w:tcBorders>
            <w:vAlign w:val="center"/>
          </w:tcPr>
          <w:p w14:paraId="5D334FEE" w14:textId="77777777" w:rsidR="008A33B5" w:rsidRPr="00324C08" w:rsidRDefault="008A33B5">
            <w:pPr>
              <w:pStyle w:val="TAC"/>
              <w:rPr>
                <w:rFonts w:eastAsia="‚c‚e‚o“Á‘¾ƒSƒVƒbƒN‘Ì" w:cs="Arial"/>
                <w:lang w:eastAsia="en-US"/>
              </w:rPr>
            </w:pPr>
            <w:r w:rsidRPr="00324C08">
              <w:rPr>
                <w:rFonts w:eastAsia="‚c‚e‚o“Á‘¾ƒSƒVƒbƒN‘Ì" w:cs="v5.0.0"/>
                <w:lang w:eastAsia="en-US"/>
              </w:rPr>
              <w:t>-10.1 dB</w:t>
            </w:r>
          </w:p>
        </w:tc>
        <w:tc>
          <w:tcPr>
            <w:tcW w:w="2077" w:type="dxa"/>
            <w:tcBorders>
              <w:bottom w:val="single" w:sz="4" w:space="0" w:color="auto"/>
            </w:tcBorders>
            <w:vAlign w:val="center"/>
          </w:tcPr>
          <w:p w14:paraId="148E56F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9F320AA" w14:textId="77777777">
        <w:trPr>
          <w:cantSplit/>
          <w:trHeight w:val="129"/>
          <w:jc w:val="center"/>
        </w:trPr>
        <w:tc>
          <w:tcPr>
            <w:tcW w:w="2406" w:type="dxa"/>
            <w:tcBorders>
              <w:bottom w:val="single" w:sz="4" w:space="0" w:color="auto"/>
            </w:tcBorders>
            <w:vAlign w:val="center"/>
          </w:tcPr>
          <w:p w14:paraId="721DC914"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2</w:t>
            </w:r>
            <w:r w:rsidRPr="00324C08">
              <w:rPr>
                <w:rFonts w:cs="Arial"/>
                <w:lang w:eastAsia="en-US"/>
              </w:rPr>
              <w:t>*</w:t>
            </w:r>
          </w:p>
        </w:tc>
        <w:tc>
          <w:tcPr>
            <w:tcW w:w="1943" w:type="dxa"/>
            <w:tcBorders>
              <w:bottom w:val="single" w:sz="4" w:space="0" w:color="auto"/>
            </w:tcBorders>
            <w:vAlign w:val="center"/>
          </w:tcPr>
          <w:p w14:paraId="7BB7FDDF" w14:textId="77777777" w:rsidR="008A33B5" w:rsidRPr="00324C08" w:rsidRDefault="008A33B5">
            <w:pPr>
              <w:pStyle w:val="TAC"/>
              <w:rPr>
                <w:rFonts w:eastAsia="‚c‚e‚o“Á‘¾ƒSƒVƒbƒN‘Ì" w:cs="Arial"/>
                <w:lang w:eastAsia="en-US"/>
              </w:rPr>
            </w:pPr>
            <w:r w:rsidRPr="00324C08">
              <w:rPr>
                <w:rFonts w:eastAsia="‚c‚e‚o“Á‘¾ƒSƒVƒbƒN‘Ì" w:cs="v5.0.0"/>
                <w:lang w:eastAsia="en-US"/>
              </w:rPr>
              <w:t>-13.0 dB</w:t>
            </w:r>
          </w:p>
        </w:tc>
        <w:tc>
          <w:tcPr>
            <w:tcW w:w="2077" w:type="dxa"/>
            <w:tcBorders>
              <w:bottom w:val="single" w:sz="4" w:space="0" w:color="auto"/>
            </w:tcBorders>
            <w:vAlign w:val="center"/>
          </w:tcPr>
          <w:p w14:paraId="5C934CB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36AA04A6" w14:textId="77777777">
        <w:trPr>
          <w:cantSplit/>
          <w:trHeight w:val="70"/>
          <w:jc w:val="center"/>
        </w:trPr>
        <w:tc>
          <w:tcPr>
            <w:tcW w:w="2406" w:type="dxa"/>
            <w:vAlign w:val="center"/>
          </w:tcPr>
          <w:p w14:paraId="1F38C9DD"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3</w:t>
            </w:r>
            <w:r w:rsidRPr="00324C08">
              <w:rPr>
                <w:rFonts w:cs="Arial"/>
                <w:lang w:eastAsia="en-US"/>
              </w:rPr>
              <w:t>*</w:t>
            </w:r>
          </w:p>
        </w:tc>
        <w:tc>
          <w:tcPr>
            <w:tcW w:w="1943" w:type="dxa"/>
            <w:vAlign w:val="center"/>
          </w:tcPr>
          <w:p w14:paraId="60A4EE49" w14:textId="77777777"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2077" w:type="dxa"/>
            <w:vAlign w:val="center"/>
          </w:tcPr>
          <w:p w14:paraId="32565FE8"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7C7842C2" w14:textId="77777777">
        <w:trPr>
          <w:cantSplit/>
          <w:trHeight w:val="70"/>
          <w:jc w:val="center"/>
        </w:trPr>
        <w:tc>
          <w:tcPr>
            <w:tcW w:w="6426" w:type="dxa"/>
            <w:gridSpan w:val="3"/>
            <w:tcBorders>
              <w:bottom w:val="single" w:sz="4" w:space="0" w:color="auto"/>
            </w:tcBorders>
            <w:vAlign w:val="center"/>
          </w:tcPr>
          <w:p w14:paraId="33812514" w14:textId="77777777" w:rsidR="008A33B5" w:rsidRPr="00324C08" w:rsidRDefault="008A33B5">
            <w:pPr>
              <w:pStyle w:val="TAN"/>
              <w:rPr>
                <w:rFonts w:cs="v5.0.0"/>
                <w:lang w:eastAsia="en-US"/>
              </w:rPr>
            </w:pPr>
            <w:r w:rsidRPr="00324C08">
              <w:rPr>
                <w:rFonts w:cs="Arial"/>
                <w:lang w:eastAsia="en-US"/>
              </w:rPr>
              <w:t>* Not applicable for Home BS</w:t>
            </w:r>
          </w:p>
        </w:tc>
      </w:tr>
    </w:tbl>
    <w:p w14:paraId="2CA60C28" w14:textId="77777777" w:rsidR="008A33B5" w:rsidRPr="00324C08" w:rsidRDefault="008A33B5"/>
    <w:p w14:paraId="792D21C9"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3761241" w14:textId="77777777" w:rsidR="008A33B5" w:rsidRPr="00324C08" w:rsidRDefault="008A33B5"/>
    <w:p w14:paraId="73A739BA" w14:textId="77777777" w:rsidR="008A33B5" w:rsidRPr="00324C08" w:rsidRDefault="008A33B5">
      <w:pPr>
        <w:pStyle w:val="Heading2"/>
      </w:pPr>
      <w:bookmarkStart w:id="626" w:name="_Toc535330664"/>
      <w:r w:rsidRPr="00324C08">
        <w:t>8.11A</w:t>
      </w:r>
      <w:r w:rsidRPr="00324C08">
        <w:tab/>
        <w:t>Performance of signalling detection for 4C-HSDPA HS-DPCCH</w:t>
      </w:r>
      <w:bookmarkEnd w:id="626"/>
    </w:p>
    <w:p w14:paraId="715E86E9" w14:textId="77777777" w:rsidR="008A33B5" w:rsidRPr="00324C08" w:rsidRDefault="008A33B5">
      <w:pPr>
        <w:rPr>
          <w:rFonts w:eastAsia="?c?e?o“A‘??S?V?b?N‘I"/>
        </w:rPr>
      </w:pPr>
      <w:r w:rsidRPr="00324C08">
        <w:rPr>
          <w:rFonts w:eastAsia="?c?e?o“A‘??S?V?b?N‘I"/>
        </w:rPr>
        <w:t>This test shall be performed only for the BS supporting 4C-HSDPA.  The performance requirement of 4C-HSDPA HS-DPCCH signalling detection is determined by the two parameters:</w:t>
      </w:r>
    </w:p>
    <w:p w14:paraId="526A79AD" w14:textId="77777777" w:rsidR="008A33B5" w:rsidRPr="00324C08" w:rsidRDefault="008A33B5">
      <w:pPr>
        <w:pStyle w:val="B1"/>
        <w:rPr>
          <w:rFonts w:eastAsia="‚c‚e‚o“Á‘¾ƒSƒVƒbƒN‘Ì"/>
        </w:rPr>
      </w:pPr>
      <w:r w:rsidRPr="00324C08">
        <w:rPr>
          <w:rFonts w:eastAsia="?c?e?o“A‘??S?V?b?N‘I" w:cs="v4.2.0"/>
        </w:rPr>
        <w:t>(i)</w:t>
      </w:r>
      <w:r w:rsidRPr="00324C08">
        <w:rPr>
          <w:rFonts w:eastAsia="?c?e?o“A‘??S?V?b?N‘I" w:cs="v4.2.0"/>
        </w:rPr>
        <w:tab/>
        <w:t xml:space="preserve">The probability of ACK false alarm </w:t>
      </w:r>
      <w:r w:rsidRPr="00324C08">
        <w:rPr>
          <w:rFonts w:eastAsia="‚c‚e‚o“Á‘¾ƒSƒVƒbƒN‘Ì" w:hint="eastAsia"/>
        </w:rPr>
        <w:t>for each stream</w:t>
      </w:r>
      <w:r w:rsidRPr="00324C08">
        <w:rPr>
          <w:rFonts w:eastAsia="‚c‚e‚o“Á‘¾ƒSƒVƒbƒN‘Ì"/>
        </w:rPr>
        <w:t>, P(DTX</w:t>
      </w:r>
      <w:r w:rsidRPr="00324C08">
        <w:rPr>
          <w:rFonts w:eastAsia="‚c‚e‚o“Á‘¾ƒSƒVƒbƒN‘Ì" w:hint="eastAsia"/>
        </w:rPr>
        <w:t xml:space="preserve"> </w:t>
      </w:r>
      <w:r w:rsidRPr="00324C08">
        <w:rPr>
          <w:rFonts w:eastAsia="‚c‚e‚o“Á‘¾ƒSƒVƒbƒN‘Ì"/>
        </w:rPr>
        <w:t xml:space="preserve">-&gt;ACK) (=false ACK detection for a given stream in the detected HARQ message given that no HARQ message </w:t>
      </w:r>
      <w:r w:rsidRPr="00324C08">
        <w:rPr>
          <w:rFonts w:eastAsia="Batang" w:hint="eastAsia"/>
        </w:rPr>
        <w:t>is</w:t>
      </w:r>
      <w:r w:rsidRPr="00324C08">
        <w:rPr>
          <w:rFonts w:eastAsia="‚c‚e‚o“Á‘¾ƒSƒVƒbƒN‘Ì"/>
        </w:rPr>
        <w:t xml:space="preserve"> transmitted)</w:t>
      </w:r>
    </w:p>
    <w:p w14:paraId="59CAC461" w14:textId="77777777" w:rsidR="008A33B5" w:rsidRPr="00324C08" w:rsidRDefault="008A33B5">
      <w:pPr>
        <w:pStyle w:val="B1"/>
        <w:rPr>
          <w:rFonts w:eastAsia="‚c‚e‚o“Á‘¾ƒSƒVƒbƒN‘Ì"/>
        </w:rPr>
      </w:pPr>
      <w:r w:rsidRPr="00324C08">
        <w:rPr>
          <w:rFonts w:eastAsia="‚c‚e‚o“Á‘¾ƒSƒVƒbƒN‘Ì"/>
        </w:rPr>
        <w:t>(ii)</w:t>
      </w:r>
      <w:r w:rsidRPr="00324C08">
        <w:rPr>
          <w:rFonts w:eastAsia="‚c‚e‚o“Á‘¾ƒSƒVƒbƒN‘Ì"/>
        </w:rPr>
        <w:tab/>
        <w:t xml:space="preserve">The probability of ACK mis-detection </w:t>
      </w:r>
      <w:r w:rsidRPr="00324C08">
        <w:rPr>
          <w:rFonts w:eastAsia="‚c‚e‚o“Á‘¾ƒSƒVƒbƒN‘Ì" w:hint="eastAsia"/>
        </w:rPr>
        <w:t>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w:t>
      </w:r>
    </w:p>
    <w:p w14:paraId="52DC919B" w14:textId="77777777" w:rsidR="0014778C" w:rsidRPr="00324C08" w:rsidRDefault="0014778C" w:rsidP="0014778C">
      <w:r w:rsidRPr="00324C08">
        <w:t>Performance requirements of HS-DPCCH signaling detection for 4C-HSDPA apply also for HSDPA Multiflow operation on three/four cells on two frequencies without MIMO</w:t>
      </w:r>
      <w:r w:rsidR="00204EAD" w:rsidRPr="00324C08">
        <w:t xml:space="preserve"> and HSDPA Multiflow operation on four cells on three frequencies without MIMO</w:t>
      </w:r>
      <w:r w:rsidRPr="00324C08">
        <w:t>. If tested NodeB supports both 4C-HSDPA and HSDPA Multiflow operation on three/four cells on two frequencies without MIMO</w:t>
      </w:r>
      <w:r w:rsidR="007B7653" w:rsidRPr="00324C08">
        <w:t xml:space="preserve"> and/or HSDPA Multiflow operation on four cells on three frequencies without MIMO</w:t>
      </w:r>
      <w:r w:rsidRPr="00324C08">
        <w:t>, this test shall be performed only once.</w:t>
      </w:r>
    </w:p>
    <w:p w14:paraId="72CAD560" w14:textId="77777777" w:rsidR="008A33B5" w:rsidRPr="00324C08" w:rsidRDefault="008A33B5">
      <w:pPr>
        <w:rPr>
          <w:rFonts w:cs="v4.2.0"/>
        </w:rPr>
      </w:pPr>
      <w:r w:rsidRPr="00324C08">
        <w:rPr>
          <w:rFonts w:cs="v4.2.0"/>
        </w:rPr>
        <w:t>The appropriate codebook subset is chosen for testing.</w:t>
      </w:r>
    </w:p>
    <w:p w14:paraId="6A68BD8E" w14:textId="77777777" w:rsidR="008A33B5" w:rsidRPr="00324C08" w:rsidRDefault="008A33B5">
      <w:pPr>
        <w:pStyle w:val="Heading3"/>
      </w:pPr>
      <w:bookmarkStart w:id="627" w:name="_Toc535330665"/>
      <w:r w:rsidRPr="00324C08">
        <w:t>8.11A.1</w:t>
      </w:r>
      <w:r w:rsidRPr="00324C08">
        <w:tab/>
        <w:t>ACK false alarm for 4C-HSDPA in static propagation conditions</w:t>
      </w:r>
      <w:bookmarkEnd w:id="627"/>
    </w:p>
    <w:p w14:paraId="4F3CF030" w14:textId="77777777" w:rsidR="008A33B5" w:rsidRPr="00324C08" w:rsidRDefault="008A33B5">
      <w:pPr>
        <w:pStyle w:val="Heading4"/>
      </w:pPr>
      <w:bookmarkStart w:id="628" w:name="_Toc535330666"/>
      <w:r w:rsidRPr="00324C08">
        <w:t>8.11A.1.1</w:t>
      </w:r>
      <w:r w:rsidRPr="00324C08">
        <w:tab/>
        <w:t>Definition and applicability</w:t>
      </w:r>
      <w:bookmarkEnd w:id="628"/>
    </w:p>
    <w:p w14:paraId="6FD74816" w14:textId="77777777"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shall be 10</w:t>
      </w:r>
      <w:r w:rsidRPr="00324C08">
        <w:rPr>
          <w:rFonts w:eastAsia="?c?e?o“A‘??S?V?b?N‘I"/>
          <w:vertAlign w:val="superscript"/>
        </w:rPr>
        <w:t>-2</w:t>
      </w:r>
      <w:r w:rsidRPr="00324C08">
        <w:rPr>
          <w:rFonts w:eastAsia="?c?e?o“A‘??S?V?b?N‘I"/>
        </w:rPr>
        <w:t xml:space="preserve"> or less.</w:t>
      </w:r>
    </w:p>
    <w:p w14:paraId="30F56E5A" w14:textId="77777777" w:rsidR="008A33B5" w:rsidRPr="00324C08" w:rsidRDefault="008A33B5" w:rsidP="00B50B2F">
      <w:pPr>
        <w:pStyle w:val="Heading4"/>
      </w:pPr>
      <w:bookmarkStart w:id="629" w:name="_Toc535330667"/>
      <w:r w:rsidRPr="00324C08">
        <w:t>8.11A.1.2</w:t>
      </w:r>
      <w:r w:rsidRPr="00324C08">
        <w:tab/>
        <w:t>Minimum requirement</w:t>
      </w:r>
      <w:bookmarkEnd w:id="629"/>
    </w:p>
    <w:p w14:paraId="52973DFF" w14:textId="77777777" w:rsidR="008A33B5" w:rsidRPr="00324C08" w:rsidRDefault="008A33B5">
      <w:pPr>
        <w:rPr>
          <w:rFonts w:eastAsia="?c?e?o“A‘??S?V?b?N‘I"/>
        </w:rPr>
      </w:pPr>
      <w:r w:rsidRPr="00324C08">
        <w:rPr>
          <w:rFonts w:eastAsia="?c?e?o“A‘??S?V?b?N‘I"/>
        </w:rPr>
        <w:t>The minimum requirement is in TS 25.104 [1] clause 8.10A.1.1</w:t>
      </w:r>
    </w:p>
    <w:p w14:paraId="0F324E89" w14:textId="77777777" w:rsidR="008A33B5" w:rsidRPr="00324C08" w:rsidRDefault="008A33B5" w:rsidP="00B50B2F">
      <w:pPr>
        <w:pStyle w:val="Heading4"/>
      </w:pPr>
      <w:bookmarkStart w:id="630" w:name="_Toc535330668"/>
      <w:r w:rsidRPr="00324C08">
        <w:t>8.11A.1.3</w:t>
      </w:r>
      <w:r w:rsidRPr="00324C08">
        <w:tab/>
        <w:t>Test purpose</w:t>
      </w:r>
      <w:bookmarkEnd w:id="630"/>
    </w:p>
    <w:p w14:paraId="17FB8AA8" w14:textId="77777777" w:rsidR="008A33B5" w:rsidRPr="00324C08" w:rsidRDefault="008A33B5">
      <w:pPr>
        <w:rPr>
          <w:rFonts w:eastAsia="?c?e?o“A‘??S?V?b?N‘I"/>
        </w:rPr>
      </w:pPr>
      <w:r w:rsidRPr="00324C08">
        <w:rPr>
          <w:rFonts w:eastAsia="?c?e?o“A‘??S?V?b?N‘I"/>
        </w:rPr>
        <w:t>The test shall verify the receiver's ability to detect 4C-HSDPA UL HS-DPCCH signalling (ACK/NACK) under static propagation conditions.</w:t>
      </w:r>
    </w:p>
    <w:p w14:paraId="2802FAF1" w14:textId="77777777" w:rsidR="008A33B5" w:rsidRPr="00324C08" w:rsidRDefault="008A33B5">
      <w:pPr>
        <w:pStyle w:val="Heading4"/>
      </w:pPr>
      <w:bookmarkStart w:id="631" w:name="_Toc535330669"/>
      <w:r w:rsidRPr="00324C08">
        <w:t>8.11A.1.4</w:t>
      </w:r>
      <w:r w:rsidRPr="00324C08">
        <w:tab/>
        <w:t>Method of test</w:t>
      </w:r>
      <w:bookmarkEnd w:id="631"/>
    </w:p>
    <w:p w14:paraId="1561B3F7" w14:textId="77777777" w:rsidR="008A33B5" w:rsidRPr="00324C08" w:rsidRDefault="008A33B5">
      <w:pPr>
        <w:pStyle w:val="Heading5"/>
      </w:pPr>
      <w:bookmarkStart w:id="632" w:name="_Toc535330670"/>
      <w:r w:rsidRPr="00324C08">
        <w:t>8.11A.1.4.1</w:t>
      </w:r>
      <w:r w:rsidRPr="00324C08">
        <w:tab/>
        <w:t>Initial conditions</w:t>
      </w:r>
      <w:bookmarkEnd w:id="632"/>
    </w:p>
    <w:p w14:paraId="6041B7FC" w14:textId="77777777" w:rsidR="008A33B5" w:rsidRPr="00324C08" w:rsidRDefault="008A33B5">
      <w:r w:rsidRPr="00324C08">
        <w:t xml:space="preserve">Test environment: </w:t>
      </w:r>
      <w:r w:rsidRPr="00324C08">
        <w:tab/>
      </w:r>
      <w:r w:rsidRPr="00324C08">
        <w:tab/>
      </w:r>
      <w:r w:rsidRPr="00324C08">
        <w:tab/>
        <w:t>normal; see clause 4.4.1.</w:t>
      </w:r>
    </w:p>
    <w:p w14:paraId="543C33A9" w14:textId="77777777" w:rsidR="008A33B5" w:rsidRPr="00324C08" w:rsidRDefault="008A33B5">
      <w:r w:rsidRPr="00324C08">
        <w:t xml:space="preserve">RF channels to be tested: </w:t>
      </w:r>
      <w:r w:rsidRPr="00324C08">
        <w:tab/>
        <w:t>B, M and T; see clause 4.8</w:t>
      </w:r>
    </w:p>
    <w:p w14:paraId="2496B090"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14:paraId="440059CE" w14:textId="77777777" w:rsidR="008A33B5" w:rsidRPr="00324C08" w:rsidRDefault="008A33B5">
      <w:pPr>
        <w:pStyle w:val="Heading5"/>
      </w:pPr>
      <w:bookmarkStart w:id="633" w:name="_Toc535330671"/>
      <w:r w:rsidRPr="00324C08">
        <w:t>8.11A.1.4.2</w:t>
      </w:r>
      <w:r w:rsidRPr="00324C08">
        <w:tab/>
        <w:t>Procedure</w:t>
      </w:r>
      <w:bookmarkEnd w:id="633"/>
    </w:p>
    <w:p w14:paraId="5C821757" w14:textId="77777777" w:rsidR="008A33B5" w:rsidRPr="00324C08" w:rsidRDefault="008A33B5">
      <w:pPr>
        <w:pStyle w:val="B1"/>
      </w:pPr>
      <w:r w:rsidRPr="00324C08">
        <w:t>1)</w:t>
      </w:r>
      <w:r w:rsidRPr="00324C08">
        <w:tab/>
        <w:t>Adjust the AWGN generator depending on the BS class under test at the BS input as follows:.</w:t>
      </w:r>
    </w:p>
    <w:p w14:paraId="05C646D7"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w:t>
      </w:r>
    </w:p>
    <w:p w14:paraId="22985E9B"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w:t>
      </w:r>
    </w:p>
    <w:p w14:paraId="4A721223" w14:textId="77777777" w:rsidR="008A33B5" w:rsidRPr="00324C08" w:rsidRDefault="008A33B5">
      <w:pPr>
        <w:pStyle w:val="B2"/>
        <w:ind w:left="2552" w:hanging="1985"/>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52E9A8A"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7EB6119"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8.11A.1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14:paraId="5BF8C210" w14:textId="77777777" w:rsidR="008A33B5" w:rsidRPr="00324C08" w:rsidRDefault="008A33B5">
      <w:pPr>
        <w:pStyle w:val="B1"/>
      </w:pPr>
      <w:r w:rsidRPr="00324C08">
        <w:t>4)</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p>
    <w:p w14:paraId="7139D2AD" w14:textId="77777777" w:rsidR="008A33B5" w:rsidRPr="00324C08" w:rsidRDefault="008A33B5">
      <w:pPr>
        <w:pStyle w:val="Heading4"/>
        <w:rPr>
          <w:rFonts w:eastAsia="MS P??"/>
        </w:rPr>
      </w:pPr>
      <w:bookmarkStart w:id="634" w:name="_Toc535330672"/>
      <w:r w:rsidRPr="00324C08">
        <w:rPr>
          <w:rFonts w:eastAsia="MS P??"/>
        </w:rPr>
        <w:t>8.11A.1.5</w:t>
      </w:r>
      <w:r w:rsidRPr="00324C08">
        <w:rPr>
          <w:rFonts w:eastAsia="MS P??"/>
        </w:rPr>
        <w:tab/>
        <w:t>Test requirements</w:t>
      </w:r>
      <w:bookmarkEnd w:id="634"/>
    </w:p>
    <w:p w14:paraId="52542225" w14:textId="77777777" w:rsidR="008A33B5" w:rsidRPr="00324C08" w:rsidRDefault="008A33B5">
      <w:pPr>
        <w:rPr>
          <w:rFonts w:eastAsia="‚c‚e‚o“Á‘¾ƒSƒVƒbƒN‘Ì"/>
        </w:rPr>
      </w:pPr>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8.11A.1.</w:t>
      </w:r>
    </w:p>
    <w:p w14:paraId="00AEC37B" w14:textId="77777777" w:rsidR="008A33B5" w:rsidRPr="00324C08" w:rsidRDefault="008A33B5" w:rsidP="00B448E2">
      <w:pPr>
        <w:pStyle w:val="TH"/>
        <w:rPr>
          <w:rFonts w:eastAsia="Malgun Gothic"/>
        </w:rPr>
      </w:pPr>
      <w:r w:rsidRPr="00324C08">
        <w:t>Table 8.11</w:t>
      </w:r>
      <w:r w:rsidRPr="00324C08">
        <w:rPr>
          <w:rFonts w:hint="eastAsia"/>
        </w:rPr>
        <w:t>A</w:t>
      </w:r>
      <w:r w:rsidRPr="00324C08">
        <w:t>.1: Performance requirements for ACK false alarm per stream in static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5DDC2DF3" w14:textId="77777777">
        <w:trPr>
          <w:cantSplit/>
          <w:trHeight w:val="728"/>
          <w:jc w:val="center"/>
        </w:trPr>
        <w:tc>
          <w:tcPr>
            <w:tcW w:w="1451" w:type="dxa"/>
          </w:tcPr>
          <w:p w14:paraId="4B8DF796"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20600E49"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010CED4"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3FDB595B"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CFFD6B1"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35077198" w14:textId="77777777">
        <w:trPr>
          <w:cantSplit/>
          <w:trHeight w:val="137"/>
          <w:jc w:val="center"/>
        </w:trPr>
        <w:tc>
          <w:tcPr>
            <w:tcW w:w="1451" w:type="dxa"/>
          </w:tcPr>
          <w:p w14:paraId="62DBA176" w14:textId="77777777"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14:paraId="1ECE1212"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62980D1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14:paraId="7E3AE8F1"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3DB0744" w14:textId="77777777">
        <w:trPr>
          <w:cantSplit/>
          <w:trHeight w:val="197"/>
          <w:jc w:val="center"/>
        </w:trPr>
        <w:tc>
          <w:tcPr>
            <w:tcW w:w="1451" w:type="dxa"/>
            <w:tcBorders>
              <w:bottom w:val="single" w:sz="4" w:space="0" w:color="auto"/>
            </w:tcBorders>
          </w:tcPr>
          <w:p w14:paraId="799D9A6C"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2E3A2901"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0843EA4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-16.</w:t>
            </w:r>
            <w:r w:rsidRPr="00324C08">
              <w:rPr>
                <w:rFonts w:eastAsia="‚c‚e‚o“Á‘¾ƒSƒVƒbƒN‘Ì" w:cs="v5.0.0"/>
                <w:lang w:eastAsia="en-US"/>
              </w:rPr>
              <w:t>3</w:t>
            </w:r>
          </w:p>
        </w:tc>
        <w:tc>
          <w:tcPr>
            <w:tcW w:w="1185" w:type="dxa"/>
            <w:tcBorders>
              <w:bottom w:val="single" w:sz="4" w:space="0" w:color="auto"/>
            </w:tcBorders>
            <w:vAlign w:val="center"/>
          </w:tcPr>
          <w:p w14:paraId="308044C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966F571" w14:textId="77777777">
        <w:trPr>
          <w:cantSplit/>
          <w:trHeight w:val="197"/>
          <w:jc w:val="center"/>
        </w:trPr>
        <w:tc>
          <w:tcPr>
            <w:tcW w:w="1451" w:type="dxa"/>
          </w:tcPr>
          <w:p w14:paraId="44B2A367"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14338F3F"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190B1BC9"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14:paraId="5A35B4D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342BA580" w14:textId="77777777">
        <w:trPr>
          <w:cantSplit/>
          <w:trHeight w:val="197"/>
          <w:jc w:val="center"/>
        </w:trPr>
        <w:tc>
          <w:tcPr>
            <w:tcW w:w="1451" w:type="dxa"/>
            <w:tcBorders>
              <w:bottom w:val="single" w:sz="4" w:space="0" w:color="auto"/>
            </w:tcBorders>
          </w:tcPr>
          <w:p w14:paraId="5DE2D461"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61FA6F65"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5F904D95"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6</w:t>
            </w:r>
            <w:r w:rsidRPr="00324C08">
              <w:rPr>
                <w:rFonts w:eastAsia="‚c‚e‚o“Á‘¾ƒSƒVƒbƒN‘Ì" w:cs="v5.0.0" w:hint="eastAsia"/>
                <w:lang w:eastAsia="en-US"/>
              </w:rPr>
              <w:t>.</w:t>
            </w:r>
            <w:r w:rsidRPr="00324C08">
              <w:rPr>
                <w:rFonts w:eastAsia="‚c‚e‚o“Á‘¾ƒSƒVƒbƒN‘Ì" w:cs="v5.0.0"/>
                <w:lang w:eastAsia="en-US"/>
              </w:rPr>
              <w:t>6</w:t>
            </w:r>
          </w:p>
        </w:tc>
        <w:tc>
          <w:tcPr>
            <w:tcW w:w="1185" w:type="dxa"/>
            <w:tcBorders>
              <w:bottom w:val="single" w:sz="4" w:space="0" w:color="auto"/>
            </w:tcBorders>
            <w:vAlign w:val="center"/>
          </w:tcPr>
          <w:p w14:paraId="3DFD2971"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5BA1B90" w14:textId="77777777">
        <w:trPr>
          <w:cantSplit/>
          <w:trHeight w:val="197"/>
          <w:jc w:val="center"/>
        </w:trPr>
        <w:tc>
          <w:tcPr>
            <w:tcW w:w="1451" w:type="dxa"/>
          </w:tcPr>
          <w:p w14:paraId="0978E3F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14:paraId="7DCF1522"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0C6AAA59"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-17.</w:t>
            </w:r>
            <w:r w:rsidRPr="00324C08">
              <w:rPr>
                <w:rFonts w:eastAsia="‚c‚e‚o“Á‘¾ƒSƒVƒbƒN‘Ì" w:cs="v5.0.0"/>
                <w:lang w:eastAsia="en-US"/>
              </w:rPr>
              <w:t>0</w:t>
            </w:r>
          </w:p>
        </w:tc>
        <w:tc>
          <w:tcPr>
            <w:tcW w:w="1185" w:type="dxa"/>
            <w:vAlign w:val="center"/>
          </w:tcPr>
          <w:p w14:paraId="7315C88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3B58E577" w14:textId="77777777">
        <w:trPr>
          <w:cantSplit/>
          <w:trHeight w:val="197"/>
          <w:jc w:val="center"/>
        </w:trPr>
        <w:tc>
          <w:tcPr>
            <w:tcW w:w="7415" w:type="dxa"/>
            <w:gridSpan w:val="4"/>
          </w:tcPr>
          <w:p w14:paraId="6FC0325C" w14:textId="77777777"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14:paraId="5C67CB63" w14:textId="77777777" w:rsidR="008A33B5" w:rsidRPr="00324C08" w:rsidRDefault="008A33B5">
      <w:pPr>
        <w:pStyle w:val="NO"/>
      </w:pPr>
    </w:p>
    <w:p w14:paraId="14F287E8" w14:textId="77777777" w:rsidR="008A33B5" w:rsidRPr="00324C08" w:rsidRDefault="008A33B5">
      <w:pPr>
        <w:pStyle w:val="NO"/>
        <w:rPr>
          <w:rFonts w:cs="v4.2.0"/>
        </w:rPr>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7549B2F" w14:textId="77777777" w:rsidR="008A33B5" w:rsidRPr="00324C08" w:rsidRDefault="008A33B5">
      <w:pPr>
        <w:pStyle w:val="Heading3"/>
      </w:pPr>
      <w:bookmarkStart w:id="635" w:name="_Toc535330673"/>
      <w:r w:rsidRPr="00324C08">
        <w:t>8.11A.2</w:t>
      </w:r>
      <w:r w:rsidRPr="00324C08">
        <w:tab/>
        <w:t>ACK false alarm for 4C-HSDPA in multipath fading conditions</w:t>
      </w:r>
      <w:bookmarkEnd w:id="635"/>
    </w:p>
    <w:p w14:paraId="43D233FD" w14:textId="77777777" w:rsidR="008A33B5" w:rsidRPr="00324C08" w:rsidRDefault="008A33B5">
      <w:pPr>
        <w:pStyle w:val="Heading4"/>
      </w:pPr>
      <w:bookmarkStart w:id="636" w:name="_Toc535330674"/>
      <w:r w:rsidRPr="00324C08">
        <w:t>8.11A.2.1</w:t>
      </w:r>
      <w:r w:rsidRPr="00324C08">
        <w:tab/>
        <w:t>Definition and applicability</w:t>
      </w:r>
      <w:bookmarkEnd w:id="636"/>
    </w:p>
    <w:p w14:paraId="7221498C" w14:textId="77777777" w:rsidR="008A33B5" w:rsidRPr="00324C08" w:rsidRDefault="008A33B5">
      <w:pPr>
        <w:rPr>
          <w:rFonts w:eastAsia="?c?e?o“A‘??S?V?b?N‘I"/>
        </w:rPr>
      </w:pPr>
      <w:r w:rsidRPr="00324C08">
        <w:rPr>
          <w:rFonts w:eastAsia="?c?e?o“A‘??S?V?b?N‘I"/>
        </w:rPr>
        <w:t>ACK false alarm for 4C-HSDPA HS-DPCCH is defined as in Section 8.11A when input is only DPCCH and DPDCH (+interference). The performance requirement of ACK false alarm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 ACK false alarm: P(DTX-&gt;ACK) shall be 10</w:t>
      </w:r>
      <w:r w:rsidRPr="00324C08">
        <w:rPr>
          <w:rFonts w:eastAsia="?c?e?o“A‘??S?V?b?N‘I"/>
          <w:vertAlign w:val="superscript"/>
        </w:rPr>
        <w:t>-2</w:t>
      </w:r>
      <w:r w:rsidRPr="00324C08">
        <w:rPr>
          <w:rFonts w:eastAsia="?c?e?o“A‘??S?V?b?N‘I"/>
        </w:rPr>
        <w:t xml:space="preserve"> or less.</w:t>
      </w:r>
    </w:p>
    <w:p w14:paraId="020F7B7F" w14:textId="77777777" w:rsidR="008A33B5" w:rsidRPr="00324C08" w:rsidRDefault="008A33B5" w:rsidP="00B50B2F">
      <w:pPr>
        <w:pStyle w:val="Heading4"/>
      </w:pPr>
      <w:bookmarkStart w:id="637" w:name="_Toc535330675"/>
      <w:r w:rsidRPr="00324C08">
        <w:t>8.11A.2.2</w:t>
      </w:r>
      <w:r w:rsidRPr="00324C08">
        <w:tab/>
        <w:t>Minimum requirement</w:t>
      </w:r>
      <w:bookmarkEnd w:id="637"/>
    </w:p>
    <w:p w14:paraId="27015F86" w14:textId="77777777" w:rsidR="008A33B5" w:rsidRPr="00324C08" w:rsidRDefault="008A33B5">
      <w:pPr>
        <w:rPr>
          <w:rFonts w:eastAsia="?c?e?o“A‘??S?V?b?N‘I"/>
        </w:rPr>
      </w:pPr>
      <w:r w:rsidRPr="00324C08">
        <w:rPr>
          <w:rFonts w:eastAsia="?c?e?o“A‘??S?V?b?N‘I"/>
        </w:rPr>
        <w:t>The minimum requirement is in TS 25.104 [1] clause 8.10A.1.1.</w:t>
      </w:r>
    </w:p>
    <w:p w14:paraId="7ABA6DD9" w14:textId="77777777" w:rsidR="008A33B5" w:rsidRPr="00324C08" w:rsidRDefault="008A33B5" w:rsidP="00B50B2F">
      <w:pPr>
        <w:pStyle w:val="Heading4"/>
      </w:pPr>
      <w:bookmarkStart w:id="638" w:name="_Toc535330676"/>
      <w:r w:rsidRPr="00324C08">
        <w:t>8.11A.2.3</w:t>
      </w:r>
      <w:r w:rsidRPr="00324C08">
        <w:tab/>
        <w:t>Test purpose</w:t>
      </w:r>
      <w:bookmarkEnd w:id="638"/>
    </w:p>
    <w:p w14:paraId="5D150A54" w14:textId="77777777" w:rsidR="008A33B5" w:rsidRPr="00324C08" w:rsidRDefault="008A33B5">
      <w:pPr>
        <w:rPr>
          <w:rFonts w:eastAsia="?c?e?o“A‘??S?V?b?N‘I"/>
        </w:rPr>
      </w:pPr>
      <w:r w:rsidRPr="00324C08">
        <w:rPr>
          <w:rFonts w:eastAsia="?c?e?o“A‘??S?V?b?N‘I"/>
        </w:rPr>
        <w:t>The test shall verify the receiver's ability to detect 4C-HSDPA HS-DPCCH signalling (ACK/NACK) under multipath fading case 1 propagation conditions.</w:t>
      </w:r>
    </w:p>
    <w:p w14:paraId="0B3A12F5" w14:textId="77777777" w:rsidR="008A33B5" w:rsidRPr="00324C08" w:rsidRDefault="008A33B5">
      <w:pPr>
        <w:pStyle w:val="Heading4"/>
      </w:pPr>
      <w:bookmarkStart w:id="639" w:name="_Toc535330677"/>
      <w:r w:rsidRPr="00324C08">
        <w:t>8.11A.2.4</w:t>
      </w:r>
      <w:r w:rsidRPr="00324C08">
        <w:tab/>
        <w:t>Method of test</w:t>
      </w:r>
      <w:bookmarkEnd w:id="639"/>
    </w:p>
    <w:p w14:paraId="4DF5FDB2" w14:textId="77777777" w:rsidR="008A33B5" w:rsidRPr="00324C08" w:rsidRDefault="008A33B5">
      <w:pPr>
        <w:pStyle w:val="Heading5"/>
      </w:pPr>
      <w:bookmarkStart w:id="640" w:name="_Toc535330678"/>
      <w:r w:rsidRPr="00324C08">
        <w:t>8.11A.2.4.1</w:t>
      </w:r>
      <w:r w:rsidRPr="00324C08">
        <w:tab/>
        <w:t>Initial conditions</w:t>
      </w:r>
      <w:bookmarkEnd w:id="640"/>
    </w:p>
    <w:p w14:paraId="71127472" w14:textId="77777777" w:rsidR="008A33B5" w:rsidRPr="00324C08" w:rsidRDefault="008A33B5">
      <w:r w:rsidRPr="00324C08">
        <w:t xml:space="preserve">Test environment: </w:t>
      </w:r>
      <w:r w:rsidRPr="00324C08">
        <w:tab/>
      </w:r>
      <w:r w:rsidRPr="00324C08">
        <w:tab/>
      </w:r>
      <w:r w:rsidRPr="00324C08">
        <w:tab/>
        <w:t>normal; see clause 4.4.1.</w:t>
      </w:r>
    </w:p>
    <w:p w14:paraId="6C0A30FF" w14:textId="77777777" w:rsidR="008A33B5" w:rsidRPr="00324C08" w:rsidRDefault="008A33B5">
      <w:r w:rsidRPr="00324C08">
        <w:t xml:space="preserve">RF channels to be tested: </w:t>
      </w:r>
      <w:r w:rsidRPr="00324C08">
        <w:tab/>
        <w:t>B, M and T; see clause 4.8</w:t>
      </w:r>
    </w:p>
    <w:p w14:paraId="5E06A2F1" w14:textId="77777777" w:rsidR="008A33B5" w:rsidRPr="00324C08" w:rsidRDefault="008A33B5">
      <w:pPr>
        <w:pStyle w:val="B1"/>
      </w:pPr>
      <w:r w:rsidRPr="00324C08">
        <w:t>1)</w:t>
      </w:r>
      <w:r w:rsidRPr="00324C08">
        <w:tab/>
        <w:t>Connect the BS tester generating the wanted signal, multipath fading simulators and AWGN generators to both BS antenna connectors for diversity reception via a combining network as shown in Annex B.3.2.</w:t>
      </w:r>
    </w:p>
    <w:p w14:paraId="3FA5DE94" w14:textId="77777777" w:rsidR="008A33B5" w:rsidRPr="00324C08" w:rsidRDefault="008A33B5">
      <w:pPr>
        <w:pStyle w:val="Heading5"/>
      </w:pPr>
      <w:bookmarkStart w:id="641" w:name="_Toc535330679"/>
      <w:r w:rsidRPr="00324C08">
        <w:t>8.11A.2.4.2</w:t>
      </w:r>
      <w:r w:rsidRPr="00324C08">
        <w:tab/>
        <w:t>Procedure</w:t>
      </w:r>
      <w:bookmarkEnd w:id="641"/>
    </w:p>
    <w:p w14:paraId="5958A43D"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38A19526"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29E3963E"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B078E49"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BEA3E1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45DD632"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0EEF1914"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05A1D0BD" w14:textId="77777777" w:rsidR="008A33B5" w:rsidRPr="00324C08" w:rsidRDefault="008A33B5">
      <w:pPr>
        <w:pStyle w:val="B1"/>
      </w:pPr>
      <w:r w:rsidRPr="00324C08">
        <w:t>5)</w:t>
      </w:r>
      <w:r w:rsidRPr="00324C08">
        <w:tab/>
      </w:r>
      <w:r w:rsidRPr="00324C08">
        <w:rPr>
          <w:rFonts w:cs="Arial"/>
        </w:rPr>
        <w:t>The test signal generator sends only DPCCH and DPDCH. The receiver tries to detect HS-DPCCH signalling. The ACK false detection rate should be measured only on those slots corresponding to the ACK/NACK field of HS-DPCCH.</w:t>
      </w:r>
      <w:r w:rsidRPr="00324C08">
        <w:t>.</w:t>
      </w:r>
    </w:p>
    <w:p w14:paraId="2BD1862D" w14:textId="77777777" w:rsidR="008A33B5" w:rsidRPr="00324C08" w:rsidRDefault="008A33B5">
      <w:pPr>
        <w:pStyle w:val="Heading4"/>
        <w:rPr>
          <w:rFonts w:eastAsia="MS P??"/>
        </w:rPr>
      </w:pPr>
      <w:bookmarkStart w:id="642" w:name="_Toc535330680"/>
      <w:r w:rsidRPr="00324C08">
        <w:rPr>
          <w:rFonts w:eastAsia="MS P??"/>
        </w:rPr>
        <w:t>8.11A.2.5</w:t>
      </w:r>
      <w:r w:rsidRPr="00324C08">
        <w:rPr>
          <w:rFonts w:eastAsia="MS P??"/>
        </w:rPr>
        <w:tab/>
        <w:t>Test requirements</w:t>
      </w:r>
      <w:bookmarkEnd w:id="642"/>
    </w:p>
    <w:p w14:paraId="201549EF" w14:textId="77777777" w:rsidR="008A33B5" w:rsidRPr="00324C08" w:rsidRDefault="008A33B5">
      <w:r w:rsidRPr="00324C08">
        <w:rPr>
          <w:rFonts w:eastAsia="‚c‚e‚o“Á‘¾ƒSƒVƒbƒN‘Ì"/>
        </w:rPr>
        <w:t>The probability of ACK false alarm</w:t>
      </w:r>
      <w:r w:rsidRPr="00324C08">
        <w:rPr>
          <w:rFonts w:eastAsia="‚c‚e‚o“Á‘¾ƒSƒVƒbƒN‘Ì" w:hint="eastAsia"/>
        </w:rPr>
        <w:t xml:space="preserve"> for each stream</w:t>
      </w:r>
      <w:r w:rsidRPr="00324C08">
        <w:rPr>
          <w:rFonts w:eastAsia="‚c‚e‚o“Á‘¾ƒSƒVƒbƒN‘Ì"/>
        </w:rPr>
        <w:t xml:space="preserv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w:t>
      </w:r>
      <w:r w:rsidRPr="00324C08">
        <w:rPr>
          <w:rFonts w:eastAsia="‚c‚e‚o“Á‘¾ƒSƒVƒbƒN‘Ì" w:hint="eastAsia"/>
        </w:rPr>
        <w:t>A</w:t>
      </w:r>
      <w:r w:rsidRPr="00324C08">
        <w:rPr>
          <w:rFonts w:eastAsia="‚c‚e‚o“Á‘¾ƒSƒVƒbƒN‘Ì"/>
        </w:rPr>
        <w:t>.2</w:t>
      </w:r>
    </w:p>
    <w:p w14:paraId="6BC22AA4" w14:textId="77777777" w:rsidR="008A33B5" w:rsidRPr="00324C08" w:rsidRDefault="008A33B5" w:rsidP="00B448E2">
      <w:pPr>
        <w:pStyle w:val="TH"/>
        <w:rPr>
          <w:rFonts w:eastAsia="Malgun Gothic"/>
        </w:rPr>
      </w:pPr>
      <w:r w:rsidRPr="00324C08">
        <w:t>Table 8.11</w:t>
      </w:r>
      <w:r w:rsidRPr="00324C08">
        <w:rPr>
          <w:rFonts w:hint="eastAsia"/>
        </w:rPr>
        <w:t>A</w:t>
      </w:r>
      <w:r w:rsidRPr="00324C08">
        <w:t>.2: Performance requirements for ACK false alarm per stream in multipath conditions</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04085CDF" w14:textId="77777777">
        <w:trPr>
          <w:cantSplit/>
          <w:trHeight w:val="728"/>
          <w:jc w:val="center"/>
        </w:trPr>
        <w:tc>
          <w:tcPr>
            <w:tcW w:w="1451" w:type="dxa"/>
          </w:tcPr>
          <w:p w14:paraId="12EAC719"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53E4C4C0"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0A5CDC36"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2778AAA8"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B37BADB"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0F2D7925" w14:textId="77777777">
        <w:trPr>
          <w:cantSplit/>
          <w:trHeight w:val="137"/>
          <w:jc w:val="center"/>
        </w:trPr>
        <w:tc>
          <w:tcPr>
            <w:tcW w:w="1451" w:type="dxa"/>
          </w:tcPr>
          <w:p w14:paraId="4FDF8D69" w14:textId="77777777" w:rsidR="008A33B5" w:rsidRPr="00324C08" w:rsidRDefault="008A33B5">
            <w:pPr>
              <w:pStyle w:val="TAC"/>
              <w:rPr>
                <w:rFonts w:eastAsia="‚c‚e‚o“Á‘¾ƒSƒVƒbƒN‘Ì" w:cs="Arial"/>
                <w:lang w:eastAsia="en-US"/>
              </w:rPr>
            </w:pPr>
            <w:r w:rsidRPr="00324C08">
              <w:rPr>
                <w:rFonts w:eastAsia="FuturaA Bk BT" w:cs="Arial"/>
                <w:lang w:val="en-US" w:eastAsia="en-US"/>
              </w:rPr>
              <w:t>4/4/4</w:t>
            </w:r>
          </w:p>
        </w:tc>
        <w:tc>
          <w:tcPr>
            <w:tcW w:w="1451" w:type="dxa"/>
            <w:tcBorders>
              <w:bottom w:val="single" w:sz="4" w:space="0" w:color="auto"/>
            </w:tcBorders>
            <w:vAlign w:val="center"/>
          </w:tcPr>
          <w:p w14:paraId="4E40CA0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693B3C2"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0B63CFF4"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51A5242" w14:textId="77777777">
        <w:trPr>
          <w:cantSplit/>
          <w:trHeight w:val="197"/>
          <w:jc w:val="center"/>
        </w:trPr>
        <w:tc>
          <w:tcPr>
            <w:tcW w:w="1451" w:type="dxa"/>
            <w:tcBorders>
              <w:bottom w:val="single" w:sz="4" w:space="0" w:color="auto"/>
            </w:tcBorders>
          </w:tcPr>
          <w:p w14:paraId="5E8D2814"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68476479"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15E674AA"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45165727"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C950363" w14:textId="77777777">
        <w:trPr>
          <w:cantSplit/>
          <w:trHeight w:val="197"/>
          <w:jc w:val="center"/>
        </w:trPr>
        <w:tc>
          <w:tcPr>
            <w:tcW w:w="1451" w:type="dxa"/>
          </w:tcPr>
          <w:p w14:paraId="5DD24E58" w14:textId="77777777" w:rsidR="008A33B5" w:rsidRPr="00324C08" w:rsidRDefault="008A33B5">
            <w:pPr>
              <w:pStyle w:val="TAC"/>
              <w:rPr>
                <w:rFonts w:eastAsia="‚c‚e‚o“Á‘¾ƒSƒVƒbƒN‘Ì" w:cs="Arial"/>
                <w:lang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681471C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35E3AD4"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0103DF2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48BAC11" w14:textId="77777777">
        <w:trPr>
          <w:cantSplit/>
          <w:trHeight w:val="197"/>
          <w:jc w:val="center"/>
        </w:trPr>
        <w:tc>
          <w:tcPr>
            <w:tcW w:w="1451" w:type="dxa"/>
            <w:tcBorders>
              <w:bottom w:val="single" w:sz="4" w:space="0" w:color="auto"/>
            </w:tcBorders>
          </w:tcPr>
          <w:p w14:paraId="4BAF9820"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2A6BDA95"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6AD44EC"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0.8</w:t>
            </w:r>
          </w:p>
        </w:tc>
        <w:tc>
          <w:tcPr>
            <w:tcW w:w="1185" w:type="dxa"/>
            <w:tcBorders>
              <w:bottom w:val="single" w:sz="4" w:space="0" w:color="auto"/>
            </w:tcBorders>
            <w:vAlign w:val="center"/>
          </w:tcPr>
          <w:p w14:paraId="4039CD74"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1E388F71" w14:textId="77777777">
        <w:trPr>
          <w:cantSplit/>
          <w:trHeight w:val="197"/>
          <w:jc w:val="center"/>
        </w:trPr>
        <w:tc>
          <w:tcPr>
            <w:tcW w:w="1451" w:type="dxa"/>
          </w:tcPr>
          <w:p w14:paraId="7D54C23E"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vAlign w:val="center"/>
          </w:tcPr>
          <w:p w14:paraId="37ACBBF6"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8B39485" w14:textId="77777777" w:rsidR="008A33B5" w:rsidRPr="00324C08" w:rsidRDefault="008A33B5">
            <w:pPr>
              <w:pStyle w:val="TAC"/>
              <w:rPr>
                <w:rFonts w:eastAsia="‚c‚e‚o“Á‘¾ƒSƒVƒbƒN‘Ì" w:cs="Arial"/>
                <w:lang w:eastAsia="en-US"/>
              </w:rPr>
            </w:pPr>
            <w:r w:rsidRPr="00324C08">
              <w:rPr>
                <w:rFonts w:eastAsia="‚c‚e‚o“Á‘¾ƒSƒVƒbƒN‘Ì" w:cs="Arial" w:hint="eastAsia"/>
                <w:lang w:eastAsia="en-US"/>
              </w:rPr>
              <w:t>-1</w:t>
            </w:r>
            <w:r w:rsidRPr="00324C08">
              <w:rPr>
                <w:rFonts w:eastAsia="‚c‚e‚o“Á‘¾ƒSƒVƒbƒN‘Ì" w:cs="Arial"/>
                <w:lang w:eastAsia="en-US"/>
              </w:rPr>
              <w:t>1.9</w:t>
            </w:r>
          </w:p>
        </w:tc>
        <w:tc>
          <w:tcPr>
            <w:tcW w:w="1185" w:type="dxa"/>
            <w:vAlign w:val="center"/>
          </w:tcPr>
          <w:p w14:paraId="1C55AF7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0C449BAB" w14:textId="77777777">
        <w:trPr>
          <w:cantSplit/>
          <w:trHeight w:val="197"/>
          <w:jc w:val="center"/>
        </w:trPr>
        <w:tc>
          <w:tcPr>
            <w:tcW w:w="7415" w:type="dxa"/>
            <w:gridSpan w:val="4"/>
          </w:tcPr>
          <w:p w14:paraId="7AE3B285" w14:textId="77777777" w:rsidR="008A33B5" w:rsidRPr="00324C08" w:rsidRDefault="008A33B5">
            <w:pPr>
              <w:pStyle w:val="TAN"/>
              <w:rPr>
                <w:rFonts w:cs="v5.0.0"/>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p>
        </w:tc>
      </w:tr>
    </w:tbl>
    <w:p w14:paraId="3F14B2A2" w14:textId="77777777" w:rsidR="008A33B5" w:rsidRPr="00324C08" w:rsidRDefault="008A33B5"/>
    <w:p w14:paraId="1815BD95"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516B09C" w14:textId="77777777" w:rsidR="008A33B5" w:rsidRPr="00324C08" w:rsidRDefault="008A33B5">
      <w:pPr>
        <w:pStyle w:val="Heading3"/>
      </w:pPr>
      <w:bookmarkStart w:id="643" w:name="_Toc535330681"/>
      <w:r w:rsidRPr="00324C08">
        <w:t>8.11A.3</w:t>
      </w:r>
      <w:r w:rsidRPr="00324C08">
        <w:tab/>
        <w:t>ACK mis-detection for 4C-HSDPA in static propagation conditions</w:t>
      </w:r>
      <w:bookmarkEnd w:id="643"/>
    </w:p>
    <w:p w14:paraId="2281FBFC" w14:textId="77777777" w:rsidR="008A33B5" w:rsidRPr="00324C08" w:rsidRDefault="008A33B5">
      <w:pPr>
        <w:pStyle w:val="Heading4"/>
      </w:pPr>
      <w:bookmarkStart w:id="644" w:name="_Toc535330682"/>
      <w:r w:rsidRPr="00324C08">
        <w:t>8.11A.3.1</w:t>
      </w:r>
      <w:r w:rsidRPr="00324C08">
        <w:tab/>
        <w:t>Definition and applicability</w:t>
      </w:r>
      <w:bookmarkEnd w:id="644"/>
    </w:p>
    <w:p w14:paraId="6FACA592" w14:textId="77777777"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 This requirement shall be conditioned on that the ACK false alarm requirement in Table 8.11A.1. above shall also be concurrently satisfied.</w:t>
      </w:r>
    </w:p>
    <w:p w14:paraId="4D58C6A1" w14:textId="77777777" w:rsidR="008A33B5" w:rsidRPr="00324C08" w:rsidRDefault="008A33B5">
      <w:pPr>
        <w:rPr>
          <w:rFonts w:eastAsia="?c?e?o“A‘??S?V?b?N‘I"/>
        </w:rPr>
      </w:pPr>
      <w:r w:rsidRPr="00324C08">
        <w:rPr>
          <w:rFonts w:eastAsia="?c?e?o“A‘??S?V?b?N‘I"/>
        </w:rPr>
        <w:t>The performance requirement of ACK mis-detection in static propagation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14:paraId="61C8DA3D" w14:textId="77777777" w:rsidR="008A33B5" w:rsidRPr="00324C08" w:rsidRDefault="008A33B5" w:rsidP="00B50B2F">
      <w:pPr>
        <w:pStyle w:val="Heading4"/>
      </w:pPr>
      <w:bookmarkStart w:id="645" w:name="_Toc535330683"/>
      <w:r w:rsidRPr="00324C08">
        <w:t>8.11A.3.2</w:t>
      </w:r>
      <w:r w:rsidRPr="00324C08">
        <w:tab/>
        <w:t>Minimum requirement</w:t>
      </w:r>
      <w:bookmarkEnd w:id="645"/>
    </w:p>
    <w:p w14:paraId="7169487F" w14:textId="77777777" w:rsidR="008A33B5" w:rsidRPr="00324C08" w:rsidRDefault="008A33B5">
      <w:pPr>
        <w:rPr>
          <w:rFonts w:eastAsia="?c?e?o“A‘??S?V?b?N‘I"/>
        </w:rPr>
      </w:pPr>
      <w:r w:rsidRPr="00324C08">
        <w:rPr>
          <w:rFonts w:eastAsia="?c?e?o“A‘??S?V?b?N‘I"/>
        </w:rPr>
        <w:t>The minimum requirement is in TS 25.104 [1] clause 8.10A.1.2.</w:t>
      </w:r>
    </w:p>
    <w:p w14:paraId="6F0F3761" w14:textId="77777777" w:rsidR="008A33B5" w:rsidRPr="00324C08" w:rsidRDefault="008A33B5" w:rsidP="00B50B2F">
      <w:pPr>
        <w:pStyle w:val="Heading4"/>
      </w:pPr>
      <w:bookmarkStart w:id="646" w:name="_Toc535330684"/>
      <w:r w:rsidRPr="00324C08">
        <w:t>8.11A.3.3</w:t>
      </w:r>
      <w:r w:rsidRPr="00324C08">
        <w:tab/>
        <w:t>Test purpose</w:t>
      </w:r>
      <w:bookmarkEnd w:id="646"/>
    </w:p>
    <w:p w14:paraId="35CC7F32" w14:textId="77777777" w:rsidR="008A33B5" w:rsidRPr="00324C08" w:rsidRDefault="008A33B5">
      <w:pPr>
        <w:rPr>
          <w:rFonts w:eastAsia="?c?e?o“A‘??S?V?b?N‘I"/>
        </w:rPr>
      </w:pPr>
      <w:r w:rsidRPr="00324C08">
        <w:rPr>
          <w:rFonts w:eastAsia="?c?e?o“A‘??S?V?b?N‘I"/>
        </w:rPr>
        <w:t>The test shall verify the receiver’s ability to receive the test signal under static propagation conditions with an error ratio not exceeding a specified limit.</w:t>
      </w:r>
    </w:p>
    <w:p w14:paraId="01387DDB" w14:textId="77777777" w:rsidR="008A33B5" w:rsidRPr="00324C08" w:rsidRDefault="008A33B5">
      <w:pPr>
        <w:pStyle w:val="Heading4"/>
      </w:pPr>
      <w:bookmarkStart w:id="647" w:name="_Toc535330685"/>
      <w:r w:rsidRPr="00324C08">
        <w:t>8.11A.3.4</w:t>
      </w:r>
      <w:r w:rsidRPr="00324C08">
        <w:tab/>
        <w:t>Method of test</w:t>
      </w:r>
      <w:bookmarkEnd w:id="647"/>
    </w:p>
    <w:p w14:paraId="6F40E21E" w14:textId="77777777" w:rsidR="008A33B5" w:rsidRPr="00324C08" w:rsidRDefault="008A33B5">
      <w:pPr>
        <w:pStyle w:val="Heading5"/>
      </w:pPr>
      <w:bookmarkStart w:id="648" w:name="_Toc535330686"/>
      <w:r w:rsidRPr="00324C08">
        <w:t>8.11A.3.4.1</w:t>
      </w:r>
      <w:r w:rsidRPr="00324C08">
        <w:tab/>
        <w:t>Initial conditions</w:t>
      </w:r>
      <w:bookmarkEnd w:id="648"/>
    </w:p>
    <w:p w14:paraId="272F9582" w14:textId="77777777" w:rsidR="008A33B5" w:rsidRPr="00324C08" w:rsidRDefault="008A33B5">
      <w:r w:rsidRPr="00324C08">
        <w:t xml:space="preserve">Test environment: </w:t>
      </w:r>
      <w:r w:rsidRPr="00324C08">
        <w:tab/>
      </w:r>
      <w:r w:rsidRPr="00324C08">
        <w:tab/>
      </w:r>
      <w:r w:rsidRPr="00324C08">
        <w:tab/>
        <w:t>normal; see clause 4.4.1.</w:t>
      </w:r>
    </w:p>
    <w:p w14:paraId="67875DF0" w14:textId="77777777" w:rsidR="008A33B5" w:rsidRPr="00324C08" w:rsidRDefault="008A33B5">
      <w:r w:rsidRPr="00324C08">
        <w:t xml:space="preserve">RF channels to be tested: </w:t>
      </w:r>
      <w:r w:rsidRPr="00324C08">
        <w:tab/>
        <w:t>B, M and T; see clause 4.8</w:t>
      </w:r>
    </w:p>
    <w:p w14:paraId="4F2BA57D" w14:textId="77777777" w:rsidR="008A33B5" w:rsidRPr="00324C08" w:rsidRDefault="008A33B5">
      <w:pPr>
        <w:pStyle w:val="B1"/>
      </w:pPr>
      <w:r w:rsidRPr="00324C08">
        <w:t>1)</w:t>
      </w:r>
      <w:r w:rsidRPr="00324C08">
        <w:tab/>
        <w:t>Connect the BS tester generating the wanted signal and AWGN generators to both BS antenna connectors for diversity reception via a combining network as shown in Annex B.3.1.</w:t>
      </w:r>
    </w:p>
    <w:p w14:paraId="58789C6D" w14:textId="77777777" w:rsidR="008A33B5" w:rsidRPr="00324C08" w:rsidRDefault="008A33B5">
      <w:pPr>
        <w:pStyle w:val="Heading5"/>
      </w:pPr>
      <w:bookmarkStart w:id="649" w:name="_Toc535330687"/>
      <w:r w:rsidRPr="00324C08">
        <w:t>8.11A.3.4.2</w:t>
      </w:r>
      <w:r w:rsidRPr="00324C08">
        <w:tab/>
        <w:t>Procedure</w:t>
      </w:r>
      <w:bookmarkEnd w:id="649"/>
    </w:p>
    <w:p w14:paraId="2615F0A5"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32BDA4C3"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306696DF"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AB6AE2B"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D449A8F"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4BEA5237" w14:textId="77777777" w:rsidR="008A33B5" w:rsidRPr="00324C08" w:rsidRDefault="008A33B5">
      <w:pPr>
        <w:pStyle w:val="B1"/>
      </w:pPr>
      <w:r w:rsidRPr="00324C08">
        <w:t>3)</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8.11A.3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[dB].</w:t>
      </w:r>
    </w:p>
    <w:p w14:paraId="7760E1F7" w14:textId="77777777" w:rsidR="008A33B5" w:rsidRPr="00324C08" w:rsidRDefault="008A33B5">
      <w:pPr>
        <w:pStyle w:val="B1"/>
      </w:pPr>
      <w:r w:rsidRPr="00324C08">
        <w:t>4)</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14:paraId="5AC9C6B3" w14:textId="77777777" w:rsidR="008A33B5" w:rsidRPr="00324C08" w:rsidRDefault="008A33B5">
      <w:pPr>
        <w:pStyle w:val="Heading4"/>
        <w:rPr>
          <w:rFonts w:eastAsia="MS P??"/>
        </w:rPr>
      </w:pPr>
      <w:bookmarkStart w:id="650" w:name="_Toc535330688"/>
      <w:r w:rsidRPr="00324C08">
        <w:rPr>
          <w:rFonts w:eastAsia="MS P??"/>
        </w:rPr>
        <w:t>8.11A.3.5</w:t>
      </w:r>
      <w:r w:rsidRPr="00324C08">
        <w:rPr>
          <w:rFonts w:eastAsia="MS P??"/>
        </w:rPr>
        <w:tab/>
        <w:t>Test requirements</w:t>
      </w:r>
      <w:bookmarkEnd w:id="650"/>
    </w:p>
    <w:p w14:paraId="09D8B88B" w14:textId="77777777"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8.11A.3.</w:t>
      </w:r>
    </w:p>
    <w:p w14:paraId="5A2C551B" w14:textId="77777777" w:rsidR="008A33B5" w:rsidRPr="00324C08" w:rsidRDefault="008A33B5">
      <w:pPr>
        <w:pStyle w:val="TH"/>
        <w:rPr>
          <w:rFonts w:eastAsia="Malgun Gothic"/>
        </w:rPr>
      </w:pPr>
      <w:r w:rsidRPr="00324C08">
        <w:rPr>
          <w:rFonts w:eastAsia="‚c‚e‚o“Á‘¾ƒSƒVƒbƒN‘Ì"/>
        </w:rPr>
        <w:t xml:space="preserve">Table 8.11A.3: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19BEE12B" w14:textId="77777777">
        <w:trPr>
          <w:cantSplit/>
          <w:trHeight w:val="728"/>
          <w:jc w:val="center"/>
        </w:trPr>
        <w:tc>
          <w:tcPr>
            <w:tcW w:w="1451" w:type="dxa"/>
          </w:tcPr>
          <w:p w14:paraId="71C9D7E1"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676BC23B"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C073610"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2BB1DB7B"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613DC517"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64A74E55" w14:textId="77777777">
        <w:trPr>
          <w:cantSplit/>
          <w:trHeight w:val="137"/>
          <w:jc w:val="center"/>
        </w:trPr>
        <w:tc>
          <w:tcPr>
            <w:tcW w:w="1451" w:type="dxa"/>
          </w:tcPr>
          <w:p w14:paraId="4AD0F1FB" w14:textId="77777777"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14:paraId="4CE00F56"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4AB93853"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-13.</w:t>
            </w:r>
            <w:r w:rsidRPr="00324C08">
              <w:rPr>
                <w:rFonts w:eastAsia="‚c‚e‚o“Á‘¾ƒSƒVƒbƒN‘Ì" w:cs="v5.0.0"/>
                <w:lang w:eastAsia="en-US"/>
              </w:rPr>
              <w:t>5</w:t>
            </w:r>
          </w:p>
        </w:tc>
        <w:tc>
          <w:tcPr>
            <w:tcW w:w="1185" w:type="dxa"/>
            <w:tcBorders>
              <w:bottom w:val="single" w:sz="4" w:space="0" w:color="auto"/>
            </w:tcBorders>
            <w:vAlign w:val="center"/>
          </w:tcPr>
          <w:p w14:paraId="3EB2991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AED0CD1" w14:textId="77777777">
        <w:trPr>
          <w:cantSplit/>
          <w:trHeight w:val="197"/>
          <w:jc w:val="center"/>
        </w:trPr>
        <w:tc>
          <w:tcPr>
            <w:tcW w:w="1451" w:type="dxa"/>
          </w:tcPr>
          <w:p w14:paraId="01750A52" w14:textId="77777777"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02198D70"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2953A428" w14:textId="77777777" w:rsidR="008A33B5" w:rsidRPr="00324C08" w:rsidRDefault="008A33B5">
            <w:pPr>
              <w:pStyle w:val="TAC"/>
              <w:rPr>
                <w:rFonts w:eastAsia="‚c‚e‚o“Á‘¾ƒSƒVƒbƒN‘Ì" w:cs="Arial"/>
                <w:lang w:eastAsia="en-US"/>
              </w:rPr>
            </w:pPr>
            <w:r w:rsidRPr="00324C08">
              <w:rPr>
                <w:rFonts w:eastAsia="‚c‚e‚o“Á‘¾ƒSƒVƒbƒN‘Ì" w:cs="v5.0.0"/>
                <w:lang w:eastAsia="en-US"/>
              </w:rPr>
              <w:t>-14.0</w:t>
            </w:r>
          </w:p>
        </w:tc>
        <w:tc>
          <w:tcPr>
            <w:tcW w:w="1185" w:type="dxa"/>
            <w:tcBorders>
              <w:bottom w:val="single" w:sz="4" w:space="0" w:color="auto"/>
            </w:tcBorders>
            <w:vAlign w:val="center"/>
          </w:tcPr>
          <w:p w14:paraId="08CD66CA"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EEAF5F0" w14:textId="77777777">
        <w:trPr>
          <w:cantSplit/>
          <w:trHeight w:val="197"/>
          <w:jc w:val="center"/>
        </w:trPr>
        <w:tc>
          <w:tcPr>
            <w:tcW w:w="1451" w:type="dxa"/>
          </w:tcPr>
          <w:p w14:paraId="03117D51" w14:textId="77777777"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51013DE1"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37AFB61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w:t>
            </w:r>
            <w:r w:rsidRPr="00324C08">
              <w:rPr>
                <w:rFonts w:eastAsia="‚c‚e‚o“Á‘¾ƒSƒVƒbƒN‘Ì" w:cs="v5.0.0"/>
                <w:lang w:eastAsia="en-US"/>
              </w:rPr>
              <w:t>3</w:t>
            </w:r>
            <w:r w:rsidRPr="00324C08">
              <w:rPr>
                <w:rFonts w:eastAsia="‚c‚e‚o“Á‘¾ƒSƒVƒbƒN‘Ì" w:cs="v5.0.0" w:hint="eastAsia"/>
                <w:lang w:eastAsia="en-US"/>
              </w:rPr>
              <w:t>.</w:t>
            </w:r>
            <w:r w:rsidRPr="00324C08">
              <w:rPr>
                <w:rFonts w:eastAsia="‚c‚e‚o“Á‘¾ƒSƒVƒbƒN‘Ì" w:cs="v5.0.0"/>
                <w:lang w:eastAsia="en-US"/>
              </w:rPr>
              <w:t>8</w:t>
            </w:r>
          </w:p>
        </w:tc>
        <w:tc>
          <w:tcPr>
            <w:tcW w:w="1185" w:type="dxa"/>
            <w:tcBorders>
              <w:bottom w:val="single" w:sz="4" w:space="0" w:color="auto"/>
            </w:tcBorders>
            <w:vAlign w:val="center"/>
          </w:tcPr>
          <w:p w14:paraId="6AE9303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6240F95" w14:textId="77777777">
        <w:trPr>
          <w:cantSplit/>
          <w:trHeight w:val="197"/>
          <w:jc w:val="center"/>
        </w:trPr>
        <w:tc>
          <w:tcPr>
            <w:tcW w:w="1451" w:type="dxa"/>
          </w:tcPr>
          <w:p w14:paraId="66E9B0C2"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2E2EE1A3"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5792F7EA" w14:textId="77777777" w:rsidR="008A33B5" w:rsidRPr="00324C08" w:rsidRDefault="008A33B5">
            <w:pPr>
              <w:pStyle w:val="TAC"/>
              <w:rPr>
                <w:rFonts w:eastAsia="‚c‚e‚o“Á‘¾ƒSƒVƒbƒN‘Ì" w:cs="Arial"/>
                <w:lang w:eastAsia="en-US"/>
              </w:rPr>
            </w:pPr>
            <w:r w:rsidRPr="00324C08">
              <w:rPr>
                <w:rFonts w:eastAsia="‚c‚e‚o“Á‘¾ƒSƒVƒbƒN‘Ì" w:cs="v5.0.0"/>
                <w:lang w:eastAsia="en-US"/>
              </w:rPr>
              <w:t>-14.6</w:t>
            </w:r>
          </w:p>
        </w:tc>
        <w:tc>
          <w:tcPr>
            <w:tcW w:w="1185" w:type="dxa"/>
            <w:tcBorders>
              <w:bottom w:val="single" w:sz="4" w:space="0" w:color="auto"/>
            </w:tcBorders>
            <w:vAlign w:val="center"/>
          </w:tcPr>
          <w:p w14:paraId="3C3DB3B6"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2C546703" w14:textId="77777777">
        <w:trPr>
          <w:cantSplit/>
          <w:trHeight w:val="197"/>
          <w:jc w:val="center"/>
        </w:trPr>
        <w:tc>
          <w:tcPr>
            <w:tcW w:w="1451" w:type="dxa"/>
          </w:tcPr>
          <w:p w14:paraId="50767F0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14:paraId="6CF3F659" w14:textId="77777777" w:rsidR="008A33B5" w:rsidRPr="00324C08" w:rsidRDefault="008A33B5">
            <w:pPr>
              <w:pStyle w:val="TAC"/>
              <w:rPr>
                <w:rFonts w:eastAsia="‚c‚e‚o“Á‘¾ƒSƒVƒbƒN‘Ì" w:cs="Arial"/>
                <w:lang w:eastAsia="en-US"/>
              </w:rPr>
            </w:pPr>
            <w:r w:rsidRPr="00324C08">
              <w:rPr>
                <w:rFonts w:eastAsia="‚c‚e‚o“Á‘¾ƒSƒVƒbƒN‘Ì" w:cs="v5.0.0"/>
                <w:lang w:eastAsia="en-US"/>
              </w:rPr>
              <w:t>Static</w:t>
            </w:r>
          </w:p>
        </w:tc>
        <w:tc>
          <w:tcPr>
            <w:tcW w:w="3328" w:type="dxa"/>
            <w:vAlign w:val="center"/>
          </w:tcPr>
          <w:p w14:paraId="663EA71F"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-15.</w:t>
            </w:r>
            <w:r w:rsidRPr="00324C08">
              <w:rPr>
                <w:rFonts w:eastAsia="‚c‚e‚o“Á‘¾ƒSƒVƒbƒN‘Ì" w:cs="v5.0.0"/>
                <w:lang w:eastAsia="en-US"/>
              </w:rPr>
              <w:t>0</w:t>
            </w:r>
          </w:p>
        </w:tc>
        <w:tc>
          <w:tcPr>
            <w:tcW w:w="1185" w:type="dxa"/>
            <w:tcBorders>
              <w:bottom w:val="single" w:sz="4" w:space="0" w:color="auto"/>
            </w:tcBorders>
            <w:vAlign w:val="center"/>
          </w:tcPr>
          <w:p w14:paraId="0C9E3498"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5F523A7E" w14:textId="77777777">
        <w:trPr>
          <w:cantSplit/>
          <w:trHeight w:val="70"/>
          <w:jc w:val="center"/>
        </w:trPr>
        <w:tc>
          <w:tcPr>
            <w:tcW w:w="7415" w:type="dxa"/>
            <w:gridSpan w:val="4"/>
            <w:tcBorders>
              <w:bottom w:val="single" w:sz="4" w:space="0" w:color="auto"/>
            </w:tcBorders>
          </w:tcPr>
          <w:p w14:paraId="3D00B5FB" w14:textId="77777777"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14:paraId="709AEB95" w14:textId="77777777" w:rsidR="008A33B5" w:rsidRPr="00324C08" w:rsidRDefault="008A33B5"/>
    <w:p w14:paraId="024C9DFB"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0555A8F" w14:textId="77777777" w:rsidR="008A33B5" w:rsidRPr="00324C08" w:rsidRDefault="008A33B5">
      <w:pPr>
        <w:pStyle w:val="Heading3"/>
      </w:pPr>
      <w:bookmarkStart w:id="651" w:name="_Toc535330689"/>
      <w:r w:rsidRPr="00324C08">
        <w:t>8.11A.4</w:t>
      </w:r>
      <w:r w:rsidRPr="00324C08">
        <w:tab/>
        <w:t>ACK mis-detection for 4C-HSDPA in multipath fading conditions</w:t>
      </w:r>
      <w:bookmarkEnd w:id="651"/>
    </w:p>
    <w:p w14:paraId="757FF884" w14:textId="77777777" w:rsidR="008A33B5" w:rsidRPr="00324C08" w:rsidRDefault="008A33B5">
      <w:pPr>
        <w:pStyle w:val="Heading4"/>
      </w:pPr>
      <w:bookmarkStart w:id="652" w:name="_Toc535330690"/>
      <w:r w:rsidRPr="00324C08">
        <w:t>8.11A.4.1</w:t>
      </w:r>
      <w:r w:rsidRPr="00324C08">
        <w:tab/>
        <w:t>Definition and applicability</w:t>
      </w:r>
      <w:bookmarkEnd w:id="652"/>
    </w:p>
    <w:p w14:paraId="496DC542" w14:textId="77777777" w:rsidR="008A33B5" w:rsidRPr="00324C08" w:rsidRDefault="008A33B5">
      <w:r w:rsidRPr="00324C08">
        <w:rPr>
          <w:rFonts w:eastAsia="‚c‚e‚o“Á‘¾ƒSƒVƒbƒN‘Ì"/>
        </w:rPr>
        <w:t>The probability of ACK mis-detection</w:t>
      </w:r>
      <w:r w:rsidRPr="00324C08">
        <w:rPr>
          <w:rFonts w:eastAsia="‚c‚e‚o“Á‘¾ƒSƒVƒbƒN‘Ì" w:hint="eastAsia"/>
        </w:rPr>
        <w:t xml:space="preserve"> for each stream</w:t>
      </w:r>
      <w:r w:rsidRPr="00324C08">
        <w:rPr>
          <w:rFonts w:eastAsia="‚c‚e‚o“Á‘¾ƒSƒVƒbƒN‘Ì"/>
        </w:rPr>
        <w:t>, P(ACK-&gt;NACK</w:t>
      </w:r>
      <w:r w:rsidRPr="00324C08">
        <w:rPr>
          <w:rFonts w:eastAsia="‚c‚e‚o“Á‘¾ƒSƒVƒbƒN‘Ì" w:hint="eastAsia"/>
        </w:rPr>
        <w:t>,</w:t>
      </w:r>
      <w:r w:rsidRPr="00324C08">
        <w:rPr>
          <w:rFonts w:eastAsia="‚c‚e‚o“Á‘¾ƒSƒVƒbƒN‘Ì"/>
        </w:rPr>
        <w:t xml:space="preserve"> DTX</w:t>
      </w:r>
      <w:r w:rsidRPr="00324C08">
        <w:rPr>
          <w:rFonts w:eastAsia="‚c‚e‚o“Á‘¾ƒSƒVƒbƒN‘Ì" w:hint="eastAsia"/>
        </w:rPr>
        <w:t xml:space="preserve"> (no transmission) or DTX codeword</w:t>
      </w:r>
      <w:r w:rsidRPr="00324C08">
        <w:rPr>
          <w:rFonts w:eastAsia="‚c‚e‚o“Á‘¾ƒSƒVƒbƒN‘Ì"/>
        </w:rPr>
        <w:t xml:space="preserve">) (=an ACK </w:t>
      </w:r>
      <w:r w:rsidRPr="00324C08">
        <w:rPr>
          <w:rFonts w:eastAsia="Batang" w:hint="eastAsia"/>
        </w:rPr>
        <w:t>for</w:t>
      </w:r>
      <w:r w:rsidRPr="00324C08">
        <w:rPr>
          <w:rFonts w:eastAsia="‚c‚e‚o“Á‘¾ƒSƒVƒbƒN‘Ì"/>
        </w:rPr>
        <w:t xml:space="preserve"> a given stream in a transmitted HARQ message is mis-detected as a NACK or DTX (no transmission) or DTX codeword in the received HARQ message)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 This requirement shall be conditioned on that the ACK false alarm requirement in Table 8.11A.2. above shall also be concurrently satisfied.</w:t>
      </w:r>
    </w:p>
    <w:p w14:paraId="13353EA2" w14:textId="77777777" w:rsidR="008A33B5" w:rsidRPr="00324C08" w:rsidRDefault="008A33B5">
      <w:pPr>
        <w:rPr>
          <w:rFonts w:eastAsia="?c?e?o“A‘??S?V?b?N‘I"/>
        </w:rPr>
      </w:pPr>
      <w:r w:rsidRPr="00324C08">
        <w:rPr>
          <w:rFonts w:eastAsia="?c?e?o“A‘??S?V?b?N‘I"/>
        </w:rPr>
        <w:t>The performance requirement of ACK mis-detection in multipath fading conditions is determined by the maximum error ratio allowed when the receiver input signal is at a specified E</w:t>
      </w:r>
      <w:r w:rsidRPr="00324C08">
        <w:rPr>
          <w:rFonts w:eastAsia="?c?e?o“A‘??S?V?b?N‘I"/>
          <w:vertAlign w:val="subscript"/>
        </w:rPr>
        <w:t>c</w:t>
      </w:r>
      <w:r w:rsidRPr="00324C08">
        <w:rPr>
          <w:rFonts w:eastAsia="?c?e?o“A‘??S?V?b?N‘I"/>
        </w:rPr>
        <w:t>/N</w:t>
      </w:r>
      <w:r w:rsidRPr="00324C08">
        <w:rPr>
          <w:rFonts w:eastAsia="?c?e?o“A‘??S?V?b?N‘I"/>
          <w:vertAlign w:val="subscript"/>
        </w:rPr>
        <w:t>0</w:t>
      </w:r>
      <w:r w:rsidRPr="00324C08">
        <w:rPr>
          <w:rFonts w:eastAsia="?c?e?o“A‘??S?V?b?N‘I"/>
        </w:rPr>
        <w:t xml:space="preserve"> limit.</w:t>
      </w:r>
    </w:p>
    <w:p w14:paraId="7CB09587" w14:textId="77777777" w:rsidR="008A33B5" w:rsidRPr="00324C08" w:rsidRDefault="008A33B5" w:rsidP="00B50B2F">
      <w:pPr>
        <w:pStyle w:val="Heading4"/>
      </w:pPr>
      <w:bookmarkStart w:id="653" w:name="_Toc535330691"/>
      <w:r w:rsidRPr="00324C08">
        <w:t>8.11A.4.2</w:t>
      </w:r>
      <w:r w:rsidRPr="00324C08">
        <w:tab/>
        <w:t>Minimum requirement</w:t>
      </w:r>
      <w:bookmarkEnd w:id="653"/>
    </w:p>
    <w:p w14:paraId="1D656397" w14:textId="77777777" w:rsidR="008A33B5" w:rsidRPr="00324C08" w:rsidRDefault="008A33B5">
      <w:pPr>
        <w:rPr>
          <w:rFonts w:eastAsia="?c?e?o“A‘??S?V?b?N‘I"/>
        </w:rPr>
      </w:pPr>
      <w:r w:rsidRPr="00324C08">
        <w:rPr>
          <w:rFonts w:eastAsia="?c?e?o“A‘??S?V?b?N‘I"/>
        </w:rPr>
        <w:t>The minimum requirement is in TS 25.104 [1] clause 8.10A.1.2.</w:t>
      </w:r>
    </w:p>
    <w:p w14:paraId="55AA61F5" w14:textId="77777777" w:rsidR="008A33B5" w:rsidRPr="00324C08" w:rsidRDefault="008A33B5" w:rsidP="00B50B2F">
      <w:pPr>
        <w:pStyle w:val="Heading4"/>
      </w:pPr>
      <w:bookmarkStart w:id="654" w:name="_Toc535330692"/>
      <w:r w:rsidRPr="00324C08">
        <w:t>8.11A.4.3</w:t>
      </w:r>
      <w:r w:rsidRPr="00324C08">
        <w:tab/>
        <w:t>Test purpose</w:t>
      </w:r>
      <w:bookmarkEnd w:id="654"/>
    </w:p>
    <w:p w14:paraId="047CE680" w14:textId="77777777" w:rsidR="008A33B5" w:rsidRPr="00324C08" w:rsidRDefault="008A33B5">
      <w:pPr>
        <w:rPr>
          <w:rFonts w:eastAsia="?c?e?o“A‘??S?V?b?N‘I"/>
        </w:rPr>
      </w:pPr>
      <w:r w:rsidRPr="00324C08">
        <w:rPr>
          <w:rFonts w:eastAsia="?c?e?o“A‘??S?V?b?N‘I"/>
        </w:rPr>
        <w:t>The test shall verify the receiver’s ability to receive the test signal under multipath fading propagation conditions with an error ratio not exceeding a specified limit.</w:t>
      </w:r>
    </w:p>
    <w:p w14:paraId="46A35E98" w14:textId="77777777" w:rsidR="008A33B5" w:rsidRPr="00324C08" w:rsidRDefault="008A33B5">
      <w:pPr>
        <w:pStyle w:val="Heading4"/>
      </w:pPr>
      <w:bookmarkStart w:id="655" w:name="_Toc535330693"/>
      <w:r w:rsidRPr="00324C08">
        <w:t>8.11A.4.4</w:t>
      </w:r>
      <w:r w:rsidRPr="00324C08">
        <w:tab/>
        <w:t>Method of test</w:t>
      </w:r>
      <w:bookmarkEnd w:id="655"/>
    </w:p>
    <w:p w14:paraId="0470B980" w14:textId="77777777" w:rsidR="008A33B5" w:rsidRPr="00324C08" w:rsidRDefault="008A33B5">
      <w:pPr>
        <w:pStyle w:val="Heading5"/>
      </w:pPr>
      <w:bookmarkStart w:id="656" w:name="_Toc535330694"/>
      <w:r w:rsidRPr="00324C08">
        <w:t>8.11A.4.4.1</w:t>
      </w:r>
      <w:r w:rsidRPr="00324C08">
        <w:tab/>
        <w:t>Initial conditions</w:t>
      </w:r>
      <w:bookmarkEnd w:id="656"/>
    </w:p>
    <w:p w14:paraId="73891387" w14:textId="77777777" w:rsidR="008A33B5" w:rsidRPr="00324C08" w:rsidRDefault="008A33B5">
      <w:r w:rsidRPr="00324C08">
        <w:t xml:space="preserve">Test environment: </w:t>
      </w:r>
      <w:r w:rsidRPr="00324C08">
        <w:tab/>
      </w:r>
      <w:r w:rsidRPr="00324C08">
        <w:tab/>
      </w:r>
      <w:r w:rsidRPr="00324C08">
        <w:tab/>
        <w:t>normal; see clause 4.4.1.</w:t>
      </w:r>
    </w:p>
    <w:p w14:paraId="6CBF0C70" w14:textId="77777777" w:rsidR="008A33B5" w:rsidRPr="00324C08" w:rsidRDefault="008A33B5">
      <w:r w:rsidRPr="00324C08">
        <w:t xml:space="preserve">RF channels to be tested: </w:t>
      </w:r>
      <w:r w:rsidRPr="00324C08">
        <w:tab/>
        <w:t>B, M and T; see clause 4.8</w:t>
      </w:r>
    </w:p>
    <w:p w14:paraId="784D2230" w14:textId="77777777" w:rsidR="008A33B5" w:rsidRPr="00324C08" w:rsidRDefault="008A33B5">
      <w:pPr>
        <w:pStyle w:val="B1"/>
      </w:pPr>
      <w:r w:rsidRPr="00324C08">
        <w:t>1)</w:t>
      </w:r>
      <w:r w:rsidRPr="00324C08">
        <w:tab/>
        <w:t>BS antenna connectors for diversity reception via a combining network as shown in Annex B.3.2</w:t>
      </w:r>
    </w:p>
    <w:p w14:paraId="4225953B" w14:textId="77777777" w:rsidR="008A33B5" w:rsidRPr="00324C08" w:rsidRDefault="008A33B5">
      <w:pPr>
        <w:pStyle w:val="Heading5"/>
      </w:pPr>
      <w:bookmarkStart w:id="657" w:name="_Toc535330695"/>
      <w:r w:rsidRPr="00324C08">
        <w:t>8.11A.4.4.2</w:t>
      </w:r>
      <w:r w:rsidRPr="00324C08">
        <w:tab/>
        <w:t>Procedure</w:t>
      </w:r>
      <w:bookmarkEnd w:id="657"/>
    </w:p>
    <w:p w14:paraId="36DAD3C6"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03FB1685"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529B99A6"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36624B06"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3E4F739"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A.9A.</w:t>
      </w:r>
    </w:p>
    <w:p w14:paraId="31ED41F0"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76077451"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8.11A.4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1706495B" w14:textId="77777777" w:rsidR="008A33B5" w:rsidRPr="00324C08" w:rsidRDefault="008A33B5">
      <w:pPr>
        <w:pStyle w:val="B1"/>
      </w:pPr>
      <w:r w:rsidRPr="00324C08">
        <w:t>5)</w:t>
      </w:r>
      <w:r w:rsidRPr="00324C08">
        <w:tab/>
      </w:r>
      <w:r w:rsidRPr="00324C08">
        <w:rPr>
          <w:rFonts w:cs="Arial"/>
        </w:rPr>
        <w:t>The test signal generator sends the ACKs with DPCCH/DPDCH. The receiver tries to detect HS-DPCCH signalling. The ACK mis-detection rate should be measured only on those slots corresponding to the ACK/NACK field of HS-DPCCH.</w:t>
      </w:r>
    </w:p>
    <w:p w14:paraId="6738DA55" w14:textId="77777777" w:rsidR="008A33B5" w:rsidRPr="00324C08" w:rsidRDefault="008A33B5">
      <w:pPr>
        <w:pStyle w:val="Heading4"/>
        <w:rPr>
          <w:rFonts w:eastAsia="MS P??"/>
        </w:rPr>
      </w:pPr>
      <w:bookmarkStart w:id="658" w:name="_Toc535330696"/>
      <w:r w:rsidRPr="00324C08">
        <w:rPr>
          <w:rFonts w:eastAsia="MS P??"/>
        </w:rPr>
        <w:t>8.11A.4.5</w:t>
      </w:r>
      <w:r w:rsidRPr="00324C08">
        <w:rPr>
          <w:rFonts w:eastAsia="MS P??"/>
        </w:rPr>
        <w:tab/>
        <w:t>Test requirements</w:t>
      </w:r>
      <w:bookmarkEnd w:id="658"/>
    </w:p>
    <w:p w14:paraId="0B1CEA84" w14:textId="77777777" w:rsidR="008A33B5" w:rsidRPr="00324C08" w:rsidRDefault="008A33B5">
      <w:pPr>
        <w:rPr>
          <w:rFonts w:eastAsia="?c?e?o“A‘??S?V?b?N‘I" w:cs="v4.2.0"/>
        </w:rPr>
      </w:pPr>
      <w:r w:rsidRPr="00324C08">
        <w:rPr>
          <w:rFonts w:eastAsia="‚c‚e‚o“Á‘¾ƒSƒVƒbƒN‘Ì"/>
        </w:rPr>
        <w:t>The probability of ACK mis-detection shall not exceed the required error ratio for the E</w:t>
      </w:r>
      <w:r w:rsidRPr="00324C08">
        <w:rPr>
          <w:rFonts w:eastAsia="‚c‚e‚o“Á‘¾ƒSƒVƒbƒN‘Ì"/>
          <w:vertAlign w:val="subscript"/>
        </w:rPr>
        <w:t>c</w:t>
      </w:r>
      <w:r w:rsidRPr="00324C08">
        <w:rPr>
          <w:rFonts w:eastAsia="‚c‚e‚o“Á‘¾ƒSƒVƒbƒN‘Ì"/>
        </w:rPr>
        <w:t>/N</w:t>
      </w:r>
      <w:r w:rsidRPr="00324C08">
        <w:rPr>
          <w:rFonts w:eastAsia="‚c‚e‚o“Á‘¾ƒSƒVƒbƒN‘Ì"/>
          <w:vertAlign w:val="subscript"/>
        </w:rPr>
        <w:t>0</w:t>
      </w:r>
      <w:r w:rsidRPr="00324C08">
        <w:rPr>
          <w:rFonts w:eastAsia="‚c‚e‚o“Á‘¾ƒSƒVƒbƒN‘Ì"/>
        </w:rPr>
        <w:t xml:space="preserve"> specified in Table 8.11A.4.</w:t>
      </w:r>
    </w:p>
    <w:p w14:paraId="6F5D7230" w14:textId="77777777" w:rsidR="008A33B5" w:rsidRPr="00324C08" w:rsidRDefault="008A33B5">
      <w:pPr>
        <w:pStyle w:val="TH"/>
        <w:rPr>
          <w:rFonts w:eastAsia="Malgun Gothic"/>
        </w:rPr>
      </w:pPr>
      <w:r w:rsidRPr="00324C08">
        <w:rPr>
          <w:rFonts w:eastAsia="‚c‚e‚o“Á‘¾ƒSƒVƒbƒN‘Ì"/>
        </w:rPr>
        <w:t xml:space="preserve">Table 8.11A.4: Performance requirements for ACK </w:t>
      </w:r>
      <w:r w:rsidRPr="00324C08">
        <w:rPr>
          <w:rFonts w:eastAsia="‚c‚e‚o“Á‘¾ƒSƒVƒbƒN‘Ì" w:hint="eastAsia"/>
        </w:rPr>
        <w:t>mis-detection</w:t>
      </w:r>
      <w:r w:rsidRPr="00324C08">
        <w:rPr>
          <w:rFonts w:eastAsia="‚c‚e‚o“Á‘¾ƒSƒVƒbƒN‘Ì"/>
        </w:rPr>
        <w:t xml:space="preserve"> per stream conditioned on ACK false alarm per stream is less than 1%.</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1"/>
        <w:gridCol w:w="1451"/>
        <w:gridCol w:w="3328"/>
        <w:gridCol w:w="1185"/>
      </w:tblGrid>
      <w:tr w:rsidR="00324C08" w:rsidRPr="00324C08" w14:paraId="39276119" w14:textId="77777777">
        <w:trPr>
          <w:cantSplit/>
          <w:trHeight w:val="728"/>
          <w:jc w:val="center"/>
        </w:trPr>
        <w:tc>
          <w:tcPr>
            <w:tcW w:w="1451" w:type="dxa"/>
          </w:tcPr>
          <w:p w14:paraId="6EF28A07" w14:textId="77777777" w:rsidR="008A33B5" w:rsidRPr="00324C08" w:rsidRDefault="0005009C">
            <w:pPr>
              <w:pStyle w:val="TAH"/>
              <w:rPr>
                <w:rFonts w:eastAsia="‚c‚e‚o“Á‘¾ƒSƒVƒbƒN‘Ì" w:cs="Arial"/>
                <w:lang w:eastAsia="en-US"/>
              </w:rPr>
            </w:pPr>
            <w:r w:rsidRPr="00324C08">
              <w:rPr>
                <w:rFonts w:eastAsia="‚c‚e‚o“Á‘¾ƒSƒVƒbƒN‘Ì" w:cs="Arial"/>
                <w:lang w:eastAsia="en-US"/>
              </w:rPr>
              <w:t>Carrier</w:t>
            </w:r>
            <w:r w:rsidR="008A33B5" w:rsidRPr="00324C08">
              <w:rPr>
                <w:rFonts w:eastAsia="‚c‚e‚o“Á‘¾ƒSƒVƒbƒN‘Ì" w:cs="Arial" w:hint="eastAsia"/>
                <w:lang w:eastAsia="en-US"/>
              </w:rPr>
              <w:t xml:space="preserve"> Configuration</w:t>
            </w:r>
            <w:r w:rsidR="008A33B5" w:rsidRPr="00324C08">
              <w:rPr>
                <w:rFonts w:eastAsia="‚c‚e‚o“Á‘¾ƒSƒVƒbƒN‘Ì" w:cs="Arial" w:hint="eastAsia"/>
                <w:vertAlign w:val="superscript"/>
                <w:lang w:eastAsia="en-US"/>
              </w:rPr>
              <w:t>1</w:t>
            </w:r>
          </w:p>
        </w:tc>
        <w:tc>
          <w:tcPr>
            <w:tcW w:w="1451" w:type="dxa"/>
          </w:tcPr>
          <w:p w14:paraId="69A632A4" w14:textId="77777777" w:rsidR="008A33B5" w:rsidRPr="00324C08" w:rsidRDefault="008A33B5">
            <w:pPr>
              <w:pStyle w:val="TAH"/>
              <w:rPr>
                <w:rFonts w:eastAsia="‚c‚e‚o“Á‘¾ƒSƒVƒbƒN‘Ì" w:cs="Arial"/>
                <w:lang w:eastAsia="en-US"/>
              </w:rPr>
            </w:pPr>
            <w:r w:rsidRPr="00324C08">
              <w:rPr>
                <w:rFonts w:eastAsia="‚c‚e‚o“Á‘¾ƒSƒVƒbƒN‘Ì" w:cs="Arial"/>
                <w:lang w:eastAsia="en-US"/>
              </w:rPr>
              <w:t>Propagation condition</w:t>
            </w:r>
          </w:p>
        </w:tc>
        <w:tc>
          <w:tcPr>
            <w:tcW w:w="3328" w:type="dxa"/>
          </w:tcPr>
          <w:p w14:paraId="27F1A069" w14:textId="77777777" w:rsidR="008A33B5" w:rsidRPr="00324C08" w:rsidRDefault="008A33B5">
            <w:pPr>
              <w:pStyle w:val="TAH"/>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0</w:t>
            </w:r>
            <w:r w:rsidRPr="00324C08">
              <w:rPr>
                <w:rFonts w:eastAsia="‚c‚e‚o“Á‘¾ƒSƒVƒbƒN‘Ì" w:cs="Arial"/>
                <w:lang w:eastAsia="en-US"/>
              </w:rPr>
              <w:t xml:space="preserve"> </w:t>
            </w:r>
            <w:r w:rsidRPr="00324C08">
              <w:rPr>
                <w:rFonts w:eastAsia="‚c‚e‚o“Á‘¾ƒSƒVƒbƒN‘Ì" w:cs="Arial" w:hint="eastAsia"/>
                <w:lang w:eastAsia="en-US"/>
              </w:rPr>
              <w:t xml:space="preserve">[dB] </w:t>
            </w:r>
            <w:r w:rsidRPr="00324C08">
              <w:rPr>
                <w:rFonts w:eastAsia="‚c‚e‚o“Á‘¾ƒSƒVƒbƒN‘Ì" w:cs="Arial"/>
                <w:lang w:eastAsia="en-US"/>
              </w:rPr>
              <w:t>(Test condition)</w:t>
            </w:r>
          </w:p>
          <w:p w14:paraId="7BA3A605" w14:textId="77777777" w:rsidR="008A33B5" w:rsidRPr="00324C08" w:rsidRDefault="008A33B5">
            <w:pPr>
              <w:pStyle w:val="TAH"/>
              <w:rPr>
                <w:rFonts w:eastAsia="‚c‚e‚o“Á‘¾ƒSƒVƒbƒN‘Ì" w:cs="Arial"/>
                <w:lang w:eastAsia="en-US"/>
              </w:rPr>
            </w:pPr>
            <w:r w:rsidRPr="00324C08">
              <w:rPr>
                <w:rFonts w:eastAsia="‚c‚e‚o“Á‘¾ƒSƒVƒbƒN‘Ì" w:cs="Arial"/>
                <w:lang w:eastAsia="en-US"/>
              </w:rPr>
              <w:t>For BS with Rx Diversity</w:t>
            </w:r>
          </w:p>
        </w:tc>
        <w:tc>
          <w:tcPr>
            <w:tcW w:w="1185" w:type="dxa"/>
          </w:tcPr>
          <w:p w14:paraId="502511C4" w14:textId="77777777" w:rsidR="008A33B5" w:rsidRPr="00324C08" w:rsidRDefault="008A33B5">
            <w:pPr>
              <w:pStyle w:val="TAH"/>
              <w:rPr>
                <w:rFonts w:cs="Arial"/>
                <w:lang w:eastAsia="en-US"/>
              </w:rPr>
            </w:pPr>
            <w:r w:rsidRPr="00324C08">
              <w:rPr>
                <w:rFonts w:eastAsia="‚c‚e‚o“Á‘¾ƒSƒVƒbƒN‘Ì" w:cs="Arial"/>
                <w:lang w:eastAsia="en-US"/>
              </w:rPr>
              <w:t xml:space="preserve">Required </w:t>
            </w:r>
            <w:r w:rsidRPr="00324C08">
              <w:rPr>
                <w:rFonts w:cs="Arial"/>
                <w:lang w:eastAsia="en-US"/>
              </w:rPr>
              <w:t>error ratio</w:t>
            </w:r>
          </w:p>
        </w:tc>
      </w:tr>
      <w:tr w:rsidR="00324C08" w:rsidRPr="00324C08" w14:paraId="31E2415E" w14:textId="77777777">
        <w:trPr>
          <w:cantSplit/>
          <w:trHeight w:val="137"/>
          <w:jc w:val="center"/>
        </w:trPr>
        <w:tc>
          <w:tcPr>
            <w:tcW w:w="1451" w:type="dxa"/>
          </w:tcPr>
          <w:p w14:paraId="36C4CE34" w14:textId="77777777" w:rsidR="008A33B5" w:rsidRPr="00324C08" w:rsidRDefault="008A33B5">
            <w:pPr>
              <w:pStyle w:val="TAC"/>
              <w:rPr>
                <w:rFonts w:eastAsia="FuturaA Bk BT" w:cs="Arial"/>
                <w:lang w:val="en-US" w:eastAsia="en-US"/>
              </w:rPr>
            </w:pPr>
            <w:r w:rsidRPr="00324C08">
              <w:rPr>
                <w:rFonts w:eastAsia="FuturaA Bk BT" w:cs="Arial"/>
                <w:lang w:val="en-US" w:eastAsia="en-US"/>
              </w:rPr>
              <w:t>4/4/4</w:t>
            </w:r>
          </w:p>
        </w:tc>
        <w:tc>
          <w:tcPr>
            <w:tcW w:w="1451" w:type="dxa"/>
            <w:tcBorders>
              <w:bottom w:val="single" w:sz="4" w:space="0" w:color="auto"/>
            </w:tcBorders>
            <w:vAlign w:val="center"/>
          </w:tcPr>
          <w:p w14:paraId="37277DBA"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10F2470"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-8.</w:t>
            </w:r>
            <w:r w:rsidRPr="00324C08">
              <w:rPr>
                <w:rFonts w:eastAsia="‚c‚e‚o“Á‘¾ƒSƒVƒbƒN‘Ì" w:cs="v5.0.0"/>
                <w:lang w:eastAsia="en-US"/>
              </w:rPr>
              <w:t>1</w:t>
            </w:r>
          </w:p>
        </w:tc>
        <w:tc>
          <w:tcPr>
            <w:tcW w:w="1185" w:type="dxa"/>
            <w:tcBorders>
              <w:bottom w:val="single" w:sz="4" w:space="0" w:color="auto"/>
            </w:tcBorders>
            <w:vAlign w:val="center"/>
          </w:tcPr>
          <w:p w14:paraId="3CF5845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2145B67" w14:textId="77777777">
        <w:trPr>
          <w:cantSplit/>
          <w:trHeight w:val="197"/>
          <w:jc w:val="center"/>
        </w:trPr>
        <w:tc>
          <w:tcPr>
            <w:tcW w:w="1451" w:type="dxa"/>
          </w:tcPr>
          <w:p w14:paraId="4FF27097" w14:textId="77777777" w:rsidR="008A33B5" w:rsidRPr="00324C08" w:rsidRDefault="008A33B5">
            <w:pPr>
              <w:pStyle w:val="TAC"/>
              <w:rPr>
                <w:rFonts w:eastAsia="FuturaA Bk BT" w:cs="Arial"/>
                <w:lang w:val="en-US" w:eastAsia="en-US"/>
              </w:rPr>
            </w:pPr>
            <w:r w:rsidRPr="00324C08">
              <w:rPr>
                <w:rFonts w:eastAsia="FuturaA Bk BT" w:cs="Arial" w:hint="eastAsia"/>
                <w:lang w:val="en-US" w:eastAsia="en-US"/>
              </w:rPr>
              <w:t>4/2/2</w:t>
            </w:r>
          </w:p>
        </w:tc>
        <w:tc>
          <w:tcPr>
            <w:tcW w:w="1451" w:type="dxa"/>
            <w:tcBorders>
              <w:bottom w:val="single" w:sz="4" w:space="0" w:color="auto"/>
            </w:tcBorders>
            <w:vAlign w:val="center"/>
          </w:tcPr>
          <w:p w14:paraId="22D62899"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0CE043F6" w14:textId="77777777" w:rsidR="008A33B5" w:rsidRPr="00324C08" w:rsidRDefault="008A33B5">
            <w:pPr>
              <w:pStyle w:val="TAC"/>
              <w:rPr>
                <w:rFonts w:eastAsia="‚c‚e‚o“Á‘¾ƒSƒVƒbƒN‘Ì" w:cs="Arial"/>
                <w:lang w:eastAsia="en-US"/>
              </w:rPr>
            </w:pPr>
            <w:r w:rsidRPr="00324C08">
              <w:rPr>
                <w:rFonts w:eastAsia="‚c‚e‚o“Á‘¾ƒSƒVƒbƒN‘Ì" w:cs="v5.0.0"/>
                <w:lang w:eastAsia="en-US"/>
              </w:rPr>
              <w:t>-8.4</w:t>
            </w:r>
          </w:p>
        </w:tc>
        <w:tc>
          <w:tcPr>
            <w:tcW w:w="1185" w:type="dxa"/>
            <w:tcBorders>
              <w:bottom w:val="single" w:sz="4" w:space="0" w:color="auto"/>
            </w:tcBorders>
            <w:vAlign w:val="center"/>
          </w:tcPr>
          <w:p w14:paraId="129BE7B2"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04EBA878" w14:textId="77777777">
        <w:trPr>
          <w:cantSplit/>
          <w:trHeight w:val="197"/>
          <w:jc w:val="center"/>
        </w:trPr>
        <w:tc>
          <w:tcPr>
            <w:tcW w:w="1451" w:type="dxa"/>
          </w:tcPr>
          <w:p w14:paraId="620339AF" w14:textId="77777777" w:rsidR="008A33B5" w:rsidRPr="00324C08" w:rsidRDefault="008A33B5">
            <w:pPr>
              <w:pStyle w:val="TAC"/>
              <w:rPr>
                <w:rFonts w:cs="Arial"/>
                <w:lang w:val="en-US" w:eastAsia="en-US"/>
              </w:rPr>
            </w:pPr>
            <w:r w:rsidRPr="00324C08">
              <w:rPr>
                <w:rFonts w:eastAsia="FuturaA Bk BT" w:cs="Arial" w:hint="eastAsia"/>
                <w:lang w:val="en-US" w:eastAsia="en-US"/>
              </w:rPr>
              <w:t>3/3/3</w:t>
            </w:r>
          </w:p>
        </w:tc>
        <w:tc>
          <w:tcPr>
            <w:tcW w:w="1451" w:type="dxa"/>
            <w:tcBorders>
              <w:bottom w:val="single" w:sz="4" w:space="0" w:color="auto"/>
            </w:tcBorders>
            <w:vAlign w:val="center"/>
          </w:tcPr>
          <w:p w14:paraId="30C8E26B"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5A2E64F" w14:textId="77777777" w:rsidR="008A33B5" w:rsidRPr="00324C08" w:rsidRDefault="008A33B5">
            <w:pPr>
              <w:pStyle w:val="TAC"/>
              <w:rPr>
                <w:rFonts w:eastAsia="‚c‚e‚o“Á‘¾ƒSƒVƒbƒN‘Ì" w:cs="Arial"/>
                <w:lang w:eastAsia="en-US"/>
              </w:rPr>
            </w:pPr>
            <w:r w:rsidRPr="00324C08">
              <w:rPr>
                <w:rFonts w:eastAsia="Malgun Gothic" w:cs="v5.0.0" w:hint="eastAsia"/>
                <w:lang w:eastAsia="en-US"/>
              </w:rPr>
              <w:t>-8.</w:t>
            </w:r>
            <w:r w:rsidRPr="00324C08">
              <w:rPr>
                <w:rFonts w:eastAsia="Malgun Gothic" w:cs="v5.0.0"/>
                <w:lang w:eastAsia="en-US"/>
              </w:rPr>
              <w:t>0</w:t>
            </w:r>
          </w:p>
        </w:tc>
        <w:tc>
          <w:tcPr>
            <w:tcW w:w="1185" w:type="dxa"/>
            <w:tcBorders>
              <w:bottom w:val="single" w:sz="4" w:space="0" w:color="auto"/>
            </w:tcBorders>
            <w:vAlign w:val="center"/>
          </w:tcPr>
          <w:p w14:paraId="756A2A74"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1F3DC911" w14:textId="77777777">
        <w:trPr>
          <w:cantSplit/>
          <w:trHeight w:val="197"/>
          <w:jc w:val="center"/>
        </w:trPr>
        <w:tc>
          <w:tcPr>
            <w:tcW w:w="1451" w:type="dxa"/>
          </w:tcPr>
          <w:p w14:paraId="5FAAAEAD"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3/2/1</w:t>
            </w:r>
          </w:p>
        </w:tc>
        <w:tc>
          <w:tcPr>
            <w:tcW w:w="1451" w:type="dxa"/>
            <w:tcBorders>
              <w:bottom w:val="single" w:sz="4" w:space="0" w:color="auto"/>
            </w:tcBorders>
            <w:vAlign w:val="center"/>
          </w:tcPr>
          <w:p w14:paraId="31FC0DB2"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2DA64041" w14:textId="77777777" w:rsidR="008A33B5" w:rsidRPr="00324C08" w:rsidRDefault="008A33B5">
            <w:pPr>
              <w:pStyle w:val="TAC"/>
              <w:rPr>
                <w:rFonts w:eastAsia="‚c‚e‚o“Á‘¾ƒSƒVƒbƒN‘Ì" w:cs="Arial"/>
                <w:lang w:eastAsia="en-US"/>
              </w:rPr>
            </w:pPr>
            <w:r w:rsidRPr="00324C08">
              <w:rPr>
                <w:rFonts w:eastAsia="‚c‚e‚o“Á‘¾ƒSƒVƒbƒN‘Ì" w:cs="v5.0.0"/>
                <w:lang w:eastAsia="en-US"/>
              </w:rPr>
              <w:t>-8.2</w:t>
            </w:r>
          </w:p>
        </w:tc>
        <w:tc>
          <w:tcPr>
            <w:tcW w:w="1185" w:type="dxa"/>
            <w:tcBorders>
              <w:bottom w:val="single" w:sz="4" w:space="0" w:color="auto"/>
            </w:tcBorders>
            <w:vAlign w:val="center"/>
          </w:tcPr>
          <w:p w14:paraId="5DFBC83E"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324C08" w:rsidRPr="00324C08" w14:paraId="3E48F34B" w14:textId="77777777">
        <w:trPr>
          <w:cantSplit/>
          <w:trHeight w:val="197"/>
          <w:jc w:val="center"/>
        </w:trPr>
        <w:tc>
          <w:tcPr>
            <w:tcW w:w="1451" w:type="dxa"/>
          </w:tcPr>
          <w:p w14:paraId="20576326"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3/3/0</w:t>
            </w:r>
          </w:p>
        </w:tc>
        <w:tc>
          <w:tcPr>
            <w:tcW w:w="1451" w:type="dxa"/>
            <w:tcBorders>
              <w:bottom w:val="single" w:sz="4" w:space="0" w:color="auto"/>
            </w:tcBorders>
            <w:vAlign w:val="center"/>
          </w:tcPr>
          <w:p w14:paraId="538377B4" w14:textId="77777777" w:rsidR="008A33B5" w:rsidRPr="00324C08" w:rsidRDefault="008A33B5">
            <w:pPr>
              <w:pStyle w:val="TAC"/>
              <w:rPr>
                <w:rFonts w:eastAsia="‚c‚e‚o“Á‘¾ƒSƒVƒbƒN‘Ì" w:cs="Arial"/>
                <w:lang w:eastAsia="en-US"/>
              </w:rPr>
            </w:pPr>
            <w:r w:rsidRPr="00324C08">
              <w:rPr>
                <w:rFonts w:eastAsia="‚c‚e‚o“Á‘¾ƒSƒVƒbƒN‘Ì" w:cs="v5.0.0"/>
                <w:lang w:eastAsia="en-US"/>
              </w:rPr>
              <w:t>Case 1</w:t>
            </w:r>
          </w:p>
        </w:tc>
        <w:tc>
          <w:tcPr>
            <w:tcW w:w="3328" w:type="dxa"/>
            <w:vAlign w:val="center"/>
          </w:tcPr>
          <w:p w14:paraId="7594187E" w14:textId="77777777" w:rsidR="008A33B5" w:rsidRPr="00324C08" w:rsidRDefault="008A33B5">
            <w:pPr>
              <w:pStyle w:val="TAC"/>
              <w:rPr>
                <w:rFonts w:eastAsia="‚c‚e‚o“Á‘¾ƒSƒVƒbƒN‘Ì" w:cs="Arial"/>
                <w:lang w:eastAsia="en-US"/>
              </w:rPr>
            </w:pPr>
            <w:r w:rsidRPr="00324C08">
              <w:rPr>
                <w:rFonts w:eastAsia="‚c‚e‚o“Á‘¾ƒSƒVƒbƒN‘Ì" w:cs="v5.0.0" w:hint="eastAsia"/>
                <w:lang w:eastAsia="en-US"/>
              </w:rPr>
              <w:t>-</w:t>
            </w:r>
            <w:r w:rsidRPr="00324C08">
              <w:rPr>
                <w:rFonts w:eastAsia="‚c‚e‚o“Á‘¾ƒSƒVƒbƒN‘Ì" w:cs="v5.0.0"/>
                <w:lang w:eastAsia="en-US"/>
              </w:rPr>
              <w:t>9.9</w:t>
            </w:r>
          </w:p>
        </w:tc>
        <w:tc>
          <w:tcPr>
            <w:tcW w:w="1185" w:type="dxa"/>
            <w:tcBorders>
              <w:bottom w:val="single" w:sz="4" w:space="0" w:color="auto"/>
            </w:tcBorders>
            <w:vAlign w:val="center"/>
          </w:tcPr>
          <w:p w14:paraId="4D7C8D63" w14:textId="77777777" w:rsidR="008A33B5" w:rsidRPr="00324C08" w:rsidRDefault="008A33B5">
            <w:pPr>
              <w:pStyle w:val="TAC"/>
              <w:rPr>
                <w:rFonts w:cs="Arial"/>
                <w:lang w:eastAsia="en-US"/>
              </w:rPr>
            </w:pPr>
            <w:r w:rsidRPr="00324C08">
              <w:rPr>
                <w:rFonts w:cs="v5.0.0"/>
                <w:lang w:eastAsia="en-US"/>
              </w:rPr>
              <w:t>&lt; 10</w:t>
            </w:r>
            <w:r w:rsidRPr="00324C08">
              <w:rPr>
                <w:rFonts w:cs="v5.0.0"/>
                <w:vertAlign w:val="superscript"/>
                <w:lang w:eastAsia="en-US"/>
              </w:rPr>
              <w:t>-2</w:t>
            </w:r>
          </w:p>
        </w:tc>
      </w:tr>
      <w:tr w:rsidR="008A33B5" w:rsidRPr="00324C08" w14:paraId="17275550" w14:textId="77777777">
        <w:trPr>
          <w:cantSplit/>
          <w:trHeight w:val="70"/>
          <w:jc w:val="center"/>
        </w:trPr>
        <w:tc>
          <w:tcPr>
            <w:tcW w:w="7415" w:type="dxa"/>
            <w:gridSpan w:val="4"/>
            <w:tcBorders>
              <w:bottom w:val="single" w:sz="4" w:space="0" w:color="auto"/>
            </w:tcBorders>
          </w:tcPr>
          <w:p w14:paraId="0FAA6668" w14:textId="77777777" w:rsidR="008A33B5" w:rsidRPr="00324C08" w:rsidRDefault="008A33B5">
            <w:pPr>
              <w:pStyle w:val="TAN"/>
              <w:rPr>
                <w:rFonts w:cs="Arial"/>
                <w:lang w:eastAsia="en-US"/>
              </w:rPr>
            </w:pPr>
            <w:r w:rsidRPr="00324C08">
              <w:rPr>
                <w:rFonts w:cs="Arial" w:hint="eastAsia"/>
                <w:lang w:eastAsia="en-US"/>
              </w:rPr>
              <w:t>Note:</w:t>
            </w:r>
            <w:r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 configured, Y number of </w:t>
            </w:r>
            <w:r w:rsidRPr="00324C08">
              <w:rPr>
                <w:rFonts w:cs="Arial"/>
                <w:lang w:eastAsia="en-US"/>
              </w:rPr>
              <w:t xml:space="preserve">active </w:t>
            </w:r>
            <w:r w:rsidRPr="00324C08">
              <w:rPr>
                <w:rFonts w:cs="Arial" w:hint="eastAsia"/>
                <w:lang w:eastAsia="en-US"/>
              </w:rPr>
              <w:t>carriers, and Z number of carriers</w:t>
            </w:r>
            <w:r w:rsidRPr="00324C08">
              <w:rPr>
                <w:rFonts w:cs="Arial"/>
                <w:lang w:eastAsia="en-US"/>
              </w:rPr>
              <w:t xml:space="preserve"> </w:t>
            </w:r>
            <w:r w:rsidRPr="00324C08">
              <w:rPr>
                <w:rFonts w:cs="Arial" w:hint="eastAsia"/>
                <w:lang w:eastAsia="en-US"/>
              </w:rPr>
              <w:t>configured as MIMO out of Y carriers.</w:t>
            </w:r>
          </w:p>
        </w:tc>
      </w:tr>
    </w:tbl>
    <w:p w14:paraId="5B009402" w14:textId="77777777" w:rsidR="008A33B5" w:rsidRPr="00324C08" w:rsidRDefault="008A33B5"/>
    <w:p w14:paraId="403B088A"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33C35A9E" w14:textId="77777777" w:rsidR="008A33B5" w:rsidRPr="00324C08" w:rsidRDefault="008A33B5">
      <w:pPr>
        <w:pStyle w:val="Heading2"/>
      </w:pPr>
      <w:bookmarkStart w:id="659" w:name="_Toc535330697"/>
      <w:r w:rsidRPr="00324C08">
        <w:t>8.11B</w:t>
      </w:r>
      <w:r w:rsidRPr="00324C08">
        <w:tab/>
        <w:t>Performance of signalling detection for 8C-HSDPA HS-DPCCH</w:t>
      </w:r>
      <w:bookmarkEnd w:id="659"/>
    </w:p>
    <w:p w14:paraId="687839FC" w14:textId="77777777" w:rsidR="008A33B5" w:rsidRPr="00324C08" w:rsidRDefault="008A33B5">
      <w:pPr>
        <w:rPr>
          <w:rFonts w:eastAsia="?c?e?o“A‘??S?V?b?N‘I"/>
        </w:rPr>
      </w:pPr>
      <w:r w:rsidRPr="00324C08">
        <w:rPr>
          <w:rFonts w:eastAsia="?c?e?o“A‘??S?V?b?N‘I"/>
        </w:rPr>
        <w:t>This test shall be performed only for the BS supporting 8C-HSDPA.</w:t>
      </w:r>
    </w:p>
    <w:p w14:paraId="67556989" w14:textId="77777777" w:rsidR="008A33B5" w:rsidRPr="00324C08" w:rsidRDefault="008A33B5">
      <w:r w:rsidRPr="00324C08">
        <w:t>In 8C-HSDPA two identical HS-DPCCH channels similar to the 4C-HSDPA HS-DPCCH are used and they are transmitted by means of I/Q multiplexing. One HS-DPCCH is dedicated to carriers 1 to 4, while the other to carriers 5 to 8. The same test requirements as for 4C-HSDPA HS-DPCCH, as defined in section  8.11A, shall be fulfilled for both I and Q HS-DPCCH channels.</w:t>
      </w:r>
    </w:p>
    <w:p w14:paraId="52BEA9AD" w14:textId="77777777" w:rsidR="008A33B5" w:rsidRPr="00324C08" w:rsidRDefault="008A33B5">
      <w:pPr>
        <w:rPr>
          <w:rFonts w:eastAsia="?c?e?o“A‘??S?V?b?N‘I"/>
        </w:rPr>
      </w:pPr>
      <w:r w:rsidRPr="00324C08">
        <w:rPr>
          <w:rFonts w:cs="v4.2.0"/>
        </w:rPr>
        <w:t>The appropriate codebook subset is chosen for testing.</w:t>
      </w:r>
    </w:p>
    <w:p w14:paraId="778023D1" w14:textId="77777777" w:rsidR="008A33B5" w:rsidRPr="00324C08" w:rsidRDefault="008A33B5">
      <w:pPr>
        <w:pStyle w:val="Heading2"/>
        <w:rPr>
          <w:rFonts w:eastAsia="?c?e?o“A‘??S?V?b?N‘I"/>
        </w:rPr>
      </w:pPr>
      <w:bookmarkStart w:id="660" w:name="_Toc535330698"/>
      <w:r w:rsidRPr="00324C08">
        <w:rPr>
          <w:rFonts w:eastAsia="?c?e?o“A‘??S?V?b?N‘I"/>
        </w:rPr>
        <w:t>8.12</w:t>
      </w:r>
      <w:r w:rsidRPr="00324C08">
        <w:rPr>
          <w:rFonts w:eastAsia="?c?e?o“A‘??S?V?b?N‘I"/>
        </w:rPr>
        <w:tab/>
      </w:r>
      <w:r w:rsidRPr="00324C08">
        <w:t xml:space="preserve">Demodulation of E-DPDCH in </w:t>
      </w:r>
      <w:r w:rsidRPr="00324C08">
        <w:rPr>
          <w:rFonts w:eastAsia="?c?e?o“A‘??S?V?b?N‘I"/>
        </w:rPr>
        <w:t>multipath fading conditions</w:t>
      </w:r>
      <w:bookmarkEnd w:id="660"/>
    </w:p>
    <w:p w14:paraId="09EAFE31" w14:textId="77777777" w:rsidR="008A33B5" w:rsidRPr="00324C08" w:rsidRDefault="008A33B5" w:rsidP="00B50B2F">
      <w:pPr>
        <w:pStyle w:val="Heading3"/>
      </w:pPr>
      <w:bookmarkStart w:id="661" w:name="_Toc535330699"/>
      <w:r w:rsidRPr="00324C08">
        <w:t>8.12.1</w:t>
      </w:r>
      <w:r w:rsidRPr="00324C08">
        <w:tab/>
        <w:t>Definition and applicability</w:t>
      </w:r>
      <w:bookmarkEnd w:id="661"/>
    </w:p>
    <w:p w14:paraId="17265B9F" w14:textId="77777777" w:rsidR="008A33B5" w:rsidRPr="00324C08" w:rsidRDefault="008A33B5">
      <w:r w:rsidRPr="00324C08">
        <w:t>The performance requirement of the E-DPDCH in multi path fading condition is determined by the minimum throughput, R. Test parameters are specified in Table 8.38.</w:t>
      </w:r>
    </w:p>
    <w:p w14:paraId="3595909E" w14:textId="77777777" w:rsidR="008A33B5" w:rsidRPr="00324C08" w:rsidRDefault="008A33B5">
      <w:r w:rsidRPr="00324C08">
        <w:t xml:space="preserve">For a BS supporting DC-HSUPA </w:t>
      </w:r>
      <w:r w:rsidR="004A17A4" w:rsidRPr="00324C08">
        <w:t xml:space="preserve">or DB-DC-HSUPA </w:t>
      </w:r>
      <w:r w:rsidRPr="00324C08">
        <w:t>the requirements for FRC1, FRC2, FRC3 and FRC8 shall apply on each cell.</w:t>
      </w:r>
    </w:p>
    <w:p w14:paraId="45D9DD88" w14:textId="77777777" w:rsidR="008A33B5" w:rsidRPr="00324C08" w:rsidRDefault="008A33B5" w:rsidP="00B448E2">
      <w:pPr>
        <w:pStyle w:val="TH"/>
      </w:pPr>
      <w:r w:rsidRPr="00324C08">
        <w:t>Table 8.38: Test parameters for testing E-DPDCH</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587"/>
        <w:gridCol w:w="1130"/>
        <w:gridCol w:w="1630"/>
        <w:gridCol w:w="1630"/>
      </w:tblGrid>
      <w:tr w:rsidR="00324C08" w:rsidRPr="00324C08" w14:paraId="37AD3D7F" w14:textId="77777777">
        <w:tc>
          <w:tcPr>
            <w:tcW w:w="3587" w:type="dxa"/>
          </w:tcPr>
          <w:p w14:paraId="521485F8" w14:textId="77777777" w:rsidR="008A33B5" w:rsidRPr="00324C08" w:rsidRDefault="008A33B5">
            <w:pPr>
              <w:pStyle w:val="TAH"/>
              <w:rPr>
                <w:rFonts w:cs="Arial"/>
                <w:lang w:eastAsia="en-US"/>
              </w:rPr>
            </w:pPr>
            <w:r w:rsidRPr="00324C08">
              <w:rPr>
                <w:rFonts w:cs="Arial"/>
                <w:lang w:eastAsia="en-US"/>
              </w:rPr>
              <w:t>Parameter</w:t>
            </w:r>
          </w:p>
        </w:tc>
        <w:tc>
          <w:tcPr>
            <w:tcW w:w="1130" w:type="dxa"/>
          </w:tcPr>
          <w:p w14:paraId="78645395" w14:textId="77777777" w:rsidR="008A33B5" w:rsidRPr="00324C08" w:rsidRDefault="008A33B5">
            <w:pPr>
              <w:pStyle w:val="TAH"/>
              <w:rPr>
                <w:rFonts w:cs="Arial"/>
                <w:lang w:eastAsia="en-US"/>
              </w:rPr>
            </w:pPr>
            <w:r w:rsidRPr="00324C08">
              <w:rPr>
                <w:rFonts w:cs="Arial"/>
                <w:lang w:eastAsia="en-US"/>
              </w:rPr>
              <w:t>Unit</w:t>
            </w:r>
          </w:p>
        </w:tc>
        <w:tc>
          <w:tcPr>
            <w:tcW w:w="3260" w:type="dxa"/>
            <w:gridSpan w:val="2"/>
          </w:tcPr>
          <w:p w14:paraId="3BE768D3" w14:textId="77777777" w:rsidR="008A33B5" w:rsidRPr="00324C08" w:rsidRDefault="008A33B5">
            <w:pPr>
              <w:pStyle w:val="TAH"/>
              <w:rPr>
                <w:rFonts w:cs="Arial"/>
                <w:lang w:eastAsia="en-US"/>
              </w:rPr>
            </w:pPr>
            <w:r w:rsidRPr="00324C08">
              <w:rPr>
                <w:rFonts w:cs="Arial"/>
                <w:lang w:eastAsia="en-US"/>
              </w:rPr>
              <w:t>Test</w:t>
            </w:r>
          </w:p>
        </w:tc>
      </w:tr>
      <w:tr w:rsidR="00324C08" w:rsidRPr="00324C08" w14:paraId="5F5700CE" w14:textId="77777777">
        <w:tc>
          <w:tcPr>
            <w:tcW w:w="3587" w:type="dxa"/>
            <w:vAlign w:val="center"/>
          </w:tcPr>
          <w:p w14:paraId="0C1CF89F" w14:textId="77777777" w:rsidR="008A33B5" w:rsidRPr="00324C08" w:rsidRDefault="008A33B5">
            <w:pPr>
              <w:pStyle w:val="TAC"/>
              <w:rPr>
                <w:rFonts w:cs="Arial"/>
                <w:lang w:eastAsia="en-US"/>
              </w:rPr>
            </w:pPr>
            <w:r w:rsidRPr="00324C08">
              <w:rPr>
                <w:rFonts w:cs="Arial"/>
                <w:lang w:eastAsia="en-US"/>
              </w:rPr>
              <w:t>RSN</w:t>
            </w:r>
          </w:p>
        </w:tc>
        <w:tc>
          <w:tcPr>
            <w:tcW w:w="1130" w:type="dxa"/>
            <w:vAlign w:val="center"/>
          </w:tcPr>
          <w:p w14:paraId="4E7AAA2D" w14:textId="77777777" w:rsidR="008A33B5" w:rsidRPr="00324C08" w:rsidRDefault="008A33B5">
            <w:pPr>
              <w:pStyle w:val="TAC"/>
              <w:rPr>
                <w:rFonts w:cs="Arial"/>
                <w:lang w:eastAsia="en-US"/>
              </w:rPr>
            </w:pPr>
          </w:p>
        </w:tc>
        <w:tc>
          <w:tcPr>
            <w:tcW w:w="3260" w:type="dxa"/>
            <w:gridSpan w:val="2"/>
            <w:vAlign w:val="center"/>
          </w:tcPr>
          <w:p w14:paraId="52DF65F3" w14:textId="77777777" w:rsidR="008A33B5" w:rsidRPr="00324C08" w:rsidRDefault="008A33B5">
            <w:pPr>
              <w:pStyle w:val="TAC"/>
              <w:rPr>
                <w:rFonts w:cs="Arial"/>
                <w:lang w:eastAsia="en-US"/>
              </w:rPr>
            </w:pPr>
            <w:r w:rsidRPr="00324C08">
              <w:rPr>
                <w:rFonts w:cs="Arial"/>
                <w:lang w:eastAsia="en-US"/>
              </w:rPr>
              <w:t>{0, 1, 2, 3}</w:t>
            </w:r>
          </w:p>
        </w:tc>
      </w:tr>
      <w:tr w:rsidR="00324C08" w:rsidRPr="00324C08" w14:paraId="7FB4BBC0" w14:textId="77777777">
        <w:tc>
          <w:tcPr>
            <w:tcW w:w="3587" w:type="dxa"/>
            <w:vAlign w:val="center"/>
          </w:tcPr>
          <w:p w14:paraId="27C6BD66" w14:textId="77777777" w:rsidR="008A33B5" w:rsidRPr="00324C08" w:rsidRDefault="008A33B5">
            <w:pPr>
              <w:pStyle w:val="TAC"/>
              <w:rPr>
                <w:rFonts w:cs="Arial"/>
                <w:lang w:eastAsia="en-US"/>
              </w:rPr>
            </w:pPr>
            <w:r w:rsidRPr="00324C08">
              <w:rPr>
                <w:rFonts w:cs="Arial"/>
                <w:lang w:eastAsia="en-US"/>
              </w:rPr>
              <w:t>HARQ combining</w:t>
            </w:r>
          </w:p>
        </w:tc>
        <w:tc>
          <w:tcPr>
            <w:tcW w:w="1130" w:type="dxa"/>
            <w:vAlign w:val="center"/>
          </w:tcPr>
          <w:p w14:paraId="0E5CAE60" w14:textId="77777777" w:rsidR="008A33B5" w:rsidRPr="00324C08" w:rsidRDefault="008A33B5">
            <w:pPr>
              <w:pStyle w:val="TAC"/>
              <w:rPr>
                <w:rFonts w:cs="Arial"/>
                <w:lang w:eastAsia="en-US"/>
              </w:rPr>
            </w:pPr>
          </w:p>
        </w:tc>
        <w:tc>
          <w:tcPr>
            <w:tcW w:w="3260" w:type="dxa"/>
            <w:gridSpan w:val="2"/>
            <w:vAlign w:val="center"/>
          </w:tcPr>
          <w:p w14:paraId="149A54D2" w14:textId="77777777" w:rsidR="008A33B5" w:rsidRPr="00324C08" w:rsidRDefault="008A33B5">
            <w:pPr>
              <w:pStyle w:val="TAC"/>
              <w:rPr>
                <w:rFonts w:cs="Arial"/>
                <w:lang w:eastAsia="en-US"/>
              </w:rPr>
            </w:pPr>
            <w:r w:rsidRPr="00324C08">
              <w:rPr>
                <w:rFonts w:cs="Arial"/>
                <w:lang w:eastAsia="en-US"/>
              </w:rPr>
              <w:t>IR</w:t>
            </w:r>
          </w:p>
        </w:tc>
      </w:tr>
      <w:tr w:rsidR="00324C08" w:rsidRPr="00324C08" w14:paraId="51231889" w14:textId="77777777">
        <w:tc>
          <w:tcPr>
            <w:tcW w:w="3587" w:type="dxa"/>
            <w:vAlign w:val="center"/>
          </w:tcPr>
          <w:p w14:paraId="5393AF2F" w14:textId="77777777" w:rsidR="008A33B5" w:rsidRPr="00324C08" w:rsidRDefault="008A33B5">
            <w:pPr>
              <w:pStyle w:val="TAC"/>
              <w:rPr>
                <w:rFonts w:cs="Arial"/>
                <w:lang w:eastAsia="en-US"/>
              </w:rPr>
            </w:pPr>
            <w:r w:rsidRPr="00324C08">
              <w:rPr>
                <w:rFonts w:cs="Arial"/>
                <w:lang w:eastAsia="en-US"/>
              </w:rPr>
              <w:t>Maximum number of HARQ transmission</w:t>
            </w:r>
          </w:p>
        </w:tc>
        <w:tc>
          <w:tcPr>
            <w:tcW w:w="1130" w:type="dxa"/>
            <w:vAlign w:val="center"/>
          </w:tcPr>
          <w:p w14:paraId="63B4706B" w14:textId="77777777" w:rsidR="008A33B5" w:rsidRPr="00324C08" w:rsidRDefault="008A33B5">
            <w:pPr>
              <w:pStyle w:val="TAC"/>
              <w:rPr>
                <w:rFonts w:cs="Arial"/>
                <w:lang w:eastAsia="en-US"/>
              </w:rPr>
            </w:pPr>
          </w:p>
        </w:tc>
        <w:tc>
          <w:tcPr>
            <w:tcW w:w="3260" w:type="dxa"/>
            <w:gridSpan w:val="2"/>
            <w:vAlign w:val="center"/>
          </w:tcPr>
          <w:p w14:paraId="1C49AA9D" w14:textId="77777777" w:rsidR="008A33B5" w:rsidRPr="00324C08" w:rsidRDefault="008A33B5">
            <w:pPr>
              <w:pStyle w:val="TAC"/>
              <w:rPr>
                <w:rFonts w:cs="Arial"/>
                <w:lang w:eastAsia="en-US"/>
              </w:rPr>
            </w:pPr>
            <w:r w:rsidRPr="00324C08">
              <w:rPr>
                <w:rFonts w:cs="Arial"/>
                <w:lang w:eastAsia="en-US"/>
              </w:rPr>
              <w:t>4</w:t>
            </w:r>
          </w:p>
        </w:tc>
      </w:tr>
      <w:tr w:rsidR="00324C08" w:rsidRPr="00324C08" w14:paraId="3A57CECD" w14:textId="77777777">
        <w:tc>
          <w:tcPr>
            <w:tcW w:w="3587" w:type="dxa"/>
            <w:vAlign w:val="center"/>
          </w:tcPr>
          <w:p w14:paraId="4A710EE5" w14:textId="77777777" w:rsidR="008A33B5" w:rsidRPr="00324C08" w:rsidRDefault="008A33B5">
            <w:pPr>
              <w:pStyle w:val="TAC"/>
              <w:rPr>
                <w:rFonts w:cs="Arial"/>
                <w:lang w:eastAsia="en-US"/>
              </w:rPr>
            </w:pPr>
            <w:r w:rsidRPr="00324C08">
              <w:rPr>
                <w:rFonts w:cs="Arial"/>
                <w:lang w:eastAsia="en-US"/>
              </w:rPr>
              <w:t>Power control</w:t>
            </w:r>
          </w:p>
        </w:tc>
        <w:tc>
          <w:tcPr>
            <w:tcW w:w="1130" w:type="dxa"/>
            <w:vAlign w:val="center"/>
          </w:tcPr>
          <w:p w14:paraId="6E5539D6" w14:textId="77777777" w:rsidR="008A33B5" w:rsidRPr="00324C08" w:rsidRDefault="008A33B5">
            <w:pPr>
              <w:pStyle w:val="TAC"/>
              <w:rPr>
                <w:rFonts w:cs="Arial"/>
                <w:lang w:eastAsia="en-US"/>
              </w:rPr>
            </w:pPr>
          </w:p>
        </w:tc>
        <w:tc>
          <w:tcPr>
            <w:tcW w:w="3260" w:type="dxa"/>
            <w:gridSpan w:val="2"/>
            <w:vAlign w:val="center"/>
          </w:tcPr>
          <w:p w14:paraId="5698ADFE" w14:textId="77777777" w:rsidR="008A33B5" w:rsidRPr="00324C08" w:rsidRDefault="008A33B5">
            <w:pPr>
              <w:pStyle w:val="TAC"/>
              <w:rPr>
                <w:rFonts w:cs="Arial"/>
                <w:lang w:eastAsia="en-US"/>
              </w:rPr>
            </w:pPr>
            <w:r w:rsidRPr="00324C08">
              <w:rPr>
                <w:rFonts w:cs="Arial"/>
                <w:lang w:eastAsia="en-US"/>
              </w:rPr>
              <w:t>OFF</w:t>
            </w:r>
          </w:p>
        </w:tc>
      </w:tr>
      <w:tr w:rsidR="00324C08" w:rsidRPr="00324C08" w14:paraId="6CEBA841" w14:textId="77777777">
        <w:trPr>
          <w:trHeight w:val="105"/>
        </w:trPr>
        <w:tc>
          <w:tcPr>
            <w:tcW w:w="3587" w:type="dxa"/>
            <w:vMerge w:val="restart"/>
            <w:vAlign w:val="center"/>
          </w:tcPr>
          <w:p w14:paraId="55A56D08" w14:textId="77777777" w:rsidR="008A33B5" w:rsidRPr="00324C08" w:rsidRDefault="008A33B5">
            <w:pPr>
              <w:pStyle w:val="TAC"/>
              <w:rPr>
                <w:rFonts w:cs="Arial"/>
                <w:lang w:eastAsia="en-US"/>
              </w:rPr>
            </w:pPr>
            <w:r w:rsidRPr="00324C08">
              <w:rPr>
                <w:rFonts w:cs="Arial"/>
                <w:lang w:eastAsia="en-US"/>
              </w:rPr>
              <w:t>DPCCH slot format</w:t>
            </w:r>
          </w:p>
        </w:tc>
        <w:tc>
          <w:tcPr>
            <w:tcW w:w="1130" w:type="dxa"/>
            <w:vMerge w:val="restart"/>
            <w:vAlign w:val="center"/>
          </w:tcPr>
          <w:p w14:paraId="4654AE96" w14:textId="77777777" w:rsidR="008A33B5" w:rsidRPr="00324C08" w:rsidRDefault="008A33B5">
            <w:pPr>
              <w:pStyle w:val="TAC"/>
              <w:rPr>
                <w:rFonts w:cs="Arial"/>
                <w:lang w:eastAsia="en-US"/>
              </w:rPr>
            </w:pPr>
          </w:p>
        </w:tc>
        <w:tc>
          <w:tcPr>
            <w:tcW w:w="1630" w:type="dxa"/>
            <w:vAlign w:val="center"/>
          </w:tcPr>
          <w:p w14:paraId="39BA92CC" w14:textId="77777777" w:rsidR="008A33B5" w:rsidRPr="00324C08" w:rsidRDefault="008A33B5">
            <w:pPr>
              <w:pStyle w:val="TAC"/>
              <w:rPr>
                <w:rFonts w:cs="Arial"/>
                <w:lang w:eastAsia="en-US"/>
              </w:rPr>
            </w:pPr>
            <w:r w:rsidRPr="00324C08">
              <w:rPr>
                <w:rFonts w:cs="Arial"/>
                <w:lang w:eastAsia="en-US"/>
              </w:rPr>
              <w:t>FRC8 or BS supporting DC</w:t>
            </w:r>
            <w:r w:rsidRPr="00324C08">
              <w:rPr>
                <w:rFonts w:cs="Arial"/>
                <w:lang w:eastAsia="en-US"/>
              </w:rPr>
              <w:noBreakHyphen/>
              <w:t>HSUPA</w:t>
            </w:r>
            <w:r w:rsidR="004A17A4" w:rsidRPr="00324C08">
              <w:rPr>
                <w:rFonts w:cs="Arial"/>
                <w:lang w:eastAsia="en-US"/>
              </w:rPr>
              <w:t xml:space="preserve"> or DB-DC-HSUPA</w:t>
            </w:r>
          </w:p>
        </w:tc>
        <w:tc>
          <w:tcPr>
            <w:tcW w:w="1630" w:type="dxa"/>
            <w:vAlign w:val="center"/>
          </w:tcPr>
          <w:p w14:paraId="459E81F0" w14:textId="77777777" w:rsidR="008A33B5" w:rsidRPr="00324C08" w:rsidRDefault="008A33B5">
            <w:pPr>
              <w:pStyle w:val="TAC"/>
              <w:rPr>
                <w:rFonts w:cs="Arial"/>
                <w:lang w:eastAsia="en-US"/>
              </w:rPr>
            </w:pPr>
            <w:r w:rsidRPr="00324C08">
              <w:rPr>
                <w:rFonts w:cs="Arial"/>
                <w:lang w:eastAsia="en-US"/>
              </w:rPr>
              <w:t>1</w:t>
            </w:r>
          </w:p>
        </w:tc>
      </w:tr>
      <w:tr w:rsidR="00324C08" w:rsidRPr="00324C08" w14:paraId="13A565E5" w14:textId="77777777">
        <w:trPr>
          <w:trHeight w:val="105"/>
        </w:trPr>
        <w:tc>
          <w:tcPr>
            <w:tcW w:w="3587" w:type="dxa"/>
            <w:vMerge/>
            <w:vAlign w:val="center"/>
          </w:tcPr>
          <w:p w14:paraId="27A2BE2D" w14:textId="77777777" w:rsidR="008A33B5" w:rsidRPr="00324C08" w:rsidRDefault="008A33B5">
            <w:pPr>
              <w:pStyle w:val="TAC"/>
              <w:rPr>
                <w:rFonts w:cs="Arial"/>
                <w:lang w:eastAsia="en-US"/>
              </w:rPr>
            </w:pPr>
          </w:p>
        </w:tc>
        <w:tc>
          <w:tcPr>
            <w:tcW w:w="1130" w:type="dxa"/>
            <w:vMerge/>
            <w:vAlign w:val="center"/>
          </w:tcPr>
          <w:p w14:paraId="296681DE" w14:textId="77777777" w:rsidR="008A33B5" w:rsidRPr="00324C08" w:rsidRDefault="008A33B5">
            <w:pPr>
              <w:pStyle w:val="TAC"/>
              <w:rPr>
                <w:rFonts w:cs="Arial"/>
                <w:lang w:eastAsia="en-US"/>
              </w:rPr>
            </w:pPr>
          </w:p>
        </w:tc>
        <w:tc>
          <w:tcPr>
            <w:tcW w:w="1630" w:type="dxa"/>
            <w:vAlign w:val="center"/>
          </w:tcPr>
          <w:p w14:paraId="5C90D9FE" w14:textId="77777777" w:rsidR="008A33B5" w:rsidRPr="00324C08" w:rsidRDefault="008A33B5">
            <w:pPr>
              <w:pStyle w:val="TAC"/>
              <w:rPr>
                <w:rFonts w:cs="Arial"/>
                <w:lang w:eastAsia="en-US"/>
              </w:rPr>
            </w:pPr>
            <w:r w:rsidRPr="00324C08">
              <w:rPr>
                <w:rFonts w:cs="Arial"/>
                <w:lang w:eastAsia="en-US"/>
              </w:rPr>
              <w:t>Otherwise</w:t>
            </w:r>
          </w:p>
        </w:tc>
        <w:tc>
          <w:tcPr>
            <w:tcW w:w="1630" w:type="dxa"/>
            <w:vAlign w:val="center"/>
          </w:tcPr>
          <w:p w14:paraId="3C07D5E4" w14:textId="77777777" w:rsidR="008A33B5" w:rsidRPr="00324C08" w:rsidRDefault="008A33B5">
            <w:pPr>
              <w:pStyle w:val="TAC"/>
              <w:rPr>
                <w:rFonts w:cs="Arial"/>
                <w:lang w:eastAsia="en-US"/>
              </w:rPr>
            </w:pPr>
            <w:r w:rsidRPr="00324C08">
              <w:rPr>
                <w:rFonts w:cs="Arial"/>
                <w:lang w:eastAsia="en-US"/>
              </w:rPr>
              <w:t>0</w:t>
            </w:r>
          </w:p>
        </w:tc>
      </w:tr>
      <w:tr w:rsidR="00324C08" w:rsidRPr="00324C08" w14:paraId="5D06A269" w14:textId="77777777">
        <w:tc>
          <w:tcPr>
            <w:tcW w:w="3587" w:type="dxa"/>
            <w:vAlign w:val="center"/>
          </w:tcPr>
          <w:p w14:paraId="4B42C268" w14:textId="77777777" w:rsidR="008A33B5" w:rsidRPr="00324C08" w:rsidRDefault="008A33B5">
            <w:pPr>
              <w:pStyle w:val="TAC"/>
              <w:rPr>
                <w:rFonts w:cs="Arial"/>
                <w:lang w:eastAsia="en-US"/>
              </w:rPr>
            </w:pPr>
            <w:r w:rsidRPr="00324C08">
              <w:rPr>
                <w:rFonts w:cs="Arial"/>
                <w:lang w:eastAsia="en-US"/>
              </w:rPr>
              <w:t>E-DPCCH # code words</w:t>
            </w:r>
            <w:r w:rsidRPr="00324C08">
              <w:rPr>
                <w:rFonts w:cs="Arial"/>
                <w:lang w:eastAsia="en-US"/>
              </w:rPr>
              <w:br/>
            </w:r>
          </w:p>
        </w:tc>
        <w:tc>
          <w:tcPr>
            <w:tcW w:w="1130" w:type="dxa"/>
            <w:vAlign w:val="center"/>
          </w:tcPr>
          <w:p w14:paraId="5B28DCCE" w14:textId="77777777" w:rsidR="008A33B5" w:rsidRPr="00324C08" w:rsidRDefault="008A33B5">
            <w:pPr>
              <w:pStyle w:val="TAC"/>
              <w:rPr>
                <w:rFonts w:cs="Arial"/>
                <w:lang w:eastAsia="en-US"/>
              </w:rPr>
            </w:pPr>
          </w:p>
        </w:tc>
        <w:tc>
          <w:tcPr>
            <w:tcW w:w="3260" w:type="dxa"/>
            <w:gridSpan w:val="2"/>
            <w:vAlign w:val="center"/>
          </w:tcPr>
          <w:p w14:paraId="49ABC08C" w14:textId="77777777"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8A33B5" w:rsidRPr="00324C08" w14:paraId="2D61AE5D" w14:textId="77777777">
        <w:tc>
          <w:tcPr>
            <w:tcW w:w="3587" w:type="dxa"/>
            <w:vAlign w:val="center"/>
          </w:tcPr>
          <w:p w14:paraId="62917108" w14:textId="77777777" w:rsidR="008A33B5" w:rsidRPr="00324C08" w:rsidRDefault="008A33B5">
            <w:pPr>
              <w:pStyle w:val="TAC"/>
              <w:rPr>
                <w:rFonts w:cs="Arial"/>
                <w:lang w:eastAsia="en-US"/>
              </w:rPr>
            </w:pPr>
            <w:r w:rsidRPr="00324C08">
              <w:rPr>
                <w:rFonts w:cs="Arial"/>
                <w:lang w:eastAsia="en-US"/>
              </w:rPr>
              <w:t>Physical channels to be turned on</w:t>
            </w:r>
          </w:p>
        </w:tc>
        <w:tc>
          <w:tcPr>
            <w:tcW w:w="1130" w:type="dxa"/>
            <w:vAlign w:val="center"/>
          </w:tcPr>
          <w:p w14:paraId="00AA266A" w14:textId="77777777" w:rsidR="008A33B5" w:rsidRPr="00324C08" w:rsidRDefault="008A33B5">
            <w:pPr>
              <w:pStyle w:val="TAC"/>
              <w:rPr>
                <w:rFonts w:cs="Arial"/>
                <w:lang w:eastAsia="en-US"/>
              </w:rPr>
            </w:pPr>
          </w:p>
        </w:tc>
        <w:tc>
          <w:tcPr>
            <w:tcW w:w="3260" w:type="dxa"/>
            <w:gridSpan w:val="2"/>
            <w:vAlign w:val="center"/>
          </w:tcPr>
          <w:p w14:paraId="1A905035" w14:textId="77777777" w:rsidR="008A33B5" w:rsidRPr="00324C08" w:rsidRDefault="008A33B5">
            <w:pPr>
              <w:pStyle w:val="TAC"/>
              <w:rPr>
                <w:rFonts w:cs="Arial"/>
                <w:lang w:val="de-DE" w:eastAsia="en-US"/>
              </w:rPr>
            </w:pPr>
            <w:r w:rsidRPr="00324C08">
              <w:rPr>
                <w:rFonts w:cs="Arial"/>
                <w:lang w:val="de-DE" w:eastAsia="en-US"/>
              </w:rPr>
              <w:t>DPCCH, E-DPDCH and E-DPCCH</w:t>
            </w:r>
          </w:p>
        </w:tc>
      </w:tr>
    </w:tbl>
    <w:p w14:paraId="176AF21A" w14:textId="77777777" w:rsidR="008A33B5" w:rsidRPr="00324C08" w:rsidRDefault="008A33B5">
      <w:pPr>
        <w:rPr>
          <w:lang w:val="de-DE"/>
        </w:rPr>
      </w:pPr>
    </w:p>
    <w:p w14:paraId="7CD69623" w14:textId="77777777"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4F4AB83C" w14:textId="77777777" w:rsidR="008A33B5" w:rsidRPr="00324C08" w:rsidRDefault="008A33B5" w:rsidP="00B50B2F">
      <w:pPr>
        <w:pStyle w:val="Heading3"/>
      </w:pPr>
      <w:bookmarkStart w:id="662" w:name="_Toc535330700"/>
      <w:r w:rsidRPr="00324C08">
        <w:t>8.12.2</w:t>
      </w:r>
      <w:r w:rsidRPr="00324C08">
        <w:tab/>
        <w:t>Minimum requirement</w:t>
      </w:r>
      <w:bookmarkEnd w:id="662"/>
    </w:p>
    <w:p w14:paraId="008AAD3E" w14:textId="77777777" w:rsidR="008A33B5" w:rsidRPr="00324C08" w:rsidRDefault="008A33B5">
      <w:pPr>
        <w:rPr>
          <w:rFonts w:cs="v4.2.0"/>
        </w:rPr>
      </w:pPr>
      <w:r w:rsidRPr="00324C08">
        <w:rPr>
          <w:rFonts w:eastAsia="?c?e?o“A‘??S?V?b?N‘I" w:cs="v4.2.0"/>
        </w:rPr>
        <w:t>The minimum requirement is in TS 25.104 [1] clause 8.11.</w:t>
      </w:r>
    </w:p>
    <w:p w14:paraId="6324D606" w14:textId="77777777" w:rsidR="008A33B5" w:rsidRPr="00324C08" w:rsidRDefault="008A33B5" w:rsidP="00B448E2">
      <w:pPr>
        <w:pStyle w:val="TH"/>
      </w:pPr>
      <w:r w:rsidRPr="00324C08">
        <w:t xml:space="preserve">Table 8.39: </w:t>
      </w:r>
      <w:r w:rsidRPr="00324C08">
        <w:rPr>
          <w:rFonts w:cs="v4.2.0"/>
        </w:rPr>
        <w:t>(void)</w:t>
      </w:r>
    </w:p>
    <w:p w14:paraId="17338E5B" w14:textId="77777777" w:rsidR="008A33B5" w:rsidRPr="00324C08" w:rsidRDefault="008A33B5" w:rsidP="00B50B2F">
      <w:pPr>
        <w:pStyle w:val="Heading3"/>
      </w:pPr>
      <w:bookmarkStart w:id="663" w:name="_Toc535330701"/>
      <w:r w:rsidRPr="00324C08">
        <w:t>8.12.3</w:t>
      </w:r>
      <w:r w:rsidRPr="00324C08">
        <w:tab/>
        <w:t>Test Purpose</w:t>
      </w:r>
      <w:bookmarkEnd w:id="663"/>
    </w:p>
    <w:p w14:paraId="2FE906C3" w14:textId="77777777" w:rsidR="008A33B5" w:rsidRPr="00324C08" w:rsidRDefault="008A33B5">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14:paraId="19B5282E" w14:textId="77777777" w:rsidR="008A33B5" w:rsidRPr="00324C08" w:rsidRDefault="008A33B5" w:rsidP="00B50B2F">
      <w:pPr>
        <w:pStyle w:val="Heading3"/>
      </w:pPr>
      <w:bookmarkStart w:id="664" w:name="_Toc535330702"/>
      <w:r w:rsidRPr="00324C08">
        <w:t>8.12.4</w:t>
      </w:r>
      <w:r w:rsidRPr="00324C08">
        <w:tab/>
        <w:t>Method of test</w:t>
      </w:r>
      <w:bookmarkEnd w:id="664"/>
    </w:p>
    <w:p w14:paraId="55D32F2C" w14:textId="77777777" w:rsidR="008A33B5" w:rsidRPr="00324C08" w:rsidRDefault="008A33B5" w:rsidP="00B50B2F">
      <w:pPr>
        <w:pStyle w:val="Heading4"/>
      </w:pPr>
      <w:bookmarkStart w:id="665" w:name="_Toc535330703"/>
      <w:r w:rsidRPr="00324C08">
        <w:t>8.12.4.1</w:t>
      </w:r>
      <w:r w:rsidRPr="00324C08">
        <w:tab/>
        <w:t>Initial conditions</w:t>
      </w:r>
      <w:bookmarkEnd w:id="665"/>
    </w:p>
    <w:p w14:paraId="21C5893F" w14:textId="77777777" w:rsidR="008A33B5" w:rsidRPr="00324C08" w:rsidRDefault="008A33B5">
      <w:r w:rsidRPr="00324C08">
        <w:t xml:space="preserve">Test environment: </w:t>
      </w:r>
      <w:r w:rsidRPr="00324C08">
        <w:tab/>
      </w:r>
      <w:r w:rsidRPr="00324C08">
        <w:tab/>
      </w:r>
      <w:r w:rsidRPr="00324C08">
        <w:tab/>
        <w:t>normal; see clause 4.4.1.</w:t>
      </w:r>
    </w:p>
    <w:p w14:paraId="322EFCB2" w14:textId="77777777" w:rsidR="008A33B5" w:rsidRPr="00324C08" w:rsidRDefault="008A33B5">
      <w:pPr>
        <w:rPr>
          <w:rFonts w:cs="v4.2.0"/>
        </w:rPr>
      </w:pPr>
      <w:r w:rsidRPr="00324C08">
        <w:t xml:space="preserve">RF channels to be tested: </w:t>
      </w:r>
      <w:r w:rsidRPr="00324C08">
        <w:tab/>
        <w:t>B, M and T; see clause 4.8</w:t>
      </w:r>
    </w:p>
    <w:p w14:paraId="4FA10517"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6F4D27AF"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7DF846BA" w14:textId="77777777" w:rsidR="008A33B5" w:rsidRPr="00324C08" w:rsidRDefault="008A33B5" w:rsidP="00B50B2F">
      <w:pPr>
        <w:pStyle w:val="Heading4"/>
        <w:tabs>
          <w:tab w:val="left" w:pos="864"/>
        </w:tabs>
        <w:ind w:left="864" w:hanging="864"/>
      </w:pPr>
      <w:bookmarkStart w:id="666" w:name="_Toc535330704"/>
      <w:r w:rsidRPr="00324C08">
        <w:t>8.12.4.2</w:t>
      </w:r>
      <w:r w:rsidRPr="00324C08">
        <w:tab/>
        <w:t>Procedure</w:t>
      </w:r>
      <w:bookmarkEnd w:id="666"/>
    </w:p>
    <w:p w14:paraId="38BE4BFA" w14:textId="77777777" w:rsidR="008A33B5" w:rsidRPr="00324C08" w:rsidRDefault="008A33B5">
      <w:pPr>
        <w:pStyle w:val="B1"/>
      </w:pPr>
      <w:r w:rsidRPr="00324C08">
        <w:rPr>
          <w:rFonts w:cs="v4.2.0"/>
        </w:rPr>
        <w:t>1)</w:t>
      </w:r>
      <w:r w:rsidRPr="00324C08">
        <w:rPr>
          <w:rFonts w:cs="v4.2.0"/>
        </w:rPr>
        <w:tab/>
        <w:t>Adjust the AWGN generator depending on the BS class under test at the BS input as follows:.</w:t>
      </w:r>
    </w:p>
    <w:p w14:paraId="777579C7"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0CDBDD4"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1FF855A5" w14:textId="77777777" w:rsidR="008A33B5" w:rsidRPr="00324C08" w:rsidRDefault="008A33B5">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14FA5683" w14:textId="77777777" w:rsidR="008A33B5" w:rsidRPr="00324C08" w:rsidRDefault="008A33B5">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62D5A29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38CACA14"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 is achieved.</w:t>
      </w:r>
    </w:p>
    <w:p w14:paraId="56B73196" w14:textId="77777777" w:rsidR="008A33B5" w:rsidRPr="00324C08" w:rsidRDefault="008A33B5">
      <w:pPr>
        <w:pStyle w:val="B1"/>
      </w:pPr>
      <w:r w:rsidRPr="00324C08">
        <w:t>5)</w:t>
      </w:r>
      <w:r w:rsidRPr="00324C08">
        <w:tab/>
        <w:t>For each of the reference channels in table 8.40 applicable for the base station, measure the throughput.</w:t>
      </w:r>
    </w:p>
    <w:p w14:paraId="4CF63CE8" w14:textId="77777777" w:rsidR="008A33B5" w:rsidRPr="00324C08" w:rsidRDefault="008A33B5" w:rsidP="00B50B2F">
      <w:pPr>
        <w:pStyle w:val="Heading4"/>
      </w:pPr>
      <w:bookmarkStart w:id="667" w:name="_Toc535330705"/>
      <w:r w:rsidRPr="00324C08">
        <w:t>8.12.4.3</w:t>
      </w:r>
      <w:r w:rsidRPr="00324C08">
        <w:tab/>
        <w:t>Test requirements</w:t>
      </w:r>
      <w:bookmarkEnd w:id="667"/>
    </w:p>
    <w:p w14:paraId="1D8B5BF6" w14:textId="77777777" w:rsidR="008A33B5" w:rsidRPr="00324C08" w:rsidRDefault="008A33B5">
      <w:pPr>
        <w:rPr>
          <w:rFonts w:eastAsia="MS P??" w:cs="v4.2.0"/>
        </w:rPr>
      </w:pPr>
      <w:r w:rsidRPr="00324C08">
        <w:rPr>
          <w:rFonts w:eastAsia="MS P??" w:cs="v4.2.0"/>
        </w:rPr>
        <w:t xml:space="preserve">The throughput measured according to clause 8.12.4.2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w:t>
      </w:r>
    </w:p>
    <w:p w14:paraId="0653B161" w14:textId="77777777" w:rsidR="008A33B5" w:rsidRPr="00324C08" w:rsidRDefault="008A33B5" w:rsidP="00B448E2">
      <w:pPr>
        <w:pStyle w:val="TH"/>
      </w:pPr>
      <w:r w:rsidRPr="00324C08">
        <w:t>Table 8.40: Test Requirement for E-DPDCH</w:t>
      </w:r>
    </w:p>
    <w:tbl>
      <w:tblPr>
        <w:tblpPr w:leftFromText="180" w:rightFromText="180" w:vertAnchor="text" w:horzAnchor="margin" w:tblpXSpec="center" w:tblpY="171"/>
        <w:tblW w:w="89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09"/>
        <w:gridCol w:w="629"/>
        <w:gridCol w:w="567"/>
        <w:gridCol w:w="567"/>
        <w:gridCol w:w="567"/>
        <w:gridCol w:w="567"/>
        <w:gridCol w:w="567"/>
        <w:gridCol w:w="567"/>
        <w:gridCol w:w="567"/>
        <w:gridCol w:w="1276"/>
        <w:gridCol w:w="1276"/>
      </w:tblGrid>
      <w:tr w:rsidR="00324C08" w:rsidRPr="00324C08" w14:paraId="2D796A45" w14:textId="77777777">
        <w:trPr>
          <w:cantSplit/>
          <w:jc w:val="center"/>
        </w:trPr>
        <w:tc>
          <w:tcPr>
            <w:tcW w:w="2438" w:type="dxa"/>
            <w:gridSpan w:val="2"/>
            <w:tcBorders>
              <w:bottom w:val="single" w:sz="4" w:space="0" w:color="auto"/>
            </w:tcBorders>
            <w:vAlign w:val="center"/>
          </w:tcPr>
          <w:p w14:paraId="53C894E1" w14:textId="77777777" w:rsidR="008A33B5" w:rsidRPr="00324C08" w:rsidRDefault="008A33B5">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521" w:type="dxa"/>
            <w:gridSpan w:val="9"/>
            <w:tcBorders>
              <w:bottom w:val="single" w:sz="4" w:space="0" w:color="auto"/>
            </w:tcBorders>
            <w:vAlign w:val="center"/>
          </w:tcPr>
          <w:p w14:paraId="51044FE2" w14:textId="77777777" w:rsidR="008A33B5" w:rsidRPr="00324C08" w:rsidRDefault="008A33B5">
            <w:pPr>
              <w:pStyle w:val="TAH"/>
              <w:rPr>
                <w:rFonts w:cs="Arial"/>
                <w:lang w:eastAsia="en-US"/>
              </w:rPr>
            </w:pPr>
            <w:r w:rsidRPr="00324C08">
              <w:rPr>
                <w:rFonts w:cs="Arial"/>
                <w:lang w:eastAsia="en-US"/>
              </w:rPr>
              <w:t xml:space="preserve">Reference value, </w:t>
            </w:r>
            <w:r w:rsidRPr="00324C08">
              <w:rPr>
                <w:rFonts w:cs="Arial"/>
                <w:bCs/>
                <w:lang w:eastAsia="en-US"/>
              </w:rPr>
              <w:t>E</w:t>
            </w:r>
            <w:r w:rsidRPr="00324C08">
              <w:rPr>
                <w:rFonts w:cs="Arial"/>
                <w:bCs/>
                <w:vertAlign w:val="subscript"/>
                <w:lang w:eastAsia="en-US"/>
              </w:rPr>
              <w:t>C</w:t>
            </w:r>
            <w:r w:rsidRPr="00324C08">
              <w:rPr>
                <w:rFonts w:cs="Arial"/>
                <w:bCs/>
                <w:lang w:eastAsia="en-US"/>
              </w:rPr>
              <w:t>/N</w:t>
            </w:r>
            <w:r w:rsidRPr="00324C08">
              <w:rPr>
                <w:rFonts w:cs="Arial"/>
                <w:bCs/>
                <w:vertAlign w:val="subscript"/>
                <w:lang w:eastAsia="en-US"/>
              </w:rPr>
              <w:t xml:space="preserve">0 </w:t>
            </w:r>
            <w:r w:rsidRPr="00324C08">
              <w:rPr>
                <w:rFonts w:cs="Arial"/>
                <w:bCs/>
                <w:lang w:eastAsia="en-US"/>
              </w:rPr>
              <w:t xml:space="preserve">(dB), </w:t>
            </w:r>
            <w:r w:rsidRPr="00324C08">
              <w:rPr>
                <w:rFonts w:cs="Arial"/>
                <w:bCs/>
                <w:lang w:eastAsia="en-US"/>
              </w:rPr>
              <w:br/>
            </w:r>
            <w:r w:rsidRPr="00324C08">
              <w:rPr>
                <w:rFonts w:cs="Arial"/>
                <w:lang w:eastAsia="en-US"/>
              </w:rPr>
              <w:t>for R ≥ 30% and R ≥ 70% of maximum information bit rate</w:t>
            </w:r>
          </w:p>
        </w:tc>
      </w:tr>
      <w:tr w:rsidR="00324C08" w:rsidRPr="00324C08" w14:paraId="29428972" w14:textId="77777777">
        <w:trPr>
          <w:cantSplit/>
          <w:trHeight w:val="203"/>
          <w:jc w:val="center"/>
        </w:trPr>
        <w:tc>
          <w:tcPr>
            <w:tcW w:w="2438" w:type="dxa"/>
            <w:gridSpan w:val="2"/>
            <w:vMerge w:val="restart"/>
          </w:tcPr>
          <w:p w14:paraId="25EE9263" w14:textId="77777777" w:rsidR="008A33B5" w:rsidRPr="00324C08" w:rsidRDefault="008A33B5">
            <w:pPr>
              <w:pStyle w:val="TAH"/>
              <w:rPr>
                <w:rFonts w:cs="Arial"/>
                <w:lang w:eastAsia="en-US"/>
              </w:rPr>
            </w:pPr>
            <w:r w:rsidRPr="00324C08">
              <w:rPr>
                <w:rFonts w:cs="Arial"/>
                <w:bCs/>
                <w:lang w:eastAsia="en-US"/>
              </w:rPr>
              <w:t>Propagation conditions</w:t>
            </w:r>
            <w:r w:rsidRPr="00324C08" w:rsidDel="00CD334A">
              <w:rPr>
                <w:rFonts w:cs="Arial"/>
                <w:bCs/>
                <w:lang w:eastAsia="en-US"/>
              </w:rPr>
              <w:t>Propagation conditions</w:t>
            </w:r>
          </w:p>
        </w:tc>
        <w:tc>
          <w:tcPr>
            <w:tcW w:w="567" w:type="dxa"/>
            <w:vMerge w:val="restart"/>
            <w:vAlign w:val="center"/>
          </w:tcPr>
          <w:p w14:paraId="4C72B815" w14:textId="77777777" w:rsidR="008A33B5" w:rsidRPr="00324C08" w:rsidRDefault="008A33B5">
            <w:pPr>
              <w:pStyle w:val="TAH"/>
              <w:rPr>
                <w:rFonts w:cs="Arial"/>
                <w:lang w:eastAsia="en-US"/>
              </w:rPr>
            </w:pPr>
            <w:r w:rsidRPr="00324C08" w:rsidDel="00CD334A">
              <w:rPr>
                <w:rFonts w:cs="Arial"/>
                <w:bCs/>
                <w:lang w:eastAsia="en-US"/>
              </w:rPr>
              <w:t>FRC1</w:t>
            </w:r>
          </w:p>
        </w:tc>
        <w:tc>
          <w:tcPr>
            <w:tcW w:w="567" w:type="dxa"/>
            <w:vMerge w:val="restart"/>
            <w:vAlign w:val="center"/>
          </w:tcPr>
          <w:p w14:paraId="680CC87B" w14:textId="77777777" w:rsidR="008A33B5" w:rsidRPr="00324C08" w:rsidRDefault="008A33B5">
            <w:pPr>
              <w:pStyle w:val="TAH"/>
              <w:rPr>
                <w:rFonts w:cs="Arial"/>
                <w:lang w:eastAsia="en-US"/>
              </w:rPr>
            </w:pPr>
            <w:r w:rsidRPr="00324C08" w:rsidDel="00CD334A">
              <w:rPr>
                <w:rFonts w:cs="Arial"/>
                <w:bCs/>
                <w:lang w:eastAsia="en-US"/>
              </w:rPr>
              <w:t>FRC2</w:t>
            </w:r>
          </w:p>
        </w:tc>
        <w:tc>
          <w:tcPr>
            <w:tcW w:w="567" w:type="dxa"/>
            <w:vMerge w:val="restart"/>
            <w:vAlign w:val="center"/>
          </w:tcPr>
          <w:p w14:paraId="4D740221" w14:textId="77777777" w:rsidR="008A33B5" w:rsidRPr="00324C08" w:rsidRDefault="008A33B5">
            <w:pPr>
              <w:pStyle w:val="TAH"/>
              <w:rPr>
                <w:rFonts w:cs="Arial"/>
                <w:lang w:eastAsia="en-US"/>
              </w:rPr>
            </w:pPr>
            <w:r w:rsidRPr="00324C08" w:rsidDel="00CD334A">
              <w:rPr>
                <w:rFonts w:cs="Arial"/>
                <w:bCs/>
                <w:lang w:eastAsia="en-US"/>
              </w:rPr>
              <w:t>FRC3</w:t>
            </w:r>
          </w:p>
        </w:tc>
        <w:tc>
          <w:tcPr>
            <w:tcW w:w="567" w:type="dxa"/>
            <w:vMerge w:val="restart"/>
            <w:vAlign w:val="center"/>
          </w:tcPr>
          <w:p w14:paraId="768297F5" w14:textId="77777777" w:rsidR="008A33B5" w:rsidRPr="00324C08" w:rsidRDefault="008A33B5">
            <w:pPr>
              <w:pStyle w:val="TAH"/>
              <w:rPr>
                <w:rFonts w:cs="Arial"/>
                <w:lang w:eastAsia="en-US"/>
              </w:rPr>
            </w:pPr>
            <w:r w:rsidRPr="00324C08" w:rsidDel="00CD334A">
              <w:rPr>
                <w:rFonts w:cs="Arial"/>
                <w:bCs/>
                <w:lang w:eastAsia="en-US"/>
              </w:rPr>
              <w:t>FRC4</w:t>
            </w:r>
          </w:p>
        </w:tc>
        <w:tc>
          <w:tcPr>
            <w:tcW w:w="567" w:type="dxa"/>
            <w:vMerge w:val="restart"/>
            <w:vAlign w:val="center"/>
          </w:tcPr>
          <w:p w14:paraId="0B0C8865" w14:textId="77777777" w:rsidR="008A33B5" w:rsidRPr="00324C08" w:rsidRDefault="008A33B5">
            <w:pPr>
              <w:pStyle w:val="TAH"/>
              <w:rPr>
                <w:rFonts w:cs="Arial"/>
                <w:lang w:eastAsia="en-US"/>
              </w:rPr>
            </w:pPr>
            <w:r w:rsidRPr="00324C08" w:rsidDel="00CD334A">
              <w:rPr>
                <w:rFonts w:cs="Arial"/>
                <w:bCs/>
                <w:lang w:eastAsia="en-US"/>
              </w:rPr>
              <w:t>FRC5</w:t>
            </w:r>
          </w:p>
        </w:tc>
        <w:tc>
          <w:tcPr>
            <w:tcW w:w="567" w:type="dxa"/>
            <w:vMerge w:val="restart"/>
            <w:vAlign w:val="center"/>
          </w:tcPr>
          <w:p w14:paraId="7AD93DDD" w14:textId="77777777" w:rsidR="008A33B5" w:rsidRPr="00324C08" w:rsidRDefault="008A33B5">
            <w:pPr>
              <w:pStyle w:val="TAH"/>
              <w:rPr>
                <w:rFonts w:cs="Arial"/>
                <w:lang w:eastAsia="en-US"/>
              </w:rPr>
            </w:pPr>
            <w:r w:rsidRPr="00324C08" w:rsidDel="00CD334A">
              <w:rPr>
                <w:rFonts w:cs="Arial"/>
                <w:bCs/>
                <w:lang w:eastAsia="en-US"/>
              </w:rPr>
              <w:t>FRC6</w:t>
            </w:r>
          </w:p>
        </w:tc>
        <w:tc>
          <w:tcPr>
            <w:tcW w:w="567" w:type="dxa"/>
            <w:vMerge w:val="restart"/>
            <w:shd w:val="clear" w:color="auto" w:fill="auto"/>
            <w:vAlign w:val="center"/>
          </w:tcPr>
          <w:p w14:paraId="7B2749CF" w14:textId="77777777" w:rsidR="008A33B5" w:rsidRPr="00324C08" w:rsidRDefault="008A33B5">
            <w:pPr>
              <w:pStyle w:val="TAH"/>
              <w:rPr>
                <w:rFonts w:cs="Arial"/>
                <w:lang w:eastAsia="en-US"/>
              </w:rPr>
            </w:pPr>
            <w:r w:rsidRPr="00324C08" w:rsidDel="00CD334A">
              <w:rPr>
                <w:rFonts w:cs="Arial"/>
                <w:bCs/>
                <w:lang w:eastAsia="en-US"/>
              </w:rPr>
              <w:t>FRC7</w:t>
            </w:r>
          </w:p>
        </w:tc>
        <w:tc>
          <w:tcPr>
            <w:tcW w:w="2552" w:type="dxa"/>
            <w:gridSpan w:val="2"/>
            <w:shd w:val="clear" w:color="auto" w:fill="auto"/>
            <w:vAlign w:val="center"/>
          </w:tcPr>
          <w:p w14:paraId="2D477439" w14:textId="77777777" w:rsidR="008A33B5" w:rsidRPr="00324C08" w:rsidRDefault="008A33B5">
            <w:pPr>
              <w:pStyle w:val="TAH"/>
              <w:rPr>
                <w:rFonts w:cs="Arial"/>
                <w:lang w:eastAsia="en-US"/>
              </w:rPr>
            </w:pPr>
            <w:r w:rsidRPr="00324C08">
              <w:rPr>
                <w:rFonts w:cs="Arial"/>
                <w:bCs/>
                <w:lang w:eastAsia="en-US"/>
              </w:rPr>
              <w:t>FRC8</w:t>
            </w:r>
          </w:p>
        </w:tc>
      </w:tr>
      <w:tr w:rsidR="00324C08" w:rsidRPr="00324C08" w14:paraId="4077A622" w14:textId="77777777">
        <w:trPr>
          <w:cantSplit/>
          <w:trHeight w:val="202"/>
          <w:jc w:val="center"/>
        </w:trPr>
        <w:tc>
          <w:tcPr>
            <w:tcW w:w="2438" w:type="dxa"/>
            <w:gridSpan w:val="2"/>
            <w:vMerge/>
            <w:tcBorders>
              <w:bottom w:val="single" w:sz="4" w:space="0" w:color="auto"/>
            </w:tcBorders>
          </w:tcPr>
          <w:p w14:paraId="789FB2FA" w14:textId="77777777" w:rsidR="008A33B5" w:rsidRPr="00324C08" w:rsidRDefault="008A33B5">
            <w:pPr>
              <w:pStyle w:val="TAH"/>
              <w:rPr>
                <w:rFonts w:cs="Arial"/>
                <w:lang w:eastAsia="en-US"/>
              </w:rPr>
            </w:pPr>
          </w:p>
        </w:tc>
        <w:tc>
          <w:tcPr>
            <w:tcW w:w="567" w:type="dxa"/>
            <w:vMerge/>
            <w:tcBorders>
              <w:bottom w:val="single" w:sz="4" w:space="0" w:color="auto"/>
            </w:tcBorders>
            <w:vAlign w:val="center"/>
          </w:tcPr>
          <w:p w14:paraId="21A2157C" w14:textId="77777777" w:rsidR="008A33B5" w:rsidRPr="00324C08" w:rsidRDefault="008A33B5">
            <w:pPr>
              <w:pStyle w:val="TAH"/>
              <w:rPr>
                <w:rFonts w:cs="Arial"/>
                <w:lang w:eastAsia="en-US"/>
              </w:rPr>
            </w:pPr>
          </w:p>
        </w:tc>
        <w:tc>
          <w:tcPr>
            <w:tcW w:w="567" w:type="dxa"/>
            <w:vMerge/>
            <w:vAlign w:val="center"/>
          </w:tcPr>
          <w:p w14:paraId="621F08D7" w14:textId="77777777" w:rsidR="008A33B5" w:rsidRPr="00324C08" w:rsidRDefault="008A33B5">
            <w:pPr>
              <w:pStyle w:val="TAH"/>
              <w:rPr>
                <w:rFonts w:cs="Arial"/>
                <w:lang w:eastAsia="en-US"/>
              </w:rPr>
            </w:pPr>
          </w:p>
        </w:tc>
        <w:tc>
          <w:tcPr>
            <w:tcW w:w="567" w:type="dxa"/>
            <w:vMerge/>
            <w:vAlign w:val="center"/>
          </w:tcPr>
          <w:p w14:paraId="5BA3154B" w14:textId="77777777" w:rsidR="008A33B5" w:rsidRPr="00324C08" w:rsidRDefault="008A33B5">
            <w:pPr>
              <w:pStyle w:val="TAH"/>
              <w:rPr>
                <w:rFonts w:cs="Arial"/>
                <w:lang w:eastAsia="en-US"/>
              </w:rPr>
            </w:pPr>
          </w:p>
        </w:tc>
        <w:tc>
          <w:tcPr>
            <w:tcW w:w="567" w:type="dxa"/>
            <w:vMerge/>
            <w:vAlign w:val="center"/>
          </w:tcPr>
          <w:p w14:paraId="1A74BB62" w14:textId="77777777" w:rsidR="008A33B5" w:rsidRPr="00324C08" w:rsidRDefault="008A33B5">
            <w:pPr>
              <w:pStyle w:val="TAH"/>
              <w:rPr>
                <w:rFonts w:cs="Arial"/>
                <w:lang w:eastAsia="en-US"/>
              </w:rPr>
            </w:pPr>
          </w:p>
        </w:tc>
        <w:tc>
          <w:tcPr>
            <w:tcW w:w="567" w:type="dxa"/>
            <w:vMerge/>
            <w:vAlign w:val="center"/>
          </w:tcPr>
          <w:p w14:paraId="0B456FFA" w14:textId="77777777" w:rsidR="008A33B5" w:rsidRPr="00324C08" w:rsidRDefault="008A33B5">
            <w:pPr>
              <w:pStyle w:val="TAH"/>
              <w:rPr>
                <w:rFonts w:cs="Arial"/>
                <w:lang w:eastAsia="en-US"/>
              </w:rPr>
            </w:pPr>
          </w:p>
        </w:tc>
        <w:tc>
          <w:tcPr>
            <w:tcW w:w="567" w:type="dxa"/>
            <w:vMerge/>
            <w:vAlign w:val="center"/>
          </w:tcPr>
          <w:p w14:paraId="01E58757" w14:textId="77777777" w:rsidR="008A33B5" w:rsidRPr="00324C08" w:rsidRDefault="008A33B5">
            <w:pPr>
              <w:pStyle w:val="TAH"/>
              <w:rPr>
                <w:rFonts w:cs="Arial"/>
                <w:lang w:eastAsia="en-US"/>
              </w:rPr>
            </w:pPr>
          </w:p>
        </w:tc>
        <w:tc>
          <w:tcPr>
            <w:tcW w:w="567" w:type="dxa"/>
            <w:vMerge/>
            <w:shd w:val="clear" w:color="auto" w:fill="auto"/>
            <w:vAlign w:val="center"/>
          </w:tcPr>
          <w:p w14:paraId="5D85CCF3" w14:textId="77777777" w:rsidR="008A33B5" w:rsidRPr="00324C08" w:rsidRDefault="008A33B5">
            <w:pPr>
              <w:pStyle w:val="TAH"/>
              <w:rPr>
                <w:rFonts w:cs="Arial"/>
                <w:lang w:eastAsia="en-US"/>
              </w:rPr>
            </w:pPr>
          </w:p>
        </w:tc>
        <w:tc>
          <w:tcPr>
            <w:tcW w:w="1276" w:type="dxa"/>
            <w:shd w:val="clear" w:color="auto" w:fill="auto"/>
            <w:vAlign w:val="center"/>
          </w:tcPr>
          <w:p w14:paraId="711476E5" w14:textId="77777777" w:rsidR="008A33B5" w:rsidRPr="00324C08" w:rsidRDefault="008A33B5">
            <w:pPr>
              <w:pStyle w:val="TAH"/>
              <w:rPr>
                <w:rFonts w:cs="Arial"/>
                <w:lang w:eastAsia="en-US"/>
              </w:rPr>
            </w:pPr>
            <w:r w:rsidRPr="00324C08">
              <w:rPr>
                <w:rFonts w:cs="Arial"/>
                <w:lang w:eastAsia="en-US"/>
              </w:rPr>
              <w:t xml:space="preserve">Non </w:t>
            </w:r>
            <w:r w:rsidRPr="00324C08">
              <w:rPr>
                <w:rFonts w:cs="Arial"/>
                <w:lang w:eastAsia="en-US"/>
              </w:rPr>
              <w:br/>
              <w:t>E-DPCCH boosting</w:t>
            </w:r>
          </w:p>
        </w:tc>
        <w:tc>
          <w:tcPr>
            <w:tcW w:w="1276" w:type="dxa"/>
            <w:shd w:val="clear" w:color="auto" w:fill="auto"/>
            <w:vAlign w:val="center"/>
          </w:tcPr>
          <w:p w14:paraId="39222042" w14:textId="77777777" w:rsidR="008A33B5" w:rsidRPr="00324C08" w:rsidRDefault="008A33B5">
            <w:pPr>
              <w:pStyle w:val="TAH"/>
              <w:rPr>
                <w:rFonts w:cs="Arial"/>
                <w:lang w:eastAsia="en-US"/>
              </w:rPr>
            </w:pPr>
            <w:r w:rsidRPr="00324C08">
              <w:rPr>
                <w:rFonts w:cs="Arial"/>
                <w:lang w:eastAsia="en-US"/>
              </w:rPr>
              <w:t>E-DPCCH Boosting</w:t>
            </w:r>
          </w:p>
          <w:p w14:paraId="6D3C618F" w14:textId="77777777" w:rsidR="008A33B5" w:rsidRPr="00324C08" w:rsidRDefault="008A33B5">
            <w:pPr>
              <w:pStyle w:val="TAH"/>
              <w:rPr>
                <w:rFonts w:cs="Arial"/>
                <w:lang w:eastAsia="en-US"/>
              </w:rPr>
            </w:pPr>
          </w:p>
        </w:tc>
      </w:tr>
      <w:tr w:rsidR="00324C08" w:rsidRPr="00324C08" w14:paraId="2FD5429E" w14:textId="77777777">
        <w:trPr>
          <w:cantSplit/>
          <w:jc w:val="center"/>
        </w:trPr>
        <w:tc>
          <w:tcPr>
            <w:tcW w:w="1809" w:type="dxa"/>
            <w:vMerge w:val="restart"/>
            <w:vAlign w:val="center"/>
          </w:tcPr>
          <w:p w14:paraId="492D3181" w14:textId="77777777"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without RX diversity</w:t>
            </w:r>
          </w:p>
        </w:tc>
        <w:tc>
          <w:tcPr>
            <w:tcW w:w="629" w:type="dxa"/>
            <w:vAlign w:val="center"/>
          </w:tcPr>
          <w:p w14:paraId="65D102D2"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1E660DC7" w14:textId="77777777" w:rsidR="008A33B5" w:rsidRPr="00324C08" w:rsidRDefault="008A33B5">
            <w:pPr>
              <w:pStyle w:val="TAC"/>
              <w:rPr>
                <w:rFonts w:cs="Arial"/>
                <w:lang w:eastAsia="en-US"/>
              </w:rPr>
            </w:pPr>
            <w:r w:rsidRPr="00324C08">
              <w:rPr>
                <w:rFonts w:cs="Arial"/>
                <w:lang w:eastAsia="en-US"/>
              </w:rPr>
              <w:t>-1.8</w:t>
            </w:r>
          </w:p>
        </w:tc>
        <w:tc>
          <w:tcPr>
            <w:tcW w:w="567" w:type="dxa"/>
          </w:tcPr>
          <w:p w14:paraId="4C2B5CD1" w14:textId="77777777" w:rsidR="008A33B5" w:rsidRPr="00324C08" w:rsidRDefault="008A33B5">
            <w:pPr>
              <w:pStyle w:val="TAC"/>
              <w:rPr>
                <w:rFonts w:cs="Arial"/>
                <w:lang w:eastAsia="en-US"/>
              </w:rPr>
            </w:pPr>
            <w:r w:rsidRPr="00324C08">
              <w:rPr>
                <w:rFonts w:cs="Arial"/>
                <w:lang w:eastAsia="en-US"/>
              </w:rPr>
              <w:t>1.4</w:t>
            </w:r>
          </w:p>
        </w:tc>
        <w:tc>
          <w:tcPr>
            <w:tcW w:w="567" w:type="dxa"/>
          </w:tcPr>
          <w:p w14:paraId="36948961" w14:textId="77777777" w:rsidR="008A33B5" w:rsidRPr="00324C08" w:rsidRDefault="008A33B5">
            <w:pPr>
              <w:pStyle w:val="TAC"/>
              <w:rPr>
                <w:rFonts w:cs="Arial"/>
                <w:lang w:eastAsia="en-US"/>
              </w:rPr>
            </w:pPr>
            <w:r w:rsidRPr="00324C08">
              <w:rPr>
                <w:rFonts w:cs="Arial"/>
                <w:lang w:eastAsia="en-US"/>
              </w:rPr>
              <w:t>3.0</w:t>
            </w:r>
          </w:p>
        </w:tc>
        <w:tc>
          <w:tcPr>
            <w:tcW w:w="567" w:type="dxa"/>
          </w:tcPr>
          <w:p w14:paraId="7B6724B4" w14:textId="77777777" w:rsidR="008A33B5" w:rsidRPr="00324C08" w:rsidRDefault="008A33B5">
            <w:pPr>
              <w:pStyle w:val="TAC"/>
              <w:rPr>
                <w:rFonts w:cs="Arial"/>
                <w:lang w:eastAsia="en-US"/>
              </w:rPr>
            </w:pPr>
            <w:r w:rsidRPr="00324C08">
              <w:rPr>
                <w:rFonts w:cs="Arial"/>
                <w:lang w:eastAsia="en-US"/>
              </w:rPr>
              <w:t>-6.5</w:t>
            </w:r>
          </w:p>
        </w:tc>
        <w:tc>
          <w:tcPr>
            <w:tcW w:w="567" w:type="dxa"/>
          </w:tcPr>
          <w:p w14:paraId="3EF7FEC2" w14:textId="77777777" w:rsidR="008A33B5" w:rsidRPr="00324C08" w:rsidRDefault="008A33B5">
            <w:pPr>
              <w:pStyle w:val="TAC"/>
              <w:rPr>
                <w:rFonts w:cs="Arial"/>
                <w:lang w:eastAsia="en-US"/>
              </w:rPr>
            </w:pPr>
            <w:r w:rsidRPr="00324C08">
              <w:rPr>
                <w:rFonts w:cs="Arial"/>
                <w:lang w:eastAsia="en-US"/>
              </w:rPr>
              <w:t>-3.8</w:t>
            </w:r>
          </w:p>
        </w:tc>
        <w:tc>
          <w:tcPr>
            <w:tcW w:w="567" w:type="dxa"/>
          </w:tcPr>
          <w:p w14:paraId="4AF52B92"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3A956ABD" w14:textId="77777777" w:rsidR="008A33B5" w:rsidRPr="00324C08" w:rsidRDefault="008A33B5">
            <w:pPr>
              <w:pStyle w:val="TAC"/>
              <w:rPr>
                <w:rFonts w:cs="Arial"/>
                <w:lang w:eastAsia="en-US"/>
              </w:rPr>
            </w:pPr>
            <w:r w:rsidRPr="00324C08">
              <w:rPr>
                <w:rFonts w:cs="Arial"/>
                <w:lang w:eastAsia="en-US"/>
              </w:rPr>
              <w:t>-14.4</w:t>
            </w:r>
          </w:p>
        </w:tc>
        <w:tc>
          <w:tcPr>
            <w:tcW w:w="1276" w:type="dxa"/>
            <w:shd w:val="clear" w:color="auto" w:fill="auto"/>
          </w:tcPr>
          <w:p w14:paraId="112CA151"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8354CEE"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4008AFE" w14:textId="77777777">
        <w:trPr>
          <w:cantSplit/>
          <w:jc w:val="center"/>
        </w:trPr>
        <w:tc>
          <w:tcPr>
            <w:tcW w:w="1809" w:type="dxa"/>
            <w:vMerge/>
            <w:vAlign w:val="center"/>
          </w:tcPr>
          <w:p w14:paraId="2369807E" w14:textId="77777777" w:rsidR="008A33B5" w:rsidRPr="00324C08" w:rsidRDefault="008A33B5">
            <w:pPr>
              <w:pStyle w:val="TAC"/>
              <w:rPr>
                <w:rFonts w:cs="Arial"/>
                <w:lang w:eastAsia="en-US"/>
              </w:rPr>
            </w:pPr>
          </w:p>
        </w:tc>
        <w:tc>
          <w:tcPr>
            <w:tcW w:w="629" w:type="dxa"/>
            <w:vAlign w:val="center"/>
          </w:tcPr>
          <w:p w14:paraId="21731421"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6D7EBDC" w14:textId="77777777" w:rsidR="008A33B5" w:rsidRPr="00324C08" w:rsidRDefault="008A33B5">
            <w:pPr>
              <w:pStyle w:val="TAC"/>
              <w:rPr>
                <w:rFonts w:cs="Arial"/>
                <w:lang w:eastAsia="en-US"/>
              </w:rPr>
            </w:pPr>
            <w:r w:rsidRPr="00324C08">
              <w:rPr>
                <w:rFonts w:cs="Arial"/>
                <w:lang w:eastAsia="en-US"/>
              </w:rPr>
              <w:t>4.3</w:t>
            </w:r>
          </w:p>
        </w:tc>
        <w:tc>
          <w:tcPr>
            <w:tcW w:w="567" w:type="dxa"/>
          </w:tcPr>
          <w:p w14:paraId="348047C4" w14:textId="77777777" w:rsidR="008A33B5" w:rsidRPr="00324C08" w:rsidRDefault="008A33B5">
            <w:pPr>
              <w:pStyle w:val="TAC"/>
              <w:rPr>
                <w:rFonts w:cs="Arial"/>
                <w:lang w:eastAsia="en-US"/>
              </w:rPr>
            </w:pPr>
            <w:r w:rsidRPr="00324C08">
              <w:rPr>
                <w:rFonts w:cs="Arial"/>
                <w:lang w:eastAsia="en-US"/>
              </w:rPr>
              <w:t>7.7</w:t>
            </w:r>
          </w:p>
        </w:tc>
        <w:tc>
          <w:tcPr>
            <w:tcW w:w="567" w:type="dxa"/>
          </w:tcPr>
          <w:p w14:paraId="384DF2CF" w14:textId="77777777" w:rsidR="008A33B5" w:rsidRPr="00324C08" w:rsidRDefault="008A33B5">
            <w:pPr>
              <w:pStyle w:val="TAC"/>
              <w:rPr>
                <w:rFonts w:cs="Arial"/>
                <w:lang w:eastAsia="en-US"/>
              </w:rPr>
            </w:pPr>
            <w:r w:rsidRPr="00324C08">
              <w:rPr>
                <w:rFonts w:cs="Arial"/>
                <w:lang w:eastAsia="en-US"/>
              </w:rPr>
              <w:t>9.7</w:t>
            </w:r>
          </w:p>
        </w:tc>
        <w:tc>
          <w:tcPr>
            <w:tcW w:w="567" w:type="dxa"/>
          </w:tcPr>
          <w:p w14:paraId="2168C96A" w14:textId="77777777" w:rsidR="008A33B5" w:rsidRPr="00324C08" w:rsidRDefault="008A33B5">
            <w:pPr>
              <w:pStyle w:val="TAC"/>
              <w:rPr>
                <w:rFonts w:cs="Arial"/>
                <w:lang w:eastAsia="en-US"/>
              </w:rPr>
            </w:pPr>
            <w:r w:rsidRPr="00324C08">
              <w:rPr>
                <w:rFonts w:cs="Arial"/>
                <w:lang w:eastAsia="en-US"/>
              </w:rPr>
              <w:t>0.0</w:t>
            </w:r>
          </w:p>
        </w:tc>
        <w:tc>
          <w:tcPr>
            <w:tcW w:w="567" w:type="dxa"/>
          </w:tcPr>
          <w:p w14:paraId="4C03B5A8" w14:textId="77777777" w:rsidR="008A33B5" w:rsidRPr="00324C08" w:rsidRDefault="008A33B5">
            <w:pPr>
              <w:pStyle w:val="TAC"/>
              <w:rPr>
                <w:rFonts w:cs="Arial"/>
                <w:lang w:eastAsia="en-US"/>
              </w:rPr>
            </w:pPr>
            <w:r w:rsidRPr="00324C08">
              <w:rPr>
                <w:rFonts w:cs="Arial"/>
                <w:lang w:eastAsia="en-US"/>
              </w:rPr>
              <w:t>2.7</w:t>
            </w:r>
          </w:p>
        </w:tc>
        <w:tc>
          <w:tcPr>
            <w:tcW w:w="567" w:type="dxa"/>
          </w:tcPr>
          <w:p w14:paraId="455CD92E" w14:textId="77777777" w:rsidR="008A33B5" w:rsidRPr="00324C08" w:rsidRDefault="008A33B5">
            <w:pPr>
              <w:pStyle w:val="TAC"/>
              <w:rPr>
                <w:rFonts w:cs="Arial"/>
                <w:lang w:eastAsia="en-US"/>
              </w:rPr>
            </w:pPr>
            <w:r w:rsidRPr="00324C08">
              <w:rPr>
                <w:rFonts w:cs="Arial"/>
                <w:lang w:eastAsia="en-US"/>
              </w:rPr>
              <w:t>5.8</w:t>
            </w:r>
          </w:p>
        </w:tc>
        <w:tc>
          <w:tcPr>
            <w:tcW w:w="567" w:type="dxa"/>
            <w:shd w:val="clear" w:color="auto" w:fill="auto"/>
          </w:tcPr>
          <w:p w14:paraId="160489D0" w14:textId="77777777" w:rsidR="008A33B5" w:rsidRPr="00324C08" w:rsidRDefault="008A33B5">
            <w:pPr>
              <w:pStyle w:val="TAC"/>
              <w:rPr>
                <w:rFonts w:cs="Arial"/>
                <w:lang w:eastAsia="en-US"/>
              </w:rPr>
            </w:pPr>
            <w:r w:rsidRPr="00324C08">
              <w:rPr>
                <w:rFonts w:cs="Arial"/>
                <w:lang w:eastAsia="en-US"/>
              </w:rPr>
              <w:t>-7.8</w:t>
            </w:r>
          </w:p>
        </w:tc>
        <w:tc>
          <w:tcPr>
            <w:tcW w:w="1276" w:type="dxa"/>
            <w:shd w:val="clear" w:color="auto" w:fill="auto"/>
          </w:tcPr>
          <w:p w14:paraId="4727AAB5" w14:textId="77777777" w:rsidR="008A33B5" w:rsidRPr="00324C08" w:rsidRDefault="008A33B5">
            <w:pPr>
              <w:pStyle w:val="TAC"/>
              <w:rPr>
                <w:rFonts w:cs="Arial"/>
                <w:lang w:eastAsia="en-US"/>
              </w:rPr>
            </w:pPr>
            <w:r w:rsidRPr="00324C08">
              <w:rPr>
                <w:rFonts w:cs="Arial"/>
                <w:lang w:eastAsia="en-US"/>
              </w:rPr>
              <w:t>16.8</w:t>
            </w:r>
          </w:p>
        </w:tc>
        <w:tc>
          <w:tcPr>
            <w:tcW w:w="1276" w:type="dxa"/>
            <w:shd w:val="clear" w:color="auto" w:fill="auto"/>
          </w:tcPr>
          <w:p w14:paraId="57CCB9CB" w14:textId="77777777" w:rsidR="008A33B5" w:rsidRPr="00324C08" w:rsidRDefault="008A33B5">
            <w:pPr>
              <w:pStyle w:val="TAC"/>
              <w:rPr>
                <w:rFonts w:cs="Arial"/>
                <w:lang w:eastAsia="en-US"/>
              </w:rPr>
            </w:pPr>
            <w:r w:rsidRPr="00324C08">
              <w:rPr>
                <w:rFonts w:cs="Arial"/>
                <w:lang w:eastAsia="en-US"/>
              </w:rPr>
              <w:t>17.5</w:t>
            </w:r>
          </w:p>
        </w:tc>
      </w:tr>
      <w:tr w:rsidR="00324C08" w:rsidRPr="00324C08" w14:paraId="77AB6E58" w14:textId="77777777">
        <w:trPr>
          <w:cantSplit/>
          <w:jc w:val="center"/>
        </w:trPr>
        <w:tc>
          <w:tcPr>
            <w:tcW w:w="1809" w:type="dxa"/>
            <w:vMerge w:val="restart"/>
            <w:vAlign w:val="center"/>
          </w:tcPr>
          <w:p w14:paraId="03E121D8" w14:textId="77777777" w:rsidR="008A33B5" w:rsidRPr="00324C08" w:rsidRDefault="008A33B5">
            <w:pPr>
              <w:pStyle w:val="TAC"/>
              <w:rPr>
                <w:rFonts w:cs="Arial"/>
                <w:lang w:eastAsia="en-US"/>
              </w:rPr>
            </w:pPr>
            <w:r w:rsidRPr="00324C08">
              <w:rPr>
                <w:rFonts w:cs="Arial"/>
                <w:lang w:eastAsia="en-US"/>
              </w:rPr>
              <w:t>Pedestrian  A</w:t>
            </w:r>
            <w:r w:rsidRPr="00324C08">
              <w:rPr>
                <w:rFonts w:cs="Arial"/>
                <w:lang w:eastAsia="en-US"/>
              </w:rPr>
              <w:br/>
              <w:t>with RX diversity</w:t>
            </w:r>
          </w:p>
        </w:tc>
        <w:tc>
          <w:tcPr>
            <w:tcW w:w="629" w:type="dxa"/>
            <w:vAlign w:val="center"/>
          </w:tcPr>
          <w:p w14:paraId="6EDC20B3"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0DDF6CF0" w14:textId="77777777" w:rsidR="008A33B5" w:rsidRPr="00324C08" w:rsidRDefault="008A33B5">
            <w:pPr>
              <w:pStyle w:val="TAC"/>
              <w:rPr>
                <w:rFonts w:cs="Arial"/>
                <w:lang w:eastAsia="en-US"/>
              </w:rPr>
            </w:pPr>
            <w:r w:rsidRPr="00324C08">
              <w:rPr>
                <w:rFonts w:cs="Arial"/>
                <w:lang w:eastAsia="en-US"/>
              </w:rPr>
              <w:t>-5.6</w:t>
            </w:r>
          </w:p>
        </w:tc>
        <w:tc>
          <w:tcPr>
            <w:tcW w:w="567" w:type="dxa"/>
          </w:tcPr>
          <w:p w14:paraId="4F62FB0B" w14:textId="77777777" w:rsidR="008A33B5" w:rsidRPr="00324C08" w:rsidRDefault="008A33B5">
            <w:pPr>
              <w:pStyle w:val="TAC"/>
              <w:rPr>
                <w:rFonts w:cs="Arial"/>
                <w:lang w:eastAsia="en-US"/>
              </w:rPr>
            </w:pPr>
            <w:r w:rsidRPr="00324C08">
              <w:rPr>
                <w:rFonts w:cs="Arial"/>
                <w:lang w:eastAsia="en-US"/>
              </w:rPr>
              <w:t>-2.5</w:t>
            </w:r>
          </w:p>
        </w:tc>
        <w:tc>
          <w:tcPr>
            <w:tcW w:w="567" w:type="dxa"/>
          </w:tcPr>
          <w:p w14:paraId="2345B641" w14:textId="77777777" w:rsidR="008A33B5" w:rsidRPr="00324C08" w:rsidRDefault="008A33B5">
            <w:pPr>
              <w:pStyle w:val="TAC"/>
              <w:rPr>
                <w:rFonts w:cs="Arial"/>
                <w:lang w:eastAsia="en-US"/>
              </w:rPr>
            </w:pPr>
            <w:r w:rsidRPr="00324C08">
              <w:rPr>
                <w:rFonts w:cs="Arial"/>
                <w:lang w:eastAsia="en-US"/>
              </w:rPr>
              <w:t>-0.8</w:t>
            </w:r>
          </w:p>
        </w:tc>
        <w:tc>
          <w:tcPr>
            <w:tcW w:w="567" w:type="dxa"/>
          </w:tcPr>
          <w:p w14:paraId="446DAC9C" w14:textId="77777777" w:rsidR="008A33B5" w:rsidRPr="00324C08" w:rsidRDefault="008A33B5">
            <w:pPr>
              <w:pStyle w:val="TAC"/>
              <w:rPr>
                <w:rFonts w:cs="Arial"/>
                <w:lang w:eastAsia="en-US"/>
              </w:rPr>
            </w:pPr>
            <w:r w:rsidRPr="00324C08">
              <w:rPr>
                <w:rFonts w:cs="Arial"/>
                <w:lang w:eastAsia="en-US"/>
              </w:rPr>
              <w:t>-10.0</w:t>
            </w:r>
          </w:p>
        </w:tc>
        <w:tc>
          <w:tcPr>
            <w:tcW w:w="567" w:type="dxa"/>
          </w:tcPr>
          <w:p w14:paraId="3E83C413" w14:textId="77777777" w:rsidR="008A33B5" w:rsidRPr="00324C08" w:rsidRDefault="008A33B5">
            <w:pPr>
              <w:pStyle w:val="TAC"/>
              <w:rPr>
                <w:rFonts w:cs="Arial"/>
                <w:lang w:eastAsia="en-US"/>
              </w:rPr>
            </w:pPr>
            <w:r w:rsidRPr="00324C08">
              <w:rPr>
                <w:rFonts w:cs="Arial"/>
                <w:lang w:eastAsia="en-US"/>
              </w:rPr>
              <w:t>-7.4</w:t>
            </w:r>
          </w:p>
        </w:tc>
        <w:tc>
          <w:tcPr>
            <w:tcW w:w="567" w:type="dxa"/>
          </w:tcPr>
          <w:p w14:paraId="6005D9DA" w14:textId="77777777" w:rsidR="008A33B5" w:rsidRPr="00324C08" w:rsidRDefault="008A33B5">
            <w:pPr>
              <w:pStyle w:val="TAC"/>
              <w:rPr>
                <w:rFonts w:cs="Arial"/>
                <w:lang w:eastAsia="en-US"/>
              </w:rPr>
            </w:pPr>
            <w:r w:rsidRPr="00324C08">
              <w:rPr>
                <w:rFonts w:cs="Arial"/>
                <w:lang w:eastAsia="en-US"/>
              </w:rPr>
              <w:t>-4.4</w:t>
            </w:r>
          </w:p>
        </w:tc>
        <w:tc>
          <w:tcPr>
            <w:tcW w:w="567" w:type="dxa"/>
            <w:shd w:val="clear" w:color="auto" w:fill="auto"/>
          </w:tcPr>
          <w:p w14:paraId="5B836EF0" w14:textId="77777777" w:rsidR="008A33B5" w:rsidRPr="00324C08" w:rsidRDefault="008A33B5">
            <w:pPr>
              <w:pStyle w:val="TAC"/>
              <w:rPr>
                <w:rFonts w:cs="Arial"/>
                <w:lang w:eastAsia="en-US"/>
              </w:rPr>
            </w:pPr>
            <w:r w:rsidRPr="00324C08">
              <w:rPr>
                <w:rFonts w:cs="Arial"/>
                <w:lang w:eastAsia="en-US"/>
              </w:rPr>
              <w:t>-17.7</w:t>
            </w:r>
          </w:p>
        </w:tc>
        <w:tc>
          <w:tcPr>
            <w:tcW w:w="1276" w:type="dxa"/>
            <w:shd w:val="clear" w:color="auto" w:fill="auto"/>
          </w:tcPr>
          <w:p w14:paraId="5C43D8DC"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31E34A70" w14:textId="77777777" w:rsidR="008A33B5" w:rsidRPr="00324C08" w:rsidRDefault="008A33B5">
            <w:pPr>
              <w:pStyle w:val="TAC"/>
              <w:rPr>
                <w:rFonts w:cs="Arial"/>
                <w:lang w:eastAsia="en-US"/>
              </w:rPr>
            </w:pPr>
            <w:r w:rsidRPr="00324C08">
              <w:rPr>
                <w:rFonts w:cs="Arial"/>
                <w:lang w:eastAsia="en-US"/>
              </w:rPr>
              <w:t>NA</w:t>
            </w:r>
          </w:p>
        </w:tc>
      </w:tr>
      <w:tr w:rsidR="00324C08" w:rsidRPr="00324C08" w14:paraId="716944BA" w14:textId="77777777">
        <w:trPr>
          <w:cantSplit/>
          <w:jc w:val="center"/>
        </w:trPr>
        <w:tc>
          <w:tcPr>
            <w:tcW w:w="1809" w:type="dxa"/>
            <w:vMerge/>
            <w:vAlign w:val="center"/>
          </w:tcPr>
          <w:p w14:paraId="06B52700" w14:textId="77777777" w:rsidR="008A33B5" w:rsidRPr="00324C08" w:rsidRDefault="008A33B5">
            <w:pPr>
              <w:pStyle w:val="TAC"/>
              <w:rPr>
                <w:rFonts w:cs="Arial"/>
                <w:lang w:eastAsia="en-US"/>
              </w:rPr>
            </w:pPr>
          </w:p>
        </w:tc>
        <w:tc>
          <w:tcPr>
            <w:tcW w:w="629" w:type="dxa"/>
            <w:vAlign w:val="center"/>
          </w:tcPr>
          <w:p w14:paraId="6EA5D662"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6B1E4DF5" w14:textId="77777777" w:rsidR="008A33B5" w:rsidRPr="00324C08" w:rsidRDefault="008A33B5">
            <w:pPr>
              <w:pStyle w:val="TAC"/>
              <w:rPr>
                <w:rFonts w:cs="Arial"/>
                <w:lang w:eastAsia="en-US"/>
              </w:rPr>
            </w:pPr>
            <w:r w:rsidRPr="00324C08">
              <w:rPr>
                <w:rFonts w:cs="Arial"/>
                <w:lang w:eastAsia="en-US"/>
              </w:rPr>
              <w:t>-0.4</w:t>
            </w:r>
          </w:p>
        </w:tc>
        <w:tc>
          <w:tcPr>
            <w:tcW w:w="567" w:type="dxa"/>
          </w:tcPr>
          <w:p w14:paraId="04A1A0A0" w14:textId="77777777" w:rsidR="008A33B5" w:rsidRPr="00324C08" w:rsidRDefault="008A33B5">
            <w:pPr>
              <w:pStyle w:val="TAC"/>
              <w:rPr>
                <w:rFonts w:cs="Arial"/>
                <w:lang w:eastAsia="en-US"/>
              </w:rPr>
            </w:pPr>
            <w:r w:rsidRPr="00324C08">
              <w:rPr>
                <w:rFonts w:cs="Arial"/>
                <w:lang w:eastAsia="en-US"/>
              </w:rPr>
              <w:t>2.8</w:t>
            </w:r>
          </w:p>
        </w:tc>
        <w:tc>
          <w:tcPr>
            <w:tcW w:w="567" w:type="dxa"/>
          </w:tcPr>
          <w:p w14:paraId="479BCDE6" w14:textId="77777777" w:rsidR="008A33B5" w:rsidRPr="00324C08" w:rsidRDefault="008A33B5">
            <w:pPr>
              <w:pStyle w:val="TAC"/>
              <w:rPr>
                <w:rFonts w:cs="Arial"/>
                <w:lang w:eastAsia="en-US"/>
              </w:rPr>
            </w:pPr>
            <w:r w:rsidRPr="00324C08">
              <w:rPr>
                <w:rFonts w:cs="Arial"/>
                <w:lang w:eastAsia="en-US"/>
              </w:rPr>
              <w:t>4.7</w:t>
            </w:r>
          </w:p>
        </w:tc>
        <w:tc>
          <w:tcPr>
            <w:tcW w:w="567" w:type="dxa"/>
          </w:tcPr>
          <w:p w14:paraId="3F36DE1A" w14:textId="77777777" w:rsidR="008A33B5" w:rsidRPr="00324C08" w:rsidRDefault="008A33B5">
            <w:pPr>
              <w:pStyle w:val="TAC"/>
              <w:rPr>
                <w:rFonts w:cs="Arial"/>
                <w:lang w:eastAsia="en-US"/>
              </w:rPr>
            </w:pPr>
            <w:r w:rsidRPr="00324C08">
              <w:rPr>
                <w:rFonts w:cs="Arial"/>
                <w:lang w:eastAsia="en-US"/>
              </w:rPr>
              <w:t>-4.6</w:t>
            </w:r>
          </w:p>
        </w:tc>
        <w:tc>
          <w:tcPr>
            <w:tcW w:w="567" w:type="dxa"/>
          </w:tcPr>
          <w:p w14:paraId="36F3545A" w14:textId="77777777" w:rsidR="008A33B5" w:rsidRPr="00324C08" w:rsidRDefault="008A33B5">
            <w:pPr>
              <w:pStyle w:val="TAC"/>
              <w:rPr>
                <w:rFonts w:cs="Arial"/>
                <w:lang w:eastAsia="en-US"/>
              </w:rPr>
            </w:pPr>
            <w:r w:rsidRPr="00324C08">
              <w:rPr>
                <w:rFonts w:cs="Arial"/>
                <w:lang w:eastAsia="en-US"/>
              </w:rPr>
              <w:t>-2.0</w:t>
            </w:r>
          </w:p>
        </w:tc>
        <w:tc>
          <w:tcPr>
            <w:tcW w:w="567" w:type="dxa"/>
          </w:tcPr>
          <w:p w14:paraId="2FF7D06C"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51037CE6" w14:textId="77777777" w:rsidR="008A33B5" w:rsidRPr="00324C08" w:rsidRDefault="008A33B5">
            <w:pPr>
              <w:pStyle w:val="TAC"/>
              <w:rPr>
                <w:rFonts w:cs="Arial"/>
                <w:lang w:eastAsia="en-US"/>
              </w:rPr>
            </w:pPr>
            <w:r w:rsidRPr="00324C08">
              <w:rPr>
                <w:rFonts w:cs="Arial"/>
                <w:lang w:eastAsia="en-US"/>
              </w:rPr>
              <w:t>-12.7</w:t>
            </w:r>
          </w:p>
        </w:tc>
        <w:tc>
          <w:tcPr>
            <w:tcW w:w="1276" w:type="dxa"/>
            <w:shd w:val="clear" w:color="auto" w:fill="auto"/>
          </w:tcPr>
          <w:p w14:paraId="0DDB7034" w14:textId="77777777" w:rsidR="008A33B5" w:rsidRPr="00324C08" w:rsidRDefault="008A33B5">
            <w:pPr>
              <w:pStyle w:val="TAC"/>
              <w:rPr>
                <w:rFonts w:cs="Arial"/>
                <w:lang w:eastAsia="en-US"/>
              </w:rPr>
            </w:pPr>
            <w:r w:rsidRPr="00324C08">
              <w:rPr>
                <w:rFonts w:cs="Arial"/>
                <w:lang w:eastAsia="en-US"/>
              </w:rPr>
              <w:t>10.7</w:t>
            </w:r>
          </w:p>
        </w:tc>
        <w:tc>
          <w:tcPr>
            <w:tcW w:w="1276" w:type="dxa"/>
            <w:shd w:val="clear" w:color="auto" w:fill="auto"/>
          </w:tcPr>
          <w:p w14:paraId="366C3CE7" w14:textId="77777777" w:rsidR="008A33B5" w:rsidRPr="00324C08" w:rsidRDefault="008A33B5">
            <w:pPr>
              <w:pStyle w:val="TAC"/>
              <w:rPr>
                <w:rFonts w:cs="Arial"/>
                <w:lang w:eastAsia="en-US"/>
              </w:rPr>
            </w:pPr>
            <w:r w:rsidRPr="00324C08">
              <w:rPr>
                <w:rFonts w:cs="Arial"/>
                <w:lang w:eastAsia="en-US"/>
              </w:rPr>
              <w:t>11.0</w:t>
            </w:r>
          </w:p>
        </w:tc>
      </w:tr>
      <w:tr w:rsidR="00324C08" w:rsidRPr="00324C08" w14:paraId="7403CA8F" w14:textId="77777777">
        <w:trPr>
          <w:cantSplit/>
          <w:jc w:val="center"/>
        </w:trPr>
        <w:tc>
          <w:tcPr>
            <w:tcW w:w="1809" w:type="dxa"/>
            <w:vMerge w:val="restart"/>
            <w:vAlign w:val="center"/>
          </w:tcPr>
          <w:p w14:paraId="6E7E9977" w14:textId="77777777"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without RX diversity</w:t>
            </w:r>
            <w:r w:rsidRPr="00324C08">
              <w:rPr>
                <w:rFonts w:cs="Arial"/>
                <w:lang w:eastAsia="zh-CN"/>
              </w:rPr>
              <w:t>*</w:t>
            </w:r>
          </w:p>
        </w:tc>
        <w:tc>
          <w:tcPr>
            <w:tcW w:w="629" w:type="dxa"/>
            <w:vAlign w:val="center"/>
          </w:tcPr>
          <w:p w14:paraId="09D25ADA"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65F410F8" w14:textId="77777777" w:rsidR="008A33B5" w:rsidRPr="00324C08" w:rsidRDefault="008A33B5">
            <w:pPr>
              <w:pStyle w:val="TAC"/>
              <w:rPr>
                <w:rFonts w:cs="Arial"/>
                <w:lang w:eastAsia="en-US"/>
              </w:rPr>
            </w:pPr>
            <w:r w:rsidRPr="00324C08">
              <w:rPr>
                <w:rFonts w:cs="Arial"/>
                <w:lang w:eastAsia="en-US"/>
              </w:rPr>
              <w:t>-1.9</w:t>
            </w:r>
          </w:p>
        </w:tc>
        <w:tc>
          <w:tcPr>
            <w:tcW w:w="567" w:type="dxa"/>
          </w:tcPr>
          <w:p w14:paraId="5F3BE7A3" w14:textId="77777777" w:rsidR="008A33B5" w:rsidRPr="00324C08" w:rsidRDefault="008A33B5">
            <w:pPr>
              <w:pStyle w:val="TAC"/>
              <w:rPr>
                <w:rFonts w:cs="Arial"/>
                <w:lang w:eastAsia="en-US"/>
              </w:rPr>
            </w:pPr>
            <w:r w:rsidRPr="00324C08">
              <w:rPr>
                <w:rFonts w:cs="Arial"/>
                <w:lang w:eastAsia="en-US"/>
              </w:rPr>
              <w:t>1.7</w:t>
            </w:r>
          </w:p>
        </w:tc>
        <w:tc>
          <w:tcPr>
            <w:tcW w:w="567" w:type="dxa"/>
          </w:tcPr>
          <w:p w14:paraId="1832477C" w14:textId="77777777" w:rsidR="008A33B5" w:rsidRPr="00324C08" w:rsidRDefault="008A33B5">
            <w:pPr>
              <w:pStyle w:val="TAC"/>
              <w:rPr>
                <w:rFonts w:cs="Arial"/>
                <w:lang w:eastAsia="en-US"/>
              </w:rPr>
            </w:pPr>
            <w:r w:rsidRPr="00324C08">
              <w:rPr>
                <w:rFonts w:cs="Arial"/>
                <w:lang w:eastAsia="en-US"/>
              </w:rPr>
              <w:t>4.1</w:t>
            </w:r>
          </w:p>
        </w:tc>
        <w:tc>
          <w:tcPr>
            <w:tcW w:w="567" w:type="dxa"/>
          </w:tcPr>
          <w:p w14:paraId="5BED2FC5" w14:textId="77777777" w:rsidR="008A33B5" w:rsidRPr="00324C08" w:rsidRDefault="008A33B5">
            <w:pPr>
              <w:pStyle w:val="TAC"/>
              <w:rPr>
                <w:rFonts w:cs="Arial"/>
                <w:lang w:eastAsia="en-US"/>
              </w:rPr>
            </w:pPr>
            <w:r w:rsidRPr="00324C08">
              <w:rPr>
                <w:rFonts w:cs="Arial"/>
                <w:lang w:eastAsia="en-US"/>
              </w:rPr>
              <w:t>-6.9</w:t>
            </w:r>
          </w:p>
        </w:tc>
        <w:tc>
          <w:tcPr>
            <w:tcW w:w="567" w:type="dxa"/>
          </w:tcPr>
          <w:p w14:paraId="354E7C99" w14:textId="77777777" w:rsidR="008A33B5" w:rsidRPr="00324C08" w:rsidRDefault="008A33B5">
            <w:pPr>
              <w:pStyle w:val="TAC"/>
              <w:rPr>
                <w:rFonts w:cs="Arial"/>
                <w:lang w:eastAsia="en-US"/>
              </w:rPr>
            </w:pPr>
            <w:r w:rsidRPr="00324C08">
              <w:rPr>
                <w:rFonts w:cs="Arial"/>
                <w:lang w:eastAsia="en-US"/>
              </w:rPr>
              <w:t>-4.1</w:t>
            </w:r>
          </w:p>
        </w:tc>
        <w:tc>
          <w:tcPr>
            <w:tcW w:w="567" w:type="dxa"/>
          </w:tcPr>
          <w:p w14:paraId="1F0EBFDE" w14:textId="77777777" w:rsidR="008A33B5" w:rsidRPr="00324C08" w:rsidRDefault="008A33B5">
            <w:pPr>
              <w:pStyle w:val="TAC"/>
              <w:rPr>
                <w:rFonts w:cs="Arial"/>
                <w:lang w:eastAsia="en-US"/>
              </w:rPr>
            </w:pPr>
            <w:r w:rsidRPr="00324C08">
              <w:rPr>
                <w:rFonts w:cs="Arial"/>
                <w:lang w:eastAsia="en-US"/>
              </w:rPr>
              <w:t>-0.7</w:t>
            </w:r>
          </w:p>
        </w:tc>
        <w:tc>
          <w:tcPr>
            <w:tcW w:w="567" w:type="dxa"/>
            <w:shd w:val="clear" w:color="auto" w:fill="auto"/>
          </w:tcPr>
          <w:p w14:paraId="13E369AA" w14:textId="77777777"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14:paraId="16595336"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BD9F7C9" w14:textId="77777777" w:rsidR="008A33B5" w:rsidRPr="00324C08" w:rsidRDefault="008A33B5">
            <w:pPr>
              <w:pStyle w:val="TAC"/>
              <w:rPr>
                <w:rFonts w:cs="Arial"/>
                <w:lang w:eastAsia="en-US"/>
              </w:rPr>
            </w:pPr>
            <w:r w:rsidRPr="00324C08">
              <w:rPr>
                <w:rFonts w:cs="Arial"/>
                <w:lang w:eastAsia="en-US"/>
              </w:rPr>
              <w:t>NA</w:t>
            </w:r>
          </w:p>
        </w:tc>
      </w:tr>
      <w:tr w:rsidR="00324C08" w:rsidRPr="00324C08" w14:paraId="1E66C314" w14:textId="77777777">
        <w:trPr>
          <w:cantSplit/>
          <w:jc w:val="center"/>
        </w:trPr>
        <w:tc>
          <w:tcPr>
            <w:tcW w:w="1809" w:type="dxa"/>
            <w:vMerge/>
            <w:vAlign w:val="center"/>
          </w:tcPr>
          <w:p w14:paraId="507EC98F" w14:textId="77777777" w:rsidR="008A33B5" w:rsidRPr="00324C08" w:rsidRDefault="008A33B5">
            <w:pPr>
              <w:pStyle w:val="TAC"/>
              <w:rPr>
                <w:rFonts w:cs="Arial"/>
                <w:lang w:eastAsia="en-US"/>
              </w:rPr>
            </w:pPr>
          </w:p>
        </w:tc>
        <w:tc>
          <w:tcPr>
            <w:tcW w:w="629" w:type="dxa"/>
            <w:vAlign w:val="center"/>
          </w:tcPr>
          <w:p w14:paraId="2B07454C"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0FA3FFD" w14:textId="77777777" w:rsidR="008A33B5" w:rsidRPr="00324C08" w:rsidRDefault="008A33B5">
            <w:pPr>
              <w:pStyle w:val="TAC"/>
              <w:rPr>
                <w:rFonts w:cs="Arial"/>
                <w:lang w:eastAsia="en-US"/>
              </w:rPr>
            </w:pPr>
            <w:r w:rsidRPr="00324C08">
              <w:rPr>
                <w:rFonts w:cs="Arial"/>
                <w:lang w:eastAsia="en-US"/>
              </w:rPr>
              <w:t>4.5</w:t>
            </w:r>
          </w:p>
        </w:tc>
        <w:tc>
          <w:tcPr>
            <w:tcW w:w="567" w:type="dxa"/>
          </w:tcPr>
          <w:p w14:paraId="2B759C69" w14:textId="77777777" w:rsidR="008A33B5" w:rsidRPr="00324C08" w:rsidRDefault="008A33B5">
            <w:pPr>
              <w:pStyle w:val="TAC"/>
              <w:rPr>
                <w:rFonts w:cs="Arial"/>
                <w:lang w:eastAsia="en-US"/>
              </w:rPr>
            </w:pPr>
            <w:r w:rsidRPr="00324C08">
              <w:rPr>
                <w:rFonts w:cs="Arial"/>
                <w:lang w:eastAsia="en-US"/>
              </w:rPr>
              <w:t>NA</w:t>
            </w:r>
          </w:p>
        </w:tc>
        <w:tc>
          <w:tcPr>
            <w:tcW w:w="567" w:type="dxa"/>
          </w:tcPr>
          <w:p w14:paraId="59FE3744" w14:textId="77777777" w:rsidR="008A33B5" w:rsidRPr="00324C08" w:rsidRDefault="008A33B5">
            <w:pPr>
              <w:pStyle w:val="TAC"/>
              <w:rPr>
                <w:rFonts w:cs="Arial"/>
                <w:lang w:eastAsia="en-US"/>
              </w:rPr>
            </w:pPr>
            <w:r w:rsidRPr="00324C08">
              <w:rPr>
                <w:rFonts w:cs="Arial"/>
                <w:lang w:eastAsia="en-US"/>
              </w:rPr>
              <w:t>NA</w:t>
            </w:r>
          </w:p>
        </w:tc>
        <w:tc>
          <w:tcPr>
            <w:tcW w:w="567" w:type="dxa"/>
          </w:tcPr>
          <w:p w14:paraId="089B24B7" w14:textId="77777777" w:rsidR="008A33B5" w:rsidRPr="00324C08" w:rsidRDefault="008A33B5">
            <w:pPr>
              <w:pStyle w:val="TAC"/>
              <w:rPr>
                <w:rFonts w:cs="Arial"/>
                <w:lang w:eastAsia="en-US"/>
              </w:rPr>
            </w:pPr>
            <w:r w:rsidRPr="00324C08">
              <w:rPr>
                <w:rFonts w:cs="Arial"/>
                <w:lang w:eastAsia="en-US"/>
              </w:rPr>
              <w:t>-1.5</w:t>
            </w:r>
          </w:p>
        </w:tc>
        <w:tc>
          <w:tcPr>
            <w:tcW w:w="567" w:type="dxa"/>
          </w:tcPr>
          <w:p w14:paraId="42DC415E" w14:textId="77777777" w:rsidR="008A33B5" w:rsidRPr="00324C08" w:rsidRDefault="008A33B5">
            <w:pPr>
              <w:pStyle w:val="TAC"/>
              <w:rPr>
                <w:rFonts w:cs="Arial"/>
                <w:lang w:eastAsia="en-US"/>
              </w:rPr>
            </w:pPr>
            <w:r w:rsidRPr="00324C08">
              <w:rPr>
                <w:rFonts w:cs="Arial"/>
                <w:lang w:eastAsia="en-US"/>
              </w:rPr>
              <w:t>1.5</w:t>
            </w:r>
          </w:p>
        </w:tc>
        <w:tc>
          <w:tcPr>
            <w:tcW w:w="567" w:type="dxa"/>
          </w:tcPr>
          <w:p w14:paraId="16C49887" w14:textId="77777777" w:rsidR="008A33B5" w:rsidRPr="00324C08" w:rsidRDefault="008A33B5">
            <w:pPr>
              <w:pStyle w:val="TAC"/>
              <w:rPr>
                <w:rFonts w:cs="Arial"/>
                <w:lang w:eastAsia="en-US"/>
              </w:rPr>
            </w:pPr>
            <w:r w:rsidRPr="00324C08">
              <w:rPr>
                <w:rFonts w:cs="Arial"/>
                <w:lang w:eastAsia="en-US"/>
              </w:rPr>
              <w:t>5.9</w:t>
            </w:r>
          </w:p>
        </w:tc>
        <w:tc>
          <w:tcPr>
            <w:tcW w:w="567" w:type="dxa"/>
            <w:shd w:val="clear" w:color="auto" w:fill="auto"/>
          </w:tcPr>
          <w:p w14:paraId="0F1C43AB"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4A5CBBAE"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298E3C4"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43B71D0" w14:textId="77777777">
        <w:trPr>
          <w:cantSplit/>
          <w:jc w:val="center"/>
        </w:trPr>
        <w:tc>
          <w:tcPr>
            <w:tcW w:w="1809" w:type="dxa"/>
            <w:vMerge w:val="restart"/>
            <w:vAlign w:val="center"/>
          </w:tcPr>
          <w:p w14:paraId="675686D1" w14:textId="77777777" w:rsidR="008A33B5" w:rsidRPr="00324C08" w:rsidRDefault="008A33B5">
            <w:pPr>
              <w:pStyle w:val="TAC"/>
              <w:rPr>
                <w:rFonts w:cs="Arial"/>
                <w:lang w:eastAsia="zh-CN"/>
              </w:rPr>
            </w:pPr>
            <w:r w:rsidRPr="00324C08">
              <w:rPr>
                <w:rFonts w:cs="Arial"/>
                <w:lang w:eastAsia="en-US"/>
              </w:rPr>
              <w:t>Pedestrian  B</w:t>
            </w:r>
            <w:r w:rsidRPr="00324C08">
              <w:rPr>
                <w:rFonts w:cs="Arial"/>
                <w:lang w:eastAsia="en-US"/>
              </w:rPr>
              <w:br/>
              <w:t>with RX diversity</w:t>
            </w:r>
            <w:r w:rsidRPr="00324C08">
              <w:rPr>
                <w:rFonts w:cs="Arial"/>
                <w:lang w:eastAsia="zh-CN"/>
              </w:rPr>
              <w:t>*</w:t>
            </w:r>
          </w:p>
        </w:tc>
        <w:tc>
          <w:tcPr>
            <w:tcW w:w="629" w:type="dxa"/>
            <w:vAlign w:val="center"/>
          </w:tcPr>
          <w:p w14:paraId="7D7EF4BC"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0A7FD752" w14:textId="77777777" w:rsidR="008A33B5" w:rsidRPr="00324C08" w:rsidRDefault="008A33B5">
            <w:pPr>
              <w:pStyle w:val="TAC"/>
              <w:rPr>
                <w:rFonts w:cs="Arial"/>
                <w:lang w:eastAsia="en-US"/>
              </w:rPr>
            </w:pPr>
            <w:r w:rsidRPr="00324C08">
              <w:rPr>
                <w:rFonts w:cs="Arial"/>
                <w:lang w:eastAsia="en-US"/>
              </w:rPr>
              <w:t>-5.5</w:t>
            </w:r>
          </w:p>
        </w:tc>
        <w:tc>
          <w:tcPr>
            <w:tcW w:w="567" w:type="dxa"/>
          </w:tcPr>
          <w:p w14:paraId="6574248D" w14:textId="77777777" w:rsidR="008A33B5" w:rsidRPr="00324C08" w:rsidRDefault="008A33B5">
            <w:pPr>
              <w:pStyle w:val="TAC"/>
              <w:rPr>
                <w:rFonts w:cs="Arial"/>
                <w:lang w:eastAsia="en-US"/>
              </w:rPr>
            </w:pPr>
            <w:r w:rsidRPr="00324C08">
              <w:rPr>
                <w:rFonts w:cs="Arial"/>
                <w:lang w:eastAsia="en-US"/>
              </w:rPr>
              <w:t>-2.5</w:t>
            </w:r>
          </w:p>
        </w:tc>
        <w:tc>
          <w:tcPr>
            <w:tcW w:w="567" w:type="dxa"/>
          </w:tcPr>
          <w:p w14:paraId="33AB252B" w14:textId="77777777" w:rsidR="008A33B5" w:rsidRPr="00324C08" w:rsidRDefault="008A33B5">
            <w:pPr>
              <w:pStyle w:val="TAC"/>
              <w:rPr>
                <w:rFonts w:cs="Arial"/>
                <w:lang w:eastAsia="en-US"/>
              </w:rPr>
            </w:pPr>
            <w:r w:rsidRPr="00324C08">
              <w:rPr>
                <w:rFonts w:cs="Arial"/>
                <w:lang w:eastAsia="en-US"/>
              </w:rPr>
              <w:t>-0.4</w:t>
            </w:r>
          </w:p>
        </w:tc>
        <w:tc>
          <w:tcPr>
            <w:tcW w:w="567" w:type="dxa"/>
          </w:tcPr>
          <w:p w14:paraId="47BDA455" w14:textId="77777777" w:rsidR="008A33B5" w:rsidRPr="00324C08" w:rsidRDefault="008A33B5">
            <w:pPr>
              <w:pStyle w:val="TAC"/>
              <w:rPr>
                <w:rFonts w:cs="Arial"/>
                <w:lang w:eastAsia="en-US"/>
              </w:rPr>
            </w:pPr>
            <w:r w:rsidRPr="00324C08">
              <w:rPr>
                <w:rFonts w:cs="Arial"/>
                <w:lang w:eastAsia="en-US"/>
              </w:rPr>
              <w:t>-10.1</w:t>
            </w:r>
          </w:p>
        </w:tc>
        <w:tc>
          <w:tcPr>
            <w:tcW w:w="567" w:type="dxa"/>
          </w:tcPr>
          <w:p w14:paraId="5156362E" w14:textId="77777777" w:rsidR="008A33B5" w:rsidRPr="00324C08" w:rsidRDefault="008A33B5">
            <w:pPr>
              <w:pStyle w:val="TAC"/>
              <w:rPr>
                <w:rFonts w:cs="Arial"/>
                <w:lang w:eastAsia="en-US"/>
              </w:rPr>
            </w:pPr>
            <w:r w:rsidRPr="00324C08">
              <w:rPr>
                <w:rFonts w:cs="Arial"/>
                <w:lang w:eastAsia="en-US"/>
              </w:rPr>
              <w:t>-7.5</w:t>
            </w:r>
          </w:p>
        </w:tc>
        <w:tc>
          <w:tcPr>
            <w:tcW w:w="567" w:type="dxa"/>
          </w:tcPr>
          <w:p w14:paraId="736972BA" w14:textId="77777777"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14:paraId="2F63389E" w14:textId="77777777" w:rsidR="008A33B5" w:rsidRPr="00324C08" w:rsidRDefault="008A33B5">
            <w:pPr>
              <w:pStyle w:val="TAC"/>
              <w:rPr>
                <w:rFonts w:cs="Arial"/>
                <w:lang w:eastAsia="en-US"/>
              </w:rPr>
            </w:pPr>
            <w:r w:rsidRPr="00324C08">
              <w:rPr>
                <w:rFonts w:cs="Arial"/>
                <w:lang w:eastAsia="en-US"/>
              </w:rPr>
              <w:t>-17.4</w:t>
            </w:r>
          </w:p>
        </w:tc>
        <w:tc>
          <w:tcPr>
            <w:tcW w:w="1276" w:type="dxa"/>
            <w:shd w:val="clear" w:color="auto" w:fill="auto"/>
          </w:tcPr>
          <w:p w14:paraId="0C7FC05F"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1C03AE1E"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C7175C0" w14:textId="77777777">
        <w:trPr>
          <w:cantSplit/>
          <w:jc w:val="center"/>
        </w:trPr>
        <w:tc>
          <w:tcPr>
            <w:tcW w:w="1809" w:type="dxa"/>
            <w:vMerge/>
            <w:vAlign w:val="center"/>
          </w:tcPr>
          <w:p w14:paraId="078A2C41" w14:textId="77777777" w:rsidR="008A33B5" w:rsidRPr="00324C08" w:rsidRDefault="008A33B5">
            <w:pPr>
              <w:pStyle w:val="TAC"/>
              <w:rPr>
                <w:rFonts w:cs="Arial"/>
                <w:lang w:eastAsia="en-US"/>
              </w:rPr>
            </w:pPr>
          </w:p>
        </w:tc>
        <w:tc>
          <w:tcPr>
            <w:tcW w:w="629" w:type="dxa"/>
            <w:vAlign w:val="center"/>
          </w:tcPr>
          <w:p w14:paraId="5AD07E79"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0B90BF07" w14:textId="77777777" w:rsidR="008A33B5" w:rsidRPr="00324C08" w:rsidRDefault="008A33B5">
            <w:pPr>
              <w:pStyle w:val="TAC"/>
              <w:rPr>
                <w:rFonts w:cs="Arial"/>
                <w:lang w:eastAsia="en-US"/>
              </w:rPr>
            </w:pPr>
            <w:r w:rsidRPr="00324C08">
              <w:rPr>
                <w:rFonts w:cs="Arial"/>
                <w:lang w:eastAsia="en-US"/>
              </w:rPr>
              <w:t>0.3</w:t>
            </w:r>
          </w:p>
        </w:tc>
        <w:tc>
          <w:tcPr>
            <w:tcW w:w="567" w:type="dxa"/>
          </w:tcPr>
          <w:p w14:paraId="4AFD2591" w14:textId="77777777" w:rsidR="008A33B5" w:rsidRPr="00324C08" w:rsidRDefault="008A33B5">
            <w:pPr>
              <w:pStyle w:val="TAC"/>
              <w:rPr>
                <w:rFonts w:cs="Arial"/>
                <w:lang w:eastAsia="en-US"/>
              </w:rPr>
            </w:pPr>
            <w:r w:rsidRPr="00324C08">
              <w:rPr>
                <w:rFonts w:cs="Arial"/>
                <w:lang w:eastAsia="en-US"/>
              </w:rPr>
              <w:t>4.5</w:t>
            </w:r>
          </w:p>
        </w:tc>
        <w:tc>
          <w:tcPr>
            <w:tcW w:w="567" w:type="dxa"/>
          </w:tcPr>
          <w:p w14:paraId="6C970417" w14:textId="77777777" w:rsidR="008A33B5" w:rsidRPr="00324C08" w:rsidRDefault="008A33B5">
            <w:pPr>
              <w:pStyle w:val="TAC"/>
              <w:rPr>
                <w:rFonts w:cs="Arial"/>
                <w:lang w:eastAsia="en-US"/>
              </w:rPr>
            </w:pPr>
            <w:r w:rsidRPr="00324C08">
              <w:rPr>
                <w:rFonts w:cs="Arial"/>
                <w:lang w:eastAsia="en-US"/>
              </w:rPr>
              <w:t>8.8</w:t>
            </w:r>
          </w:p>
        </w:tc>
        <w:tc>
          <w:tcPr>
            <w:tcW w:w="567" w:type="dxa"/>
          </w:tcPr>
          <w:p w14:paraId="7884CD14" w14:textId="77777777" w:rsidR="008A33B5" w:rsidRPr="00324C08" w:rsidRDefault="008A33B5">
            <w:pPr>
              <w:pStyle w:val="TAC"/>
              <w:rPr>
                <w:rFonts w:cs="Arial"/>
                <w:lang w:eastAsia="en-US"/>
              </w:rPr>
            </w:pPr>
            <w:r w:rsidRPr="00324C08">
              <w:rPr>
                <w:rFonts w:cs="Arial"/>
                <w:lang w:eastAsia="en-US"/>
              </w:rPr>
              <w:t>-5.1</w:t>
            </w:r>
          </w:p>
        </w:tc>
        <w:tc>
          <w:tcPr>
            <w:tcW w:w="567" w:type="dxa"/>
          </w:tcPr>
          <w:p w14:paraId="19BC79AB" w14:textId="77777777" w:rsidR="008A33B5" w:rsidRPr="00324C08" w:rsidRDefault="008A33B5">
            <w:pPr>
              <w:pStyle w:val="TAC"/>
              <w:rPr>
                <w:rFonts w:cs="Arial"/>
                <w:lang w:eastAsia="en-US"/>
              </w:rPr>
            </w:pPr>
            <w:r w:rsidRPr="00324C08">
              <w:rPr>
                <w:rFonts w:cs="Arial"/>
                <w:lang w:eastAsia="en-US"/>
              </w:rPr>
              <w:t>-2.3</w:t>
            </w:r>
          </w:p>
        </w:tc>
        <w:tc>
          <w:tcPr>
            <w:tcW w:w="567" w:type="dxa"/>
          </w:tcPr>
          <w:p w14:paraId="6E946345" w14:textId="77777777" w:rsidR="008A33B5" w:rsidRPr="00324C08" w:rsidRDefault="008A33B5">
            <w:pPr>
              <w:pStyle w:val="TAC"/>
              <w:rPr>
                <w:rFonts w:cs="Arial"/>
                <w:lang w:eastAsia="en-US"/>
              </w:rPr>
            </w:pPr>
            <w:r w:rsidRPr="00324C08">
              <w:rPr>
                <w:rFonts w:cs="Arial"/>
                <w:lang w:eastAsia="en-US"/>
              </w:rPr>
              <w:t>1.3</w:t>
            </w:r>
          </w:p>
        </w:tc>
        <w:tc>
          <w:tcPr>
            <w:tcW w:w="567" w:type="dxa"/>
            <w:shd w:val="clear" w:color="auto" w:fill="auto"/>
          </w:tcPr>
          <w:p w14:paraId="4DB13937" w14:textId="77777777" w:rsidR="008A33B5" w:rsidRPr="00324C08" w:rsidRDefault="008A33B5">
            <w:pPr>
              <w:pStyle w:val="TAC"/>
              <w:rPr>
                <w:rFonts w:cs="Arial"/>
                <w:lang w:eastAsia="en-US"/>
              </w:rPr>
            </w:pPr>
            <w:r w:rsidRPr="00324C08">
              <w:rPr>
                <w:rFonts w:cs="Arial"/>
                <w:lang w:eastAsia="en-US"/>
              </w:rPr>
              <w:t>-13.2</w:t>
            </w:r>
          </w:p>
        </w:tc>
        <w:tc>
          <w:tcPr>
            <w:tcW w:w="1276" w:type="dxa"/>
            <w:shd w:val="clear" w:color="auto" w:fill="auto"/>
          </w:tcPr>
          <w:p w14:paraId="22ECC33B" w14:textId="77777777" w:rsidR="008A33B5" w:rsidRPr="00324C08" w:rsidRDefault="008A33B5">
            <w:pPr>
              <w:pStyle w:val="TAC"/>
              <w:rPr>
                <w:rFonts w:cs="Arial"/>
                <w:lang w:eastAsia="en-US"/>
              </w:rPr>
            </w:pPr>
            <w:r w:rsidRPr="00324C08">
              <w:rPr>
                <w:rFonts w:cs="Arial"/>
                <w:lang w:eastAsia="en-US"/>
              </w:rPr>
              <w:t>13.0</w:t>
            </w:r>
          </w:p>
        </w:tc>
        <w:tc>
          <w:tcPr>
            <w:tcW w:w="1276" w:type="dxa"/>
            <w:shd w:val="clear" w:color="auto" w:fill="auto"/>
          </w:tcPr>
          <w:p w14:paraId="700A7683" w14:textId="77777777" w:rsidR="008A33B5" w:rsidRPr="00324C08" w:rsidRDefault="008A33B5">
            <w:pPr>
              <w:pStyle w:val="TAC"/>
              <w:rPr>
                <w:rFonts w:cs="Arial"/>
                <w:lang w:eastAsia="en-US"/>
              </w:rPr>
            </w:pPr>
            <w:r w:rsidRPr="00324C08">
              <w:rPr>
                <w:rFonts w:cs="Arial"/>
                <w:lang w:eastAsia="en-US"/>
              </w:rPr>
              <w:t>13.7</w:t>
            </w:r>
          </w:p>
        </w:tc>
      </w:tr>
      <w:tr w:rsidR="00324C08" w:rsidRPr="00324C08" w14:paraId="242BB485" w14:textId="77777777">
        <w:trPr>
          <w:cantSplit/>
          <w:jc w:val="center"/>
        </w:trPr>
        <w:tc>
          <w:tcPr>
            <w:tcW w:w="1809" w:type="dxa"/>
            <w:vMerge w:val="restart"/>
            <w:vAlign w:val="center"/>
          </w:tcPr>
          <w:p w14:paraId="07BF31D4" w14:textId="77777777"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without RX diversity</w:t>
            </w:r>
            <w:r w:rsidRPr="00324C08">
              <w:rPr>
                <w:rFonts w:cs="Arial"/>
                <w:lang w:eastAsia="zh-CN"/>
              </w:rPr>
              <w:t>*</w:t>
            </w:r>
          </w:p>
        </w:tc>
        <w:tc>
          <w:tcPr>
            <w:tcW w:w="629" w:type="dxa"/>
            <w:vAlign w:val="center"/>
          </w:tcPr>
          <w:p w14:paraId="4CE734C8"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5CE0C149" w14:textId="77777777" w:rsidR="008A33B5" w:rsidRPr="00324C08" w:rsidRDefault="008A33B5">
            <w:pPr>
              <w:pStyle w:val="TAC"/>
              <w:rPr>
                <w:rFonts w:cs="Arial"/>
                <w:lang w:eastAsia="en-US"/>
              </w:rPr>
            </w:pPr>
            <w:r w:rsidRPr="00324C08">
              <w:rPr>
                <w:rFonts w:cs="Arial"/>
                <w:lang w:eastAsia="en-US"/>
              </w:rPr>
              <w:t>-1.9</w:t>
            </w:r>
          </w:p>
        </w:tc>
        <w:tc>
          <w:tcPr>
            <w:tcW w:w="567" w:type="dxa"/>
          </w:tcPr>
          <w:p w14:paraId="3563E530" w14:textId="77777777" w:rsidR="008A33B5" w:rsidRPr="00324C08" w:rsidRDefault="008A33B5">
            <w:pPr>
              <w:pStyle w:val="TAC"/>
              <w:rPr>
                <w:rFonts w:cs="Arial"/>
                <w:lang w:eastAsia="en-US"/>
              </w:rPr>
            </w:pPr>
            <w:r w:rsidRPr="00324C08">
              <w:rPr>
                <w:rFonts w:cs="Arial"/>
                <w:lang w:eastAsia="en-US"/>
              </w:rPr>
              <w:t>1.6</w:t>
            </w:r>
          </w:p>
        </w:tc>
        <w:tc>
          <w:tcPr>
            <w:tcW w:w="567" w:type="dxa"/>
          </w:tcPr>
          <w:p w14:paraId="545C29D8" w14:textId="77777777" w:rsidR="008A33B5" w:rsidRPr="00324C08" w:rsidRDefault="008A33B5">
            <w:pPr>
              <w:pStyle w:val="TAC"/>
              <w:rPr>
                <w:rFonts w:cs="Arial"/>
                <w:lang w:eastAsia="en-US"/>
              </w:rPr>
            </w:pPr>
            <w:r w:rsidRPr="00324C08">
              <w:rPr>
                <w:rFonts w:cs="Arial"/>
                <w:lang w:eastAsia="en-US"/>
              </w:rPr>
              <w:t>3.8</w:t>
            </w:r>
          </w:p>
        </w:tc>
        <w:tc>
          <w:tcPr>
            <w:tcW w:w="567" w:type="dxa"/>
          </w:tcPr>
          <w:p w14:paraId="6EBE2147" w14:textId="77777777" w:rsidR="008A33B5" w:rsidRPr="00324C08" w:rsidRDefault="008A33B5">
            <w:pPr>
              <w:pStyle w:val="TAC"/>
              <w:rPr>
                <w:rFonts w:cs="Arial"/>
                <w:lang w:eastAsia="en-US"/>
              </w:rPr>
            </w:pPr>
            <w:r w:rsidRPr="00324C08">
              <w:rPr>
                <w:rFonts w:cs="Arial"/>
                <w:lang w:eastAsia="en-US"/>
              </w:rPr>
              <w:t>-6.9</w:t>
            </w:r>
          </w:p>
        </w:tc>
        <w:tc>
          <w:tcPr>
            <w:tcW w:w="567" w:type="dxa"/>
          </w:tcPr>
          <w:p w14:paraId="0F0F8A85" w14:textId="77777777" w:rsidR="008A33B5" w:rsidRPr="00324C08" w:rsidRDefault="008A33B5">
            <w:pPr>
              <w:pStyle w:val="TAC"/>
              <w:rPr>
                <w:rFonts w:cs="Arial"/>
                <w:lang w:eastAsia="en-US"/>
              </w:rPr>
            </w:pPr>
            <w:r w:rsidRPr="00324C08">
              <w:rPr>
                <w:rFonts w:cs="Arial"/>
                <w:lang w:eastAsia="en-US"/>
              </w:rPr>
              <w:t>-4.0</w:t>
            </w:r>
          </w:p>
        </w:tc>
        <w:tc>
          <w:tcPr>
            <w:tcW w:w="567" w:type="dxa"/>
          </w:tcPr>
          <w:p w14:paraId="6241CF2E" w14:textId="77777777" w:rsidR="008A33B5" w:rsidRPr="00324C08" w:rsidRDefault="008A33B5">
            <w:pPr>
              <w:pStyle w:val="TAC"/>
              <w:rPr>
                <w:rFonts w:cs="Arial"/>
                <w:lang w:eastAsia="en-US"/>
              </w:rPr>
            </w:pPr>
            <w:r w:rsidRPr="00324C08">
              <w:rPr>
                <w:rFonts w:cs="Arial"/>
                <w:lang w:eastAsia="en-US"/>
              </w:rPr>
              <w:t>-0.8</w:t>
            </w:r>
          </w:p>
        </w:tc>
        <w:tc>
          <w:tcPr>
            <w:tcW w:w="567" w:type="dxa"/>
            <w:shd w:val="clear" w:color="auto" w:fill="auto"/>
          </w:tcPr>
          <w:p w14:paraId="11B600C3" w14:textId="77777777" w:rsidR="008A33B5" w:rsidRPr="00324C08" w:rsidRDefault="008A33B5">
            <w:pPr>
              <w:pStyle w:val="TAC"/>
              <w:rPr>
                <w:rFonts w:cs="Arial"/>
                <w:lang w:eastAsia="en-US"/>
              </w:rPr>
            </w:pPr>
            <w:r w:rsidRPr="00324C08">
              <w:rPr>
                <w:rFonts w:cs="Arial"/>
                <w:lang w:eastAsia="en-US"/>
              </w:rPr>
              <w:t>-13.7</w:t>
            </w:r>
          </w:p>
        </w:tc>
        <w:tc>
          <w:tcPr>
            <w:tcW w:w="1276" w:type="dxa"/>
            <w:shd w:val="clear" w:color="auto" w:fill="auto"/>
          </w:tcPr>
          <w:p w14:paraId="0E4805A5"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C0D4562" w14:textId="77777777" w:rsidR="008A33B5" w:rsidRPr="00324C08" w:rsidRDefault="008A33B5">
            <w:pPr>
              <w:pStyle w:val="TAC"/>
              <w:rPr>
                <w:rFonts w:cs="Arial"/>
                <w:lang w:eastAsia="en-US"/>
              </w:rPr>
            </w:pPr>
            <w:r w:rsidRPr="00324C08">
              <w:rPr>
                <w:rFonts w:cs="Arial"/>
                <w:lang w:eastAsia="en-US"/>
              </w:rPr>
              <w:t>NA</w:t>
            </w:r>
          </w:p>
        </w:tc>
      </w:tr>
      <w:tr w:rsidR="00324C08" w:rsidRPr="00324C08" w14:paraId="3AC0BEC1" w14:textId="77777777">
        <w:trPr>
          <w:cantSplit/>
          <w:jc w:val="center"/>
        </w:trPr>
        <w:tc>
          <w:tcPr>
            <w:tcW w:w="1809" w:type="dxa"/>
            <w:vMerge/>
            <w:vAlign w:val="center"/>
          </w:tcPr>
          <w:p w14:paraId="3BB905CB" w14:textId="77777777" w:rsidR="008A33B5" w:rsidRPr="00324C08" w:rsidRDefault="008A33B5">
            <w:pPr>
              <w:pStyle w:val="TAC"/>
              <w:rPr>
                <w:rFonts w:cs="Arial"/>
                <w:lang w:eastAsia="en-US"/>
              </w:rPr>
            </w:pPr>
          </w:p>
        </w:tc>
        <w:tc>
          <w:tcPr>
            <w:tcW w:w="629" w:type="dxa"/>
            <w:vAlign w:val="center"/>
          </w:tcPr>
          <w:p w14:paraId="44200E6B"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1CD5F843" w14:textId="77777777" w:rsidR="008A33B5" w:rsidRPr="00324C08" w:rsidRDefault="008A33B5">
            <w:pPr>
              <w:pStyle w:val="TAC"/>
              <w:rPr>
                <w:rFonts w:cs="Arial"/>
                <w:lang w:eastAsia="en-US"/>
              </w:rPr>
            </w:pPr>
            <w:r w:rsidRPr="00324C08">
              <w:rPr>
                <w:rFonts w:cs="Arial"/>
                <w:lang w:eastAsia="en-US"/>
              </w:rPr>
              <w:t>5.5</w:t>
            </w:r>
          </w:p>
        </w:tc>
        <w:tc>
          <w:tcPr>
            <w:tcW w:w="567" w:type="dxa"/>
          </w:tcPr>
          <w:p w14:paraId="57A1F090" w14:textId="77777777" w:rsidR="008A33B5" w:rsidRPr="00324C08" w:rsidRDefault="008A33B5">
            <w:pPr>
              <w:pStyle w:val="TAC"/>
              <w:rPr>
                <w:rFonts w:cs="Arial"/>
                <w:lang w:eastAsia="en-US"/>
              </w:rPr>
            </w:pPr>
            <w:r w:rsidRPr="00324C08">
              <w:rPr>
                <w:rFonts w:cs="Arial"/>
                <w:lang w:eastAsia="en-US"/>
              </w:rPr>
              <w:t>NA</w:t>
            </w:r>
          </w:p>
        </w:tc>
        <w:tc>
          <w:tcPr>
            <w:tcW w:w="567" w:type="dxa"/>
          </w:tcPr>
          <w:p w14:paraId="7A96B66D" w14:textId="77777777" w:rsidR="008A33B5" w:rsidRPr="00324C08" w:rsidRDefault="008A33B5">
            <w:pPr>
              <w:pStyle w:val="TAC"/>
              <w:rPr>
                <w:rFonts w:cs="Arial"/>
                <w:lang w:eastAsia="en-US"/>
              </w:rPr>
            </w:pPr>
            <w:r w:rsidRPr="00324C08">
              <w:rPr>
                <w:rFonts w:cs="Arial"/>
                <w:lang w:eastAsia="en-US"/>
              </w:rPr>
              <w:t>NA</w:t>
            </w:r>
          </w:p>
        </w:tc>
        <w:tc>
          <w:tcPr>
            <w:tcW w:w="567" w:type="dxa"/>
          </w:tcPr>
          <w:p w14:paraId="02E165F1" w14:textId="77777777" w:rsidR="008A33B5" w:rsidRPr="00324C08" w:rsidRDefault="008A33B5">
            <w:pPr>
              <w:pStyle w:val="TAC"/>
              <w:rPr>
                <w:rFonts w:cs="Arial"/>
                <w:lang w:eastAsia="en-US"/>
              </w:rPr>
            </w:pPr>
            <w:r w:rsidRPr="00324C08">
              <w:rPr>
                <w:rFonts w:cs="Arial"/>
                <w:lang w:eastAsia="en-US"/>
              </w:rPr>
              <w:t>-1.1</w:t>
            </w:r>
          </w:p>
        </w:tc>
        <w:tc>
          <w:tcPr>
            <w:tcW w:w="567" w:type="dxa"/>
          </w:tcPr>
          <w:p w14:paraId="1C108939" w14:textId="77777777" w:rsidR="008A33B5" w:rsidRPr="00324C08" w:rsidRDefault="008A33B5">
            <w:pPr>
              <w:pStyle w:val="TAC"/>
              <w:rPr>
                <w:rFonts w:cs="Arial"/>
                <w:lang w:eastAsia="en-US"/>
              </w:rPr>
            </w:pPr>
            <w:r w:rsidRPr="00324C08">
              <w:rPr>
                <w:rFonts w:cs="Arial"/>
                <w:lang w:eastAsia="en-US"/>
              </w:rPr>
              <w:t>2.0</w:t>
            </w:r>
          </w:p>
        </w:tc>
        <w:tc>
          <w:tcPr>
            <w:tcW w:w="567" w:type="dxa"/>
          </w:tcPr>
          <w:p w14:paraId="416D0BCD" w14:textId="77777777" w:rsidR="008A33B5" w:rsidRPr="00324C08" w:rsidRDefault="008A33B5">
            <w:pPr>
              <w:pStyle w:val="TAC"/>
              <w:rPr>
                <w:rFonts w:cs="Arial"/>
                <w:lang w:eastAsia="en-US"/>
              </w:rPr>
            </w:pPr>
            <w:r w:rsidRPr="00324C08">
              <w:rPr>
                <w:rFonts w:cs="Arial"/>
                <w:lang w:eastAsia="en-US"/>
              </w:rPr>
              <w:t>6.4</w:t>
            </w:r>
          </w:p>
        </w:tc>
        <w:tc>
          <w:tcPr>
            <w:tcW w:w="567" w:type="dxa"/>
            <w:shd w:val="clear" w:color="auto" w:fill="auto"/>
          </w:tcPr>
          <w:p w14:paraId="0F6A9BE1"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07EAC981"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55410745" w14:textId="77777777" w:rsidR="008A33B5" w:rsidRPr="00324C08" w:rsidRDefault="008A33B5">
            <w:pPr>
              <w:pStyle w:val="TAC"/>
              <w:rPr>
                <w:rFonts w:cs="Arial"/>
                <w:lang w:eastAsia="en-US"/>
              </w:rPr>
            </w:pPr>
            <w:r w:rsidRPr="00324C08">
              <w:rPr>
                <w:rFonts w:cs="Arial"/>
                <w:lang w:eastAsia="en-US"/>
              </w:rPr>
              <w:t>NA</w:t>
            </w:r>
          </w:p>
        </w:tc>
      </w:tr>
      <w:tr w:rsidR="00324C08" w:rsidRPr="00324C08" w14:paraId="3B30E82C" w14:textId="77777777">
        <w:trPr>
          <w:cantSplit/>
          <w:jc w:val="center"/>
        </w:trPr>
        <w:tc>
          <w:tcPr>
            <w:tcW w:w="1809" w:type="dxa"/>
            <w:vMerge w:val="restart"/>
            <w:vAlign w:val="center"/>
          </w:tcPr>
          <w:p w14:paraId="0F62C00B" w14:textId="77777777" w:rsidR="008A33B5" w:rsidRPr="00324C08" w:rsidRDefault="008A33B5">
            <w:pPr>
              <w:pStyle w:val="TAC"/>
              <w:rPr>
                <w:rFonts w:cs="Arial"/>
                <w:lang w:eastAsia="zh-CN"/>
              </w:rPr>
            </w:pPr>
            <w:r w:rsidRPr="00324C08">
              <w:rPr>
                <w:rFonts w:cs="Arial"/>
                <w:lang w:eastAsia="en-US"/>
              </w:rPr>
              <w:t>Vehicular 30</w:t>
            </w:r>
            <w:r w:rsidRPr="00324C08">
              <w:rPr>
                <w:rFonts w:cs="Arial"/>
                <w:lang w:eastAsia="en-US"/>
              </w:rPr>
              <w:br/>
              <w:t>with RX diversity</w:t>
            </w:r>
            <w:r w:rsidRPr="00324C08">
              <w:rPr>
                <w:rFonts w:cs="Arial"/>
                <w:lang w:eastAsia="zh-CN"/>
              </w:rPr>
              <w:t>*</w:t>
            </w:r>
          </w:p>
        </w:tc>
        <w:tc>
          <w:tcPr>
            <w:tcW w:w="629" w:type="dxa"/>
            <w:vAlign w:val="center"/>
          </w:tcPr>
          <w:p w14:paraId="5A6E15E0"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4C4A0ED6" w14:textId="77777777" w:rsidR="008A33B5" w:rsidRPr="00324C08" w:rsidRDefault="008A33B5">
            <w:pPr>
              <w:pStyle w:val="TAC"/>
              <w:rPr>
                <w:rFonts w:cs="Arial"/>
                <w:lang w:eastAsia="en-US"/>
              </w:rPr>
            </w:pPr>
            <w:r w:rsidRPr="00324C08">
              <w:rPr>
                <w:rFonts w:cs="Arial"/>
                <w:lang w:eastAsia="en-US"/>
              </w:rPr>
              <w:t>-5.5</w:t>
            </w:r>
          </w:p>
        </w:tc>
        <w:tc>
          <w:tcPr>
            <w:tcW w:w="567" w:type="dxa"/>
          </w:tcPr>
          <w:p w14:paraId="50280720" w14:textId="77777777" w:rsidR="008A33B5" w:rsidRPr="00324C08" w:rsidRDefault="008A33B5">
            <w:pPr>
              <w:pStyle w:val="TAC"/>
              <w:rPr>
                <w:rFonts w:cs="Arial"/>
                <w:lang w:eastAsia="en-US"/>
              </w:rPr>
            </w:pPr>
            <w:r w:rsidRPr="00324C08">
              <w:rPr>
                <w:rFonts w:cs="Arial"/>
                <w:lang w:eastAsia="en-US"/>
              </w:rPr>
              <w:t>-2.3</w:t>
            </w:r>
          </w:p>
        </w:tc>
        <w:tc>
          <w:tcPr>
            <w:tcW w:w="567" w:type="dxa"/>
          </w:tcPr>
          <w:p w14:paraId="2AA6393B" w14:textId="77777777" w:rsidR="008A33B5" w:rsidRPr="00324C08" w:rsidRDefault="008A33B5">
            <w:pPr>
              <w:pStyle w:val="TAC"/>
              <w:rPr>
                <w:rFonts w:cs="Arial"/>
                <w:lang w:eastAsia="en-US"/>
              </w:rPr>
            </w:pPr>
            <w:r w:rsidRPr="00324C08">
              <w:rPr>
                <w:rFonts w:cs="Arial"/>
                <w:lang w:eastAsia="en-US"/>
              </w:rPr>
              <w:t>-0.3</w:t>
            </w:r>
          </w:p>
        </w:tc>
        <w:tc>
          <w:tcPr>
            <w:tcW w:w="567" w:type="dxa"/>
          </w:tcPr>
          <w:p w14:paraId="45EE67C5" w14:textId="77777777" w:rsidR="008A33B5" w:rsidRPr="00324C08" w:rsidRDefault="008A33B5">
            <w:pPr>
              <w:pStyle w:val="TAC"/>
              <w:rPr>
                <w:rFonts w:cs="Arial"/>
                <w:lang w:eastAsia="en-US"/>
              </w:rPr>
            </w:pPr>
            <w:r w:rsidRPr="00324C08">
              <w:rPr>
                <w:rFonts w:cs="Arial"/>
                <w:lang w:eastAsia="en-US"/>
              </w:rPr>
              <w:t>-10.1</w:t>
            </w:r>
          </w:p>
        </w:tc>
        <w:tc>
          <w:tcPr>
            <w:tcW w:w="567" w:type="dxa"/>
          </w:tcPr>
          <w:p w14:paraId="660FDA83" w14:textId="77777777" w:rsidR="008A33B5" w:rsidRPr="00324C08" w:rsidRDefault="008A33B5">
            <w:pPr>
              <w:pStyle w:val="TAC"/>
              <w:rPr>
                <w:rFonts w:cs="Arial"/>
                <w:lang w:eastAsia="en-US"/>
              </w:rPr>
            </w:pPr>
            <w:r w:rsidRPr="00324C08">
              <w:rPr>
                <w:rFonts w:cs="Arial"/>
                <w:lang w:eastAsia="en-US"/>
              </w:rPr>
              <w:t>-7.4</w:t>
            </w:r>
          </w:p>
        </w:tc>
        <w:tc>
          <w:tcPr>
            <w:tcW w:w="567" w:type="dxa"/>
          </w:tcPr>
          <w:p w14:paraId="093ECDA7" w14:textId="77777777" w:rsidR="008A33B5" w:rsidRPr="00324C08" w:rsidRDefault="008A33B5">
            <w:pPr>
              <w:pStyle w:val="TAC"/>
              <w:rPr>
                <w:rFonts w:cs="Arial"/>
                <w:lang w:eastAsia="en-US"/>
              </w:rPr>
            </w:pPr>
            <w:r w:rsidRPr="00324C08">
              <w:rPr>
                <w:rFonts w:cs="Arial"/>
                <w:lang w:eastAsia="en-US"/>
              </w:rPr>
              <w:t>-4.3</w:t>
            </w:r>
          </w:p>
        </w:tc>
        <w:tc>
          <w:tcPr>
            <w:tcW w:w="567" w:type="dxa"/>
            <w:shd w:val="clear" w:color="auto" w:fill="auto"/>
          </w:tcPr>
          <w:p w14:paraId="49642F06" w14:textId="77777777" w:rsidR="008A33B5" w:rsidRPr="00324C08" w:rsidRDefault="008A33B5">
            <w:pPr>
              <w:pStyle w:val="TAC"/>
              <w:rPr>
                <w:rFonts w:cs="Arial"/>
                <w:lang w:eastAsia="en-US"/>
              </w:rPr>
            </w:pPr>
            <w:r w:rsidRPr="00324C08">
              <w:rPr>
                <w:rFonts w:cs="Arial"/>
                <w:lang w:eastAsia="en-US"/>
              </w:rPr>
              <w:t>-17.0</w:t>
            </w:r>
          </w:p>
        </w:tc>
        <w:tc>
          <w:tcPr>
            <w:tcW w:w="1276" w:type="dxa"/>
            <w:shd w:val="clear" w:color="auto" w:fill="auto"/>
          </w:tcPr>
          <w:p w14:paraId="236CCB3A"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1FBD45F1" w14:textId="77777777" w:rsidR="008A33B5" w:rsidRPr="00324C08" w:rsidRDefault="008A33B5">
            <w:pPr>
              <w:pStyle w:val="TAC"/>
              <w:rPr>
                <w:rFonts w:cs="Arial"/>
                <w:lang w:eastAsia="en-US"/>
              </w:rPr>
            </w:pPr>
            <w:r w:rsidRPr="00324C08">
              <w:rPr>
                <w:rFonts w:cs="Arial"/>
                <w:lang w:eastAsia="en-US"/>
              </w:rPr>
              <w:t>NA</w:t>
            </w:r>
          </w:p>
        </w:tc>
      </w:tr>
      <w:tr w:rsidR="00324C08" w:rsidRPr="00324C08" w14:paraId="50B47CAC" w14:textId="77777777">
        <w:trPr>
          <w:cantSplit/>
          <w:jc w:val="center"/>
        </w:trPr>
        <w:tc>
          <w:tcPr>
            <w:tcW w:w="1809" w:type="dxa"/>
            <w:vMerge/>
            <w:vAlign w:val="center"/>
          </w:tcPr>
          <w:p w14:paraId="5E47AD9C" w14:textId="77777777" w:rsidR="008A33B5" w:rsidRPr="00324C08" w:rsidRDefault="008A33B5">
            <w:pPr>
              <w:pStyle w:val="TAC"/>
              <w:rPr>
                <w:rFonts w:cs="Arial"/>
                <w:lang w:eastAsia="en-US"/>
              </w:rPr>
            </w:pPr>
          </w:p>
        </w:tc>
        <w:tc>
          <w:tcPr>
            <w:tcW w:w="629" w:type="dxa"/>
            <w:vAlign w:val="center"/>
          </w:tcPr>
          <w:p w14:paraId="7EDC1A67"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CEDCE5D" w14:textId="77777777" w:rsidR="008A33B5" w:rsidRPr="00324C08" w:rsidRDefault="008A33B5">
            <w:pPr>
              <w:pStyle w:val="TAC"/>
              <w:rPr>
                <w:rFonts w:cs="Arial"/>
                <w:lang w:eastAsia="en-US"/>
              </w:rPr>
            </w:pPr>
            <w:r w:rsidRPr="00324C08">
              <w:rPr>
                <w:rFonts w:cs="Arial"/>
                <w:lang w:eastAsia="en-US"/>
              </w:rPr>
              <w:t>1.2</w:t>
            </w:r>
          </w:p>
        </w:tc>
        <w:tc>
          <w:tcPr>
            <w:tcW w:w="567" w:type="dxa"/>
          </w:tcPr>
          <w:p w14:paraId="2A12A3D2" w14:textId="77777777" w:rsidR="008A33B5" w:rsidRPr="00324C08" w:rsidRDefault="008A33B5">
            <w:pPr>
              <w:pStyle w:val="TAC"/>
              <w:rPr>
                <w:rFonts w:cs="Arial"/>
                <w:lang w:eastAsia="en-US"/>
              </w:rPr>
            </w:pPr>
            <w:r w:rsidRPr="00324C08">
              <w:rPr>
                <w:rFonts w:cs="Arial"/>
                <w:lang w:eastAsia="en-US"/>
              </w:rPr>
              <w:t>5.3</w:t>
            </w:r>
          </w:p>
        </w:tc>
        <w:tc>
          <w:tcPr>
            <w:tcW w:w="567" w:type="dxa"/>
          </w:tcPr>
          <w:p w14:paraId="2823878E" w14:textId="77777777" w:rsidR="008A33B5" w:rsidRPr="00324C08" w:rsidRDefault="008A33B5">
            <w:pPr>
              <w:pStyle w:val="TAC"/>
              <w:rPr>
                <w:rFonts w:cs="Arial"/>
                <w:lang w:eastAsia="en-US"/>
              </w:rPr>
            </w:pPr>
            <w:r w:rsidRPr="00324C08">
              <w:rPr>
                <w:rFonts w:cs="Arial"/>
                <w:lang w:eastAsia="en-US"/>
              </w:rPr>
              <w:t>9.4</w:t>
            </w:r>
          </w:p>
        </w:tc>
        <w:tc>
          <w:tcPr>
            <w:tcW w:w="567" w:type="dxa"/>
          </w:tcPr>
          <w:p w14:paraId="76142B5F" w14:textId="77777777" w:rsidR="008A33B5" w:rsidRPr="00324C08" w:rsidRDefault="008A33B5">
            <w:pPr>
              <w:pStyle w:val="TAC"/>
              <w:rPr>
                <w:rFonts w:cs="Arial"/>
                <w:lang w:eastAsia="en-US"/>
              </w:rPr>
            </w:pPr>
            <w:r w:rsidRPr="00324C08">
              <w:rPr>
                <w:rFonts w:cs="Arial"/>
                <w:lang w:eastAsia="en-US"/>
              </w:rPr>
              <w:t>-4.8</w:t>
            </w:r>
          </w:p>
        </w:tc>
        <w:tc>
          <w:tcPr>
            <w:tcW w:w="567" w:type="dxa"/>
          </w:tcPr>
          <w:p w14:paraId="7ED0E514" w14:textId="77777777" w:rsidR="008A33B5" w:rsidRPr="00324C08" w:rsidRDefault="008A33B5">
            <w:pPr>
              <w:pStyle w:val="TAC"/>
              <w:rPr>
                <w:rFonts w:cs="Arial"/>
                <w:lang w:eastAsia="en-US"/>
              </w:rPr>
            </w:pPr>
            <w:r w:rsidRPr="00324C08">
              <w:rPr>
                <w:rFonts w:cs="Arial"/>
                <w:lang w:eastAsia="en-US"/>
              </w:rPr>
              <w:t>-2.0</w:t>
            </w:r>
          </w:p>
        </w:tc>
        <w:tc>
          <w:tcPr>
            <w:tcW w:w="567" w:type="dxa"/>
          </w:tcPr>
          <w:p w14:paraId="2EF11CFD" w14:textId="77777777" w:rsidR="008A33B5" w:rsidRPr="00324C08" w:rsidRDefault="008A33B5">
            <w:pPr>
              <w:pStyle w:val="TAC"/>
              <w:rPr>
                <w:rFonts w:cs="Arial"/>
                <w:lang w:eastAsia="en-US"/>
              </w:rPr>
            </w:pPr>
            <w:r w:rsidRPr="00324C08">
              <w:rPr>
                <w:rFonts w:cs="Arial"/>
                <w:lang w:eastAsia="en-US"/>
              </w:rPr>
              <w:t>1.6</w:t>
            </w:r>
          </w:p>
        </w:tc>
        <w:tc>
          <w:tcPr>
            <w:tcW w:w="567" w:type="dxa"/>
            <w:shd w:val="clear" w:color="auto" w:fill="auto"/>
          </w:tcPr>
          <w:p w14:paraId="72F1DEF6" w14:textId="77777777" w:rsidR="008A33B5" w:rsidRPr="00324C08" w:rsidRDefault="008A33B5">
            <w:pPr>
              <w:pStyle w:val="TAC"/>
              <w:rPr>
                <w:rFonts w:cs="Arial"/>
                <w:lang w:eastAsia="en-US"/>
              </w:rPr>
            </w:pPr>
            <w:r w:rsidRPr="00324C08">
              <w:rPr>
                <w:rFonts w:cs="Arial"/>
                <w:lang w:eastAsia="en-US"/>
              </w:rPr>
              <w:t>-13.1</w:t>
            </w:r>
          </w:p>
        </w:tc>
        <w:tc>
          <w:tcPr>
            <w:tcW w:w="1276" w:type="dxa"/>
            <w:shd w:val="clear" w:color="auto" w:fill="auto"/>
          </w:tcPr>
          <w:p w14:paraId="44038764" w14:textId="77777777" w:rsidR="008A33B5" w:rsidRPr="00324C08" w:rsidRDefault="008A33B5">
            <w:pPr>
              <w:pStyle w:val="TAC"/>
              <w:rPr>
                <w:rFonts w:cs="Arial"/>
                <w:lang w:eastAsia="en-US"/>
              </w:rPr>
            </w:pPr>
            <w:r w:rsidRPr="00324C08">
              <w:rPr>
                <w:rFonts w:cs="Arial"/>
                <w:lang w:eastAsia="en-US"/>
              </w:rPr>
              <w:t>13.9</w:t>
            </w:r>
          </w:p>
        </w:tc>
        <w:tc>
          <w:tcPr>
            <w:tcW w:w="1276" w:type="dxa"/>
            <w:shd w:val="clear" w:color="auto" w:fill="auto"/>
          </w:tcPr>
          <w:p w14:paraId="566DE344" w14:textId="77777777" w:rsidR="008A33B5" w:rsidRPr="00324C08" w:rsidRDefault="008A33B5">
            <w:pPr>
              <w:pStyle w:val="TAC"/>
              <w:rPr>
                <w:rFonts w:cs="Arial"/>
                <w:lang w:eastAsia="en-US"/>
              </w:rPr>
            </w:pPr>
            <w:r w:rsidRPr="00324C08">
              <w:rPr>
                <w:rFonts w:cs="Arial"/>
                <w:lang w:eastAsia="en-US"/>
              </w:rPr>
              <w:t>14.2</w:t>
            </w:r>
          </w:p>
        </w:tc>
      </w:tr>
      <w:tr w:rsidR="00324C08" w:rsidRPr="00324C08" w14:paraId="1436C755" w14:textId="77777777">
        <w:trPr>
          <w:cantSplit/>
          <w:jc w:val="center"/>
        </w:trPr>
        <w:tc>
          <w:tcPr>
            <w:tcW w:w="1809" w:type="dxa"/>
            <w:vMerge w:val="restart"/>
            <w:vAlign w:val="center"/>
          </w:tcPr>
          <w:p w14:paraId="371FAB93" w14:textId="77777777"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without RX diversity</w:t>
            </w:r>
            <w:r w:rsidRPr="00324C08">
              <w:rPr>
                <w:rFonts w:cs="Arial"/>
                <w:lang w:eastAsia="zh-CN"/>
              </w:rPr>
              <w:t>*</w:t>
            </w:r>
          </w:p>
        </w:tc>
        <w:tc>
          <w:tcPr>
            <w:tcW w:w="629" w:type="dxa"/>
            <w:vAlign w:val="center"/>
          </w:tcPr>
          <w:p w14:paraId="5505FF1E"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6218FE22" w14:textId="77777777" w:rsidR="008A33B5" w:rsidRPr="00324C08" w:rsidRDefault="008A33B5">
            <w:pPr>
              <w:pStyle w:val="TAC"/>
              <w:rPr>
                <w:rFonts w:cs="Arial"/>
                <w:lang w:eastAsia="en-US"/>
              </w:rPr>
            </w:pPr>
            <w:r w:rsidRPr="00324C08">
              <w:rPr>
                <w:rFonts w:cs="Arial"/>
                <w:lang w:eastAsia="en-US"/>
              </w:rPr>
              <w:t>-1.5</w:t>
            </w:r>
          </w:p>
        </w:tc>
        <w:tc>
          <w:tcPr>
            <w:tcW w:w="567" w:type="dxa"/>
          </w:tcPr>
          <w:p w14:paraId="73DA4F31" w14:textId="77777777" w:rsidR="008A33B5" w:rsidRPr="00324C08" w:rsidRDefault="008A33B5">
            <w:pPr>
              <w:pStyle w:val="TAC"/>
              <w:rPr>
                <w:rFonts w:cs="Arial"/>
                <w:lang w:eastAsia="en-US"/>
              </w:rPr>
            </w:pPr>
            <w:r w:rsidRPr="00324C08">
              <w:rPr>
                <w:rFonts w:cs="Arial"/>
                <w:lang w:eastAsia="en-US"/>
              </w:rPr>
              <w:t>1.9</w:t>
            </w:r>
          </w:p>
        </w:tc>
        <w:tc>
          <w:tcPr>
            <w:tcW w:w="567" w:type="dxa"/>
          </w:tcPr>
          <w:p w14:paraId="191CF9C6" w14:textId="77777777" w:rsidR="008A33B5" w:rsidRPr="00324C08" w:rsidRDefault="008A33B5">
            <w:pPr>
              <w:pStyle w:val="TAC"/>
              <w:rPr>
                <w:rFonts w:cs="Arial"/>
                <w:lang w:eastAsia="en-US"/>
              </w:rPr>
            </w:pPr>
            <w:r w:rsidRPr="00324C08">
              <w:rPr>
                <w:rFonts w:cs="Arial"/>
                <w:lang w:eastAsia="en-US"/>
              </w:rPr>
              <w:t>4.2</w:t>
            </w:r>
          </w:p>
        </w:tc>
        <w:tc>
          <w:tcPr>
            <w:tcW w:w="567" w:type="dxa"/>
          </w:tcPr>
          <w:p w14:paraId="07A6D4DC" w14:textId="77777777" w:rsidR="008A33B5" w:rsidRPr="00324C08" w:rsidRDefault="008A33B5">
            <w:pPr>
              <w:pStyle w:val="TAC"/>
              <w:rPr>
                <w:rFonts w:cs="Arial"/>
                <w:lang w:eastAsia="en-US"/>
              </w:rPr>
            </w:pPr>
            <w:r w:rsidRPr="00324C08">
              <w:rPr>
                <w:rFonts w:cs="Arial"/>
                <w:lang w:eastAsia="en-US"/>
              </w:rPr>
              <w:t>-6.7</w:t>
            </w:r>
          </w:p>
        </w:tc>
        <w:tc>
          <w:tcPr>
            <w:tcW w:w="567" w:type="dxa"/>
          </w:tcPr>
          <w:p w14:paraId="2640AAAE" w14:textId="77777777" w:rsidR="008A33B5" w:rsidRPr="00324C08" w:rsidRDefault="008A33B5">
            <w:pPr>
              <w:pStyle w:val="TAC"/>
              <w:rPr>
                <w:rFonts w:cs="Arial"/>
                <w:lang w:eastAsia="en-US"/>
              </w:rPr>
            </w:pPr>
            <w:r w:rsidRPr="00324C08">
              <w:rPr>
                <w:rFonts w:cs="Arial"/>
                <w:lang w:eastAsia="en-US"/>
              </w:rPr>
              <w:t>-3.6</w:t>
            </w:r>
          </w:p>
        </w:tc>
        <w:tc>
          <w:tcPr>
            <w:tcW w:w="567" w:type="dxa"/>
          </w:tcPr>
          <w:p w14:paraId="19E095E0" w14:textId="77777777" w:rsidR="008A33B5" w:rsidRPr="00324C08" w:rsidRDefault="008A33B5">
            <w:pPr>
              <w:pStyle w:val="TAC"/>
              <w:rPr>
                <w:rFonts w:cs="Arial"/>
                <w:lang w:eastAsia="en-US"/>
              </w:rPr>
            </w:pPr>
            <w:r w:rsidRPr="00324C08">
              <w:rPr>
                <w:rFonts w:cs="Arial"/>
                <w:lang w:eastAsia="en-US"/>
              </w:rPr>
              <w:t>-0.6</w:t>
            </w:r>
          </w:p>
        </w:tc>
        <w:tc>
          <w:tcPr>
            <w:tcW w:w="567" w:type="dxa"/>
            <w:shd w:val="clear" w:color="auto" w:fill="auto"/>
          </w:tcPr>
          <w:p w14:paraId="57E282D9" w14:textId="77777777" w:rsidR="008A33B5" w:rsidRPr="00324C08" w:rsidRDefault="008A33B5">
            <w:pPr>
              <w:pStyle w:val="TAC"/>
              <w:rPr>
                <w:rFonts w:cs="Arial"/>
                <w:lang w:eastAsia="en-US"/>
              </w:rPr>
            </w:pPr>
            <w:r w:rsidRPr="00324C08">
              <w:rPr>
                <w:rFonts w:cs="Arial"/>
                <w:lang w:eastAsia="en-US"/>
              </w:rPr>
              <w:t>-13.4</w:t>
            </w:r>
          </w:p>
        </w:tc>
        <w:tc>
          <w:tcPr>
            <w:tcW w:w="1276" w:type="dxa"/>
            <w:shd w:val="clear" w:color="auto" w:fill="auto"/>
          </w:tcPr>
          <w:p w14:paraId="27C29BD2"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FE08AB9"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C52C245" w14:textId="77777777">
        <w:trPr>
          <w:cantSplit/>
          <w:jc w:val="center"/>
        </w:trPr>
        <w:tc>
          <w:tcPr>
            <w:tcW w:w="1809" w:type="dxa"/>
            <w:vMerge/>
            <w:vAlign w:val="center"/>
          </w:tcPr>
          <w:p w14:paraId="1489BF8E" w14:textId="77777777" w:rsidR="008A33B5" w:rsidRPr="00324C08" w:rsidRDefault="008A33B5">
            <w:pPr>
              <w:pStyle w:val="TAC"/>
              <w:rPr>
                <w:rFonts w:cs="Arial"/>
                <w:lang w:eastAsia="en-US"/>
              </w:rPr>
            </w:pPr>
          </w:p>
        </w:tc>
        <w:tc>
          <w:tcPr>
            <w:tcW w:w="629" w:type="dxa"/>
            <w:vAlign w:val="center"/>
          </w:tcPr>
          <w:p w14:paraId="03865C7E"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54970033" w14:textId="77777777" w:rsidR="008A33B5" w:rsidRPr="00324C08" w:rsidRDefault="008A33B5">
            <w:pPr>
              <w:pStyle w:val="TAC"/>
              <w:rPr>
                <w:rFonts w:cs="Arial"/>
                <w:lang w:eastAsia="en-US"/>
              </w:rPr>
            </w:pPr>
            <w:r w:rsidRPr="00324C08">
              <w:rPr>
                <w:rFonts w:cs="Arial"/>
                <w:lang w:eastAsia="en-US"/>
              </w:rPr>
              <w:t>5.7</w:t>
            </w:r>
          </w:p>
        </w:tc>
        <w:tc>
          <w:tcPr>
            <w:tcW w:w="567" w:type="dxa"/>
          </w:tcPr>
          <w:p w14:paraId="3FEF87BC" w14:textId="77777777" w:rsidR="008A33B5" w:rsidRPr="00324C08" w:rsidRDefault="008A33B5">
            <w:pPr>
              <w:pStyle w:val="TAC"/>
              <w:rPr>
                <w:rFonts w:cs="Arial"/>
                <w:lang w:eastAsia="en-US"/>
              </w:rPr>
            </w:pPr>
            <w:r w:rsidRPr="00324C08">
              <w:rPr>
                <w:rFonts w:cs="Arial"/>
                <w:lang w:eastAsia="en-US"/>
              </w:rPr>
              <w:t>NA</w:t>
            </w:r>
          </w:p>
        </w:tc>
        <w:tc>
          <w:tcPr>
            <w:tcW w:w="567" w:type="dxa"/>
          </w:tcPr>
          <w:p w14:paraId="6336FDA7" w14:textId="77777777" w:rsidR="008A33B5" w:rsidRPr="00324C08" w:rsidRDefault="008A33B5">
            <w:pPr>
              <w:pStyle w:val="TAC"/>
              <w:rPr>
                <w:rFonts w:cs="Arial"/>
                <w:lang w:eastAsia="en-US"/>
              </w:rPr>
            </w:pPr>
            <w:r w:rsidRPr="00324C08">
              <w:rPr>
                <w:rFonts w:cs="Arial"/>
                <w:lang w:eastAsia="en-US"/>
              </w:rPr>
              <w:t>NA</w:t>
            </w:r>
          </w:p>
        </w:tc>
        <w:tc>
          <w:tcPr>
            <w:tcW w:w="567" w:type="dxa"/>
          </w:tcPr>
          <w:p w14:paraId="4FADDF03" w14:textId="77777777" w:rsidR="008A33B5" w:rsidRPr="00324C08" w:rsidRDefault="008A33B5">
            <w:pPr>
              <w:pStyle w:val="TAC"/>
              <w:rPr>
                <w:rFonts w:cs="Arial"/>
                <w:lang w:eastAsia="en-US"/>
              </w:rPr>
            </w:pPr>
            <w:r w:rsidRPr="00324C08">
              <w:rPr>
                <w:rFonts w:cs="Arial"/>
                <w:lang w:eastAsia="en-US"/>
              </w:rPr>
              <w:t>-0.7</w:t>
            </w:r>
          </w:p>
        </w:tc>
        <w:tc>
          <w:tcPr>
            <w:tcW w:w="567" w:type="dxa"/>
          </w:tcPr>
          <w:p w14:paraId="5C514CC8" w14:textId="77777777" w:rsidR="008A33B5" w:rsidRPr="00324C08" w:rsidRDefault="008A33B5">
            <w:pPr>
              <w:pStyle w:val="TAC"/>
              <w:rPr>
                <w:rFonts w:cs="Arial"/>
                <w:lang w:eastAsia="en-US"/>
              </w:rPr>
            </w:pPr>
            <w:r w:rsidRPr="00324C08">
              <w:rPr>
                <w:rFonts w:cs="Arial"/>
                <w:lang w:eastAsia="en-US"/>
              </w:rPr>
              <w:t>2.1</w:t>
            </w:r>
          </w:p>
        </w:tc>
        <w:tc>
          <w:tcPr>
            <w:tcW w:w="567" w:type="dxa"/>
          </w:tcPr>
          <w:p w14:paraId="35FB7491" w14:textId="77777777" w:rsidR="008A33B5" w:rsidRPr="00324C08" w:rsidRDefault="008A33B5">
            <w:pPr>
              <w:pStyle w:val="TAC"/>
              <w:rPr>
                <w:rFonts w:cs="Arial"/>
                <w:lang w:eastAsia="en-US"/>
              </w:rPr>
            </w:pPr>
            <w:r w:rsidRPr="00324C08">
              <w:rPr>
                <w:rFonts w:cs="Arial"/>
                <w:lang w:eastAsia="en-US"/>
              </w:rPr>
              <w:t>6.7</w:t>
            </w:r>
          </w:p>
        </w:tc>
        <w:tc>
          <w:tcPr>
            <w:tcW w:w="567" w:type="dxa"/>
            <w:shd w:val="clear" w:color="auto" w:fill="auto"/>
          </w:tcPr>
          <w:p w14:paraId="0AB3A556" w14:textId="77777777" w:rsidR="008A33B5" w:rsidRPr="00324C08" w:rsidRDefault="008A33B5">
            <w:pPr>
              <w:pStyle w:val="TAC"/>
              <w:rPr>
                <w:rFonts w:cs="Arial"/>
                <w:lang w:eastAsia="en-US"/>
              </w:rPr>
            </w:pPr>
            <w:r w:rsidRPr="00324C08">
              <w:rPr>
                <w:rFonts w:cs="Arial"/>
                <w:lang w:eastAsia="en-US"/>
              </w:rPr>
              <w:t>-9.5</w:t>
            </w:r>
          </w:p>
        </w:tc>
        <w:tc>
          <w:tcPr>
            <w:tcW w:w="1276" w:type="dxa"/>
            <w:shd w:val="clear" w:color="auto" w:fill="auto"/>
          </w:tcPr>
          <w:p w14:paraId="28DA92BC"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643BFC81" w14:textId="77777777" w:rsidR="008A33B5" w:rsidRPr="00324C08" w:rsidRDefault="008A33B5">
            <w:pPr>
              <w:pStyle w:val="TAC"/>
              <w:rPr>
                <w:rFonts w:cs="Arial"/>
                <w:lang w:eastAsia="en-US"/>
              </w:rPr>
            </w:pPr>
            <w:r w:rsidRPr="00324C08">
              <w:rPr>
                <w:rFonts w:cs="Arial"/>
                <w:lang w:eastAsia="en-US"/>
              </w:rPr>
              <w:t>NA</w:t>
            </w:r>
          </w:p>
        </w:tc>
      </w:tr>
      <w:tr w:rsidR="00324C08" w:rsidRPr="00324C08" w14:paraId="7352E033" w14:textId="77777777">
        <w:trPr>
          <w:cantSplit/>
          <w:jc w:val="center"/>
        </w:trPr>
        <w:tc>
          <w:tcPr>
            <w:tcW w:w="1809" w:type="dxa"/>
            <w:vMerge w:val="restart"/>
            <w:vAlign w:val="center"/>
          </w:tcPr>
          <w:p w14:paraId="3DF3B000" w14:textId="77777777" w:rsidR="008A33B5" w:rsidRPr="00324C08" w:rsidRDefault="008A33B5">
            <w:pPr>
              <w:pStyle w:val="TAC"/>
              <w:rPr>
                <w:rFonts w:cs="Arial"/>
                <w:lang w:eastAsia="zh-CN"/>
              </w:rPr>
            </w:pPr>
            <w:r w:rsidRPr="00324C08">
              <w:rPr>
                <w:rFonts w:cs="Arial"/>
                <w:lang w:eastAsia="en-US"/>
              </w:rPr>
              <w:t>Vehicular 120</w:t>
            </w:r>
            <w:r w:rsidRPr="00324C08">
              <w:rPr>
                <w:rFonts w:cs="Arial"/>
                <w:lang w:eastAsia="en-US"/>
              </w:rPr>
              <w:br/>
              <w:t>with RX diversity</w:t>
            </w:r>
            <w:r w:rsidRPr="00324C08">
              <w:rPr>
                <w:rFonts w:cs="Arial"/>
                <w:lang w:eastAsia="zh-CN"/>
              </w:rPr>
              <w:t>*</w:t>
            </w:r>
          </w:p>
        </w:tc>
        <w:tc>
          <w:tcPr>
            <w:tcW w:w="629" w:type="dxa"/>
            <w:vAlign w:val="center"/>
          </w:tcPr>
          <w:p w14:paraId="48B3CF3C" w14:textId="77777777" w:rsidR="008A33B5" w:rsidRPr="00324C08" w:rsidRDefault="008A33B5">
            <w:pPr>
              <w:pStyle w:val="TAC"/>
              <w:rPr>
                <w:rFonts w:cs="Arial"/>
                <w:lang w:eastAsia="en-US"/>
              </w:rPr>
            </w:pPr>
            <w:r w:rsidRPr="00324C08">
              <w:rPr>
                <w:rFonts w:cs="Arial"/>
                <w:lang w:eastAsia="en-US"/>
              </w:rPr>
              <w:t>30%</w:t>
            </w:r>
          </w:p>
        </w:tc>
        <w:tc>
          <w:tcPr>
            <w:tcW w:w="567" w:type="dxa"/>
            <w:vAlign w:val="center"/>
          </w:tcPr>
          <w:p w14:paraId="35220578" w14:textId="77777777" w:rsidR="008A33B5" w:rsidRPr="00324C08" w:rsidRDefault="008A33B5">
            <w:pPr>
              <w:pStyle w:val="TAC"/>
              <w:rPr>
                <w:rFonts w:cs="Arial"/>
                <w:lang w:eastAsia="en-US"/>
              </w:rPr>
            </w:pPr>
            <w:r w:rsidRPr="00324C08">
              <w:rPr>
                <w:rFonts w:cs="Arial"/>
                <w:lang w:eastAsia="en-US"/>
              </w:rPr>
              <w:t>-5.1</w:t>
            </w:r>
          </w:p>
        </w:tc>
        <w:tc>
          <w:tcPr>
            <w:tcW w:w="567" w:type="dxa"/>
          </w:tcPr>
          <w:p w14:paraId="753889CF" w14:textId="77777777" w:rsidR="008A33B5" w:rsidRPr="00324C08" w:rsidRDefault="008A33B5">
            <w:pPr>
              <w:pStyle w:val="TAC"/>
              <w:rPr>
                <w:rFonts w:cs="Arial"/>
                <w:lang w:eastAsia="en-US"/>
              </w:rPr>
            </w:pPr>
            <w:r w:rsidRPr="00324C08">
              <w:rPr>
                <w:rFonts w:cs="Arial"/>
                <w:lang w:eastAsia="en-US"/>
              </w:rPr>
              <w:t>-2.0</w:t>
            </w:r>
          </w:p>
        </w:tc>
        <w:tc>
          <w:tcPr>
            <w:tcW w:w="567" w:type="dxa"/>
          </w:tcPr>
          <w:p w14:paraId="150BB367" w14:textId="77777777" w:rsidR="008A33B5" w:rsidRPr="00324C08" w:rsidRDefault="008A33B5">
            <w:pPr>
              <w:pStyle w:val="TAC"/>
              <w:rPr>
                <w:rFonts w:cs="Arial"/>
                <w:lang w:eastAsia="en-US"/>
              </w:rPr>
            </w:pPr>
            <w:r w:rsidRPr="00324C08">
              <w:rPr>
                <w:rFonts w:cs="Arial"/>
                <w:lang w:eastAsia="en-US"/>
              </w:rPr>
              <w:t>0.1</w:t>
            </w:r>
          </w:p>
        </w:tc>
        <w:tc>
          <w:tcPr>
            <w:tcW w:w="567" w:type="dxa"/>
          </w:tcPr>
          <w:p w14:paraId="7CEE2ACA" w14:textId="77777777" w:rsidR="008A33B5" w:rsidRPr="00324C08" w:rsidRDefault="008A33B5">
            <w:pPr>
              <w:pStyle w:val="TAC"/>
              <w:rPr>
                <w:rFonts w:cs="Arial"/>
                <w:lang w:eastAsia="en-US"/>
              </w:rPr>
            </w:pPr>
            <w:r w:rsidRPr="00324C08">
              <w:rPr>
                <w:rFonts w:cs="Arial"/>
                <w:lang w:eastAsia="en-US"/>
              </w:rPr>
              <w:t>-9.8</w:t>
            </w:r>
          </w:p>
        </w:tc>
        <w:tc>
          <w:tcPr>
            <w:tcW w:w="567" w:type="dxa"/>
          </w:tcPr>
          <w:p w14:paraId="57EC864F" w14:textId="77777777" w:rsidR="008A33B5" w:rsidRPr="00324C08" w:rsidRDefault="008A33B5">
            <w:pPr>
              <w:pStyle w:val="TAC"/>
              <w:rPr>
                <w:rFonts w:cs="Arial"/>
                <w:lang w:eastAsia="en-US"/>
              </w:rPr>
            </w:pPr>
            <w:r w:rsidRPr="00324C08">
              <w:rPr>
                <w:rFonts w:cs="Arial"/>
                <w:lang w:eastAsia="en-US"/>
              </w:rPr>
              <w:t>-7.0</w:t>
            </w:r>
          </w:p>
        </w:tc>
        <w:tc>
          <w:tcPr>
            <w:tcW w:w="567" w:type="dxa"/>
          </w:tcPr>
          <w:p w14:paraId="27E97984" w14:textId="77777777" w:rsidR="008A33B5" w:rsidRPr="00324C08" w:rsidRDefault="008A33B5">
            <w:pPr>
              <w:pStyle w:val="TAC"/>
              <w:rPr>
                <w:rFonts w:cs="Arial"/>
                <w:lang w:eastAsia="en-US"/>
              </w:rPr>
            </w:pPr>
            <w:r w:rsidRPr="00324C08">
              <w:rPr>
                <w:rFonts w:cs="Arial"/>
                <w:lang w:eastAsia="en-US"/>
              </w:rPr>
              <w:t>-3.7</w:t>
            </w:r>
          </w:p>
        </w:tc>
        <w:tc>
          <w:tcPr>
            <w:tcW w:w="567" w:type="dxa"/>
            <w:shd w:val="clear" w:color="auto" w:fill="auto"/>
          </w:tcPr>
          <w:p w14:paraId="42E7773F" w14:textId="77777777" w:rsidR="008A33B5" w:rsidRPr="00324C08" w:rsidRDefault="008A33B5">
            <w:pPr>
              <w:pStyle w:val="TAC"/>
              <w:rPr>
                <w:rFonts w:cs="Arial"/>
                <w:lang w:eastAsia="en-US"/>
              </w:rPr>
            </w:pPr>
            <w:r w:rsidRPr="00324C08">
              <w:rPr>
                <w:rFonts w:cs="Arial"/>
                <w:lang w:eastAsia="en-US"/>
              </w:rPr>
              <w:t>-16.4</w:t>
            </w:r>
          </w:p>
        </w:tc>
        <w:tc>
          <w:tcPr>
            <w:tcW w:w="1276" w:type="dxa"/>
            <w:shd w:val="clear" w:color="auto" w:fill="auto"/>
          </w:tcPr>
          <w:p w14:paraId="44D691DD"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76A6AD4A"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65C9A12" w14:textId="77777777">
        <w:trPr>
          <w:cantSplit/>
          <w:jc w:val="center"/>
        </w:trPr>
        <w:tc>
          <w:tcPr>
            <w:tcW w:w="1809" w:type="dxa"/>
            <w:vMerge/>
          </w:tcPr>
          <w:p w14:paraId="4D6FE928" w14:textId="77777777" w:rsidR="008A33B5" w:rsidRPr="00324C08" w:rsidRDefault="008A33B5">
            <w:pPr>
              <w:pStyle w:val="TAC"/>
              <w:rPr>
                <w:rFonts w:cs="Arial"/>
                <w:lang w:eastAsia="en-US"/>
              </w:rPr>
            </w:pPr>
          </w:p>
        </w:tc>
        <w:tc>
          <w:tcPr>
            <w:tcW w:w="629" w:type="dxa"/>
            <w:vAlign w:val="center"/>
          </w:tcPr>
          <w:p w14:paraId="59507B45" w14:textId="77777777" w:rsidR="008A33B5" w:rsidRPr="00324C08" w:rsidRDefault="008A33B5">
            <w:pPr>
              <w:pStyle w:val="TAC"/>
              <w:rPr>
                <w:rFonts w:cs="Arial"/>
                <w:lang w:eastAsia="en-US"/>
              </w:rPr>
            </w:pPr>
            <w:r w:rsidRPr="00324C08">
              <w:rPr>
                <w:rFonts w:cs="Arial"/>
                <w:lang w:eastAsia="en-US"/>
              </w:rPr>
              <w:t>70%</w:t>
            </w:r>
          </w:p>
        </w:tc>
        <w:tc>
          <w:tcPr>
            <w:tcW w:w="567" w:type="dxa"/>
            <w:vAlign w:val="center"/>
          </w:tcPr>
          <w:p w14:paraId="7F95FACD" w14:textId="77777777" w:rsidR="008A33B5" w:rsidRPr="00324C08" w:rsidRDefault="008A33B5">
            <w:pPr>
              <w:pStyle w:val="TAC"/>
              <w:rPr>
                <w:rFonts w:cs="Arial"/>
                <w:lang w:eastAsia="en-US"/>
              </w:rPr>
            </w:pPr>
            <w:r w:rsidRPr="00324C08">
              <w:rPr>
                <w:rFonts w:cs="Arial"/>
                <w:lang w:eastAsia="en-US"/>
              </w:rPr>
              <w:t>1.3</w:t>
            </w:r>
          </w:p>
        </w:tc>
        <w:tc>
          <w:tcPr>
            <w:tcW w:w="567" w:type="dxa"/>
          </w:tcPr>
          <w:p w14:paraId="37C38A87" w14:textId="77777777" w:rsidR="008A33B5" w:rsidRPr="00324C08" w:rsidRDefault="008A33B5">
            <w:pPr>
              <w:pStyle w:val="TAC"/>
              <w:rPr>
                <w:rFonts w:cs="Arial"/>
                <w:lang w:eastAsia="en-US"/>
              </w:rPr>
            </w:pPr>
            <w:r w:rsidRPr="00324C08">
              <w:rPr>
                <w:rFonts w:cs="Arial"/>
                <w:lang w:eastAsia="en-US"/>
              </w:rPr>
              <w:t>5.6</w:t>
            </w:r>
          </w:p>
        </w:tc>
        <w:tc>
          <w:tcPr>
            <w:tcW w:w="567" w:type="dxa"/>
          </w:tcPr>
          <w:p w14:paraId="63A620DA" w14:textId="77777777" w:rsidR="008A33B5" w:rsidRPr="00324C08" w:rsidRDefault="008A33B5">
            <w:pPr>
              <w:pStyle w:val="TAC"/>
              <w:rPr>
                <w:rFonts w:cs="Arial"/>
                <w:lang w:eastAsia="en-US"/>
              </w:rPr>
            </w:pPr>
            <w:r w:rsidRPr="00324C08">
              <w:rPr>
                <w:rFonts w:cs="Arial"/>
                <w:lang w:eastAsia="en-US"/>
              </w:rPr>
              <w:t>10.1</w:t>
            </w:r>
          </w:p>
        </w:tc>
        <w:tc>
          <w:tcPr>
            <w:tcW w:w="567" w:type="dxa"/>
          </w:tcPr>
          <w:p w14:paraId="774733CB" w14:textId="77777777" w:rsidR="008A33B5" w:rsidRPr="00324C08" w:rsidRDefault="008A33B5">
            <w:pPr>
              <w:pStyle w:val="TAC"/>
              <w:rPr>
                <w:rFonts w:cs="Arial"/>
                <w:lang w:eastAsia="en-US"/>
              </w:rPr>
            </w:pPr>
            <w:r w:rsidRPr="00324C08">
              <w:rPr>
                <w:rFonts w:cs="Arial"/>
                <w:lang w:eastAsia="en-US"/>
              </w:rPr>
              <w:t>-4.5</w:t>
            </w:r>
          </w:p>
        </w:tc>
        <w:tc>
          <w:tcPr>
            <w:tcW w:w="567" w:type="dxa"/>
          </w:tcPr>
          <w:p w14:paraId="019AE278" w14:textId="77777777" w:rsidR="008A33B5" w:rsidRPr="00324C08" w:rsidRDefault="008A33B5">
            <w:pPr>
              <w:pStyle w:val="TAC"/>
              <w:rPr>
                <w:rFonts w:cs="Arial"/>
                <w:lang w:eastAsia="en-US"/>
              </w:rPr>
            </w:pPr>
            <w:r w:rsidRPr="00324C08">
              <w:rPr>
                <w:rFonts w:cs="Arial"/>
                <w:lang w:eastAsia="en-US"/>
              </w:rPr>
              <w:t>-1.7</w:t>
            </w:r>
          </w:p>
        </w:tc>
        <w:tc>
          <w:tcPr>
            <w:tcW w:w="567" w:type="dxa"/>
          </w:tcPr>
          <w:p w14:paraId="2DEEC27A" w14:textId="77777777" w:rsidR="008A33B5" w:rsidRPr="00324C08" w:rsidRDefault="008A33B5">
            <w:pPr>
              <w:pStyle w:val="TAC"/>
              <w:rPr>
                <w:rFonts w:cs="Arial"/>
                <w:lang w:eastAsia="en-US"/>
              </w:rPr>
            </w:pPr>
            <w:r w:rsidRPr="00324C08">
              <w:rPr>
                <w:rFonts w:cs="Arial"/>
                <w:lang w:eastAsia="en-US"/>
              </w:rPr>
              <w:t>1.8</w:t>
            </w:r>
          </w:p>
        </w:tc>
        <w:tc>
          <w:tcPr>
            <w:tcW w:w="567" w:type="dxa"/>
            <w:shd w:val="clear" w:color="auto" w:fill="auto"/>
          </w:tcPr>
          <w:p w14:paraId="3BA79498" w14:textId="77777777" w:rsidR="008A33B5" w:rsidRPr="00324C08" w:rsidRDefault="008A33B5">
            <w:pPr>
              <w:pStyle w:val="TAC"/>
              <w:rPr>
                <w:rFonts w:cs="Arial"/>
                <w:lang w:eastAsia="en-US"/>
              </w:rPr>
            </w:pPr>
            <w:r w:rsidRPr="00324C08">
              <w:rPr>
                <w:rFonts w:cs="Arial"/>
                <w:lang w:eastAsia="en-US"/>
              </w:rPr>
              <w:t>-12.6</w:t>
            </w:r>
          </w:p>
        </w:tc>
        <w:tc>
          <w:tcPr>
            <w:tcW w:w="1276" w:type="dxa"/>
            <w:shd w:val="clear" w:color="auto" w:fill="auto"/>
          </w:tcPr>
          <w:p w14:paraId="26FC5B22" w14:textId="77777777" w:rsidR="008A33B5" w:rsidRPr="00324C08" w:rsidRDefault="008A33B5">
            <w:pPr>
              <w:pStyle w:val="TAC"/>
              <w:rPr>
                <w:rFonts w:cs="Arial"/>
                <w:lang w:eastAsia="en-US"/>
              </w:rPr>
            </w:pPr>
            <w:r w:rsidRPr="00324C08">
              <w:rPr>
                <w:rFonts w:cs="Arial"/>
                <w:lang w:eastAsia="en-US"/>
              </w:rPr>
              <w:t>NA</w:t>
            </w:r>
          </w:p>
        </w:tc>
        <w:tc>
          <w:tcPr>
            <w:tcW w:w="1276" w:type="dxa"/>
            <w:shd w:val="clear" w:color="auto" w:fill="auto"/>
          </w:tcPr>
          <w:p w14:paraId="3A40E34B" w14:textId="77777777" w:rsidR="008A33B5" w:rsidRPr="00324C08" w:rsidRDefault="008A33B5">
            <w:pPr>
              <w:pStyle w:val="TAC"/>
              <w:rPr>
                <w:rFonts w:cs="Arial"/>
                <w:lang w:eastAsia="en-US"/>
              </w:rPr>
            </w:pPr>
            <w:r w:rsidRPr="00324C08">
              <w:rPr>
                <w:rFonts w:cs="Arial"/>
                <w:lang w:eastAsia="en-US"/>
              </w:rPr>
              <w:t>NA</w:t>
            </w:r>
          </w:p>
        </w:tc>
      </w:tr>
      <w:tr w:rsidR="00324C08" w:rsidRPr="00324C08" w14:paraId="65D288A7" w14:textId="77777777">
        <w:trPr>
          <w:cantSplit/>
          <w:jc w:val="center"/>
        </w:trPr>
        <w:tc>
          <w:tcPr>
            <w:tcW w:w="8959" w:type="dxa"/>
            <w:gridSpan w:val="11"/>
          </w:tcPr>
          <w:p w14:paraId="098F9EFA" w14:textId="77777777" w:rsidR="008A33B5" w:rsidRPr="00324C08" w:rsidRDefault="008A33B5">
            <w:pPr>
              <w:pStyle w:val="TAN"/>
              <w:rPr>
                <w:rFonts w:cs="Arial"/>
                <w:lang w:eastAsia="en-US"/>
              </w:rPr>
            </w:pPr>
            <w:r w:rsidRPr="00324C08">
              <w:rPr>
                <w:rFonts w:cs="Arial"/>
                <w:lang w:eastAsia="en-US"/>
              </w:rPr>
              <w:t>* Not applicable for Home BS</w:t>
            </w:r>
          </w:p>
        </w:tc>
      </w:tr>
    </w:tbl>
    <w:p w14:paraId="58D15279" w14:textId="77777777" w:rsidR="008A33B5" w:rsidRPr="00324C08" w:rsidRDefault="008A33B5"/>
    <w:p w14:paraId="7155C3B2" w14:textId="77777777" w:rsidR="00140C7D" w:rsidRPr="00324C08" w:rsidRDefault="008A33B5"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02417868" w14:textId="77777777" w:rsidR="00140C7D" w:rsidRPr="00324C08" w:rsidRDefault="00140C7D" w:rsidP="00140C7D">
      <w:pPr>
        <w:pStyle w:val="Heading2"/>
        <w:rPr>
          <w:rFonts w:eastAsia="?c?e?o“A‘??S?V?b?N‘I"/>
        </w:rPr>
      </w:pPr>
      <w:bookmarkStart w:id="668" w:name="_Toc535330706"/>
      <w:r w:rsidRPr="00324C08">
        <w:rPr>
          <w:rFonts w:eastAsia="?c?e?o“A‘??S?V?b?N‘I"/>
        </w:rPr>
        <w:t>8.12A</w:t>
      </w:r>
      <w:r w:rsidRPr="00324C08">
        <w:rPr>
          <w:rFonts w:eastAsia="?c?e?o“A‘??S?V?b?N‘I"/>
        </w:rPr>
        <w:tab/>
      </w:r>
      <w:r w:rsidRPr="00324C08">
        <w:t xml:space="preserve">Demodulation of E-DPDCH and S-E-DPDCH in </w:t>
      </w:r>
      <w:r w:rsidRPr="00324C08">
        <w:rPr>
          <w:rFonts w:eastAsia="?c?e?o“A‘??S?V?b?N‘I"/>
        </w:rPr>
        <w:t>multipath fading conditions for UL MIMO</w:t>
      </w:r>
      <w:bookmarkEnd w:id="668"/>
    </w:p>
    <w:p w14:paraId="24B4E142" w14:textId="77777777" w:rsidR="00140C7D" w:rsidRPr="00324C08" w:rsidRDefault="00140C7D" w:rsidP="00140C7D">
      <w:pPr>
        <w:pStyle w:val="Heading3"/>
      </w:pPr>
      <w:bookmarkStart w:id="669" w:name="_Toc535330707"/>
      <w:r w:rsidRPr="00324C08">
        <w:t>8.12A.1</w:t>
      </w:r>
      <w:r w:rsidRPr="00324C08">
        <w:tab/>
        <w:t>Definition and applicability</w:t>
      </w:r>
      <w:bookmarkEnd w:id="669"/>
    </w:p>
    <w:p w14:paraId="4A3272A7" w14:textId="77777777" w:rsidR="00140C7D" w:rsidRPr="00324C08" w:rsidRDefault="00140C7D" w:rsidP="00140C7D">
      <w:r w:rsidRPr="00324C08">
        <w:t>The performance requirements of the E-DPDCH and S-E-DPDCH in multi path fading condition for UL MIMO are determined by the minimum throughput, R. Test parameters are specified in Table 8.38A.</w:t>
      </w:r>
    </w:p>
    <w:p w14:paraId="0C653AB3" w14:textId="77777777" w:rsidR="00140C7D" w:rsidRPr="00324C08" w:rsidRDefault="00140C7D" w:rsidP="00B448E2">
      <w:pPr>
        <w:pStyle w:val="TH"/>
      </w:pPr>
      <w:r w:rsidRPr="00324C08">
        <w:t>Table 8.38A: Test parameters for testing E-DPDCH and S-E-DPDCH for UL 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18"/>
        <w:gridCol w:w="3158"/>
      </w:tblGrid>
      <w:tr w:rsidR="00324C08" w:rsidRPr="00324C08" w14:paraId="7F9D255A" w14:textId="77777777">
        <w:trPr>
          <w:cantSplit/>
          <w:trHeight w:val="261"/>
          <w:jc w:val="center"/>
        </w:trPr>
        <w:tc>
          <w:tcPr>
            <w:tcW w:w="3118" w:type="dxa"/>
          </w:tcPr>
          <w:p w14:paraId="2289AA30" w14:textId="77777777" w:rsidR="00140C7D" w:rsidRPr="00324C08" w:rsidRDefault="00140C7D" w:rsidP="004C6BBA">
            <w:pPr>
              <w:pStyle w:val="TAH"/>
              <w:rPr>
                <w:rFonts w:cs="Arial"/>
                <w:lang w:eastAsia="en-US"/>
              </w:rPr>
            </w:pPr>
            <w:r w:rsidRPr="00324C08">
              <w:rPr>
                <w:rFonts w:cs="Arial"/>
                <w:lang w:eastAsia="en-US"/>
              </w:rPr>
              <w:t>Parameter</w:t>
            </w:r>
          </w:p>
        </w:tc>
        <w:tc>
          <w:tcPr>
            <w:tcW w:w="3158" w:type="dxa"/>
          </w:tcPr>
          <w:p w14:paraId="1652C004" w14:textId="77777777" w:rsidR="00140C7D" w:rsidRPr="00324C08" w:rsidRDefault="00140C7D" w:rsidP="004C6BBA">
            <w:pPr>
              <w:pStyle w:val="TAH"/>
              <w:rPr>
                <w:rFonts w:cs="Arial"/>
                <w:lang w:eastAsia="en-US"/>
              </w:rPr>
            </w:pPr>
            <w:r w:rsidRPr="00324C08">
              <w:rPr>
                <w:rFonts w:cs="Arial"/>
                <w:lang w:eastAsia="en-US"/>
              </w:rPr>
              <w:t>Test</w:t>
            </w:r>
          </w:p>
        </w:tc>
      </w:tr>
      <w:tr w:rsidR="00324C08" w:rsidRPr="00324C08" w14:paraId="09B08E5B" w14:textId="77777777">
        <w:trPr>
          <w:jc w:val="center"/>
        </w:trPr>
        <w:tc>
          <w:tcPr>
            <w:tcW w:w="3118" w:type="dxa"/>
            <w:vAlign w:val="center"/>
          </w:tcPr>
          <w:p w14:paraId="4AAEEDF9" w14:textId="77777777" w:rsidR="00140C7D" w:rsidRPr="00324C08" w:rsidRDefault="00140C7D" w:rsidP="004C6BBA">
            <w:pPr>
              <w:pStyle w:val="TAC"/>
              <w:rPr>
                <w:rFonts w:cs="Arial"/>
                <w:lang w:eastAsia="en-US"/>
              </w:rPr>
            </w:pPr>
            <w:r w:rsidRPr="00324C08">
              <w:rPr>
                <w:rFonts w:cs="Arial"/>
                <w:lang w:eastAsia="en-US"/>
              </w:rPr>
              <w:t>RSN</w:t>
            </w:r>
          </w:p>
        </w:tc>
        <w:tc>
          <w:tcPr>
            <w:tcW w:w="3158" w:type="dxa"/>
            <w:vAlign w:val="center"/>
          </w:tcPr>
          <w:p w14:paraId="33EC4219" w14:textId="77777777" w:rsidR="00140C7D" w:rsidRPr="00324C08" w:rsidRDefault="00140C7D" w:rsidP="004C6BBA">
            <w:pPr>
              <w:pStyle w:val="TAC"/>
              <w:rPr>
                <w:rFonts w:cs="Arial"/>
                <w:lang w:eastAsia="en-US"/>
              </w:rPr>
            </w:pPr>
            <w:r w:rsidRPr="00324C08">
              <w:rPr>
                <w:rFonts w:cs="Arial"/>
                <w:lang w:eastAsia="en-US"/>
              </w:rPr>
              <w:t>{0, 1, 2, 3}</w:t>
            </w:r>
          </w:p>
        </w:tc>
      </w:tr>
      <w:tr w:rsidR="00324C08" w:rsidRPr="00324C08" w14:paraId="58BD5DD7" w14:textId="77777777">
        <w:trPr>
          <w:jc w:val="center"/>
        </w:trPr>
        <w:tc>
          <w:tcPr>
            <w:tcW w:w="3118" w:type="dxa"/>
            <w:vAlign w:val="center"/>
          </w:tcPr>
          <w:p w14:paraId="5551E14B" w14:textId="77777777" w:rsidR="00140C7D" w:rsidRPr="00324C08" w:rsidRDefault="00140C7D" w:rsidP="004C6BBA">
            <w:pPr>
              <w:pStyle w:val="TAC"/>
              <w:rPr>
                <w:rFonts w:cs="Arial"/>
                <w:lang w:eastAsia="en-US"/>
              </w:rPr>
            </w:pPr>
            <w:r w:rsidRPr="00324C08">
              <w:rPr>
                <w:rFonts w:cs="Arial"/>
                <w:lang w:eastAsia="en-US"/>
              </w:rPr>
              <w:t>HARQ combining</w:t>
            </w:r>
          </w:p>
        </w:tc>
        <w:tc>
          <w:tcPr>
            <w:tcW w:w="3158" w:type="dxa"/>
            <w:vAlign w:val="center"/>
          </w:tcPr>
          <w:p w14:paraId="413CE8D7" w14:textId="77777777" w:rsidR="00140C7D" w:rsidRPr="00324C08" w:rsidRDefault="00140C7D" w:rsidP="004C6BBA">
            <w:pPr>
              <w:pStyle w:val="TAC"/>
              <w:rPr>
                <w:rFonts w:cs="Arial"/>
                <w:lang w:eastAsia="en-US"/>
              </w:rPr>
            </w:pPr>
            <w:r w:rsidRPr="00324C08">
              <w:rPr>
                <w:rFonts w:cs="Arial"/>
                <w:lang w:eastAsia="en-US"/>
              </w:rPr>
              <w:t>IR</w:t>
            </w:r>
          </w:p>
        </w:tc>
      </w:tr>
      <w:tr w:rsidR="00324C08" w:rsidRPr="00324C08" w14:paraId="261B57F3" w14:textId="77777777">
        <w:trPr>
          <w:jc w:val="center"/>
        </w:trPr>
        <w:tc>
          <w:tcPr>
            <w:tcW w:w="3118" w:type="dxa"/>
            <w:vAlign w:val="center"/>
          </w:tcPr>
          <w:p w14:paraId="73C5E3DC" w14:textId="77777777" w:rsidR="00140C7D" w:rsidRPr="00324C08" w:rsidRDefault="00140C7D" w:rsidP="004C6BBA">
            <w:pPr>
              <w:pStyle w:val="TAC"/>
              <w:rPr>
                <w:rFonts w:cs="Arial"/>
                <w:lang w:eastAsia="en-US"/>
              </w:rPr>
            </w:pPr>
            <w:r w:rsidRPr="00324C08">
              <w:rPr>
                <w:rFonts w:cs="Arial"/>
                <w:lang w:eastAsia="en-US"/>
              </w:rPr>
              <w:t>Maximum number of HARQ transmission</w:t>
            </w:r>
          </w:p>
        </w:tc>
        <w:tc>
          <w:tcPr>
            <w:tcW w:w="3158" w:type="dxa"/>
            <w:vAlign w:val="center"/>
          </w:tcPr>
          <w:p w14:paraId="09C35833" w14:textId="77777777" w:rsidR="00140C7D" w:rsidRPr="00324C08" w:rsidRDefault="00140C7D" w:rsidP="004C6BBA">
            <w:pPr>
              <w:pStyle w:val="TAC"/>
              <w:rPr>
                <w:rFonts w:cs="Arial"/>
                <w:lang w:eastAsia="en-US"/>
              </w:rPr>
            </w:pPr>
            <w:r w:rsidRPr="00324C08">
              <w:rPr>
                <w:rFonts w:cs="Arial"/>
                <w:lang w:eastAsia="en-US"/>
              </w:rPr>
              <w:t>4</w:t>
            </w:r>
          </w:p>
        </w:tc>
      </w:tr>
      <w:tr w:rsidR="00324C08" w:rsidRPr="00324C08" w14:paraId="45A2C91D" w14:textId="77777777">
        <w:trPr>
          <w:jc w:val="center"/>
        </w:trPr>
        <w:tc>
          <w:tcPr>
            <w:tcW w:w="3118" w:type="dxa"/>
            <w:vAlign w:val="center"/>
          </w:tcPr>
          <w:p w14:paraId="0209BA55" w14:textId="77777777" w:rsidR="00140C7D" w:rsidRPr="00324C08" w:rsidRDefault="00140C7D" w:rsidP="004C6BBA">
            <w:pPr>
              <w:pStyle w:val="TAC"/>
              <w:rPr>
                <w:rFonts w:cs="Arial"/>
                <w:lang w:eastAsia="en-US"/>
              </w:rPr>
            </w:pPr>
            <w:r w:rsidRPr="00324C08">
              <w:rPr>
                <w:rFonts w:cs="Arial"/>
                <w:lang w:eastAsia="en-US"/>
              </w:rPr>
              <w:t>Power control</w:t>
            </w:r>
          </w:p>
        </w:tc>
        <w:tc>
          <w:tcPr>
            <w:tcW w:w="3158" w:type="dxa"/>
            <w:vAlign w:val="center"/>
          </w:tcPr>
          <w:p w14:paraId="4A3DF312" w14:textId="77777777" w:rsidR="00140C7D" w:rsidRPr="00324C08" w:rsidRDefault="00140C7D" w:rsidP="004C6BBA">
            <w:pPr>
              <w:pStyle w:val="TAC"/>
              <w:rPr>
                <w:rFonts w:cs="Arial"/>
                <w:lang w:eastAsia="en-US"/>
              </w:rPr>
            </w:pPr>
            <w:r w:rsidRPr="00324C08">
              <w:rPr>
                <w:rFonts w:cs="Arial"/>
                <w:lang w:eastAsia="en-US"/>
              </w:rPr>
              <w:t>OFF</w:t>
            </w:r>
          </w:p>
        </w:tc>
      </w:tr>
      <w:tr w:rsidR="00324C08" w:rsidRPr="00324C08" w14:paraId="270C3527" w14:textId="77777777">
        <w:trPr>
          <w:jc w:val="center"/>
        </w:trPr>
        <w:tc>
          <w:tcPr>
            <w:tcW w:w="3118" w:type="dxa"/>
            <w:vAlign w:val="center"/>
          </w:tcPr>
          <w:p w14:paraId="110A4AA2" w14:textId="77777777" w:rsidR="00140C7D" w:rsidRPr="00324C08" w:rsidRDefault="00140C7D" w:rsidP="004C6BBA">
            <w:pPr>
              <w:pStyle w:val="TAC"/>
              <w:rPr>
                <w:rFonts w:cs="Arial"/>
                <w:lang w:eastAsia="en-US"/>
              </w:rPr>
            </w:pPr>
            <w:r w:rsidRPr="00324C08">
              <w:rPr>
                <w:rFonts w:cs="Arial"/>
                <w:lang w:eastAsia="en-US"/>
              </w:rPr>
              <w:t>TX weight vector selection</w:t>
            </w:r>
          </w:p>
        </w:tc>
        <w:tc>
          <w:tcPr>
            <w:tcW w:w="3158" w:type="dxa"/>
            <w:vAlign w:val="center"/>
          </w:tcPr>
          <w:p w14:paraId="52DDEE4F" w14:textId="77777777" w:rsidR="00140C7D" w:rsidRPr="00324C08" w:rsidRDefault="00140C7D" w:rsidP="004C6BBA">
            <w:pPr>
              <w:pStyle w:val="TAC"/>
              <w:rPr>
                <w:rFonts w:cs="Arial"/>
                <w:lang w:eastAsia="en-US"/>
              </w:rPr>
            </w:pPr>
            <w:r w:rsidRPr="00324C08">
              <w:rPr>
                <w:rFonts w:cs="Arial"/>
                <w:lang w:eastAsia="en-US"/>
              </w:rPr>
              <w:t>A fixed precoding weight vector</w:t>
            </w:r>
          </w:p>
        </w:tc>
      </w:tr>
      <w:tr w:rsidR="00140C7D" w:rsidRPr="00324C08" w14:paraId="5664E3D5" w14:textId="77777777">
        <w:trPr>
          <w:jc w:val="center"/>
        </w:trPr>
        <w:tc>
          <w:tcPr>
            <w:tcW w:w="3118" w:type="dxa"/>
            <w:vAlign w:val="center"/>
          </w:tcPr>
          <w:p w14:paraId="1A5FD497" w14:textId="77777777" w:rsidR="00140C7D" w:rsidRPr="00324C08" w:rsidRDefault="00140C7D" w:rsidP="004C6BBA">
            <w:pPr>
              <w:pStyle w:val="TAC"/>
              <w:rPr>
                <w:rFonts w:cs="Arial"/>
                <w:lang w:eastAsia="en-US"/>
              </w:rPr>
            </w:pPr>
            <w:r w:rsidRPr="00324C08">
              <w:rPr>
                <w:rFonts w:cs="Arial"/>
                <w:lang w:eastAsia="en-US"/>
              </w:rPr>
              <w:t>Physical channels to be turned on</w:t>
            </w:r>
          </w:p>
        </w:tc>
        <w:tc>
          <w:tcPr>
            <w:tcW w:w="3158" w:type="dxa"/>
            <w:vAlign w:val="center"/>
          </w:tcPr>
          <w:p w14:paraId="696B59E7" w14:textId="77777777" w:rsidR="00140C7D" w:rsidRPr="00324C08" w:rsidRDefault="00140C7D" w:rsidP="004C6BBA">
            <w:pPr>
              <w:pStyle w:val="TAC"/>
              <w:rPr>
                <w:rFonts w:cs="Arial"/>
                <w:lang w:val="pt-BR" w:eastAsia="en-US"/>
              </w:rPr>
            </w:pPr>
            <w:r w:rsidRPr="00324C08">
              <w:rPr>
                <w:rFonts w:cs="Arial"/>
                <w:lang w:val="pt-BR" w:eastAsia="en-US"/>
              </w:rPr>
              <w:t>DPCCH, S-DPCCH, E-DPCCH, S-E-DPCCH, E-DPDCH and S-E-DPDCH</w:t>
            </w:r>
          </w:p>
        </w:tc>
      </w:tr>
    </w:tbl>
    <w:p w14:paraId="77855850" w14:textId="77777777" w:rsidR="00140C7D" w:rsidRPr="00324C08" w:rsidRDefault="00140C7D" w:rsidP="00140C7D">
      <w:pPr>
        <w:rPr>
          <w:lang w:val="pt-BR"/>
        </w:rPr>
      </w:pPr>
    </w:p>
    <w:p w14:paraId="5199F185" w14:textId="77777777" w:rsidR="00140C7D" w:rsidRPr="00324C08" w:rsidRDefault="00140C7D" w:rsidP="00140C7D">
      <w:pPr>
        <w:pStyle w:val="Heading3"/>
      </w:pPr>
      <w:bookmarkStart w:id="670" w:name="_Toc535330708"/>
      <w:r w:rsidRPr="00324C08">
        <w:t>8.12A.2</w:t>
      </w:r>
      <w:r w:rsidRPr="00324C08">
        <w:tab/>
        <w:t>Minimum requirement</w:t>
      </w:r>
      <w:bookmarkEnd w:id="670"/>
    </w:p>
    <w:p w14:paraId="19D349EB" w14:textId="77777777" w:rsidR="00140C7D" w:rsidRPr="00324C08" w:rsidRDefault="00140C7D" w:rsidP="00140C7D">
      <w:pPr>
        <w:rPr>
          <w:rFonts w:cs="v4.2.0"/>
        </w:rPr>
      </w:pPr>
      <w:r w:rsidRPr="00324C08">
        <w:rPr>
          <w:rFonts w:eastAsia="?c?e?o“A‘??S?V?b?N‘I" w:cs="v4.2.0"/>
        </w:rPr>
        <w:t>The minimum requirement is in TS 25.104 [1] clause 8.11A.</w:t>
      </w:r>
    </w:p>
    <w:p w14:paraId="59C7849A" w14:textId="77777777" w:rsidR="00140C7D" w:rsidRPr="00324C08" w:rsidRDefault="00140C7D" w:rsidP="00140C7D">
      <w:pPr>
        <w:pStyle w:val="Heading3"/>
      </w:pPr>
      <w:bookmarkStart w:id="671" w:name="_Toc535330709"/>
      <w:r w:rsidRPr="00324C08">
        <w:t>8.12A.3</w:t>
      </w:r>
      <w:r w:rsidRPr="00324C08">
        <w:tab/>
        <w:t>Test Purpose</w:t>
      </w:r>
      <w:bookmarkEnd w:id="671"/>
    </w:p>
    <w:p w14:paraId="5636E5AE" w14:textId="77777777" w:rsidR="00140C7D" w:rsidRPr="00324C08" w:rsidRDefault="00140C7D" w:rsidP="00140C7D">
      <w:pPr>
        <w:rPr>
          <w:rFonts w:eastAsia="?c?e?o“A‘??S?V?b?N‘I" w:cs="v4.2.0"/>
        </w:rPr>
      </w:pPr>
      <w:r w:rsidRPr="00324C08">
        <w:rPr>
          <w:rFonts w:eastAsia="?c?e?o“A‘??S?V?b?N‘I" w:cs="v4.2.0"/>
        </w:rPr>
        <w:t>The test shall verify the receiver's ability to receive the test signal under slow multipath fading propagation conditions with a throughput not below a specified limit.</w:t>
      </w:r>
    </w:p>
    <w:p w14:paraId="131626F8" w14:textId="77777777" w:rsidR="00140C7D" w:rsidRPr="00324C08" w:rsidRDefault="00140C7D" w:rsidP="00140C7D">
      <w:pPr>
        <w:pStyle w:val="Heading3"/>
      </w:pPr>
      <w:bookmarkStart w:id="672" w:name="_Toc535330710"/>
      <w:r w:rsidRPr="00324C08">
        <w:t>8.12A.4</w:t>
      </w:r>
      <w:r w:rsidRPr="00324C08">
        <w:tab/>
        <w:t>Method of test</w:t>
      </w:r>
      <w:bookmarkEnd w:id="672"/>
    </w:p>
    <w:p w14:paraId="53E1BB01" w14:textId="77777777" w:rsidR="00140C7D" w:rsidRPr="00324C08" w:rsidRDefault="00140C7D" w:rsidP="00140C7D">
      <w:pPr>
        <w:pStyle w:val="Heading4"/>
      </w:pPr>
      <w:bookmarkStart w:id="673" w:name="_Toc535330711"/>
      <w:r w:rsidRPr="00324C08">
        <w:t>8.12A.4.1</w:t>
      </w:r>
      <w:r w:rsidRPr="00324C08">
        <w:tab/>
        <w:t>Initial conditions</w:t>
      </w:r>
      <w:bookmarkEnd w:id="673"/>
    </w:p>
    <w:p w14:paraId="15CFF713" w14:textId="77777777" w:rsidR="00140C7D" w:rsidRPr="00324C08" w:rsidRDefault="00140C7D" w:rsidP="00140C7D">
      <w:r w:rsidRPr="00324C08">
        <w:t xml:space="preserve">Test environment: </w:t>
      </w:r>
      <w:r w:rsidRPr="00324C08">
        <w:tab/>
      </w:r>
      <w:r w:rsidRPr="00324C08">
        <w:tab/>
      </w:r>
      <w:r w:rsidRPr="00324C08">
        <w:tab/>
        <w:t>normal; see clause 4.4.1.</w:t>
      </w:r>
    </w:p>
    <w:p w14:paraId="664641FB" w14:textId="77777777" w:rsidR="00140C7D" w:rsidRPr="00324C08" w:rsidRDefault="00140C7D" w:rsidP="00140C7D">
      <w:pPr>
        <w:rPr>
          <w:rFonts w:cs="v4.2.0"/>
        </w:rPr>
      </w:pPr>
      <w:r w:rsidRPr="00324C08">
        <w:t xml:space="preserve">RF channels to be tested: </w:t>
      </w:r>
      <w:r w:rsidRPr="00324C08">
        <w:tab/>
        <w:t>B, M and T; see clause 4.8</w:t>
      </w:r>
    </w:p>
    <w:p w14:paraId="305E2F39" w14:textId="77777777" w:rsidR="00140C7D" w:rsidRPr="00324C08" w:rsidRDefault="00140C7D" w:rsidP="00140C7D">
      <w:pPr>
        <w:pStyle w:val="B1"/>
        <w:ind w:firstLine="0"/>
      </w:pPr>
      <w:r w:rsidRPr="00324C08">
        <w:rPr>
          <w:rFonts w:cs="v4.2.0"/>
        </w:rPr>
        <w:t>For BS with Rx diversity, connect the BS tester generating the wanted signal, multipath fading simulators and AWGN generators to both BS antenna connectors for diversity reception via a combining network as shown in annex B.</w:t>
      </w:r>
    </w:p>
    <w:p w14:paraId="28466CE8" w14:textId="77777777" w:rsidR="00140C7D" w:rsidRPr="00324C08" w:rsidRDefault="00140C7D" w:rsidP="00140C7D">
      <w:pPr>
        <w:pStyle w:val="Heading4"/>
      </w:pPr>
      <w:bookmarkStart w:id="674" w:name="_Toc535330712"/>
      <w:r w:rsidRPr="00324C08">
        <w:t>8.12A.4.2</w:t>
      </w:r>
      <w:r w:rsidRPr="00324C08">
        <w:tab/>
        <w:t>Procedure</w:t>
      </w:r>
      <w:bookmarkEnd w:id="674"/>
    </w:p>
    <w:p w14:paraId="30CCD9E6" w14:textId="77777777" w:rsidR="00140C7D" w:rsidRPr="00324C08" w:rsidRDefault="00140C7D" w:rsidP="00140C7D">
      <w:pPr>
        <w:pStyle w:val="B1"/>
      </w:pPr>
      <w:r w:rsidRPr="00324C08">
        <w:rPr>
          <w:rFonts w:cs="v4.2.0"/>
        </w:rPr>
        <w:t>1)</w:t>
      </w:r>
      <w:r w:rsidRPr="00324C08">
        <w:rPr>
          <w:rFonts w:cs="v4.2.0"/>
        </w:rPr>
        <w:tab/>
        <w:t>Adjust the AWGN generator depending on the BS class under test at the BS input as follows:.</w:t>
      </w:r>
    </w:p>
    <w:p w14:paraId="3DD00952" w14:textId="77777777" w:rsidR="00140C7D" w:rsidRPr="00324C08" w:rsidRDefault="00140C7D" w:rsidP="00140C7D">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7102748A" w14:textId="77777777" w:rsidR="00140C7D" w:rsidRPr="00324C08" w:rsidRDefault="00140C7D" w:rsidP="00140C7D">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063DC59A" w14:textId="77777777" w:rsidR="00140C7D" w:rsidRPr="00324C08" w:rsidRDefault="00140C7D" w:rsidP="00140C7D">
      <w:pPr>
        <w:pStyle w:val="B2"/>
        <w:ind w:left="2268" w:hanging="1701"/>
        <w:rPr>
          <w:rFonts w:cs="v4.2.0"/>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0AD254FA" w14:textId="77777777" w:rsidR="00140C7D" w:rsidRPr="00324C08" w:rsidRDefault="00140C7D" w:rsidP="00140C7D">
      <w:pPr>
        <w:pStyle w:val="B1"/>
      </w:pPr>
      <w:r w:rsidRPr="00324C08">
        <w:rPr>
          <w:rFonts w:cs="v4.2.0"/>
        </w:rPr>
        <w:t>2)</w:t>
      </w:r>
      <w:r w:rsidRPr="00324C08">
        <w:rPr>
          <w:rFonts w:cs="v4.2.0"/>
        </w:rPr>
        <w:tab/>
        <w:t>The characteristics of the wanted signal shall be configured according to the corresponding UL reference measurement channel defined in annex A.</w:t>
      </w:r>
    </w:p>
    <w:p w14:paraId="4212BEDB" w14:textId="77777777" w:rsidR="00140C7D" w:rsidRPr="00324C08" w:rsidRDefault="00140C7D" w:rsidP="00140C7D">
      <w:pPr>
        <w:pStyle w:val="B1"/>
      </w:pPr>
      <w:r w:rsidRPr="00324C08">
        <w:t>3)</w:t>
      </w:r>
      <w:r w:rsidRPr="00324C08">
        <w:tab/>
        <w:t>The multipath fading emulators shall be configured according to the corresponding channel model defined in annex D.</w:t>
      </w:r>
    </w:p>
    <w:p w14:paraId="6430AEB3" w14:textId="77777777" w:rsidR="00140C7D" w:rsidRPr="00324C08" w:rsidRDefault="00140C7D" w:rsidP="00140C7D">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8.40A is achieved.</w:t>
      </w:r>
    </w:p>
    <w:p w14:paraId="3AAAEC62" w14:textId="77777777" w:rsidR="00140C7D" w:rsidRPr="00324C08" w:rsidRDefault="00140C7D" w:rsidP="00140C7D">
      <w:pPr>
        <w:pStyle w:val="B1"/>
      </w:pPr>
      <w:r w:rsidRPr="00324C08">
        <w:t>5)</w:t>
      </w:r>
      <w:r w:rsidRPr="00324C08">
        <w:tab/>
        <w:t>For each of the reference channels in table 8.40A applicable for the base station, measure the throughput.</w:t>
      </w:r>
    </w:p>
    <w:p w14:paraId="4A3B3FE5" w14:textId="77777777" w:rsidR="00140C7D" w:rsidRPr="00324C08" w:rsidRDefault="00140C7D" w:rsidP="00140C7D">
      <w:pPr>
        <w:pStyle w:val="Heading4"/>
      </w:pPr>
      <w:bookmarkStart w:id="675" w:name="_Toc535330713"/>
      <w:r w:rsidRPr="00324C08">
        <w:t>8.12A.4.3</w:t>
      </w:r>
      <w:r w:rsidRPr="00324C08">
        <w:tab/>
        <w:t>Test requirements</w:t>
      </w:r>
      <w:bookmarkEnd w:id="675"/>
    </w:p>
    <w:p w14:paraId="5E0F1B4B" w14:textId="77777777" w:rsidR="00140C7D" w:rsidRPr="00324C08" w:rsidRDefault="00140C7D" w:rsidP="00140C7D">
      <w:pPr>
        <w:rPr>
          <w:rFonts w:eastAsia="MS P??" w:cs="v4.2.0"/>
        </w:rPr>
      </w:pPr>
      <w:r w:rsidRPr="00324C08">
        <w:rPr>
          <w:rFonts w:eastAsia="MS P??" w:cs="v4.2.0"/>
        </w:rPr>
        <w:t xml:space="preserve">The throughput measured according to clause 8.12A.4.2 shall not be below the limits </w:t>
      </w:r>
      <w:r w:rsidRPr="00324C08">
        <w:rPr>
          <w:rFonts w:eastAsia="MS P??"/>
        </w:rPr>
        <w:t xml:space="preserve">for the </w:t>
      </w:r>
      <w:r w:rsidRPr="00324C08">
        <w:t>E</w:t>
      </w:r>
      <w:r w:rsidRPr="00324C08">
        <w:rPr>
          <w:vertAlign w:val="subscript"/>
        </w:rPr>
        <w:t>C</w:t>
      </w:r>
      <w:r w:rsidRPr="00324C08">
        <w:t>/N</w:t>
      </w:r>
      <w:r w:rsidRPr="00324C08">
        <w:rPr>
          <w:vertAlign w:val="subscript"/>
        </w:rPr>
        <w:t>0</w:t>
      </w:r>
      <w:r w:rsidRPr="00324C08">
        <w:rPr>
          <w:rFonts w:eastAsia="MS P??"/>
        </w:rPr>
        <w:t xml:space="preserve"> levels </w:t>
      </w:r>
      <w:r w:rsidRPr="00324C08">
        <w:rPr>
          <w:rFonts w:eastAsia="MS P??" w:cs="v4.2.0"/>
        </w:rPr>
        <w:t>specified in table 8.40A.</w:t>
      </w:r>
    </w:p>
    <w:p w14:paraId="0496E3B1" w14:textId="77777777" w:rsidR="00140C7D" w:rsidRPr="00324C08" w:rsidRDefault="00140C7D" w:rsidP="00B448E2">
      <w:pPr>
        <w:pStyle w:val="TH"/>
      </w:pPr>
      <w:r w:rsidRPr="00324C08">
        <w:t>Table 8.40A: Test Requirement for E-DPDCH and S-E-DPDCH for UL MIMO</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1571"/>
        <w:gridCol w:w="1580"/>
        <w:gridCol w:w="1538"/>
        <w:gridCol w:w="1633"/>
      </w:tblGrid>
      <w:tr w:rsidR="00324C08" w:rsidRPr="00324C08" w14:paraId="1378E38B" w14:textId="77777777">
        <w:trPr>
          <w:trHeight w:val="330"/>
          <w:jc w:val="center"/>
        </w:trPr>
        <w:tc>
          <w:tcPr>
            <w:tcW w:w="2327" w:type="dxa"/>
            <w:shd w:val="clear" w:color="auto" w:fill="auto"/>
            <w:vAlign w:val="center"/>
          </w:tcPr>
          <w:p w14:paraId="2BA9AFCE" w14:textId="77777777" w:rsidR="00140C7D" w:rsidRPr="00324C08" w:rsidRDefault="00140C7D" w:rsidP="004C6BBA">
            <w:pPr>
              <w:pStyle w:val="TAH"/>
              <w:rPr>
                <w:rFonts w:cs="Arial"/>
                <w:lang w:eastAsia="en-US"/>
              </w:rPr>
            </w:pPr>
            <w:r w:rsidRPr="00324C08">
              <w:rPr>
                <w:rFonts w:cs="Arial"/>
                <w:lang w:eastAsia="en-US"/>
              </w:rPr>
              <w:t xml:space="preserve">Fixed </w:t>
            </w:r>
            <w:r w:rsidRPr="00324C08">
              <w:rPr>
                <w:rFonts w:cs="Arial"/>
                <w:lang w:eastAsia="en-US"/>
              </w:rPr>
              <w:br/>
              <w:t>Reference Channel</w:t>
            </w:r>
          </w:p>
        </w:tc>
        <w:tc>
          <w:tcPr>
            <w:tcW w:w="6322" w:type="dxa"/>
            <w:gridSpan w:val="4"/>
            <w:shd w:val="clear" w:color="auto" w:fill="auto"/>
            <w:vAlign w:val="center"/>
          </w:tcPr>
          <w:p w14:paraId="27CA35A6" w14:textId="77777777" w:rsidR="00140C7D" w:rsidRPr="00324C08" w:rsidRDefault="00140C7D" w:rsidP="004C6BBA">
            <w:pPr>
              <w:pStyle w:val="TAH"/>
              <w:rPr>
                <w:rFonts w:cs="Arial"/>
                <w:b w:val="0"/>
                <w:bCs/>
                <w:lang w:val="en-US" w:eastAsia="en-US"/>
              </w:rPr>
            </w:pPr>
            <w:r w:rsidRPr="00324C08">
              <w:rPr>
                <w:rFonts w:cs="Arial"/>
                <w:lang w:eastAsia="en-US"/>
              </w:rPr>
              <w:t>Reference value, E</w:t>
            </w:r>
            <w:r w:rsidRPr="00324C08">
              <w:rPr>
                <w:rFonts w:cs="Arial"/>
                <w:vertAlign w:val="subscript"/>
                <w:lang w:eastAsia="en-US"/>
              </w:rPr>
              <w:t>C</w:t>
            </w:r>
            <w:r w:rsidRPr="00324C08">
              <w:rPr>
                <w:rFonts w:cs="Arial"/>
                <w:lang w:eastAsia="en-US"/>
              </w:rPr>
              <w:t>/N</w:t>
            </w:r>
            <w:r w:rsidRPr="00324C08">
              <w:rPr>
                <w:rFonts w:cs="Arial"/>
                <w:vertAlign w:val="subscript"/>
                <w:lang w:eastAsia="en-US"/>
              </w:rPr>
              <w:t>0</w:t>
            </w:r>
            <w:r w:rsidRPr="00324C08">
              <w:rPr>
                <w:rFonts w:cs="Arial"/>
                <w:lang w:eastAsia="en-US"/>
              </w:rPr>
              <w:t xml:space="preserve"> (dB), </w:t>
            </w:r>
            <w:r w:rsidRPr="00324C08">
              <w:rPr>
                <w:rFonts w:cs="Arial"/>
                <w:lang w:eastAsia="en-US"/>
              </w:rPr>
              <w:br/>
              <w:t>for R ≥ 70% of maximum information bit rate</w:t>
            </w:r>
          </w:p>
        </w:tc>
      </w:tr>
      <w:tr w:rsidR="00324C08" w:rsidRPr="00324C08" w14:paraId="7A5C39AB" w14:textId="77777777">
        <w:trPr>
          <w:trHeight w:val="315"/>
          <w:jc w:val="center"/>
        </w:trPr>
        <w:tc>
          <w:tcPr>
            <w:tcW w:w="2327" w:type="dxa"/>
            <w:vMerge w:val="restart"/>
            <w:shd w:val="clear" w:color="auto" w:fill="auto"/>
            <w:vAlign w:val="center"/>
          </w:tcPr>
          <w:p w14:paraId="1FBE14DA"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Propagation conditions</w:t>
            </w:r>
          </w:p>
        </w:tc>
        <w:tc>
          <w:tcPr>
            <w:tcW w:w="3151" w:type="dxa"/>
            <w:gridSpan w:val="2"/>
            <w:shd w:val="clear" w:color="auto" w:fill="auto"/>
            <w:vAlign w:val="center"/>
          </w:tcPr>
          <w:p w14:paraId="5A32C25D"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FRC9</w:t>
            </w:r>
          </w:p>
        </w:tc>
        <w:tc>
          <w:tcPr>
            <w:tcW w:w="3171" w:type="dxa"/>
            <w:gridSpan w:val="2"/>
            <w:shd w:val="clear" w:color="auto" w:fill="auto"/>
            <w:vAlign w:val="center"/>
          </w:tcPr>
          <w:p w14:paraId="68575B73"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FRC10</w:t>
            </w:r>
          </w:p>
        </w:tc>
      </w:tr>
      <w:tr w:rsidR="00324C08" w:rsidRPr="00324C08" w14:paraId="0B139E65" w14:textId="77777777">
        <w:trPr>
          <w:trHeight w:val="300"/>
          <w:jc w:val="center"/>
        </w:trPr>
        <w:tc>
          <w:tcPr>
            <w:tcW w:w="2327" w:type="dxa"/>
            <w:vMerge/>
            <w:shd w:val="clear" w:color="auto" w:fill="auto"/>
            <w:vAlign w:val="center"/>
          </w:tcPr>
          <w:p w14:paraId="3F1D4EBB" w14:textId="77777777" w:rsidR="00140C7D" w:rsidRPr="00324C08" w:rsidRDefault="00140C7D" w:rsidP="004C6BBA">
            <w:pPr>
              <w:spacing w:after="0"/>
              <w:jc w:val="center"/>
              <w:rPr>
                <w:rFonts w:ascii="Arial" w:hAnsi="Arial" w:cs="Arial"/>
                <w:b/>
                <w:bCs/>
                <w:sz w:val="18"/>
                <w:szCs w:val="18"/>
                <w:lang w:val="en-US"/>
              </w:rPr>
            </w:pPr>
          </w:p>
        </w:tc>
        <w:tc>
          <w:tcPr>
            <w:tcW w:w="1571" w:type="dxa"/>
            <w:shd w:val="clear" w:color="auto" w:fill="auto"/>
            <w:vAlign w:val="center"/>
          </w:tcPr>
          <w:p w14:paraId="62622E47"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580" w:type="dxa"/>
            <w:shd w:val="clear" w:color="auto" w:fill="auto"/>
            <w:vAlign w:val="center"/>
          </w:tcPr>
          <w:p w14:paraId="6B964B88"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c>
          <w:tcPr>
            <w:tcW w:w="1538" w:type="dxa"/>
            <w:shd w:val="clear" w:color="auto" w:fill="auto"/>
            <w:vAlign w:val="center"/>
          </w:tcPr>
          <w:p w14:paraId="7FDC9644"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E-DPDCH</w:t>
            </w:r>
          </w:p>
        </w:tc>
        <w:tc>
          <w:tcPr>
            <w:tcW w:w="1633" w:type="dxa"/>
            <w:shd w:val="clear" w:color="auto" w:fill="auto"/>
            <w:vAlign w:val="center"/>
          </w:tcPr>
          <w:p w14:paraId="4C7DA444" w14:textId="77777777" w:rsidR="00140C7D" w:rsidRPr="00324C08" w:rsidRDefault="00140C7D" w:rsidP="004C6BBA">
            <w:pPr>
              <w:spacing w:after="0"/>
              <w:jc w:val="center"/>
              <w:rPr>
                <w:rFonts w:ascii="Arial" w:hAnsi="Arial" w:cs="Arial"/>
                <w:b/>
                <w:bCs/>
                <w:sz w:val="18"/>
                <w:szCs w:val="18"/>
                <w:lang w:val="en-US"/>
              </w:rPr>
            </w:pPr>
            <w:r w:rsidRPr="00324C08">
              <w:rPr>
                <w:rFonts w:ascii="Arial" w:hAnsi="Arial" w:cs="Arial"/>
                <w:b/>
                <w:bCs/>
                <w:sz w:val="18"/>
                <w:szCs w:val="18"/>
                <w:lang w:val="en-US"/>
              </w:rPr>
              <w:t>S-E-DPDCH</w:t>
            </w:r>
          </w:p>
        </w:tc>
      </w:tr>
      <w:tr w:rsidR="00324C08" w:rsidRPr="00324C08" w14:paraId="5D9BF382" w14:textId="77777777">
        <w:trPr>
          <w:trHeight w:val="300"/>
          <w:jc w:val="center"/>
        </w:trPr>
        <w:tc>
          <w:tcPr>
            <w:tcW w:w="2327" w:type="dxa"/>
            <w:shd w:val="clear" w:color="auto" w:fill="auto"/>
            <w:vAlign w:val="center"/>
          </w:tcPr>
          <w:p w14:paraId="0AB04C6E" w14:textId="77777777" w:rsidR="00140C7D" w:rsidRPr="00324C08" w:rsidRDefault="00140C7D" w:rsidP="004C6BBA">
            <w:pPr>
              <w:pStyle w:val="TAC"/>
              <w:rPr>
                <w:rFonts w:cs="Arial"/>
                <w:lang w:eastAsia="en-US"/>
              </w:rPr>
            </w:pPr>
            <w:r w:rsidRPr="00324C08">
              <w:rPr>
                <w:rFonts w:cs="Arial"/>
                <w:lang w:eastAsia="en-US"/>
              </w:rPr>
              <w:t xml:space="preserve">Ped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14:paraId="2870D33B" w14:textId="77777777" w:rsidR="00140C7D" w:rsidRPr="00324C08" w:rsidRDefault="00140C7D" w:rsidP="004C6BBA">
            <w:pPr>
              <w:pStyle w:val="TAC"/>
              <w:rPr>
                <w:rFonts w:cs="Arial"/>
                <w:lang w:eastAsia="en-US"/>
              </w:rPr>
            </w:pPr>
            <w:r w:rsidRPr="00324C08">
              <w:rPr>
                <w:rFonts w:cs="Arial"/>
                <w:lang w:eastAsia="en-US"/>
              </w:rPr>
              <w:t>9.7</w:t>
            </w:r>
          </w:p>
        </w:tc>
        <w:tc>
          <w:tcPr>
            <w:tcW w:w="1580" w:type="dxa"/>
            <w:shd w:val="clear" w:color="auto" w:fill="auto"/>
            <w:vAlign w:val="center"/>
          </w:tcPr>
          <w:p w14:paraId="0B644BEA" w14:textId="77777777" w:rsidR="00140C7D" w:rsidRPr="00324C08" w:rsidRDefault="00140C7D" w:rsidP="004C6BBA">
            <w:pPr>
              <w:pStyle w:val="TAC"/>
              <w:rPr>
                <w:rFonts w:cs="Arial"/>
                <w:lang w:eastAsia="en-US"/>
              </w:rPr>
            </w:pPr>
            <w:r w:rsidRPr="00324C08">
              <w:rPr>
                <w:rFonts w:cs="Arial"/>
                <w:lang w:eastAsia="en-US"/>
              </w:rPr>
              <w:t>9.7</w:t>
            </w:r>
          </w:p>
        </w:tc>
        <w:tc>
          <w:tcPr>
            <w:tcW w:w="1538" w:type="dxa"/>
            <w:shd w:val="clear" w:color="auto" w:fill="auto"/>
            <w:vAlign w:val="center"/>
          </w:tcPr>
          <w:p w14:paraId="21C0FC71" w14:textId="77777777" w:rsidR="00140C7D" w:rsidRPr="00324C08" w:rsidRDefault="00140C7D" w:rsidP="004C6BBA">
            <w:pPr>
              <w:pStyle w:val="TAC"/>
              <w:rPr>
                <w:rFonts w:cs="Arial"/>
                <w:lang w:eastAsia="en-US"/>
              </w:rPr>
            </w:pPr>
            <w:r w:rsidRPr="00324C08">
              <w:rPr>
                <w:rFonts w:cs="Arial"/>
                <w:lang w:eastAsia="en-US"/>
              </w:rPr>
              <w:t>18.4</w:t>
            </w:r>
          </w:p>
        </w:tc>
        <w:tc>
          <w:tcPr>
            <w:tcW w:w="1633" w:type="dxa"/>
            <w:shd w:val="clear" w:color="auto" w:fill="auto"/>
            <w:vAlign w:val="center"/>
          </w:tcPr>
          <w:p w14:paraId="03A149E1" w14:textId="77777777" w:rsidR="00140C7D" w:rsidRPr="00324C08" w:rsidRDefault="00140C7D" w:rsidP="004C6BBA">
            <w:pPr>
              <w:pStyle w:val="TAC"/>
              <w:rPr>
                <w:rFonts w:cs="Arial"/>
                <w:lang w:eastAsia="en-US"/>
              </w:rPr>
            </w:pPr>
            <w:r w:rsidRPr="00324C08">
              <w:rPr>
                <w:rFonts w:cs="Arial"/>
                <w:lang w:eastAsia="en-US"/>
              </w:rPr>
              <w:t>18.4</w:t>
            </w:r>
          </w:p>
        </w:tc>
      </w:tr>
      <w:tr w:rsidR="00140C7D" w:rsidRPr="00324C08" w14:paraId="4B5E346A" w14:textId="77777777">
        <w:trPr>
          <w:trHeight w:val="315"/>
          <w:jc w:val="center"/>
        </w:trPr>
        <w:tc>
          <w:tcPr>
            <w:tcW w:w="2327" w:type="dxa"/>
            <w:shd w:val="clear" w:color="auto" w:fill="auto"/>
            <w:vAlign w:val="center"/>
          </w:tcPr>
          <w:p w14:paraId="42D9B9F6" w14:textId="77777777" w:rsidR="00140C7D" w:rsidRPr="00324C08" w:rsidRDefault="00140C7D" w:rsidP="004C6BBA">
            <w:pPr>
              <w:pStyle w:val="TAC"/>
              <w:rPr>
                <w:rFonts w:cs="Arial"/>
                <w:lang w:eastAsia="en-US"/>
              </w:rPr>
            </w:pPr>
            <w:r w:rsidRPr="00324C08">
              <w:rPr>
                <w:rFonts w:cs="Arial"/>
                <w:lang w:eastAsia="en-US"/>
              </w:rPr>
              <w:t xml:space="preserve">Veh A, </w:t>
            </w:r>
            <w:r w:rsidRPr="00324C08">
              <w:rPr>
                <w:rFonts w:ascii="Times New Roman" w:eastAsia="Calibri" w:hAnsi="Times New Roman" w:cs="+mn-cs"/>
                <w:kern w:val="24"/>
                <w:lang w:eastAsia="en-US"/>
              </w:rPr>
              <w:t xml:space="preserve"> </w:t>
            </w:r>
            <w:r w:rsidRPr="00324C08">
              <w:rPr>
                <w:rFonts w:cs="Arial"/>
                <w:lang w:eastAsia="en-US"/>
              </w:rPr>
              <w:t>3 km/h</w:t>
            </w:r>
          </w:p>
        </w:tc>
        <w:tc>
          <w:tcPr>
            <w:tcW w:w="1571" w:type="dxa"/>
            <w:shd w:val="clear" w:color="auto" w:fill="auto"/>
            <w:vAlign w:val="center"/>
          </w:tcPr>
          <w:p w14:paraId="35BFF63F" w14:textId="77777777" w:rsidR="00140C7D" w:rsidRPr="00324C08" w:rsidRDefault="00140C7D" w:rsidP="004C6BBA">
            <w:pPr>
              <w:pStyle w:val="TAC"/>
              <w:rPr>
                <w:rFonts w:cs="Arial"/>
                <w:lang w:eastAsia="en-US"/>
              </w:rPr>
            </w:pPr>
            <w:r w:rsidRPr="00324C08">
              <w:rPr>
                <w:rFonts w:cs="Arial"/>
                <w:lang w:eastAsia="en-US"/>
              </w:rPr>
              <w:t>11.0</w:t>
            </w:r>
          </w:p>
        </w:tc>
        <w:tc>
          <w:tcPr>
            <w:tcW w:w="1580" w:type="dxa"/>
            <w:shd w:val="clear" w:color="auto" w:fill="auto"/>
            <w:vAlign w:val="center"/>
          </w:tcPr>
          <w:p w14:paraId="2056AD99" w14:textId="77777777" w:rsidR="00140C7D" w:rsidRPr="00324C08" w:rsidRDefault="00140C7D" w:rsidP="004C6BBA">
            <w:pPr>
              <w:pStyle w:val="TAC"/>
              <w:rPr>
                <w:rFonts w:cs="Arial"/>
                <w:lang w:eastAsia="en-US"/>
              </w:rPr>
            </w:pPr>
            <w:r w:rsidRPr="00324C08">
              <w:rPr>
                <w:rFonts w:cs="Arial"/>
                <w:lang w:eastAsia="en-US"/>
              </w:rPr>
              <w:t>11.0</w:t>
            </w:r>
          </w:p>
        </w:tc>
        <w:tc>
          <w:tcPr>
            <w:tcW w:w="1538" w:type="dxa"/>
            <w:shd w:val="clear" w:color="auto" w:fill="auto"/>
            <w:vAlign w:val="center"/>
          </w:tcPr>
          <w:p w14:paraId="384E90D6" w14:textId="77777777" w:rsidR="00140C7D" w:rsidRPr="00324C08" w:rsidRDefault="00140C7D" w:rsidP="004C6BBA">
            <w:pPr>
              <w:pStyle w:val="TAC"/>
              <w:rPr>
                <w:rFonts w:cs="Arial"/>
                <w:lang w:eastAsia="en-US"/>
              </w:rPr>
            </w:pPr>
            <w:r w:rsidRPr="00324C08">
              <w:rPr>
                <w:rFonts w:cs="Arial"/>
                <w:lang w:eastAsia="en-US"/>
              </w:rPr>
              <w:t>N/A</w:t>
            </w:r>
          </w:p>
        </w:tc>
        <w:tc>
          <w:tcPr>
            <w:tcW w:w="1633" w:type="dxa"/>
            <w:shd w:val="clear" w:color="auto" w:fill="auto"/>
            <w:vAlign w:val="center"/>
          </w:tcPr>
          <w:p w14:paraId="39173BCF" w14:textId="77777777" w:rsidR="00140C7D" w:rsidRPr="00324C08" w:rsidRDefault="00140C7D" w:rsidP="004C6BBA">
            <w:pPr>
              <w:pStyle w:val="TAC"/>
              <w:rPr>
                <w:rFonts w:cs="Arial"/>
                <w:lang w:eastAsia="en-US"/>
              </w:rPr>
            </w:pPr>
            <w:r w:rsidRPr="00324C08">
              <w:rPr>
                <w:rFonts w:cs="Arial"/>
                <w:lang w:eastAsia="en-US"/>
              </w:rPr>
              <w:t>N/A</w:t>
            </w:r>
          </w:p>
        </w:tc>
      </w:tr>
    </w:tbl>
    <w:p w14:paraId="780D9388" w14:textId="77777777" w:rsidR="00140C7D" w:rsidRPr="00324C08" w:rsidRDefault="00140C7D" w:rsidP="00140C7D"/>
    <w:p w14:paraId="3BE1BE1F" w14:textId="77777777" w:rsidR="00140C7D" w:rsidRPr="00324C08" w:rsidRDefault="00140C7D" w:rsidP="00140C7D">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5E476C86" w14:textId="77777777" w:rsidR="008A33B5" w:rsidRPr="00324C08" w:rsidRDefault="008A33B5">
      <w:pPr>
        <w:pStyle w:val="Heading2"/>
      </w:pPr>
      <w:bookmarkStart w:id="676" w:name="_Toc535330714"/>
      <w:r w:rsidRPr="00324C08">
        <w:t>8.13</w:t>
      </w:r>
      <w:r w:rsidRPr="00324C08">
        <w:tab/>
        <w:t>Performance of signalling detection for E-DPCCH in multipath fading conditions</w:t>
      </w:r>
      <w:bookmarkEnd w:id="676"/>
    </w:p>
    <w:p w14:paraId="751B3288" w14:textId="77777777" w:rsidR="008A33B5" w:rsidRPr="00324C08" w:rsidRDefault="008A33B5">
      <w:pPr>
        <w:rPr>
          <w:rFonts w:eastAsia="?c?e?o“A‘??S?V?b?N‘I"/>
        </w:rPr>
      </w:pPr>
      <w:r w:rsidRPr="00324C08">
        <w:rPr>
          <w:rFonts w:eastAsia="?c?e?o“A‘??S?V?b?N‘I"/>
        </w:rPr>
        <w:t>The performance requirement of E-DPCCH signalling detection is determined by the two parameters: the probability of false detection of codeword; P(DTX -&gt; codeword) and the probability of missed detection of codeword; P(codeword -&gt; DTX).</w:t>
      </w:r>
    </w:p>
    <w:p w14:paraId="2F6E9427" w14:textId="77777777" w:rsidR="008A33B5" w:rsidRPr="00324C08" w:rsidRDefault="008A33B5" w:rsidP="00B448E2">
      <w:pPr>
        <w:pStyle w:val="TH"/>
      </w:pPr>
      <w:r w:rsidRPr="00324C08">
        <w:t>Table 8.41: Test parameters for testing E-DPCCH</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969"/>
        <w:gridCol w:w="1275"/>
        <w:gridCol w:w="3402"/>
      </w:tblGrid>
      <w:tr w:rsidR="00324C08" w:rsidRPr="00324C08" w14:paraId="2C2C4554" w14:textId="77777777">
        <w:tc>
          <w:tcPr>
            <w:tcW w:w="3969" w:type="dxa"/>
          </w:tcPr>
          <w:p w14:paraId="403662AD" w14:textId="77777777" w:rsidR="008A33B5" w:rsidRPr="00324C08" w:rsidRDefault="008A33B5">
            <w:pPr>
              <w:pStyle w:val="TAH"/>
              <w:rPr>
                <w:rFonts w:cs="Arial"/>
                <w:lang w:eastAsia="en-US"/>
              </w:rPr>
            </w:pPr>
            <w:r w:rsidRPr="00324C08">
              <w:rPr>
                <w:rFonts w:cs="Arial"/>
                <w:lang w:eastAsia="en-US"/>
              </w:rPr>
              <w:t>Parameter</w:t>
            </w:r>
          </w:p>
        </w:tc>
        <w:tc>
          <w:tcPr>
            <w:tcW w:w="1275" w:type="dxa"/>
          </w:tcPr>
          <w:p w14:paraId="01745DC5" w14:textId="77777777" w:rsidR="008A33B5" w:rsidRPr="00324C08" w:rsidRDefault="008A33B5">
            <w:pPr>
              <w:pStyle w:val="TAH"/>
              <w:rPr>
                <w:rFonts w:cs="Arial"/>
                <w:lang w:eastAsia="en-US"/>
              </w:rPr>
            </w:pPr>
            <w:r w:rsidRPr="00324C08">
              <w:rPr>
                <w:rFonts w:cs="Arial"/>
                <w:lang w:eastAsia="en-US"/>
              </w:rPr>
              <w:t>Unit</w:t>
            </w:r>
          </w:p>
        </w:tc>
        <w:tc>
          <w:tcPr>
            <w:tcW w:w="3402" w:type="dxa"/>
          </w:tcPr>
          <w:p w14:paraId="683DF6A7" w14:textId="77777777" w:rsidR="008A33B5" w:rsidRPr="00324C08" w:rsidRDefault="008A33B5">
            <w:pPr>
              <w:pStyle w:val="TAH"/>
              <w:rPr>
                <w:rFonts w:cs="Arial"/>
                <w:lang w:eastAsia="en-US"/>
              </w:rPr>
            </w:pPr>
            <w:r w:rsidRPr="00324C08">
              <w:rPr>
                <w:rFonts w:cs="Arial"/>
                <w:lang w:eastAsia="en-US"/>
              </w:rPr>
              <w:t>Test</w:t>
            </w:r>
          </w:p>
        </w:tc>
      </w:tr>
      <w:tr w:rsidR="00324C08" w:rsidRPr="00324C08" w14:paraId="12A22270" w14:textId="77777777">
        <w:tc>
          <w:tcPr>
            <w:tcW w:w="3969" w:type="dxa"/>
            <w:vAlign w:val="center"/>
          </w:tcPr>
          <w:p w14:paraId="396C7298" w14:textId="77777777" w:rsidR="008A33B5" w:rsidRPr="00324C08" w:rsidRDefault="008A33B5">
            <w:pPr>
              <w:pStyle w:val="TAC"/>
              <w:rPr>
                <w:rFonts w:cs="Arial"/>
                <w:lang w:eastAsia="en-US"/>
              </w:rPr>
            </w:pPr>
            <w:r w:rsidRPr="00324C08">
              <w:rPr>
                <w:rFonts w:cs="Arial"/>
                <w:lang w:eastAsia="en-US"/>
              </w:rPr>
              <w:t>Power control</w:t>
            </w:r>
          </w:p>
        </w:tc>
        <w:tc>
          <w:tcPr>
            <w:tcW w:w="1275" w:type="dxa"/>
            <w:vAlign w:val="center"/>
          </w:tcPr>
          <w:p w14:paraId="10750B36" w14:textId="77777777" w:rsidR="008A33B5" w:rsidRPr="00324C08" w:rsidRDefault="008A33B5">
            <w:pPr>
              <w:pStyle w:val="TAC"/>
              <w:rPr>
                <w:rFonts w:cs="Arial"/>
                <w:lang w:eastAsia="en-US"/>
              </w:rPr>
            </w:pPr>
          </w:p>
        </w:tc>
        <w:tc>
          <w:tcPr>
            <w:tcW w:w="3402" w:type="dxa"/>
            <w:vAlign w:val="center"/>
          </w:tcPr>
          <w:p w14:paraId="753BCFDC" w14:textId="77777777" w:rsidR="008A33B5" w:rsidRPr="00324C08" w:rsidRDefault="008A33B5">
            <w:pPr>
              <w:pStyle w:val="TAC"/>
              <w:rPr>
                <w:rFonts w:cs="Arial"/>
                <w:lang w:eastAsia="en-US"/>
              </w:rPr>
            </w:pPr>
            <w:r w:rsidRPr="00324C08">
              <w:rPr>
                <w:rFonts w:cs="Arial"/>
                <w:lang w:eastAsia="en-US"/>
              </w:rPr>
              <w:t>Off</w:t>
            </w:r>
          </w:p>
        </w:tc>
      </w:tr>
      <w:tr w:rsidR="00324C08" w:rsidRPr="00324C08" w14:paraId="0C83DCF8" w14:textId="77777777">
        <w:tc>
          <w:tcPr>
            <w:tcW w:w="3969" w:type="dxa"/>
          </w:tcPr>
          <w:p w14:paraId="710FCB5F" w14:textId="77777777" w:rsidR="008A33B5" w:rsidRPr="00324C08" w:rsidRDefault="008A33B5">
            <w:pPr>
              <w:pStyle w:val="TAC"/>
              <w:rPr>
                <w:rFonts w:cs="Arial"/>
                <w:lang w:eastAsia="en-US"/>
              </w:rPr>
            </w:pPr>
            <w:r w:rsidRPr="00324C08">
              <w:rPr>
                <w:rFonts w:cs="Arial"/>
                <w:lang w:eastAsia="en-US"/>
              </w:rPr>
              <w:t>E-DPCCH # code words</w:t>
            </w:r>
          </w:p>
        </w:tc>
        <w:tc>
          <w:tcPr>
            <w:tcW w:w="1275" w:type="dxa"/>
          </w:tcPr>
          <w:p w14:paraId="05F9ED8E" w14:textId="77777777" w:rsidR="008A33B5" w:rsidRPr="00324C08" w:rsidRDefault="008A33B5">
            <w:pPr>
              <w:pStyle w:val="TAC"/>
              <w:rPr>
                <w:rFonts w:cs="Arial"/>
                <w:lang w:eastAsia="en-US"/>
              </w:rPr>
            </w:pPr>
          </w:p>
        </w:tc>
        <w:tc>
          <w:tcPr>
            <w:tcW w:w="3402" w:type="dxa"/>
          </w:tcPr>
          <w:p w14:paraId="601B25BE" w14:textId="77777777" w:rsidR="008A33B5" w:rsidRPr="00324C08" w:rsidRDefault="008A33B5">
            <w:pPr>
              <w:pStyle w:val="TAC"/>
              <w:rPr>
                <w:rFonts w:cs="Arial"/>
                <w:lang w:eastAsia="en-US"/>
              </w:rPr>
            </w:pPr>
            <w:r w:rsidRPr="00324C08">
              <w:rPr>
                <w:rFonts w:cs="Arial"/>
                <w:lang w:eastAsia="en-US"/>
              </w:rPr>
              <w:t>1024, no optimization based on</w:t>
            </w:r>
            <w:r w:rsidRPr="00324C08">
              <w:rPr>
                <w:rFonts w:cs="Arial"/>
                <w:lang w:eastAsia="en-US"/>
              </w:rPr>
              <w:br/>
              <w:t xml:space="preserve"> prior knowledge of valid code words.</w:t>
            </w:r>
          </w:p>
        </w:tc>
      </w:tr>
      <w:tr w:rsidR="00324C08" w:rsidRPr="00324C08" w14:paraId="2A4EF5BD" w14:textId="77777777">
        <w:tc>
          <w:tcPr>
            <w:tcW w:w="3969" w:type="dxa"/>
          </w:tcPr>
          <w:p w14:paraId="39C0BBA2" w14:textId="77777777" w:rsidR="008A33B5" w:rsidRPr="00324C08" w:rsidRDefault="008A33B5">
            <w:pPr>
              <w:pStyle w:val="TAC"/>
              <w:rPr>
                <w:rFonts w:cs="Arial"/>
                <w:lang w:eastAsia="en-US"/>
              </w:rPr>
            </w:pPr>
            <w:r w:rsidRPr="00324C08">
              <w:rPr>
                <w:rFonts w:cs="Arial"/>
                <w:lang w:eastAsia="en-US"/>
              </w:rPr>
              <w:t>Physical channels to be turned on for missed detection test</w:t>
            </w:r>
          </w:p>
        </w:tc>
        <w:tc>
          <w:tcPr>
            <w:tcW w:w="1275" w:type="dxa"/>
          </w:tcPr>
          <w:p w14:paraId="31EB0FC4" w14:textId="77777777" w:rsidR="008A33B5" w:rsidRPr="00324C08" w:rsidRDefault="008A33B5">
            <w:pPr>
              <w:pStyle w:val="TAC"/>
              <w:rPr>
                <w:rFonts w:cs="Arial"/>
                <w:lang w:eastAsia="en-US"/>
              </w:rPr>
            </w:pPr>
          </w:p>
        </w:tc>
        <w:tc>
          <w:tcPr>
            <w:tcW w:w="3402" w:type="dxa"/>
          </w:tcPr>
          <w:p w14:paraId="21C8AAD8" w14:textId="77777777" w:rsidR="008A33B5" w:rsidRPr="00324C08" w:rsidRDefault="008A33B5">
            <w:pPr>
              <w:pStyle w:val="TAC"/>
              <w:rPr>
                <w:rFonts w:cs="Arial"/>
                <w:lang w:val="de-DE" w:eastAsia="en-US"/>
              </w:rPr>
            </w:pPr>
            <w:r w:rsidRPr="00324C08">
              <w:rPr>
                <w:rFonts w:cs="Arial"/>
                <w:lang w:val="de-DE" w:eastAsia="en-US"/>
              </w:rPr>
              <w:t>DPCCH, E-DPDCH and E-DPCCH</w:t>
            </w:r>
          </w:p>
        </w:tc>
      </w:tr>
      <w:tr w:rsidR="008A33B5" w:rsidRPr="00324C08" w14:paraId="369120B0" w14:textId="77777777">
        <w:tc>
          <w:tcPr>
            <w:tcW w:w="3969" w:type="dxa"/>
          </w:tcPr>
          <w:p w14:paraId="32362243" w14:textId="77777777" w:rsidR="008A33B5" w:rsidRPr="00324C08" w:rsidRDefault="008A33B5">
            <w:pPr>
              <w:pStyle w:val="TAC"/>
              <w:rPr>
                <w:rFonts w:cs="Arial"/>
                <w:lang w:eastAsia="en-US"/>
              </w:rPr>
            </w:pPr>
            <w:r w:rsidRPr="00324C08">
              <w:rPr>
                <w:rFonts w:cs="Arial"/>
                <w:lang w:eastAsia="en-US"/>
              </w:rPr>
              <w:t>Physical channels to be turned on for false alarm test</w:t>
            </w:r>
          </w:p>
        </w:tc>
        <w:tc>
          <w:tcPr>
            <w:tcW w:w="1275" w:type="dxa"/>
          </w:tcPr>
          <w:p w14:paraId="61CD2C92" w14:textId="77777777" w:rsidR="008A33B5" w:rsidRPr="00324C08" w:rsidRDefault="008A33B5">
            <w:pPr>
              <w:pStyle w:val="TAC"/>
              <w:rPr>
                <w:rFonts w:cs="Arial"/>
                <w:lang w:eastAsia="en-US"/>
              </w:rPr>
            </w:pPr>
          </w:p>
        </w:tc>
        <w:tc>
          <w:tcPr>
            <w:tcW w:w="3402" w:type="dxa"/>
          </w:tcPr>
          <w:p w14:paraId="1733BAC7" w14:textId="77777777" w:rsidR="008A33B5" w:rsidRPr="00324C08" w:rsidRDefault="008A33B5">
            <w:pPr>
              <w:pStyle w:val="TAC"/>
              <w:rPr>
                <w:rFonts w:cs="Arial"/>
                <w:lang w:eastAsia="en-US"/>
              </w:rPr>
            </w:pPr>
            <w:r w:rsidRPr="00324C08">
              <w:rPr>
                <w:rFonts w:cs="Arial"/>
                <w:lang w:eastAsia="en-US"/>
              </w:rPr>
              <w:t>DPCCH</w:t>
            </w:r>
          </w:p>
        </w:tc>
      </w:tr>
    </w:tbl>
    <w:p w14:paraId="789FC2D8" w14:textId="77777777" w:rsidR="008A33B5" w:rsidRPr="00324C08" w:rsidRDefault="008A33B5"/>
    <w:p w14:paraId="2402E08A" w14:textId="77777777" w:rsidR="008A33B5" w:rsidRPr="00324C08" w:rsidRDefault="008A33B5" w:rsidP="00B50B2F">
      <w:pPr>
        <w:pStyle w:val="Heading3"/>
        <w:tabs>
          <w:tab w:val="left" w:pos="720"/>
        </w:tabs>
        <w:ind w:left="720" w:hanging="720"/>
      </w:pPr>
      <w:bookmarkStart w:id="677" w:name="_Toc535330715"/>
      <w:r w:rsidRPr="00324C08">
        <w:t>8.13.1</w:t>
      </w:r>
      <w:r w:rsidRPr="00324C08">
        <w:tab/>
        <w:t>E-DPCCH false alarm in multipath fading conditions</w:t>
      </w:r>
      <w:bookmarkEnd w:id="677"/>
    </w:p>
    <w:p w14:paraId="1D6CE294" w14:textId="77777777" w:rsidR="008A33B5" w:rsidRPr="00324C08" w:rsidRDefault="008A33B5" w:rsidP="00B50B2F">
      <w:pPr>
        <w:pStyle w:val="Heading4"/>
        <w:tabs>
          <w:tab w:val="left" w:pos="864"/>
        </w:tabs>
        <w:ind w:left="864" w:hanging="864"/>
      </w:pPr>
      <w:bookmarkStart w:id="678" w:name="_Toc535330716"/>
      <w:r w:rsidRPr="00324C08">
        <w:t>8.13.1.1</w:t>
      </w:r>
      <w:r w:rsidRPr="00324C08">
        <w:tab/>
        <w:t>Definition and applicability</w:t>
      </w:r>
      <w:bookmarkEnd w:id="678"/>
    </w:p>
    <w:p w14:paraId="753D1670" w14:textId="77777777" w:rsidR="008A33B5" w:rsidRPr="00324C08" w:rsidRDefault="008A33B5">
      <w:pPr>
        <w:rPr>
          <w:rFonts w:eastAsia="?c?e?o“A‘??S?V?b?N‘I" w:cs="v4.2.0"/>
        </w:rPr>
      </w:pPr>
      <w:r w:rsidRPr="00324C08">
        <w:rPr>
          <w:rFonts w:eastAsia="?c?e?o“A‘??S?V?b?N‘I" w:cs="v4.2.0"/>
        </w:rPr>
        <w:t>E-DPCCH false alarm is defined as a conditional probability of detection of codeword when input is only DPCCH (+interference). The E-DPDCH and E-DPCCH is turned off. The performance requirement of E-DPCCH false alarm in multipath fading conditions is determined by the maximum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 E-DPCCH false alarm: P(DTX -&gt; codeword) shall be 10</w:t>
      </w:r>
      <w:r w:rsidRPr="00324C08">
        <w:rPr>
          <w:rFonts w:eastAsia="?c?e?o“A‘??S?V?b?N‘I" w:cs="v4.2.0"/>
          <w:vertAlign w:val="superscript"/>
        </w:rPr>
        <w:t>-2</w:t>
      </w:r>
      <w:r w:rsidRPr="00324C08">
        <w:rPr>
          <w:rFonts w:eastAsia="?c?e?o“A‘??S?V?b?N‘I" w:cs="v4.2.0"/>
        </w:rPr>
        <w:t xml:space="preserve"> or less.</w:t>
      </w:r>
    </w:p>
    <w:p w14:paraId="4392BC40" w14:textId="77777777" w:rsidR="008A33B5" w:rsidRPr="00324C08" w:rsidRDefault="008A33B5">
      <w:pPr>
        <w:rPr>
          <w:rFonts w:cs="v4.2.0"/>
          <w:lang w:eastAsia="zh-CN"/>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6F4CBCF0" w14:textId="77777777" w:rsidR="008A33B5" w:rsidRPr="00324C08" w:rsidRDefault="008A33B5" w:rsidP="00B50B2F">
      <w:pPr>
        <w:pStyle w:val="Heading4"/>
        <w:tabs>
          <w:tab w:val="left" w:pos="864"/>
        </w:tabs>
        <w:ind w:left="864" w:hanging="864"/>
        <w:rPr>
          <w:rFonts w:cs="v4.2.0"/>
        </w:rPr>
      </w:pPr>
      <w:bookmarkStart w:id="679" w:name="_Toc535330717"/>
      <w:r w:rsidRPr="00324C08">
        <w:rPr>
          <w:rFonts w:cs="v4.2.0"/>
        </w:rPr>
        <w:t>8.13.1.2</w:t>
      </w:r>
      <w:r w:rsidRPr="00324C08">
        <w:rPr>
          <w:rFonts w:cs="v4.2.0"/>
        </w:rPr>
        <w:tab/>
        <w:t>Minimum requirement</w:t>
      </w:r>
      <w:bookmarkEnd w:id="679"/>
    </w:p>
    <w:p w14:paraId="6DF92D49" w14:textId="77777777" w:rsidR="008A33B5" w:rsidRPr="00324C08" w:rsidRDefault="008A33B5">
      <w:pPr>
        <w:rPr>
          <w:rFonts w:eastAsia="?c?e?o“A‘??S?V?b?N‘I" w:cs="v4.2.0"/>
        </w:rPr>
      </w:pPr>
      <w:r w:rsidRPr="00324C08">
        <w:rPr>
          <w:rFonts w:eastAsia="?c?e?o“A‘??S?V?b?N‘I" w:cs="v4.2.0"/>
        </w:rPr>
        <w:t>The minimum requirement is in TS 25.104 [1] clause 8.12.</w:t>
      </w:r>
    </w:p>
    <w:p w14:paraId="0B4B2B28" w14:textId="77777777" w:rsidR="008A33B5" w:rsidRPr="00324C08" w:rsidRDefault="008A33B5" w:rsidP="00B448E2">
      <w:pPr>
        <w:pStyle w:val="TH"/>
      </w:pPr>
      <w:r w:rsidRPr="00324C08">
        <w:t>Table 8.42: (void)</w:t>
      </w:r>
    </w:p>
    <w:p w14:paraId="5DC344B8" w14:textId="77777777" w:rsidR="008A33B5" w:rsidRPr="00324C08" w:rsidRDefault="008A33B5" w:rsidP="00B50B2F">
      <w:pPr>
        <w:pStyle w:val="Heading4"/>
      </w:pPr>
      <w:bookmarkStart w:id="680" w:name="_Toc535330718"/>
      <w:r w:rsidRPr="00324C08">
        <w:t>8.13.1.3</w:t>
      </w:r>
      <w:r w:rsidRPr="00324C08">
        <w:tab/>
        <w:t>Test purpose</w:t>
      </w:r>
      <w:bookmarkEnd w:id="680"/>
    </w:p>
    <w:p w14:paraId="2730209C" w14:textId="77777777" w:rsidR="008A33B5" w:rsidRPr="00324C08" w:rsidRDefault="008A33B5">
      <w:pPr>
        <w:rPr>
          <w:rFonts w:eastAsia="?c?e?o“A‘??S?V?b?N‘I" w:cs="v4.2.0"/>
        </w:rPr>
      </w:pPr>
      <w:r w:rsidRPr="00324C08">
        <w:rPr>
          <w:rFonts w:eastAsia="?c?e?o“A‘??S?V?b?N‘I" w:cs="v4.2.0"/>
        </w:rPr>
        <w:t>The test shall verify the receiver's ability to detect E-DPCCH signalling under multipath fading propagation conditions.</w:t>
      </w:r>
    </w:p>
    <w:p w14:paraId="7C5FCB5F" w14:textId="77777777" w:rsidR="008A33B5" w:rsidRPr="00324C08" w:rsidRDefault="008A33B5" w:rsidP="00B50B2F">
      <w:pPr>
        <w:pStyle w:val="Heading4"/>
      </w:pPr>
      <w:bookmarkStart w:id="681" w:name="_Toc535330719"/>
      <w:r w:rsidRPr="00324C08">
        <w:t>8.13.1.4</w:t>
      </w:r>
      <w:r w:rsidRPr="00324C08">
        <w:tab/>
        <w:t>Method of test</w:t>
      </w:r>
      <w:bookmarkEnd w:id="681"/>
    </w:p>
    <w:p w14:paraId="0209FF64" w14:textId="77777777" w:rsidR="008A33B5" w:rsidRPr="00324C08" w:rsidRDefault="008A33B5" w:rsidP="00B50B2F">
      <w:pPr>
        <w:pStyle w:val="Heading5"/>
      </w:pPr>
      <w:bookmarkStart w:id="682" w:name="_Toc535330720"/>
      <w:r w:rsidRPr="00324C08">
        <w:t>8.13.1.4.1</w:t>
      </w:r>
      <w:r w:rsidRPr="00324C08">
        <w:tab/>
        <w:t>Initial conditions</w:t>
      </w:r>
      <w:bookmarkEnd w:id="682"/>
    </w:p>
    <w:p w14:paraId="549746D0"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4A848F34"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5A768F1D"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115D217B"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CDA2C46" w14:textId="77777777" w:rsidR="008A33B5" w:rsidRPr="00324C08" w:rsidRDefault="008A33B5" w:rsidP="00B50B2F">
      <w:pPr>
        <w:pStyle w:val="Heading5"/>
      </w:pPr>
      <w:bookmarkStart w:id="683" w:name="_Toc535330721"/>
      <w:r w:rsidRPr="00324C08">
        <w:t>8.13.1.4.2</w:t>
      </w:r>
      <w:r w:rsidRPr="00324C08">
        <w:tab/>
        <w:t>Procedure</w:t>
      </w:r>
      <w:bookmarkEnd w:id="683"/>
    </w:p>
    <w:p w14:paraId="18E142F0"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p>
    <w:p w14:paraId="14D1ABEF" w14:textId="77777777" w:rsidR="008A33B5" w:rsidRPr="00324C08" w:rsidRDefault="008A33B5">
      <w:pPr>
        <w:pStyle w:val="B2"/>
        <w:ind w:left="2268" w:hanging="1701"/>
        <w:rPr>
          <w:rFonts w:eastAsia="‚c‚e‚o“Á‘¾ƒSƒVƒbƒN‘Ì"/>
        </w:rPr>
      </w:pPr>
      <w:r w:rsidRPr="00324C08">
        <w:rPr>
          <w:rFonts w:eastAsia="‚c‚e‚o“Á‘¾ƒSƒVƒbƒN‘Ì"/>
        </w:rPr>
        <w:t>Wide Area:</w:t>
      </w:r>
      <w:r w:rsidRPr="00324C08">
        <w:rPr>
          <w:rFonts w:eastAsia="‚c‚e‚o“Á‘¾ƒSƒVƒbƒN‘Ì"/>
        </w:rPr>
        <w:tab/>
        <w:t>-84 dBm/3.84 MHz</w:t>
      </w:r>
    </w:p>
    <w:p w14:paraId="4ABDB2E2" w14:textId="77777777" w:rsidR="008A33B5" w:rsidRPr="00324C08" w:rsidRDefault="008A33B5">
      <w:pPr>
        <w:pStyle w:val="B2"/>
        <w:ind w:left="2268" w:hanging="1701"/>
        <w:rPr>
          <w:rFonts w:eastAsia="‚c‚e‚o“Á‘¾ƒSƒVƒbƒN‘Ì"/>
        </w:rPr>
      </w:pPr>
      <w:r w:rsidRPr="00324C08">
        <w:rPr>
          <w:rFonts w:eastAsia="‚c‚e‚o“Á‘¾ƒSƒVƒbƒN‘Ì"/>
        </w:rPr>
        <w:t>Medium Range:</w:t>
      </w:r>
      <w:r w:rsidRPr="00324C08">
        <w:rPr>
          <w:rFonts w:eastAsia="‚c‚e‚o“Á‘¾ƒSƒVƒbƒN‘Ì"/>
        </w:rPr>
        <w:tab/>
        <w:t>-74 dBm/3.84 MHz</w:t>
      </w:r>
    </w:p>
    <w:p w14:paraId="6A8477BE" w14:textId="77777777" w:rsidR="008A33B5" w:rsidRPr="00324C08" w:rsidRDefault="008A33B5">
      <w:pPr>
        <w:pStyle w:val="B2"/>
        <w:ind w:left="2268" w:hanging="1701"/>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w:t>
      </w:r>
    </w:p>
    <w:p w14:paraId="76F2A696"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55EDBE47"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1CA99851"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8.42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31450BD5" w14:textId="77777777" w:rsidR="008A33B5" w:rsidRPr="00324C08" w:rsidRDefault="008A33B5">
      <w:pPr>
        <w:pStyle w:val="B1"/>
      </w:pPr>
      <w:r w:rsidRPr="00324C08">
        <w:t>5)</w:t>
      </w:r>
      <w:r w:rsidRPr="00324C08">
        <w:tab/>
        <w:t>The test signal generator sends only DPCCH. The receiver shall be set to detect E-DPCCH signalling. The E-DPCCH detection probability, false alarm, is measured.</w:t>
      </w:r>
    </w:p>
    <w:p w14:paraId="40E3AAE4" w14:textId="77777777" w:rsidR="008A33B5" w:rsidRPr="00324C08" w:rsidRDefault="008A33B5" w:rsidP="00B50B2F">
      <w:pPr>
        <w:pStyle w:val="Heading4"/>
        <w:tabs>
          <w:tab w:val="left" w:pos="864"/>
        </w:tabs>
        <w:ind w:left="864" w:hanging="864"/>
        <w:rPr>
          <w:rFonts w:eastAsia="MS P??" w:cs="v4.2.0"/>
        </w:rPr>
      </w:pPr>
      <w:bookmarkStart w:id="684" w:name="_Toc535330722"/>
      <w:r w:rsidRPr="00324C08">
        <w:rPr>
          <w:rFonts w:eastAsia="MS P??" w:cs="v4.2.0"/>
        </w:rPr>
        <w:t>8.13.1.5</w:t>
      </w:r>
      <w:r w:rsidRPr="00324C08">
        <w:rPr>
          <w:rFonts w:eastAsia="MS P??" w:cs="v4.2.0"/>
        </w:rPr>
        <w:tab/>
        <w:t>Test requirements</w:t>
      </w:r>
      <w:bookmarkEnd w:id="684"/>
    </w:p>
    <w:p w14:paraId="791FD5B9" w14:textId="77777777" w:rsidR="008A33B5" w:rsidRPr="00324C08" w:rsidRDefault="008A33B5">
      <w:pPr>
        <w:rPr>
          <w:rFonts w:eastAsia="?c?e?o“A‘??S?V?b?N‘I" w:cs="v4.2.0"/>
        </w:rPr>
      </w:pPr>
      <w:r w:rsidRPr="00324C08">
        <w:rPr>
          <w:rFonts w:eastAsia="?c?e?o“A‘??S?V?b?N‘I" w:cs="v4.2.0"/>
        </w:rPr>
        <w:t>E-DPCCH false alarm, P(DTX-&gt;codeword) shall not exceed the limits for the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specified in Table</w:t>
      </w:r>
      <w:r w:rsidRPr="00324C08">
        <w:rPr>
          <w:rFonts w:eastAsia="‚c‚e‚o“Á‘¾ƒSƒVƒbƒN‘Ì" w:cs="v5.0.0"/>
        </w:rPr>
        <w:t xml:space="preserve"> 8.43.</w:t>
      </w:r>
    </w:p>
    <w:p w14:paraId="555725CC" w14:textId="77777777" w:rsidR="008A33B5" w:rsidRPr="00324C08" w:rsidRDefault="008A33B5" w:rsidP="00B448E2">
      <w:pPr>
        <w:pStyle w:val="TH"/>
      </w:pPr>
      <w:r w:rsidRPr="00324C08">
        <w:t>Table 8.43: Test requirements for E-DPCCH false alarm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14:paraId="247D4DB6" w14:textId="77777777">
        <w:trPr>
          <w:cantSplit/>
          <w:trHeight w:val="210"/>
          <w:jc w:val="center"/>
        </w:trPr>
        <w:tc>
          <w:tcPr>
            <w:tcW w:w="2929" w:type="dxa"/>
            <w:vMerge w:val="restart"/>
            <w:vAlign w:val="center"/>
          </w:tcPr>
          <w:p w14:paraId="0B51EC3D"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14:paraId="60E08D91"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14:paraId="21A3D05D" w14:textId="77777777" w:rsidR="008A33B5" w:rsidRPr="00324C08" w:rsidRDefault="008A33B5">
            <w:pPr>
              <w:pStyle w:val="TAH"/>
              <w:rPr>
                <w:rFonts w:cs="Arial"/>
                <w:lang w:eastAsia="en-US"/>
              </w:rPr>
            </w:pPr>
            <w:r w:rsidRPr="00324C08">
              <w:rPr>
                <w:rFonts w:eastAsia="‚c‚e‚o“Á‘¾ƒSƒVƒbƒN‘Ì" w:cs="v5.0.0"/>
                <w:lang w:eastAsia="en-US"/>
              </w:rPr>
              <w:t xml:space="preserve">Required </w:t>
            </w:r>
            <w:r w:rsidRPr="00324C08">
              <w:rPr>
                <w:rFonts w:cs="v5.0.0"/>
                <w:lang w:eastAsia="en-US"/>
              </w:rPr>
              <w:t>detection probability</w:t>
            </w:r>
          </w:p>
        </w:tc>
      </w:tr>
      <w:tr w:rsidR="00324C08" w:rsidRPr="00324C08" w14:paraId="2302B3CA" w14:textId="77777777">
        <w:trPr>
          <w:cantSplit/>
          <w:trHeight w:val="210"/>
          <w:jc w:val="center"/>
        </w:trPr>
        <w:tc>
          <w:tcPr>
            <w:tcW w:w="2929" w:type="dxa"/>
            <w:vMerge/>
            <w:vAlign w:val="center"/>
          </w:tcPr>
          <w:p w14:paraId="761B155B" w14:textId="77777777" w:rsidR="008A33B5" w:rsidRPr="00324C08" w:rsidRDefault="008A33B5">
            <w:pPr>
              <w:pStyle w:val="TAH"/>
              <w:rPr>
                <w:rFonts w:eastAsia="‚c‚e‚o“Á‘¾ƒSƒVƒbƒN‘Ì" w:cs="Arial"/>
                <w:lang w:eastAsia="en-US"/>
              </w:rPr>
            </w:pPr>
          </w:p>
        </w:tc>
        <w:tc>
          <w:tcPr>
            <w:tcW w:w="1134" w:type="dxa"/>
            <w:vAlign w:val="center"/>
          </w:tcPr>
          <w:p w14:paraId="080F46E3" w14:textId="77777777"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14:paraId="4D1F2BA2" w14:textId="77777777"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14:paraId="3FD9D665" w14:textId="77777777" w:rsidR="008A33B5" w:rsidRPr="00324C08" w:rsidRDefault="008A33B5">
            <w:pPr>
              <w:pStyle w:val="TAH"/>
              <w:rPr>
                <w:rFonts w:eastAsia="‚c‚e‚o“Á‘¾ƒSƒVƒbƒN‘Ì" w:cs="Arial"/>
                <w:lang w:eastAsia="en-US"/>
              </w:rPr>
            </w:pPr>
          </w:p>
        </w:tc>
      </w:tr>
      <w:tr w:rsidR="00324C08" w:rsidRPr="00324C08" w14:paraId="245AFF55" w14:textId="77777777">
        <w:trPr>
          <w:cantSplit/>
          <w:trHeight w:val="197"/>
          <w:jc w:val="center"/>
        </w:trPr>
        <w:tc>
          <w:tcPr>
            <w:tcW w:w="2929" w:type="dxa"/>
            <w:tcBorders>
              <w:bottom w:val="single" w:sz="4" w:space="0" w:color="auto"/>
            </w:tcBorders>
            <w:vAlign w:val="center"/>
          </w:tcPr>
          <w:p w14:paraId="39B810B8"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14:paraId="65662F7E" w14:textId="77777777" w:rsidR="008A33B5" w:rsidRPr="00324C08" w:rsidRDefault="008A33B5">
            <w:pPr>
              <w:pStyle w:val="TAC"/>
              <w:rPr>
                <w:rFonts w:eastAsia="‚c‚e‚o“Á‘¾ƒSƒVƒbƒN‘Ì" w:cs="Arial"/>
                <w:lang w:eastAsia="en-US"/>
              </w:rPr>
            </w:pPr>
            <w:r w:rsidRPr="00324C08">
              <w:rPr>
                <w:rFonts w:eastAsia="‚c‚e‚o“Á‘¾ƒSƒVƒbƒN‘Ì" w:cs="v5.0.0"/>
                <w:lang w:eastAsia="en-US"/>
              </w:rPr>
              <w:t>-1.0 dB</w:t>
            </w:r>
          </w:p>
        </w:tc>
        <w:tc>
          <w:tcPr>
            <w:tcW w:w="1134" w:type="dxa"/>
            <w:tcBorders>
              <w:bottom w:val="single" w:sz="4" w:space="0" w:color="auto"/>
            </w:tcBorders>
            <w:vAlign w:val="center"/>
          </w:tcPr>
          <w:p w14:paraId="1C38EE03" w14:textId="77777777" w:rsidR="008A33B5" w:rsidRPr="00324C08" w:rsidRDefault="008A33B5">
            <w:pPr>
              <w:pStyle w:val="TAC"/>
              <w:rPr>
                <w:rFonts w:eastAsia="‚c‚e‚o“Á‘¾ƒSƒVƒbƒN‘Ì" w:cs="Arial"/>
                <w:lang w:eastAsia="en-US"/>
              </w:rPr>
            </w:pPr>
            <w:r w:rsidRPr="00324C08">
              <w:rPr>
                <w:rFonts w:eastAsia="‚c‚e‚o“Á‘¾ƒSƒVƒbƒN‘Ì" w:cs="v5.0.0"/>
                <w:lang w:eastAsia="en-US"/>
              </w:rPr>
              <w:t>-4.4 dB</w:t>
            </w:r>
          </w:p>
        </w:tc>
        <w:tc>
          <w:tcPr>
            <w:tcW w:w="1229" w:type="dxa"/>
            <w:tcBorders>
              <w:bottom w:val="single" w:sz="4" w:space="0" w:color="auto"/>
            </w:tcBorders>
            <w:vAlign w:val="center"/>
          </w:tcPr>
          <w:p w14:paraId="4F0F9885"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00839A12" w14:textId="77777777">
        <w:trPr>
          <w:cantSplit/>
          <w:trHeight w:val="129"/>
          <w:jc w:val="center"/>
        </w:trPr>
        <w:tc>
          <w:tcPr>
            <w:tcW w:w="2929" w:type="dxa"/>
            <w:tcBorders>
              <w:bottom w:val="single" w:sz="4" w:space="0" w:color="auto"/>
            </w:tcBorders>
            <w:vAlign w:val="center"/>
          </w:tcPr>
          <w:p w14:paraId="520231A0"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14:paraId="3936A77C" w14:textId="77777777" w:rsidR="008A33B5" w:rsidRPr="00324C08" w:rsidRDefault="008A33B5">
            <w:pPr>
              <w:pStyle w:val="TAC"/>
              <w:rPr>
                <w:rFonts w:eastAsia="‚c‚e‚o“Á‘¾ƒSƒVƒbƒN‘Ì" w:cs="Arial"/>
                <w:lang w:eastAsia="en-US"/>
              </w:rPr>
            </w:pPr>
            <w:r w:rsidRPr="00324C08">
              <w:rPr>
                <w:rFonts w:eastAsia="‚c‚e‚o“Á‘¾ƒSƒVƒbƒN‘Ì" w:cs="v5.0.0"/>
                <w:lang w:eastAsia="en-US"/>
              </w:rPr>
              <w:t>-10.6 dB</w:t>
            </w:r>
          </w:p>
        </w:tc>
        <w:tc>
          <w:tcPr>
            <w:tcW w:w="1134" w:type="dxa"/>
            <w:tcBorders>
              <w:bottom w:val="single" w:sz="4" w:space="0" w:color="auto"/>
            </w:tcBorders>
            <w:vAlign w:val="center"/>
          </w:tcPr>
          <w:p w14:paraId="00C40A28" w14:textId="77777777" w:rsidR="008A33B5" w:rsidRPr="00324C08" w:rsidRDefault="008A33B5">
            <w:pPr>
              <w:pStyle w:val="TAC"/>
              <w:rPr>
                <w:rFonts w:eastAsia="‚c‚e‚o“Á‘¾ƒSƒVƒbƒN‘Ì" w:cs="Arial"/>
                <w:lang w:eastAsia="en-US"/>
              </w:rPr>
            </w:pPr>
            <w:r w:rsidRPr="00324C08">
              <w:rPr>
                <w:rFonts w:eastAsia="‚c‚e‚o“Á‘¾ƒSƒVƒbƒN‘Ì" w:cs="v5.0.0"/>
                <w:lang w:eastAsia="en-US"/>
              </w:rPr>
              <w:t>-11.7 dB</w:t>
            </w:r>
          </w:p>
        </w:tc>
        <w:tc>
          <w:tcPr>
            <w:tcW w:w="1229" w:type="dxa"/>
            <w:tcBorders>
              <w:bottom w:val="single" w:sz="4" w:space="0" w:color="auto"/>
            </w:tcBorders>
            <w:vAlign w:val="center"/>
          </w:tcPr>
          <w:p w14:paraId="7BC6464B"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131F2FA5" w14:textId="77777777">
        <w:trPr>
          <w:cantSplit/>
          <w:trHeight w:val="70"/>
          <w:jc w:val="center"/>
        </w:trPr>
        <w:tc>
          <w:tcPr>
            <w:tcW w:w="2929" w:type="dxa"/>
            <w:vAlign w:val="center"/>
          </w:tcPr>
          <w:p w14:paraId="53BA561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14:paraId="2E84A67D" w14:textId="77777777"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14:paraId="31F3E653" w14:textId="77777777" w:rsidR="008A33B5" w:rsidRPr="00324C08" w:rsidRDefault="008A33B5">
            <w:pPr>
              <w:pStyle w:val="TAC"/>
              <w:rPr>
                <w:rFonts w:eastAsia="‚c‚e‚o“Á‘¾ƒSƒVƒbƒN‘Ì" w:cs="Arial"/>
                <w:lang w:eastAsia="en-US"/>
              </w:rPr>
            </w:pPr>
            <w:r w:rsidRPr="00324C08">
              <w:rPr>
                <w:rFonts w:eastAsia="‚c‚e‚o“Á‘¾ƒSƒVƒbƒN‘Ì" w:cs="v5.0.0"/>
                <w:lang w:eastAsia="en-US"/>
              </w:rPr>
              <w:t xml:space="preserve"> -14.6 dB</w:t>
            </w:r>
          </w:p>
        </w:tc>
        <w:tc>
          <w:tcPr>
            <w:tcW w:w="1229" w:type="dxa"/>
            <w:vAlign w:val="center"/>
          </w:tcPr>
          <w:p w14:paraId="74D7BA9E"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28D6F23E" w14:textId="77777777">
        <w:trPr>
          <w:cantSplit/>
          <w:trHeight w:val="70"/>
          <w:jc w:val="center"/>
        </w:trPr>
        <w:tc>
          <w:tcPr>
            <w:tcW w:w="2929" w:type="dxa"/>
            <w:vAlign w:val="center"/>
          </w:tcPr>
          <w:p w14:paraId="2E73845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14:paraId="20A7D3D2" w14:textId="77777777" w:rsidR="008A33B5" w:rsidRPr="00324C08" w:rsidRDefault="008A33B5">
            <w:pPr>
              <w:pStyle w:val="TAC"/>
              <w:rPr>
                <w:rFonts w:eastAsia="‚c‚e‚o“Á‘¾ƒSƒVƒbƒN‘Ì" w:cs="Arial"/>
                <w:lang w:eastAsia="en-US"/>
              </w:rPr>
            </w:pPr>
            <w:r w:rsidRPr="00324C08">
              <w:rPr>
                <w:rFonts w:eastAsia="‚c‚e‚o“Á‘¾ƒSƒVƒbƒN‘Ì" w:cs="v5.0.0"/>
                <w:lang w:eastAsia="en-US"/>
              </w:rPr>
              <w:t>-15.8 dB</w:t>
            </w:r>
          </w:p>
        </w:tc>
        <w:tc>
          <w:tcPr>
            <w:tcW w:w="1134" w:type="dxa"/>
            <w:vAlign w:val="center"/>
          </w:tcPr>
          <w:p w14:paraId="6175E233" w14:textId="77777777" w:rsidR="008A33B5" w:rsidRPr="00324C08" w:rsidRDefault="008A33B5">
            <w:pPr>
              <w:pStyle w:val="TAC"/>
              <w:rPr>
                <w:rFonts w:eastAsia="‚c‚e‚o“Á‘¾ƒSƒVƒbƒN‘Ì" w:cs="Arial"/>
                <w:lang w:eastAsia="en-US"/>
              </w:rPr>
            </w:pPr>
            <w:r w:rsidRPr="00324C08">
              <w:rPr>
                <w:rFonts w:eastAsia="‚c‚e‚o“Á‘¾ƒSƒVƒbƒN‘Ì" w:cs="v5.0.0"/>
                <w:lang w:eastAsia="en-US"/>
              </w:rPr>
              <w:t>-17.0 dB</w:t>
            </w:r>
          </w:p>
        </w:tc>
        <w:tc>
          <w:tcPr>
            <w:tcW w:w="1229" w:type="dxa"/>
            <w:vAlign w:val="center"/>
          </w:tcPr>
          <w:p w14:paraId="0273A03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55C647E4" w14:textId="77777777">
        <w:trPr>
          <w:cantSplit/>
          <w:trHeight w:val="70"/>
          <w:jc w:val="center"/>
        </w:trPr>
        <w:tc>
          <w:tcPr>
            <w:tcW w:w="2929" w:type="dxa"/>
            <w:vAlign w:val="center"/>
          </w:tcPr>
          <w:p w14:paraId="59180333"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14:paraId="093FA1BC" w14:textId="77777777" w:rsidR="008A33B5" w:rsidRPr="00324C08" w:rsidRDefault="008A33B5">
            <w:pPr>
              <w:pStyle w:val="TAC"/>
              <w:rPr>
                <w:rFonts w:eastAsia="‚c‚e‚o“Á‘¾ƒSƒVƒbƒN‘Ì" w:cs="Arial"/>
                <w:lang w:eastAsia="en-US"/>
              </w:rPr>
            </w:pPr>
            <w:r w:rsidRPr="00324C08">
              <w:rPr>
                <w:rFonts w:eastAsia="‚c‚e‚o“Á‘¾ƒSƒVƒbƒN‘Ì" w:cs="v5.0.0"/>
                <w:lang w:eastAsia="en-US"/>
              </w:rPr>
              <w:t>-11.5 dB</w:t>
            </w:r>
          </w:p>
        </w:tc>
        <w:tc>
          <w:tcPr>
            <w:tcW w:w="1134" w:type="dxa"/>
            <w:vAlign w:val="center"/>
          </w:tcPr>
          <w:p w14:paraId="692C537B" w14:textId="77777777" w:rsidR="008A33B5" w:rsidRPr="00324C08" w:rsidRDefault="008A33B5">
            <w:pPr>
              <w:pStyle w:val="TAC"/>
              <w:rPr>
                <w:rFonts w:eastAsia="‚c‚e‚o“Á‘¾ƒSƒVƒbƒN‘Ì" w:cs="Arial"/>
                <w:lang w:eastAsia="en-US"/>
              </w:rPr>
            </w:pPr>
            <w:r w:rsidRPr="00324C08">
              <w:rPr>
                <w:rFonts w:eastAsia="‚c‚e‚o“Á‘¾ƒSƒVƒbƒN‘Ì" w:cs="v5.0.0"/>
                <w:lang w:eastAsia="en-US"/>
              </w:rPr>
              <w:t>-16.1 dB</w:t>
            </w:r>
          </w:p>
        </w:tc>
        <w:tc>
          <w:tcPr>
            <w:tcW w:w="1229" w:type="dxa"/>
            <w:vAlign w:val="center"/>
          </w:tcPr>
          <w:p w14:paraId="648B79A3"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89D212E" w14:textId="77777777">
        <w:trPr>
          <w:cantSplit/>
          <w:trHeight w:val="70"/>
          <w:jc w:val="center"/>
        </w:trPr>
        <w:tc>
          <w:tcPr>
            <w:tcW w:w="2929" w:type="dxa"/>
            <w:vAlign w:val="center"/>
          </w:tcPr>
          <w:p w14:paraId="32C0E253"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14:paraId="2CB76498" w14:textId="77777777" w:rsidR="008A33B5" w:rsidRPr="00324C08" w:rsidRDefault="008A33B5">
            <w:pPr>
              <w:pStyle w:val="TAC"/>
              <w:rPr>
                <w:rFonts w:eastAsia="‚c‚e‚o“Á‘¾ƒSƒVƒbƒN‘Ì" w:cs="Arial"/>
                <w:lang w:eastAsia="en-US"/>
              </w:rPr>
            </w:pPr>
            <w:r w:rsidRPr="00324C08">
              <w:rPr>
                <w:rFonts w:eastAsia="‚c‚e‚o“Á‘¾ƒSƒVƒbƒN‘Ì" w:cs="v5.0.0"/>
                <w:lang w:eastAsia="en-US"/>
              </w:rPr>
              <w:t>-15.1 dB</w:t>
            </w:r>
          </w:p>
        </w:tc>
        <w:tc>
          <w:tcPr>
            <w:tcW w:w="1134" w:type="dxa"/>
            <w:vAlign w:val="center"/>
          </w:tcPr>
          <w:p w14:paraId="129AD7EA" w14:textId="77777777" w:rsidR="008A33B5" w:rsidRPr="00324C08" w:rsidRDefault="008A33B5">
            <w:pPr>
              <w:pStyle w:val="TAC"/>
              <w:rPr>
                <w:rFonts w:eastAsia="‚c‚e‚o“Á‘¾ƒSƒVƒbƒN‘Ì" w:cs="Arial"/>
                <w:lang w:eastAsia="en-US"/>
              </w:rPr>
            </w:pPr>
            <w:r w:rsidRPr="00324C08">
              <w:rPr>
                <w:rFonts w:eastAsia="‚c‚e‚o“Á‘¾ƒSƒVƒbƒN‘Ì" w:cs="v5.0.0"/>
                <w:lang w:eastAsia="en-US"/>
              </w:rPr>
              <w:t>-18.0 dB</w:t>
            </w:r>
          </w:p>
        </w:tc>
        <w:tc>
          <w:tcPr>
            <w:tcW w:w="1229" w:type="dxa"/>
            <w:vAlign w:val="center"/>
          </w:tcPr>
          <w:p w14:paraId="5959E46D"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6E80F954" w14:textId="77777777">
        <w:trPr>
          <w:cantSplit/>
          <w:trHeight w:val="70"/>
          <w:jc w:val="center"/>
        </w:trPr>
        <w:tc>
          <w:tcPr>
            <w:tcW w:w="2929" w:type="dxa"/>
            <w:vAlign w:val="center"/>
          </w:tcPr>
          <w:p w14:paraId="6F0EDE04"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14:paraId="28682668" w14:textId="77777777" w:rsidR="008A33B5" w:rsidRPr="00324C08" w:rsidRDefault="008A33B5">
            <w:pPr>
              <w:pStyle w:val="TAC"/>
              <w:rPr>
                <w:rFonts w:eastAsia="‚c‚e‚o“Á‘¾ƒSƒVƒbƒN‘Ì" w:cs="Arial"/>
                <w:lang w:eastAsia="en-US"/>
              </w:rPr>
            </w:pPr>
            <w:r w:rsidRPr="00324C08">
              <w:rPr>
                <w:rFonts w:eastAsia="‚c‚e‚o“Á‘¾ƒSƒVƒbƒN‘Ì" w:cs="v5.0.0"/>
                <w:lang w:eastAsia="en-US"/>
              </w:rPr>
              <w:t>-13.2 dB</w:t>
            </w:r>
          </w:p>
        </w:tc>
        <w:tc>
          <w:tcPr>
            <w:tcW w:w="1134" w:type="dxa"/>
            <w:vAlign w:val="center"/>
          </w:tcPr>
          <w:p w14:paraId="3E962D70" w14:textId="77777777" w:rsidR="008A33B5" w:rsidRPr="00324C08" w:rsidRDefault="008A33B5">
            <w:pPr>
              <w:pStyle w:val="TAC"/>
              <w:rPr>
                <w:rFonts w:eastAsia="‚c‚e‚o“Á‘¾ƒSƒVƒbƒN‘Ì" w:cs="Arial"/>
                <w:lang w:eastAsia="en-US"/>
              </w:rPr>
            </w:pPr>
            <w:r w:rsidRPr="00324C08">
              <w:rPr>
                <w:rFonts w:eastAsia="‚c‚e‚o“Á‘¾ƒSƒVƒbƒN‘Ì" w:cs="v5.0.0"/>
                <w:lang w:eastAsia="en-US"/>
              </w:rPr>
              <w:t>-17.7 dB</w:t>
            </w:r>
          </w:p>
        </w:tc>
        <w:tc>
          <w:tcPr>
            <w:tcW w:w="1229" w:type="dxa"/>
            <w:vAlign w:val="center"/>
          </w:tcPr>
          <w:p w14:paraId="2259EA5F"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324C08" w:rsidRPr="00324C08" w14:paraId="4A9324CD" w14:textId="77777777">
        <w:trPr>
          <w:cantSplit/>
          <w:trHeight w:val="70"/>
          <w:jc w:val="center"/>
        </w:trPr>
        <w:tc>
          <w:tcPr>
            <w:tcW w:w="2929" w:type="dxa"/>
            <w:vAlign w:val="center"/>
          </w:tcPr>
          <w:p w14:paraId="64E9FBE8"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14:paraId="7F71DECD" w14:textId="77777777" w:rsidR="008A33B5" w:rsidRPr="00324C08" w:rsidRDefault="008A33B5">
            <w:pPr>
              <w:pStyle w:val="TAC"/>
              <w:rPr>
                <w:rFonts w:eastAsia="‚c‚e‚o“Á‘¾ƒSƒVƒbƒN‘Ì" w:cs="Arial"/>
                <w:lang w:eastAsia="en-US"/>
              </w:rPr>
            </w:pPr>
            <w:r w:rsidRPr="00324C08">
              <w:rPr>
                <w:rFonts w:eastAsia="‚c‚e‚o“Á‘¾ƒSƒVƒbƒN‘Ì" w:cs="v5.0.0"/>
                <w:lang w:eastAsia="en-US"/>
              </w:rPr>
              <w:t>-16.5 dB</w:t>
            </w:r>
          </w:p>
        </w:tc>
        <w:tc>
          <w:tcPr>
            <w:tcW w:w="1134" w:type="dxa"/>
            <w:vAlign w:val="center"/>
          </w:tcPr>
          <w:p w14:paraId="4E7D516A" w14:textId="77777777" w:rsidR="008A33B5" w:rsidRPr="00324C08" w:rsidRDefault="008A33B5">
            <w:pPr>
              <w:pStyle w:val="TAC"/>
              <w:rPr>
                <w:rFonts w:eastAsia="‚c‚e‚o“Á‘¾ƒSƒVƒbƒN‘Ì" w:cs="Arial"/>
                <w:lang w:eastAsia="en-US"/>
              </w:rPr>
            </w:pPr>
            <w:r w:rsidRPr="00324C08">
              <w:rPr>
                <w:rFonts w:eastAsia="‚c‚e‚o“Á‘¾ƒSƒVƒbƒN‘Ì" w:cs="v5.0.0"/>
                <w:lang w:eastAsia="en-US"/>
              </w:rPr>
              <w:t>-19.0 dB</w:t>
            </w:r>
          </w:p>
        </w:tc>
        <w:tc>
          <w:tcPr>
            <w:tcW w:w="1229" w:type="dxa"/>
            <w:vAlign w:val="center"/>
          </w:tcPr>
          <w:p w14:paraId="38A91B90" w14:textId="77777777" w:rsidR="008A33B5" w:rsidRPr="00324C08" w:rsidRDefault="008A33B5">
            <w:pPr>
              <w:pStyle w:val="TAC"/>
              <w:rPr>
                <w:rFonts w:eastAsia="‚c‚e‚o“Á‘¾ƒSƒVƒbƒN‘Ì" w:cs="Arial"/>
                <w:lang w:eastAsia="en-US"/>
              </w:rPr>
            </w:pPr>
            <w:r w:rsidRPr="00324C08">
              <w:rPr>
                <w:rFonts w:cs="v5.0.0"/>
                <w:lang w:eastAsia="en-US"/>
              </w:rPr>
              <w:t>&lt; 10</w:t>
            </w:r>
            <w:r w:rsidRPr="00324C08">
              <w:rPr>
                <w:rFonts w:cs="v5.0.0"/>
                <w:vertAlign w:val="superscript"/>
                <w:lang w:eastAsia="en-US"/>
              </w:rPr>
              <w:t>-2</w:t>
            </w:r>
          </w:p>
        </w:tc>
      </w:tr>
      <w:tr w:rsidR="008A33B5" w:rsidRPr="00324C08" w14:paraId="7B49ED07" w14:textId="77777777">
        <w:trPr>
          <w:cantSplit/>
          <w:trHeight w:val="70"/>
          <w:jc w:val="center"/>
        </w:trPr>
        <w:tc>
          <w:tcPr>
            <w:tcW w:w="6426" w:type="dxa"/>
            <w:gridSpan w:val="4"/>
            <w:tcBorders>
              <w:bottom w:val="single" w:sz="4" w:space="0" w:color="auto"/>
            </w:tcBorders>
            <w:vAlign w:val="center"/>
          </w:tcPr>
          <w:p w14:paraId="09F79CE0" w14:textId="77777777" w:rsidR="008A33B5" w:rsidRPr="00324C08" w:rsidRDefault="008A33B5">
            <w:pPr>
              <w:pStyle w:val="TAN"/>
              <w:rPr>
                <w:rFonts w:cs="v5.0.0"/>
                <w:lang w:eastAsia="en-US"/>
              </w:rPr>
            </w:pPr>
            <w:r w:rsidRPr="00324C08">
              <w:rPr>
                <w:rFonts w:cs="Arial"/>
                <w:lang w:eastAsia="en-US"/>
              </w:rPr>
              <w:t>* Not applicable for Home BS</w:t>
            </w:r>
          </w:p>
        </w:tc>
      </w:tr>
    </w:tbl>
    <w:p w14:paraId="5E171376" w14:textId="77777777" w:rsidR="008A33B5" w:rsidRPr="00324C08" w:rsidRDefault="008A33B5">
      <w:pPr>
        <w:pStyle w:val="FP"/>
      </w:pPr>
    </w:p>
    <w:p w14:paraId="365281B1"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p>
    <w:p w14:paraId="16462564" w14:textId="77777777" w:rsidR="008A33B5" w:rsidRPr="00324C08" w:rsidRDefault="008A33B5" w:rsidP="00B50B2F">
      <w:pPr>
        <w:pStyle w:val="Heading3"/>
        <w:tabs>
          <w:tab w:val="left" w:pos="720"/>
        </w:tabs>
        <w:ind w:left="720" w:hanging="720"/>
        <w:rPr>
          <w:rFonts w:cs="v4.2.0"/>
        </w:rPr>
      </w:pPr>
      <w:bookmarkStart w:id="685" w:name="_Toc535330723"/>
      <w:r w:rsidRPr="00324C08">
        <w:rPr>
          <w:rFonts w:cs="v4.2.0"/>
        </w:rPr>
        <w:t>8.13.2</w:t>
      </w:r>
      <w:r w:rsidRPr="00324C08">
        <w:rPr>
          <w:rFonts w:cs="v4.2.0"/>
        </w:rPr>
        <w:tab/>
        <w:t>E-DPCCH missed detection in multipath fading conditions</w:t>
      </w:r>
      <w:bookmarkEnd w:id="685"/>
    </w:p>
    <w:p w14:paraId="1C1528C0" w14:textId="77777777" w:rsidR="008A33B5" w:rsidRPr="00324C08" w:rsidRDefault="008A33B5" w:rsidP="00B50B2F">
      <w:pPr>
        <w:pStyle w:val="Heading4"/>
        <w:tabs>
          <w:tab w:val="left" w:pos="864"/>
        </w:tabs>
        <w:ind w:left="864" w:hanging="864"/>
      </w:pPr>
      <w:bookmarkStart w:id="686" w:name="_Toc535330724"/>
      <w:r w:rsidRPr="00324C08">
        <w:t>8.13.2.1</w:t>
      </w:r>
      <w:r w:rsidRPr="00324C08">
        <w:tab/>
        <w:t>Definition and applicability</w:t>
      </w:r>
      <w:bookmarkEnd w:id="686"/>
    </w:p>
    <w:p w14:paraId="72C902CC" w14:textId="77777777" w:rsidR="008A33B5" w:rsidRPr="00324C08" w:rsidRDefault="008A33B5">
      <w:pPr>
        <w:rPr>
          <w:rFonts w:eastAsia="?c?e?o“A‘??S?V?b?N‘I" w:cs="v4.2.0"/>
        </w:rPr>
      </w:pPr>
      <w:r w:rsidRPr="00324C08">
        <w:rPr>
          <w:rFonts w:eastAsia="?c?e?o“A‘??S?V?b?N‘I" w:cs="v4.2.0"/>
        </w:rPr>
        <w:t>The probability of E-DPCCH missed detection is defined a probability of E-DPCCH missed detected when E-DPCCH is transmitted. The performance requirement of E-DPCCH missed detection in multipath fading conditions is determined by the maximum missed detection probability allowed when the receiver input signal is at a specified E</w:t>
      </w:r>
      <w:r w:rsidRPr="00324C08">
        <w:rPr>
          <w:rFonts w:eastAsia="?c?e?o“A‘??S?V?b?N‘I" w:cs="v4.2.0"/>
          <w:vertAlign w:val="subscript"/>
        </w:rPr>
        <w:t>c</w:t>
      </w:r>
      <w:r w:rsidRPr="00324C08">
        <w:rPr>
          <w:rFonts w:eastAsia="?c?e?o“A‘??S?V?b?N‘I" w:cs="v4.2.0"/>
        </w:rPr>
        <w:t>/N</w:t>
      </w:r>
      <w:r w:rsidRPr="00324C08">
        <w:rPr>
          <w:rFonts w:eastAsia="?c?e?o“A‘??S?V?b?N‘I" w:cs="v4.2.0"/>
          <w:vertAlign w:val="subscript"/>
        </w:rPr>
        <w:t>0</w:t>
      </w:r>
      <w:r w:rsidRPr="00324C08">
        <w:rPr>
          <w:rFonts w:eastAsia="?c?e?o“A‘??S?V?b?N‘I" w:cs="v4.2.0"/>
        </w:rPr>
        <w:t xml:space="preserve"> limit.</w:t>
      </w:r>
    </w:p>
    <w:p w14:paraId="247D3D07" w14:textId="77777777" w:rsidR="008A33B5" w:rsidRPr="00324C08" w:rsidRDefault="008A33B5">
      <w:pPr>
        <w:rPr>
          <w:rFonts w:eastAsia="?c?e?o“A‘??S?V?b?N‘I" w:cs="v4.2.0"/>
        </w:rPr>
      </w:pPr>
      <w:r w:rsidRPr="00324C08">
        <w:t>Only test</w:t>
      </w:r>
      <w:r w:rsidRPr="00324C08">
        <w:rPr>
          <w:lang w:eastAsia="zh-CN"/>
        </w:rPr>
        <w:t>s</w:t>
      </w:r>
      <w:r w:rsidRPr="00324C08">
        <w:t xml:space="preserve"> </w:t>
      </w:r>
      <w:r w:rsidRPr="00324C08">
        <w:rPr>
          <w:lang w:eastAsia="zh-CN"/>
        </w:rPr>
        <w:t>in</w:t>
      </w:r>
      <w:r w:rsidRPr="00324C08">
        <w:t xml:space="preserve"> Pedestrian A shall be applied to Home BS.</w:t>
      </w:r>
    </w:p>
    <w:p w14:paraId="739B0530" w14:textId="77777777" w:rsidR="008A33B5" w:rsidRPr="00324C08" w:rsidRDefault="008A33B5" w:rsidP="00B50B2F">
      <w:pPr>
        <w:pStyle w:val="Heading4"/>
        <w:tabs>
          <w:tab w:val="left" w:pos="864"/>
        </w:tabs>
        <w:ind w:left="864" w:hanging="864"/>
        <w:rPr>
          <w:rFonts w:cs="v4.2.0"/>
        </w:rPr>
      </w:pPr>
      <w:bookmarkStart w:id="687" w:name="_Toc535330725"/>
      <w:r w:rsidRPr="00324C08">
        <w:rPr>
          <w:rFonts w:cs="v4.2.0"/>
        </w:rPr>
        <w:t>8.13.2.2</w:t>
      </w:r>
      <w:r w:rsidRPr="00324C08">
        <w:rPr>
          <w:rFonts w:cs="v4.2.0"/>
        </w:rPr>
        <w:tab/>
        <w:t>Minimum requirement</w:t>
      </w:r>
      <w:bookmarkEnd w:id="687"/>
    </w:p>
    <w:p w14:paraId="1D2305DD" w14:textId="77777777" w:rsidR="008A33B5" w:rsidRPr="00324C08" w:rsidRDefault="008A33B5">
      <w:pPr>
        <w:rPr>
          <w:rFonts w:eastAsia="?c?e?o“A‘??S?V?b?N‘I" w:cs="v4.2.0"/>
        </w:rPr>
      </w:pPr>
      <w:r w:rsidRPr="00324C08">
        <w:rPr>
          <w:rFonts w:eastAsia="?c?e?o“A‘??S?V?b?N‘I" w:cs="v4.2.0"/>
        </w:rPr>
        <w:t>The minimum requirement is in TS 25.104 [1] clause 8.12.</w:t>
      </w:r>
    </w:p>
    <w:p w14:paraId="63A4B9D6" w14:textId="77777777" w:rsidR="008A33B5" w:rsidRPr="00324C08" w:rsidRDefault="008A33B5" w:rsidP="00B448E2">
      <w:pPr>
        <w:pStyle w:val="TH"/>
      </w:pPr>
      <w:r w:rsidRPr="00324C08">
        <w:t xml:space="preserve">Table 8.44: </w:t>
      </w:r>
      <w:r w:rsidRPr="00324C08">
        <w:rPr>
          <w:rFonts w:cs="v4.2.0"/>
        </w:rPr>
        <w:t>(void)</w:t>
      </w:r>
    </w:p>
    <w:p w14:paraId="417A3CAE" w14:textId="77777777" w:rsidR="008A33B5" w:rsidRPr="00324C08" w:rsidRDefault="008A33B5" w:rsidP="00B50B2F">
      <w:pPr>
        <w:pStyle w:val="Heading4"/>
      </w:pPr>
      <w:bookmarkStart w:id="688" w:name="_Toc535330726"/>
      <w:r w:rsidRPr="00324C08">
        <w:t>8.13.2.3</w:t>
      </w:r>
      <w:r w:rsidRPr="00324C08">
        <w:tab/>
        <w:t>Test purpose</w:t>
      </w:r>
      <w:bookmarkEnd w:id="688"/>
    </w:p>
    <w:p w14:paraId="0976B54F" w14:textId="77777777" w:rsidR="008A33B5" w:rsidRPr="00324C08" w:rsidRDefault="008A33B5">
      <w:pPr>
        <w:rPr>
          <w:rFonts w:eastAsia="?c?e?o“A‘??S?V?b?N‘I" w:cs="v4.2.0"/>
        </w:rPr>
      </w:pPr>
      <w:r w:rsidRPr="00324C08">
        <w:rPr>
          <w:rFonts w:eastAsia="?c?e?o“A‘??S?V?b?N‘I" w:cs="v4.2.0"/>
        </w:rPr>
        <w:t>The test shall verify the receiver’s ability to receive the test signal under multipath fading propagation conditions with a missed detection probability not exceeding a specified limit.</w:t>
      </w:r>
    </w:p>
    <w:p w14:paraId="2A163FDD" w14:textId="77777777" w:rsidR="008A33B5" w:rsidRPr="00324C08" w:rsidRDefault="008A33B5" w:rsidP="00B50B2F">
      <w:pPr>
        <w:pStyle w:val="Heading4"/>
      </w:pPr>
      <w:bookmarkStart w:id="689" w:name="_Toc535330727"/>
      <w:r w:rsidRPr="00324C08">
        <w:t>8.13.2.4</w:t>
      </w:r>
      <w:r w:rsidRPr="00324C08">
        <w:tab/>
        <w:t>Method of test</w:t>
      </w:r>
      <w:bookmarkEnd w:id="689"/>
    </w:p>
    <w:p w14:paraId="329CC28D" w14:textId="77777777" w:rsidR="008A33B5" w:rsidRPr="00324C08" w:rsidRDefault="008A33B5" w:rsidP="00B50B2F">
      <w:pPr>
        <w:pStyle w:val="Heading5"/>
      </w:pPr>
      <w:bookmarkStart w:id="690" w:name="_Toc535330728"/>
      <w:r w:rsidRPr="00324C08">
        <w:t>8.13.2.4.1</w:t>
      </w:r>
      <w:r w:rsidRPr="00324C08">
        <w:tab/>
        <w:t>Initial conditions</w:t>
      </w:r>
      <w:bookmarkEnd w:id="690"/>
    </w:p>
    <w:p w14:paraId="42E056B7" w14:textId="77777777" w:rsidR="008A33B5" w:rsidRPr="00324C08" w:rsidRDefault="008A33B5">
      <w:pPr>
        <w:rPr>
          <w:rFonts w:cs="v4.2.0"/>
        </w:rPr>
      </w:pPr>
      <w:r w:rsidRPr="00324C08">
        <w:rPr>
          <w:rFonts w:cs="v4.2.0"/>
        </w:rPr>
        <w:t xml:space="preserve">Test environment: </w:t>
      </w:r>
      <w:r w:rsidRPr="00324C08">
        <w:rPr>
          <w:rFonts w:cs="v4.2.0"/>
        </w:rPr>
        <w:tab/>
      </w:r>
      <w:r w:rsidRPr="00324C08">
        <w:rPr>
          <w:rFonts w:cs="v4.2.0"/>
        </w:rPr>
        <w:tab/>
      </w:r>
      <w:r w:rsidRPr="00324C08">
        <w:rPr>
          <w:rFonts w:cs="v4.2.0"/>
        </w:rPr>
        <w:tab/>
        <w:t>normal; see clause 4.4.1.</w:t>
      </w:r>
    </w:p>
    <w:p w14:paraId="336B8CDD" w14:textId="77777777" w:rsidR="008A33B5" w:rsidRPr="00324C08" w:rsidRDefault="008A33B5">
      <w:pPr>
        <w:rPr>
          <w:rFonts w:cs="v4.2.0"/>
        </w:rPr>
      </w:pPr>
      <w:r w:rsidRPr="00324C08">
        <w:rPr>
          <w:rFonts w:cs="v4.2.0"/>
        </w:rPr>
        <w:t xml:space="preserve">RF channels to be tested: </w:t>
      </w:r>
      <w:r w:rsidRPr="00324C08">
        <w:rPr>
          <w:rFonts w:cs="v4.2.0"/>
        </w:rPr>
        <w:tab/>
        <w:t>B, M and T; see clause 4.8</w:t>
      </w:r>
    </w:p>
    <w:p w14:paraId="4007C0B8" w14:textId="77777777" w:rsidR="008A33B5" w:rsidRPr="00324C08" w:rsidRDefault="008A33B5">
      <w:pPr>
        <w:pStyle w:val="B1"/>
      </w:pPr>
      <w:r w:rsidRPr="00324C08">
        <w:rPr>
          <w:rFonts w:cs="v4.2.0"/>
        </w:rPr>
        <w:t>1)</w:t>
      </w:r>
      <w:r w:rsidRPr="00324C08">
        <w:rPr>
          <w:rFonts w:cs="v4.2.0"/>
        </w:rPr>
        <w:tab/>
        <w:t>For BS with Rx diversity, connect the BS tester generating the wanted signal, multipath fading simulators and AWGN generators to both BS antenna connectors for diversity reception via a combining network as shown in annex B.</w:t>
      </w:r>
    </w:p>
    <w:p w14:paraId="047922CC" w14:textId="77777777" w:rsidR="008A33B5" w:rsidRPr="00324C08" w:rsidRDefault="008A33B5">
      <w:pPr>
        <w:pStyle w:val="B1"/>
      </w:pPr>
      <w:r w:rsidRPr="00324C08">
        <w:t>2)</w:t>
      </w:r>
      <w:r w:rsidRPr="00324C08">
        <w:tab/>
        <w:t>For BS without Rx diversity, connect the BS tester generating the wanted signal, multipath fading simulator and AWGN generator to the BS antenna connector via a combining network as shown in annex B.</w:t>
      </w:r>
    </w:p>
    <w:p w14:paraId="36389851" w14:textId="77777777" w:rsidR="008A33B5" w:rsidRPr="00324C08" w:rsidRDefault="008A33B5" w:rsidP="00B50B2F">
      <w:pPr>
        <w:pStyle w:val="Heading5"/>
      </w:pPr>
      <w:bookmarkStart w:id="691" w:name="_Toc535330729"/>
      <w:r w:rsidRPr="00324C08">
        <w:t>8.13.2.4.2</w:t>
      </w:r>
      <w:r w:rsidRPr="00324C08">
        <w:tab/>
        <w:t>Procedure</w:t>
      </w:r>
      <w:bookmarkEnd w:id="691"/>
    </w:p>
    <w:p w14:paraId="34383BB6" w14:textId="77777777" w:rsidR="008A33B5" w:rsidRPr="00324C08" w:rsidRDefault="008A33B5">
      <w:pPr>
        <w:pStyle w:val="B1"/>
      </w:pPr>
      <w:r w:rsidRPr="00324C08">
        <w:t>1)</w:t>
      </w:r>
      <w:r w:rsidRPr="00324C08">
        <w:tab/>
      </w:r>
      <w:r w:rsidRPr="00324C08">
        <w:rPr>
          <w:rFonts w:cs="v4.2.0"/>
        </w:rPr>
        <w:t>Adjust the AWGN generator depending on the BS class under test at the BS input as follows:</w:t>
      </w:r>
      <w:r w:rsidRPr="00324C08">
        <w:t>.</w:t>
      </w:r>
    </w:p>
    <w:p w14:paraId="6C577840" w14:textId="77777777" w:rsidR="008A33B5" w:rsidRPr="00324C08" w:rsidRDefault="008A33B5">
      <w:pPr>
        <w:pStyle w:val="B2"/>
        <w:ind w:left="2552" w:hanging="1985"/>
        <w:rPr>
          <w:rFonts w:eastAsia="‚c‚e‚o“Á‘¾ƒSƒVƒbƒN‘Ì"/>
        </w:rPr>
      </w:pPr>
      <w:r w:rsidRPr="00324C08">
        <w:rPr>
          <w:rFonts w:eastAsia="‚c‚e‚o“Á‘¾ƒSƒVƒbƒN‘Ì"/>
        </w:rPr>
        <w:t>Wide Area:</w:t>
      </w:r>
      <w:r w:rsidRPr="00324C08">
        <w:rPr>
          <w:rFonts w:eastAsia="‚c‚e‚o“Á‘¾ƒSƒVƒbƒN‘Ì"/>
        </w:rPr>
        <w:tab/>
        <w:t>-84 dBm/3.84 MHz (see NOTE).</w:t>
      </w:r>
    </w:p>
    <w:p w14:paraId="72AD25DC" w14:textId="77777777" w:rsidR="008A33B5" w:rsidRPr="00324C08" w:rsidRDefault="008A33B5">
      <w:pPr>
        <w:pStyle w:val="B2"/>
        <w:ind w:left="2552" w:hanging="1985"/>
        <w:rPr>
          <w:rFonts w:eastAsia="‚c‚e‚o“Á‘¾ƒSƒVƒbƒN‘Ì"/>
        </w:rPr>
      </w:pPr>
      <w:r w:rsidRPr="00324C08">
        <w:rPr>
          <w:rFonts w:eastAsia="‚c‚e‚o“Á‘¾ƒSƒVƒbƒN‘Ì"/>
        </w:rPr>
        <w:t>Medium Range:</w:t>
      </w:r>
      <w:r w:rsidRPr="00324C08">
        <w:rPr>
          <w:rFonts w:eastAsia="‚c‚e‚o“Á‘¾ƒSƒVƒbƒN‘Ì"/>
        </w:rPr>
        <w:tab/>
        <w:t>-74 dBm/3.84 MHz (see NOTE).</w:t>
      </w:r>
    </w:p>
    <w:p w14:paraId="77925770" w14:textId="77777777" w:rsidR="008A33B5" w:rsidRPr="00324C08" w:rsidRDefault="008A33B5">
      <w:pPr>
        <w:pStyle w:val="B2"/>
        <w:ind w:left="2268" w:hanging="1701"/>
        <w:rPr>
          <w:rFonts w:eastAsia="‚c‚e‚o“Á‘¾ƒSƒVƒbƒN‘Ì"/>
        </w:rPr>
      </w:pPr>
      <w:r w:rsidRPr="00324C08">
        <w:rPr>
          <w:rFonts w:eastAsia="‚c‚e‚o“Á‘¾ƒSƒVƒbƒN‘Ì"/>
        </w:rPr>
        <w:t>Local Area</w:t>
      </w:r>
      <w:r w:rsidRPr="00324C08">
        <w:rPr>
          <w:lang w:eastAsia="zh-CN"/>
        </w:rPr>
        <w:t xml:space="preserve"> / Home BS</w:t>
      </w:r>
      <w:r w:rsidRPr="00324C08">
        <w:rPr>
          <w:rFonts w:eastAsia="‚c‚e‚o“Á‘¾ƒSƒVƒbƒN‘Ì"/>
        </w:rPr>
        <w:t>:</w:t>
      </w:r>
      <w:r w:rsidRPr="00324C08">
        <w:rPr>
          <w:rFonts w:eastAsia="‚c‚e‚o“Á‘¾ƒSƒVƒbƒN‘Ì"/>
        </w:rPr>
        <w:tab/>
        <w:t>-70 dBm/3.84 MHz (see NOTE).</w:t>
      </w:r>
    </w:p>
    <w:p w14:paraId="443160E5" w14:textId="77777777" w:rsidR="008A33B5" w:rsidRPr="00324C08" w:rsidRDefault="008A33B5">
      <w:pPr>
        <w:pStyle w:val="NO"/>
      </w:pPr>
      <w:r w:rsidRPr="00324C08">
        <w:t>NOTE:</w:t>
      </w:r>
      <w:r w:rsidRPr="00324C08">
        <w:tab/>
        <w:t>For FRC1</w:t>
      </w:r>
      <w:r w:rsidRPr="00324C08">
        <w:rPr>
          <w:rFonts w:eastAsia="‚c‚e‚o“Á‘¾ƒSƒVƒbƒN‘Ì"/>
        </w:rPr>
        <w:t xml:space="preserve"> and Pedestrian A without RX diversity, the level of the AWGN generator shall be reduced by 6 dB from the levels stated above.</w:t>
      </w:r>
    </w:p>
    <w:p w14:paraId="355EF8C0" w14:textId="77777777" w:rsidR="008A33B5" w:rsidRPr="00324C08" w:rsidRDefault="008A33B5">
      <w:pPr>
        <w:pStyle w:val="B1"/>
      </w:pPr>
      <w:r w:rsidRPr="00324C08">
        <w:t>2)</w:t>
      </w:r>
      <w:r w:rsidRPr="00324C08">
        <w:tab/>
        <w:t>The characteristics of the wanted signal shall be configured according to the corresponding UL reference measurement channel defined in annex A.</w:t>
      </w:r>
    </w:p>
    <w:p w14:paraId="1779A323" w14:textId="77777777" w:rsidR="008A33B5" w:rsidRPr="00324C08" w:rsidRDefault="008A33B5">
      <w:pPr>
        <w:pStyle w:val="B1"/>
      </w:pPr>
      <w:r w:rsidRPr="00324C08">
        <w:t>3)</w:t>
      </w:r>
      <w:r w:rsidRPr="00324C08">
        <w:tab/>
        <w:t>The multipath fading emulators shall be configured according to the corresponding channel model defined in annex D.</w:t>
      </w:r>
    </w:p>
    <w:p w14:paraId="307430D6" w14:textId="77777777" w:rsidR="008A33B5" w:rsidRPr="00324C08" w:rsidRDefault="008A33B5">
      <w:pPr>
        <w:pStyle w:val="B1"/>
      </w:pPr>
      <w:r w:rsidRPr="00324C08">
        <w:t>4)</w:t>
      </w:r>
      <w:r w:rsidRPr="00324C08">
        <w:tab/>
        <w:t>Adjust the equipment so that required E</w:t>
      </w:r>
      <w:r w:rsidRPr="00324C08">
        <w:rPr>
          <w:vertAlign w:val="subscript"/>
        </w:rPr>
        <w:t>c</w:t>
      </w:r>
      <w:r w:rsidRPr="00324C08">
        <w:t>/N</w:t>
      </w:r>
      <w:r w:rsidRPr="00324C08">
        <w:rPr>
          <w:vertAlign w:val="subscript"/>
        </w:rPr>
        <w:t xml:space="preserve">0 </w:t>
      </w:r>
      <w:r w:rsidRPr="00324C08">
        <w:t>specified in table 8.44 is achieved. To achieve the specified E</w:t>
      </w:r>
      <w:r w:rsidRPr="00324C08">
        <w:rPr>
          <w:vertAlign w:val="subscript"/>
        </w:rPr>
        <w:t>c</w:t>
      </w:r>
      <w:r w:rsidRPr="00324C08">
        <w:t>/N</w:t>
      </w:r>
      <w:r w:rsidRPr="00324C08">
        <w:rPr>
          <w:vertAlign w:val="subscript"/>
        </w:rPr>
        <w:t>0</w:t>
      </w:r>
      <w:r w:rsidRPr="00324C08">
        <w:t>, the ratio of the wanted signal level relative to the AWGN signal at the BS input should be adjusted to: E</w:t>
      </w:r>
      <w:r w:rsidRPr="00324C08">
        <w:rPr>
          <w:vertAlign w:val="subscript"/>
        </w:rPr>
        <w:t>c</w:t>
      </w:r>
      <w:r w:rsidRPr="00324C08">
        <w:t>/N</w:t>
      </w:r>
      <w:r w:rsidRPr="00324C08">
        <w:rPr>
          <w:vertAlign w:val="subscript"/>
        </w:rPr>
        <w:t xml:space="preserve">0 </w:t>
      </w:r>
      <w:r w:rsidRPr="00324C08">
        <w:t>[ dB]</w:t>
      </w:r>
    </w:p>
    <w:p w14:paraId="74824147" w14:textId="77777777" w:rsidR="008A33B5" w:rsidRPr="00324C08" w:rsidRDefault="008A33B5">
      <w:pPr>
        <w:pStyle w:val="B1"/>
      </w:pPr>
      <w:r w:rsidRPr="00324C08">
        <w:t>5)</w:t>
      </w:r>
      <w:r w:rsidRPr="00324C08">
        <w:tab/>
        <w:t>The test signal generator sends the DPCCH, E-DPCCH and E-DPDCH. The receiver shall be set to detect E-DPCCH signalling. The E-DPCCH missed detection probability is measured.</w:t>
      </w:r>
    </w:p>
    <w:p w14:paraId="440F4232" w14:textId="77777777" w:rsidR="008A33B5" w:rsidRPr="00324C08" w:rsidRDefault="008A33B5" w:rsidP="00B50B2F">
      <w:pPr>
        <w:pStyle w:val="Heading4"/>
        <w:tabs>
          <w:tab w:val="left" w:pos="864"/>
        </w:tabs>
        <w:ind w:left="864" w:hanging="864"/>
        <w:rPr>
          <w:rFonts w:eastAsia="MS P??" w:cs="v4.2.0"/>
        </w:rPr>
      </w:pPr>
      <w:bookmarkStart w:id="692" w:name="_Toc535330730"/>
      <w:r w:rsidRPr="00324C08">
        <w:rPr>
          <w:rFonts w:eastAsia="MS P??" w:cs="v4.2.0"/>
        </w:rPr>
        <w:t>8.13.2.5</w:t>
      </w:r>
      <w:r w:rsidRPr="00324C08">
        <w:rPr>
          <w:rFonts w:eastAsia="MS P??" w:cs="v4.2.0"/>
        </w:rPr>
        <w:tab/>
        <w:t>Test requirements</w:t>
      </w:r>
      <w:bookmarkEnd w:id="692"/>
    </w:p>
    <w:p w14:paraId="186B4651" w14:textId="77777777" w:rsidR="008A33B5" w:rsidRPr="00324C08" w:rsidRDefault="008A33B5">
      <w:pPr>
        <w:rPr>
          <w:rFonts w:eastAsia="?c?e?o“A‘??S?V?b?N‘I" w:cs="v4.2.0"/>
        </w:rPr>
      </w:pPr>
      <w:r w:rsidRPr="00324C08">
        <w:rPr>
          <w:rFonts w:eastAsia="‚c‚e‚o“Á‘¾ƒSƒVƒbƒN‘Ì" w:cs="v5.0.0"/>
        </w:rPr>
        <w:t>The probability of E-DPCCH missed detection, P(codeword -&gt; DTX) (= missed detection when codeword is transmitted) shall not exceed the required missed detection probability for the E</w:t>
      </w:r>
      <w:r w:rsidRPr="00324C08">
        <w:rPr>
          <w:rFonts w:eastAsia="‚c‚e‚o“Á‘¾ƒSƒVƒbƒN‘Ì" w:cs="v5.0.0"/>
          <w:vertAlign w:val="subscript"/>
        </w:rPr>
        <w:t>c</w:t>
      </w:r>
      <w:r w:rsidRPr="00324C08">
        <w:rPr>
          <w:rFonts w:eastAsia="‚c‚e‚o“Á‘¾ƒSƒVƒbƒN‘Ì" w:cs="v5.0.0"/>
        </w:rPr>
        <w:t>/N</w:t>
      </w:r>
      <w:r w:rsidRPr="00324C08">
        <w:rPr>
          <w:rFonts w:eastAsia="‚c‚e‚o“Á‘¾ƒSƒVƒbƒN‘Ì" w:cs="v5.0.0"/>
          <w:vertAlign w:val="subscript"/>
        </w:rPr>
        <w:t>0</w:t>
      </w:r>
      <w:r w:rsidRPr="00324C08">
        <w:rPr>
          <w:rFonts w:eastAsia="‚c‚e‚o“Á‘¾ƒSƒVƒbƒN‘Ì" w:cs="v5.0.0"/>
        </w:rPr>
        <w:t xml:space="preserve"> specified in Table 8.45.</w:t>
      </w:r>
    </w:p>
    <w:p w14:paraId="66755635" w14:textId="77777777" w:rsidR="008A33B5" w:rsidRPr="00324C08" w:rsidRDefault="008A33B5" w:rsidP="00B448E2">
      <w:pPr>
        <w:pStyle w:val="TH"/>
      </w:pPr>
      <w:r w:rsidRPr="00324C08">
        <w:t>Table 8.45: Test requirements for E-DPCCH missed detection in fading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29"/>
        <w:gridCol w:w="1134"/>
        <w:gridCol w:w="1134"/>
        <w:gridCol w:w="1229"/>
      </w:tblGrid>
      <w:tr w:rsidR="00324C08" w:rsidRPr="00324C08" w14:paraId="284CD687" w14:textId="77777777">
        <w:trPr>
          <w:cantSplit/>
          <w:trHeight w:val="210"/>
          <w:jc w:val="center"/>
        </w:trPr>
        <w:tc>
          <w:tcPr>
            <w:tcW w:w="2929" w:type="dxa"/>
            <w:vMerge w:val="restart"/>
            <w:vAlign w:val="center"/>
          </w:tcPr>
          <w:p w14:paraId="3E7925B7" w14:textId="77777777" w:rsidR="008A33B5" w:rsidRPr="00324C08" w:rsidRDefault="008A33B5">
            <w:pPr>
              <w:pStyle w:val="TAH"/>
              <w:rPr>
                <w:rFonts w:eastAsia="‚c‚e‚o“Á‘¾ƒSƒVƒbƒN‘Ì" w:cs="Arial"/>
                <w:lang w:eastAsia="en-US"/>
              </w:rPr>
            </w:pPr>
            <w:r w:rsidRPr="00324C08">
              <w:rPr>
                <w:rFonts w:eastAsia="‚c‚e‚o“Á‘¾ƒSƒVƒbƒN‘Ì" w:cs="v5.0.0"/>
                <w:lang w:eastAsia="en-US"/>
              </w:rPr>
              <w:t>Propagation conditions</w:t>
            </w:r>
          </w:p>
        </w:tc>
        <w:tc>
          <w:tcPr>
            <w:tcW w:w="2268" w:type="dxa"/>
            <w:gridSpan w:val="2"/>
            <w:vAlign w:val="center"/>
          </w:tcPr>
          <w:p w14:paraId="48A8BDFD" w14:textId="77777777" w:rsidR="008A33B5" w:rsidRPr="00324C08" w:rsidRDefault="008A33B5">
            <w:pPr>
              <w:pStyle w:val="TAH"/>
              <w:rPr>
                <w:rFonts w:eastAsia="‚c‚e‚o“Á‘¾ƒSƒVƒbƒN‘Ì" w:cs="Arial"/>
                <w:lang w:eastAsia="en-US"/>
              </w:rPr>
            </w:pPr>
            <w:r w:rsidRPr="00324C08">
              <w:rPr>
                <w:rFonts w:eastAsia="‚c‚e‚o“Á‘¾ƒSƒVƒbƒN‘Ì" w:cs="v5.0.0"/>
                <w:lang w:eastAsia="en-US"/>
              </w:rPr>
              <w:t>Received E</w:t>
            </w:r>
            <w:r w:rsidRPr="00324C08">
              <w:rPr>
                <w:rFonts w:eastAsia="‚c‚e‚o“Á‘¾ƒSƒVƒbƒN‘Ì" w:cs="v5.0.0"/>
                <w:vertAlign w:val="subscript"/>
                <w:lang w:eastAsia="en-US"/>
              </w:rPr>
              <w:t>c</w:t>
            </w:r>
            <w:r w:rsidRPr="00324C08">
              <w:rPr>
                <w:rFonts w:eastAsia="‚c‚e‚o“Á‘¾ƒSƒVƒbƒN‘Ì" w:cs="v5.0.0"/>
                <w:lang w:eastAsia="en-US"/>
              </w:rPr>
              <w:t>/N</w:t>
            </w:r>
            <w:r w:rsidRPr="00324C08">
              <w:rPr>
                <w:rFonts w:eastAsia="‚c‚e‚o“Á‘¾ƒSƒVƒbƒN‘Ì" w:cs="v5.0.0"/>
                <w:vertAlign w:val="subscript"/>
                <w:lang w:eastAsia="en-US"/>
              </w:rPr>
              <w:t>0</w:t>
            </w:r>
          </w:p>
        </w:tc>
        <w:tc>
          <w:tcPr>
            <w:tcW w:w="1229" w:type="dxa"/>
            <w:vMerge w:val="restart"/>
            <w:vAlign w:val="center"/>
          </w:tcPr>
          <w:p w14:paraId="0C8D6AF4" w14:textId="77777777" w:rsidR="008A33B5" w:rsidRPr="00324C08" w:rsidRDefault="008A33B5">
            <w:pPr>
              <w:pStyle w:val="TAH"/>
              <w:rPr>
                <w:rFonts w:cs="Arial"/>
                <w:lang w:eastAsia="en-US"/>
              </w:rPr>
            </w:pPr>
            <w:r w:rsidRPr="00324C08">
              <w:rPr>
                <w:rFonts w:eastAsia="‚c‚e‚o“Á‘¾ƒSƒVƒbƒN‘Ì" w:cs="v5.0.0"/>
                <w:lang w:eastAsia="en-US"/>
              </w:rPr>
              <w:t xml:space="preserve">Required missed </w:t>
            </w:r>
            <w:r w:rsidRPr="00324C08">
              <w:rPr>
                <w:rFonts w:cs="v5.0.0"/>
                <w:lang w:eastAsia="en-US"/>
              </w:rPr>
              <w:t>detection probability</w:t>
            </w:r>
          </w:p>
        </w:tc>
      </w:tr>
      <w:tr w:rsidR="00324C08" w:rsidRPr="00324C08" w14:paraId="43CCA34A" w14:textId="77777777">
        <w:trPr>
          <w:cantSplit/>
          <w:trHeight w:val="210"/>
          <w:jc w:val="center"/>
        </w:trPr>
        <w:tc>
          <w:tcPr>
            <w:tcW w:w="2929" w:type="dxa"/>
            <w:vMerge/>
            <w:vAlign w:val="center"/>
          </w:tcPr>
          <w:p w14:paraId="26CEC240" w14:textId="77777777" w:rsidR="008A33B5" w:rsidRPr="00324C08" w:rsidRDefault="008A33B5">
            <w:pPr>
              <w:pStyle w:val="TAH"/>
              <w:rPr>
                <w:rFonts w:eastAsia="‚c‚e‚o“Á‘¾ƒSƒVƒbƒN‘Ì" w:cs="Arial"/>
                <w:lang w:eastAsia="en-US"/>
              </w:rPr>
            </w:pPr>
          </w:p>
        </w:tc>
        <w:tc>
          <w:tcPr>
            <w:tcW w:w="1134" w:type="dxa"/>
            <w:vAlign w:val="center"/>
          </w:tcPr>
          <w:p w14:paraId="64FED67B" w14:textId="77777777" w:rsidR="008A33B5" w:rsidRPr="00324C08" w:rsidRDefault="008A33B5">
            <w:pPr>
              <w:pStyle w:val="TAH"/>
              <w:rPr>
                <w:rFonts w:eastAsia="‚c‚e‚o“Á‘¾ƒSƒVƒbƒN‘Ì" w:cs="Arial"/>
                <w:lang w:eastAsia="en-US"/>
              </w:rPr>
            </w:pPr>
            <w:r w:rsidRPr="00324C08">
              <w:rPr>
                <w:rFonts w:eastAsia="‚c‚e‚o“Á‘¾ƒSƒVƒbƒN‘Ì" w:cs="v5.0.0"/>
                <w:lang w:eastAsia="en-US"/>
              </w:rPr>
              <w:t>FRC1</w:t>
            </w:r>
          </w:p>
        </w:tc>
        <w:tc>
          <w:tcPr>
            <w:tcW w:w="1134" w:type="dxa"/>
            <w:vAlign w:val="center"/>
          </w:tcPr>
          <w:p w14:paraId="1F772698" w14:textId="77777777" w:rsidR="008A33B5" w:rsidRPr="00324C08" w:rsidRDefault="008A33B5">
            <w:pPr>
              <w:pStyle w:val="TAH"/>
              <w:rPr>
                <w:rFonts w:eastAsia="‚c‚e‚o“Á‘¾ƒSƒVƒbƒN‘Ì" w:cs="Arial"/>
                <w:lang w:eastAsia="en-US"/>
              </w:rPr>
            </w:pPr>
            <w:r w:rsidRPr="00324C08">
              <w:rPr>
                <w:rFonts w:eastAsia="‚c‚e‚o“Á‘¾ƒSƒVƒbƒN‘Ì" w:cs="v5.0.0"/>
                <w:lang w:eastAsia="en-US"/>
              </w:rPr>
              <w:t>FRC4</w:t>
            </w:r>
          </w:p>
        </w:tc>
        <w:tc>
          <w:tcPr>
            <w:tcW w:w="1229" w:type="dxa"/>
            <w:vMerge/>
            <w:vAlign w:val="center"/>
          </w:tcPr>
          <w:p w14:paraId="39105D00" w14:textId="77777777" w:rsidR="008A33B5" w:rsidRPr="00324C08" w:rsidRDefault="008A33B5">
            <w:pPr>
              <w:pStyle w:val="TAH"/>
              <w:rPr>
                <w:rFonts w:eastAsia="‚c‚e‚o“Á‘¾ƒSƒVƒbƒN‘Ì" w:cs="Arial"/>
                <w:lang w:eastAsia="en-US"/>
              </w:rPr>
            </w:pPr>
          </w:p>
        </w:tc>
      </w:tr>
      <w:tr w:rsidR="00324C08" w:rsidRPr="00324C08" w14:paraId="60F1EB3A" w14:textId="77777777">
        <w:trPr>
          <w:cantSplit/>
          <w:trHeight w:val="197"/>
          <w:jc w:val="center"/>
        </w:trPr>
        <w:tc>
          <w:tcPr>
            <w:tcW w:w="2929" w:type="dxa"/>
            <w:tcBorders>
              <w:bottom w:val="single" w:sz="4" w:space="0" w:color="auto"/>
            </w:tcBorders>
            <w:vAlign w:val="center"/>
          </w:tcPr>
          <w:p w14:paraId="1CA12301"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without RX diversity</w:t>
            </w:r>
          </w:p>
        </w:tc>
        <w:tc>
          <w:tcPr>
            <w:tcW w:w="1134" w:type="dxa"/>
            <w:tcBorders>
              <w:bottom w:val="single" w:sz="4" w:space="0" w:color="auto"/>
            </w:tcBorders>
            <w:vAlign w:val="center"/>
          </w:tcPr>
          <w:p w14:paraId="6CC89E06" w14:textId="77777777" w:rsidR="008A33B5" w:rsidRPr="00324C08" w:rsidRDefault="008A33B5">
            <w:pPr>
              <w:pStyle w:val="TAC"/>
              <w:rPr>
                <w:rFonts w:eastAsia="‚c‚e‚o“Á‘¾ƒSƒVƒbƒN‘Ì" w:cs="Arial"/>
                <w:lang w:eastAsia="en-US"/>
              </w:rPr>
            </w:pPr>
            <w:r w:rsidRPr="00324C08">
              <w:rPr>
                <w:rFonts w:eastAsia="‚c‚e‚o“Á‘¾ƒSƒVƒbƒN‘Ì" w:cs="v5.0.0"/>
                <w:lang w:eastAsia="en-US"/>
              </w:rPr>
              <w:t>14.5 dB</w:t>
            </w:r>
          </w:p>
        </w:tc>
        <w:tc>
          <w:tcPr>
            <w:tcW w:w="1134" w:type="dxa"/>
            <w:tcBorders>
              <w:bottom w:val="single" w:sz="4" w:space="0" w:color="auto"/>
            </w:tcBorders>
            <w:vAlign w:val="center"/>
          </w:tcPr>
          <w:p w14:paraId="67634304" w14:textId="77777777" w:rsidR="008A33B5" w:rsidRPr="00324C08" w:rsidRDefault="008A33B5">
            <w:pPr>
              <w:pStyle w:val="TAC"/>
              <w:rPr>
                <w:rFonts w:eastAsia="‚c‚e‚o“Á‘¾ƒSƒVƒbƒN‘Ì" w:cs="Arial"/>
                <w:lang w:eastAsia="en-US"/>
              </w:rPr>
            </w:pPr>
            <w:r w:rsidRPr="00324C08">
              <w:rPr>
                <w:rFonts w:eastAsia="‚c‚e‚o“Á‘¾ƒSƒVƒbƒN‘Ì" w:cs="v5.0.0"/>
                <w:lang w:eastAsia="en-US"/>
              </w:rPr>
              <w:t>8.0 dB</w:t>
            </w:r>
          </w:p>
        </w:tc>
        <w:tc>
          <w:tcPr>
            <w:tcW w:w="1229" w:type="dxa"/>
            <w:tcBorders>
              <w:bottom w:val="single" w:sz="4" w:space="0" w:color="auto"/>
            </w:tcBorders>
            <w:vAlign w:val="center"/>
          </w:tcPr>
          <w:p w14:paraId="660ECD96"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2C29C05E" w14:textId="77777777">
        <w:trPr>
          <w:cantSplit/>
          <w:trHeight w:val="129"/>
          <w:jc w:val="center"/>
        </w:trPr>
        <w:tc>
          <w:tcPr>
            <w:tcW w:w="2929" w:type="dxa"/>
            <w:tcBorders>
              <w:bottom w:val="single" w:sz="4" w:space="0" w:color="auto"/>
            </w:tcBorders>
            <w:vAlign w:val="center"/>
          </w:tcPr>
          <w:p w14:paraId="3BD9F3F3"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A with RX diversity</w:t>
            </w:r>
          </w:p>
        </w:tc>
        <w:tc>
          <w:tcPr>
            <w:tcW w:w="1134" w:type="dxa"/>
            <w:tcBorders>
              <w:bottom w:val="single" w:sz="4" w:space="0" w:color="auto"/>
            </w:tcBorders>
            <w:vAlign w:val="center"/>
          </w:tcPr>
          <w:p w14:paraId="33708FFD" w14:textId="77777777" w:rsidR="008A33B5" w:rsidRPr="00324C08" w:rsidRDefault="008A33B5">
            <w:pPr>
              <w:pStyle w:val="TAC"/>
              <w:rPr>
                <w:rFonts w:eastAsia="‚c‚e‚o“Á‘¾ƒSƒVƒbƒN‘Ì" w:cs="Arial"/>
                <w:lang w:eastAsia="en-US"/>
              </w:rPr>
            </w:pPr>
            <w:r w:rsidRPr="00324C08">
              <w:rPr>
                <w:rFonts w:eastAsia="‚c‚e‚o“Á‘¾ƒSƒVƒbƒN‘Ì" w:cs="v5.0.0"/>
                <w:lang w:eastAsia="en-US"/>
              </w:rPr>
              <w:t>1.8 dB</w:t>
            </w:r>
          </w:p>
        </w:tc>
        <w:tc>
          <w:tcPr>
            <w:tcW w:w="1134" w:type="dxa"/>
            <w:tcBorders>
              <w:bottom w:val="single" w:sz="4" w:space="0" w:color="auto"/>
            </w:tcBorders>
            <w:vAlign w:val="center"/>
          </w:tcPr>
          <w:p w14:paraId="0050A72B" w14:textId="77777777"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tcBorders>
              <w:bottom w:val="single" w:sz="4" w:space="0" w:color="auto"/>
            </w:tcBorders>
            <w:vAlign w:val="center"/>
          </w:tcPr>
          <w:p w14:paraId="3129D053"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64D971FF" w14:textId="77777777">
        <w:trPr>
          <w:cantSplit/>
          <w:trHeight w:val="70"/>
          <w:jc w:val="center"/>
        </w:trPr>
        <w:tc>
          <w:tcPr>
            <w:tcW w:w="2929" w:type="dxa"/>
            <w:vAlign w:val="center"/>
          </w:tcPr>
          <w:p w14:paraId="58C5B18F"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without RX diversity</w:t>
            </w:r>
            <w:r w:rsidRPr="00324C08">
              <w:rPr>
                <w:rFonts w:cs="Arial"/>
                <w:lang w:eastAsia="en-US"/>
              </w:rPr>
              <w:t>*</w:t>
            </w:r>
          </w:p>
        </w:tc>
        <w:tc>
          <w:tcPr>
            <w:tcW w:w="1134" w:type="dxa"/>
            <w:vAlign w:val="center"/>
          </w:tcPr>
          <w:p w14:paraId="3339ABDE"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14:paraId="46833339" w14:textId="77777777" w:rsidR="008A33B5" w:rsidRPr="00324C08" w:rsidRDefault="008A33B5">
            <w:pPr>
              <w:pStyle w:val="TAC"/>
              <w:rPr>
                <w:rFonts w:eastAsia="‚c‚e‚o“Á‘¾ƒSƒVƒbƒN‘Ì" w:cs="Arial"/>
                <w:lang w:eastAsia="en-US"/>
              </w:rPr>
            </w:pPr>
            <w:r w:rsidRPr="00324C08">
              <w:rPr>
                <w:rFonts w:eastAsia="‚c‚e‚o“Á‘¾ƒSƒVƒbƒN‘Ì" w:cs="v5.0.0"/>
                <w:lang w:eastAsia="en-US"/>
              </w:rPr>
              <w:t>-2.2 dB</w:t>
            </w:r>
          </w:p>
        </w:tc>
        <w:tc>
          <w:tcPr>
            <w:tcW w:w="1229" w:type="dxa"/>
            <w:vAlign w:val="center"/>
          </w:tcPr>
          <w:p w14:paraId="3250E7CD"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3ACA4132" w14:textId="77777777">
        <w:trPr>
          <w:cantSplit/>
          <w:trHeight w:val="70"/>
          <w:jc w:val="center"/>
        </w:trPr>
        <w:tc>
          <w:tcPr>
            <w:tcW w:w="2929" w:type="dxa"/>
            <w:vAlign w:val="center"/>
          </w:tcPr>
          <w:p w14:paraId="04F72B44" w14:textId="77777777" w:rsidR="008A33B5" w:rsidRPr="00324C08" w:rsidRDefault="008A33B5">
            <w:pPr>
              <w:pStyle w:val="TAC"/>
              <w:rPr>
                <w:rFonts w:eastAsia="‚c‚e‚o“Á‘¾ƒSƒVƒbƒN‘Ì" w:cs="Arial"/>
                <w:lang w:eastAsia="en-US"/>
              </w:rPr>
            </w:pPr>
            <w:r w:rsidRPr="00324C08">
              <w:rPr>
                <w:rFonts w:eastAsia="‚c‚e‚o“Á‘¾ƒSƒVƒbƒN‘Ì" w:cs="v5.0.0"/>
                <w:lang w:eastAsia="en-US"/>
              </w:rPr>
              <w:t>Pedestrian B with RX diversity</w:t>
            </w:r>
            <w:r w:rsidRPr="00324C08">
              <w:rPr>
                <w:rFonts w:cs="Arial"/>
                <w:lang w:eastAsia="en-US"/>
              </w:rPr>
              <w:t>*</w:t>
            </w:r>
          </w:p>
        </w:tc>
        <w:tc>
          <w:tcPr>
            <w:tcW w:w="1134" w:type="dxa"/>
            <w:vAlign w:val="center"/>
          </w:tcPr>
          <w:p w14:paraId="19438B33" w14:textId="77777777" w:rsidR="008A33B5" w:rsidRPr="00324C08" w:rsidRDefault="008A33B5">
            <w:pPr>
              <w:pStyle w:val="TAC"/>
              <w:rPr>
                <w:rFonts w:eastAsia="‚c‚e‚o“Á‘¾ƒSƒVƒbƒN‘Ì" w:cs="Arial"/>
                <w:lang w:eastAsia="en-US"/>
              </w:rPr>
            </w:pPr>
            <w:r w:rsidRPr="00324C08">
              <w:rPr>
                <w:rFonts w:eastAsia="‚c‚e‚o“Á‘¾ƒSƒVƒbƒN‘Ì" w:cs="v5.0.0"/>
                <w:lang w:eastAsia="en-US"/>
              </w:rPr>
              <w:t>-3.4 dB</w:t>
            </w:r>
          </w:p>
        </w:tc>
        <w:tc>
          <w:tcPr>
            <w:tcW w:w="1134" w:type="dxa"/>
            <w:vAlign w:val="center"/>
          </w:tcPr>
          <w:p w14:paraId="4F3FDF8B" w14:textId="77777777" w:rsidR="008A33B5" w:rsidRPr="00324C08" w:rsidRDefault="008A33B5">
            <w:pPr>
              <w:pStyle w:val="TAC"/>
              <w:rPr>
                <w:rFonts w:eastAsia="‚c‚e‚o“Á‘¾ƒSƒVƒbƒN‘Ì" w:cs="Arial"/>
                <w:lang w:eastAsia="en-US"/>
              </w:rPr>
            </w:pPr>
            <w:r w:rsidRPr="00324C08">
              <w:rPr>
                <w:rFonts w:eastAsia="‚c‚e‚o“Á‘¾ƒSƒVƒbƒN‘Ì" w:cs="v5.0.0"/>
                <w:lang w:eastAsia="en-US"/>
              </w:rPr>
              <w:t>-7.5 dB</w:t>
            </w:r>
          </w:p>
        </w:tc>
        <w:tc>
          <w:tcPr>
            <w:tcW w:w="1229" w:type="dxa"/>
            <w:vAlign w:val="center"/>
          </w:tcPr>
          <w:p w14:paraId="606FC44A"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124A6A7C" w14:textId="77777777">
        <w:trPr>
          <w:cantSplit/>
          <w:trHeight w:val="70"/>
          <w:jc w:val="center"/>
        </w:trPr>
        <w:tc>
          <w:tcPr>
            <w:tcW w:w="2929" w:type="dxa"/>
            <w:vAlign w:val="center"/>
          </w:tcPr>
          <w:p w14:paraId="7C33EDBB"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without RX diversity</w:t>
            </w:r>
            <w:r w:rsidRPr="00324C08">
              <w:rPr>
                <w:rFonts w:cs="Arial"/>
                <w:lang w:eastAsia="en-US"/>
              </w:rPr>
              <w:t>*</w:t>
            </w:r>
          </w:p>
        </w:tc>
        <w:tc>
          <w:tcPr>
            <w:tcW w:w="1134" w:type="dxa"/>
            <w:vAlign w:val="center"/>
          </w:tcPr>
          <w:p w14:paraId="6F342594" w14:textId="77777777" w:rsidR="008A33B5" w:rsidRPr="00324C08" w:rsidRDefault="008A33B5">
            <w:pPr>
              <w:pStyle w:val="TAC"/>
              <w:rPr>
                <w:rFonts w:eastAsia="‚c‚e‚o“Á‘¾ƒSƒVƒbƒN‘Ì" w:cs="Arial"/>
                <w:lang w:eastAsia="en-US"/>
              </w:rPr>
            </w:pPr>
            <w:r w:rsidRPr="00324C08">
              <w:rPr>
                <w:rFonts w:eastAsia="‚c‚e‚o“Á‘¾ƒSƒVƒbƒN‘Ì" w:cs="v5.0.0"/>
                <w:lang w:eastAsia="en-US"/>
              </w:rPr>
              <w:t>3.8 dB</w:t>
            </w:r>
          </w:p>
        </w:tc>
        <w:tc>
          <w:tcPr>
            <w:tcW w:w="1134" w:type="dxa"/>
            <w:vAlign w:val="center"/>
          </w:tcPr>
          <w:p w14:paraId="3E928857" w14:textId="77777777" w:rsidR="008A33B5" w:rsidRPr="00324C08" w:rsidRDefault="008A33B5">
            <w:pPr>
              <w:pStyle w:val="TAC"/>
              <w:rPr>
                <w:rFonts w:eastAsia="‚c‚e‚o“Á‘¾ƒSƒVƒbƒN‘Ì" w:cs="Arial"/>
                <w:lang w:eastAsia="en-US"/>
              </w:rPr>
            </w:pPr>
            <w:r w:rsidRPr="00324C08">
              <w:rPr>
                <w:rFonts w:eastAsia="‚c‚e‚o“Á‘¾ƒSƒVƒbƒN‘Ì" w:cs="v5.0.0"/>
                <w:lang w:eastAsia="en-US"/>
              </w:rPr>
              <w:t>-3.7 dB</w:t>
            </w:r>
          </w:p>
        </w:tc>
        <w:tc>
          <w:tcPr>
            <w:tcW w:w="1229" w:type="dxa"/>
            <w:vAlign w:val="center"/>
          </w:tcPr>
          <w:p w14:paraId="168548E6"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5D9C8CA0" w14:textId="77777777">
        <w:trPr>
          <w:cantSplit/>
          <w:trHeight w:val="70"/>
          <w:jc w:val="center"/>
        </w:trPr>
        <w:tc>
          <w:tcPr>
            <w:tcW w:w="2929" w:type="dxa"/>
            <w:vAlign w:val="center"/>
          </w:tcPr>
          <w:p w14:paraId="4BE3E319"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30 with RX diversity</w:t>
            </w:r>
            <w:r w:rsidRPr="00324C08">
              <w:rPr>
                <w:rFonts w:cs="Arial"/>
                <w:lang w:eastAsia="en-US"/>
              </w:rPr>
              <w:t>*</w:t>
            </w:r>
          </w:p>
        </w:tc>
        <w:tc>
          <w:tcPr>
            <w:tcW w:w="1134" w:type="dxa"/>
            <w:vAlign w:val="center"/>
          </w:tcPr>
          <w:p w14:paraId="008C1DF0" w14:textId="77777777" w:rsidR="008A33B5" w:rsidRPr="00324C08" w:rsidRDefault="008A33B5">
            <w:pPr>
              <w:pStyle w:val="TAC"/>
              <w:rPr>
                <w:rFonts w:eastAsia="‚c‚e‚o“Á‘¾ƒSƒVƒbƒN‘Ì" w:cs="Arial"/>
                <w:lang w:eastAsia="en-US"/>
              </w:rPr>
            </w:pPr>
            <w:r w:rsidRPr="00324C08">
              <w:rPr>
                <w:rFonts w:eastAsia="‚c‚e‚o“Á‘¾ƒSƒVƒbƒN‘Ì" w:cs="v5.0.0"/>
                <w:lang w:eastAsia="en-US"/>
              </w:rPr>
              <w:t>-2.7 dB</w:t>
            </w:r>
          </w:p>
        </w:tc>
        <w:tc>
          <w:tcPr>
            <w:tcW w:w="1134" w:type="dxa"/>
            <w:vAlign w:val="center"/>
          </w:tcPr>
          <w:p w14:paraId="1A652A3A" w14:textId="77777777" w:rsidR="008A33B5" w:rsidRPr="00324C08" w:rsidRDefault="008A33B5">
            <w:pPr>
              <w:pStyle w:val="TAC"/>
              <w:rPr>
                <w:rFonts w:eastAsia="‚c‚e‚o“Á‘¾ƒSƒVƒbƒN‘Ì" w:cs="Arial"/>
                <w:lang w:eastAsia="en-US"/>
              </w:rPr>
            </w:pPr>
            <w:r w:rsidRPr="00324C08">
              <w:rPr>
                <w:rFonts w:eastAsia="‚c‚e‚o“Á‘¾ƒSƒVƒbƒN‘Ì" w:cs="v5.0.0"/>
                <w:lang w:eastAsia="en-US"/>
              </w:rPr>
              <w:t>-8.5 dB</w:t>
            </w:r>
          </w:p>
        </w:tc>
        <w:tc>
          <w:tcPr>
            <w:tcW w:w="1229" w:type="dxa"/>
            <w:vAlign w:val="center"/>
          </w:tcPr>
          <w:p w14:paraId="3611A2BA"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49194DDD" w14:textId="77777777">
        <w:trPr>
          <w:cantSplit/>
          <w:trHeight w:val="70"/>
          <w:jc w:val="center"/>
        </w:trPr>
        <w:tc>
          <w:tcPr>
            <w:tcW w:w="2929" w:type="dxa"/>
            <w:vAlign w:val="center"/>
          </w:tcPr>
          <w:p w14:paraId="59CBD08E"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without RX diversity</w:t>
            </w:r>
            <w:r w:rsidRPr="00324C08">
              <w:rPr>
                <w:rFonts w:cs="Arial"/>
                <w:lang w:eastAsia="en-US"/>
              </w:rPr>
              <w:t>*</w:t>
            </w:r>
          </w:p>
        </w:tc>
        <w:tc>
          <w:tcPr>
            <w:tcW w:w="1134" w:type="dxa"/>
            <w:vAlign w:val="center"/>
          </w:tcPr>
          <w:p w14:paraId="7B0CD024" w14:textId="77777777" w:rsidR="008A33B5" w:rsidRPr="00324C08" w:rsidRDefault="008A33B5">
            <w:pPr>
              <w:pStyle w:val="TAC"/>
              <w:rPr>
                <w:rFonts w:eastAsia="‚c‚e‚o“Á‘¾ƒSƒVƒbƒN‘Ì" w:cs="Arial"/>
                <w:lang w:eastAsia="en-US"/>
              </w:rPr>
            </w:pPr>
            <w:r w:rsidRPr="00324C08">
              <w:rPr>
                <w:rFonts w:eastAsia="‚c‚e‚o“Á‘¾ƒSƒVƒbƒN‘Ì" w:cs="v5.0.0"/>
                <w:lang w:eastAsia="en-US"/>
              </w:rPr>
              <w:t>2.1 dB</w:t>
            </w:r>
          </w:p>
        </w:tc>
        <w:tc>
          <w:tcPr>
            <w:tcW w:w="1134" w:type="dxa"/>
            <w:vAlign w:val="center"/>
          </w:tcPr>
          <w:p w14:paraId="3599FF3F" w14:textId="77777777" w:rsidR="008A33B5" w:rsidRPr="00324C08" w:rsidRDefault="008A33B5">
            <w:pPr>
              <w:pStyle w:val="TAC"/>
              <w:rPr>
                <w:rFonts w:eastAsia="‚c‚e‚o“Á‘¾ƒSƒVƒbƒN‘Ì" w:cs="Arial"/>
                <w:lang w:eastAsia="en-US"/>
              </w:rPr>
            </w:pPr>
            <w:r w:rsidRPr="00324C08">
              <w:rPr>
                <w:rFonts w:eastAsia="‚c‚e‚o“Á‘¾ƒSƒVƒbƒN‘Ì" w:cs="v5.0.0"/>
                <w:lang w:eastAsia="en-US"/>
              </w:rPr>
              <w:t>-5.3 dB</w:t>
            </w:r>
          </w:p>
        </w:tc>
        <w:tc>
          <w:tcPr>
            <w:tcW w:w="1229" w:type="dxa"/>
            <w:vAlign w:val="center"/>
          </w:tcPr>
          <w:p w14:paraId="6FE1EBA0"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324C08" w:rsidRPr="00324C08" w14:paraId="5735DD9A" w14:textId="77777777">
        <w:trPr>
          <w:cantSplit/>
          <w:trHeight w:val="70"/>
          <w:jc w:val="center"/>
        </w:trPr>
        <w:tc>
          <w:tcPr>
            <w:tcW w:w="2929" w:type="dxa"/>
            <w:vAlign w:val="center"/>
          </w:tcPr>
          <w:p w14:paraId="6ACCF11F" w14:textId="77777777" w:rsidR="008A33B5" w:rsidRPr="00324C08" w:rsidRDefault="008A33B5">
            <w:pPr>
              <w:pStyle w:val="TAC"/>
              <w:rPr>
                <w:rFonts w:eastAsia="‚c‚e‚o“Á‘¾ƒSƒVƒbƒN‘Ì" w:cs="Arial"/>
                <w:lang w:eastAsia="en-US"/>
              </w:rPr>
            </w:pPr>
            <w:r w:rsidRPr="00324C08">
              <w:rPr>
                <w:rFonts w:eastAsia="‚c‚e‚o“Á‘¾ƒSƒVƒbƒN‘Ì" w:cs="v5.0.0"/>
                <w:lang w:eastAsia="en-US"/>
              </w:rPr>
              <w:t>Vehicular 120 with RX diversity</w:t>
            </w:r>
            <w:r w:rsidRPr="00324C08">
              <w:rPr>
                <w:rFonts w:cs="Arial"/>
                <w:lang w:eastAsia="en-US"/>
              </w:rPr>
              <w:t>*</w:t>
            </w:r>
          </w:p>
        </w:tc>
        <w:tc>
          <w:tcPr>
            <w:tcW w:w="1134" w:type="dxa"/>
            <w:vAlign w:val="center"/>
          </w:tcPr>
          <w:p w14:paraId="534B2A4C" w14:textId="77777777" w:rsidR="008A33B5" w:rsidRPr="00324C08" w:rsidRDefault="008A33B5">
            <w:pPr>
              <w:pStyle w:val="TAC"/>
              <w:rPr>
                <w:rFonts w:eastAsia="‚c‚e‚o“Á‘¾ƒSƒVƒbƒN‘Ì" w:cs="Arial"/>
                <w:lang w:eastAsia="en-US"/>
              </w:rPr>
            </w:pPr>
            <w:r w:rsidRPr="00324C08">
              <w:rPr>
                <w:rFonts w:eastAsia="‚c‚e‚o“Á‘¾ƒSƒVƒbƒN‘Ì" w:cs="v5.0.0"/>
                <w:lang w:eastAsia="en-US"/>
              </w:rPr>
              <w:t>-4.1 dB</w:t>
            </w:r>
          </w:p>
        </w:tc>
        <w:tc>
          <w:tcPr>
            <w:tcW w:w="1134" w:type="dxa"/>
            <w:vAlign w:val="center"/>
          </w:tcPr>
          <w:p w14:paraId="05A27F27" w14:textId="77777777" w:rsidR="008A33B5" w:rsidRPr="00324C08" w:rsidRDefault="008A33B5">
            <w:pPr>
              <w:pStyle w:val="TAC"/>
              <w:rPr>
                <w:rFonts w:eastAsia="‚c‚e‚o“Á‘¾ƒSƒVƒbƒN‘Ì" w:cs="Arial"/>
                <w:lang w:eastAsia="en-US"/>
              </w:rPr>
            </w:pPr>
            <w:r w:rsidRPr="00324C08">
              <w:rPr>
                <w:rFonts w:eastAsia="‚c‚e‚o“Á‘¾ƒSƒVƒbƒN‘Ì" w:cs="v5.0.0"/>
                <w:lang w:eastAsia="en-US"/>
              </w:rPr>
              <w:t>-9.5 dB</w:t>
            </w:r>
          </w:p>
        </w:tc>
        <w:tc>
          <w:tcPr>
            <w:tcW w:w="1229" w:type="dxa"/>
            <w:vAlign w:val="center"/>
          </w:tcPr>
          <w:p w14:paraId="45F4B0F7" w14:textId="77777777" w:rsidR="008A33B5" w:rsidRPr="00324C08" w:rsidRDefault="008A33B5">
            <w:pPr>
              <w:pStyle w:val="TAC"/>
              <w:rPr>
                <w:rFonts w:eastAsia="‚c‚e‚o“Á‘¾ƒSƒVƒbƒN‘Ì" w:cs="Arial"/>
                <w:lang w:eastAsia="en-US"/>
              </w:rPr>
            </w:pPr>
            <w:r w:rsidRPr="00324C08">
              <w:rPr>
                <w:rFonts w:cs="v5.0.0"/>
                <w:lang w:eastAsia="en-US"/>
              </w:rPr>
              <w:t>&lt; 2*10</w:t>
            </w:r>
            <w:r w:rsidRPr="00324C08">
              <w:rPr>
                <w:rFonts w:cs="v5.0.0"/>
                <w:vertAlign w:val="superscript"/>
                <w:lang w:eastAsia="en-US"/>
              </w:rPr>
              <w:t>-3</w:t>
            </w:r>
          </w:p>
        </w:tc>
      </w:tr>
      <w:tr w:rsidR="008A33B5" w:rsidRPr="00324C08" w14:paraId="70A2431B" w14:textId="77777777">
        <w:trPr>
          <w:cantSplit/>
          <w:trHeight w:val="70"/>
          <w:jc w:val="center"/>
        </w:trPr>
        <w:tc>
          <w:tcPr>
            <w:tcW w:w="6426" w:type="dxa"/>
            <w:gridSpan w:val="4"/>
            <w:tcBorders>
              <w:bottom w:val="single" w:sz="4" w:space="0" w:color="auto"/>
            </w:tcBorders>
            <w:vAlign w:val="center"/>
          </w:tcPr>
          <w:p w14:paraId="48835009" w14:textId="77777777" w:rsidR="008A33B5" w:rsidRPr="00324C08" w:rsidRDefault="008A33B5">
            <w:pPr>
              <w:pStyle w:val="TAN"/>
              <w:rPr>
                <w:rFonts w:cs="v5.0.0"/>
                <w:lang w:eastAsia="en-US"/>
              </w:rPr>
            </w:pPr>
            <w:r w:rsidRPr="00324C08">
              <w:rPr>
                <w:rFonts w:cs="Arial"/>
                <w:lang w:eastAsia="en-US"/>
              </w:rPr>
              <w:t>* Not applicable for Home BS</w:t>
            </w:r>
          </w:p>
        </w:tc>
      </w:tr>
    </w:tbl>
    <w:p w14:paraId="1BF55AD9" w14:textId="77777777" w:rsidR="008A33B5" w:rsidRPr="00324C08" w:rsidRDefault="008A33B5">
      <w:pPr>
        <w:pStyle w:val="FP"/>
      </w:pPr>
    </w:p>
    <w:p w14:paraId="2EAAEA02" w14:textId="77777777" w:rsidR="008A33B5" w:rsidRPr="00324C08" w:rsidRDefault="008A33B5">
      <w:pPr>
        <w:pStyle w:val="NO"/>
      </w:pPr>
      <w:r w:rsidRPr="00324C08">
        <w:t>NOTE:</w:t>
      </w:r>
      <w:r w:rsidRPr="00324C08">
        <w:tab/>
        <w:t>If the above Test Requirement differs from the Minimum Requirement then the Test Tolerance applied for this test is non-zero. The Test Tolerance for this test is defined in clause 4.2 and the explanation of how the Minimum Requirement has been relaxed by the Test Tolerance is given in Annex F.</w:t>
      </w:r>
      <w:r w:rsidRPr="00324C08">
        <w:br/>
        <w:t>For FRC1</w:t>
      </w:r>
      <w:r w:rsidRPr="00324C08">
        <w:rPr>
          <w:rFonts w:eastAsia="‚c‚e‚o“Á‘¾ƒSƒVƒbƒN‘Ì"/>
        </w:rPr>
        <w:t xml:space="preserve"> and Pedestrian A without RX diversity an additional 0.2 dB is added to the test requirement to compensate for the increased influence of the thermal noise, when the level of the AWGN generator is reduced by 6 dB.</w:t>
      </w:r>
    </w:p>
    <w:p w14:paraId="6DE02AE3" w14:textId="77777777" w:rsidR="008A33B5" w:rsidRPr="00324C08" w:rsidRDefault="008A33B5">
      <w:pPr>
        <w:pStyle w:val="Heading8"/>
        <w:rPr>
          <w:rFonts w:cs="v4.2.0"/>
        </w:rPr>
      </w:pPr>
      <w:r w:rsidRPr="00324C08">
        <w:rPr>
          <w:rFonts w:eastAsia="‚c‚e‚o“Á‘¾ƒSƒVƒbƒN‘Ì" w:cs="v4.2.0"/>
        </w:rPr>
        <w:br w:type="page"/>
      </w:r>
      <w:bookmarkStart w:id="693" w:name="_Toc535330731"/>
      <w:r w:rsidRPr="00324C08">
        <w:rPr>
          <w:rFonts w:cs="v4.2.0"/>
        </w:rPr>
        <w:t xml:space="preserve">Annex </w:t>
      </w:r>
      <w:r w:rsidRPr="00324C08">
        <w:rPr>
          <w:rFonts w:eastAsia="MS Mincho" w:cs="v4.2.0"/>
        </w:rPr>
        <w:t>A (normative):</w:t>
      </w:r>
      <w:r w:rsidRPr="00324C08">
        <w:rPr>
          <w:rFonts w:eastAsia="MS Mincho" w:cs="v4.2.0"/>
        </w:rPr>
        <w:br/>
        <w:t>Measurement channels</w:t>
      </w:r>
      <w:bookmarkEnd w:id="693"/>
    </w:p>
    <w:p w14:paraId="4BDA3057" w14:textId="77777777" w:rsidR="008A33B5" w:rsidRPr="00324C08" w:rsidRDefault="008A33B5" w:rsidP="00B50B2F">
      <w:pPr>
        <w:pStyle w:val="Heading1"/>
        <w:rPr>
          <w:rFonts w:cs="v4.2.0"/>
        </w:rPr>
      </w:pPr>
      <w:bookmarkStart w:id="694" w:name="_Toc535330732"/>
      <w:r w:rsidRPr="00324C08">
        <w:rPr>
          <w:rFonts w:cs="v4.2.0"/>
        </w:rPr>
        <w:t>A.1</w:t>
      </w:r>
      <w:r w:rsidRPr="00324C08">
        <w:rPr>
          <w:rFonts w:cs="v4.2.0"/>
        </w:rPr>
        <w:tab/>
        <w:t>Summary of UL reference measurement channels</w:t>
      </w:r>
      <w:bookmarkEnd w:id="694"/>
    </w:p>
    <w:p w14:paraId="0C7D4669" w14:textId="77777777" w:rsidR="008A33B5" w:rsidRPr="00324C08" w:rsidRDefault="008A33B5">
      <w:pPr>
        <w:rPr>
          <w:rFonts w:cs="v4.2.0"/>
        </w:rPr>
      </w:pPr>
      <w:r w:rsidRPr="00324C08">
        <w:rPr>
          <w:rFonts w:cs="v4.2.0"/>
        </w:rPr>
        <w:t>The parameters for the UL reference measurement channels are specified in Table A.1 and the channel coding is detailed in figure A.2 through A.6 respectively.</w:t>
      </w:r>
    </w:p>
    <w:p w14:paraId="3D02E497" w14:textId="77777777" w:rsidR="008A33B5" w:rsidRPr="00324C08" w:rsidRDefault="008A33B5">
      <w:pPr>
        <w:pStyle w:val="NO"/>
      </w:pPr>
      <w:r w:rsidRPr="00324C08">
        <w:rPr>
          <w:rFonts w:cs="v4.2.0"/>
        </w:rPr>
        <w:t>NOTE:</w:t>
      </w:r>
      <w:r w:rsidRPr="00324C08">
        <w:rPr>
          <w:rFonts w:cs="v4.2.0"/>
        </w:rPr>
        <w:tab/>
        <w:t>For all cases, one DPCCH shall be attached to DPDCH(s).</w:t>
      </w:r>
    </w:p>
    <w:p w14:paraId="33084268" w14:textId="77777777" w:rsidR="008A33B5" w:rsidRPr="00324C08" w:rsidRDefault="008A33B5" w:rsidP="00B448E2">
      <w:pPr>
        <w:pStyle w:val="TH"/>
      </w:pPr>
      <w:r w:rsidRPr="00324C08">
        <w:rPr>
          <w:noProof/>
        </w:rPr>
        <w:t>Table A.1: Reference measuremet channels for UL DCH</w:t>
      </w:r>
    </w:p>
    <w:tbl>
      <w:tblPr>
        <w:tblW w:w="0" w:type="auto"/>
        <w:jc w:val="center"/>
        <w:tblLayout w:type="fixed"/>
        <w:tblCellMar>
          <w:left w:w="30" w:type="dxa"/>
          <w:right w:w="30" w:type="dxa"/>
        </w:tblCellMar>
        <w:tblLook w:val="0000" w:firstRow="0" w:lastRow="0" w:firstColumn="0" w:lastColumn="0" w:noHBand="0" w:noVBand="0"/>
      </w:tblPr>
      <w:tblGrid>
        <w:gridCol w:w="881"/>
        <w:gridCol w:w="1808"/>
        <w:gridCol w:w="1153"/>
        <w:gridCol w:w="1134"/>
        <w:gridCol w:w="992"/>
        <w:gridCol w:w="1008"/>
        <w:gridCol w:w="992"/>
      </w:tblGrid>
      <w:tr w:rsidR="00324C08" w:rsidRPr="00324C08" w14:paraId="41FC3381" w14:textId="77777777">
        <w:trPr>
          <w:cantSplit/>
          <w:jc w:val="center"/>
        </w:trPr>
        <w:tc>
          <w:tcPr>
            <w:tcW w:w="2689" w:type="dxa"/>
            <w:gridSpan w:val="2"/>
            <w:tcBorders>
              <w:top w:val="single" w:sz="6" w:space="0" w:color="auto"/>
              <w:left w:val="single" w:sz="6" w:space="0" w:color="auto"/>
              <w:bottom w:val="single" w:sz="6" w:space="0" w:color="auto"/>
            </w:tcBorders>
          </w:tcPr>
          <w:p w14:paraId="5EE8698B" w14:textId="77777777" w:rsidR="008A33B5" w:rsidRPr="00324C08" w:rsidRDefault="008A33B5">
            <w:pPr>
              <w:pStyle w:val="TAH"/>
              <w:rPr>
                <w:rFonts w:eastAsia="MS PGothic" w:cs="Arial"/>
                <w:lang w:eastAsia="en-US"/>
              </w:rPr>
            </w:pPr>
            <w:r w:rsidRPr="00324C08">
              <w:rPr>
                <w:rFonts w:eastAsia="MS PGothic" w:cs="v4.2.0"/>
                <w:lang w:eastAsia="en-US"/>
              </w:rPr>
              <w:t>Parameter</w:t>
            </w:r>
          </w:p>
        </w:tc>
        <w:tc>
          <w:tcPr>
            <w:tcW w:w="4287" w:type="dxa"/>
            <w:gridSpan w:val="4"/>
            <w:tcBorders>
              <w:top w:val="single" w:sz="6" w:space="0" w:color="auto"/>
              <w:left w:val="single" w:sz="6" w:space="0" w:color="auto"/>
              <w:bottom w:val="single" w:sz="6" w:space="0" w:color="auto"/>
              <w:right w:val="single" w:sz="6" w:space="0" w:color="auto"/>
            </w:tcBorders>
          </w:tcPr>
          <w:p w14:paraId="1525EA91" w14:textId="77777777" w:rsidR="008A33B5" w:rsidRPr="00324C08" w:rsidRDefault="008A33B5">
            <w:pPr>
              <w:pStyle w:val="TAH"/>
              <w:rPr>
                <w:rFonts w:eastAsia="MS PGothic" w:cs="Arial"/>
                <w:lang w:eastAsia="en-US"/>
              </w:rPr>
            </w:pPr>
            <w:r w:rsidRPr="00324C08">
              <w:rPr>
                <w:rFonts w:eastAsia="MS PGothic" w:cs="v4.2.0"/>
                <w:lang w:eastAsia="en-US"/>
              </w:rPr>
              <w:t>DCH for DTCH / DCH for DCCH</w:t>
            </w:r>
          </w:p>
        </w:tc>
        <w:tc>
          <w:tcPr>
            <w:tcW w:w="992" w:type="dxa"/>
            <w:tcBorders>
              <w:top w:val="single" w:sz="6" w:space="0" w:color="auto"/>
              <w:left w:val="single" w:sz="6" w:space="0" w:color="auto"/>
              <w:bottom w:val="single" w:sz="6" w:space="0" w:color="auto"/>
              <w:right w:val="single" w:sz="6" w:space="0" w:color="auto"/>
            </w:tcBorders>
          </w:tcPr>
          <w:p w14:paraId="6AA473D2" w14:textId="77777777"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14:paraId="50E1A94B" w14:textId="77777777">
        <w:trPr>
          <w:cantSplit/>
          <w:jc w:val="center"/>
        </w:trPr>
        <w:tc>
          <w:tcPr>
            <w:tcW w:w="881" w:type="dxa"/>
            <w:vMerge w:val="restart"/>
            <w:tcBorders>
              <w:top w:val="single" w:sz="6" w:space="0" w:color="auto"/>
              <w:left w:val="single" w:sz="6" w:space="0" w:color="auto"/>
              <w:right w:val="single" w:sz="6" w:space="0" w:color="auto"/>
            </w:tcBorders>
          </w:tcPr>
          <w:p w14:paraId="0350AB24" w14:textId="77777777" w:rsidR="008A33B5" w:rsidRPr="00324C08" w:rsidRDefault="008A33B5">
            <w:pPr>
              <w:pStyle w:val="TAL"/>
              <w:rPr>
                <w:rFonts w:eastAsia="MS PGothic" w:cs="Arial"/>
                <w:lang w:eastAsia="en-US"/>
              </w:rPr>
            </w:pPr>
            <w:r w:rsidRPr="00324C08">
              <w:rPr>
                <w:rFonts w:eastAsia="MS PGothic" w:cs="v4.2.0"/>
                <w:lang w:eastAsia="en-US"/>
              </w:rPr>
              <w:t>DPDCH</w:t>
            </w:r>
          </w:p>
        </w:tc>
        <w:tc>
          <w:tcPr>
            <w:tcW w:w="1808" w:type="dxa"/>
            <w:tcBorders>
              <w:top w:val="single" w:sz="6" w:space="0" w:color="auto"/>
              <w:left w:val="single" w:sz="6" w:space="0" w:color="auto"/>
              <w:bottom w:val="single" w:sz="6" w:space="0" w:color="auto"/>
              <w:right w:val="single" w:sz="6" w:space="0" w:color="auto"/>
            </w:tcBorders>
          </w:tcPr>
          <w:p w14:paraId="48C23E4C" w14:textId="77777777" w:rsidR="008A33B5" w:rsidRPr="00324C08" w:rsidRDefault="008A33B5">
            <w:pPr>
              <w:pStyle w:val="TAL"/>
              <w:rPr>
                <w:rFonts w:eastAsia="MS PGothic" w:cs="Arial"/>
                <w:lang w:eastAsia="en-US"/>
              </w:rPr>
            </w:pPr>
            <w:r w:rsidRPr="00324C08">
              <w:rPr>
                <w:rFonts w:eastAsia="MS PGothic" w:cs="v4.2.0"/>
                <w:lang w:eastAsia="en-US"/>
              </w:rPr>
              <w:t>Information bit rate</w:t>
            </w:r>
          </w:p>
        </w:tc>
        <w:tc>
          <w:tcPr>
            <w:tcW w:w="1153" w:type="dxa"/>
            <w:tcBorders>
              <w:top w:val="single" w:sz="6" w:space="0" w:color="auto"/>
              <w:left w:val="single" w:sz="6" w:space="0" w:color="auto"/>
              <w:bottom w:val="single" w:sz="6" w:space="0" w:color="auto"/>
              <w:right w:val="single" w:sz="6" w:space="0" w:color="auto"/>
            </w:tcBorders>
          </w:tcPr>
          <w:p w14:paraId="5EDCC89F" w14:textId="77777777" w:rsidR="008A33B5" w:rsidRPr="00324C08" w:rsidRDefault="008A33B5">
            <w:pPr>
              <w:pStyle w:val="TAC"/>
              <w:rPr>
                <w:rFonts w:eastAsia="MS PGothic" w:cs="Arial"/>
                <w:lang w:eastAsia="en-US"/>
              </w:rPr>
            </w:pPr>
            <w:r w:rsidRPr="00324C08">
              <w:rPr>
                <w:rFonts w:eastAsia="MS PGothic" w:cs="v4.2.0"/>
                <w:lang w:eastAsia="en-US"/>
              </w:rPr>
              <w:t>12,2/2,4</w:t>
            </w:r>
          </w:p>
        </w:tc>
        <w:tc>
          <w:tcPr>
            <w:tcW w:w="1134" w:type="dxa"/>
            <w:tcBorders>
              <w:top w:val="single" w:sz="6" w:space="0" w:color="auto"/>
              <w:left w:val="single" w:sz="6" w:space="0" w:color="auto"/>
              <w:bottom w:val="single" w:sz="6" w:space="0" w:color="auto"/>
              <w:right w:val="single" w:sz="6" w:space="0" w:color="auto"/>
            </w:tcBorders>
          </w:tcPr>
          <w:p w14:paraId="57095287" w14:textId="77777777" w:rsidR="008A33B5" w:rsidRPr="00324C08" w:rsidRDefault="008A33B5">
            <w:pPr>
              <w:pStyle w:val="TAC"/>
              <w:rPr>
                <w:rFonts w:eastAsia="MS PGothic" w:cs="Arial"/>
                <w:lang w:eastAsia="en-US"/>
              </w:rPr>
            </w:pPr>
            <w:r w:rsidRPr="00324C08">
              <w:rPr>
                <w:rFonts w:eastAsia="MS PGothic" w:cs="v4.2.0"/>
                <w:lang w:eastAsia="en-US"/>
              </w:rPr>
              <w:t>64/2,4</w:t>
            </w:r>
          </w:p>
        </w:tc>
        <w:tc>
          <w:tcPr>
            <w:tcW w:w="992" w:type="dxa"/>
            <w:tcBorders>
              <w:top w:val="single" w:sz="6" w:space="0" w:color="auto"/>
              <w:left w:val="single" w:sz="6" w:space="0" w:color="auto"/>
              <w:bottom w:val="single" w:sz="6" w:space="0" w:color="auto"/>
              <w:right w:val="single" w:sz="6" w:space="0" w:color="auto"/>
            </w:tcBorders>
          </w:tcPr>
          <w:p w14:paraId="1BAFEBEC" w14:textId="77777777" w:rsidR="008A33B5" w:rsidRPr="00324C08" w:rsidRDefault="008A33B5">
            <w:pPr>
              <w:pStyle w:val="TAC"/>
              <w:rPr>
                <w:rFonts w:eastAsia="MS PGothic" w:cs="Arial"/>
                <w:lang w:eastAsia="en-US"/>
              </w:rPr>
            </w:pPr>
            <w:r w:rsidRPr="00324C08">
              <w:rPr>
                <w:rFonts w:eastAsia="MS PGothic" w:cs="v4.2.0"/>
                <w:lang w:eastAsia="en-US"/>
              </w:rPr>
              <w:t>144/2,4</w:t>
            </w:r>
          </w:p>
        </w:tc>
        <w:tc>
          <w:tcPr>
            <w:tcW w:w="1008" w:type="dxa"/>
            <w:tcBorders>
              <w:top w:val="single" w:sz="6" w:space="0" w:color="auto"/>
              <w:left w:val="single" w:sz="6" w:space="0" w:color="auto"/>
              <w:bottom w:val="single" w:sz="6" w:space="0" w:color="auto"/>
              <w:right w:val="single" w:sz="6" w:space="0" w:color="auto"/>
            </w:tcBorders>
          </w:tcPr>
          <w:p w14:paraId="46FA7F45" w14:textId="77777777" w:rsidR="008A33B5" w:rsidRPr="00324C08" w:rsidRDefault="008A33B5">
            <w:pPr>
              <w:pStyle w:val="TAC"/>
              <w:rPr>
                <w:rFonts w:eastAsia="MS PGothic" w:cs="Arial"/>
                <w:lang w:eastAsia="en-US"/>
              </w:rPr>
            </w:pPr>
            <w:r w:rsidRPr="00324C08">
              <w:rPr>
                <w:rFonts w:eastAsia="MS PGothic" w:cs="v4.2.0"/>
                <w:lang w:eastAsia="en-US"/>
              </w:rPr>
              <w:t>384/2,4</w:t>
            </w:r>
          </w:p>
        </w:tc>
        <w:tc>
          <w:tcPr>
            <w:tcW w:w="992" w:type="dxa"/>
            <w:tcBorders>
              <w:top w:val="single" w:sz="6" w:space="0" w:color="auto"/>
              <w:left w:val="single" w:sz="6" w:space="0" w:color="auto"/>
              <w:bottom w:val="single" w:sz="6" w:space="0" w:color="auto"/>
              <w:right w:val="single" w:sz="6" w:space="0" w:color="auto"/>
            </w:tcBorders>
          </w:tcPr>
          <w:p w14:paraId="12F15F4C" w14:textId="77777777"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14:paraId="333F7538" w14:textId="77777777">
        <w:trPr>
          <w:cantSplit/>
          <w:jc w:val="center"/>
        </w:trPr>
        <w:tc>
          <w:tcPr>
            <w:tcW w:w="881" w:type="dxa"/>
            <w:vMerge/>
            <w:tcBorders>
              <w:left w:val="single" w:sz="6" w:space="0" w:color="auto"/>
              <w:right w:val="single" w:sz="6" w:space="0" w:color="auto"/>
            </w:tcBorders>
          </w:tcPr>
          <w:p w14:paraId="7C289568"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3BF8BDF4" w14:textId="77777777" w:rsidR="008A33B5" w:rsidRPr="00324C08" w:rsidRDefault="008A33B5">
            <w:pPr>
              <w:pStyle w:val="TAL"/>
              <w:rPr>
                <w:rFonts w:eastAsia="MS PGothic" w:cs="Arial"/>
                <w:lang w:eastAsia="en-US"/>
              </w:rPr>
            </w:pPr>
            <w:r w:rsidRPr="00324C08">
              <w:rPr>
                <w:rFonts w:eastAsia="MS PGothic" w:cs="v4.2.0"/>
                <w:lang w:eastAsia="en-US"/>
              </w:rPr>
              <w:t>Physical channel</w:t>
            </w:r>
          </w:p>
        </w:tc>
        <w:tc>
          <w:tcPr>
            <w:tcW w:w="1153" w:type="dxa"/>
            <w:tcBorders>
              <w:top w:val="single" w:sz="6" w:space="0" w:color="auto"/>
              <w:left w:val="single" w:sz="6" w:space="0" w:color="auto"/>
              <w:bottom w:val="single" w:sz="6" w:space="0" w:color="auto"/>
              <w:right w:val="single" w:sz="6" w:space="0" w:color="auto"/>
            </w:tcBorders>
          </w:tcPr>
          <w:p w14:paraId="509C0731" w14:textId="77777777" w:rsidR="008A33B5" w:rsidRPr="00324C08" w:rsidRDefault="008A33B5">
            <w:pPr>
              <w:pStyle w:val="TAC"/>
              <w:rPr>
                <w:rFonts w:eastAsia="MS PGothic" w:cs="Arial"/>
                <w:lang w:eastAsia="en-US"/>
              </w:rPr>
            </w:pPr>
            <w:r w:rsidRPr="00324C08">
              <w:rPr>
                <w:rFonts w:eastAsia="MS PGothic" w:cs="v4.2.0"/>
                <w:lang w:eastAsia="en-US"/>
              </w:rPr>
              <w:t>60/15</w:t>
            </w:r>
          </w:p>
        </w:tc>
        <w:tc>
          <w:tcPr>
            <w:tcW w:w="1134" w:type="dxa"/>
            <w:tcBorders>
              <w:top w:val="single" w:sz="6" w:space="0" w:color="auto"/>
              <w:left w:val="single" w:sz="6" w:space="0" w:color="auto"/>
              <w:bottom w:val="single" w:sz="6" w:space="0" w:color="auto"/>
              <w:right w:val="single" w:sz="6" w:space="0" w:color="auto"/>
            </w:tcBorders>
          </w:tcPr>
          <w:p w14:paraId="0CCCBC91" w14:textId="77777777" w:rsidR="008A33B5" w:rsidRPr="00324C08" w:rsidRDefault="008A33B5">
            <w:pPr>
              <w:pStyle w:val="TAC"/>
              <w:rPr>
                <w:rFonts w:eastAsia="MS PGothic" w:cs="Arial"/>
                <w:lang w:eastAsia="en-US"/>
              </w:rPr>
            </w:pPr>
            <w:r w:rsidRPr="00324C08">
              <w:rPr>
                <w:rFonts w:eastAsia="MS PGothic" w:cs="v4.2.0"/>
                <w:lang w:eastAsia="en-US"/>
              </w:rPr>
              <w:t>240/15</w:t>
            </w:r>
          </w:p>
        </w:tc>
        <w:tc>
          <w:tcPr>
            <w:tcW w:w="992" w:type="dxa"/>
            <w:tcBorders>
              <w:top w:val="single" w:sz="6" w:space="0" w:color="auto"/>
              <w:left w:val="single" w:sz="6" w:space="0" w:color="auto"/>
              <w:bottom w:val="single" w:sz="6" w:space="0" w:color="auto"/>
              <w:right w:val="single" w:sz="6" w:space="0" w:color="auto"/>
            </w:tcBorders>
          </w:tcPr>
          <w:p w14:paraId="256AD162" w14:textId="77777777" w:rsidR="008A33B5" w:rsidRPr="00324C08" w:rsidRDefault="008A33B5">
            <w:pPr>
              <w:pStyle w:val="TAC"/>
              <w:rPr>
                <w:rFonts w:eastAsia="MS PGothic" w:cs="Arial"/>
                <w:lang w:eastAsia="en-US"/>
              </w:rPr>
            </w:pPr>
            <w:r w:rsidRPr="00324C08">
              <w:rPr>
                <w:rFonts w:eastAsia="MS PGothic" w:cs="v4.2.0"/>
                <w:lang w:eastAsia="en-US"/>
              </w:rPr>
              <w:t>480/15</w:t>
            </w:r>
          </w:p>
        </w:tc>
        <w:tc>
          <w:tcPr>
            <w:tcW w:w="1008" w:type="dxa"/>
            <w:tcBorders>
              <w:top w:val="single" w:sz="6" w:space="0" w:color="auto"/>
              <w:left w:val="single" w:sz="6" w:space="0" w:color="auto"/>
              <w:bottom w:val="single" w:sz="6" w:space="0" w:color="auto"/>
              <w:right w:val="single" w:sz="6" w:space="0" w:color="auto"/>
            </w:tcBorders>
          </w:tcPr>
          <w:p w14:paraId="0DEF53C1" w14:textId="77777777" w:rsidR="008A33B5" w:rsidRPr="00324C08" w:rsidRDefault="008A33B5">
            <w:pPr>
              <w:pStyle w:val="TAC"/>
              <w:rPr>
                <w:rFonts w:eastAsia="MS PGothic" w:cs="Arial"/>
                <w:lang w:eastAsia="en-US"/>
              </w:rPr>
            </w:pPr>
            <w:r w:rsidRPr="00324C08">
              <w:rPr>
                <w:rFonts w:eastAsia="MS PGothic" w:cs="v4.2.0"/>
                <w:lang w:eastAsia="en-US"/>
              </w:rPr>
              <w:t>960/15</w:t>
            </w:r>
          </w:p>
        </w:tc>
        <w:tc>
          <w:tcPr>
            <w:tcW w:w="992" w:type="dxa"/>
            <w:tcBorders>
              <w:top w:val="single" w:sz="6" w:space="0" w:color="auto"/>
              <w:left w:val="single" w:sz="6" w:space="0" w:color="auto"/>
              <w:bottom w:val="single" w:sz="6" w:space="0" w:color="auto"/>
              <w:right w:val="single" w:sz="6" w:space="0" w:color="auto"/>
            </w:tcBorders>
          </w:tcPr>
          <w:p w14:paraId="316CBA9A" w14:textId="77777777" w:rsidR="008A33B5" w:rsidRPr="00324C08" w:rsidRDefault="008A33B5">
            <w:pPr>
              <w:pStyle w:val="TAC"/>
              <w:rPr>
                <w:rFonts w:eastAsia="MS PGothic" w:cs="Arial"/>
                <w:lang w:eastAsia="en-US"/>
              </w:rPr>
            </w:pPr>
            <w:r w:rsidRPr="00324C08">
              <w:rPr>
                <w:rFonts w:eastAsia="MS PGothic" w:cs="v4.2.0"/>
                <w:lang w:eastAsia="en-US"/>
              </w:rPr>
              <w:t>kbps</w:t>
            </w:r>
          </w:p>
        </w:tc>
      </w:tr>
      <w:tr w:rsidR="00324C08" w:rsidRPr="00324C08" w14:paraId="1C25DFA8" w14:textId="77777777">
        <w:trPr>
          <w:cantSplit/>
          <w:jc w:val="center"/>
        </w:trPr>
        <w:tc>
          <w:tcPr>
            <w:tcW w:w="881" w:type="dxa"/>
            <w:vMerge/>
            <w:tcBorders>
              <w:left w:val="single" w:sz="6" w:space="0" w:color="auto"/>
              <w:right w:val="single" w:sz="6" w:space="0" w:color="auto"/>
            </w:tcBorders>
          </w:tcPr>
          <w:p w14:paraId="2480C5EE"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7B35F41A" w14:textId="77777777"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1153" w:type="dxa"/>
            <w:tcBorders>
              <w:top w:val="single" w:sz="6" w:space="0" w:color="auto"/>
              <w:left w:val="single" w:sz="6" w:space="0" w:color="auto"/>
              <w:bottom w:val="single" w:sz="6" w:space="0" w:color="auto"/>
              <w:right w:val="single" w:sz="6" w:space="0" w:color="auto"/>
            </w:tcBorders>
          </w:tcPr>
          <w:p w14:paraId="5FE295EF" w14:textId="77777777" w:rsidR="008A33B5" w:rsidRPr="00324C08" w:rsidRDefault="008A33B5">
            <w:pPr>
              <w:pStyle w:val="TAC"/>
              <w:rPr>
                <w:rFonts w:eastAsia="MS PGothic" w:cs="Arial"/>
                <w:lang w:eastAsia="en-US"/>
              </w:rPr>
            </w:pPr>
            <w:r w:rsidRPr="00324C08">
              <w:rPr>
                <w:rFonts w:eastAsia="MS PGothic" w:cs="v4.2.0"/>
                <w:lang w:eastAsia="en-US"/>
              </w:rPr>
              <w:t>64</w:t>
            </w:r>
          </w:p>
        </w:tc>
        <w:tc>
          <w:tcPr>
            <w:tcW w:w="1134" w:type="dxa"/>
            <w:tcBorders>
              <w:top w:val="single" w:sz="6" w:space="0" w:color="auto"/>
              <w:left w:val="single" w:sz="6" w:space="0" w:color="auto"/>
              <w:bottom w:val="single" w:sz="6" w:space="0" w:color="auto"/>
              <w:right w:val="single" w:sz="6" w:space="0" w:color="auto"/>
            </w:tcBorders>
          </w:tcPr>
          <w:p w14:paraId="129EE1D8" w14:textId="77777777" w:rsidR="008A33B5" w:rsidRPr="00324C08" w:rsidRDefault="008A33B5">
            <w:pPr>
              <w:pStyle w:val="TAC"/>
              <w:rPr>
                <w:rFonts w:eastAsia="MS PGothic" w:cs="Arial"/>
                <w:lang w:eastAsia="en-US"/>
              </w:rPr>
            </w:pPr>
            <w:r w:rsidRPr="00324C08">
              <w:rPr>
                <w:rFonts w:eastAsia="MS PGothic" w:cs="v4.2.0"/>
                <w:lang w:eastAsia="en-US"/>
              </w:rPr>
              <w:t>16</w:t>
            </w:r>
          </w:p>
        </w:tc>
        <w:tc>
          <w:tcPr>
            <w:tcW w:w="992" w:type="dxa"/>
            <w:tcBorders>
              <w:top w:val="single" w:sz="6" w:space="0" w:color="auto"/>
              <w:left w:val="single" w:sz="6" w:space="0" w:color="auto"/>
              <w:bottom w:val="single" w:sz="6" w:space="0" w:color="auto"/>
              <w:right w:val="single" w:sz="6" w:space="0" w:color="auto"/>
            </w:tcBorders>
          </w:tcPr>
          <w:p w14:paraId="744AE425" w14:textId="77777777" w:rsidR="008A33B5" w:rsidRPr="00324C08" w:rsidRDefault="008A33B5">
            <w:pPr>
              <w:pStyle w:val="TAC"/>
              <w:rPr>
                <w:rFonts w:eastAsia="MS PGothic" w:cs="Arial"/>
                <w:lang w:eastAsia="en-US"/>
              </w:rPr>
            </w:pPr>
            <w:r w:rsidRPr="00324C08">
              <w:rPr>
                <w:rFonts w:eastAsia="MS PGothic" w:cs="v4.2.0"/>
                <w:lang w:eastAsia="en-US"/>
              </w:rPr>
              <w:t>8</w:t>
            </w:r>
          </w:p>
        </w:tc>
        <w:tc>
          <w:tcPr>
            <w:tcW w:w="1008" w:type="dxa"/>
            <w:tcBorders>
              <w:top w:val="single" w:sz="6" w:space="0" w:color="auto"/>
              <w:left w:val="single" w:sz="6" w:space="0" w:color="auto"/>
              <w:bottom w:val="single" w:sz="6" w:space="0" w:color="auto"/>
              <w:right w:val="single" w:sz="6" w:space="0" w:color="auto"/>
            </w:tcBorders>
          </w:tcPr>
          <w:p w14:paraId="781F66FC" w14:textId="77777777" w:rsidR="008A33B5" w:rsidRPr="00324C08" w:rsidRDefault="008A33B5">
            <w:pPr>
              <w:pStyle w:val="TAC"/>
              <w:rPr>
                <w:rFonts w:eastAsia="MS PGothic" w:cs="Arial"/>
                <w:lang w:eastAsia="en-US"/>
              </w:rPr>
            </w:pPr>
            <w:r w:rsidRPr="00324C08">
              <w:rPr>
                <w:rFonts w:eastAsia="MS PGothic" w:cs="v4.2.0"/>
                <w:lang w:eastAsia="en-US"/>
              </w:rPr>
              <w:t>4</w:t>
            </w:r>
          </w:p>
        </w:tc>
        <w:tc>
          <w:tcPr>
            <w:tcW w:w="992" w:type="dxa"/>
            <w:tcBorders>
              <w:top w:val="single" w:sz="6" w:space="0" w:color="auto"/>
              <w:left w:val="single" w:sz="6" w:space="0" w:color="auto"/>
              <w:bottom w:val="single" w:sz="6" w:space="0" w:color="auto"/>
              <w:right w:val="single" w:sz="6" w:space="0" w:color="auto"/>
            </w:tcBorders>
          </w:tcPr>
          <w:p w14:paraId="67BEC203" w14:textId="77777777" w:rsidR="008A33B5" w:rsidRPr="00324C08" w:rsidRDefault="008A33B5">
            <w:pPr>
              <w:pStyle w:val="TAC"/>
              <w:rPr>
                <w:rFonts w:eastAsia="MS PGothic" w:cs="Arial"/>
                <w:lang w:eastAsia="en-US"/>
              </w:rPr>
            </w:pPr>
          </w:p>
        </w:tc>
      </w:tr>
      <w:tr w:rsidR="00324C08" w:rsidRPr="00324C08" w14:paraId="1AD09630" w14:textId="77777777">
        <w:trPr>
          <w:cantSplit/>
          <w:jc w:val="center"/>
        </w:trPr>
        <w:tc>
          <w:tcPr>
            <w:tcW w:w="881" w:type="dxa"/>
            <w:vMerge/>
            <w:tcBorders>
              <w:left w:val="single" w:sz="6" w:space="0" w:color="auto"/>
              <w:right w:val="single" w:sz="6" w:space="0" w:color="auto"/>
            </w:tcBorders>
          </w:tcPr>
          <w:p w14:paraId="7401FF74"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0BB1F3AA" w14:textId="77777777" w:rsidR="008A33B5" w:rsidRPr="00324C08" w:rsidRDefault="008A33B5">
            <w:pPr>
              <w:pStyle w:val="TAL"/>
              <w:rPr>
                <w:rFonts w:eastAsia="MS PGothic" w:cs="Arial"/>
                <w:lang w:eastAsia="en-US"/>
              </w:rPr>
            </w:pPr>
            <w:r w:rsidRPr="00324C08">
              <w:rPr>
                <w:rFonts w:eastAsia="MS PGothic" w:cs="v4.2.0"/>
                <w:lang w:eastAsia="en-US"/>
              </w:rPr>
              <w:t>Repetition rate</w:t>
            </w:r>
          </w:p>
        </w:tc>
        <w:tc>
          <w:tcPr>
            <w:tcW w:w="1153" w:type="dxa"/>
            <w:tcBorders>
              <w:top w:val="single" w:sz="6" w:space="0" w:color="auto"/>
              <w:left w:val="single" w:sz="6" w:space="0" w:color="auto"/>
              <w:bottom w:val="single" w:sz="6" w:space="0" w:color="auto"/>
              <w:right w:val="single" w:sz="6" w:space="0" w:color="auto"/>
            </w:tcBorders>
          </w:tcPr>
          <w:p w14:paraId="44DD713D" w14:textId="77777777" w:rsidR="008A33B5" w:rsidRPr="00324C08" w:rsidRDefault="008A33B5">
            <w:pPr>
              <w:pStyle w:val="TAC"/>
              <w:rPr>
                <w:rFonts w:eastAsia="MS PGothic" w:cs="Arial"/>
                <w:lang w:eastAsia="en-US"/>
              </w:rPr>
            </w:pPr>
            <w:r w:rsidRPr="00324C08">
              <w:rPr>
                <w:rFonts w:eastAsia="MS PGothic" w:cs="v4.2.0"/>
                <w:lang w:eastAsia="en-US"/>
              </w:rPr>
              <w:t>22/22</w:t>
            </w:r>
          </w:p>
        </w:tc>
        <w:tc>
          <w:tcPr>
            <w:tcW w:w="1134" w:type="dxa"/>
            <w:tcBorders>
              <w:top w:val="single" w:sz="6" w:space="0" w:color="auto"/>
              <w:left w:val="single" w:sz="6" w:space="0" w:color="auto"/>
              <w:bottom w:val="single" w:sz="6" w:space="0" w:color="auto"/>
              <w:right w:val="single" w:sz="6" w:space="0" w:color="auto"/>
            </w:tcBorders>
          </w:tcPr>
          <w:p w14:paraId="7E4DF8A3" w14:textId="77777777" w:rsidR="008A33B5" w:rsidRPr="00324C08" w:rsidRDefault="008A33B5">
            <w:pPr>
              <w:pStyle w:val="TAC"/>
              <w:rPr>
                <w:rFonts w:eastAsia="MS PGothic" w:cs="Arial"/>
                <w:lang w:eastAsia="en-US"/>
              </w:rPr>
            </w:pPr>
            <w:r w:rsidRPr="00324C08">
              <w:rPr>
                <w:rFonts w:eastAsia="MS PGothic" w:cs="v4.2.0"/>
                <w:lang w:eastAsia="en-US"/>
              </w:rPr>
              <w:t>19/19</w:t>
            </w:r>
          </w:p>
        </w:tc>
        <w:tc>
          <w:tcPr>
            <w:tcW w:w="992" w:type="dxa"/>
            <w:tcBorders>
              <w:top w:val="single" w:sz="6" w:space="0" w:color="auto"/>
              <w:left w:val="single" w:sz="6" w:space="0" w:color="auto"/>
              <w:bottom w:val="single" w:sz="6" w:space="0" w:color="auto"/>
              <w:right w:val="single" w:sz="6" w:space="0" w:color="auto"/>
            </w:tcBorders>
          </w:tcPr>
          <w:p w14:paraId="1048905C" w14:textId="77777777" w:rsidR="008A33B5" w:rsidRPr="00324C08" w:rsidRDefault="008A33B5">
            <w:pPr>
              <w:pStyle w:val="TAC"/>
              <w:rPr>
                <w:rFonts w:eastAsia="MS PGothic" w:cs="Arial"/>
                <w:lang w:eastAsia="en-US"/>
              </w:rPr>
            </w:pPr>
            <w:r w:rsidRPr="00324C08">
              <w:rPr>
                <w:rFonts w:eastAsia="MS PGothic" w:cs="v4.2.0"/>
                <w:lang w:eastAsia="en-US"/>
              </w:rPr>
              <w:t>8/9</w:t>
            </w:r>
          </w:p>
        </w:tc>
        <w:tc>
          <w:tcPr>
            <w:tcW w:w="1008" w:type="dxa"/>
            <w:tcBorders>
              <w:top w:val="single" w:sz="6" w:space="0" w:color="auto"/>
              <w:left w:val="single" w:sz="6" w:space="0" w:color="auto"/>
              <w:bottom w:val="single" w:sz="6" w:space="0" w:color="auto"/>
              <w:right w:val="single" w:sz="6" w:space="0" w:color="auto"/>
            </w:tcBorders>
          </w:tcPr>
          <w:p w14:paraId="4AD6D8BC" w14:textId="77777777" w:rsidR="008A33B5" w:rsidRPr="00324C08" w:rsidRDefault="008A33B5">
            <w:pPr>
              <w:pStyle w:val="TAC"/>
              <w:rPr>
                <w:rFonts w:eastAsia="MS PGothic" w:cs="Arial"/>
                <w:lang w:eastAsia="en-US"/>
              </w:rPr>
            </w:pPr>
            <w:r w:rsidRPr="00324C08">
              <w:rPr>
                <w:rFonts w:eastAsia="MS PGothic" w:cs="v4.2.0"/>
                <w:lang w:eastAsia="en-US"/>
              </w:rPr>
              <w:t>-18/-17</w:t>
            </w:r>
          </w:p>
        </w:tc>
        <w:tc>
          <w:tcPr>
            <w:tcW w:w="992" w:type="dxa"/>
            <w:tcBorders>
              <w:top w:val="single" w:sz="6" w:space="0" w:color="auto"/>
              <w:left w:val="single" w:sz="6" w:space="0" w:color="auto"/>
              <w:bottom w:val="single" w:sz="6" w:space="0" w:color="auto"/>
              <w:right w:val="single" w:sz="6" w:space="0" w:color="auto"/>
            </w:tcBorders>
          </w:tcPr>
          <w:p w14:paraId="2F4590CB" w14:textId="77777777" w:rsidR="008A33B5" w:rsidRPr="00324C08" w:rsidRDefault="008A33B5">
            <w:pPr>
              <w:pStyle w:val="TAC"/>
              <w:rPr>
                <w:rFonts w:eastAsia="MS PGothic" w:cs="Arial"/>
                <w:lang w:eastAsia="en-US"/>
              </w:rPr>
            </w:pPr>
            <w:r w:rsidRPr="00324C08">
              <w:rPr>
                <w:rFonts w:eastAsia="MS PGothic" w:cs="v4.2.0"/>
                <w:lang w:eastAsia="en-US"/>
              </w:rPr>
              <w:t>%</w:t>
            </w:r>
          </w:p>
        </w:tc>
      </w:tr>
      <w:tr w:rsidR="00324C08" w:rsidRPr="00324C08" w14:paraId="377C9625" w14:textId="77777777">
        <w:trPr>
          <w:cantSplit/>
          <w:jc w:val="center"/>
        </w:trPr>
        <w:tc>
          <w:tcPr>
            <w:tcW w:w="881" w:type="dxa"/>
            <w:vMerge/>
            <w:tcBorders>
              <w:left w:val="single" w:sz="6" w:space="0" w:color="auto"/>
              <w:right w:val="single" w:sz="6" w:space="0" w:color="auto"/>
            </w:tcBorders>
          </w:tcPr>
          <w:p w14:paraId="4F1E6C21"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5D270CC5" w14:textId="77777777" w:rsidR="008A33B5" w:rsidRPr="00324C08" w:rsidRDefault="008A33B5">
            <w:pPr>
              <w:pStyle w:val="TAL"/>
              <w:rPr>
                <w:rFonts w:eastAsia="MS PGothic" w:cs="Arial"/>
                <w:lang w:eastAsia="en-US"/>
              </w:rPr>
            </w:pPr>
            <w:r w:rsidRPr="00324C08">
              <w:rPr>
                <w:rFonts w:eastAsia="MS PGothic" w:cs="v4.2.0"/>
                <w:lang w:eastAsia="en-US"/>
              </w:rPr>
              <w:t>Interleaving</w:t>
            </w:r>
          </w:p>
        </w:tc>
        <w:tc>
          <w:tcPr>
            <w:tcW w:w="1153" w:type="dxa"/>
            <w:tcBorders>
              <w:top w:val="single" w:sz="6" w:space="0" w:color="auto"/>
              <w:left w:val="single" w:sz="6" w:space="0" w:color="auto"/>
              <w:bottom w:val="single" w:sz="6" w:space="0" w:color="auto"/>
              <w:right w:val="single" w:sz="6" w:space="0" w:color="auto"/>
            </w:tcBorders>
          </w:tcPr>
          <w:p w14:paraId="3E21D927" w14:textId="77777777" w:rsidR="008A33B5" w:rsidRPr="00324C08" w:rsidRDefault="008A33B5">
            <w:pPr>
              <w:pStyle w:val="TAC"/>
              <w:rPr>
                <w:rFonts w:eastAsia="MS PGothic" w:cs="Arial"/>
                <w:lang w:eastAsia="en-US"/>
              </w:rPr>
            </w:pPr>
            <w:r w:rsidRPr="00324C08">
              <w:rPr>
                <w:rFonts w:eastAsia="MS PGothic" w:cs="v4.2.0"/>
                <w:lang w:eastAsia="en-US"/>
              </w:rPr>
              <w:t>20</w:t>
            </w:r>
          </w:p>
        </w:tc>
        <w:tc>
          <w:tcPr>
            <w:tcW w:w="1134" w:type="dxa"/>
            <w:tcBorders>
              <w:top w:val="single" w:sz="6" w:space="0" w:color="auto"/>
              <w:left w:val="single" w:sz="6" w:space="0" w:color="auto"/>
              <w:bottom w:val="single" w:sz="6" w:space="0" w:color="auto"/>
              <w:right w:val="single" w:sz="6" w:space="0" w:color="auto"/>
            </w:tcBorders>
          </w:tcPr>
          <w:p w14:paraId="3394831D"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14:paraId="6376B01F"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1008" w:type="dxa"/>
            <w:tcBorders>
              <w:top w:val="single" w:sz="6" w:space="0" w:color="auto"/>
              <w:left w:val="single" w:sz="6" w:space="0" w:color="auto"/>
              <w:bottom w:val="single" w:sz="6" w:space="0" w:color="auto"/>
              <w:right w:val="single" w:sz="6" w:space="0" w:color="auto"/>
            </w:tcBorders>
          </w:tcPr>
          <w:p w14:paraId="5B4F8521" w14:textId="77777777" w:rsidR="008A33B5" w:rsidRPr="00324C08" w:rsidRDefault="008A33B5">
            <w:pPr>
              <w:pStyle w:val="TAC"/>
              <w:rPr>
                <w:rFonts w:eastAsia="MS PGothic" w:cs="Arial"/>
                <w:lang w:eastAsia="en-US"/>
              </w:rPr>
            </w:pPr>
            <w:r w:rsidRPr="00324C08">
              <w:rPr>
                <w:rFonts w:eastAsia="MS PGothic" w:cs="v4.2.0"/>
                <w:lang w:eastAsia="en-US"/>
              </w:rPr>
              <w:t>40</w:t>
            </w:r>
          </w:p>
        </w:tc>
        <w:tc>
          <w:tcPr>
            <w:tcW w:w="992" w:type="dxa"/>
            <w:tcBorders>
              <w:top w:val="single" w:sz="6" w:space="0" w:color="auto"/>
              <w:left w:val="single" w:sz="6" w:space="0" w:color="auto"/>
              <w:bottom w:val="single" w:sz="6" w:space="0" w:color="auto"/>
              <w:right w:val="single" w:sz="6" w:space="0" w:color="auto"/>
            </w:tcBorders>
          </w:tcPr>
          <w:p w14:paraId="14B32419" w14:textId="77777777"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14:paraId="3AA87C66" w14:textId="77777777">
        <w:trPr>
          <w:cantSplit/>
          <w:jc w:val="center"/>
        </w:trPr>
        <w:tc>
          <w:tcPr>
            <w:tcW w:w="881" w:type="dxa"/>
            <w:vMerge/>
            <w:tcBorders>
              <w:left w:val="single" w:sz="6" w:space="0" w:color="auto"/>
              <w:bottom w:val="single" w:sz="6" w:space="0" w:color="auto"/>
              <w:right w:val="single" w:sz="6" w:space="0" w:color="auto"/>
            </w:tcBorders>
          </w:tcPr>
          <w:p w14:paraId="4198D2B9"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1ED8CF69" w14:textId="77777777" w:rsidR="008A33B5" w:rsidRPr="00324C08" w:rsidRDefault="008A33B5">
            <w:pPr>
              <w:pStyle w:val="TAL"/>
              <w:rPr>
                <w:rFonts w:eastAsia="MS PGothic" w:cs="Arial"/>
                <w:lang w:eastAsia="en-US"/>
              </w:rPr>
            </w:pPr>
            <w:r w:rsidRPr="00324C08">
              <w:rPr>
                <w:rFonts w:eastAsia="MS PGothic" w:cs="v4.2.0"/>
                <w:lang w:eastAsia="en-US"/>
              </w:rPr>
              <w:t>Number of DPDCHs</w:t>
            </w:r>
          </w:p>
        </w:tc>
        <w:tc>
          <w:tcPr>
            <w:tcW w:w="1153" w:type="dxa"/>
            <w:tcBorders>
              <w:top w:val="single" w:sz="6" w:space="0" w:color="auto"/>
              <w:left w:val="single" w:sz="6" w:space="0" w:color="auto"/>
              <w:bottom w:val="single" w:sz="6" w:space="0" w:color="auto"/>
              <w:right w:val="single" w:sz="6" w:space="0" w:color="auto"/>
            </w:tcBorders>
          </w:tcPr>
          <w:p w14:paraId="7E99BE91"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1134" w:type="dxa"/>
            <w:tcBorders>
              <w:top w:val="single" w:sz="6" w:space="0" w:color="auto"/>
              <w:left w:val="single" w:sz="6" w:space="0" w:color="auto"/>
              <w:bottom w:val="single" w:sz="6" w:space="0" w:color="auto"/>
              <w:right w:val="single" w:sz="6" w:space="0" w:color="auto"/>
            </w:tcBorders>
          </w:tcPr>
          <w:p w14:paraId="6B30AF31"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14:paraId="45BDE802"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1008" w:type="dxa"/>
            <w:tcBorders>
              <w:top w:val="single" w:sz="6" w:space="0" w:color="auto"/>
              <w:left w:val="single" w:sz="6" w:space="0" w:color="auto"/>
              <w:bottom w:val="single" w:sz="6" w:space="0" w:color="auto"/>
              <w:right w:val="single" w:sz="6" w:space="0" w:color="auto"/>
            </w:tcBorders>
          </w:tcPr>
          <w:p w14:paraId="217A5C49" w14:textId="77777777" w:rsidR="008A33B5" w:rsidRPr="00324C08" w:rsidRDefault="008A33B5">
            <w:pPr>
              <w:pStyle w:val="TAC"/>
              <w:rPr>
                <w:rFonts w:eastAsia="MS PGothic" w:cs="Arial"/>
                <w:lang w:eastAsia="en-US"/>
              </w:rPr>
            </w:pPr>
            <w:r w:rsidRPr="00324C08">
              <w:rPr>
                <w:rFonts w:eastAsia="MS PGothic" w:cs="v4.2.0"/>
                <w:lang w:eastAsia="en-US"/>
              </w:rPr>
              <w:t>1</w:t>
            </w:r>
          </w:p>
        </w:tc>
        <w:tc>
          <w:tcPr>
            <w:tcW w:w="992" w:type="dxa"/>
            <w:tcBorders>
              <w:top w:val="single" w:sz="6" w:space="0" w:color="auto"/>
              <w:left w:val="single" w:sz="6" w:space="0" w:color="auto"/>
              <w:bottom w:val="single" w:sz="6" w:space="0" w:color="auto"/>
              <w:right w:val="single" w:sz="6" w:space="0" w:color="auto"/>
            </w:tcBorders>
          </w:tcPr>
          <w:p w14:paraId="6E3321E7" w14:textId="77777777" w:rsidR="008A33B5" w:rsidRPr="00324C08" w:rsidRDefault="008A33B5">
            <w:pPr>
              <w:pStyle w:val="TAC"/>
              <w:rPr>
                <w:rFonts w:eastAsia="MS PGothic" w:cs="Arial"/>
                <w:lang w:eastAsia="en-US"/>
              </w:rPr>
            </w:pPr>
          </w:p>
        </w:tc>
      </w:tr>
      <w:tr w:rsidR="00324C08" w:rsidRPr="00324C08" w14:paraId="5E4A046E" w14:textId="77777777">
        <w:trPr>
          <w:cantSplit/>
          <w:jc w:val="center"/>
        </w:trPr>
        <w:tc>
          <w:tcPr>
            <w:tcW w:w="881" w:type="dxa"/>
            <w:vMerge w:val="restart"/>
            <w:tcBorders>
              <w:top w:val="single" w:sz="6" w:space="0" w:color="auto"/>
              <w:left w:val="single" w:sz="6" w:space="0" w:color="auto"/>
              <w:right w:val="single" w:sz="6" w:space="0" w:color="auto"/>
            </w:tcBorders>
          </w:tcPr>
          <w:p w14:paraId="6CB93B08" w14:textId="77777777" w:rsidR="008A33B5" w:rsidRPr="00324C08" w:rsidRDefault="008A33B5">
            <w:pPr>
              <w:pStyle w:val="TAL"/>
              <w:rPr>
                <w:rFonts w:eastAsia="MS PGothic" w:cs="Arial"/>
                <w:lang w:eastAsia="en-US"/>
              </w:rPr>
            </w:pPr>
            <w:r w:rsidRPr="00324C08">
              <w:rPr>
                <w:rFonts w:eastAsia="MS PGothic" w:cs="v4.2.0"/>
                <w:lang w:eastAsia="en-US"/>
              </w:rPr>
              <w:t>DPCCH</w:t>
            </w:r>
          </w:p>
        </w:tc>
        <w:tc>
          <w:tcPr>
            <w:tcW w:w="1808" w:type="dxa"/>
            <w:tcBorders>
              <w:top w:val="single" w:sz="6" w:space="0" w:color="auto"/>
              <w:left w:val="single" w:sz="6" w:space="0" w:color="auto"/>
              <w:bottom w:val="single" w:sz="6" w:space="0" w:color="auto"/>
              <w:right w:val="single" w:sz="6" w:space="0" w:color="auto"/>
            </w:tcBorders>
          </w:tcPr>
          <w:p w14:paraId="191A83EA" w14:textId="77777777" w:rsidR="008A33B5" w:rsidRPr="00324C08" w:rsidRDefault="008A33B5">
            <w:pPr>
              <w:pStyle w:val="TAL"/>
              <w:rPr>
                <w:rFonts w:eastAsia="MS PGothic" w:cs="Arial"/>
                <w:lang w:eastAsia="en-US"/>
              </w:rPr>
            </w:pPr>
            <w:r w:rsidRPr="00324C08">
              <w:rPr>
                <w:rFonts w:eastAsia="MS PGothic" w:cs="v4.2.0"/>
                <w:lang w:eastAsia="en-US"/>
              </w:rPr>
              <w:t>Dedicated pilot</w:t>
            </w:r>
          </w:p>
        </w:tc>
        <w:tc>
          <w:tcPr>
            <w:tcW w:w="4287" w:type="dxa"/>
            <w:gridSpan w:val="4"/>
            <w:tcBorders>
              <w:top w:val="single" w:sz="6" w:space="0" w:color="auto"/>
              <w:left w:val="single" w:sz="6" w:space="0" w:color="auto"/>
              <w:bottom w:val="single" w:sz="6" w:space="0" w:color="auto"/>
            </w:tcBorders>
          </w:tcPr>
          <w:p w14:paraId="294371F7" w14:textId="77777777" w:rsidR="008A33B5" w:rsidRPr="00324C08" w:rsidRDefault="008A33B5">
            <w:pPr>
              <w:pStyle w:val="TAC"/>
              <w:rPr>
                <w:rFonts w:eastAsia="MS PGothic" w:cs="Arial"/>
                <w:lang w:eastAsia="en-US"/>
              </w:rPr>
            </w:pPr>
            <w:r w:rsidRPr="00324C08">
              <w:rPr>
                <w:rFonts w:eastAsia="MS PGothic" w:cs="v4.2.0"/>
                <w:lang w:eastAsia="en-US"/>
              </w:rPr>
              <w:t>6</w:t>
            </w:r>
          </w:p>
        </w:tc>
        <w:tc>
          <w:tcPr>
            <w:tcW w:w="992" w:type="dxa"/>
            <w:tcBorders>
              <w:top w:val="single" w:sz="6" w:space="0" w:color="auto"/>
              <w:left w:val="single" w:sz="6" w:space="0" w:color="auto"/>
              <w:bottom w:val="single" w:sz="6" w:space="0" w:color="auto"/>
              <w:right w:val="single" w:sz="6" w:space="0" w:color="auto"/>
            </w:tcBorders>
          </w:tcPr>
          <w:p w14:paraId="1B77CEEC"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16165741" w14:textId="77777777">
        <w:trPr>
          <w:cantSplit/>
          <w:jc w:val="center"/>
        </w:trPr>
        <w:tc>
          <w:tcPr>
            <w:tcW w:w="881" w:type="dxa"/>
            <w:vMerge/>
            <w:tcBorders>
              <w:left w:val="single" w:sz="6" w:space="0" w:color="auto"/>
              <w:right w:val="single" w:sz="6" w:space="0" w:color="auto"/>
            </w:tcBorders>
          </w:tcPr>
          <w:p w14:paraId="5898E1DA"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7C1D45A1" w14:textId="77777777" w:rsidR="008A33B5" w:rsidRPr="00324C08" w:rsidRDefault="008A33B5">
            <w:pPr>
              <w:pStyle w:val="TAL"/>
              <w:rPr>
                <w:rFonts w:eastAsia="MS PGothic" w:cs="Arial"/>
                <w:lang w:eastAsia="en-US"/>
              </w:rPr>
            </w:pPr>
            <w:r w:rsidRPr="00324C08">
              <w:rPr>
                <w:rFonts w:eastAsia="MS PGothic" w:cs="v4.2.0"/>
                <w:lang w:eastAsia="en-US"/>
              </w:rPr>
              <w:t>Power control</w:t>
            </w:r>
          </w:p>
        </w:tc>
        <w:tc>
          <w:tcPr>
            <w:tcW w:w="4287" w:type="dxa"/>
            <w:gridSpan w:val="4"/>
            <w:tcBorders>
              <w:top w:val="single" w:sz="6" w:space="0" w:color="auto"/>
              <w:left w:val="single" w:sz="6" w:space="0" w:color="auto"/>
              <w:bottom w:val="single" w:sz="6" w:space="0" w:color="auto"/>
            </w:tcBorders>
          </w:tcPr>
          <w:p w14:paraId="0A051EBD"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14:paraId="0178E5D9"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3143C6C3" w14:textId="77777777">
        <w:trPr>
          <w:cantSplit/>
          <w:jc w:val="center"/>
        </w:trPr>
        <w:tc>
          <w:tcPr>
            <w:tcW w:w="881" w:type="dxa"/>
            <w:vMerge/>
            <w:tcBorders>
              <w:left w:val="single" w:sz="6" w:space="0" w:color="auto"/>
              <w:right w:val="single" w:sz="6" w:space="0" w:color="auto"/>
            </w:tcBorders>
          </w:tcPr>
          <w:p w14:paraId="721E0C89"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05D3EAC2" w14:textId="77777777" w:rsidR="008A33B5" w:rsidRPr="00324C08" w:rsidRDefault="008A33B5">
            <w:pPr>
              <w:pStyle w:val="TAL"/>
              <w:rPr>
                <w:rFonts w:eastAsia="MS PGothic" w:cs="Arial"/>
                <w:lang w:eastAsia="en-US"/>
              </w:rPr>
            </w:pPr>
            <w:r w:rsidRPr="00324C08">
              <w:rPr>
                <w:rFonts w:eastAsia="MS PGothic" w:cs="v4.2.0"/>
                <w:lang w:eastAsia="en-US"/>
              </w:rPr>
              <w:t>TFCI</w:t>
            </w:r>
          </w:p>
        </w:tc>
        <w:tc>
          <w:tcPr>
            <w:tcW w:w="4287" w:type="dxa"/>
            <w:gridSpan w:val="4"/>
            <w:tcBorders>
              <w:top w:val="single" w:sz="6" w:space="0" w:color="auto"/>
              <w:left w:val="single" w:sz="6" w:space="0" w:color="auto"/>
              <w:bottom w:val="single" w:sz="6" w:space="0" w:color="auto"/>
            </w:tcBorders>
          </w:tcPr>
          <w:p w14:paraId="2DE1BD77"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2" w:type="dxa"/>
            <w:tcBorders>
              <w:top w:val="single" w:sz="6" w:space="0" w:color="auto"/>
              <w:left w:val="single" w:sz="6" w:space="0" w:color="auto"/>
              <w:bottom w:val="single" w:sz="6" w:space="0" w:color="auto"/>
              <w:right w:val="single" w:sz="6" w:space="0" w:color="auto"/>
            </w:tcBorders>
          </w:tcPr>
          <w:p w14:paraId="482E3F6B" w14:textId="77777777" w:rsidR="008A33B5" w:rsidRPr="00324C08" w:rsidRDefault="008A33B5">
            <w:pPr>
              <w:pStyle w:val="TAC"/>
              <w:rPr>
                <w:rFonts w:eastAsia="MS PGothic" w:cs="Arial"/>
                <w:lang w:eastAsia="en-US"/>
              </w:rPr>
            </w:pPr>
            <w:r w:rsidRPr="00324C08">
              <w:rPr>
                <w:rFonts w:eastAsia="MS PGothic" w:cs="v4.2.0"/>
                <w:lang w:eastAsia="en-US"/>
              </w:rPr>
              <w:t>bit/slot</w:t>
            </w:r>
          </w:p>
        </w:tc>
      </w:tr>
      <w:tr w:rsidR="00324C08" w:rsidRPr="00324C08" w14:paraId="4B974F30" w14:textId="77777777">
        <w:trPr>
          <w:cantSplit/>
          <w:jc w:val="center"/>
        </w:trPr>
        <w:tc>
          <w:tcPr>
            <w:tcW w:w="881" w:type="dxa"/>
            <w:vMerge/>
            <w:tcBorders>
              <w:left w:val="single" w:sz="6" w:space="0" w:color="auto"/>
              <w:right w:val="single" w:sz="6" w:space="0" w:color="auto"/>
            </w:tcBorders>
          </w:tcPr>
          <w:p w14:paraId="102CE6FB" w14:textId="77777777" w:rsidR="008A33B5" w:rsidRPr="00324C08" w:rsidRDefault="008A33B5">
            <w:pPr>
              <w:pStyle w:val="TAC"/>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25A5F13E" w14:textId="77777777" w:rsidR="008A33B5" w:rsidRPr="00324C08" w:rsidRDefault="008A33B5">
            <w:pPr>
              <w:pStyle w:val="TAL"/>
              <w:rPr>
                <w:rFonts w:eastAsia="MS PGothic" w:cs="Arial"/>
                <w:lang w:eastAsia="en-US"/>
              </w:rPr>
            </w:pPr>
            <w:r w:rsidRPr="00324C08">
              <w:rPr>
                <w:rFonts w:eastAsia="MS PGothic" w:cs="Arial"/>
                <w:lang w:eastAsia="en-US"/>
              </w:rPr>
              <w:t>FBI</w:t>
            </w:r>
          </w:p>
        </w:tc>
        <w:tc>
          <w:tcPr>
            <w:tcW w:w="4287" w:type="dxa"/>
            <w:gridSpan w:val="4"/>
            <w:tcBorders>
              <w:top w:val="single" w:sz="6" w:space="0" w:color="auto"/>
              <w:left w:val="single" w:sz="6" w:space="0" w:color="auto"/>
              <w:bottom w:val="single" w:sz="6" w:space="0" w:color="auto"/>
            </w:tcBorders>
          </w:tcPr>
          <w:p w14:paraId="6A24AAFE" w14:textId="77777777" w:rsidR="008A33B5" w:rsidRPr="00324C08" w:rsidRDefault="008A33B5">
            <w:pPr>
              <w:pStyle w:val="TAC"/>
              <w:rPr>
                <w:rFonts w:eastAsia="MS PGothic" w:cs="Arial"/>
                <w:lang w:eastAsia="en-US"/>
              </w:rPr>
            </w:pPr>
            <w:r w:rsidRPr="00324C08">
              <w:rPr>
                <w:rFonts w:eastAsia="MS PGothic" w:cs="Arial"/>
                <w:lang w:eastAsia="en-US"/>
              </w:rPr>
              <w:t>0 / 2</w:t>
            </w:r>
          </w:p>
        </w:tc>
        <w:tc>
          <w:tcPr>
            <w:tcW w:w="992" w:type="dxa"/>
            <w:tcBorders>
              <w:top w:val="single" w:sz="6" w:space="0" w:color="auto"/>
              <w:left w:val="single" w:sz="6" w:space="0" w:color="auto"/>
              <w:bottom w:val="single" w:sz="6" w:space="0" w:color="auto"/>
              <w:right w:val="single" w:sz="6" w:space="0" w:color="auto"/>
            </w:tcBorders>
          </w:tcPr>
          <w:p w14:paraId="1BC0B974" w14:textId="77777777" w:rsidR="008A33B5" w:rsidRPr="00324C08" w:rsidRDefault="008A33B5">
            <w:pPr>
              <w:pStyle w:val="TAC"/>
              <w:rPr>
                <w:rFonts w:eastAsia="MS PGothic" w:cs="Arial"/>
                <w:lang w:eastAsia="en-US"/>
              </w:rPr>
            </w:pPr>
            <w:r w:rsidRPr="00324C08">
              <w:rPr>
                <w:rFonts w:eastAsia="MS PGothic" w:cs="Arial"/>
                <w:lang w:eastAsia="en-US"/>
              </w:rPr>
              <w:t>bit/slot</w:t>
            </w:r>
          </w:p>
        </w:tc>
      </w:tr>
      <w:tr w:rsidR="00324C08" w:rsidRPr="00324C08" w14:paraId="08FA0293" w14:textId="77777777">
        <w:trPr>
          <w:cantSplit/>
          <w:jc w:val="center"/>
        </w:trPr>
        <w:tc>
          <w:tcPr>
            <w:tcW w:w="881" w:type="dxa"/>
            <w:vMerge/>
            <w:tcBorders>
              <w:left w:val="single" w:sz="6" w:space="0" w:color="auto"/>
              <w:bottom w:val="single" w:sz="6" w:space="0" w:color="auto"/>
              <w:right w:val="single" w:sz="6" w:space="0" w:color="auto"/>
            </w:tcBorders>
          </w:tcPr>
          <w:p w14:paraId="06C5B92F" w14:textId="77777777" w:rsidR="008A33B5" w:rsidRPr="00324C08" w:rsidRDefault="008A33B5">
            <w:pPr>
              <w:pStyle w:val="TAL"/>
              <w:rPr>
                <w:rFonts w:eastAsia="MS PGothic" w:cs="Arial"/>
                <w:lang w:eastAsia="en-US"/>
              </w:rPr>
            </w:pPr>
          </w:p>
        </w:tc>
        <w:tc>
          <w:tcPr>
            <w:tcW w:w="1808" w:type="dxa"/>
            <w:tcBorders>
              <w:top w:val="single" w:sz="6" w:space="0" w:color="auto"/>
              <w:left w:val="single" w:sz="6" w:space="0" w:color="auto"/>
              <w:bottom w:val="single" w:sz="6" w:space="0" w:color="auto"/>
              <w:right w:val="single" w:sz="6" w:space="0" w:color="auto"/>
            </w:tcBorders>
          </w:tcPr>
          <w:p w14:paraId="6A5E0442" w14:textId="77777777" w:rsidR="008A33B5" w:rsidRPr="00324C08" w:rsidRDefault="008A33B5">
            <w:pPr>
              <w:pStyle w:val="TAL"/>
              <w:rPr>
                <w:rFonts w:eastAsia="MS PGothic" w:cs="Arial"/>
                <w:lang w:eastAsia="en-US"/>
              </w:rPr>
            </w:pPr>
            <w:r w:rsidRPr="00324C08">
              <w:rPr>
                <w:rFonts w:eastAsia="MS PGothic" w:cs="v4.2.0"/>
                <w:lang w:eastAsia="en-US"/>
              </w:rPr>
              <w:t>Spreading factor</w:t>
            </w:r>
          </w:p>
        </w:tc>
        <w:tc>
          <w:tcPr>
            <w:tcW w:w="4287" w:type="dxa"/>
            <w:gridSpan w:val="4"/>
            <w:tcBorders>
              <w:top w:val="single" w:sz="6" w:space="0" w:color="auto"/>
              <w:left w:val="single" w:sz="6" w:space="0" w:color="auto"/>
              <w:bottom w:val="single" w:sz="6" w:space="0" w:color="auto"/>
            </w:tcBorders>
          </w:tcPr>
          <w:p w14:paraId="33D63D0E" w14:textId="77777777" w:rsidR="008A33B5" w:rsidRPr="00324C08" w:rsidRDefault="008A33B5">
            <w:pPr>
              <w:pStyle w:val="TAC"/>
              <w:rPr>
                <w:rFonts w:eastAsia="MS PGothic" w:cs="Arial"/>
                <w:lang w:eastAsia="en-US"/>
              </w:rPr>
            </w:pPr>
            <w:r w:rsidRPr="00324C08">
              <w:rPr>
                <w:rFonts w:eastAsia="MS PGothic" w:cs="v4.2.0"/>
                <w:lang w:eastAsia="en-US"/>
              </w:rPr>
              <w:t>256</w:t>
            </w:r>
          </w:p>
        </w:tc>
        <w:tc>
          <w:tcPr>
            <w:tcW w:w="992" w:type="dxa"/>
            <w:tcBorders>
              <w:top w:val="single" w:sz="6" w:space="0" w:color="auto"/>
              <w:left w:val="single" w:sz="6" w:space="0" w:color="auto"/>
              <w:bottom w:val="single" w:sz="6" w:space="0" w:color="auto"/>
              <w:right w:val="single" w:sz="6" w:space="0" w:color="auto"/>
            </w:tcBorders>
          </w:tcPr>
          <w:p w14:paraId="3CF11D33" w14:textId="77777777" w:rsidR="008A33B5" w:rsidRPr="00324C08" w:rsidRDefault="008A33B5">
            <w:pPr>
              <w:pStyle w:val="TAC"/>
              <w:rPr>
                <w:rFonts w:eastAsia="MS PGothic" w:cs="Arial"/>
                <w:lang w:eastAsia="en-US"/>
              </w:rPr>
            </w:pPr>
          </w:p>
        </w:tc>
      </w:tr>
      <w:tr w:rsidR="00324C08" w:rsidRPr="00324C08" w14:paraId="6130B122" w14:textId="77777777">
        <w:trPr>
          <w:jc w:val="center"/>
        </w:trPr>
        <w:tc>
          <w:tcPr>
            <w:tcW w:w="2689" w:type="dxa"/>
            <w:gridSpan w:val="2"/>
            <w:tcBorders>
              <w:top w:val="single" w:sz="6" w:space="0" w:color="auto"/>
              <w:left w:val="single" w:sz="6" w:space="0" w:color="auto"/>
              <w:bottom w:val="single" w:sz="6" w:space="0" w:color="auto"/>
            </w:tcBorders>
          </w:tcPr>
          <w:p w14:paraId="7A417B18" w14:textId="77777777" w:rsidR="008A33B5" w:rsidRPr="00324C08" w:rsidRDefault="008A33B5">
            <w:pPr>
              <w:pStyle w:val="TAL"/>
              <w:rPr>
                <w:rFonts w:eastAsia="MS PGothic" w:cs="Arial"/>
                <w:lang w:eastAsia="en-US"/>
              </w:rPr>
            </w:pPr>
            <w:r w:rsidRPr="00324C08">
              <w:rPr>
                <w:rFonts w:eastAsia="MS PGothic" w:cs="v4.2.0"/>
                <w:lang w:eastAsia="en-US"/>
              </w:rPr>
              <w:t>Power ratio of</w:t>
            </w:r>
          </w:p>
          <w:p w14:paraId="3D1C42AD" w14:textId="77777777" w:rsidR="008A33B5" w:rsidRPr="00324C08" w:rsidRDefault="008A33B5">
            <w:pPr>
              <w:pStyle w:val="TAL"/>
              <w:rPr>
                <w:rFonts w:eastAsia="MS PGothic" w:cs="Arial"/>
                <w:lang w:eastAsia="en-US"/>
              </w:rPr>
            </w:pPr>
            <w:r w:rsidRPr="00324C08">
              <w:rPr>
                <w:rFonts w:eastAsia="MS PGothic" w:cs="Arial"/>
                <w:lang w:eastAsia="en-US"/>
              </w:rPr>
              <w:t>DPCCH/DPDCH</w:t>
            </w:r>
          </w:p>
        </w:tc>
        <w:tc>
          <w:tcPr>
            <w:tcW w:w="1153" w:type="dxa"/>
            <w:tcBorders>
              <w:top w:val="single" w:sz="6" w:space="0" w:color="auto"/>
              <w:left w:val="single" w:sz="6" w:space="0" w:color="auto"/>
              <w:bottom w:val="single" w:sz="6" w:space="0" w:color="auto"/>
              <w:right w:val="single" w:sz="6" w:space="0" w:color="auto"/>
            </w:tcBorders>
          </w:tcPr>
          <w:p w14:paraId="0036C38A" w14:textId="77777777" w:rsidR="008A33B5" w:rsidRPr="00324C08" w:rsidRDefault="008A33B5">
            <w:pPr>
              <w:pStyle w:val="TAC"/>
              <w:rPr>
                <w:rFonts w:eastAsia="MS PGothic" w:cs="Arial"/>
                <w:lang w:eastAsia="en-US"/>
              </w:rPr>
            </w:pPr>
            <w:r w:rsidRPr="00324C08">
              <w:rPr>
                <w:rFonts w:eastAsia="MS PGothic" w:cs="v4.2.0"/>
                <w:lang w:eastAsia="en-US"/>
              </w:rPr>
              <w:t>-2,69</w:t>
            </w:r>
          </w:p>
        </w:tc>
        <w:tc>
          <w:tcPr>
            <w:tcW w:w="1134" w:type="dxa"/>
            <w:tcBorders>
              <w:top w:val="single" w:sz="6" w:space="0" w:color="auto"/>
              <w:left w:val="single" w:sz="6" w:space="0" w:color="auto"/>
              <w:bottom w:val="single" w:sz="6" w:space="0" w:color="auto"/>
              <w:right w:val="single" w:sz="6" w:space="0" w:color="auto"/>
            </w:tcBorders>
          </w:tcPr>
          <w:p w14:paraId="4FF82CB2" w14:textId="77777777" w:rsidR="008A33B5" w:rsidRPr="00324C08" w:rsidRDefault="008A33B5">
            <w:pPr>
              <w:pStyle w:val="TAC"/>
              <w:rPr>
                <w:rFonts w:eastAsia="MS PGothic" w:cs="Arial"/>
                <w:lang w:eastAsia="en-US"/>
              </w:rPr>
            </w:pPr>
            <w:r w:rsidRPr="00324C08">
              <w:rPr>
                <w:rFonts w:eastAsia="MS PGothic" w:cs="v4.2.0"/>
                <w:lang w:eastAsia="en-US"/>
              </w:rPr>
              <w:t>-5,46</w:t>
            </w:r>
          </w:p>
        </w:tc>
        <w:tc>
          <w:tcPr>
            <w:tcW w:w="992" w:type="dxa"/>
            <w:tcBorders>
              <w:top w:val="single" w:sz="6" w:space="0" w:color="auto"/>
              <w:left w:val="single" w:sz="6" w:space="0" w:color="auto"/>
              <w:bottom w:val="single" w:sz="6" w:space="0" w:color="auto"/>
              <w:right w:val="single" w:sz="6" w:space="0" w:color="auto"/>
            </w:tcBorders>
          </w:tcPr>
          <w:p w14:paraId="7ED77EE8" w14:textId="77777777" w:rsidR="008A33B5" w:rsidRPr="00324C08" w:rsidRDefault="008A33B5">
            <w:pPr>
              <w:pStyle w:val="TAC"/>
              <w:rPr>
                <w:rFonts w:eastAsia="MS PGothic" w:cs="Arial"/>
                <w:lang w:eastAsia="en-US"/>
              </w:rPr>
            </w:pPr>
            <w:r w:rsidRPr="00324C08">
              <w:rPr>
                <w:rFonts w:eastAsia="MS PGothic" w:cs="v4.2.0"/>
                <w:lang w:eastAsia="en-US"/>
              </w:rPr>
              <w:t>-9,54</w:t>
            </w:r>
          </w:p>
        </w:tc>
        <w:tc>
          <w:tcPr>
            <w:tcW w:w="1008" w:type="dxa"/>
            <w:tcBorders>
              <w:top w:val="single" w:sz="6" w:space="0" w:color="auto"/>
              <w:left w:val="single" w:sz="6" w:space="0" w:color="auto"/>
              <w:bottom w:val="single" w:sz="6" w:space="0" w:color="auto"/>
              <w:right w:val="single" w:sz="6" w:space="0" w:color="auto"/>
            </w:tcBorders>
          </w:tcPr>
          <w:p w14:paraId="2C2C7521" w14:textId="77777777" w:rsidR="008A33B5" w:rsidRPr="00324C08" w:rsidRDefault="008A33B5">
            <w:pPr>
              <w:pStyle w:val="TAC"/>
              <w:rPr>
                <w:rFonts w:eastAsia="MS PGothic" w:cs="Arial"/>
                <w:lang w:eastAsia="en-US"/>
              </w:rPr>
            </w:pPr>
            <w:r w:rsidRPr="00324C08">
              <w:rPr>
                <w:rFonts w:eastAsia="MS PGothic" w:cs="v4.2.0"/>
                <w:lang w:eastAsia="en-US"/>
              </w:rPr>
              <w:t>-9,54</w:t>
            </w:r>
          </w:p>
        </w:tc>
        <w:tc>
          <w:tcPr>
            <w:tcW w:w="992" w:type="dxa"/>
            <w:tcBorders>
              <w:top w:val="single" w:sz="6" w:space="0" w:color="auto"/>
              <w:left w:val="single" w:sz="6" w:space="0" w:color="auto"/>
              <w:bottom w:val="single" w:sz="6" w:space="0" w:color="auto"/>
              <w:right w:val="single" w:sz="6" w:space="0" w:color="auto"/>
            </w:tcBorders>
          </w:tcPr>
          <w:p w14:paraId="40964DBA"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14:paraId="66C4CB45" w14:textId="77777777">
        <w:trPr>
          <w:jc w:val="center"/>
        </w:trPr>
        <w:tc>
          <w:tcPr>
            <w:tcW w:w="2689" w:type="dxa"/>
            <w:gridSpan w:val="2"/>
            <w:tcBorders>
              <w:top w:val="single" w:sz="6" w:space="0" w:color="auto"/>
              <w:left w:val="single" w:sz="6" w:space="0" w:color="auto"/>
              <w:bottom w:val="single" w:sz="6" w:space="0" w:color="auto"/>
            </w:tcBorders>
          </w:tcPr>
          <w:p w14:paraId="24085A04" w14:textId="77777777" w:rsidR="008A33B5" w:rsidRPr="00324C08" w:rsidRDefault="008A33B5">
            <w:pPr>
              <w:pStyle w:val="TAL"/>
              <w:rPr>
                <w:rFonts w:eastAsia="MS PGothic" w:cs="Arial"/>
                <w:lang w:eastAsia="en-US"/>
              </w:rPr>
            </w:pPr>
            <w:r w:rsidRPr="00324C08">
              <w:rPr>
                <w:rFonts w:eastAsia="MS PGothic" w:cs="v4.2.0"/>
                <w:lang w:eastAsia="en-US"/>
              </w:rPr>
              <w:t>Amplitude ratio of DPCCH/DPDCH</w:t>
            </w:r>
          </w:p>
        </w:tc>
        <w:tc>
          <w:tcPr>
            <w:tcW w:w="1153" w:type="dxa"/>
            <w:tcBorders>
              <w:top w:val="single" w:sz="6" w:space="0" w:color="auto"/>
              <w:left w:val="single" w:sz="6" w:space="0" w:color="auto"/>
              <w:bottom w:val="single" w:sz="6" w:space="0" w:color="auto"/>
              <w:right w:val="single" w:sz="6" w:space="0" w:color="auto"/>
            </w:tcBorders>
          </w:tcPr>
          <w:p w14:paraId="6F721E2C" w14:textId="77777777" w:rsidR="008A33B5" w:rsidRPr="00324C08" w:rsidRDefault="008A33B5">
            <w:pPr>
              <w:pStyle w:val="TAC"/>
              <w:rPr>
                <w:rFonts w:eastAsia="MS PGothic" w:cs="Arial"/>
                <w:lang w:eastAsia="en-US"/>
              </w:rPr>
            </w:pPr>
            <w:r w:rsidRPr="00324C08">
              <w:rPr>
                <w:rFonts w:eastAsia="MS PGothic" w:cs="v4.2.0"/>
                <w:lang w:eastAsia="en-US"/>
              </w:rPr>
              <w:t>0,7333</w:t>
            </w:r>
          </w:p>
        </w:tc>
        <w:tc>
          <w:tcPr>
            <w:tcW w:w="1134" w:type="dxa"/>
            <w:tcBorders>
              <w:top w:val="single" w:sz="6" w:space="0" w:color="auto"/>
              <w:left w:val="single" w:sz="6" w:space="0" w:color="auto"/>
              <w:bottom w:val="single" w:sz="6" w:space="0" w:color="auto"/>
              <w:right w:val="single" w:sz="6" w:space="0" w:color="auto"/>
            </w:tcBorders>
          </w:tcPr>
          <w:p w14:paraId="07FC6C35" w14:textId="77777777" w:rsidR="008A33B5" w:rsidRPr="00324C08" w:rsidRDefault="008A33B5">
            <w:pPr>
              <w:pStyle w:val="TAC"/>
              <w:rPr>
                <w:rFonts w:eastAsia="MS PGothic" w:cs="Arial"/>
                <w:lang w:eastAsia="en-US"/>
              </w:rPr>
            </w:pPr>
            <w:r w:rsidRPr="00324C08">
              <w:rPr>
                <w:rFonts w:eastAsia="MS PGothic" w:cs="v4.2.0"/>
                <w:lang w:eastAsia="en-US"/>
              </w:rPr>
              <w:t>0,5333</w:t>
            </w:r>
          </w:p>
        </w:tc>
        <w:tc>
          <w:tcPr>
            <w:tcW w:w="992" w:type="dxa"/>
            <w:tcBorders>
              <w:top w:val="single" w:sz="6" w:space="0" w:color="auto"/>
              <w:left w:val="single" w:sz="6" w:space="0" w:color="auto"/>
              <w:bottom w:val="single" w:sz="6" w:space="0" w:color="auto"/>
              <w:right w:val="single" w:sz="6" w:space="0" w:color="auto"/>
            </w:tcBorders>
          </w:tcPr>
          <w:p w14:paraId="79CFE838" w14:textId="77777777" w:rsidR="008A33B5" w:rsidRPr="00324C08" w:rsidRDefault="008A33B5">
            <w:pPr>
              <w:pStyle w:val="TAC"/>
              <w:rPr>
                <w:rFonts w:eastAsia="MS PGothic" w:cs="Arial"/>
                <w:lang w:eastAsia="en-US"/>
              </w:rPr>
            </w:pPr>
            <w:r w:rsidRPr="00324C08">
              <w:rPr>
                <w:rFonts w:eastAsia="MS PGothic" w:cs="v4.2.0"/>
                <w:lang w:eastAsia="en-US"/>
              </w:rPr>
              <w:t>0,3333</w:t>
            </w:r>
          </w:p>
        </w:tc>
        <w:tc>
          <w:tcPr>
            <w:tcW w:w="1008" w:type="dxa"/>
            <w:tcBorders>
              <w:top w:val="single" w:sz="6" w:space="0" w:color="auto"/>
              <w:left w:val="single" w:sz="6" w:space="0" w:color="auto"/>
              <w:bottom w:val="single" w:sz="6" w:space="0" w:color="auto"/>
              <w:right w:val="single" w:sz="6" w:space="0" w:color="auto"/>
            </w:tcBorders>
          </w:tcPr>
          <w:p w14:paraId="380CAAAC" w14:textId="77777777" w:rsidR="008A33B5" w:rsidRPr="00324C08" w:rsidRDefault="008A33B5">
            <w:pPr>
              <w:pStyle w:val="TAC"/>
              <w:rPr>
                <w:rFonts w:eastAsia="MS PGothic" w:cs="Arial"/>
                <w:lang w:eastAsia="en-US"/>
              </w:rPr>
            </w:pPr>
            <w:r w:rsidRPr="00324C08">
              <w:rPr>
                <w:rFonts w:eastAsia="MS PGothic" w:cs="v4.2.0"/>
                <w:lang w:eastAsia="en-US"/>
              </w:rPr>
              <w:t>0,3333</w:t>
            </w:r>
          </w:p>
        </w:tc>
        <w:tc>
          <w:tcPr>
            <w:tcW w:w="992" w:type="dxa"/>
            <w:tcBorders>
              <w:top w:val="single" w:sz="6" w:space="0" w:color="auto"/>
              <w:left w:val="single" w:sz="6" w:space="0" w:color="auto"/>
              <w:bottom w:val="single" w:sz="6" w:space="0" w:color="auto"/>
              <w:right w:val="single" w:sz="6" w:space="0" w:color="auto"/>
            </w:tcBorders>
          </w:tcPr>
          <w:p w14:paraId="58FC6BEA" w14:textId="77777777" w:rsidR="008A33B5" w:rsidRPr="00324C08" w:rsidRDefault="008A33B5">
            <w:pPr>
              <w:pStyle w:val="TAC"/>
              <w:rPr>
                <w:rFonts w:eastAsia="MS PGothic" w:cs="Arial"/>
                <w:lang w:eastAsia="en-US"/>
              </w:rPr>
            </w:pPr>
          </w:p>
        </w:tc>
      </w:tr>
      <w:tr w:rsidR="008A33B5" w:rsidRPr="00324C08" w14:paraId="547D192D" w14:textId="77777777">
        <w:trPr>
          <w:cantSplit/>
          <w:jc w:val="center"/>
        </w:trPr>
        <w:tc>
          <w:tcPr>
            <w:tcW w:w="7968" w:type="dxa"/>
            <w:gridSpan w:val="7"/>
            <w:tcBorders>
              <w:top w:val="single" w:sz="6" w:space="0" w:color="auto"/>
              <w:left w:val="single" w:sz="6" w:space="0" w:color="auto"/>
              <w:bottom w:val="single" w:sz="6" w:space="0" w:color="auto"/>
              <w:right w:val="single" w:sz="6" w:space="0" w:color="auto"/>
            </w:tcBorders>
          </w:tcPr>
          <w:p w14:paraId="26B6F90C" w14:textId="77777777" w:rsidR="008A33B5" w:rsidRPr="00324C08" w:rsidRDefault="008A33B5">
            <w:pPr>
              <w:pStyle w:val="TAN"/>
              <w:rPr>
                <w:rFonts w:eastAsia="MS PGothic" w:cs="v4.2.0"/>
                <w:lang w:eastAsia="en-US"/>
              </w:rPr>
            </w:pPr>
            <w:r w:rsidRPr="00324C08">
              <w:rPr>
                <w:rFonts w:eastAsia="MS PGothic" w:cs="Arial"/>
                <w:lang w:eastAsia="en-US"/>
              </w:rPr>
              <w:t>Note:</w:t>
            </w:r>
            <w:r w:rsidRPr="00324C08">
              <w:rPr>
                <w:rFonts w:eastAsia="MS PGothic" w:cs="Arial"/>
                <w:lang w:eastAsia="en-US"/>
              </w:rPr>
              <w:tab/>
              <w:t>Combination of TFCI bit of 0 bit/slot and FBI bit of 2 bit /slot is applied in test of Site Selection Diversity Transmission specified in 8.10.</w:t>
            </w:r>
          </w:p>
        </w:tc>
      </w:tr>
    </w:tbl>
    <w:p w14:paraId="5E3BA8B1" w14:textId="77777777" w:rsidR="008A33B5" w:rsidRPr="00324C08" w:rsidRDefault="008A33B5">
      <w:pPr>
        <w:rPr>
          <w:rFonts w:cs="v4.2.0"/>
        </w:rPr>
      </w:pPr>
    </w:p>
    <w:p w14:paraId="31C363DF" w14:textId="77777777" w:rsidR="008A33B5" w:rsidRPr="00324C08" w:rsidRDefault="008A33B5" w:rsidP="00B50B2F">
      <w:pPr>
        <w:pStyle w:val="Heading1"/>
        <w:rPr>
          <w:rFonts w:cs="v4.2.0"/>
        </w:rPr>
      </w:pPr>
      <w:bookmarkStart w:id="695" w:name="_Toc535330733"/>
      <w:r w:rsidRPr="00324C08">
        <w:rPr>
          <w:rFonts w:cs="v4.2.0"/>
        </w:rPr>
        <w:t>A.2</w:t>
      </w:r>
      <w:r w:rsidRPr="00324C08">
        <w:rPr>
          <w:rFonts w:cs="v4.2.0"/>
        </w:rPr>
        <w:tab/>
        <w:t>UL reference measurement channel for 12,2 kbps</w:t>
      </w:r>
      <w:bookmarkEnd w:id="695"/>
    </w:p>
    <w:p w14:paraId="2FDB261F" w14:textId="77777777" w:rsidR="008A33B5" w:rsidRPr="00324C08" w:rsidRDefault="008A33B5">
      <w:pPr>
        <w:keepNext/>
        <w:keepLines/>
        <w:rPr>
          <w:rFonts w:cs="v4.2.0"/>
        </w:rPr>
      </w:pPr>
      <w:r w:rsidRPr="00324C08">
        <w:rPr>
          <w:rFonts w:cs="v4.2.0"/>
        </w:rPr>
        <w:t>The parameters for the UL reference measurement channel for 12,2 kbps are specified in table A.2 and the channel coding is detailed in figure A.2.</w:t>
      </w:r>
    </w:p>
    <w:bookmarkStart w:id="696" w:name="_MON_1031612580"/>
    <w:bookmarkEnd w:id="696"/>
    <w:bookmarkStart w:id="697" w:name="_MON_1015835750"/>
    <w:bookmarkEnd w:id="697"/>
    <w:p w14:paraId="05525160" w14:textId="77777777" w:rsidR="008A33B5" w:rsidRPr="00324C08" w:rsidRDefault="008A33B5">
      <w:pPr>
        <w:pStyle w:val="TH"/>
        <w:rPr>
          <w:noProof/>
        </w:rPr>
      </w:pPr>
      <w:r w:rsidRPr="00324C08">
        <w:rPr>
          <w:rFonts w:cs="v4.2.0"/>
          <w:noProof/>
        </w:rPr>
        <w:object w:dxaOrig="9608" w:dyaOrig="8176" w14:anchorId="1EEFDE30">
          <v:shape id="_x0000_i1057" type="#_x0000_t75" style="width:481pt;height:409pt" o:ole="" fillcolor="window">
            <v:imagedata r:id="rId68" o:title="" cropleft="2460f" cropright="1528f"/>
          </v:shape>
          <o:OLEObject Type="Embed" ProgID="Word.Document.8" ShapeID="_x0000_i1057" DrawAspect="Content" ObjectID="_1710575021" r:id="rId69">
            <o:FieldCodes>\s</o:FieldCodes>
          </o:OLEObject>
        </w:object>
      </w:r>
    </w:p>
    <w:p w14:paraId="420888BF" w14:textId="77777777" w:rsidR="008A33B5" w:rsidRPr="00324C08" w:rsidRDefault="008A33B5" w:rsidP="00B448E2">
      <w:pPr>
        <w:pStyle w:val="TF"/>
      </w:pPr>
      <w:r w:rsidRPr="00324C08">
        <w:rPr>
          <w:noProof/>
        </w:rPr>
        <w:t>Figure A.2</w:t>
      </w:r>
    </w:p>
    <w:p w14:paraId="5C72DC0E" w14:textId="77777777" w:rsidR="008A33B5" w:rsidRPr="00324C08" w:rsidRDefault="008A33B5">
      <w:pPr>
        <w:pStyle w:val="TH"/>
      </w:pPr>
      <w:r w:rsidRPr="00324C08">
        <w:rPr>
          <w:rFonts w:cs="v4.2.0"/>
        </w:rPr>
        <w:t>Table A.2: UL reference measurement channel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3DA27897" w14:textId="77777777">
        <w:trPr>
          <w:jc w:val="center"/>
        </w:trPr>
        <w:tc>
          <w:tcPr>
            <w:tcW w:w="2340" w:type="dxa"/>
          </w:tcPr>
          <w:p w14:paraId="3D70E8AB"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2F9AAAF5"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5B9D53BE"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427369DA" w14:textId="77777777">
        <w:trPr>
          <w:jc w:val="center"/>
        </w:trPr>
        <w:tc>
          <w:tcPr>
            <w:tcW w:w="2340" w:type="dxa"/>
          </w:tcPr>
          <w:p w14:paraId="1CF90728"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18945C41" w14:textId="77777777" w:rsidR="008A33B5" w:rsidRPr="00324C08" w:rsidRDefault="008A33B5">
            <w:pPr>
              <w:pStyle w:val="TAC"/>
              <w:rPr>
                <w:rFonts w:cs="Arial"/>
                <w:lang w:eastAsia="en-US"/>
              </w:rPr>
            </w:pPr>
            <w:r w:rsidRPr="00324C08">
              <w:rPr>
                <w:rFonts w:cs="v4.2.0"/>
                <w:lang w:eastAsia="en-US"/>
              </w:rPr>
              <w:t>12,2</w:t>
            </w:r>
          </w:p>
        </w:tc>
        <w:tc>
          <w:tcPr>
            <w:tcW w:w="2340" w:type="dxa"/>
          </w:tcPr>
          <w:p w14:paraId="0EA3F179"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4AB59DED" w14:textId="77777777">
        <w:trPr>
          <w:jc w:val="center"/>
        </w:trPr>
        <w:tc>
          <w:tcPr>
            <w:tcW w:w="2340" w:type="dxa"/>
          </w:tcPr>
          <w:p w14:paraId="60B0A131"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7324BC33" w14:textId="77777777" w:rsidR="008A33B5" w:rsidRPr="00324C08" w:rsidRDefault="008A33B5">
            <w:pPr>
              <w:pStyle w:val="TAC"/>
              <w:rPr>
                <w:rFonts w:cs="Arial"/>
                <w:lang w:eastAsia="en-US"/>
              </w:rPr>
            </w:pPr>
            <w:r w:rsidRPr="00324C08">
              <w:rPr>
                <w:rFonts w:cs="v4.2.0"/>
                <w:lang w:eastAsia="en-US"/>
              </w:rPr>
              <w:t>60</w:t>
            </w:r>
          </w:p>
        </w:tc>
        <w:tc>
          <w:tcPr>
            <w:tcW w:w="2340" w:type="dxa"/>
          </w:tcPr>
          <w:p w14:paraId="6354E3D7"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2FCE0997" w14:textId="77777777">
        <w:trPr>
          <w:jc w:val="center"/>
        </w:trPr>
        <w:tc>
          <w:tcPr>
            <w:tcW w:w="2340" w:type="dxa"/>
          </w:tcPr>
          <w:p w14:paraId="34785960"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08098E45" w14:textId="77777777" w:rsidR="008A33B5" w:rsidRPr="00324C08" w:rsidRDefault="008A33B5">
            <w:pPr>
              <w:pStyle w:val="TAC"/>
              <w:rPr>
                <w:rFonts w:cs="Arial"/>
                <w:lang w:eastAsia="en-US"/>
              </w:rPr>
            </w:pPr>
            <w:r w:rsidRPr="00324C08">
              <w:rPr>
                <w:rFonts w:cs="v4.2.0"/>
                <w:lang w:eastAsia="en-US"/>
              </w:rPr>
              <w:t>Off</w:t>
            </w:r>
          </w:p>
        </w:tc>
        <w:tc>
          <w:tcPr>
            <w:tcW w:w="2340" w:type="dxa"/>
          </w:tcPr>
          <w:p w14:paraId="71A3B119" w14:textId="77777777" w:rsidR="008A33B5" w:rsidRPr="00324C08" w:rsidRDefault="008A33B5">
            <w:pPr>
              <w:pStyle w:val="TAC"/>
              <w:rPr>
                <w:rFonts w:cs="Arial"/>
                <w:lang w:eastAsia="en-US"/>
              </w:rPr>
            </w:pPr>
          </w:p>
        </w:tc>
      </w:tr>
      <w:tr w:rsidR="00324C08" w:rsidRPr="00324C08" w14:paraId="28CBBC37" w14:textId="77777777">
        <w:trPr>
          <w:jc w:val="center"/>
        </w:trPr>
        <w:tc>
          <w:tcPr>
            <w:tcW w:w="2340" w:type="dxa"/>
          </w:tcPr>
          <w:p w14:paraId="0E52A2ED" w14:textId="77777777" w:rsidR="008A33B5" w:rsidRPr="00324C08" w:rsidRDefault="008A33B5">
            <w:pPr>
              <w:pStyle w:val="TAL"/>
              <w:rPr>
                <w:rFonts w:cs="Arial"/>
                <w:lang w:eastAsia="en-US"/>
              </w:rPr>
            </w:pPr>
            <w:r w:rsidRPr="00324C08">
              <w:rPr>
                <w:rFonts w:cs="v4.2.0"/>
                <w:lang w:eastAsia="en-US"/>
              </w:rPr>
              <w:t>TFCI</w:t>
            </w:r>
          </w:p>
        </w:tc>
        <w:tc>
          <w:tcPr>
            <w:tcW w:w="2340" w:type="dxa"/>
          </w:tcPr>
          <w:p w14:paraId="13411300" w14:textId="77777777" w:rsidR="008A33B5" w:rsidRPr="00324C08" w:rsidRDefault="008A33B5">
            <w:pPr>
              <w:pStyle w:val="TAC"/>
              <w:rPr>
                <w:rFonts w:cs="Arial"/>
                <w:lang w:eastAsia="en-US"/>
              </w:rPr>
            </w:pPr>
            <w:r w:rsidRPr="00324C08">
              <w:rPr>
                <w:rFonts w:cs="v4.2.0"/>
                <w:lang w:eastAsia="en-US"/>
              </w:rPr>
              <w:t>On</w:t>
            </w:r>
          </w:p>
        </w:tc>
        <w:tc>
          <w:tcPr>
            <w:tcW w:w="2340" w:type="dxa"/>
          </w:tcPr>
          <w:p w14:paraId="4282A39E" w14:textId="77777777" w:rsidR="008A33B5" w:rsidRPr="00324C08" w:rsidRDefault="008A33B5">
            <w:pPr>
              <w:pStyle w:val="TAC"/>
              <w:rPr>
                <w:rFonts w:cs="Arial"/>
                <w:lang w:eastAsia="en-US"/>
              </w:rPr>
            </w:pPr>
          </w:p>
        </w:tc>
      </w:tr>
      <w:tr w:rsidR="008A33B5" w:rsidRPr="00324C08" w14:paraId="535E7289" w14:textId="77777777">
        <w:trPr>
          <w:jc w:val="center"/>
        </w:trPr>
        <w:tc>
          <w:tcPr>
            <w:tcW w:w="2340" w:type="dxa"/>
          </w:tcPr>
          <w:p w14:paraId="2B005F53" w14:textId="77777777" w:rsidR="008A33B5" w:rsidRPr="00324C08" w:rsidRDefault="008A33B5">
            <w:pPr>
              <w:pStyle w:val="TAL"/>
              <w:rPr>
                <w:rFonts w:cs="Arial"/>
                <w:lang w:eastAsia="en-US"/>
              </w:rPr>
            </w:pPr>
            <w:r w:rsidRPr="00324C08">
              <w:rPr>
                <w:rFonts w:cs="v4.2.0"/>
                <w:lang w:eastAsia="en-US"/>
              </w:rPr>
              <w:t>Repetition</w:t>
            </w:r>
          </w:p>
        </w:tc>
        <w:tc>
          <w:tcPr>
            <w:tcW w:w="2340" w:type="dxa"/>
          </w:tcPr>
          <w:p w14:paraId="4855C8B8" w14:textId="77777777" w:rsidR="008A33B5" w:rsidRPr="00324C08" w:rsidRDefault="008A33B5">
            <w:pPr>
              <w:pStyle w:val="TAC"/>
              <w:rPr>
                <w:rFonts w:cs="Arial"/>
                <w:lang w:eastAsia="en-US"/>
              </w:rPr>
            </w:pPr>
            <w:r w:rsidRPr="00324C08">
              <w:rPr>
                <w:rFonts w:cs="v4.2.0"/>
                <w:lang w:eastAsia="en-US"/>
              </w:rPr>
              <w:t>22</w:t>
            </w:r>
          </w:p>
        </w:tc>
        <w:tc>
          <w:tcPr>
            <w:tcW w:w="2340" w:type="dxa"/>
          </w:tcPr>
          <w:p w14:paraId="1E022552" w14:textId="77777777" w:rsidR="008A33B5" w:rsidRPr="00324C08" w:rsidRDefault="008A33B5">
            <w:pPr>
              <w:pStyle w:val="TAC"/>
              <w:rPr>
                <w:rFonts w:cs="Arial"/>
                <w:lang w:eastAsia="en-US"/>
              </w:rPr>
            </w:pPr>
            <w:r w:rsidRPr="00324C08">
              <w:rPr>
                <w:rFonts w:cs="v4.2.0"/>
                <w:lang w:eastAsia="en-US"/>
              </w:rPr>
              <w:t>%</w:t>
            </w:r>
          </w:p>
        </w:tc>
      </w:tr>
    </w:tbl>
    <w:p w14:paraId="695CD100" w14:textId="77777777" w:rsidR="008A33B5" w:rsidRPr="00324C08" w:rsidRDefault="008A33B5">
      <w:pPr>
        <w:rPr>
          <w:rFonts w:cs="v4.2.0"/>
        </w:rPr>
      </w:pPr>
    </w:p>
    <w:p w14:paraId="28CAE809" w14:textId="77777777" w:rsidR="008A33B5" w:rsidRPr="00324C08" w:rsidRDefault="008A33B5">
      <w:pPr>
        <w:pStyle w:val="Heading1"/>
        <w:rPr>
          <w:rFonts w:cs="v4.2.0"/>
        </w:rPr>
      </w:pPr>
      <w:bookmarkStart w:id="698" w:name="_Toc535330734"/>
      <w:r w:rsidRPr="00324C08">
        <w:rPr>
          <w:rFonts w:cs="v4.2.0"/>
        </w:rPr>
        <w:t>A.3</w:t>
      </w:r>
      <w:r w:rsidRPr="00324C08">
        <w:rPr>
          <w:rFonts w:cs="v4.2.0"/>
        </w:rPr>
        <w:tab/>
        <w:t>UL reference measurement channel for 64 kbps</w:t>
      </w:r>
      <w:bookmarkEnd w:id="698"/>
    </w:p>
    <w:p w14:paraId="0B345E7D" w14:textId="77777777" w:rsidR="008A33B5" w:rsidRPr="00324C08" w:rsidRDefault="008A33B5">
      <w:pPr>
        <w:keepNext/>
        <w:keepLines/>
        <w:rPr>
          <w:rFonts w:cs="v4.2.0"/>
        </w:rPr>
      </w:pPr>
      <w:r w:rsidRPr="00324C08">
        <w:rPr>
          <w:rFonts w:cs="v4.2.0"/>
        </w:rPr>
        <w:t>The parameters for the UL reference measurement channel for 64 kbps are specified in table A.3 and the channel coding is detailed in figure A.3.</w:t>
      </w:r>
    </w:p>
    <w:bookmarkStart w:id="699" w:name="_MON_997812434"/>
    <w:bookmarkStart w:id="700" w:name="_MON_999005175"/>
    <w:bookmarkStart w:id="701" w:name="_MON_1006060070"/>
    <w:bookmarkStart w:id="702" w:name="_MON_1006077568"/>
    <w:bookmarkStart w:id="703" w:name="_MON_1014540559"/>
    <w:bookmarkStart w:id="704" w:name="_MON_1015825018"/>
    <w:bookmarkStart w:id="705" w:name="_MON_1031612829"/>
    <w:bookmarkStart w:id="706" w:name="_MON_994389256"/>
    <w:bookmarkStart w:id="707" w:name="_MON_996542840"/>
    <w:bookmarkStart w:id="708" w:name="_MON_996676397"/>
    <w:bookmarkStart w:id="709" w:name="_MON_996701295"/>
    <w:bookmarkStart w:id="710" w:name="_MON_997731936"/>
    <w:bookmarkStart w:id="711" w:name="_MON_997763222"/>
    <w:bookmarkEnd w:id="699"/>
    <w:bookmarkEnd w:id="700"/>
    <w:bookmarkEnd w:id="701"/>
    <w:bookmarkEnd w:id="702"/>
    <w:bookmarkEnd w:id="703"/>
    <w:bookmarkEnd w:id="704"/>
    <w:bookmarkEnd w:id="705"/>
    <w:bookmarkEnd w:id="706"/>
    <w:bookmarkEnd w:id="707"/>
    <w:bookmarkEnd w:id="708"/>
    <w:bookmarkEnd w:id="709"/>
    <w:bookmarkEnd w:id="710"/>
    <w:bookmarkEnd w:id="711"/>
    <w:bookmarkStart w:id="712" w:name="_MON_997812225"/>
    <w:bookmarkEnd w:id="712"/>
    <w:p w14:paraId="7319A43E" w14:textId="77777777" w:rsidR="008A33B5" w:rsidRPr="00324C08" w:rsidRDefault="008A33B5">
      <w:pPr>
        <w:pStyle w:val="TH"/>
        <w:rPr>
          <w:noProof/>
        </w:rPr>
      </w:pPr>
      <w:r w:rsidRPr="00324C08">
        <w:rPr>
          <w:rFonts w:cs="v4.2.0"/>
          <w:noProof/>
        </w:rPr>
        <w:object w:dxaOrig="10250" w:dyaOrig="8176" w14:anchorId="732B91BB">
          <v:shape id="_x0000_i1058" type="#_x0000_t75" style="width:480.5pt;height:384pt" o:ole="" fillcolor="window">
            <v:imagedata r:id="rId70" o:title=""/>
          </v:shape>
          <o:OLEObject Type="Embed" ProgID="Word.Document.8" ShapeID="_x0000_i1058" DrawAspect="Content" ObjectID="_1710575022" r:id="rId71"/>
        </w:object>
      </w:r>
    </w:p>
    <w:p w14:paraId="39BEDFA0" w14:textId="77777777" w:rsidR="008A33B5" w:rsidRPr="00324C08" w:rsidRDefault="008A33B5" w:rsidP="00B448E2">
      <w:pPr>
        <w:pStyle w:val="TF"/>
      </w:pPr>
      <w:r w:rsidRPr="00324C08">
        <w:rPr>
          <w:noProof/>
        </w:rPr>
        <w:t>Figure A.3</w:t>
      </w:r>
    </w:p>
    <w:p w14:paraId="6A95D5C3" w14:textId="77777777" w:rsidR="008A33B5" w:rsidRPr="00324C08" w:rsidRDefault="008A33B5">
      <w:pPr>
        <w:pStyle w:val="TH"/>
      </w:pPr>
      <w:r w:rsidRPr="00324C08">
        <w:rPr>
          <w:rFonts w:cs="v4.2.0"/>
        </w:rPr>
        <w:t>Table A.3: UL reference measurement channel (64kbps)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0678B973" w14:textId="77777777">
        <w:trPr>
          <w:jc w:val="center"/>
        </w:trPr>
        <w:tc>
          <w:tcPr>
            <w:tcW w:w="2340" w:type="dxa"/>
          </w:tcPr>
          <w:p w14:paraId="1136957A"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7611118E"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07DB632F"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2B80101" w14:textId="77777777">
        <w:trPr>
          <w:jc w:val="center"/>
        </w:trPr>
        <w:tc>
          <w:tcPr>
            <w:tcW w:w="2340" w:type="dxa"/>
          </w:tcPr>
          <w:p w14:paraId="606F2D2B"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2424B3E6" w14:textId="77777777" w:rsidR="008A33B5" w:rsidRPr="00324C08" w:rsidRDefault="008A33B5">
            <w:pPr>
              <w:pStyle w:val="TAC"/>
              <w:rPr>
                <w:rFonts w:cs="Arial"/>
                <w:lang w:eastAsia="en-US"/>
              </w:rPr>
            </w:pPr>
            <w:r w:rsidRPr="00324C08">
              <w:rPr>
                <w:rFonts w:cs="v4.2.0"/>
                <w:lang w:eastAsia="en-US"/>
              </w:rPr>
              <w:t>64</w:t>
            </w:r>
          </w:p>
        </w:tc>
        <w:tc>
          <w:tcPr>
            <w:tcW w:w="2340" w:type="dxa"/>
          </w:tcPr>
          <w:p w14:paraId="2F1639E6"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007A0FE3" w14:textId="77777777">
        <w:trPr>
          <w:jc w:val="center"/>
        </w:trPr>
        <w:tc>
          <w:tcPr>
            <w:tcW w:w="2340" w:type="dxa"/>
          </w:tcPr>
          <w:p w14:paraId="680B2BAC"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0F975B0D" w14:textId="77777777" w:rsidR="008A33B5" w:rsidRPr="00324C08" w:rsidRDefault="008A33B5">
            <w:pPr>
              <w:pStyle w:val="TAC"/>
              <w:rPr>
                <w:rFonts w:cs="Arial"/>
                <w:lang w:eastAsia="en-US"/>
              </w:rPr>
            </w:pPr>
            <w:r w:rsidRPr="00324C08">
              <w:rPr>
                <w:rFonts w:cs="v4.2.0"/>
                <w:lang w:eastAsia="en-US"/>
              </w:rPr>
              <w:t>240</w:t>
            </w:r>
          </w:p>
        </w:tc>
        <w:tc>
          <w:tcPr>
            <w:tcW w:w="2340" w:type="dxa"/>
          </w:tcPr>
          <w:p w14:paraId="3C8CCBFA"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78268FD" w14:textId="77777777">
        <w:trPr>
          <w:jc w:val="center"/>
        </w:trPr>
        <w:tc>
          <w:tcPr>
            <w:tcW w:w="2340" w:type="dxa"/>
          </w:tcPr>
          <w:p w14:paraId="65C037AD"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1A24DB3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12FB8DFA" w14:textId="77777777" w:rsidR="008A33B5" w:rsidRPr="00324C08" w:rsidRDefault="008A33B5">
            <w:pPr>
              <w:pStyle w:val="TAC"/>
              <w:rPr>
                <w:rFonts w:cs="Arial"/>
                <w:lang w:eastAsia="en-US"/>
              </w:rPr>
            </w:pPr>
          </w:p>
        </w:tc>
      </w:tr>
      <w:tr w:rsidR="00324C08" w:rsidRPr="00324C08" w14:paraId="2EFAE3CA" w14:textId="77777777">
        <w:trPr>
          <w:jc w:val="center"/>
        </w:trPr>
        <w:tc>
          <w:tcPr>
            <w:tcW w:w="2340" w:type="dxa"/>
            <w:vAlign w:val="bottom"/>
          </w:tcPr>
          <w:p w14:paraId="4102A274"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1D1F0F3D" w14:textId="77777777" w:rsidR="008A33B5" w:rsidRPr="00324C08" w:rsidRDefault="008A33B5">
            <w:pPr>
              <w:pStyle w:val="TAC"/>
              <w:rPr>
                <w:rFonts w:cs="Arial"/>
                <w:lang w:eastAsia="en-US"/>
              </w:rPr>
            </w:pPr>
            <w:r w:rsidRPr="00324C08">
              <w:rPr>
                <w:rFonts w:cs="v4.2.0"/>
                <w:lang w:eastAsia="en-US"/>
              </w:rPr>
              <w:t>On</w:t>
            </w:r>
          </w:p>
        </w:tc>
        <w:tc>
          <w:tcPr>
            <w:tcW w:w="2340" w:type="dxa"/>
          </w:tcPr>
          <w:p w14:paraId="4B985B7F" w14:textId="77777777" w:rsidR="008A33B5" w:rsidRPr="00324C08" w:rsidRDefault="008A33B5">
            <w:pPr>
              <w:pStyle w:val="TAC"/>
              <w:rPr>
                <w:rFonts w:cs="Arial"/>
                <w:lang w:eastAsia="en-US"/>
              </w:rPr>
            </w:pPr>
          </w:p>
        </w:tc>
      </w:tr>
      <w:tr w:rsidR="008A33B5" w:rsidRPr="00324C08" w14:paraId="6FD38FDB" w14:textId="77777777">
        <w:trPr>
          <w:jc w:val="center"/>
        </w:trPr>
        <w:tc>
          <w:tcPr>
            <w:tcW w:w="2340" w:type="dxa"/>
          </w:tcPr>
          <w:p w14:paraId="6A018F40" w14:textId="77777777" w:rsidR="008A33B5" w:rsidRPr="00324C08" w:rsidRDefault="008A33B5">
            <w:pPr>
              <w:pStyle w:val="TAL"/>
              <w:rPr>
                <w:rFonts w:cs="Arial"/>
                <w:lang w:eastAsia="en-US"/>
              </w:rPr>
            </w:pPr>
            <w:r w:rsidRPr="00324C08">
              <w:rPr>
                <w:rFonts w:cs="v4.2.0"/>
                <w:lang w:eastAsia="en-US"/>
              </w:rPr>
              <w:t xml:space="preserve">Repetition </w:t>
            </w:r>
          </w:p>
        </w:tc>
        <w:tc>
          <w:tcPr>
            <w:tcW w:w="2340" w:type="dxa"/>
          </w:tcPr>
          <w:p w14:paraId="58E18668" w14:textId="77777777" w:rsidR="008A33B5" w:rsidRPr="00324C08" w:rsidRDefault="008A33B5">
            <w:pPr>
              <w:pStyle w:val="TAC"/>
              <w:rPr>
                <w:rFonts w:cs="Arial"/>
                <w:lang w:eastAsia="en-US"/>
              </w:rPr>
            </w:pPr>
            <w:r w:rsidRPr="00324C08">
              <w:rPr>
                <w:rFonts w:cs="v4.2.0"/>
                <w:lang w:eastAsia="en-US"/>
              </w:rPr>
              <w:t>19</w:t>
            </w:r>
          </w:p>
        </w:tc>
        <w:tc>
          <w:tcPr>
            <w:tcW w:w="2340" w:type="dxa"/>
          </w:tcPr>
          <w:p w14:paraId="5EEE1CCB" w14:textId="77777777" w:rsidR="008A33B5" w:rsidRPr="00324C08" w:rsidRDefault="008A33B5">
            <w:pPr>
              <w:pStyle w:val="TAC"/>
              <w:rPr>
                <w:rFonts w:cs="Arial"/>
                <w:lang w:eastAsia="en-US"/>
              </w:rPr>
            </w:pPr>
            <w:r w:rsidRPr="00324C08">
              <w:rPr>
                <w:rFonts w:cs="v4.2.0"/>
                <w:lang w:eastAsia="en-US"/>
              </w:rPr>
              <w:t>%</w:t>
            </w:r>
          </w:p>
        </w:tc>
      </w:tr>
    </w:tbl>
    <w:p w14:paraId="2242A4EB" w14:textId="77777777" w:rsidR="008A33B5" w:rsidRPr="00324C08" w:rsidRDefault="008A33B5">
      <w:pPr>
        <w:rPr>
          <w:rFonts w:cs="v4.2.0"/>
        </w:rPr>
      </w:pPr>
    </w:p>
    <w:p w14:paraId="71BD959F" w14:textId="77777777" w:rsidR="008A33B5" w:rsidRPr="00324C08" w:rsidRDefault="008A33B5" w:rsidP="00B50B2F">
      <w:pPr>
        <w:pStyle w:val="Heading1"/>
        <w:rPr>
          <w:rFonts w:cs="v4.2.0"/>
        </w:rPr>
      </w:pPr>
      <w:bookmarkStart w:id="713" w:name="_Toc535330735"/>
      <w:r w:rsidRPr="00324C08">
        <w:rPr>
          <w:rFonts w:cs="v4.2.0"/>
        </w:rPr>
        <w:t>A.4</w:t>
      </w:r>
      <w:r w:rsidRPr="00324C08">
        <w:rPr>
          <w:rFonts w:cs="v4.2.0"/>
        </w:rPr>
        <w:tab/>
        <w:t>UL reference measurement channel for 144 kbps</w:t>
      </w:r>
      <w:bookmarkEnd w:id="713"/>
    </w:p>
    <w:p w14:paraId="1121F531" w14:textId="77777777" w:rsidR="008A33B5" w:rsidRPr="00324C08" w:rsidRDefault="008A33B5">
      <w:pPr>
        <w:keepNext/>
        <w:keepLines/>
        <w:rPr>
          <w:rFonts w:cs="v4.2.0"/>
        </w:rPr>
      </w:pPr>
      <w:r w:rsidRPr="00324C08">
        <w:rPr>
          <w:rFonts w:cs="v4.2.0"/>
        </w:rPr>
        <w:t>The parameters for the UL reference measurement channel for 144 kbps are specified in table A.4 and the channel coding is detailed in figure A.4.</w:t>
      </w:r>
    </w:p>
    <w:bookmarkStart w:id="714" w:name="_MON_1000457267"/>
    <w:bookmarkStart w:id="715" w:name="_MON_1000459688"/>
    <w:bookmarkStart w:id="716" w:name="_MON_1006060281"/>
    <w:bookmarkStart w:id="717" w:name="_MON_1014540619"/>
    <w:bookmarkStart w:id="718" w:name="_MON_1015825020"/>
    <w:bookmarkStart w:id="719" w:name="_MON_1031612899"/>
    <w:bookmarkStart w:id="720" w:name="_MON_994423312"/>
    <w:bookmarkStart w:id="721" w:name="_MON_996543567"/>
    <w:bookmarkStart w:id="722" w:name="_MON_996676532"/>
    <w:bookmarkStart w:id="723" w:name="_MON_997732754"/>
    <w:bookmarkStart w:id="724" w:name="_MON_997763519"/>
    <w:bookmarkStart w:id="725" w:name="_MON_997812036"/>
    <w:bookmarkEnd w:id="714"/>
    <w:bookmarkEnd w:id="715"/>
    <w:bookmarkEnd w:id="716"/>
    <w:bookmarkEnd w:id="717"/>
    <w:bookmarkEnd w:id="718"/>
    <w:bookmarkEnd w:id="719"/>
    <w:bookmarkEnd w:id="720"/>
    <w:bookmarkEnd w:id="721"/>
    <w:bookmarkEnd w:id="722"/>
    <w:bookmarkEnd w:id="723"/>
    <w:bookmarkEnd w:id="724"/>
    <w:bookmarkEnd w:id="725"/>
    <w:bookmarkStart w:id="726" w:name="_MON_997813230"/>
    <w:bookmarkEnd w:id="726"/>
    <w:p w14:paraId="5EC8192A" w14:textId="77777777" w:rsidR="008A33B5" w:rsidRPr="00324C08" w:rsidRDefault="008A33B5">
      <w:pPr>
        <w:pStyle w:val="TH"/>
        <w:rPr>
          <w:noProof/>
        </w:rPr>
      </w:pPr>
      <w:r w:rsidRPr="00324C08">
        <w:rPr>
          <w:rFonts w:cs="v4.2.0"/>
          <w:noProof/>
        </w:rPr>
        <w:object w:dxaOrig="10250" w:dyaOrig="8176" w14:anchorId="698298E9">
          <v:shape id="_x0000_i1059" type="#_x0000_t75" style="width:480.5pt;height:384pt" o:ole="" fillcolor="window">
            <v:imagedata r:id="rId72" o:title=""/>
          </v:shape>
          <o:OLEObject Type="Embed" ProgID="Word.Document.8" ShapeID="_x0000_i1059" DrawAspect="Content" ObjectID="_1710575023" r:id="rId73"/>
        </w:object>
      </w:r>
    </w:p>
    <w:p w14:paraId="3D7A3B39" w14:textId="77777777" w:rsidR="008A33B5" w:rsidRPr="00324C08" w:rsidRDefault="008A33B5" w:rsidP="00B448E2">
      <w:pPr>
        <w:pStyle w:val="TF"/>
      </w:pPr>
      <w:r w:rsidRPr="00324C08">
        <w:rPr>
          <w:noProof/>
        </w:rPr>
        <w:t>Figure A.4</w:t>
      </w:r>
    </w:p>
    <w:p w14:paraId="153EC0D1" w14:textId="77777777" w:rsidR="008A33B5" w:rsidRPr="00324C08" w:rsidRDefault="008A33B5">
      <w:pPr>
        <w:pStyle w:val="TH"/>
      </w:pPr>
      <w:r w:rsidRPr="00324C08">
        <w:rPr>
          <w:rFonts w:cs="v4.2.0"/>
        </w:rPr>
        <w:t>Table A.4: UL reference measurement channel (144kbps)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1E2A05C0" w14:textId="77777777">
        <w:trPr>
          <w:jc w:val="center"/>
        </w:trPr>
        <w:tc>
          <w:tcPr>
            <w:tcW w:w="2340" w:type="dxa"/>
          </w:tcPr>
          <w:p w14:paraId="2377D3DD"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47079921"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098A6AA6"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01FF8605" w14:textId="77777777">
        <w:trPr>
          <w:jc w:val="center"/>
        </w:trPr>
        <w:tc>
          <w:tcPr>
            <w:tcW w:w="2340" w:type="dxa"/>
          </w:tcPr>
          <w:p w14:paraId="4D2B4701"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104FCA4E" w14:textId="77777777" w:rsidR="008A33B5" w:rsidRPr="00324C08" w:rsidRDefault="008A33B5">
            <w:pPr>
              <w:pStyle w:val="TAC"/>
              <w:rPr>
                <w:rFonts w:cs="Arial"/>
                <w:lang w:eastAsia="en-US"/>
              </w:rPr>
            </w:pPr>
            <w:r w:rsidRPr="00324C08">
              <w:rPr>
                <w:rFonts w:cs="v4.2.0"/>
                <w:lang w:eastAsia="en-US"/>
              </w:rPr>
              <w:t>144</w:t>
            </w:r>
          </w:p>
        </w:tc>
        <w:tc>
          <w:tcPr>
            <w:tcW w:w="2340" w:type="dxa"/>
          </w:tcPr>
          <w:p w14:paraId="6010DD1D"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93596C4" w14:textId="77777777">
        <w:trPr>
          <w:jc w:val="center"/>
        </w:trPr>
        <w:tc>
          <w:tcPr>
            <w:tcW w:w="2340" w:type="dxa"/>
          </w:tcPr>
          <w:p w14:paraId="42C5112F"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1D3107BA" w14:textId="77777777" w:rsidR="008A33B5" w:rsidRPr="00324C08" w:rsidRDefault="008A33B5">
            <w:pPr>
              <w:pStyle w:val="TAC"/>
              <w:rPr>
                <w:rFonts w:cs="Arial"/>
                <w:lang w:eastAsia="en-US"/>
              </w:rPr>
            </w:pPr>
            <w:r w:rsidRPr="00324C08">
              <w:rPr>
                <w:rFonts w:cs="v4.2.0"/>
                <w:lang w:eastAsia="en-US"/>
              </w:rPr>
              <w:t>480</w:t>
            </w:r>
          </w:p>
        </w:tc>
        <w:tc>
          <w:tcPr>
            <w:tcW w:w="2340" w:type="dxa"/>
          </w:tcPr>
          <w:p w14:paraId="7D023844"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1A5FCF1D" w14:textId="77777777">
        <w:trPr>
          <w:jc w:val="center"/>
        </w:trPr>
        <w:tc>
          <w:tcPr>
            <w:tcW w:w="2340" w:type="dxa"/>
          </w:tcPr>
          <w:p w14:paraId="77E5C606"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44EAD8C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008C1DCC" w14:textId="77777777" w:rsidR="008A33B5" w:rsidRPr="00324C08" w:rsidRDefault="008A33B5">
            <w:pPr>
              <w:pStyle w:val="TAC"/>
              <w:rPr>
                <w:rFonts w:cs="Arial"/>
                <w:lang w:eastAsia="en-US"/>
              </w:rPr>
            </w:pPr>
          </w:p>
        </w:tc>
      </w:tr>
      <w:tr w:rsidR="00324C08" w:rsidRPr="00324C08" w14:paraId="30074306" w14:textId="77777777">
        <w:trPr>
          <w:jc w:val="center"/>
        </w:trPr>
        <w:tc>
          <w:tcPr>
            <w:tcW w:w="2340" w:type="dxa"/>
            <w:vAlign w:val="bottom"/>
          </w:tcPr>
          <w:p w14:paraId="68994142"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5A696F62" w14:textId="77777777" w:rsidR="008A33B5" w:rsidRPr="00324C08" w:rsidRDefault="008A33B5">
            <w:pPr>
              <w:pStyle w:val="TAC"/>
              <w:rPr>
                <w:rFonts w:cs="Arial"/>
                <w:lang w:eastAsia="en-US"/>
              </w:rPr>
            </w:pPr>
            <w:r w:rsidRPr="00324C08">
              <w:rPr>
                <w:rFonts w:cs="v4.2.0"/>
                <w:lang w:eastAsia="en-US"/>
              </w:rPr>
              <w:t>On</w:t>
            </w:r>
          </w:p>
        </w:tc>
        <w:tc>
          <w:tcPr>
            <w:tcW w:w="2340" w:type="dxa"/>
          </w:tcPr>
          <w:p w14:paraId="19E2E210" w14:textId="77777777" w:rsidR="008A33B5" w:rsidRPr="00324C08" w:rsidRDefault="008A33B5">
            <w:pPr>
              <w:pStyle w:val="TAC"/>
              <w:rPr>
                <w:rFonts w:cs="Arial"/>
                <w:lang w:eastAsia="en-US"/>
              </w:rPr>
            </w:pPr>
          </w:p>
        </w:tc>
      </w:tr>
      <w:tr w:rsidR="008A33B5" w:rsidRPr="00324C08" w14:paraId="2A089F9A" w14:textId="77777777">
        <w:trPr>
          <w:jc w:val="center"/>
        </w:trPr>
        <w:tc>
          <w:tcPr>
            <w:tcW w:w="2340" w:type="dxa"/>
          </w:tcPr>
          <w:p w14:paraId="21A31466" w14:textId="77777777" w:rsidR="008A33B5" w:rsidRPr="00324C08" w:rsidRDefault="008A33B5">
            <w:pPr>
              <w:pStyle w:val="TAL"/>
              <w:rPr>
                <w:rFonts w:cs="Arial"/>
                <w:lang w:eastAsia="en-US"/>
              </w:rPr>
            </w:pPr>
            <w:r w:rsidRPr="00324C08">
              <w:rPr>
                <w:rFonts w:cs="v4.2.0"/>
                <w:lang w:eastAsia="en-US"/>
              </w:rPr>
              <w:t xml:space="preserve">Repetition </w:t>
            </w:r>
          </w:p>
        </w:tc>
        <w:tc>
          <w:tcPr>
            <w:tcW w:w="2340" w:type="dxa"/>
          </w:tcPr>
          <w:p w14:paraId="08525105" w14:textId="77777777" w:rsidR="008A33B5" w:rsidRPr="00324C08" w:rsidRDefault="008A33B5">
            <w:pPr>
              <w:pStyle w:val="TAC"/>
              <w:rPr>
                <w:rFonts w:cs="Arial"/>
                <w:lang w:eastAsia="en-US"/>
              </w:rPr>
            </w:pPr>
            <w:r w:rsidRPr="00324C08">
              <w:rPr>
                <w:rFonts w:cs="v4.2.0"/>
                <w:lang w:eastAsia="en-US"/>
              </w:rPr>
              <w:t>8</w:t>
            </w:r>
          </w:p>
        </w:tc>
        <w:tc>
          <w:tcPr>
            <w:tcW w:w="2340" w:type="dxa"/>
          </w:tcPr>
          <w:p w14:paraId="58FAD6A0" w14:textId="77777777" w:rsidR="008A33B5" w:rsidRPr="00324C08" w:rsidRDefault="008A33B5">
            <w:pPr>
              <w:pStyle w:val="TAC"/>
              <w:rPr>
                <w:rFonts w:cs="Arial"/>
                <w:lang w:eastAsia="en-US"/>
              </w:rPr>
            </w:pPr>
            <w:r w:rsidRPr="00324C08">
              <w:rPr>
                <w:rFonts w:cs="v4.2.0"/>
                <w:lang w:eastAsia="en-US"/>
              </w:rPr>
              <w:t>%</w:t>
            </w:r>
          </w:p>
        </w:tc>
      </w:tr>
    </w:tbl>
    <w:p w14:paraId="27DFAADE" w14:textId="77777777" w:rsidR="008A33B5" w:rsidRPr="00324C08" w:rsidRDefault="008A33B5">
      <w:pPr>
        <w:rPr>
          <w:rFonts w:cs="v4.2.0"/>
        </w:rPr>
      </w:pPr>
    </w:p>
    <w:p w14:paraId="4AAACAE8" w14:textId="77777777" w:rsidR="008A33B5" w:rsidRPr="00324C08" w:rsidRDefault="008A33B5">
      <w:pPr>
        <w:pStyle w:val="Heading1"/>
        <w:rPr>
          <w:rFonts w:cs="v4.2.0"/>
        </w:rPr>
      </w:pPr>
      <w:bookmarkStart w:id="727" w:name="_Toc535330736"/>
      <w:r w:rsidRPr="00324C08">
        <w:rPr>
          <w:rFonts w:cs="v4.2.0"/>
        </w:rPr>
        <w:t>A.5</w:t>
      </w:r>
      <w:r w:rsidRPr="00324C08">
        <w:rPr>
          <w:rFonts w:cs="v4.2.0"/>
        </w:rPr>
        <w:tab/>
        <w:t>UL reference measurement channel for 384 kbps</w:t>
      </w:r>
      <w:bookmarkEnd w:id="727"/>
    </w:p>
    <w:p w14:paraId="15371255" w14:textId="77777777" w:rsidR="008A33B5" w:rsidRPr="00324C08" w:rsidRDefault="008A33B5">
      <w:pPr>
        <w:keepNext/>
        <w:keepLines/>
        <w:rPr>
          <w:rFonts w:cs="v4.2.0"/>
        </w:rPr>
      </w:pPr>
      <w:r w:rsidRPr="00324C08">
        <w:rPr>
          <w:rFonts w:cs="v4.2.0"/>
        </w:rPr>
        <w:t>The parameters for the UL reference measurement channel for 384 kbps are specified in table A.5 and the channel coding is detailed in figure A.5.</w:t>
      </w:r>
    </w:p>
    <w:bookmarkStart w:id="728" w:name="_MON_997812194"/>
    <w:bookmarkStart w:id="729" w:name="_MON_1000457308"/>
    <w:bookmarkStart w:id="730" w:name="_MON_1000459692"/>
    <w:bookmarkStart w:id="731" w:name="_MON_1006060930"/>
    <w:bookmarkStart w:id="732" w:name="_MON_1006061501"/>
    <w:bookmarkStart w:id="733" w:name="_MON_1014540713"/>
    <w:bookmarkStart w:id="734" w:name="_MON_1015825022"/>
    <w:bookmarkStart w:id="735" w:name="_MON_1031613011"/>
    <w:bookmarkStart w:id="736" w:name="_MON_994423677"/>
    <w:bookmarkStart w:id="737" w:name="_MON_996544241"/>
    <w:bookmarkStart w:id="738" w:name="_MON_997733505"/>
    <w:bookmarkStart w:id="739" w:name="_MON_997737852"/>
    <w:bookmarkStart w:id="740" w:name="_MON_997763734"/>
    <w:bookmarkStart w:id="741" w:name="_MON_99781194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Start w:id="742" w:name="_MON_997812115"/>
    <w:bookmarkEnd w:id="742"/>
    <w:p w14:paraId="7CC6F781" w14:textId="77777777" w:rsidR="008A33B5" w:rsidRPr="00324C08" w:rsidRDefault="008A33B5">
      <w:pPr>
        <w:pStyle w:val="TH"/>
        <w:rPr>
          <w:noProof/>
        </w:rPr>
      </w:pPr>
      <w:r w:rsidRPr="00324C08">
        <w:rPr>
          <w:noProof/>
        </w:rPr>
        <w:object w:dxaOrig="10250" w:dyaOrig="8176" w14:anchorId="523104BA">
          <v:shape id="_x0000_i1060" type="#_x0000_t75" style="width:480.5pt;height:384pt" o:ole="" fillcolor="window">
            <v:imagedata r:id="rId74" o:title=""/>
          </v:shape>
          <o:OLEObject Type="Embed" ProgID="Word.Document.8" ShapeID="_x0000_i1060" DrawAspect="Content" ObjectID="_1710575024" r:id="rId75"/>
        </w:object>
      </w:r>
    </w:p>
    <w:p w14:paraId="78120BA4" w14:textId="77777777" w:rsidR="008A33B5" w:rsidRPr="00324C08" w:rsidRDefault="008A33B5" w:rsidP="00B448E2">
      <w:pPr>
        <w:pStyle w:val="TF"/>
      </w:pPr>
      <w:r w:rsidRPr="00324C08">
        <w:rPr>
          <w:noProof/>
        </w:rPr>
        <w:t>Figure A.5</w:t>
      </w:r>
    </w:p>
    <w:p w14:paraId="6755957A" w14:textId="77777777" w:rsidR="008A33B5" w:rsidRPr="00324C08" w:rsidRDefault="008A33B5">
      <w:pPr>
        <w:pStyle w:val="TH"/>
      </w:pPr>
      <w:r w:rsidRPr="00324C08">
        <w:rPr>
          <w:rFonts w:cs="v4.2.0"/>
        </w:rPr>
        <w:t>Table A.5: UL reference measurement channel (384kbps)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340"/>
        <w:gridCol w:w="2340"/>
      </w:tblGrid>
      <w:tr w:rsidR="00324C08" w:rsidRPr="00324C08" w14:paraId="5A2A3577" w14:textId="77777777">
        <w:trPr>
          <w:jc w:val="center"/>
        </w:trPr>
        <w:tc>
          <w:tcPr>
            <w:tcW w:w="2340" w:type="dxa"/>
          </w:tcPr>
          <w:p w14:paraId="59544FBF" w14:textId="77777777" w:rsidR="008A33B5" w:rsidRPr="00324C08" w:rsidRDefault="008A33B5">
            <w:pPr>
              <w:pStyle w:val="TAH"/>
              <w:rPr>
                <w:rFonts w:cs="Arial"/>
                <w:lang w:eastAsia="en-US"/>
              </w:rPr>
            </w:pPr>
            <w:r w:rsidRPr="00324C08">
              <w:rPr>
                <w:rFonts w:cs="v4.2.0"/>
                <w:lang w:eastAsia="en-US"/>
              </w:rPr>
              <w:br w:type="page"/>
              <w:t>Parameter</w:t>
            </w:r>
          </w:p>
        </w:tc>
        <w:tc>
          <w:tcPr>
            <w:tcW w:w="2340" w:type="dxa"/>
          </w:tcPr>
          <w:p w14:paraId="128437D8" w14:textId="77777777" w:rsidR="008A33B5" w:rsidRPr="00324C08" w:rsidRDefault="008A33B5">
            <w:pPr>
              <w:pStyle w:val="TAH"/>
              <w:rPr>
                <w:rFonts w:cs="Arial"/>
                <w:lang w:eastAsia="en-US"/>
              </w:rPr>
            </w:pPr>
            <w:r w:rsidRPr="00324C08">
              <w:rPr>
                <w:rFonts w:cs="v4.2.0"/>
                <w:lang w:eastAsia="en-US"/>
              </w:rPr>
              <w:t>Level</w:t>
            </w:r>
          </w:p>
        </w:tc>
        <w:tc>
          <w:tcPr>
            <w:tcW w:w="2340" w:type="dxa"/>
          </w:tcPr>
          <w:p w14:paraId="755F0AB2" w14:textId="77777777" w:rsidR="008A33B5" w:rsidRPr="00324C08" w:rsidRDefault="008A33B5">
            <w:pPr>
              <w:pStyle w:val="TAH"/>
              <w:rPr>
                <w:rFonts w:cs="Arial"/>
                <w:lang w:eastAsia="en-US"/>
              </w:rPr>
            </w:pPr>
            <w:r w:rsidRPr="00324C08">
              <w:rPr>
                <w:rFonts w:cs="v4.2.0"/>
                <w:lang w:eastAsia="en-US"/>
              </w:rPr>
              <w:t>Unit</w:t>
            </w:r>
          </w:p>
        </w:tc>
      </w:tr>
      <w:tr w:rsidR="00324C08" w:rsidRPr="00324C08" w14:paraId="165CD1DA" w14:textId="77777777">
        <w:trPr>
          <w:jc w:val="center"/>
        </w:trPr>
        <w:tc>
          <w:tcPr>
            <w:tcW w:w="2340" w:type="dxa"/>
          </w:tcPr>
          <w:p w14:paraId="2051F82A" w14:textId="77777777" w:rsidR="008A33B5" w:rsidRPr="00324C08" w:rsidRDefault="008A33B5">
            <w:pPr>
              <w:pStyle w:val="TAL"/>
              <w:rPr>
                <w:rFonts w:cs="Arial"/>
                <w:lang w:eastAsia="en-US"/>
              </w:rPr>
            </w:pPr>
            <w:r w:rsidRPr="00324C08">
              <w:rPr>
                <w:rFonts w:cs="v4.2.0"/>
                <w:lang w:eastAsia="en-US"/>
              </w:rPr>
              <w:t>Information bit rate</w:t>
            </w:r>
          </w:p>
        </w:tc>
        <w:tc>
          <w:tcPr>
            <w:tcW w:w="2340" w:type="dxa"/>
          </w:tcPr>
          <w:p w14:paraId="03AA263F" w14:textId="77777777" w:rsidR="008A33B5" w:rsidRPr="00324C08" w:rsidRDefault="008A33B5">
            <w:pPr>
              <w:pStyle w:val="TAC"/>
              <w:rPr>
                <w:rFonts w:cs="Arial"/>
                <w:lang w:eastAsia="en-US"/>
              </w:rPr>
            </w:pPr>
            <w:r w:rsidRPr="00324C08">
              <w:rPr>
                <w:rFonts w:cs="v4.2.0"/>
                <w:lang w:eastAsia="en-US"/>
              </w:rPr>
              <w:t>384</w:t>
            </w:r>
          </w:p>
        </w:tc>
        <w:tc>
          <w:tcPr>
            <w:tcW w:w="2340" w:type="dxa"/>
          </w:tcPr>
          <w:p w14:paraId="318A0133"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F5B7794" w14:textId="77777777">
        <w:trPr>
          <w:jc w:val="center"/>
        </w:trPr>
        <w:tc>
          <w:tcPr>
            <w:tcW w:w="2340" w:type="dxa"/>
          </w:tcPr>
          <w:p w14:paraId="01EB6740" w14:textId="77777777" w:rsidR="008A33B5" w:rsidRPr="00324C08" w:rsidRDefault="008A33B5">
            <w:pPr>
              <w:pStyle w:val="TAL"/>
              <w:rPr>
                <w:rFonts w:cs="Arial"/>
                <w:lang w:eastAsia="en-US"/>
              </w:rPr>
            </w:pPr>
            <w:r w:rsidRPr="00324C08">
              <w:rPr>
                <w:rFonts w:cs="v4.2.0"/>
                <w:lang w:eastAsia="en-US"/>
              </w:rPr>
              <w:t xml:space="preserve">DPCH </w:t>
            </w:r>
          </w:p>
        </w:tc>
        <w:tc>
          <w:tcPr>
            <w:tcW w:w="2340" w:type="dxa"/>
          </w:tcPr>
          <w:p w14:paraId="3EE4A791" w14:textId="77777777" w:rsidR="008A33B5" w:rsidRPr="00324C08" w:rsidRDefault="008A33B5">
            <w:pPr>
              <w:pStyle w:val="TAC"/>
              <w:rPr>
                <w:rFonts w:cs="Arial"/>
                <w:lang w:eastAsia="en-US"/>
              </w:rPr>
            </w:pPr>
            <w:r w:rsidRPr="00324C08">
              <w:rPr>
                <w:rFonts w:cs="v4.2.0"/>
                <w:lang w:eastAsia="en-US"/>
              </w:rPr>
              <w:t>960</w:t>
            </w:r>
          </w:p>
        </w:tc>
        <w:tc>
          <w:tcPr>
            <w:tcW w:w="2340" w:type="dxa"/>
          </w:tcPr>
          <w:p w14:paraId="64FD2AAF" w14:textId="77777777" w:rsidR="008A33B5" w:rsidRPr="00324C08" w:rsidRDefault="008A33B5">
            <w:pPr>
              <w:pStyle w:val="TAC"/>
              <w:rPr>
                <w:rFonts w:cs="Arial"/>
                <w:lang w:eastAsia="en-US"/>
              </w:rPr>
            </w:pPr>
            <w:r w:rsidRPr="00324C08">
              <w:rPr>
                <w:rFonts w:cs="v4.2.0"/>
                <w:lang w:eastAsia="en-US"/>
              </w:rPr>
              <w:t>kbps</w:t>
            </w:r>
          </w:p>
        </w:tc>
      </w:tr>
      <w:tr w:rsidR="00324C08" w:rsidRPr="00324C08" w14:paraId="5A02507F" w14:textId="77777777">
        <w:trPr>
          <w:jc w:val="center"/>
        </w:trPr>
        <w:tc>
          <w:tcPr>
            <w:tcW w:w="2340" w:type="dxa"/>
          </w:tcPr>
          <w:p w14:paraId="53075A35" w14:textId="77777777" w:rsidR="008A33B5" w:rsidRPr="00324C08" w:rsidRDefault="008A33B5">
            <w:pPr>
              <w:pStyle w:val="TAL"/>
              <w:rPr>
                <w:rFonts w:cs="Arial"/>
                <w:lang w:eastAsia="en-US"/>
              </w:rPr>
            </w:pPr>
            <w:r w:rsidRPr="00324C08">
              <w:rPr>
                <w:rFonts w:cs="v4.2.0"/>
                <w:lang w:eastAsia="en-US"/>
              </w:rPr>
              <w:t>Power control</w:t>
            </w:r>
          </w:p>
        </w:tc>
        <w:tc>
          <w:tcPr>
            <w:tcW w:w="2340" w:type="dxa"/>
          </w:tcPr>
          <w:p w14:paraId="5C1C7D3E" w14:textId="77777777" w:rsidR="008A33B5" w:rsidRPr="00324C08" w:rsidRDefault="008A33B5">
            <w:pPr>
              <w:pStyle w:val="TAC"/>
              <w:rPr>
                <w:rFonts w:cs="Arial"/>
                <w:lang w:eastAsia="en-US"/>
              </w:rPr>
            </w:pPr>
            <w:r w:rsidRPr="00324C08">
              <w:rPr>
                <w:rFonts w:cs="v4.2.0"/>
                <w:lang w:eastAsia="en-US"/>
              </w:rPr>
              <w:t>Off</w:t>
            </w:r>
          </w:p>
        </w:tc>
        <w:tc>
          <w:tcPr>
            <w:tcW w:w="2340" w:type="dxa"/>
          </w:tcPr>
          <w:p w14:paraId="4BFD9322" w14:textId="77777777" w:rsidR="008A33B5" w:rsidRPr="00324C08" w:rsidRDefault="008A33B5">
            <w:pPr>
              <w:pStyle w:val="TAC"/>
              <w:rPr>
                <w:rFonts w:cs="Arial"/>
                <w:lang w:eastAsia="en-US"/>
              </w:rPr>
            </w:pPr>
          </w:p>
        </w:tc>
      </w:tr>
      <w:tr w:rsidR="00324C08" w:rsidRPr="00324C08" w14:paraId="63E03FE5" w14:textId="77777777">
        <w:trPr>
          <w:jc w:val="center"/>
        </w:trPr>
        <w:tc>
          <w:tcPr>
            <w:tcW w:w="2340" w:type="dxa"/>
            <w:vAlign w:val="bottom"/>
          </w:tcPr>
          <w:p w14:paraId="25D70D7A" w14:textId="77777777" w:rsidR="008A33B5" w:rsidRPr="00324C08" w:rsidRDefault="008A33B5">
            <w:pPr>
              <w:pStyle w:val="TAL"/>
              <w:rPr>
                <w:rFonts w:cs="Arial"/>
                <w:lang w:eastAsia="en-US"/>
              </w:rPr>
            </w:pPr>
            <w:r w:rsidRPr="00324C08">
              <w:rPr>
                <w:rFonts w:cs="v4.2.0"/>
                <w:lang w:eastAsia="en-US"/>
              </w:rPr>
              <w:t>TFCI</w:t>
            </w:r>
          </w:p>
        </w:tc>
        <w:tc>
          <w:tcPr>
            <w:tcW w:w="2340" w:type="dxa"/>
            <w:vAlign w:val="bottom"/>
          </w:tcPr>
          <w:p w14:paraId="462CC608" w14:textId="77777777" w:rsidR="008A33B5" w:rsidRPr="00324C08" w:rsidRDefault="008A33B5">
            <w:pPr>
              <w:pStyle w:val="TAC"/>
              <w:rPr>
                <w:rFonts w:cs="Arial"/>
                <w:lang w:eastAsia="en-US"/>
              </w:rPr>
            </w:pPr>
            <w:r w:rsidRPr="00324C08">
              <w:rPr>
                <w:rFonts w:cs="v4.2.0"/>
                <w:lang w:eastAsia="en-US"/>
              </w:rPr>
              <w:t>On</w:t>
            </w:r>
          </w:p>
        </w:tc>
        <w:tc>
          <w:tcPr>
            <w:tcW w:w="2340" w:type="dxa"/>
          </w:tcPr>
          <w:p w14:paraId="3EB5EA09" w14:textId="77777777" w:rsidR="008A33B5" w:rsidRPr="00324C08" w:rsidRDefault="008A33B5">
            <w:pPr>
              <w:pStyle w:val="TAC"/>
              <w:rPr>
                <w:rFonts w:cs="Arial"/>
                <w:lang w:eastAsia="en-US"/>
              </w:rPr>
            </w:pPr>
          </w:p>
        </w:tc>
      </w:tr>
      <w:tr w:rsidR="008A33B5" w:rsidRPr="00324C08" w14:paraId="6BB713B1" w14:textId="77777777">
        <w:trPr>
          <w:jc w:val="center"/>
        </w:trPr>
        <w:tc>
          <w:tcPr>
            <w:tcW w:w="2340" w:type="dxa"/>
          </w:tcPr>
          <w:p w14:paraId="2D003239" w14:textId="77777777" w:rsidR="008A33B5" w:rsidRPr="00324C08" w:rsidRDefault="008A33B5">
            <w:pPr>
              <w:pStyle w:val="TAL"/>
              <w:rPr>
                <w:rFonts w:cs="Arial"/>
                <w:lang w:eastAsia="en-US"/>
              </w:rPr>
            </w:pPr>
            <w:r w:rsidRPr="00324C08">
              <w:rPr>
                <w:rFonts w:cs="v4.2.0"/>
                <w:lang w:eastAsia="en-US"/>
              </w:rPr>
              <w:t xml:space="preserve">Puncturing </w:t>
            </w:r>
          </w:p>
        </w:tc>
        <w:tc>
          <w:tcPr>
            <w:tcW w:w="2340" w:type="dxa"/>
          </w:tcPr>
          <w:p w14:paraId="7B937C1C" w14:textId="77777777" w:rsidR="008A33B5" w:rsidRPr="00324C08" w:rsidRDefault="008A33B5">
            <w:pPr>
              <w:pStyle w:val="TAC"/>
              <w:rPr>
                <w:rFonts w:cs="Arial"/>
                <w:lang w:eastAsia="en-US"/>
              </w:rPr>
            </w:pPr>
            <w:r w:rsidRPr="00324C08">
              <w:rPr>
                <w:rFonts w:cs="v4.2.0"/>
                <w:lang w:eastAsia="en-US"/>
              </w:rPr>
              <w:t>18</w:t>
            </w:r>
          </w:p>
        </w:tc>
        <w:tc>
          <w:tcPr>
            <w:tcW w:w="2340" w:type="dxa"/>
          </w:tcPr>
          <w:p w14:paraId="640D4258" w14:textId="77777777" w:rsidR="008A33B5" w:rsidRPr="00324C08" w:rsidRDefault="008A33B5">
            <w:pPr>
              <w:pStyle w:val="TAC"/>
              <w:rPr>
                <w:rFonts w:cs="Arial"/>
                <w:lang w:eastAsia="en-US"/>
              </w:rPr>
            </w:pPr>
            <w:r w:rsidRPr="00324C08">
              <w:rPr>
                <w:rFonts w:cs="v4.2.0"/>
                <w:lang w:eastAsia="en-US"/>
              </w:rPr>
              <w:t>%</w:t>
            </w:r>
          </w:p>
        </w:tc>
      </w:tr>
    </w:tbl>
    <w:p w14:paraId="697B5274" w14:textId="77777777" w:rsidR="008A33B5" w:rsidRPr="00324C08" w:rsidRDefault="008A33B5">
      <w:pPr>
        <w:rPr>
          <w:rFonts w:cs="v4.2.0"/>
        </w:rPr>
      </w:pPr>
    </w:p>
    <w:p w14:paraId="3B170E5F" w14:textId="77777777" w:rsidR="008A33B5" w:rsidRPr="00324C08" w:rsidRDefault="008A33B5" w:rsidP="00B50B2F">
      <w:pPr>
        <w:pStyle w:val="Heading1"/>
        <w:rPr>
          <w:rFonts w:cs="v4.2.0"/>
        </w:rPr>
      </w:pPr>
      <w:bookmarkStart w:id="743" w:name="_Toc535330737"/>
      <w:r w:rsidRPr="00324C08">
        <w:rPr>
          <w:rFonts w:cs="v4.2.0"/>
        </w:rPr>
        <w:t>A.6</w:t>
      </w:r>
      <w:r w:rsidRPr="00324C08">
        <w:rPr>
          <w:rFonts w:cs="v4.2.0"/>
        </w:rPr>
        <w:tab/>
        <w:t>(void)</w:t>
      </w:r>
      <w:bookmarkEnd w:id="743"/>
    </w:p>
    <w:p w14:paraId="7E8F315E" w14:textId="77777777" w:rsidR="008A33B5" w:rsidRPr="00324C08" w:rsidRDefault="008A33B5" w:rsidP="00B448E2">
      <w:pPr>
        <w:pStyle w:val="TF"/>
        <w:rPr>
          <w:noProof/>
        </w:rPr>
      </w:pPr>
      <w:r w:rsidRPr="00324C08">
        <w:rPr>
          <w:noProof/>
        </w:rPr>
        <w:t xml:space="preserve">Figure A.6: </w:t>
      </w:r>
      <w:r w:rsidRPr="00324C08">
        <w:t>(void)</w:t>
      </w:r>
    </w:p>
    <w:p w14:paraId="5665E1B4" w14:textId="77777777" w:rsidR="008A33B5" w:rsidRPr="00324C08" w:rsidRDefault="008A33B5">
      <w:pPr>
        <w:pStyle w:val="TH"/>
      </w:pPr>
      <w:r w:rsidRPr="00324C08">
        <w:rPr>
          <w:rFonts w:cs="v4.2.0"/>
        </w:rPr>
        <w:t>Table A.6: (void)</w:t>
      </w:r>
    </w:p>
    <w:p w14:paraId="1D90884A" w14:textId="77777777" w:rsidR="008A33B5" w:rsidRPr="00324C08" w:rsidRDefault="008A33B5">
      <w:pPr>
        <w:pStyle w:val="Heading1"/>
        <w:rPr>
          <w:rFonts w:cs="v4.2.0"/>
        </w:rPr>
      </w:pPr>
      <w:bookmarkStart w:id="744" w:name="_Toc535330738"/>
      <w:r w:rsidRPr="00324C08">
        <w:rPr>
          <w:rFonts w:cs="v4.2.0"/>
        </w:rPr>
        <w:t>A.7</w:t>
      </w:r>
      <w:r w:rsidRPr="00324C08">
        <w:rPr>
          <w:rFonts w:cs="v4.2.0"/>
        </w:rPr>
        <w:tab/>
        <w:t>Reference measurement channels for UL RACH</w:t>
      </w:r>
      <w:bookmarkEnd w:id="744"/>
    </w:p>
    <w:p w14:paraId="4CC946D0" w14:textId="77777777" w:rsidR="008A33B5" w:rsidRPr="00324C08" w:rsidRDefault="008A33B5">
      <w:pPr>
        <w:rPr>
          <w:rFonts w:cs="v4.2.0"/>
        </w:rPr>
      </w:pPr>
      <w:r w:rsidRPr="00324C08">
        <w:rPr>
          <w:rFonts w:cs="v4.2.0"/>
        </w:rPr>
        <w:t>The parameters for the UL RACH reference measurement channels are specified in Table A.7.</w:t>
      </w:r>
    </w:p>
    <w:p w14:paraId="60AE81C9" w14:textId="77777777" w:rsidR="008A33B5" w:rsidRPr="00324C08" w:rsidRDefault="008A33B5" w:rsidP="00B448E2">
      <w:pPr>
        <w:pStyle w:val="TH"/>
      </w:pPr>
      <w:r w:rsidRPr="00324C08">
        <w:rPr>
          <w:noProof/>
        </w:rPr>
        <w:t>Table A.7: Reference measurement channels for UL RACH</w:t>
      </w:r>
    </w:p>
    <w:tbl>
      <w:tblPr>
        <w:tblW w:w="0" w:type="auto"/>
        <w:jc w:val="center"/>
        <w:tblLayout w:type="fixed"/>
        <w:tblCellMar>
          <w:left w:w="30" w:type="dxa"/>
          <w:right w:w="30" w:type="dxa"/>
        </w:tblCellMar>
        <w:tblLook w:val="0000" w:firstRow="0" w:lastRow="0" w:firstColumn="0" w:lastColumn="0" w:noHBand="0" w:noVBand="0"/>
      </w:tblPr>
      <w:tblGrid>
        <w:gridCol w:w="881"/>
        <w:gridCol w:w="1667"/>
        <w:gridCol w:w="1890"/>
        <w:gridCol w:w="990"/>
      </w:tblGrid>
      <w:tr w:rsidR="00324C08" w:rsidRPr="00324C08" w14:paraId="6EDF1B8A" w14:textId="77777777">
        <w:trPr>
          <w:cantSplit/>
          <w:jc w:val="center"/>
        </w:trPr>
        <w:tc>
          <w:tcPr>
            <w:tcW w:w="4438" w:type="dxa"/>
            <w:gridSpan w:val="3"/>
            <w:tcBorders>
              <w:top w:val="single" w:sz="6" w:space="0" w:color="auto"/>
              <w:left w:val="single" w:sz="6" w:space="0" w:color="auto"/>
              <w:bottom w:val="single" w:sz="6" w:space="0" w:color="auto"/>
              <w:right w:val="single" w:sz="6" w:space="0" w:color="auto"/>
            </w:tcBorders>
          </w:tcPr>
          <w:p w14:paraId="21B5EF43" w14:textId="77777777" w:rsidR="008A33B5" w:rsidRPr="00324C08" w:rsidRDefault="008A33B5">
            <w:pPr>
              <w:pStyle w:val="TAH"/>
              <w:rPr>
                <w:rFonts w:eastAsia="MS PGothic" w:cs="Arial"/>
                <w:lang w:eastAsia="en-US"/>
              </w:rPr>
            </w:pPr>
            <w:r w:rsidRPr="00324C08">
              <w:rPr>
                <w:rFonts w:eastAsia="MS PGothic" w:cs="v4.2.0"/>
                <w:lang w:eastAsia="en-US"/>
              </w:rPr>
              <w:t>Parameter</w:t>
            </w:r>
          </w:p>
        </w:tc>
        <w:tc>
          <w:tcPr>
            <w:tcW w:w="990" w:type="dxa"/>
            <w:tcBorders>
              <w:top w:val="single" w:sz="6" w:space="0" w:color="auto"/>
              <w:left w:val="single" w:sz="6" w:space="0" w:color="auto"/>
              <w:bottom w:val="single" w:sz="6" w:space="0" w:color="auto"/>
              <w:right w:val="single" w:sz="6" w:space="0" w:color="auto"/>
            </w:tcBorders>
          </w:tcPr>
          <w:p w14:paraId="5BA89EC0" w14:textId="77777777" w:rsidR="008A33B5" w:rsidRPr="00324C08" w:rsidRDefault="008A33B5">
            <w:pPr>
              <w:pStyle w:val="TAH"/>
              <w:rPr>
                <w:rFonts w:eastAsia="MS PGothic" w:cs="Arial"/>
                <w:lang w:eastAsia="en-US"/>
              </w:rPr>
            </w:pPr>
            <w:r w:rsidRPr="00324C08">
              <w:rPr>
                <w:rFonts w:eastAsia="MS PGothic" w:cs="v4.2.0"/>
                <w:lang w:eastAsia="en-US"/>
              </w:rPr>
              <w:t>Unit</w:t>
            </w:r>
          </w:p>
        </w:tc>
      </w:tr>
      <w:tr w:rsidR="00324C08" w:rsidRPr="00324C08" w14:paraId="500FD0C2" w14:textId="77777777">
        <w:trPr>
          <w:cantSplit/>
          <w:jc w:val="center"/>
        </w:trPr>
        <w:tc>
          <w:tcPr>
            <w:tcW w:w="881" w:type="dxa"/>
            <w:vMerge w:val="restart"/>
            <w:tcBorders>
              <w:top w:val="single" w:sz="6" w:space="0" w:color="auto"/>
              <w:left w:val="single" w:sz="6" w:space="0" w:color="auto"/>
              <w:right w:val="single" w:sz="6" w:space="0" w:color="auto"/>
            </w:tcBorders>
          </w:tcPr>
          <w:p w14:paraId="00307DA4" w14:textId="77777777" w:rsidR="008A33B5" w:rsidRPr="00324C08" w:rsidRDefault="008A33B5">
            <w:pPr>
              <w:pStyle w:val="TAL"/>
              <w:rPr>
                <w:rFonts w:eastAsia="MS PGothic" w:cs="Arial"/>
                <w:lang w:eastAsia="en-US"/>
              </w:rPr>
            </w:pPr>
            <w:r w:rsidRPr="00324C08">
              <w:rPr>
                <w:rFonts w:eastAsia="MS PGothic" w:cs="v4.2.0"/>
                <w:lang w:eastAsia="en-US"/>
              </w:rPr>
              <w:t>RACH</w:t>
            </w:r>
          </w:p>
        </w:tc>
        <w:tc>
          <w:tcPr>
            <w:tcW w:w="1667" w:type="dxa"/>
            <w:tcBorders>
              <w:top w:val="single" w:sz="6" w:space="0" w:color="auto"/>
              <w:left w:val="single" w:sz="6" w:space="0" w:color="auto"/>
              <w:bottom w:val="single" w:sz="6" w:space="0" w:color="auto"/>
              <w:right w:val="single" w:sz="6" w:space="0" w:color="auto"/>
            </w:tcBorders>
          </w:tcPr>
          <w:p w14:paraId="5F509D78" w14:textId="77777777" w:rsidR="008A33B5" w:rsidRPr="00324C08" w:rsidRDefault="008A33B5">
            <w:pPr>
              <w:pStyle w:val="TAL"/>
              <w:rPr>
                <w:rFonts w:eastAsia="MS PGothic" w:cs="Arial"/>
                <w:lang w:eastAsia="en-US"/>
              </w:rPr>
            </w:pPr>
            <w:r w:rsidRPr="00324C08">
              <w:rPr>
                <w:rFonts w:eastAsia="MS PGothic" w:cs="v4.2.0"/>
                <w:lang w:eastAsia="en-US"/>
              </w:rPr>
              <w:t>CRC</w:t>
            </w:r>
          </w:p>
        </w:tc>
        <w:tc>
          <w:tcPr>
            <w:tcW w:w="1890" w:type="dxa"/>
            <w:tcBorders>
              <w:top w:val="single" w:sz="6" w:space="0" w:color="auto"/>
              <w:left w:val="single" w:sz="6" w:space="0" w:color="auto"/>
              <w:bottom w:val="single" w:sz="6" w:space="0" w:color="auto"/>
              <w:right w:val="single" w:sz="6" w:space="0" w:color="auto"/>
            </w:tcBorders>
          </w:tcPr>
          <w:p w14:paraId="32B5FAD5" w14:textId="77777777" w:rsidR="008A33B5" w:rsidRPr="00324C08" w:rsidRDefault="008A33B5">
            <w:pPr>
              <w:pStyle w:val="TAC"/>
              <w:rPr>
                <w:rFonts w:eastAsia="MS PGothic" w:cs="Arial"/>
                <w:lang w:eastAsia="en-US"/>
              </w:rPr>
            </w:pPr>
            <w:r w:rsidRPr="00324C08">
              <w:rPr>
                <w:rFonts w:eastAsia="MS PGothic" w:cs="v4.2.0"/>
                <w:lang w:eastAsia="en-US"/>
              </w:rPr>
              <w:t>16</w:t>
            </w:r>
          </w:p>
        </w:tc>
        <w:tc>
          <w:tcPr>
            <w:tcW w:w="990" w:type="dxa"/>
            <w:tcBorders>
              <w:top w:val="single" w:sz="6" w:space="0" w:color="auto"/>
              <w:left w:val="single" w:sz="6" w:space="0" w:color="auto"/>
              <w:bottom w:val="single" w:sz="6" w:space="0" w:color="auto"/>
              <w:right w:val="single" w:sz="6" w:space="0" w:color="auto"/>
            </w:tcBorders>
          </w:tcPr>
          <w:p w14:paraId="0A64975F" w14:textId="77777777"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14:paraId="10C4CD07" w14:textId="77777777">
        <w:trPr>
          <w:cantSplit/>
          <w:jc w:val="center"/>
        </w:trPr>
        <w:tc>
          <w:tcPr>
            <w:tcW w:w="881" w:type="dxa"/>
            <w:vMerge/>
            <w:tcBorders>
              <w:left w:val="single" w:sz="6" w:space="0" w:color="auto"/>
              <w:right w:val="single" w:sz="6" w:space="0" w:color="auto"/>
            </w:tcBorders>
          </w:tcPr>
          <w:p w14:paraId="09C873A1"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A089019" w14:textId="77777777" w:rsidR="008A33B5" w:rsidRPr="00324C08" w:rsidRDefault="008A33B5">
            <w:pPr>
              <w:pStyle w:val="TAL"/>
              <w:rPr>
                <w:rFonts w:eastAsia="MS PGothic" w:cs="Arial"/>
                <w:lang w:eastAsia="en-US"/>
              </w:rPr>
            </w:pPr>
            <w:r w:rsidRPr="00324C08">
              <w:rPr>
                <w:rFonts w:eastAsia="MS PGothic" w:cs="v4.2.0"/>
                <w:lang w:eastAsia="en-US"/>
              </w:rPr>
              <w:t>Channel Coding</w:t>
            </w:r>
          </w:p>
        </w:tc>
        <w:tc>
          <w:tcPr>
            <w:tcW w:w="1890" w:type="dxa"/>
            <w:tcBorders>
              <w:top w:val="single" w:sz="6" w:space="0" w:color="auto"/>
              <w:left w:val="single" w:sz="6" w:space="0" w:color="auto"/>
              <w:bottom w:val="single" w:sz="6" w:space="0" w:color="auto"/>
              <w:right w:val="single" w:sz="6" w:space="0" w:color="auto"/>
            </w:tcBorders>
          </w:tcPr>
          <w:p w14:paraId="658CFA27" w14:textId="77777777" w:rsidR="008A33B5" w:rsidRPr="00324C08" w:rsidRDefault="008A33B5">
            <w:pPr>
              <w:pStyle w:val="TAC"/>
              <w:rPr>
                <w:rFonts w:eastAsia="MS PGothic" w:cs="Arial"/>
                <w:lang w:eastAsia="en-US"/>
              </w:rPr>
            </w:pPr>
            <w:r w:rsidRPr="00324C08">
              <w:rPr>
                <w:rFonts w:eastAsia="MS PGothic" w:cs="v4.2.0"/>
                <w:lang w:eastAsia="en-US"/>
              </w:rPr>
              <w:t>Rate ½ conv. coding</w:t>
            </w:r>
          </w:p>
        </w:tc>
        <w:tc>
          <w:tcPr>
            <w:tcW w:w="990" w:type="dxa"/>
            <w:tcBorders>
              <w:top w:val="single" w:sz="6" w:space="0" w:color="auto"/>
              <w:left w:val="single" w:sz="6" w:space="0" w:color="auto"/>
              <w:bottom w:val="single" w:sz="6" w:space="0" w:color="auto"/>
              <w:right w:val="single" w:sz="6" w:space="0" w:color="auto"/>
            </w:tcBorders>
          </w:tcPr>
          <w:p w14:paraId="6C6599A9" w14:textId="77777777" w:rsidR="008A33B5" w:rsidRPr="00324C08" w:rsidRDefault="008A33B5">
            <w:pPr>
              <w:pStyle w:val="TAC"/>
              <w:rPr>
                <w:rFonts w:eastAsia="MS PGothic" w:cs="Arial"/>
                <w:lang w:eastAsia="en-US"/>
              </w:rPr>
            </w:pPr>
          </w:p>
        </w:tc>
      </w:tr>
      <w:tr w:rsidR="00324C08" w:rsidRPr="00324C08" w14:paraId="63165072" w14:textId="77777777">
        <w:trPr>
          <w:cantSplit/>
          <w:jc w:val="center"/>
        </w:trPr>
        <w:tc>
          <w:tcPr>
            <w:tcW w:w="881" w:type="dxa"/>
            <w:vMerge/>
            <w:tcBorders>
              <w:left w:val="single" w:sz="6" w:space="0" w:color="auto"/>
              <w:right w:val="single" w:sz="6" w:space="0" w:color="auto"/>
            </w:tcBorders>
          </w:tcPr>
          <w:p w14:paraId="68FA36EB"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219CA1C" w14:textId="77777777" w:rsidR="008A33B5" w:rsidRPr="00324C08" w:rsidRDefault="008A33B5">
            <w:pPr>
              <w:pStyle w:val="TAL"/>
              <w:rPr>
                <w:rFonts w:eastAsia="MS PGothic" w:cs="Arial"/>
                <w:lang w:eastAsia="en-US"/>
              </w:rPr>
            </w:pPr>
            <w:r w:rsidRPr="00324C08">
              <w:rPr>
                <w:rFonts w:eastAsia="MS PGothic" w:cs="v4.2.0"/>
                <w:lang w:eastAsia="en-US"/>
              </w:rPr>
              <w:t>TTI</w:t>
            </w:r>
          </w:p>
        </w:tc>
        <w:tc>
          <w:tcPr>
            <w:tcW w:w="1890" w:type="dxa"/>
            <w:tcBorders>
              <w:top w:val="single" w:sz="6" w:space="0" w:color="auto"/>
              <w:left w:val="single" w:sz="6" w:space="0" w:color="auto"/>
              <w:bottom w:val="single" w:sz="6" w:space="0" w:color="auto"/>
              <w:right w:val="single" w:sz="6" w:space="0" w:color="auto"/>
            </w:tcBorders>
          </w:tcPr>
          <w:p w14:paraId="126B6DDD" w14:textId="77777777" w:rsidR="008A33B5" w:rsidRPr="00324C08" w:rsidRDefault="008A33B5">
            <w:pPr>
              <w:pStyle w:val="TAC"/>
              <w:rPr>
                <w:rFonts w:eastAsia="MS PGothic" w:cs="Arial"/>
                <w:lang w:eastAsia="en-US"/>
              </w:rPr>
            </w:pPr>
            <w:r w:rsidRPr="00324C08">
              <w:rPr>
                <w:rFonts w:eastAsia="MS PGothic" w:cs="v4.2.0"/>
                <w:lang w:eastAsia="en-US"/>
              </w:rPr>
              <w:t>20</w:t>
            </w:r>
          </w:p>
        </w:tc>
        <w:tc>
          <w:tcPr>
            <w:tcW w:w="990" w:type="dxa"/>
            <w:tcBorders>
              <w:top w:val="single" w:sz="6" w:space="0" w:color="auto"/>
              <w:left w:val="single" w:sz="6" w:space="0" w:color="auto"/>
              <w:bottom w:val="single" w:sz="6" w:space="0" w:color="auto"/>
              <w:right w:val="single" w:sz="6" w:space="0" w:color="auto"/>
            </w:tcBorders>
          </w:tcPr>
          <w:p w14:paraId="3E627B05" w14:textId="77777777" w:rsidR="008A33B5" w:rsidRPr="00324C08" w:rsidRDefault="008A33B5">
            <w:pPr>
              <w:pStyle w:val="TAC"/>
              <w:rPr>
                <w:rFonts w:eastAsia="MS PGothic" w:cs="Arial"/>
                <w:lang w:eastAsia="en-US"/>
              </w:rPr>
            </w:pPr>
            <w:r w:rsidRPr="00324C08">
              <w:rPr>
                <w:rFonts w:eastAsia="MS PGothic" w:cs="v4.2.0"/>
                <w:lang w:eastAsia="en-US"/>
              </w:rPr>
              <w:t>ms</w:t>
            </w:r>
          </w:p>
        </w:tc>
      </w:tr>
      <w:tr w:rsidR="00324C08" w:rsidRPr="00324C08" w14:paraId="6A13C6CE" w14:textId="77777777">
        <w:trPr>
          <w:cantSplit/>
          <w:jc w:val="center"/>
        </w:trPr>
        <w:tc>
          <w:tcPr>
            <w:tcW w:w="881" w:type="dxa"/>
            <w:vMerge/>
            <w:tcBorders>
              <w:left w:val="single" w:sz="6" w:space="0" w:color="auto"/>
              <w:right w:val="single" w:sz="6" w:space="0" w:color="auto"/>
            </w:tcBorders>
          </w:tcPr>
          <w:p w14:paraId="6A191940"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5FEAA568" w14:textId="77777777" w:rsidR="008A33B5" w:rsidRPr="00324C08" w:rsidRDefault="008A33B5">
            <w:pPr>
              <w:pStyle w:val="TAL"/>
              <w:rPr>
                <w:rFonts w:eastAsia="MS PGothic" w:cs="Arial"/>
                <w:lang w:eastAsia="en-US"/>
              </w:rPr>
            </w:pPr>
            <w:r w:rsidRPr="00324C08">
              <w:rPr>
                <w:rFonts w:eastAsia="MS PGothic" w:cs="v4.2.0"/>
                <w:lang w:eastAsia="en-US"/>
              </w:rPr>
              <w:t>TB size</w:t>
            </w:r>
          </w:p>
        </w:tc>
        <w:tc>
          <w:tcPr>
            <w:tcW w:w="1890" w:type="dxa"/>
            <w:tcBorders>
              <w:top w:val="single" w:sz="6" w:space="0" w:color="auto"/>
              <w:left w:val="single" w:sz="6" w:space="0" w:color="auto"/>
              <w:bottom w:val="single" w:sz="6" w:space="0" w:color="auto"/>
              <w:right w:val="single" w:sz="6" w:space="0" w:color="auto"/>
            </w:tcBorders>
          </w:tcPr>
          <w:p w14:paraId="47D87BF8" w14:textId="77777777" w:rsidR="008A33B5" w:rsidRPr="00324C08" w:rsidRDefault="008A33B5">
            <w:pPr>
              <w:pStyle w:val="TAC"/>
              <w:rPr>
                <w:rFonts w:eastAsia="MS PGothic" w:cs="Arial"/>
                <w:lang w:eastAsia="en-US"/>
              </w:rPr>
            </w:pPr>
            <w:r w:rsidRPr="00324C08">
              <w:rPr>
                <w:rFonts w:eastAsia="MS PGothic" w:cs="v4.2.0"/>
                <w:lang w:eastAsia="en-US"/>
              </w:rPr>
              <w:t>168, 360</w:t>
            </w:r>
          </w:p>
        </w:tc>
        <w:tc>
          <w:tcPr>
            <w:tcW w:w="990" w:type="dxa"/>
            <w:tcBorders>
              <w:top w:val="single" w:sz="6" w:space="0" w:color="auto"/>
              <w:left w:val="single" w:sz="6" w:space="0" w:color="auto"/>
              <w:bottom w:val="single" w:sz="6" w:space="0" w:color="auto"/>
              <w:right w:val="single" w:sz="6" w:space="0" w:color="auto"/>
            </w:tcBorders>
          </w:tcPr>
          <w:p w14:paraId="5718B63B" w14:textId="77777777" w:rsidR="008A33B5" w:rsidRPr="00324C08" w:rsidRDefault="008A33B5">
            <w:pPr>
              <w:pStyle w:val="TAC"/>
              <w:rPr>
                <w:rFonts w:eastAsia="MS PGothic" w:cs="Arial"/>
                <w:lang w:eastAsia="en-US"/>
              </w:rPr>
            </w:pPr>
            <w:r w:rsidRPr="00324C08">
              <w:rPr>
                <w:rFonts w:eastAsia="MS PGothic" w:cs="v4.2.0"/>
                <w:lang w:eastAsia="en-US"/>
              </w:rPr>
              <w:t>bits</w:t>
            </w:r>
          </w:p>
        </w:tc>
      </w:tr>
      <w:tr w:rsidR="00324C08" w:rsidRPr="00324C08" w14:paraId="505AB861" w14:textId="77777777">
        <w:trPr>
          <w:cantSplit/>
          <w:jc w:val="center"/>
        </w:trPr>
        <w:tc>
          <w:tcPr>
            <w:tcW w:w="881" w:type="dxa"/>
            <w:vMerge/>
            <w:tcBorders>
              <w:left w:val="single" w:sz="6" w:space="0" w:color="auto"/>
              <w:right w:val="single" w:sz="6" w:space="0" w:color="auto"/>
            </w:tcBorders>
          </w:tcPr>
          <w:p w14:paraId="13BEB0B8"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158E3B31" w14:textId="77777777" w:rsidR="008A33B5" w:rsidRPr="00324C08" w:rsidRDefault="008A33B5">
            <w:pPr>
              <w:pStyle w:val="TAL"/>
              <w:rPr>
                <w:rFonts w:eastAsia="MS PGothic" w:cs="Arial"/>
                <w:lang w:eastAsia="en-US"/>
              </w:rPr>
            </w:pPr>
            <w:r w:rsidRPr="00324C08">
              <w:rPr>
                <w:rFonts w:eastAsia="MS PGothic" w:cs="v4.2.0"/>
                <w:lang w:eastAsia="en-US"/>
              </w:rPr>
              <w:t>Rate Matching</w:t>
            </w:r>
          </w:p>
        </w:tc>
        <w:tc>
          <w:tcPr>
            <w:tcW w:w="1890" w:type="dxa"/>
            <w:tcBorders>
              <w:top w:val="single" w:sz="6" w:space="0" w:color="auto"/>
              <w:left w:val="single" w:sz="6" w:space="0" w:color="auto"/>
              <w:bottom w:val="single" w:sz="6" w:space="0" w:color="auto"/>
              <w:right w:val="single" w:sz="6" w:space="0" w:color="auto"/>
            </w:tcBorders>
          </w:tcPr>
          <w:p w14:paraId="0C81910F" w14:textId="77777777" w:rsidR="008A33B5" w:rsidRPr="00324C08" w:rsidRDefault="008A33B5">
            <w:pPr>
              <w:pStyle w:val="TAC"/>
              <w:rPr>
                <w:rFonts w:eastAsia="MS PGothic" w:cs="Arial"/>
                <w:lang w:eastAsia="en-US"/>
              </w:rPr>
            </w:pPr>
            <w:r w:rsidRPr="00324C08">
              <w:rPr>
                <w:rFonts w:eastAsia="MS PGothic" w:cs="v4.2.0"/>
                <w:lang w:eastAsia="en-US"/>
              </w:rPr>
              <w:t>Repetition</w:t>
            </w:r>
          </w:p>
        </w:tc>
        <w:tc>
          <w:tcPr>
            <w:tcW w:w="990" w:type="dxa"/>
            <w:tcBorders>
              <w:top w:val="single" w:sz="6" w:space="0" w:color="auto"/>
              <w:left w:val="single" w:sz="6" w:space="0" w:color="auto"/>
              <w:bottom w:val="single" w:sz="6" w:space="0" w:color="auto"/>
              <w:right w:val="single" w:sz="6" w:space="0" w:color="auto"/>
            </w:tcBorders>
          </w:tcPr>
          <w:p w14:paraId="61A6A026" w14:textId="77777777" w:rsidR="008A33B5" w:rsidRPr="00324C08" w:rsidRDefault="008A33B5">
            <w:pPr>
              <w:pStyle w:val="TAC"/>
              <w:rPr>
                <w:rFonts w:eastAsia="MS PGothic" w:cs="Arial"/>
                <w:lang w:eastAsia="en-US"/>
              </w:rPr>
            </w:pPr>
          </w:p>
        </w:tc>
      </w:tr>
      <w:tr w:rsidR="00324C08" w:rsidRPr="00324C08" w14:paraId="7A6876DA" w14:textId="77777777">
        <w:trPr>
          <w:cantSplit/>
          <w:jc w:val="center"/>
        </w:trPr>
        <w:tc>
          <w:tcPr>
            <w:tcW w:w="881" w:type="dxa"/>
            <w:vMerge/>
            <w:tcBorders>
              <w:left w:val="single" w:sz="6" w:space="0" w:color="auto"/>
              <w:right w:val="single" w:sz="6" w:space="0" w:color="auto"/>
            </w:tcBorders>
          </w:tcPr>
          <w:p w14:paraId="436054A1"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single" w:sz="6" w:space="0" w:color="auto"/>
              <w:right w:val="single" w:sz="6" w:space="0" w:color="auto"/>
            </w:tcBorders>
          </w:tcPr>
          <w:p w14:paraId="619B73D6" w14:textId="77777777" w:rsidR="008A33B5" w:rsidRPr="00324C08" w:rsidRDefault="008A33B5">
            <w:pPr>
              <w:pStyle w:val="TAL"/>
              <w:rPr>
                <w:rFonts w:eastAsia="MS PGothic" w:cs="Arial"/>
                <w:lang w:eastAsia="en-US"/>
              </w:rPr>
            </w:pPr>
            <w:r w:rsidRPr="00324C08">
              <w:rPr>
                <w:rFonts w:eastAsia="MS PGothic" w:cs="v4.2.0"/>
                <w:lang w:eastAsia="en-US"/>
              </w:rPr>
              <w:t>Number of diversity antennas</w:t>
            </w:r>
          </w:p>
        </w:tc>
        <w:tc>
          <w:tcPr>
            <w:tcW w:w="1890" w:type="dxa"/>
            <w:tcBorders>
              <w:top w:val="single" w:sz="6" w:space="0" w:color="auto"/>
              <w:left w:val="single" w:sz="6" w:space="0" w:color="auto"/>
              <w:bottom w:val="single" w:sz="6" w:space="0" w:color="auto"/>
              <w:right w:val="single" w:sz="6" w:space="0" w:color="auto"/>
            </w:tcBorders>
          </w:tcPr>
          <w:p w14:paraId="23B7C04C" w14:textId="77777777" w:rsidR="008A33B5" w:rsidRPr="00324C08" w:rsidRDefault="008A33B5">
            <w:pPr>
              <w:pStyle w:val="TAC"/>
              <w:rPr>
                <w:rFonts w:eastAsia="MS PGothic" w:cs="Arial"/>
                <w:lang w:eastAsia="en-US"/>
              </w:rPr>
            </w:pPr>
            <w:r w:rsidRPr="00324C08">
              <w:rPr>
                <w:rFonts w:eastAsia="MS PGothic" w:cs="v4.2.0"/>
                <w:lang w:eastAsia="en-US"/>
              </w:rPr>
              <w:t>2</w:t>
            </w:r>
          </w:p>
        </w:tc>
        <w:tc>
          <w:tcPr>
            <w:tcW w:w="990" w:type="dxa"/>
            <w:tcBorders>
              <w:top w:val="single" w:sz="6" w:space="0" w:color="auto"/>
              <w:left w:val="single" w:sz="6" w:space="0" w:color="auto"/>
              <w:bottom w:val="single" w:sz="6" w:space="0" w:color="auto"/>
              <w:right w:val="single" w:sz="6" w:space="0" w:color="auto"/>
            </w:tcBorders>
          </w:tcPr>
          <w:p w14:paraId="5B58D822" w14:textId="77777777" w:rsidR="008A33B5" w:rsidRPr="00324C08" w:rsidRDefault="008A33B5">
            <w:pPr>
              <w:pStyle w:val="TAC"/>
              <w:rPr>
                <w:rFonts w:eastAsia="MS PGothic" w:cs="Arial"/>
                <w:lang w:eastAsia="en-US"/>
              </w:rPr>
            </w:pPr>
          </w:p>
        </w:tc>
      </w:tr>
      <w:tr w:rsidR="00324C08" w:rsidRPr="00324C08" w14:paraId="4B1EBBC2" w14:textId="77777777">
        <w:trPr>
          <w:cantSplit/>
          <w:jc w:val="center"/>
        </w:trPr>
        <w:tc>
          <w:tcPr>
            <w:tcW w:w="881" w:type="dxa"/>
            <w:vMerge/>
            <w:tcBorders>
              <w:left w:val="single" w:sz="6" w:space="0" w:color="auto"/>
              <w:right w:val="single" w:sz="6" w:space="0" w:color="auto"/>
            </w:tcBorders>
          </w:tcPr>
          <w:p w14:paraId="14A4759F" w14:textId="77777777" w:rsidR="008A33B5" w:rsidRPr="00324C08" w:rsidRDefault="008A33B5">
            <w:pPr>
              <w:pStyle w:val="TAL"/>
              <w:rPr>
                <w:rFonts w:eastAsia="MS PGothic" w:cs="Arial"/>
                <w:lang w:eastAsia="en-US"/>
              </w:rPr>
            </w:pPr>
          </w:p>
        </w:tc>
        <w:tc>
          <w:tcPr>
            <w:tcW w:w="1667" w:type="dxa"/>
            <w:tcBorders>
              <w:top w:val="single" w:sz="6" w:space="0" w:color="auto"/>
              <w:left w:val="single" w:sz="6" w:space="0" w:color="auto"/>
              <w:bottom w:val="nil"/>
              <w:right w:val="single" w:sz="6" w:space="0" w:color="auto"/>
            </w:tcBorders>
          </w:tcPr>
          <w:p w14:paraId="044101F3" w14:textId="77777777" w:rsidR="008A33B5" w:rsidRPr="00324C08" w:rsidRDefault="008A33B5">
            <w:pPr>
              <w:pStyle w:val="TAL"/>
              <w:rPr>
                <w:rFonts w:eastAsia="MS PGothic" w:cs="Arial"/>
                <w:lang w:eastAsia="en-US"/>
              </w:rPr>
            </w:pPr>
            <w:r w:rsidRPr="00324C08">
              <w:rPr>
                <w:rFonts w:eastAsia="MS PGothic" w:cs="v4.2.0"/>
                <w:lang w:eastAsia="en-US"/>
              </w:rPr>
              <w:t>Preamble detection window size</w:t>
            </w:r>
          </w:p>
        </w:tc>
        <w:tc>
          <w:tcPr>
            <w:tcW w:w="1890" w:type="dxa"/>
            <w:tcBorders>
              <w:top w:val="single" w:sz="6" w:space="0" w:color="auto"/>
              <w:left w:val="single" w:sz="6" w:space="0" w:color="auto"/>
              <w:bottom w:val="nil"/>
            </w:tcBorders>
          </w:tcPr>
          <w:p w14:paraId="4CF468B2" w14:textId="77777777" w:rsidR="008A33B5" w:rsidRPr="00324C08" w:rsidRDefault="008A33B5">
            <w:pPr>
              <w:pStyle w:val="TAC"/>
              <w:rPr>
                <w:rFonts w:eastAsia="MS PGothic" w:cs="Arial"/>
                <w:lang w:eastAsia="en-US"/>
              </w:rPr>
            </w:pPr>
            <w:r w:rsidRPr="00324C08">
              <w:rPr>
                <w:rFonts w:eastAsia="MS PGothic" w:cs="v4.2.0"/>
                <w:lang w:eastAsia="en-US"/>
              </w:rPr>
              <w:t>256</w:t>
            </w:r>
          </w:p>
        </w:tc>
        <w:tc>
          <w:tcPr>
            <w:tcW w:w="990" w:type="dxa"/>
            <w:tcBorders>
              <w:top w:val="single" w:sz="6" w:space="0" w:color="auto"/>
              <w:left w:val="single" w:sz="6" w:space="0" w:color="auto"/>
              <w:bottom w:val="single" w:sz="6" w:space="0" w:color="auto"/>
              <w:right w:val="single" w:sz="6" w:space="0" w:color="auto"/>
            </w:tcBorders>
          </w:tcPr>
          <w:p w14:paraId="57614EF4" w14:textId="77777777" w:rsidR="008A33B5" w:rsidRPr="00324C08" w:rsidRDefault="008A33B5">
            <w:pPr>
              <w:pStyle w:val="TAC"/>
              <w:rPr>
                <w:rFonts w:eastAsia="MS PGothic" w:cs="Arial"/>
                <w:lang w:eastAsia="en-US"/>
              </w:rPr>
            </w:pPr>
            <w:r w:rsidRPr="00324C08">
              <w:rPr>
                <w:rFonts w:eastAsia="MS PGothic" w:cs="v4.2.0"/>
                <w:lang w:eastAsia="en-US"/>
              </w:rPr>
              <w:t>chips</w:t>
            </w:r>
          </w:p>
        </w:tc>
      </w:tr>
      <w:tr w:rsidR="00324C08" w:rsidRPr="00324C08" w14:paraId="182AD7B4" w14:textId="77777777">
        <w:trPr>
          <w:cantSplit/>
          <w:jc w:val="center"/>
        </w:trPr>
        <w:tc>
          <w:tcPr>
            <w:tcW w:w="881" w:type="dxa"/>
            <w:vMerge/>
            <w:tcBorders>
              <w:left w:val="single" w:sz="6" w:space="0" w:color="auto"/>
              <w:right w:val="single" w:sz="6" w:space="0" w:color="auto"/>
            </w:tcBorders>
          </w:tcPr>
          <w:p w14:paraId="7515E880" w14:textId="77777777" w:rsidR="008A33B5" w:rsidRPr="00324C08" w:rsidRDefault="008A33B5">
            <w:pPr>
              <w:pStyle w:val="TOC9"/>
              <w:rPr>
                <w:rFonts w:eastAsia="MS PGothic" w:cs="v4.2.0"/>
              </w:rPr>
            </w:pPr>
          </w:p>
        </w:tc>
        <w:tc>
          <w:tcPr>
            <w:tcW w:w="1667" w:type="dxa"/>
            <w:tcBorders>
              <w:top w:val="single" w:sz="6" w:space="0" w:color="auto"/>
              <w:left w:val="single" w:sz="6" w:space="0" w:color="auto"/>
              <w:bottom w:val="nil"/>
              <w:right w:val="single" w:sz="6" w:space="0" w:color="auto"/>
            </w:tcBorders>
          </w:tcPr>
          <w:p w14:paraId="64856D56" w14:textId="77777777" w:rsidR="008A33B5" w:rsidRPr="00324C08" w:rsidRDefault="008A33B5">
            <w:pPr>
              <w:pStyle w:val="TAL"/>
              <w:rPr>
                <w:rFonts w:eastAsia="MS PGothic" w:cs="Arial"/>
                <w:lang w:eastAsia="en-US"/>
              </w:rPr>
            </w:pPr>
            <w:r w:rsidRPr="00324C08">
              <w:rPr>
                <w:rFonts w:eastAsia="MS PGothic" w:cs="Arial"/>
                <w:lang w:eastAsia="en-US"/>
              </w:rPr>
              <w:t>Ratio of preamble power and total message power (*)</w:t>
            </w:r>
          </w:p>
        </w:tc>
        <w:tc>
          <w:tcPr>
            <w:tcW w:w="1890" w:type="dxa"/>
            <w:tcBorders>
              <w:top w:val="single" w:sz="6" w:space="0" w:color="auto"/>
              <w:left w:val="single" w:sz="6" w:space="0" w:color="auto"/>
              <w:bottom w:val="nil"/>
            </w:tcBorders>
          </w:tcPr>
          <w:p w14:paraId="6DC05960" w14:textId="77777777" w:rsidR="008A33B5" w:rsidRPr="00324C08" w:rsidRDefault="008A33B5">
            <w:pPr>
              <w:pStyle w:val="TAC"/>
              <w:rPr>
                <w:rFonts w:eastAsia="MS PGothic" w:cs="Arial"/>
                <w:lang w:eastAsia="en-US"/>
              </w:rPr>
            </w:pPr>
            <w:r w:rsidRPr="00324C08">
              <w:rPr>
                <w:rFonts w:eastAsia="MS PGothic" w:cs="Arial"/>
                <w:lang w:eastAsia="en-US"/>
              </w:rPr>
              <w:t>0</w:t>
            </w:r>
          </w:p>
        </w:tc>
        <w:tc>
          <w:tcPr>
            <w:tcW w:w="990" w:type="dxa"/>
            <w:tcBorders>
              <w:top w:val="single" w:sz="6" w:space="0" w:color="auto"/>
              <w:left w:val="single" w:sz="6" w:space="0" w:color="auto"/>
              <w:bottom w:val="single" w:sz="6" w:space="0" w:color="auto"/>
              <w:right w:val="single" w:sz="6" w:space="0" w:color="auto"/>
            </w:tcBorders>
          </w:tcPr>
          <w:p w14:paraId="0731AF9D"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14:paraId="534835D4" w14:textId="77777777">
        <w:trPr>
          <w:cantSplit/>
          <w:jc w:val="center"/>
        </w:trPr>
        <w:tc>
          <w:tcPr>
            <w:tcW w:w="2548" w:type="dxa"/>
            <w:gridSpan w:val="2"/>
            <w:tcBorders>
              <w:top w:val="single" w:sz="6" w:space="0" w:color="auto"/>
              <w:left w:val="single" w:sz="6" w:space="0" w:color="auto"/>
              <w:bottom w:val="single" w:sz="6" w:space="0" w:color="auto"/>
            </w:tcBorders>
          </w:tcPr>
          <w:p w14:paraId="3EA1DAAC" w14:textId="77777777" w:rsidR="008A33B5" w:rsidRPr="00324C08" w:rsidRDefault="008A33B5">
            <w:pPr>
              <w:pStyle w:val="TAL"/>
              <w:rPr>
                <w:rFonts w:eastAsia="MS PGothic" w:cs="Arial"/>
                <w:lang w:eastAsia="en-US"/>
              </w:rPr>
            </w:pPr>
            <w:r w:rsidRPr="00324C08">
              <w:rPr>
                <w:rFonts w:eastAsia="MS PGothic" w:cs="v4.2.0"/>
                <w:lang w:eastAsia="en-US"/>
              </w:rPr>
              <w:t>Power ratio of RACH Control/Data TB = 168</w:t>
            </w:r>
          </w:p>
        </w:tc>
        <w:tc>
          <w:tcPr>
            <w:tcW w:w="1890" w:type="dxa"/>
            <w:tcBorders>
              <w:top w:val="single" w:sz="6" w:space="0" w:color="auto"/>
              <w:left w:val="single" w:sz="6" w:space="0" w:color="auto"/>
              <w:bottom w:val="single" w:sz="6" w:space="0" w:color="auto"/>
              <w:right w:val="single" w:sz="6" w:space="0" w:color="auto"/>
            </w:tcBorders>
          </w:tcPr>
          <w:p w14:paraId="624EE0DC" w14:textId="77777777" w:rsidR="008A33B5" w:rsidRPr="00324C08" w:rsidRDefault="008A33B5">
            <w:pPr>
              <w:pStyle w:val="TAC"/>
              <w:rPr>
                <w:rFonts w:eastAsia="MS PGothic" w:cs="Arial"/>
                <w:lang w:eastAsia="en-US"/>
              </w:rPr>
            </w:pPr>
            <w:r w:rsidRPr="00324C08">
              <w:rPr>
                <w:rFonts w:eastAsia="MS PGothic" w:cs="v4.2.0"/>
                <w:lang w:eastAsia="en-US"/>
              </w:rPr>
              <w:t>-2.69</w:t>
            </w:r>
          </w:p>
        </w:tc>
        <w:tc>
          <w:tcPr>
            <w:tcW w:w="990" w:type="dxa"/>
            <w:tcBorders>
              <w:top w:val="single" w:sz="6" w:space="0" w:color="auto"/>
              <w:left w:val="single" w:sz="6" w:space="0" w:color="auto"/>
              <w:bottom w:val="single" w:sz="6" w:space="0" w:color="auto"/>
              <w:right w:val="single" w:sz="6" w:space="0" w:color="auto"/>
            </w:tcBorders>
          </w:tcPr>
          <w:p w14:paraId="071532BD"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324C08" w:rsidRPr="00324C08" w14:paraId="7F41A050" w14:textId="77777777">
        <w:trPr>
          <w:cantSplit/>
          <w:jc w:val="center"/>
        </w:trPr>
        <w:tc>
          <w:tcPr>
            <w:tcW w:w="2548" w:type="dxa"/>
            <w:gridSpan w:val="2"/>
            <w:tcBorders>
              <w:top w:val="single" w:sz="6" w:space="0" w:color="auto"/>
              <w:left w:val="single" w:sz="6" w:space="0" w:color="auto"/>
              <w:bottom w:val="single" w:sz="6" w:space="0" w:color="auto"/>
            </w:tcBorders>
          </w:tcPr>
          <w:p w14:paraId="1445F690" w14:textId="77777777" w:rsidR="008A33B5" w:rsidRPr="00324C08" w:rsidRDefault="008A33B5">
            <w:pPr>
              <w:pStyle w:val="TAL"/>
              <w:rPr>
                <w:rFonts w:eastAsia="MS PGothic" w:cs="Arial"/>
                <w:lang w:eastAsia="en-US"/>
              </w:rPr>
            </w:pPr>
            <w:r w:rsidRPr="00324C08">
              <w:rPr>
                <w:rFonts w:eastAsia="MS PGothic" w:cs="v4.2.0"/>
                <w:lang w:eastAsia="en-US"/>
              </w:rPr>
              <w:t>Power ratio of Control/Data TB = 360</w:t>
            </w:r>
          </w:p>
        </w:tc>
        <w:tc>
          <w:tcPr>
            <w:tcW w:w="1890" w:type="dxa"/>
            <w:tcBorders>
              <w:top w:val="single" w:sz="6" w:space="0" w:color="auto"/>
              <w:left w:val="single" w:sz="6" w:space="0" w:color="auto"/>
              <w:bottom w:val="single" w:sz="6" w:space="0" w:color="auto"/>
              <w:right w:val="single" w:sz="6" w:space="0" w:color="auto"/>
            </w:tcBorders>
          </w:tcPr>
          <w:p w14:paraId="5B109F0B" w14:textId="77777777" w:rsidR="008A33B5" w:rsidRPr="00324C08" w:rsidRDefault="008A33B5">
            <w:pPr>
              <w:pStyle w:val="TAC"/>
              <w:rPr>
                <w:rFonts w:eastAsia="MS PGothic" w:cs="Arial"/>
                <w:lang w:eastAsia="en-US"/>
              </w:rPr>
            </w:pPr>
            <w:r w:rsidRPr="00324C08">
              <w:rPr>
                <w:rFonts w:eastAsia="MS PGothic" w:cs="v4.2.0"/>
                <w:lang w:eastAsia="en-US"/>
              </w:rPr>
              <w:t>-3.52</w:t>
            </w:r>
          </w:p>
        </w:tc>
        <w:tc>
          <w:tcPr>
            <w:tcW w:w="990" w:type="dxa"/>
            <w:tcBorders>
              <w:top w:val="single" w:sz="6" w:space="0" w:color="auto"/>
              <w:left w:val="single" w:sz="6" w:space="0" w:color="auto"/>
              <w:bottom w:val="single" w:sz="6" w:space="0" w:color="auto"/>
              <w:right w:val="single" w:sz="6" w:space="0" w:color="auto"/>
            </w:tcBorders>
          </w:tcPr>
          <w:p w14:paraId="27B253B2" w14:textId="77777777" w:rsidR="008A33B5" w:rsidRPr="00324C08" w:rsidRDefault="008A33B5">
            <w:pPr>
              <w:pStyle w:val="TAC"/>
              <w:rPr>
                <w:rFonts w:eastAsia="MS PGothic" w:cs="Arial"/>
                <w:lang w:eastAsia="en-US"/>
              </w:rPr>
            </w:pPr>
            <w:r w:rsidRPr="00324C08">
              <w:rPr>
                <w:rFonts w:eastAsia="MS PGothic" w:cs="v4.2.0"/>
                <w:lang w:eastAsia="en-US"/>
              </w:rPr>
              <w:t> dB</w:t>
            </w:r>
          </w:p>
        </w:tc>
      </w:tr>
      <w:tr w:rsidR="008A33B5" w:rsidRPr="00324C08" w14:paraId="6554378D" w14:textId="77777777">
        <w:trPr>
          <w:cantSplit/>
          <w:jc w:val="center"/>
        </w:trPr>
        <w:tc>
          <w:tcPr>
            <w:tcW w:w="5428" w:type="dxa"/>
            <w:gridSpan w:val="4"/>
            <w:tcBorders>
              <w:top w:val="single" w:sz="6" w:space="0" w:color="auto"/>
              <w:left w:val="single" w:sz="6" w:space="0" w:color="auto"/>
              <w:bottom w:val="single" w:sz="6" w:space="0" w:color="auto"/>
              <w:right w:val="single" w:sz="6" w:space="0" w:color="auto"/>
            </w:tcBorders>
          </w:tcPr>
          <w:p w14:paraId="13B0164D" w14:textId="77777777" w:rsidR="008A33B5" w:rsidRPr="00324C08" w:rsidRDefault="008A33B5">
            <w:pPr>
              <w:pStyle w:val="TAN"/>
              <w:rPr>
                <w:rFonts w:eastAsia="MS PGothic" w:cs="v4.2.0"/>
                <w:lang w:eastAsia="en-US"/>
              </w:rPr>
            </w:pPr>
            <w:r w:rsidRPr="00324C08">
              <w:rPr>
                <w:rFonts w:cs="Arial"/>
                <w:lang w:eastAsia="en-US"/>
              </w:rPr>
              <w:t>NOTE *:</w:t>
            </w:r>
            <w:r w:rsidRPr="00324C08">
              <w:rPr>
                <w:rFonts w:cs="Arial"/>
                <w:lang w:eastAsia="en-US"/>
              </w:rPr>
              <w:tab/>
              <w:t>If Power Offset Pp-m is used to adjust the power offset, Power Offset Pp-m shall be equal to -5 dB.</w:t>
            </w:r>
          </w:p>
        </w:tc>
      </w:tr>
    </w:tbl>
    <w:p w14:paraId="6AE4032C" w14:textId="77777777" w:rsidR="008A33B5" w:rsidRPr="00324C08" w:rsidRDefault="008A33B5">
      <w:pPr>
        <w:rPr>
          <w:rFonts w:cs="v4.2.0"/>
        </w:rPr>
      </w:pPr>
    </w:p>
    <w:p w14:paraId="485A9EDA" w14:textId="77777777" w:rsidR="008A33B5" w:rsidRPr="00324C08" w:rsidRDefault="008A33B5" w:rsidP="00B50B2F">
      <w:pPr>
        <w:pStyle w:val="Heading1"/>
        <w:rPr>
          <w:rFonts w:cs="v5.0.0"/>
        </w:rPr>
      </w:pPr>
      <w:bookmarkStart w:id="745" w:name="_Toc535330739"/>
      <w:r w:rsidRPr="00324C08">
        <w:rPr>
          <w:rFonts w:cs="v5.0.0"/>
        </w:rPr>
        <w:t>A.8</w:t>
      </w:r>
      <w:r w:rsidRPr="00324C08">
        <w:rPr>
          <w:rFonts w:cs="v5.0.0"/>
        </w:rPr>
        <w:tab/>
      </w:r>
      <w:r w:rsidRPr="00324C08">
        <w:rPr>
          <w:rFonts w:cs="v4.2.0"/>
        </w:rPr>
        <w:t>(void)</w:t>
      </w:r>
      <w:bookmarkEnd w:id="745"/>
    </w:p>
    <w:p w14:paraId="578CF260" w14:textId="77777777" w:rsidR="008A33B5" w:rsidRPr="00324C08" w:rsidRDefault="008A33B5" w:rsidP="00B448E2">
      <w:pPr>
        <w:pStyle w:val="TH"/>
      </w:pPr>
      <w:r w:rsidRPr="00324C08">
        <w:rPr>
          <w:noProof/>
        </w:rPr>
        <w:t xml:space="preserve">Table A.8: </w:t>
      </w:r>
      <w:r w:rsidRPr="00324C08">
        <w:rPr>
          <w:rFonts w:cs="v4.2.0"/>
        </w:rPr>
        <w:t>(void)</w:t>
      </w:r>
    </w:p>
    <w:p w14:paraId="553B3D44" w14:textId="77777777" w:rsidR="008A33B5" w:rsidRPr="00324C08" w:rsidRDefault="008A33B5">
      <w:pPr>
        <w:pStyle w:val="Heading1"/>
        <w:rPr>
          <w:rFonts w:cs="v5.0.0"/>
        </w:rPr>
      </w:pPr>
      <w:bookmarkStart w:id="746" w:name="_Toc535330740"/>
      <w:r w:rsidRPr="00324C08">
        <w:rPr>
          <w:rFonts w:cs="v5.0.0"/>
        </w:rPr>
        <w:t>A.9</w:t>
      </w:r>
      <w:r w:rsidRPr="00324C08">
        <w:rPr>
          <w:rFonts w:cs="v5.0.0"/>
        </w:rPr>
        <w:tab/>
        <w:t>Reference measurement channel for HS-DPCCH</w:t>
      </w:r>
      <w:bookmarkEnd w:id="746"/>
    </w:p>
    <w:p w14:paraId="5CAA4539" w14:textId="77777777" w:rsidR="008A33B5" w:rsidRPr="00324C08" w:rsidRDefault="008A33B5">
      <w:pPr>
        <w:rPr>
          <w:rFonts w:cs="v5.0.0"/>
        </w:rPr>
      </w:pPr>
      <w:r w:rsidRPr="00324C08">
        <w:rPr>
          <w:rFonts w:cs="v5.0.0"/>
        </w:rPr>
        <w:t>The parameters for the UL HS-DPCCH reference measurement channel are specified in Table A.9.</w:t>
      </w:r>
    </w:p>
    <w:p w14:paraId="0B2E8EA7" w14:textId="77777777" w:rsidR="008A33B5" w:rsidRPr="00324C08" w:rsidRDefault="008A33B5" w:rsidP="00B448E2">
      <w:pPr>
        <w:pStyle w:val="TH"/>
      </w:pPr>
      <w:r w:rsidRPr="00324C08">
        <w:rPr>
          <w:noProof/>
        </w:rPr>
        <w:t>Table A.9: Reference measurement channel for HS-DPCCH</w:t>
      </w:r>
    </w:p>
    <w:tbl>
      <w:tblPr>
        <w:tblW w:w="0" w:type="auto"/>
        <w:jc w:val="center"/>
        <w:tblLayout w:type="fixed"/>
        <w:tblCellMar>
          <w:left w:w="30" w:type="dxa"/>
          <w:right w:w="30" w:type="dxa"/>
        </w:tblCellMar>
        <w:tblLook w:val="0000" w:firstRow="0" w:lastRow="0" w:firstColumn="0" w:lastColumn="0" w:noHBand="0" w:noVBand="0"/>
      </w:tblPr>
      <w:tblGrid>
        <w:gridCol w:w="1176"/>
        <w:gridCol w:w="992"/>
        <w:gridCol w:w="1985"/>
        <w:gridCol w:w="971"/>
        <w:gridCol w:w="1124"/>
      </w:tblGrid>
      <w:tr w:rsidR="00324C08" w:rsidRPr="00324C08" w14:paraId="1D2BDB44" w14:textId="77777777">
        <w:trPr>
          <w:cantSplit/>
          <w:trHeight w:val="114"/>
          <w:jc w:val="center"/>
        </w:trPr>
        <w:tc>
          <w:tcPr>
            <w:tcW w:w="5124" w:type="dxa"/>
            <w:gridSpan w:val="4"/>
            <w:tcBorders>
              <w:top w:val="single" w:sz="6" w:space="0" w:color="auto"/>
              <w:left w:val="single" w:sz="6" w:space="0" w:color="auto"/>
              <w:bottom w:val="single" w:sz="6" w:space="0" w:color="auto"/>
              <w:right w:val="single" w:sz="6" w:space="0" w:color="auto"/>
            </w:tcBorders>
            <w:vAlign w:val="center"/>
          </w:tcPr>
          <w:p w14:paraId="14234236" w14:textId="77777777" w:rsidR="008A33B5" w:rsidRPr="00324C08" w:rsidRDefault="008A33B5">
            <w:pPr>
              <w:pStyle w:val="TAH"/>
              <w:rPr>
                <w:rFonts w:eastAsia="MS PGothic" w:cs="Arial"/>
                <w:lang w:eastAsia="en-US"/>
              </w:rPr>
            </w:pPr>
            <w:r w:rsidRPr="00324C08">
              <w:rPr>
                <w:rFonts w:eastAsia="MS PGothic" w:cs="Arial"/>
                <w:lang w:eastAsia="en-US"/>
              </w:rPr>
              <w:t>Parameter</w:t>
            </w:r>
          </w:p>
        </w:tc>
        <w:tc>
          <w:tcPr>
            <w:tcW w:w="1124" w:type="dxa"/>
            <w:tcBorders>
              <w:top w:val="single" w:sz="6" w:space="0" w:color="auto"/>
              <w:left w:val="single" w:sz="6" w:space="0" w:color="auto"/>
              <w:bottom w:val="single" w:sz="6" w:space="0" w:color="auto"/>
              <w:right w:val="single" w:sz="6" w:space="0" w:color="auto"/>
            </w:tcBorders>
            <w:vAlign w:val="center"/>
          </w:tcPr>
          <w:p w14:paraId="27AFC52B" w14:textId="77777777"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14:paraId="083D6D4D" w14:textId="77777777">
        <w:trPr>
          <w:cantSplit/>
          <w:trHeight w:val="188"/>
          <w:jc w:val="center"/>
        </w:trPr>
        <w:tc>
          <w:tcPr>
            <w:tcW w:w="1176" w:type="dxa"/>
            <w:vMerge w:val="restart"/>
            <w:tcBorders>
              <w:top w:val="single" w:sz="6" w:space="0" w:color="auto"/>
              <w:left w:val="single" w:sz="6" w:space="0" w:color="auto"/>
              <w:right w:val="single" w:sz="4" w:space="0" w:color="auto"/>
            </w:tcBorders>
            <w:vAlign w:val="center"/>
          </w:tcPr>
          <w:p w14:paraId="36876E9C" w14:textId="77777777" w:rsidR="008A33B5" w:rsidRPr="00324C08" w:rsidRDefault="008A33B5">
            <w:pPr>
              <w:pStyle w:val="TAL"/>
              <w:rPr>
                <w:rFonts w:eastAsia="MS PGothic" w:cs="Arial"/>
                <w:lang w:eastAsia="en-US"/>
              </w:rPr>
            </w:pPr>
            <w:r w:rsidRPr="00324C08">
              <w:rPr>
                <w:rFonts w:eastAsia="MS PGothic" w:cs="Arial"/>
                <w:lang w:eastAsia="en-US"/>
              </w:rPr>
              <w:t>DPDCH</w:t>
            </w:r>
          </w:p>
        </w:tc>
        <w:tc>
          <w:tcPr>
            <w:tcW w:w="992" w:type="dxa"/>
            <w:vMerge w:val="restart"/>
            <w:tcBorders>
              <w:top w:val="single" w:sz="6" w:space="0" w:color="auto"/>
              <w:left w:val="single" w:sz="4" w:space="0" w:color="auto"/>
            </w:tcBorders>
            <w:vAlign w:val="center"/>
          </w:tcPr>
          <w:p w14:paraId="04AB2547" w14:textId="77777777" w:rsidR="008A33B5" w:rsidRPr="00324C08" w:rsidRDefault="008A33B5">
            <w:pPr>
              <w:pStyle w:val="TAL"/>
              <w:rPr>
                <w:rFonts w:eastAsia="MS PGothic" w:cs="Arial"/>
                <w:lang w:eastAsia="en-US"/>
              </w:rPr>
            </w:pPr>
            <w:r w:rsidRPr="00324C08">
              <w:rPr>
                <w:rFonts w:eastAsia="MS PGothic" w:cs="Arial"/>
                <w:lang w:eastAsia="en-US"/>
              </w:rPr>
              <w:t>DTCH</w:t>
            </w:r>
          </w:p>
        </w:tc>
        <w:tc>
          <w:tcPr>
            <w:tcW w:w="1985" w:type="dxa"/>
            <w:tcBorders>
              <w:top w:val="single" w:sz="6" w:space="0" w:color="auto"/>
              <w:left w:val="single" w:sz="4" w:space="0" w:color="auto"/>
              <w:bottom w:val="single" w:sz="6" w:space="0" w:color="auto"/>
            </w:tcBorders>
            <w:vAlign w:val="center"/>
          </w:tcPr>
          <w:p w14:paraId="34C1B6A9" w14:textId="77777777"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14:paraId="06894F22" w14:textId="77777777" w:rsidR="008A33B5" w:rsidRPr="00324C08" w:rsidRDefault="008A33B5">
            <w:pPr>
              <w:pStyle w:val="TAC"/>
              <w:rPr>
                <w:rFonts w:eastAsia="MS PGothic" w:cs="Arial"/>
                <w:lang w:eastAsia="en-US"/>
              </w:rPr>
            </w:pPr>
            <w:r w:rsidRPr="00324C08">
              <w:rPr>
                <w:rFonts w:eastAsia="MS PGothic" w:cs="Arial"/>
                <w:lang w:eastAsia="en-US"/>
              </w:rPr>
              <w:t>12.2</w:t>
            </w:r>
          </w:p>
        </w:tc>
        <w:tc>
          <w:tcPr>
            <w:tcW w:w="1124" w:type="dxa"/>
            <w:tcBorders>
              <w:top w:val="single" w:sz="6" w:space="0" w:color="auto"/>
              <w:left w:val="single" w:sz="6" w:space="0" w:color="auto"/>
              <w:bottom w:val="single" w:sz="6" w:space="0" w:color="auto"/>
              <w:right w:val="single" w:sz="6" w:space="0" w:color="auto"/>
            </w:tcBorders>
            <w:vAlign w:val="center"/>
          </w:tcPr>
          <w:p w14:paraId="5CAD87BE"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409862A5" w14:textId="77777777">
        <w:trPr>
          <w:cantSplit/>
          <w:trHeight w:val="107"/>
          <w:jc w:val="center"/>
        </w:trPr>
        <w:tc>
          <w:tcPr>
            <w:tcW w:w="1176" w:type="dxa"/>
            <w:vMerge/>
            <w:tcBorders>
              <w:top w:val="single" w:sz="6" w:space="0" w:color="auto"/>
              <w:left w:val="single" w:sz="6" w:space="0" w:color="auto"/>
              <w:right w:val="single" w:sz="4" w:space="0" w:color="auto"/>
            </w:tcBorders>
            <w:vAlign w:val="center"/>
          </w:tcPr>
          <w:p w14:paraId="3796DE51" w14:textId="77777777" w:rsidR="008A33B5" w:rsidRPr="00324C08" w:rsidRDefault="008A33B5">
            <w:pPr>
              <w:pStyle w:val="TAL"/>
              <w:rPr>
                <w:rFonts w:eastAsia="MS PGothic" w:cs="Arial"/>
                <w:lang w:eastAsia="en-US"/>
              </w:rPr>
            </w:pPr>
          </w:p>
        </w:tc>
        <w:tc>
          <w:tcPr>
            <w:tcW w:w="992" w:type="dxa"/>
            <w:vMerge/>
            <w:tcBorders>
              <w:left w:val="single" w:sz="4" w:space="0" w:color="auto"/>
            </w:tcBorders>
            <w:vAlign w:val="center"/>
          </w:tcPr>
          <w:p w14:paraId="31DB9DDF" w14:textId="77777777"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14:paraId="514442B0" w14:textId="77777777" w:rsidR="008A33B5" w:rsidRPr="00324C08" w:rsidRDefault="008A33B5">
            <w:pPr>
              <w:pStyle w:val="TAL"/>
              <w:rPr>
                <w:rFonts w:eastAsia="MS PGothic"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14:paraId="42BF2923" w14:textId="77777777" w:rsidR="008A33B5" w:rsidRPr="00324C08" w:rsidRDefault="008A33B5">
            <w:pPr>
              <w:pStyle w:val="TAC"/>
              <w:rPr>
                <w:rFonts w:eastAsia="MS PGothic" w:cs="Arial"/>
                <w:lang w:eastAsia="en-US"/>
              </w:rPr>
            </w:pPr>
            <w:r w:rsidRPr="00324C08">
              <w:rPr>
                <w:rFonts w:eastAsia="MS PGothic" w:cs="Arial"/>
                <w:lang w:eastAsia="en-US"/>
              </w:rPr>
              <w:t>60</w:t>
            </w:r>
          </w:p>
        </w:tc>
        <w:tc>
          <w:tcPr>
            <w:tcW w:w="1124" w:type="dxa"/>
            <w:tcBorders>
              <w:top w:val="single" w:sz="6" w:space="0" w:color="auto"/>
              <w:left w:val="single" w:sz="6" w:space="0" w:color="auto"/>
              <w:bottom w:val="single" w:sz="6" w:space="0" w:color="auto"/>
              <w:right w:val="single" w:sz="6" w:space="0" w:color="auto"/>
            </w:tcBorders>
            <w:vAlign w:val="center"/>
          </w:tcPr>
          <w:p w14:paraId="3A99FD54"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51A1C549" w14:textId="77777777">
        <w:trPr>
          <w:cantSplit/>
          <w:trHeight w:val="180"/>
          <w:jc w:val="center"/>
        </w:trPr>
        <w:tc>
          <w:tcPr>
            <w:tcW w:w="1176" w:type="dxa"/>
            <w:vMerge/>
            <w:tcBorders>
              <w:left w:val="single" w:sz="6" w:space="0" w:color="auto"/>
              <w:right w:val="single" w:sz="4" w:space="0" w:color="auto"/>
            </w:tcBorders>
            <w:vAlign w:val="center"/>
          </w:tcPr>
          <w:p w14:paraId="310D39B2" w14:textId="77777777"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14:paraId="636B2EC3" w14:textId="77777777"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14:paraId="21EDEB86" w14:textId="77777777" w:rsidR="008A33B5" w:rsidRPr="00324C08" w:rsidRDefault="008A33B5">
            <w:pPr>
              <w:pStyle w:val="TAL"/>
              <w:rPr>
                <w:rFonts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14:paraId="3F7130BF"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14:paraId="7467EAA6"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2745B780" w14:textId="77777777">
        <w:trPr>
          <w:cantSplit/>
          <w:trHeight w:val="84"/>
          <w:jc w:val="center"/>
        </w:trPr>
        <w:tc>
          <w:tcPr>
            <w:tcW w:w="1176" w:type="dxa"/>
            <w:vMerge/>
            <w:tcBorders>
              <w:left w:val="single" w:sz="6" w:space="0" w:color="auto"/>
              <w:right w:val="single" w:sz="4" w:space="0" w:color="auto"/>
            </w:tcBorders>
            <w:vAlign w:val="center"/>
          </w:tcPr>
          <w:p w14:paraId="461A5969" w14:textId="77777777" w:rsidR="008A33B5" w:rsidRPr="00324C08" w:rsidRDefault="008A33B5">
            <w:pPr>
              <w:pStyle w:val="TAL"/>
              <w:rPr>
                <w:rFonts w:cs="Arial"/>
                <w:lang w:eastAsia="en-US"/>
              </w:rPr>
            </w:pPr>
          </w:p>
        </w:tc>
        <w:tc>
          <w:tcPr>
            <w:tcW w:w="992" w:type="dxa"/>
            <w:vMerge w:val="restart"/>
            <w:tcBorders>
              <w:top w:val="single" w:sz="6" w:space="0" w:color="auto"/>
              <w:left w:val="single" w:sz="4" w:space="0" w:color="auto"/>
            </w:tcBorders>
            <w:vAlign w:val="center"/>
          </w:tcPr>
          <w:p w14:paraId="7BE4ED74" w14:textId="77777777" w:rsidR="008A33B5" w:rsidRPr="00324C08" w:rsidRDefault="008A33B5">
            <w:pPr>
              <w:pStyle w:val="TAL"/>
              <w:rPr>
                <w:rFonts w:eastAsia="MS PGothic" w:cs="Arial"/>
                <w:lang w:eastAsia="en-US"/>
              </w:rPr>
            </w:pPr>
            <w:r w:rsidRPr="00324C08">
              <w:rPr>
                <w:rFonts w:eastAsia="MS PGothic" w:cs="Arial"/>
                <w:lang w:eastAsia="en-US"/>
              </w:rPr>
              <w:t>DCCH</w:t>
            </w:r>
          </w:p>
        </w:tc>
        <w:tc>
          <w:tcPr>
            <w:tcW w:w="1985" w:type="dxa"/>
            <w:tcBorders>
              <w:top w:val="single" w:sz="6" w:space="0" w:color="auto"/>
              <w:left w:val="single" w:sz="4" w:space="0" w:color="auto"/>
              <w:bottom w:val="single" w:sz="6" w:space="0" w:color="auto"/>
            </w:tcBorders>
            <w:vAlign w:val="center"/>
          </w:tcPr>
          <w:p w14:paraId="187672F4" w14:textId="77777777" w:rsidR="008A33B5" w:rsidRPr="00324C08" w:rsidRDefault="008A33B5">
            <w:pPr>
              <w:pStyle w:val="TAL"/>
              <w:rPr>
                <w:rFonts w:eastAsia="MS PGothic" w:cs="Arial"/>
                <w:lang w:eastAsia="en-US"/>
              </w:rPr>
            </w:pPr>
            <w:r w:rsidRPr="00324C08">
              <w:rPr>
                <w:rFonts w:eastAsia="MS PGothic" w:cs="Arial"/>
                <w:lang w:eastAsia="en-US"/>
              </w:rPr>
              <w:t>Information bit rate</w:t>
            </w:r>
          </w:p>
        </w:tc>
        <w:tc>
          <w:tcPr>
            <w:tcW w:w="971" w:type="dxa"/>
            <w:tcBorders>
              <w:top w:val="single" w:sz="6" w:space="0" w:color="auto"/>
              <w:left w:val="single" w:sz="6" w:space="0" w:color="auto"/>
              <w:bottom w:val="single" w:sz="6" w:space="0" w:color="auto"/>
              <w:right w:val="single" w:sz="6" w:space="0" w:color="auto"/>
            </w:tcBorders>
            <w:vAlign w:val="center"/>
          </w:tcPr>
          <w:p w14:paraId="1324BF34" w14:textId="77777777" w:rsidR="008A33B5" w:rsidRPr="00324C08" w:rsidRDefault="008A33B5">
            <w:pPr>
              <w:pStyle w:val="TAC"/>
              <w:rPr>
                <w:rFonts w:eastAsia="MS PGothic" w:cs="Arial"/>
                <w:lang w:eastAsia="en-US"/>
              </w:rPr>
            </w:pPr>
            <w:r w:rsidRPr="00324C08">
              <w:rPr>
                <w:rFonts w:eastAsia="MS PGothic" w:cs="Arial"/>
                <w:lang w:eastAsia="en-US"/>
              </w:rPr>
              <w:t>2.4</w:t>
            </w:r>
          </w:p>
        </w:tc>
        <w:tc>
          <w:tcPr>
            <w:tcW w:w="1124" w:type="dxa"/>
            <w:tcBorders>
              <w:top w:val="single" w:sz="6" w:space="0" w:color="auto"/>
              <w:left w:val="single" w:sz="6" w:space="0" w:color="auto"/>
              <w:bottom w:val="single" w:sz="6" w:space="0" w:color="auto"/>
              <w:right w:val="single" w:sz="6" w:space="0" w:color="auto"/>
            </w:tcBorders>
            <w:vAlign w:val="center"/>
          </w:tcPr>
          <w:p w14:paraId="03C7E917"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48331F11" w14:textId="77777777">
        <w:trPr>
          <w:cantSplit/>
          <w:trHeight w:val="144"/>
          <w:jc w:val="center"/>
        </w:trPr>
        <w:tc>
          <w:tcPr>
            <w:tcW w:w="1176" w:type="dxa"/>
            <w:vMerge/>
            <w:tcBorders>
              <w:left w:val="single" w:sz="6" w:space="0" w:color="auto"/>
              <w:right w:val="single" w:sz="4" w:space="0" w:color="auto"/>
            </w:tcBorders>
            <w:vAlign w:val="center"/>
          </w:tcPr>
          <w:p w14:paraId="389D806B" w14:textId="77777777" w:rsidR="008A33B5" w:rsidRPr="00324C08" w:rsidRDefault="008A33B5">
            <w:pPr>
              <w:pStyle w:val="TAL"/>
              <w:rPr>
                <w:rFonts w:cs="Arial"/>
                <w:lang w:eastAsia="en-US"/>
              </w:rPr>
            </w:pPr>
          </w:p>
        </w:tc>
        <w:tc>
          <w:tcPr>
            <w:tcW w:w="992" w:type="dxa"/>
            <w:vMerge/>
            <w:tcBorders>
              <w:left w:val="single" w:sz="4" w:space="0" w:color="auto"/>
            </w:tcBorders>
            <w:vAlign w:val="center"/>
          </w:tcPr>
          <w:p w14:paraId="0D545753" w14:textId="77777777" w:rsidR="008A33B5" w:rsidRPr="00324C08" w:rsidRDefault="008A33B5">
            <w:pPr>
              <w:pStyle w:val="TAL"/>
              <w:rPr>
                <w:rFonts w:cs="Arial"/>
                <w:lang w:eastAsia="en-US"/>
              </w:rPr>
            </w:pPr>
          </w:p>
        </w:tc>
        <w:tc>
          <w:tcPr>
            <w:tcW w:w="1985" w:type="dxa"/>
            <w:tcBorders>
              <w:top w:val="single" w:sz="6" w:space="0" w:color="auto"/>
              <w:left w:val="single" w:sz="4" w:space="0" w:color="auto"/>
              <w:bottom w:val="single" w:sz="6" w:space="0" w:color="auto"/>
            </w:tcBorders>
            <w:vAlign w:val="center"/>
          </w:tcPr>
          <w:p w14:paraId="77A6C572" w14:textId="77777777" w:rsidR="008A33B5" w:rsidRPr="00324C08" w:rsidRDefault="008A33B5">
            <w:pPr>
              <w:pStyle w:val="TAL"/>
              <w:rPr>
                <w:rFonts w:cs="Arial"/>
                <w:lang w:eastAsia="en-US"/>
              </w:rPr>
            </w:pPr>
            <w:r w:rsidRPr="00324C08">
              <w:rPr>
                <w:rFonts w:eastAsia="MS PGothic" w:cs="Arial"/>
                <w:lang w:eastAsia="en-US"/>
              </w:rPr>
              <w:t>Physical channel</w:t>
            </w:r>
          </w:p>
        </w:tc>
        <w:tc>
          <w:tcPr>
            <w:tcW w:w="971" w:type="dxa"/>
            <w:tcBorders>
              <w:top w:val="single" w:sz="6" w:space="0" w:color="auto"/>
              <w:left w:val="single" w:sz="6" w:space="0" w:color="auto"/>
              <w:bottom w:val="single" w:sz="6" w:space="0" w:color="auto"/>
              <w:right w:val="single" w:sz="6" w:space="0" w:color="auto"/>
            </w:tcBorders>
            <w:vAlign w:val="center"/>
          </w:tcPr>
          <w:p w14:paraId="53F18C64" w14:textId="77777777" w:rsidR="008A33B5" w:rsidRPr="00324C08" w:rsidRDefault="008A33B5">
            <w:pPr>
              <w:pStyle w:val="TAC"/>
              <w:rPr>
                <w:rFonts w:eastAsia="MS PGothic" w:cs="Arial"/>
                <w:lang w:eastAsia="en-US"/>
              </w:rPr>
            </w:pPr>
            <w:r w:rsidRPr="00324C08">
              <w:rPr>
                <w:rFonts w:eastAsia="MS PGothic" w:cs="Arial"/>
                <w:lang w:eastAsia="en-US"/>
              </w:rPr>
              <w:t>15</w:t>
            </w:r>
          </w:p>
        </w:tc>
        <w:tc>
          <w:tcPr>
            <w:tcW w:w="1124" w:type="dxa"/>
            <w:tcBorders>
              <w:top w:val="single" w:sz="6" w:space="0" w:color="auto"/>
              <w:left w:val="single" w:sz="6" w:space="0" w:color="auto"/>
              <w:bottom w:val="single" w:sz="6" w:space="0" w:color="auto"/>
              <w:right w:val="single" w:sz="6" w:space="0" w:color="auto"/>
            </w:tcBorders>
            <w:vAlign w:val="center"/>
          </w:tcPr>
          <w:p w14:paraId="74A3BA68"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2F33BD9F" w14:textId="77777777">
        <w:trPr>
          <w:cantSplit/>
          <w:trHeight w:val="218"/>
          <w:jc w:val="center"/>
        </w:trPr>
        <w:tc>
          <w:tcPr>
            <w:tcW w:w="1176" w:type="dxa"/>
            <w:vMerge/>
            <w:tcBorders>
              <w:left w:val="single" w:sz="6" w:space="0" w:color="auto"/>
              <w:right w:val="single" w:sz="4" w:space="0" w:color="auto"/>
            </w:tcBorders>
            <w:vAlign w:val="center"/>
          </w:tcPr>
          <w:p w14:paraId="6C3BAF9B" w14:textId="77777777" w:rsidR="008A33B5" w:rsidRPr="00324C08" w:rsidRDefault="008A33B5">
            <w:pPr>
              <w:pStyle w:val="TAL"/>
              <w:rPr>
                <w:rFonts w:cs="Arial"/>
                <w:lang w:eastAsia="en-US"/>
              </w:rPr>
            </w:pPr>
          </w:p>
        </w:tc>
        <w:tc>
          <w:tcPr>
            <w:tcW w:w="992" w:type="dxa"/>
            <w:vMerge/>
            <w:tcBorders>
              <w:left w:val="single" w:sz="4" w:space="0" w:color="auto"/>
              <w:bottom w:val="single" w:sz="6" w:space="0" w:color="auto"/>
            </w:tcBorders>
            <w:vAlign w:val="center"/>
          </w:tcPr>
          <w:p w14:paraId="48CCC4BE" w14:textId="77777777" w:rsidR="008A33B5" w:rsidRPr="00324C08" w:rsidRDefault="008A33B5">
            <w:pPr>
              <w:pStyle w:val="TAL"/>
              <w:rPr>
                <w:rFonts w:eastAsia="MS PGothic" w:cs="Arial"/>
                <w:lang w:eastAsia="en-US"/>
              </w:rPr>
            </w:pPr>
          </w:p>
        </w:tc>
        <w:tc>
          <w:tcPr>
            <w:tcW w:w="1985" w:type="dxa"/>
            <w:tcBorders>
              <w:top w:val="single" w:sz="6" w:space="0" w:color="auto"/>
              <w:left w:val="single" w:sz="4" w:space="0" w:color="auto"/>
              <w:bottom w:val="single" w:sz="6" w:space="0" w:color="auto"/>
            </w:tcBorders>
            <w:vAlign w:val="center"/>
          </w:tcPr>
          <w:p w14:paraId="72A49B8A" w14:textId="77777777" w:rsidR="008A33B5" w:rsidRPr="00324C08" w:rsidRDefault="008A33B5">
            <w:pPr>
              <w:pStyle w:val="TAL"/>
              <w:rPr>
                <w:rFonts w:eastAsia="MS PGothic" w:cs="Arial"/>
                <w:lang w:eastAsia="en-US"/>
              </w:rPr>
            </w:pPr>
            <w:r w:rsidRPr="00324C08">
              <w:rPr>
                <w:rFonts w:eastAsia="MS PGothic" w:cs="Arial"/>
                <w:lang w:eastAsia="en-US"/>
              </w:rPr>
              <w:t>Repetition rate</w:t>
            </w:r>
          </w:p>
        </w:tc>
        <w:tc>
          <w:tcPr>
            <w:tcW w:w="971" w:type="dxa"/>
            <w:tcBorders>
              <w:top w:val="single" w:sz="6" w:space="0" w:color="auto"/>
              <w:left w:val="single" w:sz="6" w:space="0" w:color="auto"/>
              <w:bottom w:val="single" w:sz="6" w:space="0" w:color="auto"/>
              <w:right w:val="single" w:sz="6" w:space="0" w:color="auto"/>
            </w:tcBorders>
            <w:vAlign w:val="center"/>
          </w:tcPr>
          <w:p w14:paraId="2FEFFA44"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1124" w:type="dxa"/>
            <w:tcBorders>
              <w:top w:val="single" w:sz="6" w:space="0" w:color="auto"/>
              <w:left w:val="single" w:sz="6" w:space="0" w:color="auto"/>
              <w:bottom w:val="single" w:sz="6" w:space="0" w:color="auto"/>
              <w:right w:val="single" w:sz="6" w:space="0" w:color="auto"/>
            </w:tcBorders>
            <w:vAlign w:val="center"/>
          </w:tcPr>
          <w:p w14:paraId="2460C35E"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39744E13" w14:textId="77777777">
        <w:trPr>
          <w:cantSplit/>
          <w:trHeight w:val="123"/>
          <w:jc w:val="center"/>
        </w:trPr>
        <w:tc>
          <w:tcPr>
            <w:tcW w:w="1176" w:type="dxa"/>
            <w:vMerge/>
            <w:tcBorders>
              <w:left w:val="single" w:sz="6" w:space="0" w:color="auto"/>
              <w:right w:val="single" w:sz="4" w:space="0" w:color="auto"/>
            </w:tcBorders>
            <w:vAlign w:val="center"/>
          </w:tcPr>
          <w:p w14:paraId="6EFE59BF"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2EC5DE30" w14:textId="77777777"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14:paraId="77E99D31" w14:textId="77777777" w:rsidR="008A33B5" w:rsidRPr="00324C08" w:rsidRDefault="008A33B5">
            <w:pPr>
              <w:pStyle w:val="TAC"/>
              <w:rPr>
                <w:rFonts w:eastAsia="MS PGothic" w:cs="Arial"/>
                <w:lang w:eastAsia="en-US"/>
              </w:rPr>
            </w:pPr>
            <w:r w:rsidRPr="00324C08">
              <w:rPr>
                <w:rFonts w:eastAsia="MS PGothic" w:cs="Arial"/>
                <w:lang w:eastAsia="en-US"/>
              </w:rPr>
              <w:t>64</w:t>
            </w:r>
          </w:p>
        </w:tc>
        <w:tc>
          <w:tcPr>
            <w:tcW w:w="1124" w:type="dxa"/>
            <w:tcBorders>
              <w:top w:val="single" w:sz="6" w:space="0" w:color="auto"/>
              <w:left w:val="single" w:sz="6" w:space="0" w:color="auto"/>
              <w:bottom w:val="single" w:sz="6" w:space="0" w:color="auto"/>
              <w:right w:val="single" w:sz="6" w:space="0" w:color="auto"/>
            </w:tcBorders>
            <w:vAlign w:val="center"/>
          </w:tcPr>
          <w:p w14:paraId="5840651F" w14:textId="77777777" w:rsidR="008A33B5" w:rsidRPr="00324C08" w:rsidRDefault="008A33B5">
            <w:pPr>
              <w:pStyle w:val="TAC"/>
              <w:rPr>
                <w:rFonts w:eastAsia="MS PGothic" w:cs="Arial"/>
                <w:lang w:eastAsia="en-US"/>
              </w:rPr>
            </w:pPr>
          </w:p>
        </w:tc>
      </w:tr>
      <w:tr w:rsidR="00324C08" w:rsidRPr="00324C08" w14:paraId="4CB41FA7" w14:textId="77777777">
        <w:trPr>
          <w:cantSplit/>
          <w:trHeight w:val="182"/>
          <w:jc w:val="center"/>
        </w:trPr>
        <w:tc>
          <w:tcPr>
            <w:tcW w:w="1176" w:type="dxa"/>
            <w:vMerge/>
            <w:tcBorders>
              <w:left w:val="single" w:sz="6" w:space="0" w:color="auto"/>
              <w:right w:val="single" w:sz="4" w:space="0" w:color="auto"/>
            </w:tcBorders>
            <w:vAlign w:val="center"/>
          </w:tcPr>
          <w:p w14:paraId="3DE3F363"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6CFCF78D" w14:textId="77777777" w:rsidR="008A33B5" w:rsidRPr="00324C08" w:rsidRDefault="008A33B5">
            <w:pPr>
              <w:pStyle w:val="TAL"/>
              <w:rPr>
                <w:rFonts w:cs="Arial"/>
                <w:lang w:eastAsia="en-US"/>
              </w:rPr>
            </w:pPr>
            <w:r w:rsidRPr="00324C08">
              <w:rPr>
                <w:rFonts w:eastAsia="MS PGothic" w:cs="Arial"/>
                <w:lang w:eastAsia="en-US"/>
              </w:rPr>
              <w:t>Interleaving</w:t>
            </w:r>
          </w:p>
        </w:tc>
        <w:tc>
          <w:tcPr>
            <w:tcW w:w="971" w:type="dxa"/>
            <w:tcBorders>
              <w:top w:val="single" w:sz="6" w:space="0" w:color="auto"/>
              <w:left w:val="single" w:sz="6" w:space="0" w:color="auto"/>
              <w:bottom w:val="single" w:sz="6" w:space="0" w:color="auto"/>
              <w:right w:val="single" w:sz="6" w:space="0" w:color="auto"/>
            </w:tcBorders>
            <w:vAlign w:val="center"/>
          </w:tcPr>
          <w:p w14:paraId="3FB1CD37" w14:textId="77777777" w:rsidR="008A33B5" w:rsidRPr="00324C08" w:rsidRDefault="008A33B5">
            <w:pPr>
              <w:pStyle w:val="TAC"/>
              <w:rPr>
                <w:rFonts w:eastAsia="MS PGothic" w:cs="Arial"/>
                <w:lang w:eastAsia="en-US"/>
              </w:rPr>
            </w:pPr>
            <w:r w:rsidRPr="00324C08">
              <w:rPr>
                <w:rFonts w:eastAsia="MS PGothic" w:cs="Arial"/>
                <w:lang w:eastAsia="en-US"/>
              </w:rPr>
              <w:t>20</w:t>
            </w:r>
          </w:p>
        </w:tc>
        <w:tc>
          <w:tcPr>
            <w:tcW w:w="1124" w:type="dxa"/>
            <w:tcBorders>
              <w:top w:val="single" w:sz="6" w:space="0" w:color="auto"/>
              <w:left w:val="single" w:sz="6" w:space="0" w:color="auto"/>
              <w:bottom w:val="single" w:sz="6" w:space="0" w:color="auto"/>
              <w:right w:val="single" w:sz="6" w:space="0" w:color="auto"/>
            </w:tcBorders>
            <w:vAlign w:val="center"/>
          </w:tcPr>
          <w:p w14:paraId="231A8D86" w14:textId="77777777"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14:paraId="1CA1A5D5" w14:textId="77777777">
        <w:trPr>
          <w:cantSplit/>
          <w:trHeight w:val="100"/>
          <w:jc w:val="center"/>
        </w:trPr>
        <w:tc>
          <w:tcPr>
            <w:tcW w:w="1176" w:type="dxa"/>
            <w:vMerge/>
            <w:tcBorders>
              <w:left w:val="single" w:sz="6" w:space="0" w:color="auto"/>
              <w:bottom w:val="single" w:sz="6" w:space="0" w:color="auto"/>
              <w:right w:val="single" w:sz="4" w:space="0" w:color="auto"/>
            </w:tcBorders>
            <w:vAlign w:val="center"/>
          </w:tcPr>
          <w:p w14:paraId="352F189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6ACE56C7" w14:textId="77777777" w:rsidR="008A33B5" w:rsidRPr="00324C08" w:rsidRDefault="008A33B5">
            <w:pPr>
              <w:pStyle w:val="TAL"/>
              <w:rPr>
                <w:rFonts w:cs="Arial"/>
                <w:lang w:eastAsia="en-US"/>
              </w:rPr>
            </w:pPr>
            <w:r w:rsidRPr="00324C08">
              <w:rPr>
                <w:rFonts w:eastAsia="MS PGothic" w:cs="Arial"/>
                <w:lang w:eastAsia="en-US"/>
              </w:rPr>
              <w:t>Number of DPDCHs</w:t>
            </w:r>
          </w:p>
        </w:tc>
        <w:tc>
          <w:tcPr>
            <w:tcW w:w="971" w:type="dxa"/>
            <w:tcBorders>
              <w:top w:val="single" w:sz="6" w:space="0" w:color="auto"/>
              <w:left w:val="single" w:sz="6" w:space="0" w:color="auto"/>
              <w:bottom w:val="single" w:sz="6" w:space="0" w:color="auto"/>
              <w:right w:val="single" w:sz="6" w:space="0" w:color="auto"/>
            </w:tcBorders>
            <w:vAlign w:val="center"/>
          </w:tcPr>
          <w:p w14:paraId="08E403E9" w14:textId="77777777" w:rsidR="008A33B5" w:rsidRPr="00324C08" w:rsidRDefault="008A33B5">
            <w:pPr>
              <w:pStyle w:val="TAC"/>
              <w:rPr>
                <w:rFonts w:eastAsia="MS PGothic" w:cs="Arial"/>
                <w:lang w:eastAsia="en-US"/>
              </w:rPr>
            </w:pPr>
            <w:r w:rsidRPr="00324C08">
              <w:rPr>
                <w:rFonts w:eastAsia="MS PGothic"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14:paraId="2E76BF9D" w14:textId="77777777" w:rsidR="008A33B5" w:rsidRPr="00324C08" w:rsidRDefault="008A33B5">
            <w:pPr>
              <w:pStyle w:val="TAC"/>
              <w:rPr>
                <w:rFonts w:eastAsia="MS PGothic" w:cs="Arial"/>
                <w:lang w:eastAsia="en-US"/>
              </w:rPr>
            </w:pPr>
          </w:p>
        </w:tc>
      </w:tr>
      <w:tr w:rsidR="00324C08" w:rsidRPr="00324C08" w14:paraId="472F5B16" w14:textId="77777777">
        <w:trPr>
          <w:cantSplit/>
          <w:trHeight w:val="122"/>
          <w:jc w:val="center"/>
        </w:trPr>
        <w:tc>
          <w:tcPr>
            <w:tcW w:w="1176" w:type="dxa"/>
            <w:vMerge w:val="restart"/>
            <w:tcBorders>
              <w:top w:val="single" w:sz="6" w:space="0" w:color="auto"/>
              <w:left w:val="single" w:sz="6" w:space="0" w:color="auto"/>
              <w:right w:val="single" w:sz="4" w:space="0" w:color="auto"/>
            </w:tcBorders>
            <w:vAlign w:val="center"/>
          </w:tcPr>
          <w:p w14:paraId="00638DE9" w14:textId="77777777" w:rsidR="008A33B5" w:rsidRPr="00324C08" w:rsidRDefault="008A33B5">
            <w:pPr>
              <w:pStyle w:val="TAL"/>
              <w:rPr>
                <w:rFonts w:cs="Arial"/>
                <w:lang w:eastAsia="en-US"/>
              </w:rPr>
            </w:pPr>
            <w:r w:rsidRPr="00324C08">
              <w:rPr>
                <w:rFonts w:cs="Arial"/>
                <w:lang w:eastAsia="en-US"/>
              </w:rPr>
              <w:t>DPCCH</w:t>
            </w:r>
          </w:p>
        </w:tc>
        <w:tc>
          <w:tcPr>
            <w:tcW w:w="2977" w:type="dxa"/>
            <w:gridSpan w:val="2"/>
            <w:tcBorders>
              <w:top w:val="single" w:sz="6" w:space="0" w:color="auto"/>
              <w:left w:val="single" w:sz="4" w:space="0" w:color="auto"/>
              <w:bottom w:val="single" w:sz="6" w:space="0" w:color="auto"/>
            </w:tcBorders>
            <w:vAlign w:val="center"/>
          </w:tcPr>
          <w:p w14:paraId="0647D999" w14:textId="77777777" w:rsidR="008A33B5" w:rsidRPr="00324C08" w:rsidRDefault="008A33B5">
            <w:pPr>
              <w:pStyle w:val="TAL"/>
              <w:rPr>
                <w:rFonts w:cs="Arial"/>
                <w:lang w:eastAsia="en-US"/>
              </w:rPr>
            </w:pPr>
            <w:r w:rsidRPr="00324C08">
              <w:rPr>
                <w:rFonts w:eastAsia="MS PGothic" w:cs="Arial"/>
                <w:lang w:eastAsia="en-US"/>
              </w:rPr>
              <w:t>Dedicated pilot</w:t>
            </w:r>
          </w:p>
        </w:tc>
        <w:tc>
          <w:tcPr>
            <w:tcW w:w="971" w:type="dxa"/>
            <w:tcBorders>
              <w:top w:val="single" w:sz="6" w:space="0" w:color="auto"/>
              <w:left w:val="single" w:sz="6" w:space="0" w:color="auto"/>
              <w:bottom w:val="single" w:sz="6" w:space="0" w:color="auto"/>
              <w:right w:val="single" w:sz="6" w:space="0" w:color="auto"/>
            </w:tcBorders>
            <w:vAlign w:val="center"/>
          </w:tcPr>
          <w:p w14:paraId="0D736DAC" w14:textId="77777777" w:rsidR="008A33B5" w:rsidRPr="00324C08" w:rsidRDefault="008A33B5">
            <w:pPr>
              <w:pStyle w:val="TAC"/>
              <w:rPr>
                <w:rFonts w:eastAsia="MS PGothic" w:cs="Arial"/>
                <w:lang w:eastAsia="en-US"/>
              </w:rPr>
            </w:pPr>
            <w:r w:rsidRPr="00324C08">
              <w:rPr>
                <w:rFonts w:eastAsia="MS PGothic" w:cs="Arial"/>
                <w:lang w:eastAsia="en-US"/>
              </w:rPr>
              <w:t>6</w:t>
            </w:r>
          </w:p>
        </w:tc>
        <w:tc>
          <w:tcPr>
            <w:tcW w:w="1124" w:type="dxa"/>
            <w:tcBorders>
              <w:top w:val="single" w:sz="6" w:space="0" w:color="auto"/>
              <w:left w:val="single" w:sz="6" w:space="0" w:color="auto"/>
              <w:bottom w:val="single" w:sz="6" w:space="0" w:color="auto"/>
              <w:right w:val="single" w:sz="6" w:space="0" w:color="auto"/>
            </w:tcBorders>
            <w:vAlign w:val="center"/>
          </w:tcPr>
          <w:p w14:paraId="20430BF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4FA4A7BA" w14:textId="77777777">
        <w:trPr>
          <w:cantSplit/>
          <w:trHeight w:val="155"/>
          <w:jc w:val="center"/>
        </w:trPr>
        <w:tc>
          <w:tcPr>
            <w:tcW w:w="1176" w:type="dxa"/>
            <w:vMerge/>
            <w:tcBorders>
              <w:left w:val="single" w:sz="6" w:space="0" w:color="auto"/>
              <w:right w:val="single" w:sz="4" w:space="0" w:color="auto"/>
            </w:tcBorders>
            <w:vAlign w:val="center"/>
          </w:tcPr>
          <w:p w14:paraId="7EC63457"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14D2F1EF" w14:textId="77777777" w:rsidR="008A33B5" w:rsidRPr="00324C08" w:rsidRDefault="008A33B5">
            <w:pPr>
              <w:pStyle w:val="TAL"/>
              <w:rPr>
                <w:rFonts w:cs="Arial"/>
                <w:lang w:eastAsia="en-US"/>
              </w:rPr>
            </w:pPr>
            <w:r w:rsidRPr="00324C08">
              <w:rPr>
                <w:rFonts w:eastAsia="MS PGothic" w:cs="Arial"/>
                <w:lang w:eastAsia="en-US"/>
              </w:rPr>
              <w:t>Power control</w:t>
            </w:r>
          </w:p>
        </w:tc>
        <w:tc>
          <w:tcPr>
            <w:tcW w:w="971" w:type="dxa"/>
            <w:tcBorders>
              <w:top w:val="single" w:sz="6" w:space="0" w:color="auto"/>
              <w:left w:val="single" w:sz="6" w:space="0" w:color="auto"/>
              <w:bottom w:val="single" w:sz="6" w:space="0" w:color="auto"/>
              <w:right w:val="single" w:sz="6" w:space="0" w:color="auto"/>
            </w:tcBorders>
            <w:vAlign w:val="center"/>
          </w:tcPr>
          <w:p w14:paraId="7B9808E8"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14:paraId="129A9722"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E77A40B" w14:textId="77777777">
        <w:trPr>
          <w:cantSplit/>
          <w:trHeight w:val="56"/>
          <w:jc w:val="center"/>
        </w:trPr>
        <w:tc>
          <w:tcPr>
            <w:tcW w:w="1176" w:type="dxa"/>
            <w:vMerge/>
            <w:tcBorders>
              <w:left w:val="single" w:sz="6" w:space="0" w:color="auto"/>
              <w:right w:val="single" w:sz="4" w:space="0" w:color="auto"/>
            </w:tcBorders>
            <w:vAlign w:val="center"/>
          </w:tcPr>
          <w:p w14:paraId="7AC3632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34BF0404" w14:textId="77777777" w:rsidR="008A33B5" w:rsidRPr="00324C08" w:rsidRDefault="008A33B5">
            <w:pPr>
              <w:pStyle w:val="TAL"/>
              <w:rPr>
                <w:rFonts w:cs="Arial"/>
                <w:lang w:eastAsia="en-US"/>
              </w:rPr>
            </w:pPr>
            <w:r w:rsidRPr="00324C08">
              <w:rPr>
                <w:rFonts w:eastAsia="MS PGothic" w:cs="Arial"/>
                <w:lang w:eastAsia="en-US"/>
              </w:rPr>
              <w:t>TFCI</w:t>
            </w:r>
          </w:p>
        </w:tc>
        <w:tc>
          <w:tcPr>
            <w:tcW w:w="971" w:type="dxa"/>
            <w:tcBorders>
              <w:top w:val="single" w:sz="6" w:space="0" w:color="auto"/>
              <w:left w:val="single" w:sz="6" w:space="0" w:color="auto"/>
              <w:bottom w:val="single" w:sz="6" w:space="0" w:color="auto"/>
              <w:right w:val="single" w:sz="6" w:space="0" w:color="auto"/>
            </w:tcBorders>
            <w:vAlign w:val="center"/>
          </w:tcPr>
          <w:p w14:paraId="1F09E040"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1124" w:type="dxa"/>
            <w:tcBorders>
              <w:top w:val="single" w:sz="6" w:space="0" w:color="auto"/>
              <w:left w:val="single" w:sz="6" w:space="0" w:color="auto"/>
              <w:bottom w:val="single" w:sz="6" w:space="0" w:color="auto"/>
              <w:right w:val="single" w:sz="6" w:space="0" w:color="auto"/>
            </w:tcBorders>
            <w:vAlign w:val="center"/>
          </w:tcPr>
          <w:p w14:paraId="58ECC613"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CDECCCA" w14:textId="77777777">
        <w:trPr>
          <w:cantSplit/>
          <w:trHeight w:val="56"/>
          <w:jc w:val="center"/>
        </w:trPr>
        <w:tc>
          <w:tcPr>
            <w:tcW w:w="1176" w:type="dxa"/>
            <w:vMerge/>
            <w:tcBorders>
              <w:left w:val="single" w:sz="6" w:space="0" w:color="auto"/>
              <w:bottom w:val="single" w:sz="6" w:space="0" w:color="auto"/>
              <w:right w:val="single" w:sz="4" w:space="0" w:color="auto"/>
            </w:tcBorders>
            <w:vAlign w:val="center"/>
          </w:tcPr>
          <w:p w14:paraId="1EDCE502" w14:textId="77777777" w:rsidR="008A33B5" w:rsidRPr="00324C08" w:rsidRDefault="008A33B5">
            <w:pPr>
              <w:pStyle w:val="TAL"/>
              <w:rPr>
                <w:rFonts w:cs="Arial"/>
                <w:lang w:eastAsia="en-US"/>
              </w:rPr>
            </w:pPr>
          </w:p>
        </w:tc>
        <w:tc>
          <w:tcPr>
            <w:tcW w:w="2977" w:type="dxa"/>
            <w:gridSpan w:val="2"/>
            <w:tcBorders>
              <w:top w:val="single" w:sz="6" w:space="0" w:color="auto"/>
              <w:left w:val="single" w:sz="4" w:space="0" w:color="auto"/>
              <w:bottom w:val="single" w:sz="6" w:space="0" w:color="auto"/>
            </w:tcBorders>
            <w:vAlign w:val="center"/>
          </w:tcPr>
          <w:p w14:paraId="1B4A3B3F" w14:textId="77777777" w:rsidR="008A33B5" w:rsidRPr="00324C08" w:rsidRDefault="008A33B5">
            <w:pPr>
              <w:pStyle w:val="TAL"/>
              <w:rPr>
                <w:rFonts w:cs="Arial"/>
                <w:lang w:eastAsia="en-US"/>
              </w:rPr>
            </w:pPr>
            <w:r w:rsidRPr="00324C08">
              <w:rPr>
                <w:rFonts w:eastAsia="MS PGothic" w:cs="Arial"/>
                <w:lang w:eastAsia="en-US"/>
              </w:rPr>
              <w:t>Spreading factor</w:t>
            </w:r>
          </w:p>
        </w:tc>
        <w:tc>
          <w:tcPr>
            <w:tcW w:w="971" w:type="dxa"/>
            <w:tcBorders>
              <w:top w:val="single" w:sz="6" w:space="0" w:color="auto"/>
              <w:left w:val="single" w:sz="6" w:space="0" w:color="auto"/>
              <w:bottom w:val="single" w:sz="6" w:space="0" w:color="auto"/>
              <w:right w:val="single" w:sz="6" w:space="0" w:color="auto"/>
            </w:tcBorders>
            <w:vAlign w:val="center"/>
          </w:tcPr>
          <w:p w14:paraId="09CF983D" w14:textId="77777777" w:rsidR="008A33B5" w:rsidRPr="00324C08" w:rsidRDefault="008A33B5">
            <w:pPr>
              <w:pStyle w:val="TAC"/>
              <w:rPr>
                <w:rFonts w:eastAsia="MS PGothic" w:cs="Arial"/>
                <w:lang w:eastAsia="en-US"/>
              </w:rPr>
            </w:pPr>
            <w:r w:rsidRPr="00324C08">
              <w:rPr>
                <w:rFonts w:eastAsia="MS PGothic" w:cs="Arial"/>
                <w:lang w:eastAsia="en-US"/>
              </w:rPr>
              <w:t>256</w:t>
            </w:r>
          </w:p>
        </w:tc>
        <w:tc>
          <w:tcPr>
            <w:tcW w:w="1124" w:type="dxa"/>
            <w:tcBorders>
              <w:top w:val="single" w:sz="6" w:space="0" w:color="auto"/>
              <w:left w:val="single" w:sz="6" w:space="0" w:color="auto"/>
              <w:bottom w:val="single" w:sz="6" w:space="0" w:color="auto"/>
              <w:right w:val="single" w:sz="6" w:space="0" w:color="auto"/>
            </w:tcBorders>
            <w:vAlign w:val="center"/>
          </w:tcPr>
          <w:p w14:paraId="7C10000C" w14:textId="77777777" w:rsidR="008A33B5" w:rsidRPr="00324C08" w:rsidRDefault="008A33B5">
            <w:pPr>
              <w:pStyle w:val="TAC"/>
              <w:rPr>
                <w:rFonts w:eastAsia="MS PGothic" w:cs="Arial"/>
                <w:lang w:eastAsia="en-US"/>
              </w:rPr>
            </w:pPr>
          </w:p>
        </w:tc>
      </w:tr>
      <w:tr w:rsidR="00324C08" w:rsidRPr="00324C08" w14:paraId="3B0266C6" w14:textId="77777777">
        <w:trPr>
          <w:cantSplit/>
          <w:trHeight w:val="56"/>
          <w:jc w:val="center"/>
        </w:trPr>
        <w:tc>
          <w:tcPr>
            <w:tcW w:w="4153" w:type="dxa"/>
            <w:gridSpan w:val="3"/>
            <w:tcBorders>
              <w:top w:val="single" w:sz="6" w:space="0" w:color="auto"/>
              <w:left w:val="single" w:sz="6" w:space="0" w:color="auto"/>
              <w:bottom w:val="single" w:sz="6" w:space="0" w:color="auto"/>
            </w:tcBorders>
            <w:vAlign w:val="center"/>
          </w:tcPr>
          <w:p w14:paraId="5A6321BF" w14:textId="77777777" w:rsidR="008A33B5" w:rsidRPr="00324C08" w:rsidRDefault="008A33B5">
            <w:pPr>
              <w:pStyle w:val="TAL"/>
              <w:rPr>
                <w:rFonts w:cs="Arial"/>
                <w:lang w:eastAsia="en-US"/>
              </w:rPr>
            </w:pPr>
            <w:r w:rsidRPr="00324C08">
              <w:rPr>
                <w:rFonts w:cs="Arial"/>
                <w:lang w:eastAsia="en-US"/>
              </w:rPr>
              <w:t>Power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14:paraId="2812775A" w14:textId="77777777" w:rsidR="008A33B5" w:rsidRPr="00324C08" w:rsidRDefault="008A33B5">
            <w:pPr>
              <w:pStyle w:val="TAC"/>
              <w:rPr>
                <w:rFonts w:eastAsia="MS PGothic" w:cs="Arial"/>
                <w:lang w:eastAsia="en-US"/>
              </w:rPr>
            </w:pPr>
            <w:r w:rsidRPr="00324C08">
              <w:rPr>
                <w:rFonts w:eastAsia="MS PGothic" w:cs="Arial"/>
                <w:lang w:eastAsia="en-US"/>
              </w:rPr>
              <w:t>-2.69</w:t>
            </w:r>
          </w:p>
        </w:tc>
        <w:tc>
          <w:tcPr>
            <w:tcW w:w="1124" w:type="dxa"/>
            <w:tcBorders>
              <w:top w:val="single" w:sz="6" w:space="0" w:color="auto"/>
              <w:left w:val="single" w:sz="6" w:space="0" w:color="auto"/>
              <w:bottom w:val="single" w:sz="6" w:space="0" w:color="auto"/>
              <w:right w:val="single" w:sz="6" w:space="0" w:color="auto"/>
            </w:tcBorders>
            <w:vAlign w:val="center"/>
          </w:tcPr>
          <w:p w14:paraId="67797ECD"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324C08" w:rsidRPr="00324C08" w14:paraId="7008F64C" w14:textId="77777777">
        <w:trPr>
          <w:cantSplit/>
          <w:trHeight w:val="126"/>
          <w:jc w:val="center"/>
        </w:trPr>
        <w:tc>
          <w:tcPr>
            <w:tcW w:w="4153" w:type="dxa"/>
            <w:gridSpan w:val="3"/>
            <w:tcBorders>
              <w:top w:val="single" w:sz="6" w:space="0" w:color="auto"/>
              <w:left w:val="single" w:sz="6" w:space="0" w:color="auto"/>
              <w:bottom w:val="single" w:sz="6" w:space="0" w:color="auto"/>
            </w:tcBorders>
            <w:vAlign w:val="center"/>
          </w:tcPr>
          <w:p w14:paraId="662D8DC6" w14:textId="77777777" w:rsidR="008A33B5" w:rsidRPr="00324C08" w:rsidRDefault="008A33B5">
            <w:pPr>
              <w:pStyle w:val="TAL"/>
              <w:rPr>
                <w:rFonts w:cs="Arial"/>
                <w:lang w:eastAsia="en-US"/>
              </w:rPr>
            </w:pPr>
            <w:r w:rsidRPr="00324C08">
              <w:rPr>
                <w:rFonts w:eastAsia="MS PGothic" w:cs="Arial"/>
                <w:lang w:eastAsia="en-US"/>
              </w:rPr>
              <w:t>Amplitude ratio of DPCCH/DPDCH</w:t>
            </w:r>
          </w:p>
        </w:tc>
        <w:tc>
          <w:tcPr>
            <w:tcW w:w="971" w:type="dxa"/>
            <w:tcBorders>
              <w:top w:val="single" w:sz="6" w:space="0" w:color="auto"/>
              <w:left w:val="single" w:sz="6" w:space="0" w:color="auto"/>
              <w:bottom w:val="single" w:sz="6" w:space="0" w:color="auto"/>
              <w:right w:val="single" w:sz="6" w:space="0" w:color="auto"/>
            </w:tcBorders>
            <w:vAlign w:val="center"/>
          </w:tcPr>
          <w:p w14:paraId="7CA4C895" w14:textId="77777777" w:rsidR="008A33B5" w:rsidRPr="00324C08" w:rsidRDefault="008A33B5">
            <w:pPr>
              <w:pStyle w:val="TAC"/>
              <w:rPr>
                <w:rFonts w:eastAsia="MS PGothic" w:cs="Arial"/>
                <w:lang w:eastAsia="en-US"/>
              </w:rPr>
            </w:pPr>
            <w:r w:rsidRPr="00324C08">
              <w:rPr>
                <w:rFonts w:eastAsia="MS PGothic" w:cs="Arial"/>
                <w:lang w:eastAsia="en-US"/>
              </w:rPr>
              <w:t>0.7333</w:t>
            </w:r>
          </w:p>
        </w:tc>
        <w:tc>
          <w:tcPr>
            <w:tcW w:w="1124" w:type="dxa"/>
            <w:tcBorders>
              <w:top w:val="single" w:sz="6" w:space="0" w:color="auto"/>
              <w:left w:val="single" w:sz="6" w:space="0" w:color="auto"/>
              <w:bottom w:val="single" w:sz="6" w:space="0" w:color="auto"/>
              <w:right w:val="single" w:sz="6" w:space="0" w:color="auto"/>
            </w:tcBorders>
            <w:vAlign w:val="center"/>
          </w:tcPr>
          <w:p w14:paraId="58AFEC4C" w14:textId="77777777" w:rsidR="008A33B5" w:rsidRPr="00324C08" w:rsidRDefault="008A33B5">
            <w:pPr>
              <w:pStyle w:val="TAC"/>
              <w:rPr>
                <w:rFonts w:eastAsia="MS PGothic" w:cs="Arial"/>
                <w:lang w:eastAsia="en-US"/>
              </w:rPr>
            </w:pPr>
          </w:p>
        </w:tc>
      </w:tr>
      <w:tr w:rsidR="00324C08" w:rsidRPr="00324C08" w14:paraId="4D81E516" w14:textId="77777777">
        <w:trPr>
          <w:cantSplit/>
          <w:trHeight w:val="158"/>
          <w:jc w:val="center"/>
        </w:trPr>
        <w:tc>
          <w:tcPr>
            <w:tcW w:w="4153" w:type="dxa"/>
            <w:gridSpan w:val="3"/>
            <w:tcBorders>
              <w:top w:val="single" w:sz="6" w:space="0" w:color="auto"/>
              <w:left w:val="single" w:sz="6" w:space="0" w:color="auto"/>
              <w:bottom w:val="single" w:sz="6" w:space="0" w:color="auto"/>
            </w:tcBorders>
            <w:vAlign w:val="center"/>
          </w:tcPr>
          <w:p w14:paraId="22DDC7E2" w14:textId="77777777" w:rsidR="008A33B5" w:rsidRPr="00324C08" w:rsidRDefault="008A33B5">
            <w:pPr>
              <w:pStyle w:val="TAL"/>
              <w:rPr>
                <w:rFonts w:eastAsia="MS PGothic" w:cs="Arial"/>
                <w:lang w:eastAsia="en-US"/>
              </w:rPr>
            </w:pPr>
            <w:r w:rsidRPr="00324C08">
              <w:rPr>
                <w:rFonts w:cs="Arial"/>
                <w:lang w:eastAsia="en-US"/>
              </w:rPr>
              <w:t>Closed loop power control</w:t>
            </w:r>
          </w:p>
        </w:tc>
        <w:tc>
          <w:tcPr>
            <w:tcW w:w="971" w:type="dxa"/>
            <w:tcBorders>
              <w:top w:val="single" w:sz="6" w:space="0" w:color="auto"/>
              <w:left w:val="single" w:sz="6" w:space="0" w:color="auto"/>
              <w:bottom w:val="single" w:sz="6" w:space="0" w:color="auto"/>
              <w:right w:val="single" w:sz="6" w:space="0" w:color="auto"/>
            </w:tcBorders>
            <w:vAlign w:val="center"/>
          </w:tcPr>
          <w:p w14:paraId="3149EFC3" w14:textId="77777777" w:rsidR="008A33B5" w:rsidRPr="00324C08" w:rsidRDefault="008A33B5">
            <w:pPr>
              <w:pStyle w:val="TAC"/>
              <w:rPr>
                <w:rFonts w:eastAsia="MS PGothic" w:cs="Arial"/>
                <w:lang w:eastAsia="en-US"/>
              </w:rPr>
            </w:pPr>
            <w:r w:rsidRPr="00324C08">
              <w:rPr>
                <w:rFonts w:cs="Arial"/>
                <w:lang w:eastAsia="en-US"/>
              </w:rPr>
              <w:t>OFF</w:t>
            </w:r>
          </w:p>
        </w:tc>
        <w:tc>
          <w:tcPr>
            <w:tcW w:w="1124" w:type="dxa"/>
            <w:tcBorders>
              <w:top w:val="single" w:sz="6" w:space="0" w:color="auto"/>
              <w:left w:val="single" w:sz="6" w:space="0" w:color="auto"/>
              <w:bottom w:val="single" w:sz="6" w:space="0" w:color="auto"/>
              <w:right w:val="single" w:sz="6" w:space="0" w:color="auto"/>
            </w:tcBorders>
            <w:vAlign w:val="center"/>
          </w:tcPr>
          <w:p w14:paraId="7C7FCA54" w14:textId="77777777" w:rsidR="008A33B5" w:rsidRPr="00324C08" w:rsidRDefault="008A33B5">
            <w:pPr>
              <w:pStyle w:val="TAC"/>
              <w:rPr>
                <w:rFonts w:eastAsia="MS PGothic" w:cs="Arial"/>
                <w:lang w:eastAsia="en-US"/>
              </w:rPr>
            </w:pPr>
          </w:p>
        </w:tc>
      </w:tr>
      <w:tr w:rsidR="00324C08" w:rsidRPr="00324C08" w14:paraId="20324A85" w14:textId="77777777">
        <w:trPr>
          <w:cantSplit/>
          <w:trHeight w:val="56"/>
          <w:jc w:val="center"/>
        </w:trPr>
        <w:tc>
          <w:tcPr>
            <w:tcW w:w="4153" w:type="dxa"/>
            <w:gridSpan w:val="3"/>
            <w:tcBorders>
              <w:top w:val="single" w:sz="6" w:space="0" w:color="auto"/>
              <w:left w:val="single" w:sz="6" w:space="0" w:color="auto"/>
              <w:bottom w:val="single" w:sz="6" w:space="0" w:color="auto"/>
            </w:tcBorders>
            <w:vAlign w:val="center"/>
          </w:tcPr>
          <w:p w14:paraId="0B3E5E7A" w14:textId="77777777" w:rsidR="008A33B5" w:rsidRPr="00324C08" w:rsidRDefault="008A33B5">
            <w:pPr>
              <w:pStyle w:val="TAL"/>
              <w:rPr>
                <w:rFonts w:eastAsia="MS PGothic" w:cs="Arial"/>
                <w:lang w:eastAsia="en-US"/>
              </w:rPr>
            </w:pPr>
            <w:r w:rsidRPr="00324C08">
              <w:rPr>
                <w:rFonts w:cs="Arial"/>
                <w:lang w:eastAsia="en-US"/>
              </w:rPr>
              <w:t>Repetition factor of ACK/NACK</w:t>
            </w:r>
          </w:p>
        </w:tc>
        <w:tc>
          <w:tcPr>
            <w:tcW w:w="971" w:type="dxa"/>
            <w:tcBorders>
              <w:top w:val="single" w:sz="6" w:space="0" w:color="auto"/>
              <w:left w:val="single" w:sz="6" w:space="0" w:color="auto"/>
              <w:bottom w:val="single" w:sz="6" w:space="0" w:color="auto"/>
              <w:right w:val="single" w:sz="6" w:space="0" w:color="auto"/>
            </w:tcBorders>
            <w:vAlign w:val="center"/>
          </w:tcPr>
          <w:p w14:paraId="72BB2DDB" w14:textId="77777777" w:rsidR="008A33B5" w:rsidRPr="00324C08" w:rsidRDefault="008A33B5">
            <w:pPr>
              <w:pStyle w:val="TAC"/>
              <w:rPr>
                <w:rFonts w:eastAsia="MS PGothic" w:cs="Arial"/>
                <w:lang w:eastAsia="en-US"/>
              </w:rPr>
            </w:pPr>
            <w:r w:rsidRPr="00324C08">
              <w:rPr>
                <w:rFonts w:cs="Arial"/>
                <w:lang w:eastAsia="en-US"/>
              </w:rPr>
              <w:t>1</w:t>
            </w:r>
          </w:p>
        </w:tc>
        <w:tc>
          <w:tcPr>
            <w:tcW w:w="1124" w:type="dxa"/>
            <w:tcBorders>
              <w:top w:val="single" w:sz="6" w:space="0" w:color="auto"/>
              <w:left w:val="single" w:sz="6" w:space="0" w:color="auto"/>
              <w:bottom w:val="single" w:sz="6" w:space="0" w:color="auto"/>
              <w:right w:val="single" w:sz="6" w:space="0" w:color="auto"/>
            </w:tcBorders>
            <w:vAlign w:val="center"/>
          </w:tcPr>
          <w:p w14:paraId="11DB2BF7" w14:textId="77777777" w:rsidR="008A33B5" w:rsidRPr="00324C08" w:rsidRDefault="008A33B5">
            <w:pPr>
              <w:pStyle w:val="TAC"/>
              <w:rPr>
                <w:rFonts w:eastAsia="MS PGothic" w:cs="Arial"/>
                <w:lang w:eastAsia="en-US"/>
              </w:rPr>
            </w:pPr>
          </w:p>
        </w:tc>
      </w:tr>
      <w:tr w:rsidR="00324C08" w:rsidRPr="00324C08" w14:paraId="7938C567" w14:textId="77777777">
        <w:trPr>
          <w:cantSplit/>
          <w:trHeight w:val="66"/>
          <w:jc w:val="center"/>
        </w:trPr>
        <w:tc>
          <w:tcPr>
            <w:tcW w:w="4153" w:type="dxa"/>
            <w:gridSpan w:val="3"/>
            <w:tcBorders>
              <w:top w:val="single" w:sz="6" w:space="0" w:color="auto"/>
              <w:left w:val="single" w:sz="6" w:space="0" w:color="auto"/>
              <w:bottom w:val="single" w:sz="6" w:space="0" w:color="auto"/>
            </w:tcBorders>
            <w:vAlign w:val="center"/>
          </w:tcPr>
          <w:p w14:paraId="4461951A" w14:textId="77777777" w:rsidR="008A33B5" w:rsidRPr="00324C08" w:rsidRDefault="008A33B5">
            <w:pPr>
              <w:pStyle w:val="TAL"/>
              <w:rPr>
                <w:rFonts w:eastAsia="MS PGothic" w:cs="Arial"/>
                <w:lang w:eastAsia="en-US"/>
              </w:rPr>
            </w:pPr>
            <w:r w:rsidRPr="00324C08">
              <w:rPr>
                <w:rFonts w:cs="Arial"/>
                <w:lang w:eastAsia="en-US"/>
              </w:rPr>
              <w:t>HS-DPCCH power offset to DPCCH</w:t>
            </w:r>
          </w:p>
        </w:tc>
        <w:tc>
          <w:tcPr>
            <w:tcW w:w="971" w:type="dxa"/>
            <w:tcBorders>
              <w:top w:val="single" w:sz="6" w:space="0" w:color="auto"/>
              <w:left w:val="single" w:sz="6" w:space="0" w:color="auto"/>
              <w:bottom w:val="single" w:sz="6" w:space="0" w:color="auto"/>
              <w:right w:val="single" w:sz="6" w:space="0" w:color="auto"/>
            </w:tcBorders>
            <w:vAlign w:val="center"/>
          </w:tcPr>
          <w:p w14:paraId="6EA1D68B" w14:textId="77777777"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14:paraId="51B07301" w14:textId="77777777" w:rsidR="008A33B5" w:rsidRPr="00324C08" w:rsidRDefault="008A33B5">
            <w:pPr>
              <w:pStyle w:val="TAC"/>
              <w:rPr>
                <w:rFonts w:eastAsia="MS PGothic" w:cs="Arial"/>
                <w:lang w:eastAsia="en-US"/>
              </w:rPr>
            </w:pPr>
            <w:r w:rsidRPr="00324C08">
              <w:rPr>
                <w:rFonts w:eastAsia="MS PGothic" w:cs="Arial"/>
                <w:lang w:eastAsia="en-US"/>
              </w:rPr>
              <w:t> dB</w:t>
            </w:r>
          </w:p>
        </w:tc>
      </w:tr>
      <w:tr w:rsidR="008A33B5" w:rsidRPr="00324C08" w14:paraId="0DCD7F14" w14:textId="77777777">
        <w:trPr>
          <w:cantSplit/>
          <w:trHeight w:val="112"/>
          <w:jc w:val="center"/>
        </w:trPr>
        <w:tc>
          <w:tcPr>
            <w:tcW w:w="4153" w:type="dxa"/>
            <w:gridSpan w:val="3"/>
            <w:tcBorders>
              <w:top w:val="single" w:sz="6" w:space="0" w:color="auto"/>
              <w:left w:val="single" w:sz="6" w:space="0" w:color="auto"/>
              <w:bottom w:val="single" w:sz="6" w:space="0" w:color="auto"/>
            </w:tcBorders>
            <w:vAlign w:val="center"/>
          </w:tcPr>
          <w:p w14:paraId="11F9EAAB" w14:textId="77777777" w:rsidR="008A33B5" w:rsidRPr="00324C08" w:rsidRDefault="008A33B5">
            <w:pPr>
              <w:pStyle w:val="TAL"/>
              <w:rPr>
                <w:rFonts w:eastAsia="MS PGothic" w:cs="Arial"/>
                <w:lang w:eastAsia="en-US"/>
              </w:rPr>
            </w:pPr>
            <w:r w:rsidRPr="00324C08">
              <w:rPr>
                <w:rFonts w:cs="Arial"/>
                <w:lang w:eastAsia="en-US"/>
              </w:rPr>
              <w:t>HS-DPCCH timing offset to DPCCH</w:t>
            </w:r>
          </w:p>
        </w:tc>
        <w:tc>
          <w:tcPr>
            <w:tcW w:w="971" w:type="dxa"/>
            <w:tcBorders>
              <w:top w:val="single" w:sz="6" w:space="0" w:color="auto"/>
              <w:left w:val="single" w:sz="6" w:space="0" w:color="auto"/>
              <w:bottom w:val="single" w:sz="6" w:space="0" w:color="auto"/>
              <w:right w:val="single" w:sz="6" w:space="0" w:color="auto"/>
            </w:tcBorders>
            <w:vAlign w:val="center"/>
          </w:tcPr>
          <w:p w14:paraId="3BAC6B7A" w14:textId="77777777" w:rsidR="008A33B5" w:rsidRPr="00324C08" w:rsidRDefault="008A33B5">
            <w:pPr>
              <w:pStyle w:val="TAC"/>
              <w:rPr>
                <w:rFonts w:eastAsia="MS PGothic" w:cs="Arial"/>
                <w:lang w:eastAsia="en-US"/>
              </w:rPr>
            </w:pPr>
            <w:r w:rsidRPr="00324C08">
              <w:rPr>
                <w:rFonts w:cs="Arial"/>
                <w:lang w:eastAsia="en-US"/>
              </w:rPr>
              <w:t>0</w:t>
            </w:r>
          </w:p>
        </w:tc>
        <w:tc>
          <w:tcPr>
            <w:tcW w:w="1124" w:type="dxa"/>
            <w:tcBorders>
              <w:top w:val="single" w:sz="6" w:space="0" w:color="auto"/>
              <w:left w:val="single" w:sz="6" w:space="0" w:color="auto"/>
              <w:bottom w:val="single" w:sz="6" w:space="0" w:color="auto"/>
              <w:right w:val="single" w:sz="6" w:space="0" w:color="auto"/>
            </w:tcBorders>
            <w:vAlign w:val="center"/>
          </w:tcPr>
          <w:p w14:paraId="60A3FA7D" w14:textId="77777777" w:rsidR="008A33B5" w:rsidRPr="00324C08" w:rsidRDefault="008A33B5">
            <w:pPr>
              <w:pStyle w:val="TAC"/>
              <w:rPr>
                <w:rFonts w:eastAsia="MS PGothic" w:cs="Arial"/>
                <w:lang w:eastAsia="en-US"/>
              </w:rPr>
            </w:pPr>
            <w:r w:rsidRPr="00324C08">
              <w:rPr>
                <w:rFonts w:eastAsia="MS PGothic" w:cs="Arial"/>
                <w:lang w:eastAsia="en-US"/>
              </w:rPr>
              <w:t>symbol</w:t>
            </w:r>
          </w:p>
        </w:tc>
      </w:tr>
    </w:tbl>
    <w:p w14:paraId="1F90EACC" w14:textId="77777777" w:rsidR="008A33B5" w:rsidRPr="00324C08" w:rsidRDefault="008A33B5">
      <w:pPr>
        <w:pStyle w:val="FP"/>
      </w:pPr>
    </w:p>
    <w:p w14:paraId="158C675C" w14:textId="77777777" w:rsidR="008A33B5" w:rsidRPr="00324C08" w:rsidRDefault="008A33B5">
      <w:r w:rsidRPr="00324C08">
        <w:t>DPDCH/DPCCH are same as 12.2kbps reference measurement channel specified in Annex A.2.</w:t>
      </w:r>
    </w:p>
    <w:p w14:paraId="4665E054" w14:textId="77777777" w:rsidR="008A33B5" w:rsidRPr="00324C08" w:rsidRDefault="008A33B5">
      <w:pPr>
        <w:pStyle w:val="Heading1"/>
      </w:pPr>
      <w:bookmarkStart w:id="747" w:name="_Toc535330741"/>
      <w:r w:rsidRPr="00324C08">
        <w:t>A.9A</w:t>
      </w:r>
      <w:r w:rsidRPr="00324C08">
        <w:tab/>
        <w:t>Reference measurement channel for 4C-HSDPA HS-DPCCH</w:t>
      </w:r>
      <w:bookmarkEnd w:id="747"/>
    </w:p>
    <w:p w14:paraId="4D5BE14A" w14:textId="77777777" w:rsidR="008A33B5" w:rsidRPr="00324C08" w:rsidRDefault="008A33B5">
      <w:r w:rsidRPr="00324C08">
        <w:t>The parameters for the 4C-HSDPA UL HS-DPCCH reference measurement channel are specified in Table A.9A.</w:t>
      </w:r>
    </w:p>
    <w:p w14:paraId="58DEA780" w14:textId="77777777" w:rsidR="008A33B5" w:rsidRPr="00324C08" w:rsidRDefault="008A33B5">
      <w:pPr>
        <w:rPr>
          <w:kern w:val="2"/>
        </w:rPr>
      </w:pPr>
      <w:r w:rsidRPr="00324C08">
        <w:rPr>
          <w:rFonts w:eastAsia="Batang" w:hint="eastAsia"/>
          <w:kern w:val="2"/>
        </w:rPr>
        <w:t xml:space="preserve">For RRC configuration, </w:t>
      </w:r>
      <w:r w:rsidRPr="00324C08">
        <w:rPr>
          <w:rFonts w:hint="eastAsia"/>
          <w:kern w:val="2"/>
        </w:rPr>
        <w:t>0 dB shall be used</w:t>
      </w:r>
      <w:r w:rsidRPr="00324C08">
        <w:rPr>
          <w:rFonts w:eastAsia="Batang" w:hint="eastAsia"/>
          <w:kern w:val="2"/>
        </w:rPr>
        <w:t xml:space="preserve"> for HS-DPCCH power offset to DPCCH in the test</w:t>
      </w:r>
      <w:r w:rsidRPr="00324C08">
        <w:rPr>
          <w:rFonts w:hint="eastAsia"/>
          <w:kern w:val="2"/>
        </w:rPr>
        <w:t>.</w:t>
      </w:r>
      <w:r w:rsidRPr="00324C08">
        <w:rPr>
          <w:rFonts w:eastAsia="Batang" w:hint="eastAsia"/>
          <w:kern w:val="2"/>
        </w:rPr>
        <w:t xml:space="preserve"> </w:t>
      </w:r>
      <w:r w:rsidRPr="00324C08">
        <w:rPr>
          <w:rFonts w:hint="eastAsia"/>
          <w:kern w:val="2"/>
        </w:rPr>
        <w:t>In the reference measurement channel</w:t>
      </w:r>
      <w:r w:rsidRPr="00324C08">
        <w:rPr>
          <w:rFonts w:eastAsia="Batang" w:hint="eastAsia"/>
          <w:kern w:val="2"/>
        </w:rPr>
        <w:t>s</w:t>
      </w:r>
      <w:r w:rsidRPr="00324C08">
        <w:rPr>
          <w:rFonts w:hint="eastAsia"/>
          <w:kern w:val="2"/>
        </w:rPr>
        <w:t>, HS-DPCCH power offset to DPCCH</w:t>
      </w:r>
      <w:r w:rsidRPr="00324C08">
        <w:rPr>
          <w:rFonts w:eastAsia="Batang" w:hint="eastAsia"/>
          <w:kern w:val="2"/>
        </w:rPr>
        <w:t xml:space="preserve"> in Table A.</w:t>
      </w:r>
      <w:r w:rsidRPr="00324C08">
        <w:rPr>
          <w:rFonts w:eastAsia="Batang"/>
          <w:kern w:val="2"/>
        </w:rPr>
        <w:t>9</w:t>
      </w:r>
      <w:r w:rsidRPr="00324C08">
        <w:rPr>
          <w:rFonts w:eastAsia="Batang" w:hint="eastAsia"/>
          <w:kern w:val="2"/>
        </w:rPr>
        <w:t>A</w:t>
      </w:r>
      <w:r w:rsidRPr="00324C08">
        <w:rPr>
          <w:rFonts w:hint="eastAsia"/>
          <w:kern w:val="2"/>
        </w:rPr>
        <w:t xml:space="preserve"> </w:t>
      </w:r>
      <w:r w:rsidRPr="00324C08">
        <w:rPr>
          <w:rFonts w:eastAsia="Batang" w:hint="eastAsia"/>
          <w:kern w:val="2"/>
        </w:rPr>
        <w:t>shall be used for the waveform during the test as per the rule in Table 2b</w:t>
      </w:r>
      <w:r w:rsidRPr="00324C08">
        <w:rPr>
          <w:rFonts w:eastAsia="Batang"/>
          <w:kern w:val="2"/>
        </w:rPr>
        <w:t xml:space="preserve"> in Section 5.1.2.5A</w:t>
      </w:r>
      <w:r w:rsidRPr="00324C08">
        <w:rPr>
          <w:rFonts w:eastAsia="Batang" w:hint="eastAsia"/>
          <w:kern w:val="2"/>
        </w:rPr>
        <w:t xml:space="preserve"> in TS 25.214 [1</w:t>
      </w:r>
      <w:r w:rsidRPr="00324C08">
        <w:rPr>
          <w:rFonts w:eastAsia="Batang"/>
          <w:kern w:val="2"/>
        </w:rPr>
        <w:t>3</w:t>
      </w:r>
      <w:r w:rsidRPr="00324C08">
        <w:rPr>
          <w:rFonts w:eastAsia="Batang" w:hint="eastAsia"/>
          <w:kern w:val="2"/>
        </w:rPr>
        <w:t>].</w:t>
      </w:r>
    </w:p>
    <w:p w14:paraId="70CCCE9C" w14:textId="77777777" w:rsidR="008A33B5" w:rsidRPr="00324C08" w:rsidRDefault="008A33B5" w:rsidP="00B448E2">
      <w:pPr>
        <w:pStyle w:val="TH"/>
      </w:pPr>
      <w:r w:rsidRPr="00324C08">
        <w:rPr>
          <w:noProof/>
        </w:rPr>
        <w:t>Table A.9A: Reference measurement channels for 4C-HSDPA HS-DPCCH</w:t>
      </w:r>
    </w:p>
    <w:tbl>
      <w:tblPr>
        <w:tblW w:w="9711" w:type="dxa"/>
        <w:tblLayout w:type="fixed"/>
        <w:tblCellMar>
          <w:left w:w="30" w:type="dxa"/>
          <w:right w:w="30" w:type="dxa"/>
        </w:tblCellMar>
        <w:tblLook w:val="0000" w:firstRow="0" w:lastRow="0" w:firstColumn="0" w:lastColumn="0" w:noHBand="0" w:noVBand="0"/>
      </w:tblPr>
      <w:tblGrid>
        <w:gridCol w:w="955"/>
        <w:gridCol w:w="792"/>
        <w:gridCol w:w="1772"/>
        <w:gridCol w:w="1101"/>
        <w:gridCol w:w="1080"/>
        <w:gridCol w:w="1080"/>
        <w:gridCol w:w="1080"/>
        <w:gridCol w:w="1080"/>
        <w:gridCol w:w="759"/>
        <w:gridCol w:w="12"/>
      </w:tblGrid>
      <w:tr w:rsidR="00324C08" w:rsidRPr="00324C08" w14:paraId="00FA0CCB" w14:textId="77777777">
        <w:trPr>
          <w:cantSplit/>
          <w:trHeight w:val="114"/>
        </w:trPr>
        <w:tc>
          <w:tcPr>
            <w:tcW w:w="8940" w:type="dxa"/>
            <w:gridSpan w:val="8"/>
            <w:tcBorders>
              <w:top w:val="single" w:sz="6" w:space="0" w:color="auto"/>
              <w:left w:val="single" w:sz="6" w:space="0" w:color="auto"/>
              <w:bottom w:val="single" w:sz="6" w:space="0" w:color="auto"/>
              <w:right w:val="single" w:sz="6" w:space="0" w:color="auto"/>
            </w:tcBorders>
            <w:vAlign w:val="center"/>
          </w:tcPr>
          <w:p w14:paraId="7C1F3333" w14:textId="77777777" w:rsidR="008A33B5" w:rsidRPr="00324C08" w:rsidRDefault="008A33B5">
            <w:pPr>
              <w:pStyle w:val="TAH"/>
              <w:rPr>
                <w:rFonts w:eastAsia="MS PGothic" w:cs="Arial"/>
                <w:lang w:eastAsia="en-US"/>
              </w:rPr>
            </w:pPr>
            <w:r w:rsidRPr="00324C08">
              <w:rPr>
                <w:rFonts w:eastAsia="MS PGothic" w:cs="Arial"/>
                <w:lang w:eastAsia="en-US"/>
              </w:rPr>
              <w:t>Parameter</w:t>
            </w:r>
          </w:p>
        </w:tc>
        <w:tc>
          <w:tcPr>
            <w:tcW w:w="771" w:type="dxa"/>
            <w:gridSpan w:val="2"/>
            <w:vMerge w:val="restart"/>
            <w:tcBorders>
              <w:top w:val="single" w:sz="6" w:space="0" w:color="auto"/>
              <w:left w:val="single" w:sz="6" w:space="0" w:color="auto"/>
              <w:right w:val="single" w:sz="6" w:space="0" w:color="auto"/>
            </w:tcBorders>
          </w:tcPr>
          <w:p w14:paraId="53FC2788" w14:textId="77777777" w:rsidR="008A33B5" w:rsidRPr="00324C08" w:rsidRDefault="008A33B5">
            <w:pPr>
              <w:pStyle w:val="TAH"/>
              <w:rPr>
                <w:rFonts w:eastAsia="MS PGothic" w:cs="Arial"/>
                <w:lang w:eastAsia="en-US"/>
              </w:rPr>
            </w:pPr>
          </w:p>
          <w:p w14:paraId="0B857DED" w14:textId="77777777" w:rsidR="008A33B5" w:rsidRPr="00324C08" w:rsidRDefault="008A33B5">
            <w:pPr>
              <w:pStyle w:val="TAH"/>
              <w:rPr>
                <w:rFonts w:eastAsia="MS PGothic" w:cs="Arial"/>
                <w:lang w:eastAsia="en-US"/>
              </w:rPr>
            </w:pPr>
          </w:p>
          <w:p w14:paraId="1B3CA7B2" w14:textId="77777777" w:rsidR="008A33B5" w:rsidRPr="00324C08" w:rsidRDefault="008A33B5">
            <w:pPr>
              <w:pStyle w:val="TAH"/>
              <w:rPr>
                <w:rFonts w:eastAsia="MS PGothic" w:cs="Arial"/>
                <w:lang w:eastAsia="en-US"/>
              </w:rPr>
            </w:pPr>
            <w:r w:rsidRPr="00324C08">
              <w:rPr>
                <w:rFonts w:eastAsia="MS PGothic" w:cs="Arial"/>
                <w:lang w:eastAsia="en-US"/>
              </w:rPr>
              <w:t>Unit</w:t>
            </w:r>
          </w:p>
        </w:tc>
      </w:tr>
      <w:tr w:rsidR="00324C08" w:rsidRPr="00324C08" w14:paraId="3BFE0006" w14:textId="77777777">
        <w:trPr>
          <w:cantSplit/>
          <w:trHeight w:val="114"/>
        </w:trPr>
        <w:tc>
          <w:tcPr>
            <w:tcW w:w="3519" w:type="dxa"/>
            <w:gridSpan w:val="3"/>
            <w:tcBorders>
              <w:top w:val="single" w:sz="6" w:space="0" w:color="auto"/>
              <w:left w:val="single" w:sz="6" w:space="0" w:color="auto"/>
              <w:bottom w:val="single" w:sz="6" w:space="0" w:color="auto"/>
              <w:right w:val="single" w:sz="6" w:space="0" w:color="auto"/>
            </w:tcBorders>
            <w:vAlign w:val="center"/>
          </w:tcPr>
          <w:p w14:paraId="13C972E8" w14:textId="77777777" w:rsidR="008A33B5" w:rsidRPr="00324C08" w:rsidRDefault="0005009C">
            <w:pPr>
              <w:pStyle w:val="TAH"/>
              <w:rPr>
                <w:rFonts w:eastAsia="MS PGothic" w:cs="Arial"/>
                <w:lang w:eastAsia="en-US"/>
              </w:rPr>
            </w:pPr>
            <w:r w:rsidRPr="00324C08">
              <w:rPr>
                <w:rFonts w:eastAsia="MS PGothic" w:cs="Arial"/>
                <w:lang w:eastAsia="en-US"/>
              </w:rPr>
              <w:t>Carrier</w:t>
            </w:r>
            <w:r w:rsidR="008A33B5" w:rsidRPr="00324C08">
              <w:rPr>
                <w:rFonts w:eastAsia="MS PGothic" w:cs="Arial"/>
                <w:lang w:eastAsia="en-US"/>
              </w:rPr>
              <w:t xml:space="preserve"> Configuration</w:t>
            </w:r>
          </w:p>
        </w:tc>
        <w:tc>
          <w:tcPr>
            <w:tcW w:w="1101" w:type="dxa"/>
            <w:tcBorders>
              <w:top w:val="single" w:sz="6" w:space="0" w:color="auto"/>
              <w:left w:val="single" w:sz="6" w:space="0" w:color="auto"/>
              <w:bottom w:val="single" w:sz="4" w:space="0" w:color="auto"/>
              <w:right w:val="single" w:sz="6" w:space="0" w:color="auto"/>
            </w:tcBorders>
            <w:vAlign w:val="center"/>
          </w:tcPr>
          <w:p w14:paraId="3249F9BD" w14:textId="77777777" w:rsidR="008A33B5" w:rsidRPr="00324C08" w:rsidRDefault="008A33B5">
            <w:pPr>
              <w:pStyle w:val="TAH"/>
              <w:rPr>
                <w:rFonts w:eastAsia="MS PGothic" w:cs="Arial"/>
                <w:lang w:eastAsia="en-US"/>
              </w:rPr>
            </w:pPr>
            <w:r w:rsidRPr="00324C08">
              <w:rPr>
                <w:rFonts w:eastAsia="Batang" w:cs="Arial" w:hint="eastAsia"/>
                <w:lang w:eastAsia="en-US"/>
              </w:rPr>
              <w:t>4/4/4</w:t>
            </w:r>
          </w:p>
        </w:tc>
        <w:tc>
          <w:tcPr>
            <w:tcW w:w="1080" w:type="dxa"/>
            <w:tcBorders>
              <w:top w:val="single" w:sz="6" w:space="0" w:color="auto"/>
              <w:left w:val="single" w:sz="6" w:space="0" w:color="auto"/>
              <w:bottom w:val="single" w:sz="4" w:space="0" w:color="auto"/>
              <w:right w:val="single" w:sz="6" w:space="0" w:color="auto"/>
            </w:tcBorders>
            <w:vAlign w:val="center"/>
          </w:tcPr>
          <w:p w14:paraId="5AFE8344" w14:textId="77777777" w:rsidR="008A33B5" w:rsidRPr="00324C08" w:rsidRDefault="008A33B5">
            <w:pPr>
              <w:pStyle w:val="TAH"/>
              <w:rPr>
                <w:rFonts w:eastAsia="MS PGothic" w:cs="Arial"/>
                <w:lang w:eastAsia="en-US"/>
              </w:rPr>
            </w:pPr>
            <w:r w:rsidRPr="00324C08">
              <w:rPr>
                <w:rFonts w:eastAsia="Batang" w:cs="Arial" w:hint="eastAsia"/>
                <w:lang w:eastAsia="en-US"/>
              </w:rPr>
              <w:t>4/4/2</w:t>
            </w:r>
          </w:p>
        </w:tc>
        <w:tc>
          <w:tcPr>
            <w:tcW w:w="1080" w:type="dxa"/>
            <w:tcBorders>
              <w:top w:val="single" w:sz="6" w:space="0" w:color="auto"/>
              <w:left w:val="single" w:sz="6" w:space="0" w:color="auto"/>
              <w:bottom w:val="single" w:sz="4" w:space="0" w:color="auto"/>
              <w:right w:val="single" w:sz="6" w:space="0" w:color="auto"/>
            </w:tcBorders>
          </w:tcPr>
          <w:p w14:paraId="70FEA15A" w14:textId="77777777" w:rsidR="008A33B5" w:rsidRPr="00324C08" w:rsidRDefault="008A33B5">
            <w:pPr>
              <w:pStyle w:val="TAH"/>
              <w:rPr>
                <w:rFonts w:eastAsia="MS PGothic" w:cs="Arial"/>
                <w:lang w:eastAsia="en-US"/>
              </w:rPr>
            </w:pPr>
          </w:p>
          <w:p w14:paraId="7380F387" w14:textId="77777777" w:rsidR="008A33B5" w:rsidRPr="00324C08" w:rsidRDefault="008A33B5">
            <w:pPr>
              <w:pStyle w:val="TAH"/>
              <w:rPr>
                <w:rFonts w:eastAsia="MS PGothic" w:cs="Arial"/>
                <w:lang w:eastAsia="en-US"/>
              </w:rPr>
            </w:pPr>
            <w:r w:rsidRPr="00324C08">
              <w:rPr>
                <w:rFonts w:eastAsia="Batang" w:cs="Arial" w:hint="eastAsia"/>
                <w:lang w:eastAsia="en-US"/>
              </w:rPr>
              <w:t>3/3/3</w:t>
            </w:r>
          </w:p>
        </w:tc>
        <w:tc>
          <w:tcPr>
            <w:tcW w:w="1080" w:type="dxa"/>
            <w:tcBorders>
              <w:top w:val="single" w:sz="6" w:space="0" w:color="auto"/>
              <w:left w:val="single" w:sz="6" w:space="0" w:color="auto"/>
              <w:bottom w:val="single" w:sz="6" w:space="0" w:color="auto"/>
              <w:right w:val="single" w:sz="6" w:space="0" w:color="auto"/>
            </w:tcBorders>
          </w:tcPr>
          <w:p w14:paraId="350B695F" w14:textId="77777777" w:rsidR="008A33B5" w:rsidRPr="00324C08" w:rsidRDefault="008A33B5">
            <w:pPr>
              <w:pStyle w:val="TAH"/>
              <w:rPr>
                <w:rFonts w:eastAsia="MS PGothic" w:cs="Arial"/>
                <w:lang w:eastAsia="en-US"/>
              </w:rPr>
            </w:pPr>
          </w:p>
          <w:p w14:paraId="11D62793" w14:textId="77777777" w:rsidR="008A33B5" w:rsidRPr="00324C08" w:rsidRDefault="008A33B5">
            <w:pPr>
              <w:pStyle w:val="TAH"/>
              <w:rPr>
                <w:rFonts w:eastAsia="MS PGothic" w:cs="Arial"/>
                <w:lang w:eastAsia="en-US"/>
              </w:rPr>
            </w:pPr>
            <w:r w:rsidRPr="00324C08">
              <w:rPr>
                <w:rFonts w:eastAsia="Batang" w:cs="Arial" w:hint="eastAsia"/>
                <w:lang w:eastAsia="en-US"/>
              </w:rPr>
              <w:t>3/2/1</w:t>
            </w:r>
          </w:p>
        </w:tc>
        <w:tc>
          <w:tcPr>
            <w:tcW w:w="1080" w:type="dxa"/>
            <w:tcBorders>
              <w:top w:val="single" w:sz="6" w:space="0" w:color="auto"/>
              <w:left w:val="single" w:sz="6" w:space="0" w:color="auto"/>
              <w:bottom w:val="single" w:sz="6" w:space="0" w:color="auto"/>
              <w:right w:val="single" w:sz="6" w:space="0" w:color="auto"/>
            </w:tcBorders>
          </w:tcPr>
          <w:p w14:paraId="5FB8DF82" w14:textId="77777777" w:rsidR="008A33B5" w:rsidRPr="00324C08" w:rsidRDefault="008A33B5">
            <w:pPr>
              <w:pStyle w:val="TAH"/>
              <w:rPr>
                <w:rFonts w:eastAsia="MS PGothic" w:cs="Arial"/>
                <w:lang w:eastAsia="en-US"/>
              </w:rPr>
            </w:pPr>
          </w:p>
          <w:p w14:paraId="52636567" w14:textId="77777777" w:rsidR="008A33B5" w:rsidRPr="00324C08" w:rsidRDefault="008A33B5">
            <w:pPr>
              <w:pStyle w:val="TAH"/>
              <w:rPr>
                <w:rFonts w:eastAsia="MS PGothic" w:cs="Arial"/>
                <w:lang w:eastAsia="en-US"/>
              </w:rPr>
            </w:pPr>
            <w:r w:rsidRPr="00324C08">
              <w:rPr>
                <w:rFonts w:eastAsia="Batang" w:cs="Arial" w:hint="eastAsia"/>
                <w:lang w:eastAsia="en-US"/>
              </w:rPr>
              <w:t>3/3/0</w:t>
            </w:r>
          </w:p>
          <w:p w14:paraId="4A35FED4" w14:textId="77777777" w:rsidR="008A33B5" w:rsidRPr="00324C08" w:rsidRDefault="008A33B5">
            <w:pPr>
              <w:pStyle w:val="TAH"/>
              <w:rPr>
                <w:rFonts w:eastAsia="MS PGothic" w:cs="Arial"/>
                <w:lang w:eastAsia="en-US"/>
              </w:rPr>
            </w:pPr>
          </w:p>
        </w:tc>
        <w:tc>
          <w:tcPr>
            <w:tcW w:w="771" w:type="dxa"/>
            <w:gridSpan w:val="2"/>
            <w:vMerge/>
            <w:tcBorders>
              <w:left w:val="single" w:sz="6" w:space="0" w:color="auto"/>
              <w:bottom w:val="single" w:sz="6" w:space="0" w:color="auto"/>
              <w:right w:val="single" w:sz="6" w:space="0" w:color="auto"/>
            </w:tcBorders>
          </w:tcPr>
          <w:p w14:paraId="147DDFC3" w14:textId="77777777" w:rsidR="008A33B5" w:rsidRPr="00324C08" w:rsidRDefault="008A33B5">
            <w:pPr>
              <w:pStyle w:val="TAH"/>
              <w:rPr>
                <w:rFonts w:eastAsia="MS PGothic" w:cs="Arial"/>
                <w:lang w:eastAsia="en-US"/>
              </w:rPr>
            </w:pPr>
          </w:p>
        </w:tc>
      </w:tr>
      <w:tr w:rsidR="00324C08" w:rsidRPr="00324C08" w14:paraId="72399999" w14:textId="77777777">
        <w:trPr>
          <w:cantSplit/>
          <w:trHeight w:val="188"/>
        </w:trPr>
        <w:tc>
          <w:tcPr>
            <w:tcW w:w="955" w:type="dxa"/>
            <w:vMerge w:val="restart"/>
            <w:tcBorders>
              <w:top w:val="single" w:sz="6" w:space="0" w:color="auto"/>
              <w:left w:val="single" w:sz="6" w:space="0" w:color="auto"/>
              <w:right w:val="single" w:sz="6" w:space="0" w:color="auto"/>
            </w:tcBorders>
            <w:vAlign w:val="center"/>
          </w:tcPr>
          <w:p w14:paraId="1A53CB43" w14:textId="77777777" w:rsidR="008A33B5" w:rsidRPr="00324C08" w:rsidRDefault="008A33B5">
            <w:pPr>
              <w:pStyle w:val="TAL"/>
              <w:rPr>
                <w:rFonts w:eastAsia="MS PGothic" w:cs="Arial"/>
                <w:lang w:eastAsia="en-US"/>
              </w:rPr>
            </w:pPr>
            <w:r w:rsidRPr="00324C08">
              <w:rPr>
                <w:rFonts w:eastAsia="MS PGothic" w:cs="v5.0.0"/>
                <w:lang w:eastAsia="en-US"/>
              </w:rPr>
              <w:t>DPDCH</w:t>
            </w:r>
          </w:p>
        </w:tc>
        <w:tc>
          <w:tcPr>
            <w:tcW w:w="792" w:type="dxa"/>
            <w:vMerge w:val="restart"/>
            <w:tcBorders>
              <w:top w:val="single" w:sz="6" w:space="0" w:color="auto"/>
              <w:left w:val="single" w:sz="6" w:space="0" w:color="auto"/>
              <w:bottom w:val="single" w:sz="6" w:space="0" w:color="auto"/>
              <w:right w:val="single" w:sz="6" w:space="0" w:color="auto"/>
            </w:tcBorders>
            <w:vAlign w:val="center"/>
          </w:tcPr>
          <w:p w14:paraId="1BA97E18" w14:textId="77777777" w:rsidR="008A33B5" w:rsidRPr="00324C08" w:rsidRDefault="008A33B5">
            <w:pPr>
              <w:pStyle w:val="TAL"/>
              <w:rPr>
                <w:rFonts w:eastAsia="MS PGothic" w:cs="Arial"/>
                <w:lang w:eastAsia="en-US"/>
              </w:rPr>
            </w:pPr>
            <w:r w:rsidRPr="00324C08">
              <w:rPr>
                <w:rFonts w:eastAsia="MS PGothic" w:cs="v5.0.0"/>
                <w:lang w:eastAsia="en-US"/>
              </w:rPr>
              <w:t>DTCH</w:t>
            </w:r>
          </w:p>
        </w:tc>
        <w:tc>
          <w:tcPr>
            <w:tcW w:w="1772" w:type="dxa"/>
            <w:tcBorders>
              <w:top w:val="single" w:sz="6" w:space="0" w:color="auto"/>
              <w:left w:val="single" w:sz="6" w:space="0" w:color="auto"/>
              <w:bottom w:val="single" w:sz="6" w:space="0" w:color="auto"/>
              <w:right w:val="single" w:sz="6" w:space="0" w:color="auto"/>
            </w:tcBorders>
            <w:vAlign w:val="center"/>
          </w:tcPr>
          <w:p w14:paraId="50570D66" w14:textId="77777777"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6A9E21D" w14:textId="77777777" w:rsidR="008A33B5" w:rsidRPr="00324C08" w:rsidRDefault="008A33B5">
            <w:pPr>
              <w:pStyle w:val="TAC"/>
              <w:rPr>
                <w:rFonts w:eastAsia="MS PGothic" w:cs="Arial"/>
                <w:lang w:eastAsia="en-US"/>
              </w:rPr>
            </w:pPr>
            <w:r w:rsidRPr="00324C08">
              <w:rPr>
                <w:rFonts w:eastAsia="MS PGothic" w:cs="Arial"/>
                <w:lang w:eastAsia="en-US"/>
              </w:rPr>
              <w:t>12.2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E544721"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3AC3A009" w14:textId="77777777">
        <w:trPr>
          <w:cantSplit/>
          <w:trHeight w:val="107"/>
        </w:trPr>
        <w:tc>
          <w:tcPr>
            <w:tcW w:w="955" w:type="dxa"/>
            <w:vMerge/>
            <w:tcBorders>
              <w:top w:val="single" w:sz="6" w:space="0" w:color="auto"/>
              <w:left w:val="single" w:sz="6" w:space="0" w:color="auto"/>
              <w:right w:val="single" w:sz="6" w:space="0" w:color="auto"/>
            </w:tcBorders>
            <w:vAlign w:val="center"/>
          </w:tcPr>
          <w:p w14:paraId="26C66FE7" w14:textId="77777777" w:rsidR="008A33B5" w:rsidRPr="00324C08" w:rsidRDefault="008A33B5">
            <w:pPr>
              <w:pStyle w:val="TAL"/>
              <w:rPr>
                <w:rFonts w:eastAsia="MS PGothic" w:cs="Arial"/>
                <w:lang w:eastAsia="en-US"/>
              </w:rPr>
            </w:pPr>
          </w:p>
        </w:tc>
        <w:tc>
          <w:tcPr>
            <w:tcW w:w="792" w:type="dxa"/>
            <w:vMerge/>
            <w:tcBorders>
              <w:left w:val="single" w:sz="6" w:space="0" w:color="auto"/>
              <w:bottom w:val="single" w:sz="6" w:space="0" w:color="auto"/>
              <w:right w:val="single" w:sz="6" w:space="0" w:color="auto"/>
            </w:tcBorders>
            <w:vAlign w:val="center"/>
          </w:tcPr>
          <w:p w14:paraId="25BFCB5C" w14:textId="77777777"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14:paraId="49E9451D" w14:textId="77777777" w:rsidR="008A33B5" w:rsidRPr="00324C08" w:rsidRDefault="008A33B5">
            <w:pPr>
              <w:pStyle w:val="TAL"/>
              <w:rPr>
                <w:rFonts w:eastAsia="MS PGothic"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150D4853" w14:textId="77777777" w:rsidR="008A33B5" w:rsidRPr="00324C08" w:rsidRDefault="008A33B5">
            <w:pPr>
              <w:pStyle w:val="TAC"/>
              <w:rPr>
                <w:rFonts w:eastAsia="MS PGothic" w:cs="Arial"/>
                <w:lang w:eastAsia="en-US"/>
              </w:rPr>
            </w:pPr>
            <w:r w:rsidRPr="00324C08">
              <w:rPr>
                <w:rFonts w:eastAsia="MS PGothic" w:cs="Arial"/>
                <w:lang w:eastAsia="en-US"/>
              </w:rPr>
              <w:t>60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399C4303"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2223FC6C" w14:textId="77777777">
        <w:trPr>
          <w:cantSplit/>
          <w:trHeight w:val="180"/>
        </w:trPr>
        <w:tc>
          <w:tcPr>
            <w:tcW w:w="955" w:type="dxa"/>
            <w:vMerge/>
            <w:tcBorders>
              <w:left w:val="single" w:sz="6" w:space="0" w:color="auto"/>
              <w:right w:val="single" w:sz="6" w:space="0" w:color="auto"/>
            </w:tcBorders>
            <w:vAlign w:val="center"/>
          </w:tcPr>
          <w:p w14:paraId="7DDF39DB"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vAlign w:val="center"/>
          </w:tcPr>
          <w:p w14:paraId="77BB766C" w14:textId="77777777"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14:paraId="6DBB14C7" w14:textId="77777777" w:rsidR="008A33B5" w:rsidRPr="00324C08" w:rsidRDefault="008A33B5">
            <w:pPr>
              <w:pStyle w:val="TAL"/>
              <w:rPr>
                <w:rFonts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D1906C3"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425330C"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07CF3DAE" w14:textId="77777777">
        <w:trPr>
          <w:cantSplit/>
          <w:trHeight w:val="84"/>
        </w:trPr>
        <w:tc>
          <w:tcPr>
            <w:tcW w:w="955" w:type="dxa"/>
            <w:vMerge/>
            <w:tcBorders>
              <w:left w:val="single" w:sz="6" w:space="0" w:color="auto"/>
              <w:right w:val="single" w:sz="6" w:space="0" w:color="auto"/>
            </w:tcBorders>
            <w:vAlign w:val="center"/>
          </w:tcPr>
          <w:p w14:paraId="59978364" w14:textId="77777777" w:rsidR="008A33B5" w:rsidRPr="00324C08" w:rsidRDefault="008A33B5">
            <w:pPr>
              <w:pStyle w:val="TAL"/>
              <w:rPr>
                <w:rFonts w:cs="Arial"/>
                <w:lang w:eastAsia="en-US"/>
              </w:rPr>
            </w:pPr>
          </w:p>
        </w:tc>
        <w:tc>
          <w:tcPr>
            <w:tcW w:w="792" w:type="dxa"/>
            <w:vMerge w:val="restart"/>
            <w:tcBorders>
              <w:left w:val="single" w:sz="6" w:space="0" w:color="auto"/>
              <w:bottom w:val="single" w:sz="6" w:space="0" w:color="auto"/>
              <w:right w:val="single" w:sz="6" w:space="0" w:color="auto"/>
            </w:tcBorders>
            <w:vAlign w:val="center"/>
          </w:tcPr>
          <w:p w14:paraId="24986A19" w14:textId="77777777" w:rsidR="008A33B5" w:rsidRPr="00324C08" w:rsidRDefault="008A33B5">
            <w:pPr>
              <w:pStyle w:val="TAL"/>
              <w:rPr>
                <w:rFonts w:eastAsia="MS PGothic" w:cs="Arial"/>
                <w:lang w:eastAsia="en-US"/>
              </w:rPr>
            </w:pPr>
            <w:r w:rsidRPr="00324C08">
              <w:rPr>
                <w:rFonts w:eastAsia="MS PGothic" w:cs="v5.0.0"/>
                <w:lang w:eastAsia="en-US"/>
              </w:rPr>
              <w:t>DCCH</w:t>
            </w:r>
          </w:p>
        </w:tc>
        <w:tc>
          <w:tcPr>
            <w:tcW w:w="1772" w:type="dxa"/>
            <w:tcBorders>
              <w:left w:val="single" w:sz="6" w:space="0" w:color="auto"/>
              <w:bottom w:val="single" w:sz="6" w:space="0" w:color="auto"/>
              <w:right w:val="single" w:sz="6" w:space="0" w:color="auto"/>
            </w:tcBorders>
            <w:vAlign w:val="center"/>
          </w:tcPr>
          <w:p w14:paraId="062B0199" w14:textId="77777777" w:rsidR="008A33B5" w:rsidRPr="00324C08" w:rsidRDefault="008A33B5">
            <w:pPr>
              <w:pStyle w:val="TAL"/>
              <w:rPr>
                <w:rFonts w:eastAsia="MS PGothic" w:cs="Arial"/>
                <w:lang w:eastAsia="en-US"/>
              </w:rPr>
            </w:pPr>
            <w:r w:rsidRPr="00324C08">
              <w:rPr>
                <w:rFonts w:eastAsia="MS PGothic" w:cs="v5.0.0"/>
                <w:lang w:eastAsia="en-US"/>
              </w:rPr>
              <w:t>Information bit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3AE90D1E" w14:textId="77777777" w:rsidR="008A33B5" w:rsidRPr="00324C08" w:rsidRDefault="008A33B5">
            <w:pPr>
              <w:pStyle w:val="TAC"/>
              <w:rPr>
                <w:rFonts w:eastAsia="MS PGothic" w:cs="Arial"/>
                <w:lang w:eastAsia="en-US"/>
              </w:rPr>
            </w:pPr>
            <w:r w:rsidRPr="00324C08">
              <w:rPr>
                <w:rFonts w:eastAsia="MS PGothic" w:cs="Arial"/>
                <w:lang w:eastAsia="en-US"/>
              </w:rPr>
              <w:t>2.4</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9A91D21"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5616A138" w14:textId="77777777">
        <w:trPr>
          <w:cantSplit/>
          <w:trHeight w:val="144"/>
        </w:trPr>
        <w:tc>
          <w:tcPr>
            <w:tcW w:w="955" w:type="dxa"/>
            <w:vMerge/>
            <w:tcBorders>
              <w:left w:val="single" w:sz="6" w:space="0" w:color="auto"/>
              <w:right w:val="single" w:sz="6" w:space="0" w:color="auto"/>
            </w:tcBorders>
            <w:vAlign w:val="center"/>
          </w:tcPr>
          <w:p w14:paraId="347DE2A6"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14:paraId="5C6CDB1C" w14:textId="77777777" w:rsidR="008A33B5" w:rsidRPr="00324C08" w:rsidRDefault="008A33B5">
            <w:pPr>
              <w:pStyle w:val="TAL"/>
              <w:rPr>
                <w:rFonts w:cs="Arial"/>
                <w:lang w:eastAsia="en-US"/>
              </w:rPr>
            </w:pPr>
          </w:p>
        </w:tc>
        <w:tc>
          <w:tcPr>
            <w:tcW w:w="1772" w:type="dxa"/>
            <w:tcBorders>
              <w:left w:val="single" w:sz="6" w:space="0" w:color="auto"/>
              <w:bottom w:val="single" w:sz="6" w:space="0" w:color="auto"/>
              <w:right w:val="single" w:sz="6" w:space="0" w:color="auto"/>
            </w:tcBorders>
            <w:vAlign w:val="center"/>
          </w:tcPr>
          <w:p w14:paraId="571EB516" w14:textId="77777777" w:rsidR="008A33B5" w:rsidRPr="00324C08" w:rsidRDefault="008A33B5">
            <w:pPr>
              <w:pStyle w:val="TAL"/>
              <w:rPr>
                <w:rFonts w:cs="Arial"/>
                <w:lang w:eastAsia="en-US"/>
              </w:rPr>
            </w:pPr>
            <w:r w:rsidRPr="00324C08">
              <w:rPr>
                <w:rFonts w:eastAsia="MS PGothic" w:cs="v5.0.0"/>
                <w:lang w:eastAsia="en-US"/>
              </w:rPr>
              <w:t>Physical channel</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5015E6C1" w14:textId="77777777" w:rsidR="008A33B5" w:rsidRPr="00324C08" w:rsidRDefault="008A33B5">
            <w:pPr>
              <w:pStyle w:val="TAC"/>
              <w:rPr>
                <w:rFonts w:eastAsia="MS PGothic" w:cs="Arial"/>
                <w:lang w:eastAsia="en-US"/>
              </w:rPr>
            </w:pPr>
            <w:r w:rsidRPr="00324C08">
              <w:rPr>
                <w:rFonts w:eastAsia="MS PGothic" w:cs="Arial"/>
                <w:lang w:eastAsia="en-US"/>
              </w:rPr>
              <w:t>15</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3426B2D" w14:textId="77777777" w:rsidR="008A33B5" w:rsidRPr="00324C08" w:rsidRDefault="008A33B5">
            <w:pPr>
              <w:pStyle w:val="TAC"/>
              <w:rPr>
                <w:rFonts w:eastAsia="MS PGothic" w:cs="Arial"/>
                <w:lang w:eastAsia="en-US"/>
              </w:rPr>
            </w:pPr>
            <w:r w:rsidRPr="00324C08">
              <w:rPr>
                <w:rFonts w:eastAsia="MS PGothic" w:cs="Arial"/>
                <w:lang w:eastAsia="en-US"/>
              </w:rPr>
              <w:t>kbps</w:t>
            </w:r>
          </w:p>
        </w:tc>
      </w:tr>
      <w:tr w:rsidR="00324C08" w:rsidRPr="00324C08" w14:paraId="3944C2A9" w14:textId="77777777">
        <w:trPr>
          <w:cantSplit/>
          <w:trHeight w:val="218"/>
        </w:trPr>
        <w:tc>
          <w:tcPr>
            <w:tcW w:w="955" w:type="dxa"/>
            <w:vMerge/>
            <w:tcBorders>
              <w:left w:val="single" w:sz="6" w:space="0" w:color="auto"/>
              <w:right w:val="single" w:sz="6" w:space="0" w:color="auto"/>
            </w:tcBorders>
            <w:vAlign w:val="center"/>
          </w:tcPr>
          <w:p w14:paraId="3D33D58F" w14:textId="77777777" w:rsidR="008A33B5" w:rsidRPr="00324C08" w:rsidRDefault="008A33B5">
            <w:pPr>
              <w:pStyle w:val="TAL"/>
              <w:rPr>
                <w:rFonts w:cs="Arial"/>
                <w:lang w:eastAsia="en-US"/>
              </w:rPr>
            </w:pPr>
          </w:p>
        </w:tc>
        <w:tc>
          <w:tcPr>
            <w:tcW w:w="792" w:type="dxa"/>
            <w:vMerge/>
            <w:tcBorders>
              <w:left w:val="single" w:sz="6" w:space="0" w:color="auto"/>
              <w:bottom w:val="single" w:sz="6" w:space="0" w:color="auto"/>
              <w:right w:val="single" w:sz="6" w:space="0" w:color="auto"/>
            </w:tcBorders>
          </w:tcPr>
          <w:p w14:paraId="08949E3A" w14:textId="77777777" w:rsidR="008A33B5" w:rsidRPr="00324C08" w:rsidRDefault="008A33B5">
            <w:pPr>
              <w:pStyle w:val="TAL"/>
              <w:rPr>
                <w:rFonts w:eastAsia="MS PGothic" w:cs="Arial"/>
                <w:lang w:eastAsia="en-US"/>
              </w:rPr>
            </w:pPr>
          </w:p>
        </w:tc>
        <w:tc>
          <w:tcPr>
            <w:tcW w:w="1772" w:type="dxa"/>
            <w:tcBorders>
              <w:left w:val="single" w:sz="6" w:space="0" w:color="auto"/>
              <w:bottom w:val="single" w:sz="6" w:space="0" w:color="auto"/>
              <w:right w:val="single" w:sz="6" w:space="0" w:color="auto"/>
            </w:tcBorders>
            <w:vAlign w:val="center"/>
          </w:tcPr>
          <w:p w14:paraId="4886D14A" w14:textId="77777777" w:rsidR="008A33B5" w:rsidRPr="00324C08" w:rsidRDefault="008A33B5">
            <w:pPr>
              <w:pStyle w:val="TAL"/>
              <w:rPr>
                <w:rFonts w:eastAsia="MS PGothic" w:cs="Arial"/>
                <w:lang w:eastAsia="en-US"/>
              </w:rPr>
            </w:pPr>
            <w:r w:rsidRPr="00324C08">
              <w:rPr>
                <w:rFonts w:eastAsia="MS PGothic" w:cs="v5.0.0"/>
                <w:lang w:eastAsia="en-US"/>
              </w:rPr>
              <w:t>Repetition rate</w:t>
            </w:r>
          </w:p>
        </w:tc>
        <w:tc>
          <w:tcPr>
            <w:tcW w:w="5421" w:type="dxa"/>
            <w:gridSpan w:val="5"/>
            <w:tcBorders>
              <w:top w:val="single" w:sz="6" w:space="0" w:color="auto"/>
              <w:left w:val="single" w:sz="6" w:space="0" w:color="auto"/>
              <w:bottom w:val="single" w:sz="6" w:space="0" w:color="auto"/>
              <w:right w:val="single" w:sz="6" w:space="0" w:color="auto"/>
            </w:tcBorders>
            <w:shd w:val="clear" w:color="auto" w:fill="auto"/>
            <w:vAlign w:val="center"/>
          </w:tcPr>
          <w:p w14:paraId="7717E2E4" w14:textId="77777777" w:rsidR="008A33B5" w:rsidRPr="00324C08" w:rsidRDefault="008A33B5">
            <w:pPr>
              <w:pStyle w:val="TAC"/>
              <w:rPr>
                <w:rFonts w:eastAsia="MS PGothic" w:cs="Arial"/>
                <w:lang w:eastAsia="en-US"/>
              </w:rPr>
            </w:pPr>
            <w:r w:rsidRPr="00324C08">
              <w:rPr>
                <w:rFonts w:eastAsia="MS PGothic" w:cs="Arial"/>
                <w:lang w:eastAsia="en-US"/>
              </w:rPr>
              <w:t>22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A682AF4" w14:textId="77777777" w:rsidR="008A33B5" w:rsidRPr="00324C08" w:rsidRDefault="008A33B5">
            <w:pPr>
              <w:pStyle w:val="TAC"/>
              <w:rPr>
                <w:rFonts w:eastAsia="MS PGothic" w:cs="Arial"/>
                <w:lang w:eastAsia="en-US"/>
              </w:rPr>
            </w:pPr>
            <w:r w:rsidRPr="00324C08">
              <w:rPr>
                <w:rFonts w:eastAsia="MS PGothic" w:cs="Arial"/>
                <w:lang w:eastAsia="en-US"/>
              </w:rPr>
              <w:t>%</w:t>
            </w:r>
          </w:p>
        </w:tc>
      </w:tr>
      <w:tr w:rsidR="00324C08" w:rsidRPr="00324C08" w14:paraId="7D71532E" w14:textId="77777777">
        <w:trPr>
          <w:cantSplit/>
          <w:trHeight w:val="123"/>
        </w:trPr>
        <w:tc>
          <w:tcPr>
            <w:tcW w:w="955" w:type="dxa"/>
            <w:vMerge/>
            <w:tcBorders>
              <w:left w:val="single" w:sz="6" w:space="0" w:color="auto"/>
              <w:right w:val="single" w:sz="6" w:space="0" w:color="auto"/>
            </w:tcBorders>
            <w:vAlign w:val="center"/>
          </w:tcPr>
          <w:p w14:paraId="1DEC9614"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18463816" w14:textId="77777777"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8E26E05" w14:textId="77777777" w:rsidR="008A33B5" w:rsidRPr="00324C08" w:rsidRDefault="008A33B5">
            <w:pPr>
              <w:pStyle w:val="TAC"/>
              <w:rPr>
                <w:rFonts w:eastAsia="MS PGothic" w:cs="Arial"/>
                <w:lang w:eastAsia="en-US"/>
              </w:rPr>
            </w:pPr>
            <w:r w:rsidRPr="00324C08">
              <w:rPr>
                <w:rFonts w:eastAsia="MS PGothic" w:cs="Arial"/>
                <w:lang w:eastAsia="en-US"/>
              </w:rPr>
              <w:t>64</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1A3A158" w14:textId="77777777" w:rsidR="008A33B5" w:rsidRPr="00324C08" w:rsidRDefault="008A33B5">
            <w:pPr>
              <w:pStyle w:val="TAC"/>
              <w:rPr>
                <w:rFonts w:eastAsia="MS PGothic" w:cs="Arial"/>
                <w:lang w:eastAsia="en-US"/>
              </w:rPr>
            </w:pPr>
          </w:p>
        </w:tc>
      </w:tr>
      <w:tr w:rsidR="00324C08" w:rsidRPr="00324C08" w14:paraId="206B8D5F" w14:textId="77777777">
        <w:trPr>
          <w:cantSplit/>
          <w:trHeight w:val="182"/>
        </w:trPr>
        <w:tc>
          <w:tcPr>
            <w:tcW w:w="955" w:type="dxa"/>
            <w:vMerge/>
            <w:tcBorders>
              <w:left w:val="single" w:sz="6" w:space="0" w:color="auto"/>
              <w:right w:val="single" w:sz="6" w:space="0" w:color="auto"/>
            </w:tcBorders>
            <w:vAlign w:val="center"/>
          </w:tcPr>
          <w:p w14:paraId="7F90FDF9"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786C4558" w14:textId="77777777" w:rsidR="008A33B5" w:rsidRPr="00324C08" w:rsidRDefault="008A33B5">
            <w:pPr>
              <w:pStyle w:val="TAL"/>
              <w:rPr>
                <w:rFonts w:cs="Arial"/>
                <w:lang w:eastAsia="en-US"/>
              </w:rPr>
            </w:pPr>
            <w:r w:rsidRPr="00324C08">
              <w:rPr>
                <w:rFonts w:eastAsia="MS PGothic" w:cs="v5.0.0"/>
                <w:lang w:eastAsia="en-US"/>
              </w:rPr>
              <w:t>Interleaving</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6CAD45F7" w14:textId="77777777" w:rsidR="008A33B5" w:rsidRPr="00324C08" w:rsidRDefault="008A33B5">
            <w:pPr>
              <w:pStyle w:val="TAC"/>
              <w:rPr>
                <w:rFonts w:eastAsia="MS PGothic" w:cs="Arial"/>
                <w:lang w:eastAsia="en-US"/>
              </w:rPr>
            </w:pPr>
            <w:r w:rsidRPr="00324C08">
              <w:rPr>
                <w:rFonts w:eastAsia="MS PGothic" w:cs="Arial"/>
                <w:lang w:eastAsia="en-US"/>
              </w:rPr>
              <w:t>20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E61FE74" w14:textId="77777777" w:rsidR="008A33B5" w:rsidRPr="00324C08" w:rsidRDefault="008A33B5">
            <w:pPr>
              <w:pStyle w:val="TAC"/>
              <w:rPr>
                <w:rFonts w:eastAsia="MS PGothic" w:cs="Arial"/>
                <w:lang w:eastAsia="en-US"/>
              </w:rPr>
            </w:pPr>
            <w:r w:rsidRPr="00324C08">
              <w:rPr>
                <w:rFonts w:eastAsia="MS PGothic" w:cs="Arial"/>
                <w:lang w:eastAsia="en-US"/>
              </w:rPr>
              <w:t>Ms</w:t>
            </w:r>
          </w:p>
        </w:tc>
      </w:tr>
      <w:tr w:rsidR="00324C08" w:rsidRPr="00324C08" w14:paraId="64A95827" w14:textId="77777777">
        <w:trPr>
          <w:cantSplit/>
          <w:trHeight w:val="100"/>
        </w:trPr>
        <w:tc>
          <w:tcPr>
            <w:tcW w:w="955" w:type="dxa"/>
            <w:vMerge/>
            <w:tcBorders>
              <w:left w:val="single" w:sz="6" w:space="0" w:color="auto"/>
              <w:bottom w:val="single" w:sz="6" w:space="0" w:color="auto"/>
              <w:right w:val="single" w:sz="6" w:space="0" w:color="auto"/>
            </w:tcBorders>
            <w:vAlign w:val="center"/>
          </w:tcPr>
          <w:p w14:paraId="591B3832"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447C955" w14:textId="77777777" w:rsidR="008A33B5" w:rsidRPr="00324C08" w:rsidRDefault="008A33B5">
            <w:pPr>
              <w:pStyle w:val="TAL"/>
              <w:rPr>
                <w:rFonts w:cs="Arial"/>
                <w:lang w:eastAsia="en-US"/>
              </w:rPr>
            </w:pPr>
            <w:r w:rsidRPr="00324C08">
              <w:rPr>
                <w:rFonts w:eastAsia="MS PGothic" w:cs="v5.0.0"/>
                <w:lang w:eastAsia="en-US"/>
              </w:rPr>
              <w:t>Number of DPDCHs</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1037C52" w14:textId="77777777" w:rsidR="008A33B5" w:rsidRPr="00324C08" w:rsidRDefault="008A33B5">
            <w:pPr>
              <w:pStyle w:val="TAC"/>
              <w:rPr>
                <w:rFonts w:eastAsia="MS PGothic" w:cs="Arial"/>
                <w:lang w:eastAsia="en-US"/>
              </w:rPr>
            </w:pPr>
            <w:r w:rsidRPr="00324C08">
              <w:rPr>
                <w:rFonts w:eastAsia="MS PGothic"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DC549B5" w14:textId="77777777" w:rsidR="008A33B5" w:rsidRPr="00324C08" w:rsidRDefault="008A33B5">
            <w:pPr>
              <w:pStyle w:val="TAC"/>
              <w:rPr>
                <w:rFonts w:eastAsia="MS PGothic" w:cs="Arial"/>
                <w:lang w:eastAsia="en-US"/>
              </w:rPr>
            </w:pPr>
          </w:p>
        </w:tc>
      </w:tr>
      <w:tr w:rsidR="00324C08" w:rsidRPr="00324C08" w14:paraId="15A49498" w14:textId="77777777">
        <w:trPr>
          <w:cantSplit/>
          <w:trHeight w:val="122"/>
        </w:trPr>
        <w:tc>
          <w:tcPr>
            <w:tcW w:w="955" w:type="dxa"/>
            <w:vMerge w:val="restart"/>
            <w:tcBorders>
              <w:top w:val="single" w:sz="6" w:space="0" w:color="auto"/>
              <w:left w:val="single" w:sz="6" w:space="0" w:color="auto"/>
              <w:right w:val="single" w:sz="6" w:space="0" w:color="auto"/>
            </w:tcBorders>
            <w:vAlign w:val="center"/>
          </w:tcPr>
          <w:p w14:paraId="4FA7C13C" w14:textId="77777777" w:rsidR="008A33B5" w:rsidRPr="00324C08" w:rsidRDefault="008A33B5">
            <w:pPr>
              <w:pStyle w:val="TAL"/>
              <w:rPr>
                <w:rFonts w:cs="Arial"/>
                <w:lang w:eastAsia="en-US"/>
              </w:rPr>
            </w:pPr>
            <w:r w:rsidRPr="00324C08">
              <w:rPr>
                <w:rFonts w:cs="Arial"/>
                <w:lang w:eastAsia="en-US"/>
              </w:rPr>
              <w:t>DPCCH</w:t>
            </w: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71ACF84E" w14:textId="77777777" w:rsidR="008A33B5" w:rsidRPr="00324C08" w:rsidRDefault="008A33B5">
            <w:pPr>
              <w:pStyle w:val="TAL"/>
              <w:rPr>
                <w:rFonts w:cs="Arial"/>
                <w:lang w:eastAsia="en-US"/>
              </w:rPr>
            </w:pPr>
            <w:r w:rsidRPr="00324C08">
              <w:rPr>
                <w:rFonts w:eastAsia="MS PGothic" w:cs="v5.0.0"/>
                <w:lang w:eastAsia="en-US"/>
              </w:rPr>
              <w:t>Dedicated pilot</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13BEBC8E" w14:textId="77777777" w:rsidR="008A33B5" w:rsidRPr="00324C08" w:rsidRDefault="008A33B5">
            <w:pPr>
              <w:pStyle w:val="TAC"/>
              <w:rPr>
                <w:rFonts w:eastAsia="MS PGothic" w:cs="Arial"/>
                <w:lang w:eastAsia="en-US"/>
              </w:rPr>
            </w:pPr>
            <w:r w:rsidRPr="00324C08">
              <w:rPr>
                <w:rFonts w:eastAsia="MS PGothic" w:cs="Arial"/>
                <w:lang w:eastAsia="en-US"/>
              </w:rPr>
              <w:t>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7543C93"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48C1E32F" w14:textId="77777777">
        <w:trPr>
          <w:cantSplit/>
          <w:trHeight w:val="155"/>
        </w:trPr>
        <w:tc>
          <w:tcPr>
            <w:tcW w:w="955" w:type="dxa"/>
            <w:vMerge/>
            <w:tcBorders>
              <w:left w:val="single" w:sz="6" w:space="0" w:color="auto"/>
              <w:right w:val="single" w:sz="6" w:space="0" w:color="auto"/>
            </w:tcBorders>
            <w:vAlign w:val="center"/>
          </w:tcPr>
          <w:p w14:paraId="65E53FBE"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26CB4287" w14:textId="77777777" w:rsidR="008A33B5" w:rsidRPr="00324C08" w:rsidRDefault="008A33B5">
            <w:pPr>
              <w:pStyle w:val="TAL"/>
              <w:rPr>
                <w:rFonts w:cs="Arial"/>
                <w:lang w:eastAsia="en-US"/>
              </w:rPr>
            </w:pPr>
            <w:r w:rsidRPr="00324C08">
              <w:rPr>
                <w:rFonts w:eastAsia="MS PGothic" w:cs="v5.0.0"/>
                <w:lang w:eastAsia="en-US"/>
              </w:rPr>
              <w:t>Power control</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5EC3FB19"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F84E7E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5B72D03F" w14:textId="77777777">
        <w:trPr>
          <w:cantSplit/>
          <w:trHeight w:val="56"/>
        </w:trPr>
        <w:tc>
          <w:tcPr>
            <w:tcW w:w="955" w:type="dxa"/>
            <w:vMerge/>
            <w:tcBorders>
              <w:left w:val="single" w:sz="6" w:space="0" w:color="auto"/>
              <w:right w:val="single" w:sz="6" w:space="0" w:color="auto"/>
            </w:tcBorders>
            <w:vAlign w:val="center"/>
          </w:tcPr>
          <w:p w14:paraId="5135607C"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7C349CB" w14:textId="77777777" w:rsidR="008A33B5" w:rsidRPr="00324C08" w:rsidRDefault="008A33B5">
            <w:pPr>
              <w:pStyle w:val="TAL"/>
              <w:rPr>
                <w:rFonts w:cs="Arial"/>
                <w:lang w:eastAsia="en-US"/>
              </w:rPr>
            </w:pPr>
            <w:r w:rsidRPr="00324C08">
              <w:rPr>
                <w:rFonts w:eastAsia="MS PGothic" w:cs="v5.0.0"/>
                <w:lang w:eastAsia="en-US"/>
              </w:rPr>
              <w:t>TFCI</w:t>
            </w:r>
          </w:p>
        </w:tc>
        <w:tc>
          <w:tcPr>
            <w:tcW w:w="5421" w:type="dxa"/>
            <w:gridSpan w:val="5"/>
            <w:tcBorders>
              <w:top w:val="single" w:sz="6" w:space="0" w:color="auto"/>
              <w:left w:val="single" w:sz="6" w:space="0" w:color="auto"/>
              <w:bottom w:val="single" w:sz="6" w:space="0" w:color="auto"/>
              <w:right w:val="single" w:sz="6" w:space="0" w:color="auto"/>
            </w:tcBorders>
            <w:vAlign w:val="center"/>
          </w:tcPr>
          <w:p w14:paraId="69F2B4EE" w14:textId="77777777" w:rsidR="008A33B5" w:rsidRPr="00324C08" w:rsidRDefault="008A33B5">
            <w:pPr>
              <w:pStyle w:val="TAC"/>
              <w:rPr>
                <w:rFonts w:eastAsia="MS PGothic" w:cs="Arial"/>
                <w:lang w:eastAsia="en-US"/>
              </w:rPr>
            </w:pPr>
            <w:r w:rsidRPr="00324C08">
              <w:rPr>
                <w:rFonts w:eastAsia="MS PGothic"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F13F38B" w14:textId="77777777" w:rsidR="008A33B5" w:rsidRPr="00324C08" w:rsidRDefault="008A33B5">
            <w:pPr>
              <w:pStyle w:val="TAC"/>
              <w:rPr>
                <w:rFonts w:eastAsia="MS PGothic" w:cs="Arial"/>
                <w:lang w:eastAsia="en-US"/>
              </w:rPr>
            </w:pPr>
            <w:r w:rsidRPr="00324C08">
              <w:rPr>
                <w:rFonts w:eastAsia="MS PGothic" w:cs="Arial"/>
                <w:lang w:eastAsia="en-US"/>
              </w:rPr>
              <w:t>bits/slot</w:t>
            </w:r>
          </w:p>
        </w:tc>
      </w:tr>
      <w:tr w:rsidR="00324C08" w:rsidRPr="00324C08" w14:paraId="0BACEA67" w14:textId="77777777">
        <w:trPr>
          <w:cantSplit/>
          <w:trHeight w:val="56"/>
        </w:trPr>
        <w:tc>
          <w:tcPr>
            <w:tcW w:w="955" w:type="dxa"/>
            <w:vMerge/>
            <w:tcBorders>
              <w:left w:val="single" w:sz="6" w:space="0" w:color="auto"/>
              <w:bottom w:val="single" w:sz="6" w:space="0" w:color="auto"/>
              <w:right w:val="single" w:sz="6" w:space="0" w:color="auto"/>
            </w:tcBorders>
            <w:vAlign w:val="center"/>
          </w:tcPr>
          <w:p w14:paraId="5EABD5EE" w14:textId="77777777" w:rsidR="008A33B5" w:rsidRPr="00324C08" w:rsidRDefault="008A33B5">
            <w:pPr>
              <w:pStyle w:val="TAL"/>
              <w:rPr>
                <w:rFonts w:cs="Arial"/>
                <w:lang w:eastAsia="en-US"/>
              </w:rPr>
            </w:pPr>
          </w:p>
        </w:tc>
        <w:tc>
          <w:tcPr>
            <w:tcW w:w="2564" w:type="dxa"/>
            <w:gridSpan w:val="2"/>
            <w:tcBorders>
              <w:top w:val="single" w:sz="6" w:space="0" w:color="auto"/>
              <w:left w:val="single" w:sz="6" w:space="0" w:color="auto"/>
              <w:bottom w:val="single" w:sz="6" w:space="0" w:color="auto"/>
              <w:right w:val="single" w:sz="6" w:space="0" w:color="auto"/>
            </w:tcBorders>
            <w:vAlign w:val="center"/>
          </w:tcPr>
          <w:p w14:paraId="013AEB86" w14:textId="77777777" w:rsidR="008A33B5" w:rsidRPr="00324C08" w:rsidRDefault="008A33B5">
            <w:pPr>
              <w:pStyle w:val="TAL"/>
              <w:rPr>
                <w:rFonts w:cs="Arial"/>
                <w:lang w:eastAsia="en-US"/>
              </w:rPr>
            </w:pPr>
            <w:r w:rsidRPr="00324C08">
              <w:rPr>
                <w:rFonts w:eastAsia="MS PGothic" w:cs="v5.0.0"/>
                <w:lang w:eastAsia="en-US"/>
              </w:rPr>
              <w:t>Spreading factor</w:t>
            </w:r>
          </w:p>
        </w:tc>
        <w:tc>
          <w:tcPr>
            <w:tcW w:w="5421" w:type="dxa"/>
            <w:gridSpan w:val="5"/>
            <w:tcBorders>
              <w:top w:val="single" w:sz="6" w:space="0" w:color="auto"/>
              <w:left w:val="single" w:sz="6" w:space="0" w:color="auto"/>
              <w:bottom w:val="single" w:sz="6" w:space="0" w:color="auto"/>
              <w:right w:val="single" w:sz="6" w:space="0" w:color="auto"/>
            </w:tcBorders>
          </w:tcPr>
          <w:p w14:paraId="4C6A21E9" w14:textId="77777777" w:rsidR="008A33B5" w:rsidRPr="00324C08" w:rsidRDefault="008A33B5">
            <w:pPr>
              <w:pStyle w:val="TAC"/>
              <w:rPr>
                <w:rFonts w:eastAsia="MS PGothic" w:cs="Arial"/>
                <w:lang w:eastAsia="en-US"/>
              </w:rPr>
            </w:pPr>
            <w:r w:rsidRPr="00324C08">
              <w:rPr>
                <w:rFonts w:eastAsia="MS PGothic"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1EA3C442" w14:textId="77777777" w:rsidR="008A33B5" w:rsidRPr="00324C08" w:rsidRDefault="008A33B5">
            <w:pPr>
              <w:pStyle w:val="TAC"/>
              <w:rPr>
                <w:rFonts w:eastAsia="MS PGothic" w:cs="Arial"/>
                <w:lang w:eastAsia="en-US"/>
              </w:rPr>
            </w:pPr>
          </w:p>
        </w:tc>
      </w:tr>
      <w:tr w:rsidR="00324C08" w:rsidRPr="00324C08" w14:paraId="683D87CB" w14:textId="77777777">
        <w:trPr>
          <w:cantSplit/>
          <w:trHeight w:val="56"/>
        </w:trPr>
        <w:tc>
          <w:tcPr>
            <w:tcW w:w="3519" w:type="dxa"/>
            <w:gridSpan w:val="3"/>
            <w:tcBorders>
              <w:top w:val="single" w:sz="6" w:space="0" w:color="auto"/>
              <w:left w:val="single" w:sz="6" w:space="0" w:color="auto"/>
              <w:bottom w:val="single" w:sz="6" w:space="0" w:color="auto"/>
            </w:tcBorders>
            <w:vAlign w:val="center"/>
          </w:tcPr>
          <w:p w14:paraId="03A91D68" w14:textId="77777777" w:rsidR="008A33B5" w:rsidRPr="00324C08" w:rsidRDefault="008A33B5">
            <w:pPr>
              <w:pStyle w:val="TAC"/>
              <w:rPr>
                <w:rFonts w:cs="Arial"/>
                <w:lang w:eastAsia="en-US"/>
              </w:rPr>
            </w:pPr>
            <w:r w:rsidRPr="00324C08">
              <w:rPr>
                <w:rFonts w:cs="Arial"/>
                <w:lang w:eastAsia="en-US"/>
              </w:rPr>
              <w:t>Power ratio of DPCCH/DPDCH</w:t>
            </w:r>
          </w:p>
        </w:tc>
        <w:tc>
          <w:tcPr>
            <w:tcW w:w="5421" w:type="dxa"/>
            <w:gridSpan w:val="5"/>
            <w:tcBorders>
              <w:top w:val="single" w:sz="6" w:space="0" w:color="auto"/>
              <w:left w:val="single" w:sz="6" w:space="0" w:color="auto"/>
              <w:bottom w:val="single" w:sz="6" w:space="0" w:color="auto"/>
              <w:right w:val="single" w:sz="6" w:space="0" w:color="auto"/>
            </w:tcBorders>
          </w:tcPr>
          <w:p w14:paraId="09D9C3CD" w14:textId="77777777" w:rsidR="008A33B5" w:rsidRPr="00324C08" w:rsidRDefault="008A33B5">
            <w:pPr>
              <w:pStyle w:val="TAC"/>
              <w:rPr>
                <w:rFonts w:eastAsia="MS PGothic" w:cs="Arial"/>
                <w:lang w:eastAsia="en-US"/>
              </w:rPr>
            </w:pPr>
            <w:r w:rsidRPr="00324C08">
              <w:rPr>
                <w:rFonts w:eastAsia="MS PGothic" w:cs="Arial"/>
                <w:lang w:eastAsia="en-US"/>
              </w:rPr>
              <w:t>-2.69</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239389D" w14:textId="77777777"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14:paraId="65044F50" w14:textId="77777777">
        <w:trPr>
          <w:cantSplit/>
          <w:trHeight w:val="126"/>
        </w:trPr>
        <w:tc>
          <w:tcPr>
            <w:tcW w:w="3519" w:type="dxa"/>
            <w:gridSpan w:val="3"/>
            <w:tcBorders>
              <w:top w:val="single" w:sz="6" w:space="0" w:color="auto"/>
              <w:left w:val="single" w:sz="6" w:space="0" w:color="auto"/>
              <w:bottom w:val="single" w:sz="6" w:space="0" w:color="auto"/>
            </w:tcBorders>
            <w:vAlign w:val="center"/>
          </w:tcPr>
          <w:p w14:paraId="1B8F6FC3" w14:textId="77777777" w:rsidR="008A33B5" w:rsidRPr="00324C08" w:rsidRDefault="008A33B5">
            <w:pPr>
              <w:pStyle w:val="TAL"/>
              <w:rPr>
                <w:rFonts w:cs="Arial"/>
                <w:lang w:eastAsia="en-US"/>
              </w:rPr>
            </w:pPr>
            <w:r w:rsidRPr="00324C08">
              <w:rPr>
                <w:rFonts w:eastAsia="MS PGothic" w:cs="v5.0.0"/>
                <w:lang w:eastAsia="en-US"/>
              </w:rPr>
              <w:t>Amplitude ratio of DPCCH/DPDCH</w:t>
            </w:r>
          </w:p>
        </w:tc>
        <w:tc>
          <w:tcPr>
            <w:tcW w:w="5421" w:type="dxa"/>
            <w:gridSpan w:val="5"/>
            <w:tcBorders>
              <w:top w:val="single" w:sz="6" w:space="0" w:color="auto"/>
              <w:left w:val="single" w:sz="6" w:space="0" w:color="auto"/>
              <w:bottom w:val="single" w:sz="6" w:space="0" w:color="auto"/>
              <w:right w:val="single" w:sz="6" w:space="0" w:color="auto"/>
            </w:tcBorders>
          </w:tcPr>
          <w:p w14:paraId="68BF3D5E" w14:textId="77777777" w:rsidR="008A33B5" w:rsidRPr="00324C08" w:rsidRDefault="008A33B5">
            <w:pPr>
              <w:pStyle w:val="TAC"/>
              <w:rPr>
                <w:rFonts w:eastAsia="MS PGothic" w:cs="Arial"/>
                <w:lang w:eastAsia="en-US"/>
              </w:rPr>
            </w:pPr>
            <w:r w:rsidRPr="00324C08">
              <w:rPr>
                <w:rFonts w:eastAsia="MS PGothic" w:cs="Arial"/>
                <w:lang w:eastAsia="en-US"/>
              </w:rPr>
              <w:t>0.7333</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BA21B77" w14:textId="77777777" w:rsidR="008A33B5" w:rsidRPr="00324C08" w:rsidRDefault="008A33B5">
            <w:pPr>
              <w:pStyle w:val="TAC"/>
              <w:rPr>
                <w:rFonts w:eastAsia="MS PGothic" w:cs="Arial"/>
                <w:lang w:eastAsia="en-US"/>
              </w:rPr>
            </w:pPr>
          </w:p>
        </w:tc>
      </w:tr>
      <w:tr w:rsidR="00324C08" w:rsidRPr="00324C08" w14:paraId="3AEE6303" w14:textId="77777777">
        <w:trPr>
          <w:cantSplit/>
          <w:trHeight w:val="158"/>
        </w:trPr>
        <w:tc>
          <w:tcPr>
            <w:tcW w:w="3519" w:type="dxa"/>
            <w:gridSpan w:val="3"/>
            <w:tcBorders>
              <w:top w:val="single" w:sz="6" w:space="0" w:color="auto"/>
              <w:left w:val="single" w:sz="6" w:space="0" w:color="auto"/>
              <w:bottom w:val="single" w:sz="6" w:space="0" w:color="auto"/>
            </w:tcBorders>
            <w:vAlign w:val="center"/>
          </w:tcPr>
          <w:p w14:paraId="71639AE8" w14:textId="77777777" w:rsidR="008A33B5" w:rsidRPr="00324C08" w:rsidRDefault="008A33B5">
            <w:pPr>
              <w:pStyle w:val="TAL"/>
              <w:rPr>
                <w:rFonts w:eastAsia="MS PGothic" w:cs="Arial"/>
                <w:lang w:eastAsia="en-US"/>
              </w:rPr>
            </w:pPr>
            <w:r w:rsidRPr="00324C08">
              <w:rPr>
                <w:rFonts w:cs="Arial"/>
                <w:lang w:eastAsia="en-US"/>
              </w:rPr>
              <w:t>Closed loop power control</w:t>
            </w:r>
          </w:p>
        </w:tc>
        <w:tc>
          <w:tcPr>
            <w:tcW w:w="5421" w:type="dxa"/>
            <w:gridSpan w:val="5"/>
            <w:tcBorders>
              <w:top w:val="single" w:sz="6" w:space="0" w:color="auto"/>
              <w:left w:val="single" w:sz="6" w:space="0" w:color="auto"/>
              <w:bottom w:val="single" w:sz="6" w:space="0" w:color="auto"/>
              <w:right w:val="single" w:sz="6" w:space="0" w:color="auto"/>
            </w:tcBorders>
          </w:tcPr>
          <w:p w14:paraId="153AB73C" w14:textId="77777777" w:rsidR="008A33B5" w:rsidRPr="00324C08" w:rsidRDefault="008A33B5">
            <w:pPr>
              <w:pStyle w:val="TAC"/>
              <w:rPr>
                <w:rFonts w:eastAsia="MS PGothic" w:cs="Arial"/>
                <w:lang w:eastAsia="en-US"/>
              </w:rPr>
            </w:pPr>
            <w:r w:rsidRPr="00324C08">
              <w:rPr>
                <w:rFonts w:cs="Arial"/>
                <w:lang w:eastAsia="en-US"/>
              </w:rPr>
              <w:t>OFF</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8944381" w14:textId="77777777" w:rsidR="008A33B5" w:rsidRPr="00324C08" w:rsidRDefault="008A33B5">
            <w:pPr>
              <w:pStyle w:val="TAC"/>
              <w:rPr>
                <w:rFonts w:eastAsia="MS PGothic" w:cs="Arial"/>
                <w:lang w:eastAsia="en-US"/>
              </w:rPr>
            </w:pPr>
          </w:p>
        </w:tc>
      </w:tr>
      <w:tr w:rsidR="00324C08" w:rsidRPr="00324C08" w14:paraId="28755ECF" w14:textId="77777777">
        <w:trPr>
          <w:cantSplit/>
          <w:trHeight w:val="47"/>
        </w:trPr>
        <w:tc>
          <w:tcPr>
            <w:tcW w:w="3519" w:type="dxa"/>
            <w:gridSpan w:val="3"/>
            <w:tcBorders>
              <w:top w:val="single" w:sz="6" w:space="0" w:color="auto"/>
              <w:left w:val="single" w:sz="6" w:space="0" w:color="auto"/>
              <w:bottom w:val="single" w:sz="6" w:space="0" w:color="auto"/>
            </w:tcBorders>
            <w:vAlign w:val="center"/>
          </w:tcPr>
          <w:p w14:paraId="665937F0" w14:textId="77777777" w:rsidR="008A33B5" w:rsidRPr="00324C08" w:rsidRDefault="008A33B5">
            <w:pPr>
              <w:pStyle w:val="TAL"/>
              <w:rPr>
                <w:rFonts w:eastAsia="MS PGothic" w:cs="Arial"/>
                <w:lang w:eastAsia="en-US"/>
              </w:rPr>
            </w:pPr>
            <w:r w:rsidRPr="00324C08">
              <w:rPr>
                <w:rFonts w:cs="Arial"/>
                <w:lang w:eastAsia="en-US"/>
              </w:rPr>
              <w:t>HS-DPCCH repetition</w:t>
            </w:r>
          </w:p>
        </w:tc>
        <w:tc>
          <w:tcPr>
            <w:tcW w:w="5421" w:type="dxa"/>
            <w:gridSpan w:val="5"/>
            <w:tcBorders>
              <w:top w:val="single" w:sz="6" w:space="0" w:color="auto"/>
              <w:left w:val="single" w:sz="6" w:space="0" w:color="auto"/>
              <w:bottom w:val="single" w:sz="6" w:space="0" w:color="auto"/>
              <w:right w:val="single" w:sz="6" w:space="0" w:color="auto"/>
            </w:tcBorders>
          </w:tcPr>
          <w:p w14:paraId="07C3E7D4" w14:textId="77777777" w:rsidR="008A33B5" w:rsidRPr="00324C08" w:rsidRDefault="008A33B5">
            <w:pPr>
              <w:pStyle w:val="TAC"/>
              <w:rPr>
                <w:rFonts w:eastAsia="MS PGothic" w:cs="Arial"/>
                <w:lang w:eastAsia="en-US"/>
              </w:rPr>
            </w:pPr>
            <w:r w:rsidRPr="00324C08">
              <w:rPr>
                <w:rFonts w:cs="Arial"/>
                <w:lang w:eastAsia="en-US"/>
              </w:rPr>
              <w:t>1</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01A16A3D" w14:textId="77777777" w:rsidR="008A33B5" w:rsidRPr="00324C08" w:rsidRDefault="008A33B5">
            <w:pPr>
              <w:pStyle w:val="TAC"/>
              <w:rPr>
                <w:rFonts w:eastAsia="MS PGothic" w:cs="Arial"/>
                <w:lang w:eastAsia="en-US"/>
              </w:rPr>
            </w:pPr>
          </w:p>
        </w:tc>
      </w:tr>
      <w:tr w:rsidR="00324C08" w:rsidRPr="00324C08" w14:paraId="03ECB23F" w14:textId="77777777">
        <w:trPr>
          <w:cantSplit/>
          <w:trHeight w:val="66"/>
        </w:trPr>
        <w:tc>
          <w:tcPr>
            <w:tcW w:w="3519" w:type="dxa"/>
            <w:gridSpan w:val="3"/>
            <w:tcBorders>
              <w:top w:val="single" w:sz="6" w:space="0" w:color="auto"/>
              <w:left w:val="single" w:sz="6" w:space="0" w:color="auto"/>
              <w:bottom w:val="single" w:sz="6" w:space="0" w:color="auto"/>
            </w:tcBorders>
            <w:vAlign w:val="center"/>
          </w:tcPr>
          <w:p w14:paraId="39C2EAF7" w14:textId="77777777" w:rsidR="008A33B5" w:rsidRPr="00324C08" w:rsidRDefault="008A33B5">
            <w:pPr>
              <w:pStyle w:val="TAL"/>
              <w:rPr>
                <w:rFonts w:eastAsia="MS PGothic" w:cs="Arial"/>
                <w:lang w:eastAsia="en-US"/>
              </w:rPr>
            </w:pPr>
            <w:r w:rsidRPr="00324C08">
              <w:rPr>
                <w:rFonts w:cs="Arial"/>
                <w:lang w:eastAsia="en-US"/>
              </w:rPr>
              <w:t>HS-DPCCH power offset to DPCCH</w:t>
            </w:r>
          </w:p>
        </w:tc>
        <w:tc>
          <w:tcPr>
            <w:tcW w:w="1101" w:type="dxa"/>
            <w:tcBorders>
              <w:top w:val="single" w:sz="6" w:space="0" w:color="auto"/>
              <w:left w:val="single" w:sz="6" w:space="0" w:color="auto"/>
              <w:bottom w:val="single" w:sz="6" w:space="0" w:color="auto"/>
            </w:tcBorders>
          </w:tcPr>
          <w:p w14:paraId="05BCDAD1" w14:textId="77777777"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tcBorders>
          </w:tcPr>
          <w:p w14:paraId="39232DE3"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14:paraId="15A42C84" w14:textId="77777777" w:rsidR="008A33B5" w:rsidRPr="00324C08" w:rsidRDefault="008A33B5">
            <w:pPr>
              <w:pStyle w:val="TAC"/>
              <w:rPr>
                <w:rFonts w:eastAsia="MS PGothic" w:cs="Arial"/>
                <w:lang w:eastAsia="en-US"/>
              </w:rPr>
            </w:pPr>
            <w:r w:rsidRPr="00324C08">
              <w:rPr>
                <w:rFonts w:eastAsia="MS PGothic" w:cs="Arial"/>
                <w:lang w:eastAsia="en-US"/>
              </w:rPr>
              <w:t>4.08</w:t>
            </w:r>
          </w:p>
        </w:tc>
        <w:tc>
          <w:tcPr>
            <w:tcW w:w="1080" w:type="dxa"/>
            <w:tcBorders>
              <w:top w:val="single" w:sz="6" w:space="0" w:color="auto"/>
              <w:left w:val="single" w:sz="6" w:space="0" w:color="auto"/>
              <w:bottom w:val="single" w:sz="6" w:space="0" w:color="auto"/>
              <w:right w:val="single" w:sz="6" w:space="0" w:color="auto"/>
            </w:tcBorders>
          </w:tcPr>
          <w:p w14:paraId="564C8FA1"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1080" w:type="dxa"/>
            <w:tcBorders>
              <w:top w:val="single" w:sz="6" w:space="0" w:color="auto"/>
              <w:left w:val="single" w:sz="6" w:space="0" w:color="auto"/>
              <w:bottom w:val="single" w:sz="6" w:space="0" w:color="auto"/>
              <w:right w:val="single" w:sz="6" w:space="0" w:color="auto"/>
            </w:tcBorders>
          </w:tcPr>
          <w:p w14:paraId="522EFEDC" w14:textId="77777777" w:rsidR="008A33B5" w:rsidRPr="00324C08" w:rsidRDefault="008A33B5">
            <w:pPr>
              <w:pStyle w:val="TAC"/>
              <w:rPr>
                <w:rFonts w:eastAsia="MS PGothic" w:cs="Arial"/>
                <w:lang w:eastAsia="en-US"/>
              </w:rPr>
            </w:pPr>
            <w:r w:rsidRPr="00324C08">
              <w:rPr>
                <w:rFonts w:eastAsia="MS PGothic" w:cs="Arial"/>
                <w:lang w:eastAsia="en-US"/>
              </w:rPr>
              <w:t>2.05</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FF422EC" w14:textId="77777777" w:rsidR="008A33B5" w:rsidRPr="00324C08" w:rsidRDefault="008A33B5">
            <w:pPr>
              <w:pStyle w:val="TAC"/>
              <w:rPr>
                <w:rFonts w:eastAsia="MS PGothic" w:cs="Arial"/>
                <w:lang w:eastAsia="en-US"/>
              </w:rPr>
            </w:pPr>
            <w:r w:rsidRPr="00324C08">
              <w:rPr>
                <w:rFonts w:eastAsia="MS PGothic" w:cs="Arial"/>
                <w:lang w:eastAsia="en-US"/>
              </w:rPr>
              <w:t>dB</w:t>
            </w:r>
          </w:p>
        </w:tc>
      </w:tr>
      <w:tr w:rsidR="00324C08" w:rsidRPr="00324C08" w14:paraId="142469CC"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2A7ECDC4" w14:textId="77777777" w:rsidR="008A33B5" w:rsidRPr="00324C08" w:rsidRDefault="008A33B5">
            <w:pPr>
              <w:pStyle w:val="TAL"/>
              <w:rPr>
                <w:rFonts w:eastAsia="MS PGothic" w:cs="Arial"/>
                <w:lang w:eastAsia="en-US"/>
              </w:rPr>
            </w:pPr>
            <w:r w:rsidRPr="00324C08">
              <w:rPr>
                <w:rFonts w:cs="Arial"/>
                <w:lang w:eastAsia="en-US"/>
              </w:rPr>
              <w:t>HS-DPCCH timing offset to DPCCH</w:t>
            </w:r>
          </w:p>
        </w:tc>
        <w:tc>
          <w:tcPr>
            <w:tcW w:w="5421" w:type="dxa"/>
            <w:gridSpan w:val="5"/>
            <w:tcBorders>
              <w:top w:val="single" w:sz="6" w:space="0" w:color="auto"/>
              <w:left w:val="single" w:sz="6" w:space="0" w:color="auto"/>
              <w:bottom w:val="single" w:sz="6" w:space="0" w:color="auto"/>
              <w:right w:val="single" w:sz="6" w:space="0" w:color="auto"/>
            </w:tcBorders>
          </w:tcPr>
          <w:p w14:paraId="5DA8987D" w14:textId="77777777" w:rsidR="008A33B5" w:rsidRPr="00324C08" w:rsidRDefault="008A33B5">
            <w:pPr>
              <w:pStyle w:val="TAC"/>
              <w:rPr>
                <w:rFonts w:eastAsia="MS PGothic" w:cs="Arial"/>
                <w:lang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7EEEDC5" w14:textId="77777777" w:rsidR="008A33B5" w:rsidRPr="00324C08" w:rsidRDefault="008A33B5">
            <w:pPr>
              <w:pStyle w:val="TAC"/>
              <w:rPr>
                <w:rFonts w:eastAsia="MS PGothic" w:cs="Arial"/>
                <w:lang w:eastAsia="en-US"/>
              </w:rPr>
            </w:pPr>
            <w:r w:rsidRPr="00324C08">
              <w:rPr>
                <w:rFonts w:eastAsia="MS PGothic" w:cs="Arial"/>
                <w:lang w:eastAsia="en-US"/>
              </w:rPr>
              <w:t>Symbol</w:t>
            </w:r>
          </w:p>
        </w:tc>
      </w:tr>
      <w:tr w:rsidR="00324C08" w:rsidRPr="00324C08" w14:paraId="4A980A9F"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3FB78AC" w14:textId="77777777" w:rsidR="008A33B5" w:rsidRPr="00324C08" w:rsidRDefault="008A33B5">
            <w:pPr>
              <w:pStyle w:val="TAL"/>
              <w:rPr>
                <w:rFonts w:cs="Arial"/>
                <w:lang w:eastAsia="en-US"/>
              </w:rPr>
            </w:pPr>
            <w:r w:rsidRPr="00324C08">
              <w:rPr>
                <w:rFonts w:cs="Arial"/>
                <w:lang w:eastAsia="en-US"/>
              </w:rPr>
              <w:t>HS-DPCCH spreading factor</w:t>
            </w:r>
          </w:p>
        </w:tc>
        <w:tc>
          <w:tcPr>
            <w:tcW w:w="1101" w:type="dxa"/>
            <w:tcBorders>
              <w:top w:val="single" w:sz="6" w:space="0" w:color="auto"/>
              <w:left w:val="single" w:sz="6" w:space="0" w:color="auto"/>
              <w:bottom w:val="single" w:sz="6" w:space="0" w:color="auto"/>
            </w:tcBorders>
          </w:tcPr>
          <w:p w14:paraId="715135D9"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tcBorders>
          </w:tcPr>
          <w:p w14:paraId="538BBE17"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14:paraId="330866BA"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tcPr>
          <w:p w14:paraId="6459B666" w14:textId="77777777" w:rsidR="008A33B5" w:rsidRPr="00324C08" w:rsidRDefault="008A33B5">
            <w:pPr>
              <w:pStyle w:val="TAC"/>
              <w:rPr>
                <w:rFonts w:cs="Arial"/>
                <w:lang w:eastAsia="en-US"/>
              </w:rPr>
            </w:pPr>
            <w:r w:rsidRPr="00324C08">
              <w:rPr>
                <w:rFonts w:cs="Arial"/>
                <w:lang w:eastAsia="en-US"/>
              </w:rPr>
              <w:t>128</w:t>
            </w:r>
          </w:p>
        </w:tc>
        <w:tc>
          <w:tcPr>
            <w:tcW w:w="1080" w:type="dxa"/>
            <w:tcBorders>
              <w:top w:val="single" w:sz="6" w:space="0" w:color="auto"/>
              <w:left w:val="single" w:sz="6" w:space="0" w:color="auto"/>
              <w:bottom w:val="single" w:sz="6" w:space="0" w:color="auto"/>
              <w:right w:val="single" w:sz="6" w:space="0" w:color="auto"/>
            </w:tcBorders>
            <w:vAlign w:val="center"/>
          </w:tcPr>
          <w:p w14:paraId="60B7562C" w14:textId="77777777" w:rsidR="008A33B5" w:rsidRPr="00324C08" w:rsidRDefault="008A33B5">
            <w:pPr>
              <w:pStyle w:val="TAC"/>
              <w:rPr>
                <w:rFonts w:eastAsia="MS PGothic" w:cs="Arial"/>
                <w:lang w:eastAsia="en-US"/>
              </w:rPr>
            </w:pPr>
            <w:r w:rsidRPr="00324C08">
              <w:rPr>
                <w:rFonts w:cs="Arial"/>
                <w:lang w:eastAsia="en-US"/>
              </w:rPr>
              <w:t>256</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471BE22" w14:textId="77777777" w:rsidR="008A33B5" w:rsidRPr="00324C08" w:rsidRDefault="008A33B5">
            <w:pPr>
              <w:pStyle w:val="TAC"/>
              <w:rPr>
                <w:rFonts w:eastAsia="MS PGothic" w:cs="Arial"/>
                <w:lang w:eastAsia="en-US"/>
              </w:rPr>
            </w:pPr>
          </w:p>
        </w:tc>
      </w:tr>
      <w:tr w:rsidR="00324C08" w:rsidRPr="00324C08" w14:paraId="03FD52EA"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45DC61BC" w14:textId="77777777" w:rsidR="008A33B5" w:rsidRPr="00324C08" w:rsidRDefault="008A33B5">
            <w:pPr>
              <w:pStyle w:val="TAL"/>
              <w:rPr>
                <w:rFonts w:cs="Arial"/>
                <w:lang w:eastAsia="en-US"/>
              </w:rPr>
            </w:pPr>
            <w:r w:rsidRPr="00324C08">
              <w:rPr>
                <w:rFonts w:cs="Arial"/>
                <w:lang w:eastAsia="en-US"/>
              </w:rPr>
              <w:t>Secondary_Cell_Enabled</w:t>
            </w:r>
          </w:p>
        </w:tc>
        <w:tc>
          <w:tcPr>
            <w:tcW w:w="1101" w:type="dxa"/>
            <w:tcBorders>
              <w:top w:val="single" w:sz="6" w:space="0" w:color="auto"/>
              <w:left w:val="single" w:sz="6" w:space="0" w:color="auto"/>
              <w:bottom w:val="single" w:sz="6" w:space="0" w:color="auto"/>
            </w:tcBorders>
          </w:tcPr>
          <w:p w14:paraId="329E3952"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14:paraId="7B09D853"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14:paraId="43BCEAAD"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4183D8DF"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7A23BDAC" w14:textId="77777777"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8306772" w14:textId="77777777" w:rsidR="008A33B5" w:rsidRPr="00324C08" w:rsidRDefault="008A33B5">
            <w:pPr>
              <w:pStyle w:val="TAC"/>
              <w:rPr>
                <w:rFonts w:eastAsia="MS PGothic" w:cs="Arial"/>
                <w:lang w:eastAsia="en-US"/>
              </w:rPr>
            </w:pPr>
          </w:p>
        </w:tc>
      </w:tr>
      <w:tr w:rsidR="00324C08" w:rsidRPr="00324C08" w14:paraId="20906745"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28628DF6" w14:textId="77777777" w:rsidR="008A33B5" w:rsidRPr="00324C08" w:rsidRDefault="008A33B5">
            <w:pPr>
              <w:pStyle w:val="TAL"/>
              <w:rPr>
                <w:rFonts w:cs="Arial"/>
                <w:lang w:eastAsia="en-US"/>
              </w:rPr>
            </w:pPr>
            <w:r w:rsidRPr="00324C08">
              <w:rPr>
                <w:rFonts w:cs="Arial"/>
                <w:lang w:eastAsia="en-US"/>
              </w:rPr>
              <w:t>Secondary_Cell_Active</w:t>
            </w:r>
          </w:p>
        </w:tc>
        <w:tc>
          <w:tcPr>
            <w:tcW w:w="1101" w:type="dxa"/>
            <w:tcBorders>
              <w:top w:val="single" w:sz="6" w:space="0" w:color="auto"/>
              <w:left w:val="single" w:sz="6" w:space="0" w:color="auto"/>
              <w:bottom w:val="single" w:sz="6" w:space="0" w:color="auto"/>
            </w:tcBorders>
          </w:tcPr>
          <w:p w14:paraId="67ECDD9F"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tcBorders>
          </w:tcPr>
          <w:p w14:paraId="04FF1301"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4888B29A"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3F38A259"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7AB91974" w14:textId="77777777" w:rsidR="008A33B5" w:rsidRPr="00324C08" w:rsidRDefault="008A33B5">
            <w:pPr>
              <w:pStyle w:val="TAC"/>
              <w:rPr>
                <w:rFonts w:cs="Arial"/>
                <w:lang w:val="en-US" w:eastAsia="en-US"/>
              </w:rPr>
            </w:pPr>
            <w:r w:rsidRPr="00324C08">
              <w:rPr>
                <w:rFonts w:cs="Arial"/>
                <w:lang w:eastAsia="en-US"/>
              </w:rPr>
              <w:t>2</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2A127147" w14:textId="77777777" w:rsidR="008A33B5" w:rsidRPr="00324C08" w:rsidRDefault="008A33B5">
            <w:pPr>
              <w:pStyle w:val="TAC"/>
              <w:rPr>
                <w:rFonts w:eastAsia="MS PGothic" w:cs="Arial"/>
                <w:lang w:eastAsia="en-US"/>
              </w:rPr>
            </w:pPr>
          </w:p>
        </w:tc>
      </w:tr>
      <w:tr w:rsidR="00324C08" w:rsidRPr="00324C08" w14:paraId="1F81C7AA"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ED67790" w14:textId="77777777" w:rsidR="008A33B5" w:rsidRPr="00324C08" w:rsidRDefault="008A33B5">
            <w:pPr>
              <w:pStyle w:val="TAL"/>
              <w:rPr>
                <w:rFonts w:cs="Arial"/>
                <w:lang w:eastAsia="en-US"/>
              </w:rPr>
            </w:pPr>
            <w:r w:rsidRPr="00324C08">
              <w:rPr>
                <w:rFonts w:cs="Arial"/>
                <w:lang w:eastAsia="en-US"/>
              </w:rPr>
              <w:t>Number of MIMO carriers</w:t>
            </w:r>
          </w:p>
        </w:tc>
        <w:tc>
          <w:tcPr>
            <w:tcW w:w="1101" w:type="dxa"/>
            <w:tcBorders>
              <w:top w:val="single" w:sz="6" w:space="0" w:color="auto"/>
              <w:left w:val="single" w:sz="6" w:space="0" w:color="auto"/>
              <w:bottom w:val="single" w:sz="6" w:space="0" w:color="auto"/>
            </w:tcBorders>
          </w:tcPr>
          <w:p w14:paraId="64B5C3AD" w14:textId="77777777" w:rsidR="008A33B5" w:rsidRPr="00324C08" w:rsidRDefault="008A33B5">
            <w:pPr>
              <w:pStyle w:val="TAC"/>
              <w:rPr>
                <w:rFonts w:cs="Arial"/>
                <w:lang w:val="en-US" w:eastAsia="en-US"/>
              </w:rPr>
            </w:pPr>
            <w:r w:rsidRPr="00324C08">
              <w:rPr>
                <w:rFonts w:cs="Arial"/>
                <w:lang w:eastAsia="en-US"/>
              </w:rPr>
              <w:t>4</w:t>
            </w:r>
          </w:p>
        </w:tc>
        <w:tc>
          <w:tcPr>
            <w:tcW w:w="1080" w:type="dxa"/>
            <w:tcBorders>
              <w:top w:val="single" w:sz="6" w:space="0" w:color="auto"/>
              <w:left w:val="single" w:sz="6" w:space="0" w:color="auto"/>
              <w:bottom w:val="single" w:sz="6" w:space="0" w:color="auto"/>
            </w:tcBorders>
          </w:tcPr>
          <w:p w14:paraId="2C20A10F" w14:textId="77777777" w:rsidR="008A33B5" w:rsidRPr="00324C08" w:rsidRDefault="008A33B5">
            <w:pPr>
              <w:pStyle w:val="TAC"/>
              <w:rPr>
                <w:rFonts w:cs="Arial"/>
                <w:lang w:val="en-US" w:eastAsia="en-US"/>
              </w:rPr>
            </w:pPr>
            <w:r w:rsidRPr="00324C08">
              <w:rPr>
                <w:rFonts w:cs="Arial"/>
                <w:lang w:eastAsia="en-US"/>
              </w:rPr>
              <w:t>2</w:t>
            </w:r>
          </w:p>
        </w:tc>
        <w:tc>
          <w:tcPr>
            <w:tcW w:w="1080" w:type="dxa"/>
            <w:tcBorders>
              <w:top w:val="single" w:sz="6" w:space="0" w:color="auto"/>
              <w:left w:val="single" w:sz="6" w:space="0" w:color="auto"/>
              <w:bottom w:val="single" w:sz="6" w:space="0" w:color="auto"/>
              <w:right w:val="single" w:sz="6" w:space="0" w:color="auto"/>
            </w:tcBorders>
          </w:tcPr>
          <w:p w14:paraId="7ACF94C9" w14:textId="77777777" w:rsidR="008A33B5" w:rsidRPr="00324C08" w:rsidRDefault="008A33B5">
            <w:pPr>
              <w:pStyle w:val="TAC"/>
              <w:rPr>
                <w:rFonts w:cs="Arial"/>
                <w:lang w:val="en-US" w:eastAsia="en-US"/>
              </w:rPr>
            </w:pPr>
            <w:r w:rsidRPr="00324C08">
              <w:rPr>
                <w:rFonts w:cs="Arial"/>
                <w:lang w:eastAsia="en-US"/>
              </w:rPr>
              <w:t>3</w:t>
            </w:r>
          </w:p>
        </w:tc>
        <w:tc>
          <w:tcPr>
            <w:tcW w:w="1080" w:type="dxa"/>
            <w:tcBorders>
              <w:top w:val="single" w:sz="6" w:space="0" w:color="auto"/>
              <w:left w:val="single" w:sz="6" w:space="0" w:color="auto"/>
              <w:bottom w:val="single" w:sz="6" w:space="0" w:color="auto"/>
              <w:right w:val="single" w:sz="6" w:space="0" w:color="auto"/>
            </w:tcBorders>
          </w:tcPr>
          <w:p w14:paraId="088BE925" w14:textId="77777777" w:rsidR="008A33B5" w:rsidRPr="00324C08" w:rsidRDefault="008A33B5">
            <w:pPr>
              <w:pStyle w:val="TAC"/>
              <w:rPr>
                <w:rFonts w:cs="Arial"/>
                <w:lang w:val="en-US" w:eastAsia="en-US"/>
              </w:rPr>
            </w:pPr>
            <w:r w:rsidRPr="00324C08">
              <w:rPr>
                <w:rFonts w:cs="Arial"/>
                <w:lang w:eastAsia="en-US"/>
              </w:rPr>
              <w:t>1</w:t>
            </w:r>
          </w:p>
        </w:tc>
        <w:tc>
          <w:tcPr>
            <w:tcW w:w="1080" w:type="dxa"/>
            <w:tcBorders>
              <w:top w:val="single" w:sz="6" w:space="0" w:color="auto"/>
              <w:left w:val="single" w:sz="6" w:space="0" w:color="auto"/>
              <w:bottom w:val="single" w:sz="6" w:space="0" w:color="auto"/>
              <w:right w:val="single" w:sz="6" w:space="0" w:color="auto"/>
            </w:tcBorders>
          </w:tcPr>
          <w:p w14:paraId="7A7BE94F" w14:textId="77777777" w:rsidR="008A33B5" w:rsidRPr="00324C08" w:rsidRDefault="008A33B5">
            <w:pPr>
              <w:pStyle w:val="TAC"/>
              <w:rPr>
                <w:rFonts w:cs="Arial"/>
                <w:lang w:val="en-US" w:eastAsia="en-US"/>
              </w:rPr>
            </w:pPr>
            <w:r w:rsidRPr="00324C08">
              <w:rPr>
                <w:rFonts w:cs="Arial"/>
                <w:lang w:eastAsia="en-US"/>
              </w:rPr>
              <w:t>0</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7EB276BA" w14:textId="77777777" w:rsidR="008A33B5" w:rsidRPr="00324C08" w:rsidRDefault="008A33B5">
            <w:pPr>
              <w:pStyle w:val="TAC"/>
              <w:rPr>
                <w:rFonts w:eastAsia="MS PGothic" w:cs="Arial"/>
                <w:lang w:eastAsia="en-US"/>
              </w:rPr>
            </w:pPr>
          </w:p>
        </w:tc>
      </w:tr>
      <w:tr w:rsidR="00324C08" w:rsidRPr="00324C08" w14:paraId="059417EE"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50D5959B" w14:textId="77777777" w:rsidR="008A33B5" w:rsidRPr="00324C08" w:rsidRDefault="008A33B5">
            <w:pPr>
              <w:pStyle w:val="TAL"/>
              <w:rPr>
                <w:rFonts w:cs="Arial"/>
                <w:lang w:eastAsia="en-US"/>
              </w:rPr>
            </w:pPr>
            <w:r w:rsidRPr="00324C08">
              <w:rPr>
                <w:rFonts w:cs="Arial"/>
                <w:lang w:eastAsia="en-US"/>
              </w:rPr>
              <w:t>Codebook</w:t>
            </w:r>
          </w:p>
        </w:tc>
        <w:tc>
          <w:tcPr>
            <w:tcW w:w="1101" w:type="dxa"/>
            <w:tcBorders>
              <w:top w:val="single" w:sz="6" w:space="0" w:color="auto"/>
              <w:left w:val="single" w:sz="6" w:space="0" w:color="auto"/>
              <w:bottom w:val="single" w:sz="6" w:space="0" w:color="auto"/>
            </w:tcBorders>
          </w:tcPr>
          <w:p w14:paraId="2CD934C6" w14:textId="77777777"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tcBorders>
          </w:tcPr>
          <w:p w14:paraId="23CA6520" w14:textId="77777777"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14:paraId="26964442" w14:textId="77777777" w:rsidR="008A33B5" w:rsidRPr="00324C08" w:rsidRDefault="008A33B5">
            <w:pPr>
              <w:pStyle w:val="TAC"/>
              <w:rPr>
                <w:rFonts w:cs="Arial"/>
                <w:lang w:eastAsia="en-US"/>
              </w:rPr>
            </w:pPr>
            <w:r w:rsidRPr="00324C08">
              <w:rPr>
                <w:rFonts w:cs="Arial"/>
                <w:szCs w:val="24"/>
                <w:lang w:val="en-US" w:eastAsia="en-US"/>
              </w:rPr>
              <w:t>Rel10 DC-MIMO codebook</w:t>
            </w:r>
          </w:p>
        </w:tc>
        <w:tc>
          <w:tcPr>
            <w:tcW w:w="1080" w:type="dxa"/>
            <w:tcBorders>
              <w:top w:val="single" w:sz="6" w:space="0" w:color="auto"/>
              <w:left w:val="single" w:sz="6" w:space="0" w:color="auto"/>
              <w:bottom w:val="single" w:sz="6" w:space="0" w:color="auto"/>
              <w:right w:val="single" w:sz="6" w:space="0" w:color="auto"/>
            </w:tcBorders>
          </w:tcPr>
          <w:p w14:paraId="6DC56453" w14:textId="77777777" w:rsidR="008A33B5" w:rsidRPr="00324C08" w:rsidRDefault="008A33B5">
            <w:pPr>
              <w:pStyle w:val="TAC"/>
              <w:rPr>
                <w:rFonts w:cs="Arial"/>
                <w:lang w:eastAsia="en-US"/>
              </w:rPr>
            </w:pPr>
            <w:r w:rsidRPr="00324C08">
              <w:rPr>
                <w:rFonts w:cs="Arial"/>
                <w:szCs w:val="24"/>
                <w:lang w:val="en-US" w:eastAsia="en-US"/>
              </w:rPr>
              <w:t>Rel10 DC-MIMO codebook repeated</w:t>
            </w:r>
          </w:p>
        </w:tc>
        <w:tc>
          <w:tcPr>
            <w:tcW w:w="1080" w:type="dxa"/>
            <w:tcBorders>
              <w:top w:val="single" w:sz="6" w:space="0" w:color="auto"/>
              <w:left w:val="single" w:sz="6" w:space="0" w:color="auto"/>
              <w:bottom w:val="single" w:sz="6" w:space="0" w:color="auto"/>
              <w:right w:val="single" w:sz="6" w:space="0" w:color="auto"/>
            </w:tcBorders>
          </w:tcPr>
          <w:p w14:paraId="48A6C7E0" w14:textId="77777777" w:rsidR="008A33B5" w:rsidRPr="00324C08" w:rsidRDefault="008A33B5">
            <w:pPr>
              <w:pStyle w:val="TAC"/>
              <w:rPr>
                <w:rFonts w:cs="Arial"/>
                <w:lang w:eastAsia="en-US"/>
              </w:rPr>
            </w:pPr>
            <w:r w:rsidRPr="00324C08">
              <w:rPr>
                <w:rFonts w:cs="Arial"/>
                <w:szCs w:val="24"/>
                <w:lang w:val="en-US" w:eastAsia="en-US"/>
              </w:rPr>
              <w:t>Rel10 TC-MIMO codebook</w:t>
            </w: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414EC2CD" w14:textId="77777777" w:rsidR="008A33B5" w:rsidRPr="00324C08" w:rsidRDefault="008A33B5">
            <w:pPr>
              <w:pStyle w:val="TAC"/>
              <w:rPr>
                <w:rFonts w:eastAsia="MS PGothic" w:cs="Arial"/>
                <w:lang w:eastAsia="en-US"/>
              </w:rPr>
            </w:pPr>
          </w:p>
        </w:tc>
      </w:tr>
      <w:tr w:rsidR="00324C08" w:rsidRPr="00324C08" w14:paraId="573B4274" w14:textId="77777777">
        <w:trPr>
          <w:cantSplit/>
          <w:trHeight w:val="112"/>
        </w:trPr>
        <w:tc>
          <w:tcPr>
            <w:tcW w:w="3519" w:type="dxa"/>
            <w:gridSpan w:val="3"/>
            <w:tcBorders>
              <w:top w:val="single" w:sz="6" w:space="0" w:color="auto"/>
              <w:left w:val="single" w:sz="6" w:space="0" w:color="auto"/>
              <w:bottom w:val="single" w:sz="6" w:space="0" w:color="auto"/>
            </w:tcBorders>
            <w:vAlign w:val="center"/>
          </w:tcPr>
          <w:p w14:paraId="1D66B6B1" w14:textId="77777777" w:rsidR="008A33B5" w:rsidRPr="00324C08" w:rsidRDefault="008A33B5">
            <w:pPr>
              <w:pStyle w:val="TAL"/>
              <w:rPr>
                <w:rFonts w:cs="Arial"/>
                <w:lang w:eastAsia="en-US"/>
              </w:rPr>
            </w:pPr>
          </w:p>
        </w:tc>
        <w:tc>
          <w:tcPr>
            <w:tcW w:w="1101" w:type="dxa"/>
            <w:tcBorders>
              <w:top w:val="single" w:sz="6" w:space="0" w:color="auto"/>
              <w:left w:val="single" w:sz="6" w:space="0" w:color="auto"/>
              <w:bottom w:val="single" w:sz="6" w:space="0" w:color="auto"/>
            </w:tcBorders>
          </w:tcPr>
          <w:p w14:paraId="087B64BE" w14:textId="77777777" w:rsidR="008A33B5" w:rsidRPr="00324C08" w:rsidRDefault="008A33B5">
            <w:pPr>
              <w:pStyle w:val="TAC"/>
              <w:rPr>
                <w:rFonts w:cs="Arial"/>
                <w:lang w:val="en-US" w:eastAsia="en-US"/>
              </w:rPr>
            </w:pPr>
            <w:r w:rsidRPr="00324C08">
              <w:rPr>
                <w:rFonts w:cs="Arial"/>
                <w:szCs w:val="24"/>
                <w:lang w:val="en-US" w:eastAsia="en-US"/>
              </w:rPr>
              <w:t>Notes 2</w:t>
            </w:r>
          </w:p>
        </w:tc>
        <w:tc>
          <w:tcPr>
            <w:tcW w:w="1080" w:type="dxa"/>
            <w:tcBorders>
              <w:top w:val="single" w:sz="6" w:space="0" w:color="auto"/>
              <w:left w:val="single" w:sz="6" w:space="0" w:color="auto"/>
              <w:bottom w:val="single" w:sz="6" w:space="0" w:color="auto"/>
            </w:tcBorders>
          </w:tcPr>
          <w:p w14:paraId="00D48898" w14:textId="77777777" w:rsidR="008A33B5" w:rsidRPr="00324C08" w:rsidRDefault="008A33B5">
            <w:pPr>
              <w:pStyle w:val="TAC"/>
              <w:rPr>
                <w:rFonts w:cs="Arial"/>
                <w:lang w:val="en-US" w:eastAsia="en-US"/>
              </w:rPr>
            </w:pPr>
          </w:p>
        </w:tc>
        <w:tc>
          <w:tcPr>
            <w:tcW w:w="1080" w:type="dxa"/>
            <w:tcBorders>
              <w:top w:val="single" w:sz="6" w:space="0" w:color="auto"/>
              <w:left w:val="single" w:sz="6" w:space="0" w:color="auto"/>
              <w:bottom w:val="single" w:sz="6" w:space="0" w:color="auto"/>
              <w:right w:val="single" w:sz="6" w:space="0" w:color="auto"/>
            </w:tcBorders>
          </w:tcPr>
          <w:p w14:paraId="7488F234" w14:textId="77777777" w:rsidR="008A33B5" w:rsidRPr="00324C08" w:rsidRDefault="008A33B5">
            <w:pPr>
              <w:pStyle w:val="TAC"/>
              <w:rPr>
                <w:rFonts w:cs="Arial"/>
                <w:lang w:val="en-US" w:eastAsia="en-US"/>
              </w:rPr>
            </w:pPr>
            <w:r w:rsidRPr="00324C08">
              <w:rPr>
                <w:rFonts w:cs="Arial"/>
                <w:szCs w:val="24"/>
                <w:lang w:val="en-US" w:eastAsia="en-US"/>
              </w:rPr>
              <w:t>Notes 3</w:t>
            </w:r>
          </w:p>
        </w:tc>
        <w:tc>
          <w:tcPr>
            <w:tcW w:w="1080" w:type="dxa"/>
            <w:tcBorders>
              <w:top w:val="single" w:sz="6" w:space="0" w:color="auto"/>
              <w:left w:val="single" w:sz="6" w:space="0" w:color="auto"/>
              <w:bottom w:val="single" w:sz="6" w:space="0" w:color="auto"/>
              <w:right w:val="single" w:sz="6" w:space="0" w:color="auto"/>
            </w:tcBorders>
          </w:tcPr>
          <w:p w14:paraId="44C09D91" w14:textId="77777777" w:rsidR="008A33B5" w:rsidRPr="00324C08" w:rsidRDefault="008A33B5">
            <w:pPr>
              <w:pStyle w:val="TAC"/>
              <w:rPr>
                <w:rFonts w:cs="Arial"/>
                <w:lang w:val="en-US" w:eastAsia="en-US"/>
              </w:rPr>
            </w:pPr>
            <w:r w:rsidRPr="00324C08">
              <w:rPr>
                <w:rFonts w:cs="Arial"/>
                <w:szCs w:val="24"/>
                <w:lang w:val="en-US" w:eastAsia="en-US"/>
              </w:rPr>
              <w:t>Note 3</w:t>
            </w:r>
          </w:p>
        </w:tc>
        <w:tc>
          <w:tcPr>
            <w:tcW w:w="1080" w:type="dxa"/>
            <w:tcBorders>
              <w:top w:val="single" w:sz="6" w:space="0" w:color="auto"/>
              <w:left w:val="single" w:sz="6" w:space="0" w:color="auto"/>
              <w:bottom w:val="single" w:sz="6" w:space="0" w:color="auto"/>
              <w:right w:val="single" w:sz="6" w:space="0" w:color="auto"/>
            </w:tcBorders>
          </w:tcPr>
          <w:p w14:paraId="2C699F9D" w14:textId="77777777" w:rsidR="008A33B5" w:rsidRPr="00324C08" w:rsidRDefault="008A33B5">
            <w:pPr>
              <w:pStyle w:val="TAC"/>
              <w:rPr>
                <w:rFonts w:cs="Arial"/>
                <w:lang w:val="en-US" w:eastAsia="en-US"/>
              </w:rPr>
            </w:pPr>
          </w:p>
        </w:tc>
        <w:tc>
          <w:tcPr>
            <w:tcW w:w="771" w:type="dxa"/>
            <w:gridSpan w:val="2"/>
            <w:tcBorders>
              <w:top w:val="single" w:sz="6" w:space="0" w:color="auto"/>
              <w:left w:val="single" w:sz="6" w:space="0" w:color="auto"/>
              <w:bottom w:val="single" w:sz="6" w:space="0" w:color="auto"/>
              <w:right w:val="single" w:sz="6" w:space="0" w:color="auto"/>
            </w:tcBorders>
            <w:vAlign w:val="center"/>
          </w:tcPr>
          <w:p w14:paraId="6B1D1F00" w14:textId="77777777" w:rsidR="008A33B5" w:rsidRPr="00324C08" w:rsidRDefault="008A33B5">
            <w:pPr>
              <w:pStyle w:val="TAC"/>
              <w:rPr>
                <w:rFonts w:eastAsia="MS PGothic" w:cs="Arial"/>
                <w:lang w:eastAsia="en-US"/>
              </w:rPr>
            </w:pPr>
          </w:p>
        </w:tc>
      </w:tr>
      <w:tr w:rsidR="008A33B5" w:rsidRPr="00324C08" w14:paraId="5143FEBD" w14:textId="77777777">
        <w:trPr>
          <w:gridAfter w:val="1"/>
          <w:wAfter w:w="12" w:type="dxa"/>
          <w:cantSplit/>
          <w:trHeight w:val="112"/>
        </w:trPr>
        <w:tc>
          <w:tcPr>
            <w:tcW w:w="9699" w:type="dxa"/>
            <w:gridSpan w:val="9"/>
            <w:tcBorders>
              <w:top w:val="single" w:sz="6" w:space="0" w:color="auto"/>
              <w:left w:val="single" w:sz="6" w:space="0" w:color="auto"/>
              <w:bottom w:val="single" w:sz="6" w:space="0" w:color="auto"/>
              <w:right w:val="single" w:sz="6" w:space="0" w:color="auto"/>
            </w:tcBorders>
            <w:vAlign w:val="center"/>
          </w:tcPr>
          <w:p w14:paraId="177134EF" w14:textId="77777777" w:rsidR="008A33B5" w:rsidRPr="00324C08" w:rsidRDefault="008A33B5">
            <w:pPr>
              <w:pStyle w:val="TAN"/>
              <w:rPr>
                <w:rFonts w:eastAsia="Batang" w:cs="Arial"/>
                <w:lang w:eastAsia="en-US"/>
              </w:rPr>
            </w:pPr>
            <w:r w:rsidRPr="00324C08">
              <w:rPr>
                <w:rFonts w:cs="Arial" w:hint="eastAsia"/>
                <w:lang w:eastAsia="en-US"/>
              </w:rPr>
              <w:t>Note</w:t>
            </w:r>
            <w:r w:rsidRPr="00324C08">
              <w:rPr>
                <w:rFonts w:cs="Arial"/>
                <w:lang w:eastAsia="en-US"/>
              </w:rPr>
              <w:t xml:space="preserve"> 1</w:t>
            </w:r>
            <w:r w:rsidRPr="00324C08">
              <w:rPr>
                <w:rFonts w:cs="Arial" w:hint="eastAsia"/>
                <w:lang w:eastAsia="en-US"/>
              </w:rPr>
              <w:t>:</w:t>
            </w:r>
            <w:r w:rsidR="002D0175" w:rsidRPr="00324C08">
              <w:rPr>
                <w:rFonts w:cs="Arial"/>
                <w:lang w:eastAsia="en-US"/>
              </w:rPr>
              <w:tab/>
            </w:r>
            <w:r w:rsidR="0005009C" w:rsidRPr="00324C08">
              <w:rPr>
                <w:rFonts w:cs="Arial"/>
                <w:lang w:eastAsia="en-US"/>
              </w:rPr>
              <w:t>Carrier</w:t>
            </w:r>
            <w:r w:rsidRPr="00324C08">
              <w:rPr>
                <w:rFonts w:cs="Arial" w:hint="eastAsia"/>
                <w:lang w:eastAsia="en-US"/>
              </w:rPr>
              <w:t xml:space="preserve"> configuration X/Y/Z denotes X number of carriers</w:t>
            </w:r>
            <w:r w:rsidRPr="00324C08">
              <w:rPr>
                <w:rFonts w:cs="Arial"/>
                <w:lang w:eastAsia="en-US"/>
              </w:rPr>
              <w:t xml:space="preserve"> </w:t>
            </w:r>
            <w:r w:rsidRPr="00324C08">
              <w:rPr>
                <w:rFonts w:cs="Arial" w:hint="eastAsia"/>
                <w:lang w:eastAsia="en-US"/>
              </w:rPr>
              <w:t xml:space="preserve">configured, Y number of </w:t>
            </w:r>
            <w:r w:rsidRPr="00324C08">
              <w:rPr>
                <w:rFonts w:cs="Arial"/>
                <w:lang w:eastAsia="en-US"/>
              </w:rPr>
              <w:t xml:space="preserve">active </w:t>
            </w:r>
            <w:r w:rsidRPr="00324C08">
              <w:rPr>
                <w:rFonts w:cs="Arial" w:hint="eastAsia"/>
                <w:lang w:eastAsia="en-US"/>
              </w:rPr>
              <w:t>carriers, and Z number of carriers configured as MIMO out of Y carriers</w:t>
            </w:r>
            <w:r w:rsidRPr="00324C08">
              <w:rPr>
                <w:rFonts w:eastAsia="Batang" w:cs="Arial" w:hint="eastAsia"/>
                <w:lang w:eastAsia="en-US"/>
              </w:rPr>
              <w:t>. However, the configuration during the test follows Table  8.17C</w:t>
            </w:r>
            <w:r w:rsidRPr="00324C08">
              <w:rPr>
                <w:rFonts w:eastAsia="Batang" w:cs="Arial"/>
                <w:lang w:eastAsia="en-US"/>
              </w:rPr>
              <w:t xml:space="preserve"> in TS 25.104</w:t>
            </w:r>
            <w:r w:rsidRPr="00324C08">
              <w:rPr>
                <w:rFonts w:eastAsia="Batang" w:cs="Arial" w:hint="eastAsia"/>
                <w:lang w:eastAsia="en-US"/>
              </w:rPr>
              <w:t>.</w:t>
            </w:r>
          </w:p>
          <w:p w14:paraId="6D0871AA" w14:textId="77777777" w:rsidR="008A33B5" w:rsidRPr="00324C08" w:rsidRDefault="008A33B5">
            <w:pPr>
              <w:pStyle w:val="TAN"/>
              <w:rPr>
                <w:rFonts w:eastAsia="MS PGothic" w:cs="v5.0.0"/>
                <w:lang w:eastAsia="en-US"/>
              </w:rPr>
            </w:pPr>
            <w:r w:rsidRPr="00324C08">
              <w:rPr>
                <w:rFonts w:eastAsia="MS PGothic" w:cs="v5.0.0"/>
                <w:lang w:eastAsia="en-US"/>
              </w:rPr>
              <w:t>Note 2:</w:t>
            </w:r>
            <w:r w:rsidR="002D0175" w:rsidRPr="00324C08">
              <w:rPr>
                <w:rFonts w:eastAsia="MS PGothic" w:cs="v5.0.0"/>
                <w:lang w:eastAsia="en-US"/>
              </w:rPr>
              <w:tab/>
            </w:r>
            <w:r w:rsidRPr="00324C08">
              <w:rPr>
                <w:rFonts w:eastAsia="MS PGothic" w:cs="v5.0.0"/>
                <w:lang w:eastAsia="en-US"/>
              </w:rPr>
              <w:t>If the NodeB is not capable of MIMO on all 4 active carriers, the maximum supportable number of  MIMO carriers is configured.</w:t>
            </w:r>
          </w:p>
          <w:p w14:paraId="77FD737A" w14:textId="77777777" w:rsidR="008A33B5" w:rsidRPr="00324C08" w:rsidRDefault="008A33B5">
            <w:pPr>
              <w:pStyle w:val="TAN"/>
              <w:rPr>
                <w:rFonts w:eastAsia="MS PGothic" w:cs="v5.0.0"/>
                <w:lang w:eastAsia="en-US"/>
              </w:rPr>
            </w:pPr>
            <w:r w:rsidRPr="00324C08">
              <w:rPr>
                <w:rFonts w:eastAsia="MS PGothic" w:cs="v5.0.0"/>
                <w:lang w:eastAsia="en-US"/>
              </w:rPr>
              <w:t>Note 3:</w:t>
            </w:r>
            <w:r w:rsidR="002D0175" w:rsidRPr="00324C08">
              <w:rPr>
                <w:rFonts w:eastAsia="MS PGothic" w:cs="v5.0.0"/>
                <w:lang w:eastAsia="en-US"/>
              </w:rPr>
              <w:tab/>
            </w:r>
            <w:r w:rsidRPr="00324C08">
              <w:rPr>
                <w:rFonts w:eastAsia="MS PGothic" w:cs="v5.0.0"/>
                <w:lang w:eastAsia="en-US"/>
              </w:rPr>
              <w:t>Optional: Applies only if the NodeB is not capable of simultaneous 4 carrier operation.</w:t>
            </w:r>
          </w:p>
        </w:tc>
      </w:tr>
    </w:tbl>
    <w:p w14:paraId="38907665" w14:textId="77777777" w:rsidR="008A33B5" w:rsidRPr="00324C08" w:rsidRDefault="008A33B5">
      <w:pPr>
        <w:pStyle w:val="FP"/>
      </w:pPr>
    </w:p>
    <w:p w14:paraId="191AE373" w14:textId="77777777" w:rsidR="008A33B5" w:rsidRPr="00324C08" w:rsidRDefault="008A33B5" w:rsidP="00B50B2F">
      <w:pPr>
        <w:pStyle w:val="Heading1"/>
      </w:pPr>
      <w:bookmarkStart w:id="748" w:name="_Toc535330742"/>
      <w:r w:rsidRPr="00324C08">
        <w:t>A.10</w:t>
      </w:r>
      <w:r w:rsidRPr="00324C08">
        <w:tab/>
        <w:t>Summary of E-DPDCH Fixed reference channels</w:t>
      </w:r>
      <w:bookmarkEnd w:id="748"/>
    </w:p>
    <w:p w14:paraId="379475B0" w14:textId="77777777" w:rsidR="008A33B5" w:rsidRPr="00324C08" w:rsidRDefault="008A33B5" w:rsidP="00B448E2">
      <w:pPr>
        <w:pStyle w:val="TH"/>
      </w:pPr>
      <w:r w:rsidRPr="00324C08">
        <w:t>Table A.10</w:t>
      </w:r>
      <w:r w:rsidRPr="00324C08" w:rsidDel="006E4C47">
        <w:t>.</w:t>
      </w:r>
    </w:p>
    <w:tbl>
      <w:tblPr>
        <w:tblW w:w="0" w:type="auto"/>
        <w:jc w:val="center"/>
        <w:tblLayout w:type="fixed"/>
        <w:tblCellMar>
          <w:left w:w="30" w:type="dxa"/>
          <w:right w:w="30" w:type="dxa"/>
        </w:tblCellMar>
        <w:tblLook w:val="0000" w:firstRow="0" w:lastRow="0" w:firstColumn="0" w:lastColumn="0" w:noHBand="0" w:noVBand="0"/>
      </w:tblPr>
      <w:tblGrid>
        <w:gridCol w:w="2064"/>
        <w:gridCol w:w="883"/>
        <w:gridCol w:w="725"/>
        <w:gridCol w:w="442"/>
        <w:gridCol w:w="441"/>
        <w:gridCol w:w="442"/>
        <w:gridCol w:w="441"/>
        <w:gridCol w:w="740"/>
        <w:gridCol w:w="1291"/>
        <w:gridCol w:w="1440"/>
      </w:tblGrid>
      <w:tr w:rsidR="00324C08" w:rsidRPr="00324C08" w14:paraId="7E9D4D19"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5573C2A5" w14:textId="77777777" w:rsidR="008A33B5" w:rsidRPr="00324C08" w:rsidRDefault="008A33B5">
            <w:pPr>
              <w:pStyle w:val="TAH"/>
              <w:rPr>
                <w:rFonts w:cs="Arial"/>
                <w:lang w:eastAsia="en-US"/>
              </w:rPr>
            </w:pPr>
            <w:r w:rsidRPr="00324C08">
              <w:rPr>
                <w:rFonts w:cs="Arial"/>
                <w:lang w:eastAsia="en-US"/>
              </w:rPr>
              <w:t>Fixed Ref Channel</w:t>
            </w:r>
          </w:p>
        </w:tc>
        <w:tc>
          <w:tcPr>
            <w:tcW w:w="883" w:type="dxa"/>
            <w:tcBorders>
              <w:top w:val="single" w:sz="6" w:space="0" w:color="auto"/>
              <w:left w:val="single" w:sz="6" w:space="0" w:color="auto"/>
              <w:bottom w:val="single" w:sz="6" w:space="0" w:color="auto"/>
              <w:right w:val="single" w:sz="6" w:space="0" w:color="auto"/>
            </w:tcBorders>
          </w:tcPr>
          <w:p w14:paraId="54FF0862" w14:textId="77777777" w:rsidR="008A33B5" w:rsidRPr="00324C08" w:rsidRDefault="008A33B5">
            <w:pPr>
              <w:pStyle w:val="TAH"/>
              <w:rPr>
                <w:rFonts w:cs="Arial"/>
                <w:lang w:eastAsia="en-US"/>
              </w:rPr>
            </w:pPr>
            <w:r w:rsidRPr="00324C08">
              <w:rPr>
                <w:rFonts w:cs="Arial"/>
                <w:lang w:eastAsia="en-US"/>
              </w:rPr>
              <w:t>TTI [ms]</w:t>
            </w:r>
          </w:p>
        </w:tc>
        <w:tc>
          <w:tcPr>
            <w:tcW w:w="725" w:type="dxa"/>
            <w:tcBorders>
              <w:top w:val="single" w:sz="6" w:space="0" w:color="auto"/>
              <w:left w:val="single" w:sz="6" w:space="0" w:color="auto"/>
              <w:bottom w:val="single" w:sz="6" w:space="0" w:color="auto"/>
              <w:right w:val="single" w:sz="6" w:space="0" w:color="auto"/>
            </w:tcBorders>
          </w:tcPr>
          <w:p w14:paraId="56F18CA3" w14:textId="77777777"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INF</w:t>
            </w:r>
          </w:p>
        </w:tc>
        <w:tc>
          <w:tcPr>
            <w:tcW w:w="442" w:type="dxa"/>
            <w:tcBorders>
              <w:top w:val="single" w:sz="6" w:space="0" w:color="auto"/>
              <w:left w:val="single" w:sz="6" w:space="0" w:color="auto"/>
              <w:bottom w:val="single" w:sz="6" w:space="0" w:color="auto"/>
              <w:right w:val="single" w:sz="6" w:space="0" w:color="auto"/>
            </w:tcBorders>
          </w:tcPr>
          <w:p w14:paraId="0BAD3EC8"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1</w:t>
            </w:r>
          </w:p>
        </w:tc>
        <w:tc>
          <w:tcPr>
            <w:tcW w:w="441" w:type="dxa"/>
            <w:tcBorders>
              <w:top w:val="single" w:sz="6" w:space="0" w:color="auto"/>
              <w:left w:val="single" w:sz="6" w:space="0" w:color="auto"/>
              <w:bottom w:val="single" w:sz="6" w:space="0" w:color="auto"/>
              <w:right w:val="single" w:sz="6" w:space="0" w:color="auto"/>
            </w:tcBorders>
          </w:tcPr>
          <w:p w14:paraId="104E31E9"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2</w:t>
            </w:r>
          </w:p>
        </w:tc>
        <w:tc>
          <w:tcPr>
            <w:tcW w:w="442" w:type="dxa"/>
            <w:tcBorders>
              <w:top w:val="single" w:sz="6" w:space="0" w:color="auto"/>
              <w:left w:val="single" w:sz="6" w:space="0" w:color="auto"/>
              <w:bottom w:val="single" w:sz="6" w:space="0" w:color="auto"/>
              <w:right w:val="single" w:sz="6" w:space="0" w:color="auto"/>
            </w:tcBorders>
          </w:tcPr>
          <w:p w14:paraId="22DD746A"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3</w:t>
            </w:r>
          </w:p>
        </w:tc>
        <w:tc>
          <w:tcPr>
            <w:tcW w:w="441" w:type="dxa"/>
            <w:tcBorders>
              <w:top w:val="single" w:sz="6" w:space="0" w:color="auto"/>
              <w:left w:val="single" w:sz="6" w:space="0" w:color="auto"/>
              <w:bottom w:val="single" w:sz="6" w:space="0" w:color="auto"/>
              <w:right w:val="single" w:sz="6" w:space="0" w:color="auto"/>
            </w:tcBorders>
          </w:tcPr>
          <w:p w14:paraId="24C7C5E6" w14:textId="77777777" w:rsidR="008A33B5" w:rsidRPr="00324C08" w:rsidRDefault="008A33B5">
            <w:pPr>
              <w:pStyle w:val="TAH"/>
              <w:rPr>
                <w:rFonts w:cs="Arial"/>
                <w:vertAlign w:val="subscript"/>
                <w:lang w:eastAsia="en-US"/>
              </w:rPr>
            </w:pPr>
            <w:r w:rsidRPr="00324C08">
              <w:rPr>
                <w:rFonts w:cs="Arial"/>
                <w:lang w:eastAsia="en-US"/>
              </w:rPr>
              <w:t>SF</w:t>
            </w:r>
            <w:r w:rsidRPr="00324C08">
              <w:rPr>
                <w:rFonts w:cs="Arial"/>
                <w:vertAlign w:val="subscript"/>
                <w:lang w:eastAsia="en-US"/>
              </w:rPr>
              <w:t>4</w:t>
            </w:r>
          </w:p>
        </w:tc>
        <w:tc>
          <w:tcPr>
            <w:tcW w:w="740" w:type="dxa"/>
            <w:tcBorders>
              <w:top w:val="single" w:sz="6" w:space="0" w:color="auto"/>
              <w:left w:val="single" w:sz="6" w:space="0" w:color="auto"/>
              <w:bottom w:val="single" w:sz="6" w:space="0" w:color="auto"/>
              <w:right w:val="single" w:sz="6" w:space="0" w:color="auto"/>
            </w:tcBorders>
          </w:tcPr>
          <w:p w14:paraId="1EFFD5A9" w14:textId="77777777" w:rsidR="008A33B5" w:rsidRPr="00324C08" w:rsidRDefault="008A33B5">
            <w:pPr>
              <w:pStyle w:val="TAH"/>
              <w:rPr>
                <w:rFonts w:cs="Arial"/>
                <w:vertAlign w:val="subscript"/>
                <w:lang w:eastAsia="en-US"/>
              </w:rPr>
            </w:pPr>
            <w:r w:rsidRPr="00324C08">
              <w:rPr>
                <w:rFonts w:cs="Arial"/>
                <w:lang w:eastAsia="en-US"/>
              </w:rPr>
              <w:t>N</w:t>
            </w:r>
            <w:r w:rsidRPr="00324C08">
              <w:rPr>
                <w:rFonts w:cs="Arial"/>
                <w:vertAlign w:val="subscript"/>
                <w:lang w:eastAsia="en-US"/>
              </w:rPr>
              <w:t>BIN</w:t>
            </w:r>
          </w:p>
        </w:tc>
        <w:tc>
          <w:tcPr>
            <w:tcW w:w="1291" w:type="dxa"/>
            <w:tcBorders>
              <w:top w:val="single" w:sz="6" w:space="0" w:color="auto"/>
              <w:left w:val="single" w:sz="6" w:space="0" w:color="auto"/>
              <w:bottom w:val="single" w:sz="6" w:space="0" w:color="auto"/>
              <w:right w:val="single" w:sz="6" w:space="0" w:color="auto"/>
            </w:tcBorders>
          </w:tcPr>
          <w:p w14:paraId="57B46459" w14:textId="77777777" w:rsidR="008A33B5" w:rsidRPr="00324C08" w:rsidRDefault="008A33B5">
            <w:pPr>
              <w:pStyle w:val="TAH"/>
              <w:rPr>
                <w:rFonts w:cs="Arial"/>
                <w:lang w:eastAsia="en-US"/>
              </w:rPr>
            </w:pPr>
            <w:r w:rsidRPr="00324C08">
              <w:rPr>
                <w:rFonts w:cs="Arial"/>
                <w:lang w:eastAsia="en-US"/>
              </w:rPr>
              <w:t>Coding rate</w:t>
            </w:r>
          </w:p>
        </w:tc>
        <w:tc>
          <w:tcPr>
            <w:tcW w:w="1440" w:type="dxa"/>
            <w:tcBorders>
              <w:top w:val="single" w:sz="6" w:space="0" w:color="auto"/>
              <w:left w:val="single" w:sz="6" w:space="0" w:color="auto"/>
              <w:bottom w:val="single" w:sz="6" w:space="0" w:color="auto"/>
              <w:right w:val="single" w:sz="6" w:space="0" w:color="auto"/>
            </w:tcBorders>
          </w:tcPr>
          <w:p w14:paraId="3E7A8DC3" w14:textId="77777777" w:rsidR="008A33B5" w:rsidRPr="00324C08" w:rsidRDefault="008A33B5">
            <w:pPr>
              <w:pStyle w:val="TAH"/>
              <w:rPr>
                <w:rFonts w:cs="Arial"/>
                <w:lang w:eastAsia="en-US"/>
              </w:rPr>
            </w:pPr>
            <w:r w:rsidRPr="00324C08">
              <w:rPr>
                <w:rFonts w:cs="Arial"/>
                <w:lang w:eastAsia="en-US"/>
              </w:rPr>
              <w:t>Max inf bit rate [kbps]</w:t>
            </w:r>
          </w:p>
        </w:tc>
      </w:tr>
      <w:tr w:rsidR="00324C08" w:rsidRPr="00324C08" w14:paraId="01310616"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3A3C16C" w14:textId="77777777" w:rsidR="008A33B5" w:rsidRPr="00324C08" w:rsidRDefault="008A33B5">
            <w:pPr>
              <w:pStyle w:val="TAC"/>
              <w:rPr>
                <w:rFonts w:cs="Arial"/>
                <w:lang w:eastAsia="en-US"/>
              </w:rPr>
            </w:pPr>
            <w:r w:rsidRPr="00324C08">
              <w:rPr>
                <w:rFonts w:cs="Arial"/>
                <w:lang w:eastAsia="en-US"/>
              </w:rPr>
              <w:t>FRC1</w:t>
            </w:r>
          </w:p>
        </w:tc>
        <w:tc>
          <w:tcPr>
            <w:tcW w:w="883" w:type="dxa"/>
            <w:tcBorders>
              <w:top w:val="single" w:sz="6" w:space="0" w:color="auto"/>
              <w:left w:val="single" w:sz="6" w:space="0" w:color="auto"/>
              <w:bottom w:val="single" w:sz="6" w:space="0" w:color="auto"/>
              <w:right w:val="single" w:sz="6" w:space="0" w:color="auto"/>
            </w:tcBorders>
          </w:tcPr>
          <w:p w14:paraId="6C404A7C"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97679CB" w14:textId="77777777" w:rsidR="008A33B5" w:rsidRPr="00324C08" w:rsidRDefault="008A33B5">
            <w:pPr>
              <w:pStyle w:val="TAC"/>
              <w:rPr>
                <w:rFonts w:cs="Arial"/>
                <w:lang w:eastAsia="en-US"/>
              </w:rPr>
            </w:pPr>
            <w:r w:rsidRPr="00324C08">
              <w:rPr>
                <w:rFonts w:cs="Arial"/>
                <w:lang w:eastAsia="en-US"/>
              </w:rPr>
              <w:t>2706</w:t>
            </w:r>
          </w:p>
        </w:tc>
        <w:tc>
          <w:tcPr>
            <w:tcW w:w="442" w:type="dxa"/>
            <w:tcBorders>
              <w:top w:val="single" w:sz="6" w:space="0" w:color="auto"/>
              <w:left w:val="single" w:sz="6" w:space="0" w:color="auto"/>
              <w:bottom w:val="single" w:sz="6" w:space="0" w:color="auto"/>
              <w:right w:val="single" w:sz="6" w:space="0" w:color="auto"/>
            </w:tcBorders>
          </w:tcPr>
          <w:p w14:paraId="512B5F99"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07FF5E5B" w14:textId="77777777"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14:paraId="6AD38081"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EF5BE96"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449D65B8" w14:textId="77777777" w:rsidR="008A33B5" w:rsidRPr="00324C08" w:rsidRDefault="008A33B5">
            <w:pPr>
              <w:pStyle w:val="TAC"/>
              <w:rPr>
                <w:rFonts w:cs="Arial"/>
                <w:lang w:eastAsia="en-US"/>
              </w:rPr>
            </w:pPr>
            <w:r w:rsidRPr="00324C08">
              <w:rPr>
                <w:rFonts w:cs="Arial"/>
                <w:lang w:eastAsia="en-US"/>
              </w:rPr>
              <w:t>3840</w:t>
            </w:r>
          </w:p>
        </w:tc>
        <w:tc>
          <w:tcPr>
            <w:tcW w:w="1291" w:type="dxa"/>
            <w:tcBorders>
              <w:top w:val="single" w:sz="6" w:space="0" w:color="auto"/>
              <w:left w:val="single" w:sz="6" w:space="0" w:color="auto"/>
              <w:bottom w:val="single" w:sz="6" w:space="0" w:color="auto"/>
              <w:right w:val="single" w:sz="6" w:space="0" w:color="auto"/>
            </w:tcBorders>
          </w:tcPr>
          <w:p w14:paraId="65542CE4" w14:textId="77777777"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14:paraId="694B19FE" w14:textId="77777777" w:rsidR="008A33B5" w:rsidRPr="00324C08" w:rsidRDefault="008A33B5">
            <w:pPr>
              <w:pStyle w:val="TAC"/>
              <w:rPr>
                <w:rFonts w:cs="Arial"/>
                <w:lang w:eastAsia="en-US"/>
              </w:rPr>
            </w:pPr>
            <w:r w:rsidRPr="00324C08">
              <w:rPr>
                <w:rFonts w:cs="Arial"/>
                <w:lang w:eastAsia="en-US"/>
              </w:rPr>
              <w:t>1353.0</w:t>
            </w:r>
          </w:p>
        </w:tc>
      </w:tr>
      <w:tr w:rsidR="00324C08" w:rsidRPr="00324C08" w14:paraId="6761A55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50C3212E" w14:textId="77777777" w:rsidR="008A33B5" w:rsidRPr="00324C08" w:rsidRDefault="008A33B5">
            <w:pPr>
              <w:pStyle w:val="TAC"/>
              <w:rPr>
                <w:rFonts w:cs="Arial"/>
                <w:lang w:eastAsia="en-US"/>
              </w:rPr>
            </w:pPr>
            <w:r w:rsidRPr="00324C08">
              <w:rPr>
                <w:rFonts w:cs="Arial"/>
                <w:lang w:eastAsia="en-US"/>
              </w:rPr>
              <w:t>FRC2</w:t>
            </w:r>
          </w:p>
        </w:tc>
        <w:tc>
          <w:tcPr>
            <w:tcW w:w="883" w:type="dxa"/>
            <w:tcBorders>
              <w:top w:val="single" w:sz="6" w:space="0" w:color="auto"/>
              <w:left w:val="single" w:sz="6" w:space="0" w:color="auto"/>
              <w:bottom w:val="single" w:sz="6" w:space="0" w:color="auto"/>
              <w:right w:val="single" w:sz="6" w:space="0" w:color="auto"/>
            </w:tcBorders>
          </w:tcPr>
          <w:p w14:paraId="68DCBB79"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7110D7C" w14:textId="77777777" w:rsidR="008A33B5" w:rsidRPr="00324C08" w:rsidRDefault="008A33B5">
            <w:pPr>
              <w:pStyle w:val="TAC"/>
              <w:rPr>
                <w:rFonts w:cs="Arial"/>
                <w:lang w:eastAsia="en-US"/>
              </w:rPr>
            </w:pPr>
            <w:r w:rsidRPr="00324C08">
              <w:rPr>
                <w:rFonts w:cs="Arial"/>
                <w:lang w:eastAsia="en-US"/>
              </w:rPr>
              <w:t>5412</w:t>
            </w:r>
          </w:p>
        </w:tc>
        <w:tc>
          <w:tcPr>
            <w:tcW w:w="442" w:type="dxa"/>
            <w:tcBorders>
              <w:top w:val="single" w:sz="6" w:space="0" w:color="auto"/>
              <w:left w:val="single" w:sz="6" w:space="0" w:color="auto"/>
              <w:bottom w:val="single" w:sz="6" w:space="0" w:color="auto"/>
              <w:right w:val="single" w:sz="6" w:space="0" w:color="auto"/>
            </w:tcBorders>
          </w:tcPr>
          <w:p w14:paraId="643F49E7"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6B03067F"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6E1D1F55"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6E4800FA"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5B5A75D3" w14:textId="77777777" w:rsidR="008A33B5" w:rsidRPr="00324C08" w:rsidRDefault="008A33B5">
            <w:pPr>
              <w:pStyle w:val="TAC"/>
              <w:rPr>
                <w:rFonts w:cs="Arial"/>
                <w:lang w:eastAsia="en-US"/>
              </w:rPr>
            </w:pPr>
            <w:r w:rsidRPr="00324C08">
              <w:rPr>
                <w:rFonts w:cs="Arial"/>
                <w:lang w:eastAsia="en-US"/>
              </w:rPr>
              <w:t>7680</w:t>
            </w:r>
          </w:p>
        </w:tc>
        <w:tc>
          <w:tcPr>
            <w:tcW w:w="1291" w:type="dxa"/>
            <w:tcBorders>
              <w:top w:val="single" w:sz="6" w:space="0" w:color="auto"/>
              <w:left w:val="single" w:sz="6" w:space="0" w:color="auto"/>
              <w:bottom w:val="single" w:sz="6" w:space="0" w:color="auto"/>
              <w:right w:val="single" w:sz="6" w:space="0" w:color="auto"/>
            </w:tcBorders>
          </w:tcPr>
          <w:p w14:paraId="3866F4FF" w14:textId="77777777" w:rsidR="008A33B5" w:rsidRPr="00324C08" w:rsidRDefault="008A33B5">
            <w:pPr>
              <w:pStyle w:val="TAC"/>
              <w:rPr>
                <w:rFonts w:cs="Arial"/>
                <w:lang w:eastAsia="en-US"/>
              </w:rPr>
            </w:pPr>
            <w:r w:rsidRPr="00324C08">
              <w:rPr>
                <w:rFonts w:cs="Arial"/>
                <w:lang w:eastAsia="en-US"/>
              </w:rPr>
              <w:t>0.705</w:t>
            </w:r>
          </w:p>
        </w:tc>
        <w:tc>
          <w:tcPr>
            <w:tcW w:w="1440" w:type="dxa"/>
            <w:tcBorders>
              <w:top w:val="single" w:sz="6" w:space="0" w:color="auto"/>
              <w:left w:val="single" w:sz="6" w:space="0" w:color="auto"/>
              <w:bottom w:val="single" w:sz="6" w:space="0" w:color="auto"/>
              <w:right w:val="single" w:sz="6" w:space="0" w:color="auto"/>
            </w:tcBorders>
          </w:tcPr>
          <w:p w14:paraId="60D1B034" w14:textId="77777777" w:rsidR="008A33B5" w:rsidRPr="00324C08" w:rsidRDefault="008A33B5">
            <w:pPr>
              <w:pStyle w:val="TAC"/>
              <w:rPr>
                <w:rFonts w:cs="Arial"/>
                <w:lang w:eastAsia="en-US"/>
              </w:rPr>
            </w:pPr>
            <w:r w:rsidRPr="00324C08">
              <w:rPr>
                <w:rFonts w:cs="Arial"/>
                <w:lang w:eastAsia="en-US"/>
              </w:rPr>
              <w:t>2706.0</w:t>
            </w:r>
          </w:p>
        </w:tc>
      </w:tr>
      <w:tr w:rsidR="00324C08" w:rsidRPr="00324C08" w14:paraId="097D87D1"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2811BEE6" w14:textId="77777777" w:rsidR="008A33B5" w:rsidRPr="00324C08" w:rsidRDefault="008A33B5">
            <w:pPr>
              <w:pStyle w:val="TAC"/>
              <w:rPr>
                <w:rFonts w:cs="Arial"/>
                <w:lang w:eastAsia="en-US"/>
              </w:rPr>
            </w:pPr>
            <w:r w:rsidRPr="00324C08">
              <w:rPr>
                <w:rFonts w:cs="Arial"/>
                <w:lang w:eastAsia="en-US"/>
              </w:rPr>
              <w:t>FRC3</w:t>
            </w:r>
          </w:p>
        </w:tc>
        <w:tc>
          <w:tcPr>
            <w:tcW w:w="883" w:type="dxa"/>
            <w:tcBorders>
              <w:top w:val="single" w:sz="6" w:space="0" w:color="auto"/>
              <w:left w:val="single" w:sz="6" w:space="0" w:color="auto"/>
              <w:bottom w:val="single" w:sz="6" w:space="0" w:color="auto"/>
              <w:right w:val="single" w:sz="6" w:space="0" w:color="auto"/>
            </w:tcBorders>
          </w:tcPr>
          <w:p w14:paraId="4BD5366D"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4D95C844" w14:textId="77777777" w:rsidR="008A33B5" w:rsidRPr="00324C08" w:rsidRDefault="008A33B5">
            <w:pPr>
              <w:pStyle w:val="TAC"/>
              <w:rPr>
                <w:rFonts w:cs="Arial"/>
                <w:lang w:eastAsia="en-US"/>
              </w:rPr>
            </w:pPr>
            <w:r w:rsidRPr="00324C08">
              <w:rPr>
                <w:rFonts w:cs="Arial"/>
                <w:lang w:eastAsia="en-US"/>
              </w:rPr>
              <w:t>8100</w:t>
            </w:r>
          </w:p>
        </w:tc>
        <w:tc>
          <w:tcPr>
            <w:tcW w:w="442" w:type="dxa"/>
            <w:tcBorders>
              <w:top w:val="single" w:sz="6" w:space="0" w:color="auto"/>
              <w:left w:val="single" w:sz="6" w:space="0" w:color="auto"/>
              <w:bottom w:val="single" w:sz="6" w:space="0" w:color="auto"/>
              <w:right w:val="single" w:sz="6" w:space="0" w:color="auto"/>
            </w:tcBorders>
          </w:tcPr>
          <w:p w14:paraId="0630BC49"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16B3FF5C"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125820CD"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59EF0AAC" w14:textId="77777777"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42795D26" w14:textId="77777777" w:rsidR="008A33B5" w:rsidRPr="00324C08" w:rsidRDefault="008A33B5">
            <w:pPr>
              <w:pStyle w:val="TAC"/>
              <w:rPr>
                <w:rFonts w:cs="Arial"/>
                <w:lang w:eastAsia="en-US"/>
              </w:rPr>
            </w:pPr>
            <w:r w:rsidRPr="00324C08">
              <w:rPr>
                <w:rFonts w:cs="Arial"/>
                <w:lang w:eastAsia="en-US"/>
              </w:rPr>
              <w:t>11520</w:t>
            </w:r>
          </w:p>
        </w:tc>
        <w:tc>
          <w:tcPr>
            <w:tcW w:w="1291" w:type="dxa"/>
            <w:tcBorders>
              <w:top w:val="single" w:sz="6" w:space="0" w:color="auto"/>
              <w:left w:val="single" w:sz="6" w:space="0" w:color="auto"/>
              <w:bottom w:val="single" w:sz="6" w:space="0" w:color="auto"/>
              <w:right w:val="single" w:sz="6" w:space="0" w:color="auto"/>
            </w:tcBorders>
          </w:tcPr>
          <w:p w14:paraId="44F74D87" w14:textId="77777777" w:rsidR="008A33B5" w:rsidRPr="00324C08" w:rsidRDefault="008A33B5">
            <w:pPr>
              <w:pStyle w:val="TAC"/>
              <w:rPr>
                <w:rFonts w:cs="Arial"/>
                <w:lang w:eastAsia="en-US"/>
              </w:rPr>
            </w:pPr>
            <w:r w:rsidRPr="00324C08">
              <w:rPr>
                <w:rFonts w:cs="Arial"/>
                <w:lang w:eastAsia="en-US"/>
              </w:rPr>
              <w:t>0.703</w:t>
            </w:r>
          </w:p>
        </w:tc>
        <w:tc>
          <w:tcPr>
            <w:tcW w:w="1440" w:type="dxa"/>
            <w:tcBorders>
              <w:top w:val="single" w:sz="6" w:space="0" w:color="auto"/>
              <w:left w:val="single" w:sz="6" w:space="0" w:color="auto"/>
              <w:bottom w:val="single" w:sz="6" w:space="0" w:color="auto"/>
              <w:right w:val="single" w:sz="6" w:space="0" w:color="auto"/>
            </w:tcBorders>
          </w:tcPr>
          <w:p w14:paraId="5E65FBE6" w14:textId="77777777" w:rsidR="008A33B5" w:rsidRPr="00324C08" w:rsidRDefault="008A33B5">
            <w:pPr>
              <w:pStyle w:val="TAC"/>
              <w:rPr>
                <w:rFonts w:cs="Arial"/>
                <w:lang w:eastAsia="en-US"/>
              </w:rPr>
            </w:pPr>
            <w:r w:rsidRPr="00324C08">
              <w:rPr>
                <w:rFonts w:cs="Arial"/>
                <w:lang w:eastAsia="en-US"/>
              </w:rPr>
              <w:t>4050.0</w:t>
            </w:r>
          </w:p>
        </w:tc>
      </w:tr>
      <w:tr w:rsidR="00324C08" w:rsidRPr="00324C08" w14:paraId="4508C35C"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2FD00790" w14:textId="77777777" w:rsidR="008A33B5" w:rsidRPr="00324C08" w:rsidRDefault="008A33B5">
            <w:pPr>
              <w:pStyle w:val="TAC"/>
              <w:rPr>
                <w:rFonts w:cs="Arial"/>
                <w:lang w:eastAsia="en-US"/>
              </w:rPr>
            </w:pPr>
            <w:r w:rsidRPr="00324C08">
              <w:rPr>
                <w:rFonts w:cs="Arial"/>
                <w:lang w:eastAsia="en-US"/>
              </w:rPr>
              <w:t>FRC4</w:t>
            </w:r>
          </w:p>
        </w:tc>
        <w:tc>
          <w:tcPr>
            <w:tcW w:w="883" w:type="dxa"/>
            <w:tcBorders>
              <w:top w:val="single" w:sz="6" w:space="0" w:color="auto"/>
              <w:bottom w:val="single" w:sz="6" w:space="0" w:color="auto"/>
              <w:right w:val="single" w:sz="6" w:space="0" w:color="auto"/>
            </w:tcBorders>
          </w:tcPr>
          <w:p w14:paraId="5ABEE059"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67B1A9A5" w14:textId="77777777" w:rsidR="008A33B5" w:rsidRPr="00324C08" w:rsidRDefault="008A33B5">
            <w:pPr>
              <w:pStyle w:val="TAC"/>
              <w:rPr>
                <w:rFonts w:cs="Arial"/>
                <w:lang w:eastAsia="en-US"/>
              </w:rPr>
            </w:pPr>
            <w:r w:rsidRPr="00324C08">
              <w:rPr>
                <w:rFonts w:cs="Arial"/>
                <w:lang w:eastAsia="en-US"/>
              </w:rPr>
              <w:t>5076</w:t>
            </w:r>
          </w:p>
        </w:tc>
        <w:tc>
          <w:tcPr>
            <w:tcW w:w="442" w:type="dxa"/>
            <w:tcBorders>
              <w:top w:val="single" w:sz="6" w:space="0" w:color="auto"/>
              <w:left w:val="single" w:sz="6" w:space="0" w:color="auto"/>
              <w:bottom w:val="single" w:sz="6" w:space="0" w:color="auto"/>
              <w:right w:val="single" w:sz="6" w:space="0" w:color="auto"/>
            </w:tcBorders>
          </w:tcPr>
          <w:p w14:paraId="25C60DB0"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3A07DE3F" w14:textId="77777777"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14:paraId="5AE5F166"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26AC014"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145799EF" w14:textId="77777777" w:rsidR="008A33B5" w:rsidRPr="00324C08" w:rsidRDefault="008A33B5">
            <w:pPr>
              <w:pStyle w:val="TAC"/>
              <w:rPr>
                <w:rFonts w:cs="Arial"/>
                <w:lang w:eastAsia="en-US"/>
              </w:rPr>
            </w:pPr>
            <w:r w:rsidRPr="00324C08">
              <w:rPr>
                <w:rFonts w:cs="Arial"/>
                <w:lang w:eastAsia="en-US"/>
              </w:rPr>
              <w:t>9600</w:t>
            </w:r>
          </w:p>
        </w:tc>
        <w:tc>
          <w:tcPr>
            <w:tcW w:w="1291" w:type="dxa"/>
            <w:tcBorders>
              <w:top w:val="single" w:sz="6" w:space="0" w:color="auto"/>
              <w:left w:val="single" w:sz="6" w:space="0" w:color="auto"/>
              <w:bottom w:val="single" w:sz="6" w:space="0" w:color="auto"/>
              <w:right w:val="single" w:sz="6" w:space="0" w:color="auto"/>
            </w:tcBorders>
          </w:tcPr>
          <w:p w14:paraId="7FB9110E" w14:textId="77777777" w:rsidR="008A33B5" w:rsidRPr="00324C08" w:rsidRDefault="008A33B5">
            <w:pPr>
              <w:pStyle w:val="TAC"/>
              <w:rPr>
                <w:rFonts w:cs="Arial"/>
                <w:lang w:eastAsia="en-US"/>
              </w:rPr>
            </w:pPr>
            <w:r w:rsidRPr="00324C08">
              <w:rPr>
                <w:rFonts w:cs="Arial"/>
                <w:lang w:eastAsia="en-US"/>
              </w:rPr>
              <w:t>0.529</w:t>
            </w:r>
          </w:p>
        </w:tc>
        <w:tc>
          <w:tcPr>
            <w:tcW w:w="1440" w:type="dxa"/>
            <w:tcBorders>
              <w:top w:val="single" w:sz="6" w:space="0" w:color="auto"/>
              <w:left w:val="single" w:sz="6" w:space="0" w:color="auto"/>
              <w:bottom w:val="single" w:sz="6" w:space="0" w:color="auto"/>
              <w:right w:val="single" w:sz="6" w:space="0" w:color="auto"/>
            </w:tcBorders>
          </w:tcPr>
          <w:p w14:paraId="79D03EDE" w14:textId="77777777" w:rsidR="008A33B5" w:rsidRPr="00324C08" w:rsidRDefault="008A33B5">
            <w:pPr>
              <w:pStyle w:val="TAC"/>
              <w:rPr>
                <w:rFonts w:cs="Arial"/>
                <w:lang w:eastAsia="en-US"/>
              </w:rPr>
            </w:pPr>
            <w:r w:rsidRPr="00324C08">
              <w:rPr>
                <w:rFonts w:cs="Arial"/>
                <w:lang w:eastAsia="en-US"/>
              </w:rPr>
              <w:t>507.6</w:t>
            </w:r>
          </w:p>
        </w:tc>
      </w:tr>
      <w:tr w:rsidR="00324C08" w:rsidRPr="00324C08" w14:paraId="0D1513B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C3B6BDF" w14:textId="77777777" w:rsidR="008A33B5" w:rsidRPr="00324C08" w:rsidRDefault="008A33B5">
            <w:pPr>
              <w:pStyle w:val="TAC"/>
              <w:rPr>
                <w:rFonts w:cs="Arial"/>
                <w:lang w:eastAsia="en-US"/>
              </w:rPr>
            </w:pPr>
            <w:r w:rsidRPr="00324C08">
              <w:rPr>
                <w:rFonts w:cs="Arial"/>
                <w:lang w:eastAsia="en-US"/>
              </w:rPr>
              <w:t>FRC5</w:t>
            </w:r>
          </w:p>
        </w:tc>
        <w:tc>
          <w:tcPr>
            <w:tcW w:w="883" w:type="dxa"/>
            <w:tcBorders>
              <w:top w:val="single" w:sz="6" w:space="0" w:color="auto"/>
              <w:left w:val="single" w:sz="6" w:space="0" w:color="auto"/>
              <w:bottom w:val="single" w:sz="6" w:space="0" w:color="auto"/>
              <w:right w:val="single" w:sz="6" w:space="0" w:color="auto"/>
            </w:tcBorders>
          </w:tcPr>
          <w:p w14:paraId="0EA646D8"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1BF897A0" w14:textId="77777777" w:rsidR="008A33B5" w:rsidRPr="00324C08" w:rsidRDefault="008A33B5">
            <w:pPr>
              <w:pStyle w:val="TAC"/>
              <w:rPr>
                <w:rFonts w:cs="Arial"/>
                <w:lang w:eastAsia="en-US"/>
              </w:rPr>
            </w:pPr>
            <w:r w:rsidRPr="00324C08">
              <w:rPr>
                <w:rFonts w:cs="Arial"/>
                <w:lang w:eastAsia="en-US"/>
              </w:rPr>
              <w:t>9780</w:t>
            </w:r>
          </w:p>
        </w:tc>
        <w:tc>
          <w:tcPr>
            <w:tcW w:w="442" w:type="dxa"/>
            <w:tcBorders>
              <w:top w:val="single" w:sz="6" w:space="0" w:color="auto"/>
              <w:left w:val="single" w:sz="6" w:space="0" w:color="auto"/>
              <w:bottom w:val="single" w:sz="6" w:space="0" w:color="auto"/>
              <w:right w:val="single" w:sz="6" w:space="0" w:color="auto"/>
            </w:tcBorders>
          </w:tcPr>
          <w:p w14:paraId="2ADD8FB8"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10DF6156" w14:textId="77777777" w:rsidR="008A33B5" w:rsidRPr="00324C08" w:rsidRDefault="008A33B5">
            <w:pPr>
              <w:pStyle w:val="TAC"/>
              <w:rPr>
                <w:rFonts w:cs="Arial"/>
                <w:lang w:eastAsia="en-US"/>
              </w:rPr>
            </w:pPr>
            <w:r w:rsidRPr="00324C08">
              <w:rPr>
                <w:rFonts w:cs="Arial"/>
                <w:lang w:eastAsia="en-US"/>
              </w:rPr>
              <w:t>4</w:t>
            </w:r>
          </w:p>
        </w:tc>
        <w:tc>
          <w:tcPr>
            <w:tcW w:w="442" w:type="dxa"/>
            <w:tcBorders>
              <w:top w:val="single" w:sz="6" w:space="0" w:color="auto"/>
              <w:left w:val="single" w:sz="6" w:space="0" w:color="auto"/>
              <w:bottom w:val="single" w:sz="6" w:space="0" w:color="auto"/>
              <w:right w:val="single" w:sz="6" w:space="0" w:color="auto"/>
            </w:tcBorders>
          </w:tcPr>
          <w:p w14:paraId="64A5CB66"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4778F9DF"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0716B67C" w14:textId="77777777" w:rsidR="008A33B5" w:rsidRPr="00324C08" w:rsidRDefault="008A33B5">
            <w:pPr>
              <w:pStyle w:val="TAC"/>
              <w:rPr>
                <w:rFonts w:cs="Arial"/>
                <w:lang w:eastAsia="en-US"/>
              </w:rPr>
            </w:pPr>
            <w:r w:rsidRPr="00324C08">
              <w:rPr>
                <w:rFonts w:cs="Arial"/>
                <w:lang w:eastAsia="en-US"/>
              </w:rPr>
              <w:t>19200</w:t>
            </w:r>
          </w:p>
        </w:tc>
        <w:tc>
          <w:tcPr>
            <w:tcW w:w="1291" w:type="dxa"/>
            <w:tcBorders>
              <w:top w:val="single" w:sz="6" w:space="0" w:color="auto"/>
              <w:left w:val="single" w:sz="6" w:space="0" w:color="auto"/>
              <w:bottom w:val="single" w:sz="6" w:space="0" w:color="auto"/>
              <w:right w:val="single" w:sz="6" w:space="0" w:color="auto"/>
            </w:tcBorders>
          </w:tcPr>
          <w:p w14:paraId="0D6357B1" w14:textId="77777777" w:rsidR="008A33B5" w:rsidRPr="00324C08" w:rsidRDefault="008A33B5">
            <w:pPr>
              <w:pStyle w:val="TAC"/>
              <w:rPr>
                <w:rFonts w:cs="Arial"/>
                <w:lang w:eastAsia="en-US"/>
              </w:rPr>
            </w:pPr>
            <w:r w:rsidRPr="00324C08">
              <w:rPr>
                <w:rFonts w:cs="Arial"/>
                <w:lang w:eastAsia="en-US"/>
              </w:rPr>
              <w:t>0.509</w:t>
            </w:r>
          </w:p>
        </w:tc>
        <w:tc>
          <w:tcPr>
            <w:tcW w:w="1440" w:type="dxa"/>
            <w:tcBorders>
              <w:top w:val="single" w:sz="6" w:space="0" w:color="auto"/>
              <w:left w:val="single" w:sz="6" w:space="0" w:color="auto"/>
              <w:bottom w:val="single" w:sz="6" w:space="0" w:color="auto"/>
              <w:right w:val="single" w:sz="6" w:space="0" w:color="auto"/>
            </w:tcBorders>
          </w:tcPr>
          <w:p w14:paraId="3727CDF5" w14:textId="77777777" w:rsidR="008A33B5" w:rsidRPr="00324C08" w:rsidRDefault="008A33B5">
            <w:pPr>
              <w:pStyle w:val="TAC"/>
              <w:rPr>
                <w:rFonts w:cs="Arial"/>
                <w:lang w:eastAsia="en-US"/>
              </w:rPr>
            </w:pPr>
            <w:r w:rsidRPr="00324C08">
              <w:rPr>
                <w:rFonts w:cs="Arial"/>
                <w:lang w:eastAsia="en-US"/>
              </w:rPr>
              <w:t>978.0</w:t>
            </w:r>
          </w:p>
        </w:tc>
      </w:tr>
      <w:tr w:rsidR="00324C08" w:rsidRPr="00324C08" w14:paraId="056E9B67"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CA2E411" w14:textId="77777777" w:rsidR="008A33B5" w:rsidRPr="00324C08" w:rsidRDefault="008A33B5">
            <w:pPr>
              <w:pStyle w:val="TAC"/>
              <w:rPr>
                <w:rFonts w:cs="Arial"/>
                <w:lang w:eastAsia="en-US"/>
              </w:rPr>
            </w:pPr>
            <w:r w:rsidRPr="00324C08">
              <w:rPr>
                <w:rFonts w:cs="Arial"/>
                <w:lang w:eastAsia="en-US"/>
              </w:rPr>
              <w:t>FRC6</w:t>
            </w:r>
          </w:p>
        </w:tc>
        <w:tc>
          <w:tcPr>
            <w:tcW w:w="883" w:type="dxa"/>
            <w:tcBorders>
              <w:top w:val="single" w:sz="6" w:space="0" w:color="auto"/>
              <w:left w:val="single" w:sz="6" w:space="0" w:color="auto"/>
              <w:bottom w:val="single" w:sz="6" w:space="0" w:color="auto"/>
              <w:right w:val="single" w:sz="6" w:space="0" w:color="auto"/>
            </w:tcBorders>
          </w:tcPr>
          <w:p w14:paraId="1014590A"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77A887A8" w14:textId="77777777" w:rsidR="008A33B5" w:rsidRPr="00324C08" w:rsidRDefault="008A33B5">
            <w:pPr>
              <w:pStyle w:val="TAC"/>
              <w:rPr>
                <w:rFonts w:cs="Arial"/>
                <w:lang w:eastAsia="en-US"/>
              </w:rPr>
            </w:pPr>
            <w:r w:rsidRPr="00324C08">
              <w:rPr>
                <w:rFonts w:cs="Arial"/>
                <w:lang w:eastAsia="en-US"/>
              </w:rPr>
              <w:t>19278</w:t>
            </w:r>
          </w:p>
        </w:tc>
        <w:tc>
          <w:tcPr>
            <w:tcW w:w="442" w:type="dxa"/>
            <w:tcBorders>
              <w:top w:val="single" w:sz="6" w:space="0" w:color="auto"/>
              <w:left w:val="single" w:sz="6" w:space="0" w:color="auto"/>
              <w:bottom w:val="single" w:sz="6" w:space="0" w:color="auto"/>
              <w:right w:val="single" w:sz="6" w:space="0" w:color="auto"/>
            </w:tcBorders>
          </w:tcPr>
          <w:p w14:paraId="17692C9F"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38E19B84"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217E2EE"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2969A558"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54F8F57D" w14:textId="77777777" w:rsidR="008A33B5" w:rsidRPr="00324C08" w:rsidRDefault="008A33B5">
            <w:pPr>
              <w:pStyle w:val="TAC"/>
              <w:rPr>
                <w:rFonts w:cs="Arial"/>
                <w:lang w:eastAsia="en-US"/>
              </w:rPr>
            </w:pPr>
            <w:r w:rsidRPr="00324C08">
              <w:rPr>
                <w:rFonts w:cs="Arial"/>
                <w:lang w:eastAsia="en-US"/>
              </w:rPr>
              <w:t>38400</w:t>
            </w:r>
          </w:p>
        </w:tc>
        <w:tc>
          <w:tcPr>
            <w:tcW w:w="1291" w:type="dxa"/>
            <w:tcBorders>
              <w:top w:val="single" w:sz="6" w:space="0" w:color="auto"/>
              <w:left w:val="single" w:sz="6" w:space="0" w:color="auto"/>
              <w:bottom w:val="single" w:sz="6" w:space="0" w:color="auto"/>
              <w:right w:val="single" w:sz="6" w:space="0" w:color="auto"/>
            </w:tcBorders>
          </w:tcPr>
          <w:p w14:paraId="6DEE920D" w14:textId="77777777" w:rsidR="008A33B5" w:rsidRPr="00324C08" w:rsidRDefault="008A33B5">
            <w:pPr>
              <w:pStyle w:val="TAC"/>
              <w:rPr>
                <w:rFonts w:cs="Arial"/>
                <w:lang w:eastAsia="en-US"/>
              </w:rPr>
            </w:pPr>
            <w:r w:rsidRPr="00324C08">
              <w:rPr>
                <w:rFonts w:cs="Arial"/>
                <w:lang w:eastAsia="en-US"/>
              </w:rPr>
              <w:t>0.502</w:t>
            </w:r>
          </w:p>
        </w:tc>
        <w:tc>
          <w:tcPr>
            <w:tcW w:w="1440" w:type="dxa"/>
            <w:tcBorders>
              <w:top w:val="single" w:sz="6" w:space="0" w:color="auto"/>
              <w:left w:val="single" w:sz="6" w:space="0" w:color="auto"/>
              <w:bottom w:val="single" w:sz="6" w:space="0" w:color="auto"/>
              <w:right w:val="single" w:sz="6" w:space="0" w:color="auto"/>
            </w:tcBorders>
          </w:tcPr>
          <w:p w14:paraId="7465EE29" w14:textId="77777777" w:rsidR="008A33B5" w:rsidRPr="00324C08" w:rsidRDefault="008A33B5">
            <w:pPr>
              <w:pStyle w:val="TAC"/>
              <w:rPr>
                <w:rFonts w:cs="Arial"/>
                <w:lang w:eastAsia="en-US"/>
              </w:rPr>
            </w:pPr>
            <w:r w:rsidRPr="00324C08">
              <w:rPr>
                <w:rFonts w:cs="Arial"/>
                <w:lang w:eastAsia="en-US"/>
              </w:rPr>
              <w:t>1927.8</w:t>
            </w:r>
          </w:p>
        </w:tc>
      </w:tr>
      <w:tr w:rsidR="00324C08" w:rsidRPr="00324C08" w14:paraId="757435B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7F4C5F4F" w14:textId="77777777" w:rsidR="008A33B5" w:rsidRPr="00324C08" w:rsidRDefault="008A33B5">
            <w:pPr>
              <w:pStyle w:val="TAC"/>
              <w:rPr>
                <w:rFonts w:cs="Arial"/>
                <w:lang w:eastAsia="en-US"/>
              </w:rPr>
            </w:pPr>
            <w:r w:rsidRPr="00324C08">
              <w:rPr>
                <w:rFonts w:cs="Arial"/>
                <w:lang w:eastAsia="en-US"/>
              </w:rPr>
              <w:t>FRC7</w:t>
            </w:r>
          </w:p>
        </w:tc>
        <w:tc>
          <w:tcPr>
            <w:tcW w:w="883" w:type="dxa"/>
            <w:tcBorders>
              <w:top w:val="single" w:sz="6" w:space="0" w:color="auto"/>
              <w:bottom w:val="single" w:sz="6" w:space="0" w:color="auto"/>
              <w:right w:val="single" w:sz="6" w:space="0" w:color="auto"/>
            </w:tcBorders>
          </w:tcPr>
          <w:p w14:paraId="2FF14FF0" w14:textId="77777777" w:rsidR="008A33B5" w:rsidRPr="00324C08" w:rsidRDefault="008A33B5">
            <w:pPr>
              <w:pStyle w:val="TAC"/>
              <w:rPr>
                <w:rFonts w:cs="Arial"/>
                <w:lang w:eastAsia="en-US"/>
              </w:rPr>
            </w:pPr>
            <w:r w:rsidRPr="00324C08">
              <w:rPr>
                <w:rFonts w:cs="Arial"/>
                <w:lang w:eastAsia="en-US"/>
              </w:rPr>
              <w:t>10</w:t>
            </w:r>
          </w:p>
        </w:tc>
        <w:tc>
          <w:tcPr>
            <w:tcW w:w="725" w:type="dxa"/>
            <w:tcBorders>
              <w:top w:val="single" w:sz="6" w:space="0" w:color="auto"/>
              <w:left w:val="single" w:sz="6" w:space="0" w:color="auto"/>
              <w:bottom w:val="single" w:sz="6" w:space="0" w:color="auto"/>
              <w:right w:val="single" w:sz="6" w:space="0" w:color="auto"/>
            </w:tcBorders>
          </w:tcPr>
          <w:p w14:paraId="579475F0" w14:textId="77777777" w:rsidR="008A33B5" w:rsidRPr="00324C08" w:rsidRDefault="008A33B5">
            <w:pPr>
              <w:pStyle w:val="TAC"/>
              <w:rPr>
                <w:rFonts w:cs="Arial"/>
                <w:lang w:eastAsia="en-US"/>
              </w:rPr>
            </w:pPr>
            <w:r w:rsidRPr="00324C08">
              <w:rPr>
                <w:rFonts w:cs="Arial"/>
                <w:lang w:eastAsia="en-US"/>
              </w:rPr>
              <w:t>690</w:t>
            </w:r>
          </w:p>
        </w:tc>
        <w:tc>
          <w:tcPr>
            <w:tcW w:w="442" w:type="dxa"/>
            <w:tcBorders>
              <w:top w:val="single" w:sz="6" w:space="0" w:color="auto"/>
              <w:left w:val="single" w:sz="6" w:space="0" w:color="auto"/>
              <w:bottom w:val="single" w:sz="6" w:space="0" w:color="auto"/>
              <w:right w:val="single" w:sz="6" w:space="0" w:color="auto"/>
            </w:tcBorders>
          </w:tcPr>
          <w:p w14:paraId="757D6A86" w14:textId="77777777" w:rsidR="008A33B5" w:rsidRPr="00324C08" w:rsidRDefault="008A33B5">
            <w:pPr>
              <w:pStyle w:val="TAC"/>
              <w:rPr>
                <w:rFonts w:cs="Arial"/>
                <w:lang w:eastAsia="en-US"/>
              </w:rPr>
            </w:pPr>
            <w:r w:rsidRPr="00324C08">
              <w:rPr>
                <w:rFonts w:cs="Arial"/>
                <w:lang w:eastAsia="en-US"/>
              </w:rPr>
              <w:t>16</w:t>
            </w:r>
          </w:p>
        </w:tc>
        <w:tc>
          <w:tcPr>
            <w:tcW w:w="441" w:type="dxa"/>
            <w:tcBorders>
              <w:top w:val="single" w:sz="6" w:space="0" w:color="auto"/>
              <w:left w:val="single" w:sz="6" w:space="0" w:color="auto"/>
              <w:bottom w:val="single" w:sz="6" w:space="0" w:color="auto"/>
              <w:right w:val="single" w:sz="6" w:space="0" w:color="auto"/>
            </w:tcBorders>
          </w:tcPr>
          <w:p w14:paraId="676C9DEC" w14:textId="77777777" w:rsidR="008A33B5" w:rsidRPr="00324C08" w:rsidRDefault="008A33B5">
            <w:pPr>
              <w:pStyle w:val="TAC"/>
              <w:rPr>
                <w:rFonts w:cs="Arial"/>
                <w:lang w:eastAsia="en-US"/>
              </w:rPr>
            </w:pPr>
            <w:r w:rsidRPr="00324C08">
              <w:rPr>
                <w:rFonts w:cs="Arial"/>
                <w:lang w:eastAsia="en-US"/>
              </w:rPr>
              <w:t>0</w:t>
            </w:r>
          </w:p>
        </w:tc>
        <w:tc>
          <w:tcPr>
            <w:tcW w:w="442" w:type="dxa"/>
            <w:tcBorders>
              <w:top w:val="single" w:sz="6" w:space="0" w:color="auto"/>
              <w:left w:val="single" w:sz="6" w:space="0" w:color="auto"/>
              <w:bottom w:val="single" w:sz="6" w:space="0" w:color="auto"/>
              <w:right w:val="single" w:sz="6" w:space="0" w:color="auto"/>
            </w:tcBorders>
          </w:tcPr>
          <w:p w14:paraId="4CF361B1" w14:textId="77777777" w:rsidR="008A33B5" w:rsidRPr="00324C08" w:rsidRDefault="008A33B5">
            <w:pPr>
              <w:pStyle w:val="TAC"/>
              <w:rPr>
                <w:rFonts w:cs="Arial"/>
                <w:lang w:eastAsia="en-US"/>
              </w:rPr>
            </w:pPr>
            <w:r w:rsidRPr="00324C08">
              <w:rPr>
                <w:rFonts w:cs="Arial"/>
                <w:lang w:eastAsia="en-US"/>
              </w:rPr>
              <w:t>0</w:t>
            </w:r>
          </w:p>
        </w:tc>
        <w:tc>
          <w:tcPr>
            <w:tcW w:w="441" w:type="dxa"/>
            <w:tcBorders>
              <w:top w:val="single" w:sz="6" w:space="0" w:color="auto"/>
              <w:left w:val="single" w:sz="6" w:space="0" w:color="auto"/>
              <w:bottom w:val="single" w:sz="6" w:space="0" w:color="auto"/>
              <w:right w:val="single" w:sz="6" w:space="0" w:color="auto"/>
            </w:tcBorders>
          </w:tcPr>
          <w:p w14:paraId="2FF79FEA" w14:textId="77777777" w:rsidR="008A33B5" w:rsidRPr="00324C08" w:rsidRDefault="008A33B5">
            <w:pPr>
              <w:pStyle w:val="TAC"/>
              <w:rPr>
                <w:rFonts w:cs="Arial"/>
                <w:lang w:eastAsia="en-US"/>
              </w:rPr>
            </w:pPr>
            <w:r w:rsidRPr="00324C08">
              <w:rPr>
                <w:rFonts w:cs="Arial"/>
                <w:lang w:eastAsia="en-US"/>
              </w:rPr>
              <w:t>0</w:t>
            </w:r>
          </w:p>
        </w:tc>
        <w:tc>
          <w:tcPr>
            <w:tcW w:w="740" w:type="dxa"/>
            <w:tcBorders>
              <w:top w:val="single" w:sz="6" w:space="0" w:color="auto"/>
              <w:left w:val="single" w:sz="6" w:space="0" w:color="auto"/>
              <w:bottom w:val="single" w:sz="6" w:space="0" w:color="auto"/>
              <w:right w:val="single" w:sz="6" w:space="0" w:color="auto"/>
            </w:tcBorders>
          </w:tcPr>
          <w:p w14:paraId="49BE9AF7" w14:textId="77777777" w:rsidR="008A33B5" w:rsidRPr="00324C08" w:rsidRDefault="008A33B5">
            <w:pPr>
              <w:pStyle w:val="TAC"/>
              <w:rPr>
                <w:rFonts w:cs="Arial"/>
                <w:lang w:eastAsia="en-US"/>
              </w:rPr>
            </w:pPr>
            <w:r w:rsidRPr="00324C08">
              <w:rPr>
                <w:rFonts w:cs="Arial"/>
                <w:lang w:eastAsia="en-US"/>
              </w:rPr>
              <w:t>2400</w:t>
            </w:r>
          </w:p>
        </w:tc>
        <w:tc>
          <w:tcPr>
            <w:tcW w:w="1291" w:type="dxa"/>
            <w:tcBorders>
              <w:top w:val="single" w:sz="6" w:space="0" w:color="auto"/>
              <w:left w:val="single" w:sz="6" w:space="0" w:color="auto"/>
              <w:bottom w:val="single" w:sz="6" w:space="0" w:color="auto"/>
              <w:right w:val="single" w:sz="6" w:space="0" w:color="auto"/>
            </w:tcBorders>
          </w:tcPr>
          <w:p w14:paraId="304BD018" w14:textId="77777777" w:rsidR="008A33B5" w:rsidRPr="00324C08" w:rsidRDefault="008A33B5">
            <w:pPr>
              <w:pStyle w:val="TAC"/>
              <w:rPr>
                <w:rFonts w:cs="Arial"/>
                <w:lang w:eastAsia="en-US"/>
              </w:rPr>
            </w:pPr>
            <w:r w:rsidRPr="00324C08">
              <w:rPr>
                <w:rFonts w:cs="Arial"/>
                <w:lang w:eastAsia="en-US"/>
              </w:rPr>
              <w:t>0.288</w:t>
            </w:r>
          </w:p>
        </w:tc>
        <w:tc>
          <w:tcPr>
            <w:tcW w:w="1440" w:type="dxa"/>
            <w:tcBorders>
              <w:top w:val="single" w:sz="6" w:space="0" w:color="auto"/>
              <w:left w:val="single" w:sz="6" w:space="0" w:color="auto"/>
              <w:bottom w:val="single" w:sz="6" w:space="0" w:color="auto"/>
              <w:right w:val="single" w:sz="6" w:space="0" w:color="auto"/>
            </w:tcBorders>
          </w:tcPr>
          <w:p w14:paraId="677B04CE" w14:textId="77777777" w:rsidR="008A33B5" w:rsidRPr="00324C08" w:rsidRDefault="008A33B5">
            <w:pPr>
              <w:pStyle w:val="TAC"/>
              <w:rPr>
                <w:rFonts w:cs="Arial"/>
                <w:lang w:eastAsia="en-US"/>
              </w:rPr>
            </w:pPr>
            <w:r w:rsidRPr="00324C08">
              <w:rPr>
                <w:rFonts w:cs="Arial"/>
                <w:lang w:eastAsia="en-US"/>
              </w:rPr>
              <w:t>69.0</w:t>
            </w:r>
          </w:p>
        </w:tc>
      </w:tr>
      <w:tr w:rsidR="00324C08" w:rsidRPr="00324C08" w14:paraId="634BA296"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063E8AE0" w14:textId="77777777" w:rsidR="008A33B5" w:rsidRPr="00324C08" w:rsidRDefault="008A33B5">
            <w:pPr>
              <w:pStyle w:val="TAC"/>
              <w:rPr>
                <w:rFonts w:cs="Arial"/>
                <w:lang w:eastAsia="en-US"/>
              </w:rPr>
            </w:pPr>
            <w:r w:rsidRPr="00324C08">
              <w:rPr>
                <w:rFonts w:cs="Arial"/>
                <w:lang w:eastAsia="en-US"/>
              </w:rPr>
              <w:t>FRC8</w:t>
            </w:r>
          </w:p>
        </w:tc>
        <w:tc>
          <w:tcPr>
            <w:tcW w:w="883" w:type="dxa"/>
            <w:tcBorders>
              <w:top w:val="single" w:sz="6" w:space="0" w:color="auto"/>
              <w:bottom w:val="single" w:sz="6" w:space="0" w:color="auto"/>
              <w:right w:val="single" w:sz="6" w:space="0" w:color="auto"/>
            </w:tcBorders>
          </w:tcPr>
          <w:p w14:paraId="2862668E" w14:textId="77777777" w:rsidR="008A33B5" w:rsidRPr="00324C08" w:rsidRDefault="008A33B5">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62050B62" w14:textId="77777777" w:rsidR="008A33B5" w:rsidRPr="00324C08" w:rsidRDefault="008A33B5">
            <w:pPr>
              <w:pStyle w:val="TAC"/>
              <w:rPr>
                <w:rFonts w:cs="Arial"/>
                <w:lang w:eastAsia="en-US"/>
              </w:rPr>
            </w:pPr>
            <w:r w:rsidRPr="00324C08">
              <w:rPr>
                <w:rFonts w:cs="Arial"/>
                <w:lang w:eastAsia="en-US"/>
              </w:rPr>
              <w:t>16218</w:t>
            </w:r>
          </w:p>
        </w:tc>
        <w:tc>
          <w:tcPr>
            <w:tcW w:w="442" w:type="dxa"/>
            <w:tcBorders>
              <w:top w:val="single" w:sz="6" w:space="0" w:color="auto"/>
              <w:left w:val="single" w:sz="6" w:space="0" w:color="auto"/>
              <w:bottom w:val="single" w:sz="6" w:space="0" w:color="auto"/>
              <w:right w:val="single" w:sz="6" w:space="0" w:color="auto"/>
            </w:tcBorders>
          </w:tcPr>
          <w:p w14:paraId="76929879" w14:textId="77777777" w:rsidR="008A33B5" w:rsidRPr="00324C08" w:rsidRDefault="008A33B5">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70F04D0B" w14:textId="77777777" w:rsidR="008A33B5" w:rsidRPr="00324C08" w:rsidRDefault="008A33B5">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DC89F33" w14:textId="77777777" w:rsidR="008A33B5" w:rsidRPr="00324C08" w:rsidRDefault="008A33B5">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24903947" w14:textId="77777777" w:rsidR="008A33B5" w:rsidRPr="00324C08" w:rsidRDefault="008A33B5">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4BF212C9" w14:textId="77777777" w:rsidR="008A33B5" w:rsidRPr="00324C08" w:rsidRDefault="008A33B5">
            <w:pPr>
              <w:pStyle w:val="TAC"/>
              <w:rPr>
                <w:rFonts w:cs="Arial"/>
                <w:lang w:eastAsia="en-US"/>
              </w:rPr>
            </w:pPr>
            <w:r w:rsidRPr="00324C08">
              <w:rPr>
                <w:rFonts w:cs="Arial"/>
                <w:lang w:eastAsia="en-US"/>
              </w:rPr>
              <w:t>23040</w:t>
            </w:r>
          </w:p>
        </w:tc>
        <w:tc>
          <w:tcPr>
            <w:tcW w:w="1291" w:type="dxa"/>
            <w:tcBorders>
              <w:top w:val="single" w:sz="6" w:space="0" w:color="auto"/>
              <w:left w:val="single" w:sz="6" w:space="0" w:color="auto"/>
              <w:bottom w:val="single" w:sz="6" w:space="0" w:color="auto"/>
              <w:right w:val="single" w:sz="6" w:space="0" w:color="auto"/>
            </w:tcBorders>
          </w:tcPr>
          <w:p w14:paraId="20C7997D" w14:textId="77777777" w:rsidR="008A33B5" w:rsidRPr="00324C08" w:rsidRDefault="008A33B5">
            <w:pPr>
              <w:pStyle w:val="TAC"/>
              <w:rPr>
                <w:rFonts w:cs="Arial"/>
                <w:lang w:eastAsia="en-US"/>
              </w:rPr>
            </w:pPr>
            <w:r w:rsidRPr="00324C08">
              <w:rPr>
                <w:rFonts w:cs="Arial"/>
                <w:lang w:eastAsia="en-US"/>
              </w:rPr>
              <w:t>0.704</w:t>
            </w:r>
          </w:p>
        </w:tc>
        <w:tc>
          <w:tcPr>
            <w:tcW w:w="1440" w:type="dxa"/>
            <w:tcBorders>
              <w:top w:val="single" w:sz="6" w:space="0" w:color="auto"/>
              <w:left w:val="single" w:sz="6" w:space="0" w:color="auto"/>
              <w:bottom w:val="single" w:sz="6" w:space="0" w:color="auto"/>
              <w:right w:val="single" w:sz="6" w:space="0" w:color="auto"/>
            </w:tcBorders>
          </w:tcPr>
          <w:p w14:paraId="24581C8A" w14:textId="77777777" w:rsidR="008A33B5" w:rsidRPr="00324C08" w:rsidRDefault="008A33B5">
            <w:pPr>
              <w:pStyle w:val="TAC"/>
              <w:rPr>
                <w:rFonts w:cs="Arial"/>
                <w:lang w:eastAsia="en-US"/>
              </w:rPr>
            </w:pPr>
            <w:r w:rsidRPr="00324C08">
              <w:rPr>
                <w:rFonts w:cs="Arial"/>
                <w:lang w:eastAsia="en-US"/>
              </w:rPr>
              <w:t>8109.0</w:t>
            </w:r>
          </w:p>
        </w:tc>
      </w:tr>
      <w:tr w:rsidR="00324C08" w:rsidRPr="00324C08" w14:paraId="305912CB"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67A94721" w14:textId="77777777" w:rsidR="00140C7D" w:rsidRPr="00324C08" w:rsidRDefault="00140C7D" w:rsidP="00140C7D">
            <w:pPr>
              <w:pStyle w:val="TAC"/>
              <w:rPr>
                <w:rFonts w:cs="Arial"/>
                <w:lang w:eastAsia="en-US"/>
              </w:rPr>
            </w:pPr>
            <w:r w:rsidRPr="00324C08">
              <w:rPr>
                <w:rFonts w:cs="Arial"/>
                <w:lang w:eastAsia="en-US"/>
              </w:rPr>
              <w:t>FRC9</w:t>
            </w:r>
          </w:p>
        </w:tc>
        <w:tc>
          <w:tcPr>
            <w:tcW w:w="883" w:type="dxa"/>
            <w:tcBorders>
              <w:top w:val="single" w:sz="6" w:space="0" w:color="auto"/>
              <w:bottom w:val="single" w:sz="6" w:space="0" w:color="auto"/>
              <w:right w:val="single" w:sz="6" w:space="0" w:color="auto"/>
            </w:tcBorders>
          </w:tcPr>
          <w:p w14:paraId="641AB9BE" w14:textId="77777777"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7054986B" w14:textId="77777777" w:rsidR="00140C7D" w:rsidRPr="00324C08" w:rsidRDefault="00140C7D" w:rsidP="00140C7D">
            <w:pPr>
              <w:pStyle w:val="TAC"/>
              <w:rPr>
                <w:rFonts w:cs="Arial"/>
                <w:lang w:eastAsia="en-US"/>
              </w:rPr>
            </w:pPr>
            <w:r w:rsidRPr="00324C08">
              <w:rPr>
                <w:rFonts w:cs="Arial"/>
                <w:lang w:eastAsia="en-US"/>
              </w:rPr>
              <w:t xml:space="preserve">16200 </w:t>
            </w:r>
          </w:p>
        </w:tc>
        <w:tc>
          <w:tcPr>
            <w:tcW w:w="442" w:type="dxa"/>
            <w:tcBorders>
              <w:top w:val="single" w:sz="6" w:space="0" w:color="auto"/>
              <w:left w:val="single" w:sz="6" w:space="0" w:color="auto"/>
              <w:bottom w:val="single" w:sz="6" w:space="0" w:color="auto"/>
              <w:right w:val="single" w:sz="6" w:space="0" w:color="auto"/>
            </w:tcBorders>
          </w:tcPr>
          <w:p w14:paraId="78683E5F" w14:textId="77777777"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522DCC4E" w14:textId="77777777"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203A7AC" w14:textId="77777777"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21445B6F" w14:textId="77777777"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56748505" w14:textId="77777777" w:rsidR="00140C7D" w:rsidRPr="00324C08" w:rsidRDefault="00140C7D" w:rsidP="00140C7D">
            <w:pPr>
              <w:pStyle w:val="TAC"/>
              <w:rPr>
                <w:rFonts w:cs="Arial"/>
                <w:lang w:eastAsia="en-US"/>
              </w:rPr>
            </w:pPr>
            <w:r w:rsidRPr="00324C08">
              <w:rPr>
                <w:rFonts w:cs="Arial"/>
                <w:lang w:eastAsia="en-US"/>
              </w:rPr>
              <w:t xml:space="preserve">23040 </w:t>
            </w:r>
          </w:p>
        </w:tc>
        <w:tc>
          <w:tcPr>
            <w:tcW w:w="1291" w:type="dxa"/>
            <w:tcBorders>
              <w:top w:val="single" w:sz="6" w:space="0" w:color="auto"/>
              <w:left w:val="single" w:sz="6" w:space="0" w:color="auto"/>
              <w:bottom w:val="single" w:sz="6" w:space="0" w:color="auto"/>
              <w:right w:val="single" w:sz="6" w:space="0" w:color="auto"/>
            </w:tcBorders>
          </w:tcPr>
          <w:p w14:paraId="4F1FE689" w14:textId="77777777" w:rsidR="00140C7D" w:rsidRPr="00324C08" w:rsidRDefault="00140C7D" w:rsidP="00140C7D">
            <w:pPr>
              <w:pStyle w:val="TAC"/>
              <w:rPr>
                <w:rFonts w:cs="Arial"/>
                <w:lang w:eastAsia="en-US"/>
              </w:rPr>
            </w:pPr>
            <w:r w:rsidRPr="00324C08">
              <w:rPr>
                <w:rFonts w:cs="Arial"/>
                <w:lang w:eastAsia="en-US"/>
              </w:rPr>
              <w:t xml:space="preserve">0.703 </w:t>
            </w:r>
          </w:p>
        </w:tc>
        <w:tc>
          <w:tcPr>
            <w:tcW w:w="1440" w:type="dxa"/>
            <w:tcBorders>
              <w:top w:val="single" w:sz="6" w:space="0" w:color="auto"/>
              <w:left w:val="single" w:sz="6" w:space="0" w:color="auto"/>
              <w:bottom w:val="single" w:sz="6" w:space="0" w:color="auto"/>
              <w:right w:val="single" w:sz="6" w:space="0" w:color="auto"/>
            </w:tcBorders>
          </w:tcPr>
          <w:p w14:paraId="15DBE7D2" w14:textId="77777777" w:rsidR="00140C7D" w:rsidRPr="00324C08" w:rsidRDefault="00140C7D" w:rsidP="00140C7D">
            <w:pPr>
              <w:pStyle w:val="TAC"/>
              <w:rPr>
                <w:rFonts w:cs="Arial"/>
                <w:lang w:eastAsia="en-US"/>
              </w:rPr>
            </w:pPr>
            <w:r w:rsidRPr="00324C08">
              <w:rPr>
                <w:rFonts w:cs="Arial"/>
                <w:lang w:eastAsia="en-US"/>
              </w:rPr>
              <w:t>8100.0</w:t>
            </w:r>
          </w:p>
        </w:tc>
      </w:tr>
      <w:tr w:rsidR="00140C7D" w:rsidRPr="00324C08" w14:paraId="3A0853DD" w14:textId="77777777">
        <w:trPr>
          <w:jc w:val="center"/>
        </w:trPr>
        <w:tc>
          <w:tcPr>
            <w:tcW w:w="2064" w:type="dxa"/>
            <w:tcBorders>
              <w:top w:val="single" w:sz="6" w:space="0" w:color="auto"/>
              <w:left w:val="single" w:sz="6" w:space="0" w:color="auto"/>
              <w:bottom w:val="single" w:sz="6" w:space="0" w:color="auto"/>
              <w:right w:val="single" w:sz="6" w:space="0" w:color="auto"/>
            </w:tcBorders>
          </w:tcPr>
          <w:p w14:paraId="6432D5BA" w14:textId="77777777" w:rsidR="00140C7D" w:rsidRPr="00324C08" w:rsidRDefault="00140C7D" w:rsidP="00140C7D">
            <w:pPr>
              <w:pStyle w:val="TAC"/>
              <w:rPr>
                <w:rFonts w:cs="Arial"/>
                <w:lang w:eastAsia="en-US"/>
              </w:rPr>
            </w:pPr>
            <w:r w:rsidRPr="00324C08">
              <w:rPr>
                <w:rFonts w:cs="Arial"/>
                <w:lang w:eastAsia="en-US"/>
              </w:rPr>
              <w:t>FRC10</w:t>
            </w:r>
          </w:p>
        </w:tc>
        <w:tc>
          <w:tcPr>
            <w:tcW w:w="883" w:type="dxa"/>
            <w:tcBorders>
              <w:top w:val="single" w:sz="6" w:space="0" w:color="auto"/>
              <w:bottom w:val="single" w:sz="6" w:space="0" w:color="auto"/>
              <w:right w:val="single" w:sz="6" w:space="0" w:color="auto"/>
            </w:tcBorders>
          </w:tcPr>
          <w:p w14:paraId="0D3E3490" w14:textId="77777777" w:rsidR="00140C7D" w:rsidRPr="00324C08" w:rsidRDefault="00140C7D" w:rsidP="00140C7D">
            <w:pPr>
              <w:pStyle w:val="TAC"/>
              <w:rPr>
                <w:rFonts w:cs="Arial"/>
                <w:lang w:eastAsia="en-US"/>
              </w:rPr>
            </w:pPr>
            <w:r w:rsidRPr="00324C08">
              <w:rPr>
                <w:rFonts w:cs="Arial"/>
                <w:lang w:eastAsia="en-US"/>
              </w:rPr>
              <w:t>2</w:t>
            </w:r>
          </w:p>
        </w:tc>
        <w:tc>
          <w:tcPr>
            <w:tcW w:w="725" w:type="dxa"/>
            <w:tcBorders>
              <w:top w:val="single" w:sz="6" w:space="0" w:color="auto"/>
              <w:left w:val="single" w:sz="6" w:space="0" w:color="auto"/>
              <w:bottom w:val="single" w:sz="6" w:space="0" w:color="auto"/>
              <w:right w:val="single" w:sz="6" w:space="0" w:color="auto"/>
            </w:tcBorders>
          </w:tcPr>
          <w:p w14:paraId="267332AF" w14:textId="77777777" w:rsidR="00140C7D" w:rsidRPr="00324C08" w:rsidRDefault="00140C7D" w:rsidP="00140C7D">
            <w:pPr>
              <w:pStyle w:val="TAC"/>
              <w:rPr>
                <w:rFonts w:cs="Arial"/>
                <w:lang w:eastAsia="en-US"/>
              </w:rPr>
            </w:pPr>
            <w:r w:rsidRPr="00324C08">
              <w:rPr>
                <w:rFonts w:cs="Arial"/>
                <w:lang w:eastAsia="en-US"/>
              </w:rPr>
              <w:t xml:space="preserve">32436 </w:t>
            </w:r>
          </w:p>
        </w:tc>
        <w:tc>
          <w:tcPr>
            <w:tcW w:w="442" w:type="dxa"/>
            <w:tcBorders>
              <w:top w:val="single" w:sz="6" w:space="0" w:color="auto"/>
              <w:left w:val="single" w:sz="6" w:space="0" w:color="auto"/>
              <w:bottom w:val="single" w:sz="6" w:space="0" w:color="auto"/>
              <w:right w:val="single" w:sz="6" w:space="0" w:color="auto"/>
            </w:tcBorders>
          </w:tcPr>
          <w:p w14:paraId="2C6C2A28" w14:textId="77777777" w:rsidR="00140C7D" w:rsidRPr="00324C08" w:rsidRDefault="00140C7D" w:rsidP="00140C7D">
            <w:pPr>
              <w:pStyle w:val="TAC"/>
              <w:rPr>
                <w:rFonts w:cs="Arial"/>
                <w:lang w:eastAsia="en-US"/>
              </w:rPr>
            </w:pPr>
            <w:r w:rsidRPr="00324C08">
              <w:rPr>
                <w:rFonts w:cs="Arial"/>
                <w:lang w:eastAsia="en-US"/>
              </w:rPr>
              <w:t>2</w:t>
            </w:r>
          </w:p>
        </w:tc>
        <w:tc>
          <w:tcPr>
            <w:tcW w:w="441" w:type="dxa"/>
            <w:tcBorders>
              <w:top w:val="single" w:sz="6" w:space="0" w:color="auto"/>
              <w:left w:val="single" w:sz="6" w:space="0" w:color="auto"/>
              <w:bottom w:val="single" w:sz="6" w:space="0" w:color="auto"/>
              <w:right w:val="single" w:sz="6" w:space="0" w:color="auto"/>
            </w:tcBorders>
          </w:tcPr>
          <w:p w14:paraId="4C9A1E6A" w14:textId="77777777" w:rsidR="00140C7D" w:rsidRPr="00324C08" w:rsidRDefault="00140C7D" w:rsidP="00140C7D">
            <w:pPr>
              <w:pStyle w:val="TAC"/>
              <w:rPr>
                <w:rFonts w:cs="Arial"/>
                <w:lang w:eastAsia="en-US"/>
              </w:rPr>
            </w:pPr>
            <w:r w:rsidRPr="00324C08">
              <w:rPr>
                <w:rFonts w:cs="Arial"/>
                <w:lang w:eastAsia="en-US"/>
              </w:rPr>
              <w:t>2</w:t>
            </w:r>
          </w:p>
        </w:tc>
        <w:tc>
          <w:tcPr>
            <w:tcW w:w="442" w:type="dxa"/>
            <w:tcBorders>
              <w:top w:val="single" w:sz="6" w:space="0" w:color="auto"/>
              <w:left w:val="single" w:sz="6" w:space="0" w:color="auto"/>
              <w:bottom w:val="single" w:sz="6" w:space="0" w:color="auto"/>
              <w:right w:val="single" w:sz="6" w:space="0" w:color="auto"/>
            </w:tcBorders>
          </w:tcPr>
          <w:p w14:paraId="4F8DB933" w14:textId="77777777" w:rsidR="00140C7D" w:rsidRPr="00324C08" w:rsidRDefault="00140C7D" w:rsidP="00140C7D">
            <w:pPr>
              <w:pStyle w:val="TAC"/>
              <w:rPr>
                <w:rFonts w:cs="Arial"/>
                <w:lang w:eastAsia="en-US"/>
              </w:rPr>
            </w:pPr>
            <w:r w:rsidRPr="00324C08">
              <w:rPr>
                <w:rFonts w:cs="Arial"/>
                <w:lang w:eastAsia="en-US"/>
              </w:rPr>
              <w:t>4</w:t>
            </w:r>
          </w:p>
        </w:tc>
        <w:tc>
          <w:tcPr>
            <w:tcW w:w="441" w:type="dxa"/>
            <w:tcBorders>
              <w:top w:val="single" w:sz="6" w:space="0" w:color="auto"/>
              <w:left w:val="single" w:sz="6" w:space="0" w:color="auto"/>
              <w:bottom w:val="single" w:sz="6" w:space="0" w:color="auto"/>
              <w:right w:val="single" w:sz="6" w:space="0" w:color="auto"/>
            </w:tcBorders>
          </w:tcPr>
          <w:p w14:paraId="0B06BA90" w14:textId="77777777" w:rsidR="00140C7D" w:rsidRPr="00324C08" w:rsidRDefault="00140C7D" w:rsidP="00140C7D">
            <w:pPr>
              <w:pStyle w:val="TAC"/>
              <w:rPr>
                <w:rFonts w:cs="Arial"/>
                <w:lang w:eastAsia="en-US"/>
              </w:rPr>
            </w:pPr>
            <w:r w:rsidRPr="00324C08">
              <w:rPr>
                <w:rFonts w:cs="Arial"/>
                <w:lang w:eastAsia="en-US"/>
              </w:rPr>
              <w:t>4</w:t>
            </w:r>
          </w:p>
        </w:tc>
        <w:tc>
          <w:tcPr>
            <w:tcW w:w="740" w:type="dxa"/>
            <w:tcBorders>
              <w:top w:val="single" w:sz="6" w:space="0" w:color="auto"/>
              <w:left w:val="single" w:sz="6" w:space="0" w:color="auto"/>
              <w:bottom w:val="single" w:sz="6" w:space="0" w:color="auto"/>
              <w:right w:val="single" w:sz="6" w:space="0" w:color="auto"/>
            </w:tcBorders>
          </w:tcPr>
          <w:p w14:paraId="1C2FE268" w14:textId="77777777" w:rsidR="00140C7D" w:rsidRPr="00324C08" w:rsidRDefault="00140C7D" w:rsidP="00140C7D">
            <w:pPr>
              <w:pStyle w:val="TAC"/>
              <w:rPr>
                <w:rFonts w:cs="Arial"/>
                <w:lang w:eastAsia="en-US"/>
              </w:rPr>
            </w:pPr>
            <w:r w:rsidRPr="00324C08">
              <w:rPr>
                <w:rFonts w:cs="Arial"/>
                <w:lang w:eastAsia="en-US"/>
              </w:rPr>
              <w:t xml:space="preserve">46080 </w:t>
            </w:r>
          </w:p>
        </w:tc>
        <w:tc>
          <w:tcPr>
            <w:tcW w:w="1291" w:type="dxa"/>
            <w:tcBorders>
              <w:top w:val="single" w:sz="6" w:space="0" w:color="auto"/>
              <w:left w:val="single" w:sz="6" w:space="0" w:color="auto"/>
              <w:bottom w:val="single" w:sz="6" w:space="0" w:color="auto"/>
              <w:right w:val="single" w:sz="6" w:space="0" w:color="auto"/>
            </w:tcBorders>
          </w:tcPr>
          <w:p w14:paraId="740D7D2E" w14:textId="77777777" w:rsidR="00140C7D" w:rsidRPr="00324C08" w:rsidRDefault="00140C7D" w:rsidP="00140C7D">
            <w:pPr>
              <w:pStyle w:val="TAC"/>
              <w:rPr>
                <w:rFonts w:cs="Arial"/>
                <w:lang w:eastAsia="en-US"/>
              </w:rPr>
            </w:pPr>
            <w:r w:rsidRPr="00324C08">
              <w:rPr>
                <w:rFonts w:cs="Arial"/>
                <w:lang w:eastAsia="en-US"/>
              </w:rPr>
              <w:t xml:space="preserve">0.704 </w:t>
            </w:r>
          </w:p>
        </w:tc>
        <w:tc>
          <w:tcPr>
            <w:tcW w:w="1440" w:type="dxa"/>
            <w:tcBorders>
              <w:top w:val="single" w:sz="6" w:space="0" w:color="auto"/>
              <w:left w:val="single" w:sz="6" w:space="0" w:color="auto"/>
              <w:bottom w:val="single" w:sz="6" w:space="0" w:color="auto"/>
              <w:right w:val="single" w:sz="6" w:space="0" w:color="auto"/>
            </w:tcBorders>
          </w:tcPr>
          <w:p w14:paraId="44883FE7" w14:textId="77777777" w:rsidR="00140C7D" w:rsidRPr="00324C08" w:rsidRDefault="00140C7D" w:rsidP="00140C7D">
            <w:pPr>
              <w:pStyle w:val="TAC"/>
              <w:rPr>
                <w:rFonts w:cs="Arial"/>
                <w:lang w:eastAsia="en-US"/>
              </w:rPr>
            </w:pPr>
            <w:r w:rsidRPr="00324C08">
              <w:rPr>
                <w:rFonts w:cs="Arial"/>
                <w:lang w:eastAsia="en-US"/>
              </w:rPr>
              <w:t xml:space="preserve">16218.0 </w:t>
            </w:r>
          </w:p>
        </w:tc>
      </w:tr>
    </w:tbl>
    <w:p w14:paraId="6C86220B" w14:textId="77777777" w:rsidR="008A33B5" w:rsidRPr="00324C08" w:rsidRDefault="008A33B5" w:rsidP="00140C7D"/>
    <w:p w14:paraId="70D4FB40" w14:textId="77777777" w:rsidR="008A33B5" w:rsidRPr="00324C08" w:rsidRDefault="008A33B5">
      <w:pPr>
        <w:pStyle w:val="Heading1"/>
      </w:pPr>
      <w:bookmarkStart w:id="749" w:name="_Toc535330743"/>
      <w:r w:rsidRPr="00324C08">
        <w:t>A.11</w:t>
      </w:r>
      <w:r w:rsidRPr="00324C08">
        <w:tab/>
        <w:t>E-DPDCH Fixed reference channel 1 (FRC1)</w:t>
      </w:r>
      <w:bookmarkEnd w:id="749"/>
    </w:p>
    <w:p w14:paraId="35B7BED0" w14:textId="77777777" w:rsidR="008A33B5" w:rsidRPr="00324C08" w:rsidRDefault="008A33B5" w:rsidP="00B448E2">
      <w:pPr>
        <w:pStyle w:val="TH"/>
      </w:pPr>
      <w:r w:rsidRPr="00324C08">
        <w:t>Table A.11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68"/>
        <w:gridCol w:w="1630"/>
        <w:gridCol w:w="2409"/>
      </w:tblGrid>
      <w:tr w:rsidR="00324C08" w:rsidRPr="00324C08" w14:paraId="33EC7FF8" w14:textId="77777777">
        <w:trPr>
          <w:jc w:val="center"/>
        </w:trPr>
        <w:tc>
          <w:tcPr>
            <w:tcW w:w="3368" w:type="dxa"/>
          </w:tcPr>
          <w:p w14:paraId="651FEF14" w14:textId="77777777" w:rsidR="008A33B5" w:rsidRPr="00324C08" w:rsidRDefault="008A33B5">
            <w:pPr>
              <w:pStyle w:val="TAH"/>
              <w:rPr>
                <w:rFonts w:cs="Arial"/>
                <w:lang w:eastAsia="en-US"/>
              </w:rPr>
            </w:pPr>
            <w:r w:rsidRPr="00324C08">
              <w:rPr>
                <w:rFonts w:cs="Arial"/>
                <w:lang w:eastAsia="en-US"/>
              </w:rPr>
              <w:t>Parameter</w:t>
            </w:r>
          </w:p>
        </w:tc>
        <w:tc>
          <w:tcPr>
            <w:tcW w:w="1630" w:type="dxa"/>
          </w:tcPr>
          <w:p w14:paraId="1523B0FA" w14:textId="77777777" w:rsidR="008A33B5" w:rsidRPr="00324C08" w:rsidRDefault="008A33B5">
            <w:pPr>
              <w:pStyle w:val="TAH"/>
              <w:rPr>
                <w:rFonts w:cs="Arial"/>
                <w:lang w:eastAsia="en-US"/>
              </w:rPr>
            </w:pPr>
            <w:r w:rsidRPr="00324C08">
              <w:rPr>
                <w:rFonts w:cs="Arial"/>
                <w:lang w:eastAsia="en-US"/>
              </w:rPr>
              <w:t>Unit</w:t>
            </w:r>
          </w:p>
        </w:tc>
        <w:tc>
          <w:tcPr>
            <w:tcW w:w="2409" w:type="dxa"/>
          </w:tcPr>
          <w:p w14:paraId="15493114"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667090EC" w14:textId="77777777">
        <w:trPr>
          <w:jc w:val="center"/>
        </w:trPr>
        <w:tc>
          <w:tcPr>
            <w:tcW w:w="3368" w:type="dxa"/>
          </w:tcPr>
          <w:p w14:paraId="12F60D4F"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630" w:type="dxa"/>
          </w:tcPr>
          <w:p w14:paraId="04695CBB" w14:textId="77777777" w:rsidR="008A33B5" w:rsidRPr="00324C08" w:rsidRDefault="008A33B5">
            <w:pPr>
              <w:pStyle w:val="TAL"/>
              <w:rPr>
                <w:rFonts w:cs="Arial"/>
                <w:lang w:eastAsia="en-US"/>
              </w:rPr>
            </w:pPr>
            <w:r w:rsidRPr="00324C08">
              <w:rPr>
                <w:rFonts w:cs="Arial"/>
                <w:lang w:eastAsia="en-US"/>
              </w:rPr>
              <w:t>kbps</w:t>
            </w:r>
          </w:p>
        </w:tc>
        <w:tc>
          <w:tcPr>
            <w:tcW w:w="2409" w:type="dxa"/>
          </w:tcPr>
          <w:p w14:paraId="59171AEB" w14:textId="77777777" w:rsidR="008A33B5" w:rsidRPr="00324C08" w:rsidRDefault="008A33B5">
            <w:pPr>
              <w:pStyle w:val="TAL"/>
              <w:rPr>
                <w:rFonts w:cs="Arial"/>
                <w:lang w:eastAsia="en-US"/>
              </w:rPr>
            </w:pPr>
            <w:r w:rsidRPr="00324C08">
              <w:rPr>
                <w:rFonts w:cs="Arial"/>
                <w:lang w:eastAsia="en-US"/>
              </w:rPr>
              <w:t>1353.0</w:t>
            </w:r>
          </w:p>
        </w:tc>
      </w:tr>
      <w:tr w:rsidR="00324C08" w:rsidRPr="00324C08" w14:paraId="55B41C4F" w14:textId="77777777">
        <w:trPr>
          <w:jc w:val="center"/>
        </w:trPr>
        <w:tc>
          <w:tcPr>
            <w:tcW w:w="3368" w:type="dxa"/>
          </w:tcPr>
          <w:p w14:paraId="077488A0" w14:textId="77777777" w:rsidR="008A33B5" w:rsidRPr="00324C08" w:rsidRDefault="008A33B5">
            <w:pPr>
              <w:pStyle w:val="TAL"/>
              <w:rPr>
                <w:rFonts w:cs="Arial"/>
                <w:lang w:eastAsia="en-US"/>
              </w:rPr>
            </w:pPr>
            <w:r w:rsidRPr="00324C08">
              <w:rPr>
                <w:rFonts w:cs="Arial"/>
                <w:lang w:eastAsia="en-US"/>
              </w:rPr>
              <w:t>TTI</w:t>
            </w:r>
          </w:p>
        </w:tc>
        <w:tc>
          <w:tcPr>
            <w:tcW w:w="1630" w:type="dxa"/>
          </w:tcPr>
          <w:p w14:paraId="1CAA2244" w14:textId="77777777" w:rsidR="008A33B5" w:rsidRPr="00324C08" w:rsidRDefault="008A33B5">
            <w:pPr>
              <w:pStyle w:val="TAL"/>
              <w:rPr>
                <w:rFonts w:cs="Arial"/>
                <w:lang w:eastAsia="en-US"/>
              </w:rPr>
            </w:pPr>
            <w:r w:rsidRPr="00324C08">
              <w:rPr>
                <w:rFonts w:cs="Arial"/>
                <w:lang w:eastAsia="en-US"/>
              </w:rPr>
              <w:t>ms</w:t>
            </w:r>
          </w:p>
        </w:tc>
        <w:tc>
          <w:tcPr>
            <w:tcW w:w="2409" w:type="dxa"/>
          </w:tcPr>
          <w:p w14:paraId="45F150C3" w14:textId="77777777" w:rsidR="008A33B5" w:rsidRPr="00324C08" w:rsidRDefault="008A33B5">
            <w:pPr>
              <w:pStyle w:val="TAL"/>
              <w:rPr>
                <w:rFonts w:cs="Arial"/>
                <w:lang w:eastAsia="en-US"/>
              </w:rPr>
            </w:pPr>
            <w:r w:rsidRPr="00324C08">
              <w:rPr>
                <w:rFonts w:cs="Arial"/>
                <w:lang w:eastAsia="en-US"/>
              </w:rPr>
              <w:t>2</w:t>
            </w:r>
          </w:p>
        </w:tc>
      </w:tr>
      <w:tr w:rsidR="00324C08" w:rsidRPr="00324C08" w14:paraId="5BB11E63" w14:textId="77777777">
        <w:trPr>
          <w:jc w:val="center"/>
        </w:trPr>
        <w:tc>
          <w:tcPr>
            <w:tcW w:w="3368" w:type="dxa"/>
          </w:tcPr>
          <w:p w14:paraId="79AEE9DF" w14:textId="77777777" w:rsidR="008A33B5" w:rsidRPr="00324C08" w:rsidRDefault="008A33B5">
            <w:pPr>
              <w:pStyle w:val="TAL"/>
              <w:rPr>
                <w:rFonts w:cs="Arial"/>
                <w:lang w:eastAsia="en-US"/>
              </w:rPr>
            </w:pPr>
            <w:r w:rsidRPr="00324C08">
              <w:rPr>
                <w:rFonts w:cs="Arial"/>
                <w:lang w:eastAsia="en-US"/>
              </w:rPr>
              <w:t>Number of HARQ Processes</w:t>
            </w:r>
          </w:p>
        </w:tc>
        <w:tc>
          <w:tcPr>
            <w:tcW w:w="1630" w:type="dxa"/>
          </w:tcPr>
          <w:p w14:paraId="464F14C9" w14:textId="77777777" w:rsidR="008A33B5" w:rsidRPr="00324C08" w:rsidRDefault="008A33B5">
            <w:pPr>
              <w:pStyle w:val="TAL"/>
              <w:rPr>
                <w:rFonts w:cs="Arial"/>
                <w:lang w:eastAsia="en-US"/>
              </w:rPr>
            </w:pPr>
            <w:r w:rsidRPr="00324C08">
              <w:rPr>
                <w:rFonts w:cs="Arial"/>
                <w:lang w:eastAsia="en-US"/>
              </w:rPr>
              <w:t>Processes</w:t>
            </w:r>
          </w:p>
        </w:tc>
        <w:tc>
          <w:tcPr>
            <w:tcW w:w="2409" w:type="dxa"/>
          </w:tcPr>
          <w:p w14:paraId="62DD37C3" w14:textId="77777777" w:rsidR="008A33B5" w:rsidRPr="00324C08" w:rsidRDefault="008A33B5">
            <w:pPr>
              <w:pStyle w:val="TAL"/>
              <w:rPr>
                <w:rFonts w:cs="Arial"/>
                <w:lang w:eastAsia="en-US"/>
              </w:rPr>
            </w:pPr>
            <w:r w:rsidRPr="00324C08">
              <w:rPr>
                <w:rFonts w:cs="Arial"/>
                <w:lang w:eastAsia="en-US"/>
              </w:rPr>
              <w:t>8</w:t>
            </w:r>
          </w:p>
        </w:tc>
      </w:tr>
      <w:tr w:rsidR="00324C08" w:rsidRPr="00324C08" w14:paraId="5B3D170A" w14:textId="77777777">
        <w:trPr>
          <w:jc w:val="center"/>
        </w:trPr>
        <w:tc>
          <w:tcPr>
            <w:tcW w:w="3368" w:type="dxa"/>
          </w:tcPr>
          <w:p w14:paraId="34E7A10B"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630" w:type="dxa"/>
          </w:tcPr>
          <w:p w14:paraId="3519FE1C" w14:textId="77777777" w:rsidR="008A33B5" w:rsidRPr="00324C08" w:rsidRDefault="008A33B5">
            <w:pPr>
              <w:pStyle w:val="TAL"/>
              <w:rPr>
                <w:rFonts w:cs="Arial"/>
                <w:lang w:eastAsia="en-US"/>
              </w:rPr>
            </w:pPr>
            <w:r w:rsidRPr="00324C08">
              <w:rPr>
                <w:rFonts w:cs="Arial"/>
                <w:lang w:eastAsia="en-US"/>
              </w:rPr>
              <w:t>Bits</w:t>
            </w:r>
          </w:p>
        </w:tc>
        <w:tc>
          <w:tcPr>
            <w:tcW w:w="2409" w:type="dxa"/>
          </w:tcPr>
          <w:p w14:paraId="41364D37" w14:textId="77777777" w:rsidR="008A33B5" w:rsidRPr="00324C08" w:rsidRDefault="008A33B5">
            <w:pPr>
              <w:pStyle w:val="TAL"/>
              <w:rPr>
                <w:rFonts w:cs="Arial"/>
                <w:lang w:eastAsia="en-US"/>
              </w:rPr>
            </w:pPr>
            <w:r w:rsidRPr="00324C08">
              <w:rPr>
                <w:rFonts w:cs="Arial"/>
                <w:lang w:eastAsia="en-US"/>
              </w:rPr>
              <w:t>2706</w:t>
            </w:r>
          </w:p>
        </w:tc>
      </w:tr>
      <w:tr w:rsidR="00324C08" w:rsidRPr="00324C08" w14:paraId="08595BD9" w14:textId="77777777">
        <w:trPr>
          <w:jc w:val="center"/>
        </w:trPr>
        <w:tc>
          <w:tcPr>
            <w:tcW w:w="3368" w:type="dxa"/>
          </w:tcPr>
          <w:p w14:paraId="51A9AF3A"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630" w:type="dxa"/>
          </w:tcPr>
          <w:p w14:paraId="75B420AE" w14:textId="77777777" w:rsidR="008A33B5" w:rsidRPr="00324C08" w:rsidRDefault="008A33B5">
            <w:pPr>
              <w:pStyle w:val="TAL"/>
              <w:rPr>
                <w:rFonts w:cs="Arial"/>
                <w:lang w:eastAsia="en-US"/>
              </w:rPr>
            </w:pPr>
            <w:r w:rsidRPr="00324C08">
              <w:rPr>
                <w:rFonts w:cs="Arial"/>
                <w:lang w:eastAsia="en-US"/>
              </w:rPr>
              <w:t>Bits</w:t>
            </w:r>
          </w:p>
        </w:tc>
        <w:tc>
          <w:tcPr>
            <w:tcW w:w="2409" w:type="dxa"/>
          </w:tcPr>
          <w:p w14:paraId="1A56A089" w14:textId="77777777" w:rsidR="008A33B5" w:rsidRPr="00324C08" w:rsidRDefault="008A33B5">
            <w:pPr>
              <w:pStyle w:val="TAL"/>
              <w:rPr>
                <w:rFonts w:cs="Arial"/>
                <w:lang w:eastAsia="en-US"/>
              </w:rPr>
            </w:pPr>
            <w:r w:rsidRPr="00324C08">
              <w:rPr>
                <w:rFonts w:cs="Arial"/>
                <w:lang w:eastAsia="en-US"/>
              </w:rPr>
              <w:t>3840</w:t>
            </w:r>
          </w:p>
        </w:tc>
      </w:tr>
      <w:tr w:rsidR="00324C08" w:rsidRPr="00324C08" w14:paraId="0964E116" w14:textId="77777777">
        <w:trPr>
          <w:jc w:val="center"/>
        </w:trPr>
        <w:tc>
          <w:tcPr>
            <w:tcW w:w="3368" w:type="dxa"/>
          </w:tcPr>
          <w:p w14:paraId="67255086"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630" w:type="dxa"/>
          </w:tcPr>
          <w:p w14:paraId="1D8F0377" w14:textId="77777777" w:rsidR="008A33B5" w:rsidRPr="00324C08" w:rsidRDefault="008A33B5">
            <w:pPr>
              <w:pStyle w:val="TAL"/>
              <w:rPr>
                <w:rFonts w:cs="Arial"/>
                <w:lang w:eastAsia="en-US"/>
              </w:rPr>
            </w:pPr>
          </w:p>
        </w:tc>
        <w:tc>
          <w:tcPr>
            <w:tcW w:w="2409" w:type="dxa"/>
          </w:tcPr>
          <w:p w14:paraId="1284BD75" w14:textId="77777777" w:rsidR="008A33B5" w:rsidRPr="00324C08" w:rsidRDefault="008A33B5">
            <w:pPr>
              <w:pStyle w:val="TAL"/>
              <w:rPr>
                <w:rFonts w:cs="Arial"/>
                <w:lang w:eastAsia="en-US"/>
              </w:rPr>
            </w:pPr>
            <w:r w:rsidRPr="00324C08">
              <w:rPr>
                <w:rFonts w:cs="Arial"/>
                <w:lang w:eastAsia="en-US"/>
              </w:rPr>
              <w:t>0.705</w:t>
            </w:r>
          </w:p>
        </w:tc>
      </w:tr>
      <w:tr w:rsidR="00324C08" w:rsidRPr="00324C08" w14:paraId="300B5D4D" w14:textId="77777777">
        <w:trPr>
          <w:jc w:val="center"/>
        </w:trPr>
        <w:tc>
          <w:tcPr>
            <w:tcW w:w="3368" w:type="dxa"/>
          </w:tcPr>
          <w:p w14:paraId="7E1BC994" w14:textId="77777777" w:rsidR="008A33B5" w:rsidRPr="00324C08" w:rsidRDefault="008A33B5">
            <w:pPr>
              <w:pStyle w:val="TAL"/>
              <w:rPr>
                <w:rFonts w:cs="Arial"/>
                <w:lang w:eastAsia="en-US"/>
              </w:rPr>
            </w:pPr>
            <w:r w:rsidRPr="00324C08">
              <w:rPr>
                <w:rFonts w:cs="Arial"/>
                <w:lang w:eastAsia="en-US"/>
              </w:rPr>
              <w:t>Physical Channel Codes</w:t>
            </w:r>
          </w:p>
        </w:tc>
        <w:tc>
          <w:tcPr>
            <w:tcW w:w="1630" w:type="dxa"/>
          </w:tcPr>
          <w:p w14:paraId="0B1122A3" w14:textId="77777777" w:rsidR="008A33B5" w:rsidRPr="00324C08" w:rsidRDefault="008A33B5">
            <w:pPr>
              <w:pStyle w:val="TAL"/>
              <w:rPr>
                <w:rFonts w:cs="Arial"/>
                <w:lang w:eastAsia="en-US"/>
              </w:rPr>
            </w:pPr>
            <w:r w:rsidRPr="00324C08">
              <w:rPr>
                <w:rFonts w:cs="Arial"/>
                <w:lang w:eastAsia="en-US"/>
              </w:rPr>
              <w:t>SF for each physical channel</w:t>
            </w:r>
          </w:p>
        </w:tc>
        <w:tc>
          <w:tcPr>
            <w:tcW w:w="2409" w:type="dxa"/>
          </w:tcPr>
          <w:p w14:paraId="2B6A8209" w14:textId="77777777" w:rsidR="008A33B5" w:rsidRPr="00324C08" w:rsidRDefault="008A33B5">
            <w:pPr>
              <w:pStyle w:val="TAL"/>
              <w:rPr>
                <w:rFonts w:cs="Arial"/>
                <w:lang w:eastAsia="en-US"/>
              </w:rPr>
            </w:pPr>
            <w:r w:rsidRPr="00324C08">
              <w:rPr>
                <w:rFonts w:cs="Arial"/>
                <w:lang w:eastAsia="en-US"/>
              </w:rPr>
              <w:t>{4,4}</w:t>
            </w:r>
          </w:p>
        </w:tc>
      </w:tr>
      <w:tr w:rsidR="00324C08" w:rsidRPr="00324C08" w14:paraId="07749BB2" w14:textId="77777777">
        <w:trPr>
          <w:jc w:val="center"/>
        </w:trPr>
        <w:tc>
          <w:tcPr>
            <w:tcW w:w="3368" w:type="dxa"/>
          </w:tcPr>
          <w:p w14:paraId="3F071822"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630" w:type="dxa"/>
          </w:tcPr>
          <w:p w14:paraId="0E359CEF"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14:paraId="39D2225D" w14:textId="77777777" w:rsidR="008A33B5" w:rsidRPr="00324C08" w:rsidRDefault="008A33B5">
            <w:pPr>
              <w:pStyle w:val="TAL"/>
              <w:rPr>
                <w:rFonts w:cs="Arial"/>
                <w:lang w:eastAsia="en-US"/>
              </w:rPr>
            </w:pPr>
            <w:r w:rsidRPr="00324C08">
              <w:rPr>
                <w:rFonts w:cs="Arial"/>
                <w:lang w:eastAsia="en-US"/>
              </w:rPr>
              <w:br/>
              <w:t>Diversity: 8.94</w:t>
            </w:r>
          </w:p>
          <w:p w14:paraId="4D7D23B3" w14:textId="77777777" w:rsidR="008A33B5" w:rsidRPr="00324C08" w:rsidRDefault="008A33B5">
            <w:pPr>
              <w:pStyle w:val="TAL"/>
              <w:rPr>
                <w:rFonts w:cs="Arial"/>
                <w:lang w:eastAsia="en-US"/>
              </w:rPr>
            </w:pPr>
            <w:r w:rsidRPr="00324C08">
              <w:rPr>
                <w:rFonts w:cs="Arial"/>
                <w:lang w:eastAsia="en-US"/>
              </w:rPr>
              <w:t xml:space="preserve">Non-diversity: 12.04 </w:t>
            </w:r>
            <w:r w:rsidRPr="00324C08">
              <w:rPr>
                <w:rFonts w:cs="Arial"/>
                <w:lang w:eastAsia="en-US"/>
              </w:rPr>
              <w:br/>
              <w:t>Diversity: 2.05</w:t>
            </w:r>
          </w:p>
          <w:p w14:paraId="54CF62AB" w14:textId="77777777" w:rsidR="008A33B5" w:rsidRPr="00324C08" w:rsidRDefault="008A33B5">
            <w:pPr>
              <w:pStyle w:val="TAL"/>
              <w:rPr>
                <w:rFonts w:cs="Arial"/>
                <w:lang w:eastAsia="en-US"/>
              </w:rPr>
            </w:pPr>
            <w:r w:rsidRPr="00324C08">
              <w:rPr>
                <w:rFonts w:cs="Arial"/>
                <w:lang w:eastAsia="en-US"/>
              </w:rPr>
              <w:t>Non-diversity: 6.02</w:t>
            </w:r>
          </w:p>
          <w:p w14:paraId="33090F64" w14:textId="77777777" w:rsidR="008A33B5" w:rsidRPr="00324C08" w:rsidRDefault="008A33B5">
            <w:pPr>
              <w:pStyle w:val="TAL"/>
              <w:rPr>
                <w:rFonts w:cs="Arial"/>
                <w:lang w:eastAsia="en-US"/>
              </w:rPr>
            </w:pPr>
          </w:p>
          <w:p w14:paraId="7DA03DED"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r w:rsidR="008A33B5" w:rsidRPr="00324C08" w14:paraId="1ACA11DA" w14:textId="77777777">
        <w:trPr>
          <w:jc w:val="center"/>
        </w:trPr>
        <w:tc>
          <w:tcPr>
            <w:tcW w:w="3368" w:type="dxa"/>
          </w:tcPr>
          <w:p w14:paraId="1F85B30A" w14:textId="77777777"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630" w:type="dxa"/>
          </w:tcPr>
          <w:p w14:paraId="67324306" w14:textId="77777777"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409" w:type="dxa"/>
          </w:tcPr>
          <w:p w14:paraId="0E422675"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0.00</w:t>
            </w:r>
          </w:p>
        </w:tc>
      </w:tr>
    </w:tbl>
    <w:p w14:paraId="551B8646" w14:textId="77777777" w:rsidR="008A33B5" w:rsidRPr="00324C08" w:rsidRDefault="008A33B5">
      <w:pPr>
        <w:pStyle w:val="FP"/>
      </w:pPr>
    </w:p>
    <w:bookmarkStart w:id="750" w:name="_MON_1176037540"/>
    <w:bookmarkEnd w:id="750"/>
    <w:bookmarkStart w:id="751" w:name="_MON_1176035549"/>
    <w:bookmarkEnd w:id="751"/>
    <w:p w14:paraId="1BFB2078" w14:textId="77777777" w:rsidR="008A33B5" w:rsidRPr="00324C08" w:rsidRDefault="008A33B5">
      <w:pPr>
        <w:pStyle w:val="TH"/>
      </w:pPr>
      <w:r w:rsidRPr="00324C08">
        <w:object w:dxaOrig="13515" w:dyaOrig="4155" w14:anchorId="3D8F247E">
          <v:shape id="_x0000_i1061" type="#_x0000_t75" style="width:472.5pt;height:145pt" o:ole="">
            <v:imagedata r:id="rId76" o:title=""/>
          </v:shape>
          <o:OLEObject Type="Embed" ProgID="Word.Picture.8" ShapeID="_x0000_i1061" DrawAspect="Content" ObjectID="_1710575025" r:id="rId77"/>
        </w:object>
      </w:r>
    </w:p>
    <w:p w14:paraId="0C196ACC" w14:textId="77777777" w:rsidR="008A33B5" w:rsidRPr="00324C08" w:rsidRDefault="008A33B5" w:rsidP="00B448E2">
      <w:pPr>
        <w:pStyle w:val="TH"/>
      </w:pPr>
      <w:r w:rsidRPr="00324C08">
        <w:t>Figure A.11</w:t>
      </w:r>
    </w:p>
    <w:p w14:paraId="4622C75C" w14:textId="77777777" w:rsidR="008A33B5" w:rsidRPr="00324C08" w:rsidRDefault="008A33B5" w:rsidP="00B50B2F">
      <w:pPr>
        <w:pStyle w:val="Heading1"/>
      </w:pPr>
      <w:bookmarkStart w:id="752" w:name="_Toc535330744"/>
      <w:r w:rsidRPr="00324C08">
        <w:t>A.12</w:t>
      </w:r>
      <w:r w:rsidRPr="00324C08">
        <w:tab/>
        <w:t>E-DPDCH Fixed reference channel 2 (FRC2)</w:t>
      </w:r>
      <w:bookmarkEnd w:id="752"/>
    </w:p>
    <w:p w14:paraId="3F46F78D" w14:textId="77777777" w:rsidR="008A33B5" w:rsidRPr="00324C08" w:rsidRDefault="008A33B5" w:rsidP="00B448E2">
      <w:pPr>
        <w:pStyle w:val="TH"/>
      </w:pPr>
      <w:r w:rsidRPr="00324C08">
        <w:t>Table A.12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3AE21A27" w14:textId="77777777">
        <w:trPr>
          <w:jc w:val="center"/>
        </w:trPr>
        <w:tc>
          <w:tcPr>
            <w:tcW w:w="3686" w:type="dxa"/>
          </w:tcPr>
          <w:p w14:paraId="2093C1FA"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F8560EC"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1AE4140E"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1F9737E" w14:textId="77777777">
        <w:trPr>
          <w:jc w:val="center"/>
        </w:trPr>
        <w:tc>
          <w:tcPr>
            <w:tcW w:w="3686" w:type="dxa"/>
          </w:tcPr>
          <w:p w14:paraId="0F12256F"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4632CFF1"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2660285E" w14:textId="77777777" w:rsidR="008A33B5" w:rsidRPr="00324C08" w:rsidRDefault="008A33B5">
            <w:pPr>
              <w:pStyle w:val="TAL"/>
              <w:rPr>
                <w:rFonts w:cs="Arial"/>
                <w:lang w:eastAsia="en-US"/>
              </w:rPr>
            </w:pPr>
            <w:r w:rsidRPr="00324C08">
              <w:rPr>
                <w:rFonts w:cs="Arial"/>
                <w:lang w:eastAsia="en-US"/>
              </w:rPr>
              <w:t>2706.0</w:t>
            </w:r>
          </w:p>
        </w:tc>
      </w:tr>
      <w:tr w:rsidR="00324C08" w:rsidRPr="00324C08" w14:paraId="14B3951D" w14:textId="77777777">
        <w:trPr>
          <w:jc w:val="center"/>
        </w:trPr>
        <w:tc>
          <w:tcPr>
            <w:tcW w:w="3686" w:type="dxa"/>
          </w:tcPr>
          <w:p w14:paraId="69D07E57"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7E8BBA13"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16E6F60" w14:textId="77777777" w:rsidR="008A33B5" w:rsidRPr="00324C08" w:rsidRDefault="008A33B5">
            <w:pPr>
              <w:pStyle w:val="TAL"/>
              <w:rPr>
                <w:rFonts w:cs="Arial"/>
                <w:lang w:eastAsia="en-US"/>
              </w:rPr>
            </w:pPr>
            <w:r w:rsidRPr="00324C08">
              <w:rPr>
                <w:rFonts w:cs="Arial"/>
                <w:lang w:eastAsia="en-US"/>
              </w:rPr>
              <w:t>2</w:t>
            </w:r>
          </w:p>
        </w:tc>
      </w:tr>
      <w:tr w:rsidR="00324C08" w:rsidRPr="00324C08" w14:paraId="1D5BD6AC" w14:textId="77777777">
        <w:trPr>
          <w:jc w:val="center"/>
        </w:trPr>
        <w:tc>
          <w:tcPr>
            <w:tcW w:w="3686" w:type="dxa"/>
          </w:tcPr>
          <w:p w14:paraId="486C27D7"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784146AF"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7B4190C5" w14:textId="77777777" w:rsidR="008A33B5" w:rsidRPr="00324C08" w:rsidRDefault="008A33B5">
            <w:pPr>
              <w:pStyle w:val="TAL"/>
              <w:rPr>
                <w:rFonts w:cs="Arial"/>
                <w:lang w:eastAsia="en-US"/>
              </w:rPr>
            </w:pPr>
            <w:r w:rsidRPr="00324C08">
              <w:rPr>
                <w:rFonts w:cs="Arial"/>
                <w:lang w:eastAsia="en-US"/>
              </w:rPr>
              <w:t xml:space="preserve">8 </w:t>
            </w:r>
          </w:p>
        </w:tc>
      </w:tr>
      <w:tr w:rsidR="00324C08" w:rsidRPr="00324C08" w14:paraId="71468028" w14:textId="77777777">
        <w:trPr>
          <w:jc w:val="center"/>
        </w:trPr>
        <w:tc>
          <w:tcPr>
            <w:tcW w:w="3686" w:type="dxa"/>
          </w:tcPr>
          <w:p w14:paraId="674736C2"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320CAC1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B337CC6" w14:textId="77777777" w:rsidR="008A33B5" w:rsidRPr="00324C08" w:rsidRDefault="008A33B5">
            <w:pPr>
              <w:pStyle w:val="TAL"/>
              <w:rPr>
                <w:rFonts w:cs="Arial"/>
                <w:lang w:eastAsia="en-US"/>
              </w:rPr>
            </w:pPr>
            <w:r w:rsidRPr="00324C08">
              <w:rPr>
                <w:rFonts w:cs="Arial"/>
                <w:lang w:eastAsia="en-US"/>
              </w:rPr>
              <w:t>5412</w:t>
            </w:r>
          </w:p>
        </w:tc>
      </w:tr>
      <w:tr w:rsidR="00324C08" w:rsidRPr="00324C08" w14:paraId="6B5849B4" w14:textId="77777777">
        <w:trPr>
          <w:jc w:val="center"/>
        </w:trPr>
        <w:tc>
          <w:tcPr>
            <w:tcW w:w="3686" w:type="dxa"/>
          </w:tcPr>
          <w:p w14:paraId="38AF82A1"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40333D52"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08C43CAC" w14:textId="77777777" w:rsidR="008A33B5" w:rsidRPr="00324C08" w:rsidRDefault="008A33B5">
            <w:pPr>
              <w:pStyle w:val="TAL"/>
              <w:rPr>
                <w:rFonts w:cs="Arial"/>
                <w:lang w:eastAsia="en-US"/>
              </w:rPr>
            </w:pPr>
            <w:r w:rsidRPr="00324C08">
              <w:rPr>
                <w:rFonts w:cs="Arial"/>
                <w:lang w:eastAsia="en-US"/>
              </w:rPr>
              <w:t>7680</w:t>
            </w:r>
          </w:p>
        </w:tc>
      </w:tr>
      <w:tr w:rsidR="00324C08" w:rsidRPr="00324C08" w14:paraId="5CB576FB" w14:textId="77777777">
        <w:trPr>
          <w:jc w:val="center"/>
        </w:trPr>
        <w:tc>
          <w:tcPr>
            <w:tcW w:w="3686" w:type="dxa"/>
          </w:tcPr>
          <w:p w14:paraId="35107993"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5414C78E" w14:textId="77777777" w:rsidR="008A33B5" w:rsidRPr="00324C08" w:rsidRDefault="008A33B5">
            <w:pPr>
              <w:pStyle w:val="TAL"/>
              <w:rPr>
                <w:rFonts w:cs="Arial"/>
                <w:lang w:eastAsia="en-US"/>
              </w:rPr>
            </w:pPr>
          </w:p>
        </w:tc>
        <w:tc>
          <w:tcPr>
            <w:tcW w:w="2552" w:type="dxa"/>
          </w:tcPr>
          <w:p w14:paraId="3C38738B" w14:textId="77777777" w:rsidR="008A33B5" w:rsidRPr="00324C08" w:rsidRDefault="008A33B5">
            <w:pPr>
              <w:pStyle w:val="TAL"/>
              <w:rPr>
                <w:rFonts w:cs="Arial"/>
                <w:lang w:eastAsia="en-US"/>
              </w:rPr>
            </w:pPr>
            <w:r w:rsidRPr="00324C08">
              <w:rPr>
                <w:rFonts w:cs="Arial"/>
                <w:lang w:eastAsia="en-US"/>
              </w:rPr>
              <w:t>0.705</w:t>
            </w:r>
          </w:p>
        </w:tc>
      </w:tr>
      <w:tr w:rsidR="00324C08" w:rsidRPr="00324C08" w14:paraId="4A413607" w14:textId="77777777">
        <w:trPr>
          <w:jc w:val="center"/>
        </w:trPr>
        <w:tc>
          <w:tcPr>
            <w:tcW w:w="3686" w:type="dxa"/>
          </w:tcPr>
          <w:p w14:paraId="38A27312"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4B2544FE"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6FD49ABD" w14:textId="77777777" w:rsidR="008A33B5" w:rsidRPr="00324C08" w:rsidRDefault="008A33B5">
            <w:pPr>
              <w:pStyle w:val="TAL"/>
              <w:rPr>
                <w:rFonts w:cs="Arial"/>
                <w:lang w:eastAsia="en-US"/>
              </w:rPr>
            </w:pPr>
            <w:r w:rsidRPr="00324C08">
              <w:rPr>
                <w:rFonts w:cs="Arial"/>
                <w:lang w:eastAsia="en-US"/>
              </w:rPr>
              <w:t>{2,2}</w:t>
            </w:r>
          </w:p>
        </w:tc>
      </w:tr>
      <w:tr w:rsidR="008A33B5" w:rsidRPr="00324C08" w14:paraId="7D1A197E" w14:textId="77777777">
        <w:trPr>
          <w:jc w:val="center"/>
        </w:trPr>
        <w:tc>
          <w:tcPr>
            <w:tcW w:w="3686" w:type="dxa"/>
          </w:tcPr>
          <w:p w14:paraId="42C27DA3" w14:textId="77777777"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3A5AC0EA"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46A79DA9" w14:textId="77777777"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4.08</w:t>
            </w:r>
            <w:r w:rsidRPr="00324C08">
              <w:rPr>
                <w:rFonts w:cs="Arial"/>
                <w:lang w:eastAsia="en-US"/>
              </w:rPr>
              <w:br/>
              <w:t>Non-diversity: 6.02</w:t>
            </w:r>
          </w:p>
          <w:p w14:paraId="27582F44" w14:textId="77777777" w:rsidR="008A33B5" w:rsidRPr="00324C08" w:rsidRDefault="008A33B5">
            <w:pPr>
              <w:pStyle w:val="TAL"/>
              <w:rPr>
                <w:rFonts w:cs="Arial"/>
                <w:lang w:eastAsia="en-US"/>
              </w:rPr>
            </w:pPr>
            <w:r w:rsidRPr="00324C08">
              <w:rPr>
                <w:rFonts w:cs="Arial"/>
                <w:lang w:eastAsia="en-US"/>
              </w:rPr>
              <w:br/>
              <w:t>E-DPDCH /DPCCH power ratio is calculated for a single E-DPDCH.</w:t>
            </w:r>
          </w:p>
        </w:tc>
      </w:tr>
    </w:tbl>
    <w:p w14:paraId="6D50F626" w14:textId="77777777" w:rsidR="008A33B5" w:rsidRPr="00324C08" w:rsidRDefault="008A33B5">
      <w:pPr>
        <w:pStyle w:val="FP"/>
      </w:pPr>
    </w:p>
    <w:bookmarkStart w:id="753" w:name="_MON_1226485830"/>
    <w:bookmarkStart w:id="754" w:name="_MON_1176035897"/>
    <w:bookmarkStart w:id="755" w:name="_MON_1176035982"/>
    <w:bookmarkEnd w:id="753"/>
    <w:bookmarkEnd w:id="754"/>
    <w:bookmarkEnd w:id="755"/>
    <w:bookmarkStart w:id="756" w:name="_MON_1176037551"/>
    <w:bookmarkEnd w:id="756"/>
    <w:p w14:paraId="560007EA" w14:textId="77777777" w:rsidR="008A33B5" w:rsidRPr="00324C08" w:rsidRDefault="008A33B5">
      <w:pPr>
        <w:pStyle w:val="TH"/>
      </w:pPr>
      <w:r w:rsidRPr="00324C08">
        <w:object w:dxaOrig="13155" w:dyaOrig="4155" w14:anchorId="3777D635">
          <v:shape id="_x0000_i1062" type="#_x0000_t75" style="width:481pt;height:151.5pt" o:ole="">
            <v:imagedata r:id="rId78" o:title=""/>
          </v:shape>
          <o:OLEObject Type="Embed" ProgID="Word.Picture.8" ShapeID="_x0000_i1062" DrawAspect="Content" ObjectID="_1710575026" r:id="rId79"/>
        </w:object>
      </w:r>
    </w:p>
    <w:p w14:paraId="5A3C7C70" w14:textId="77777777" w:rsidR="008A33B5" w:rsidRPr="00324C08" w:rsidRDefault="008A33B5" w:rsidP="00B448E2">
      <w:pPr>
        <w:pStyle w:val="TF"/>
      </w:pPr>
      <w:r w:rsidRPr="00324C08">
        <w:t>Figure A.12</w:t>
      </w:r>
    </w:p>
    <w:p w14:paraId="5D7ECC1F" w14:textId="77777777" w:rsidR="008A33B5" w:rsidRPr="00324C08" w:rsidRDefault="008A33B5">
      <w:pPr>
        <w:pStyle w:val="Heading1"/>
      </w:pPr>
      <w:bookmarkStart w:id="757" w:name="_Toc535330745"/>
      <w:r w:rsidRPr="00324C08">
        <w:t>A.13</w:t>
      </w:r>
      <w:r w:rsidRPr="00324C08">
        <w:tab/>
        <w:t>E-DPDCH Fixed reference channel 3 (FRC3)</w:t>
      </w:r>
      <w:bookmarkEnd w:id="757"/>
    </w:p>
    <w:p w14:paraId="6469AFA1" w14:textId="77777777" w:rsidR="008A33B5" w:rsidRPr="00324C08" w:rsidRDefault="008A33B5" w:rsidP="00B448E2">
      <w:pPr>
        <w:pStyle w:val="TH"/>
      </w:pPr>
      <w:r w:rsidRPr="00324C08">
        <w:t>Table A.13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1059E808" w14:textId="77777777">
        <w:trPr>
          <w:jc w:val="center"/>
        </w:trPr>
        <w:tc>
          <w:tcPr>
            <w:tcW w:w="3686" w:type="dxa"/>
          </w:tcPr>
          <w:p w14:paraId="4583A2AF"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6604DC54"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63856AAA"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4CB3461" w14:textId="77777777">
        <w:trPr>
          <w:jc w:val="center"/>
        </w:trPr>
        <w:tc>
          <w:tcPr>
            <w:tcW w:w="3686" w:type="dxa"/>
          </w:tcPr>
          <w:p w14:paraId="64274070"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50DFF81B"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3B3E0178" w14:textId="77777777" w:rsidR="008A33B5" w:rsidRPr="00324C08" w:rsidRDefault="008A33B5">
            <w:pPr>
              <w:pStyle w:val="TAL"/>
              <w:rPr>
                <w:rFonts w:cs="Arial"/>
                <w:lang w:eastAsia="en-US"/>
              </w:rPr>
            </w:pPr>
            <w:r w:rsidRPr="00324C08">
              <w:rPr>
                <w:rFonts w:cs="Arial"/>
                <w:lang w:eastAsia="en-US"/>
              </w:rPr>
              <w:t>4050.0</w:t>
            </w:r>
          </w:p>
        </w:tc>
      </w:tr>
      <w:tr w:rsidR="00324C08" w:rsidRPr="00324C08" w14:paraId="35390410" w14:textId="77777777">
        <w:trPr>
          <w:jc w:val="center"/>
        </w:trPr>
        <w:tc>
          <w:tcPr>
            <w:tcW w:w="3686" w:type="dxa"/>
          </w:tcPr>
          <w:p w14:paraId="12A55AA3"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6C92DA2E"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8C9150A" w14:textId="77777777" w:rsidR="008A33B5" w:rsidRPr="00324C08" w:rsidRDefault="008A33B5">
            <w:pPr>
              <w:pStyle w:val="TAL"/>
              <w:rPr>
                <w:rFonts w:cs="Arial"/>
                <w:lang w:eastAsia="en-US"/>
              </w:rPr>
            </w:pPr>
            <w:r w:rsidRPr="00324C08">
              <w:rPr>
                <w:rFonts w:cs="Arial"/>
                <w:lang w:eastAsia="en-US"/>
              </w:rPr>
              <w:t xml:space="preserve">2 </w:t>
            </w:r>
          </w:p>
        </w:tc>
      </w:tr>
      <w:tr w:rsidR="00324C08" w:rsidRPr="00324C08" w14:paraId="34AB29B7" w14:textId="77777777">
        <w:trPr>
          <w:jc w:val="center"/>
        </w:trPr>
        <w:tc>
          <w:tcPr>
            <w:tcW w:w="3686" w:type="dxa"/>
          </w:tcPr>
          <w:p w14:paraId="675DB513"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10F87CE3"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27DBC1EB" w14:textId="77777777" w:rsidR="008A33B5" w:rsidRPr="00324C08" w:rsidRDefault="008A33B5">
            <w:pPr>
              <w:pStyle w:val="TAL"/>
              <w:rPr>
                <w:rFonts w:cs="Arial"/>
                <w:lang w:eastAsia="en-US"/>
              </w:rPr>
            </w:pPr>
            <w:r w:rsidRPr="00324C08">
              <w:rPr>
                <w:rFonts w:cs="Arial"/>
                <w:lang w:eastAsia="en-US"/>
              </w:rPr>
              <w:t xml:space="preserve">8 </w:t>
            </w:r>
          </w:p>
        </w:tc>
      </w:tr>
      <w:tr w:rsidR="00324C08" w:rsidRPr="00324C08" w14:paraId="63BA48A4" w14:textId="77777777">
        <w:trPr>
          <w:jc w:val="center"/>
        </w:trPr>
        <w:tc>
          <w:tcPr>
            <w:tcW w:w="3686" w:type="dxa"/>
          </w:tcPr>
          <w:p w14:paraId="256C270D"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4122E1D5"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23E867C" w14:textId="77777777" w:rsidR="008A33B5" w:rsidRPr="00324C08" w:rsidRDefault="008A33B5">
            <w:pPr>
              <w:pStyle w:val="TAL"/>
              <w:rPr>
                <w:rFonts w:cs="Arial"/>
                <w:lang w:eastAsia="en-US"/>
              </w:rPr>
            </w:pPr>
            <w:r w:rsidRPr="00324C08">
              <w:rPr>
                <w:rFonts w:cs="Arial"/>
                <w:lang w:eastAsia="en-US"/>
              </w:rPr>
              <w:t>8100</w:t>
            </w:r>
          </w:p>
        </w:tc>
      </w:tr>
      <w:tr w:rsidR="00324C08" w:rsidRPr="00324C08" w14:paraId="65029875" w14:textId="77777777">
        <w:trPr>
          <w:jc w:val="center"/>
        </w:trPr>
        <w:tc>
          <w:tcPr>
            <w:tcW w:w="3686" w:type="dxa"/>
          </w:tcPr>
          <w:p w14:paraId="7C81B6AF"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174A4220"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16D7847E" w14:textId="77777777" w:rsidR="008A33B5" w:rsidRPr="00324C08" w:rsidRDefault="008A33B5">
            <w:pPr>
              <w:pStyle w:val="TAL"/>
              <w:rPr>
                <w:rFonts w:cs="Arial"/>
                <w:lang w:eastAsia="en-US"/>
              </w:rPr>
            </w:pPr>
            <w:r w:rsidRPr="00324C08">
              <w:rPr>
                <w:rFonts w:cs="Arial"/>
                <w:lang w:eastAsia="en-US"/>
              </w:rPr>
              <w:t>11520</w:t>
            </w:r>
          </w:p>
        </w:tc>
      </w:tr>
      <w:tr w:rsidR="00324C08" w:rsidRPr="00324C08" w14:paraId="2629E3DB" w14:textId="77777777">
        <w:trPr>
          <w:jc w:val="center"/>
        </w:trPr>
        <w:tc>
          <w:tcPr>
            <w:tcW w:w="3686" w:type="dxa"/>
          </w:tcPr>
          <w:p w14:paraId="2F9FB3AC"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1CBC87EE" w14:textId="77777777" w:rsidR="008A33B5" w:rsidRPr="00324C08" w:rsidRDefault="008A33B5">
            <w:pPr>
              <w:pStyle w:val="TAL"/>
              <w:rPr>
                <w:rFonts w:cs="Arial"/>
                <w:lang w:eastAsia="en-US"/>
              </w:rPr>
            </w:pPr>
          </w:p>
        </w:tc>
        <w:tc>
          <w:tcPr>
            <w:tcW w:w="2552" w:type="dxa"/>
          </w:tcPr>
          <w:p w14:paraId="07B78304" w14:textId="77777777" w:rsidR="008A33B5" w:rsidRPr="00324C08" w:rsidRDefault="008A33B5">
            <w:pPr>
              <w:pStyle w:val="TAL"/>
              <w:rPr>
                <w:rFonts w:cs="Arial"/>
                <w:lang w:eastAsia="en-US"/>
              </w:rPr>
            </w:pPr>
            <w:r w:rsidRPr="00324C08">
              <w:rPr>
                <w:rFonts w:cs="Arial"/>
                <w:lang w:eastAsia="en-US"/>
              </w:rPr>
              <w:t>0.703</w:t>
            </w:r>
          </w:p>
        </w:tc>
      </w:tr>
      <w:tr w:rsidR="00324C08" w:rsidRPr="00324C08" w14:paraId="615B4EA2" w14:textId="77777777">
        <w:trPr>
          <w:jc w:val="center"/>
        </w:trPr>
        <w:tc>
          <w:tcPr>
            <w:tcW w:w="3686" w:type="dxa"/>
          </w:tcPr>
          <w:p w14:paraId="30171343"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004ACEDB"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50EE4F0C" w14:textId="77777777" w:rsidR="008A33B5" w:rsidRPr="00324C08" w:rsidRDefault="008A33B5">
            <w:pPr>
              <w:pStyle w:val="TAL"/>
              <w:rPr>
                <w:rFonts w:cs="Arial"/>
                <w:lang w:eastAsia="en-US"/>
              </w:rPr>
            </w:pPr>
            <w:r w:rsidRPr="00324C08">
              <w:rPr>
                <w:rFonts w:cs="Arial"/>
                <w:lang w:eastAsia="en-US"/>
              </w:rPr>
              <w:t>{2,2,4,4}</w:t>
            </w:r>
          </w:p>
        </w:tc>
      </w:tr>
      <w:tr w:rsidR="008A33B5" w:rsidRPr="00324C08" w14:paraId="4067AA42" w14:textId="77777777">
        <w:trPr>
          <w:jc w:val="center"/>
        </w:trPr>
        <w:tc>
          <w:tcPr>
            <w:tcW w:w="3686" w:type="dxa"/>
          </w:tcPr>
          <w:p w14:paraId="06E48BD3"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08D4D182"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67761003" w14:textId="77777777"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2.05</w:t>
            </w:r>
            <w:r w:rsidRPr="00324C08">
              <w:rPr>
                <w:rFonts w:cs="Arial"/>
                <w:lang w:eastAsia="en-US"/>
              </w:rPr>
              <w:br/>
            </w:r>
          </w:p>
          <w:p w14:paraId="37512E3D" w14:textId="77777777" w:rsidR="008A33B5" w:rsidRPr="00324C08" w:rsidRDefault="008A33B5">
            <w:pPr>
              <w:pStyle w:val="TAL"/>
              <w:rPr>
                <w:rFonts w:cs="Arial"/>
                <w:lang w:eastAsia="en-US"/>
              </w:rPr>
            </w:pPr>
            <w:r w:rsidRPr="00324C08">
              <w:rPr>
                <w:rFonts w:cs="Arial"/>
                <w:lang w:eastAsia="en-US"/>
              </w:rPr>
              <w:t>E-DPDCH/DPCCH power ratio is calculated for a single E-DPDCH with SF 4</w:t>
            </w:r>
            <w:r w:rsidRPr="00324C08">
              <w:rPr>
                <w:rFonts w:cs="Arial"/>
                <w:iCs/>
                <w:lang w:eastAsia="en-US"/>
              </w:rPr>
              <w:t xml:space="preserve">. </w:t>
            </w:r>
            <w:r w:rsidRPr="00324C08">
              <w:rPr>
                <w:rFonts w:cs="Arial"/>
                <w:lang w:eastAsia="en-US"/>
              </w:rPr>
              <w:t>The power of an E-DPDCH with SF2 is twice that of an E-DPDCH with SF4.</w:t>
            </w:r>
          </w:p>
        </w:tc>
      </w:tr>
    </w:tbl>
    <w:p w14:paraId="63FB867B" w14:textId="77777777" w:rsidR="008A33B5" w:rsidRPr="00324C08" w:rsidRDefault="008A33B5">
      <w:pPr>
        <w:pStyle w:val="FP"/>
      </w:pPr>
    </w:p>
    <w:bookmarkStart w:id="758" w:name="_MON_1176037559"/>
    <w:bookmarkStart w:id="759" w:name="_MON_1180180517"/>
    <w:bookmarkStart w:id="760" w:name="_MON_1161509114"/>
    <w:bookmarkStart w:id="761" w:name="_MON_1161509772"/>
    <w:bookmarkStart w:id="762" w:name="_MON_1161509785"/>
    <w:bookmarkStart w:id="763" w:name="_MON_1161670927"/>
    <w:bookmarkStart w:id="764" w:name="_MON_1163313410"/>
    <w:bookmarkStart w:id="765" w:name="_MON_1163847239"/>
    <w:bookmarkEnd w:id="758"/>
    <w:bookmarkEnd w:id="759"/>
    <w:bookmarkEnd w:id="760"/>
    <w:bookmarkEnd w:id="761"/>
    <w:bookmarkEnd w:id="762"/>
    <w:bookmarkEnd w:id="763"/>
    <w:bookmarkEnd w:id="764"/>
    <w:bookmarkEnd w:id="765"/>
    <w:bookmarkStart w:id="766" w:name="_MON_1176036062"/>
    <w:bookmarkEnd w:id="766"/>
    <w:p w14:paraId="43631B16" w14:textId="77777777" w:rsidR="008A33B5" w:rsidRPr="00324C08" w:rsidRDefault="008A33B5">
      <w:pPr>
        <w:pStyle w:val="TH"/>
      </w:pPr>
      <w:r w:rsidRPr="00324C08">
        <w:object w:dxaOrig="13155" w:dyaOrig="4155" w14:anchorId="0B618054">
          <v:shape id="_x0000_i1063" type="#_x0000_t75" style="width:481pt;height:151.5pt" o:ole="">
            <v:imagedata r:id="rId80" o:title=""/>
          </v:shape>
          <o:OLEObject Type="Embed" ProgID="Word.Picture.8" ShapeID="_x0000_i1063" DrawAspect="Content" ObjectID="_1710575027" r:id="rId81"/>
        </w:object>
      </w:r>
    </w:p>
    <w:p w14:paraId="4C13053D" w14:textId="77777777" w:rsidR="008A33B5" w:rsidRPr="00324C08" w:rsidRDefault="008A33B5" w:rsidP="00B448E2">
      <w:pPr>
        <w:pStyle w:val="TF"/>
      </w:pPr>
      <w:r w:rsidRPr="00324C08">
        <w:t>Figure A.13</w:t>
      </w:r>
    </w:p>
    <w:p w14:paraId="10BCE4BB" w14:textId="77777777" w:rsidR="008A33B5" w:rsidRPr="00324C08" w:rsidRDefault="008A33B5" w:rsidP="00B50B2F">
      <w:pPr>
        <w:pStyle w:val="Heading1"/>
      </w:pPr>
      <w:bookmarkStart w:id="767" w:name="_Toc535330746"/>
      <w:r w:rsidRPr="00324C08">
        <w:t>A.14</w:t>
      </w:r>
      <w:r w:rsidRPr="00324C08">
        <w:tab/>
        <w:t>E-DPDCH Fixed reference channel 4 (FRC4)</w:t>
      </w:r>
      <w:bookmarkEnd w:id="767"/>
    </w:p>
    <w:p w14:paraId="399F9F2B" w14:textId="77777777" w:rsidR="008A33B5" w:rsidRPr="00324C08" w:rsidRDefault="008A33B5" w:rsidP="00B448E2">
      <w:pPr>
        <w:pStyle w:val="TH"/>
      </w:pPr>
      <w:r w:rsidRPr="00324C08">
        <w:t>Table A.14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3A0362E0" w14:textId="77777777">
        <w:trPr>
          <w:jc w:val="center"/>
        </w:trPr>
        <w:tc>
          <w:tcPr>
            <w:tcW w:w="3686" w:type="dxa"/>
          </w:tcPr>
          <w:p w14:paraId="3BAA082B"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05082168"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23F646B5"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3935098C" w14:textId="77777777">
        <w:trPr>
          <w:jc w:val="center"/>
        </w:trPr>
        <w:tc>
          <w:tcPr>
            <w:tcW w:w="3686" w:type="dxa"/>
          </w:tcPr>
          <w:p w14:paraId="2EF4EC0A"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05100C1C"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53AD44CB" w14:textId="77777777" w:rsidR="008A33B5" w:rsidRPr="00324C08" w:rsidRDefault="008A33B5">
            <w:pPr>
              <w:pStyle w:val="TAL"/>
              <w:rPr>
                <w:rFonts w:cs="Arial"/>
                <w:lang w:eastAsia="en-US"/>
              </w:rPr>
            </w:pPr>
            <w:r w:rsidRPr="00324C08">
              <w:rPr>
                <w:rFonts w:cs="Arial"/>
                <w:lang w:eastAsia="en-US"/>
              </w:rPr>
              <w:t>507.6</w:t>
            </w:r>
          </w:p>
        </w:tc>
      </w:tr>
      <w:tr w:rsidR="00324C08" w:rsidRPr="00324C08" w14:paraId="36929DC1" w14:textId="77777777">
        <w:trPr>
          <w:jc w:val="center"/>
        </w:trPr>
        <w:tc>
          <w:tcPr>
            <w:tcW w:w="3686" w:type="dxa"/>
          </w:tcPr>
          <w:p w14:paraId="42BC059E"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42305C5C"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45406B8" w14:textId="77777777" w:rsidR="008A33B5" w:rsidRPr="00324C08" w:rsidRDefault="008A33B5">
            <w:pPr>
              <w:pStyle w:val="TAL"/>
              <w:rPr>
                <w:rFonts w:cs="Arial"/>
                <w:lang w:eastAsia="en-US"/>
              </w:rPr>
            </w:pPr>
            <w:r w:rsidRPr="00324C08">
              <w:rPr>
                <w:rFonts w:cs="Arial"/>
                <w:lang w:eastAsia="en-US"/>
              </w:rPr>
              <w:t>10</w:t>
            </w:r>
          </w:p>
        </w:tc>
      </w:tr>
      <w:tr w:rsidR="00324C08" w:rsidRPr="00324C08" w14:paraId="4F637EB2" w14:textId="77777777">
        <w:trPr>
          <w:jc w:val="center"/>
        </w:trPr>
        <w:tc>
          <w:tcPr>
            <w:tcW w:w="3686" w:type="dxa"/>
          </w:tcPr>
          <w:p w14:paraId="31BAD7F2"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67FB28CB"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2958D155" w14:textId="77777777" w:rsidR="008A33B5" w:rsidRPr="00324C08" w:rsidRDefault="008A33B5">
            <w:pPr>
              <w:pStyle w:val="TAL"/>
              <w:rPr>
                <w:rFonts w:cs="Arial"/>
                <w:lang w:eastAsia="en-US"/>
              </w:rPr>
            </w:pPr>
            <w:r w:rsidRPr="00324C08">
              <w:rPr>
                <w:rFonts w:cs="Arial"/>
                <w:lang w:eastAsia="en-US"/>
              </w:rPr>
              <w:t>4</w:t>
            </w:r>
          </w:p>
        </w:tc>
      </w:tr>
      <w:tr w:rsidR="00324C08" w:rsidRPr="00324C08" w14:paraId="51798231" w14:textId="77777777">
        <w:trPr>
          <w:jc w:val="center"/>
        </w:trPr>
        <w:tc>
          <w:tcPr>
            <w:tcW w:w="3686" w:type="dxa"/>
          </w:tcPr>
          <w:p w14:paraId="3700642E"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251019A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5B5909B" w14:textId="77777777" w:rsidR="008A33B5" w:rsidRPr="00324C08" w:rsidRDefault="008A33B5">
            <w:pPr>
              <w:pStyle w:val="TAL"/>
              <w:rPr>
                <w:rFonts w:cs="Arial"/>
                <w:lang w:eastAsia="en-US"/>
              </w:rPr>
            </w:pPr>
            <w:r w:rsidRPr="00324C08">
              <w:rPr>
                <w:rFonts w:cs="Arial"/>
                <w:lang w:eastAsia="en-US"/>
              </w:rPr>
              <w:t>5076</w:t>
            </w:r>
          </w:p>
        </w:tc>
      </w:tr>
      <w:tr w:rsidR="00324C08" w:rsidRPr="00324C08" w14:paraId="056BB6B1" w14:textId="77777777">
        <w:trPr>
          <w:jc w:val="center"/>
        </w:trPr>
        <w:tc>
          <w:tcPr>
            <w:tcW w:w="3686" w:type="dxa"/>
          </w:tcPr>
          <w:p w14:paraId="3D84839E"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1FBA1ADE"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1A581A7" w14:textId="77777777" w:rsidR="008A33B5" w:rsidRPr="00324C08" w:rsidRDefault="008A33B5">
            <w:pPr>
              <w:pStyle w:val="TAL"/>
              <w:rPr>
                <w:rFonts w:cs="Arial"/>
                <w:lang w:eastAsia="en-US"/>
              </w:rPr>
            </w:pPr>
            <w:r w:rsidRPr="00324C08">
              <w:rPr>
                <w:rFonts w:cs="Arial"/>
                <w:lang w:eastAsia="en-US"/>
              </w:rPr>
              <w:t>9600</w:t>
            </w:r>
          </w:p>
        </w:tc>
      </w:tr>
      <w:tr w:rsidR="00324C08" w:rsidRPr="00324C08" w14:paraId="2C9CC541" w14:textId="77777777">
        <w:trPr>
          <w:jc w:val="center"/>
        </w:trPr>
        <w:tc>
          <w:tcPr>
            <w:tcW w:w="3686" w:type="dxa"/>
          </w:tcPr>
          <w:p w14:paraId="104C61AC"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5D4BADE4" w14:textId="77777777" w:rsidR="008A33B5" w:rsidRPr="00324C08" w:rsidRDefault="008A33B5">
            <w:pPr>
              <w:pStyle w:val="TAL"/>
              <w:rPr>
                <w:rFonts w:cs="Arial"/>
                <w:lang w:eastAsia="en-US"/>
              </w:rPr>
            </w:pPr>
          </w:p>
        </w:tc>
        <w:tc>
          <w:tcPr>
            <w:tcW w:w="2552" w:type="dxa"/>
          </w:tcPr>
          <w:p w14:paraId="3B5AFCB0" w14:textId="77777777" w:rsidR="008A33B5" w:rsidRPr="00324C08" w:rsidRDefault="008A33B5">
            <w:pPr>
              <w:pStyle w:val="TAL"/>
              <w:rPr>
                <w:rFonts w:cs="Arial"/>
                <w:lang w:eastAsia="en-US"/>
              </w:rPr>
            </w:pPr>
            <w:r w:rsidRPr="00324C08">
              <w:rPr>
                <w:rFonts w:cs="Arial"/>
                <w:lang w:eastAsia="en-US"/>
              </w:rPr>
              <w:t>0.529</w:t>
            </w:r>
          </w:p>
        </w:tc>
      </w:tr>
      <w:tr w:rsidR="00324C08" w:rsidRPr="00324C08" w14:paraId="35DEF395" w14:textId="77777777">
        <w:trPr>
          <w:jc w:val="center"/>
        </w:trPr>
        <w:tc>
          <w:tcPr>
            <w:tcW w:w="3686" w:type="dxa"/>
          </w:tcPr>
          <w:p w14:paraId="154815DF"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097BDBE4"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6FAF5F11" w14:textId="77777777" w:rsidR="008A33B5" w:rsidRPr="00324C08" w:rsidRDefault="008A33B5">
            <w:pPr>
              <w:pStyle w:val="TAL"/>
              <w:rPr>
                <w:rFonts w:cs="Arial"/>
                <w:lang w:eastAsia="en-US"/>
              </w:rPr>
            </w:pPr>
            <w:r w:rsidRPr="00324C08">
              <w:rPr>
                <w:rFonts w:cs="Arial"/>
                <w:lang w:eastAsia="en-US"/>
              </w:rPr>
              <w:t>{4}</w:t>
            </w:r>
          </w:p>
        </w:tc>
      </w:tr>
      <w:tr w:rsidR="00324C08" w:rsidRPr="00324C08" w14:paraId="7427C5FD" w14:textId="77777777">
        <w:trPr>
          <w:jc w:val="center"/>
        </w:trPr>
        <w:tc>
          <w:tcPr>
            <w:tcW w:w="3686" w:type="dxa"/>
          </w:tcPr>
          <w:p w14:paraId="45335DE4" w14:textId="77777777" w:rsidR="008A33B5" w:rsidRPr="00324C08" w:rsidRDefault="008A33B5">
            <w:pPr>
              <w:pStyle w:val="TAL"/>
              <w:rPr>
                <w:rFonts w:cs="Arial"/>
                <w:lang w:val="de-DE" w:eastAsia="en-US"/>
              </w:rPr>
            </w:pPr>
            <w:r w:rsidRPr="00324C08">
              <w:rPr>
                <w:rFonts w:cs="Arial"/>
                <w:lang w:val="de-DE" w:eastAsia="en-US"/>
              </w:rPr>
              <w:t xml:space="preserve">E-DPDCH testing: </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t xml:space="preserve"> </w:t>
            </w:r>
          </w:p>
        </w:tc>
        <w:tc>
          <w:tcPr>
            <w:tcW w:w="1842" w:type="dxa"/>
          </w:tcPr>
          <w:p w14:paraId="5EA5C799"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18E71545"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p>
        </w:tc>
      </w:tr>
      <w:tr w:rsidR="008A33B5" w:rsidRPr="00324C08" w14:paraId="3BABAB53" w14:textId="77777777">
        <w:trPr>
          <w:jc w:val="center"/>
        </w:trPr>
        <w:tc>
          <w:tcPr>
            <w:tcW w:w="3686" w:type="dxa"/>
          </w:tcPr>
          <w:p w14:paraId="34E37784" w14:textId="77777777" w:rsidR="008A33B5" w:rsidRPr="00324C08" w:rsidRDefault="008A33B5">
            <w:pPr>
              <w:pStyle w:val="TAL"/>
              <w:rPr>
                <w:rFonts w:cs="Arial"/>
                <w:lang w:eastAsia="en-US"/>
              </w:rPr>
            </w:pPr>
            <w:r w:rsidRPr="00324C08">
              <w:rPr>
                <w:rFonts w:cs="Arial"/>
                <w:lang w:eastAsia="en-US"/>
              </w:rPr>
              <w:t>E-DPCCH missed detection testing:</w:t>
            </w:r>
            <w:r w:rsidRPr="00324C08">
              <w:rPr>
                <w:rFonts w:cs="Arial"/>
                <w:lang w:eastAsia="en-US"/>
              </w:rPr>
              <w:br/>
              <w:t>E-DPDCH/DPCCH power ratio</w:t>
            </w:r>
            <w:r w:rsidRPr="00324C08">
              <w:rPr>
                <w:rFonts w:cs="Arial"/>
                <w:lang w:eastAsia="en-US"/>
              </w:rPr>
              <w:br/>
            </w:r>
            <w:r w:rsidRPr="00324C08">
              <w:rPr>
                <w:rFonts w:cs="Arial"/>
                <w:lang w:eastAsia="en-US"/>
              </w:rPr>
              <w:br/>
              <w:t>E-DPCCH/DPCCH power ratio</w:t>
            </w:r>
            <w:r w:rsidRPr="00324C08">
              <w:rPr>
                <w:rFonts w:cs="Arial"/>
                <w:lang w:eastAsia="en-US"/>
              </w:rPr>
              <w:br/>
            </w:r>
          </w:p>
        </w:tc>
        <w:tc>
          <w:tcPr>
            <w:tcW w:w="1842" w:type="dxa"/>
          </w:tcPr>
          <w:p w14:paraId="156CDF7E" w14:textId="77777777" w:rsidR="008A33B5" w:rsidRPr="00324C08" w:rsidRDefault="008A33B5">
            <w:pPr>
              <w:pStyle w:val="TAL"/>
              <w:rPr>
                <w:rFonts w:cs="Arial"/>
                <w:lang w:eastAsia="en-US"/>
              </w:rPr>
            </w:pPr>
            <w:r w:rsidRPr="00324C08">
              <w:rPr>
                <w:rFonts w:cs="Arial"/>
                <w:lang w:eastAsia="en-US"/>
              </w:rPr>
              <w:br/>
              <w:t> 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0CC6A4C4"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-7.96 </w:t>
            </w:r>
            <w:r w:rsidRPr="00324C08">
              <w:rPr>
                <w:rFonts w:cs="Arial"/>
                <w:lang w:eastAsia="en-US"/>
              </w:rPr>
              <w:br/>
              <w:t>Non-diversity: -5.46</w:t>
            </w:r>
          </w:p>
        </w:tc>
      </w:tr>
    </w:tbl>
    <w:p w14:paraId="43D86ADD" w14:textId="77777777" w:rsidR="008A33B5" w:rsidRPr="00324C08" w:rsidRDefault="008A33B5">
      <w:pPr>
        <w:pStyle w:val="FP"/>
      </w:pPr>
    </w:p>
    <w:bookmarkStart w:id="768" w:name="_MON_1176036129"/>
    <w:bookmarkStart w:id="769" w:name="_MON_1176037566"/>
    <w:bookmarkEnd w:id="768"/>
    <w:bookmarkEnd w:id="769"/>
    <w:bookmarkStart w:id="770" w:name="_MON_1163847380"/>
    <w:bookmarkEnd w:id="770"/>
    <w:p w14:paraId="608886B6" w14:textId="77777777" w:rsidR="008A33B5" w:rsidRPr="00324C08" w:rsidRDefault="008A33B5">
      <w:pPr>
        <w:pStyle w:val="TH"/>
      </w:pPr>
      <w:r w:rsidRPr="00324C08">
        <w:object w:dxaOrig="13515" w:dyaOrig="4332" w14:anchorId="3684DE86">
          <v:shape id="_x0000_i1064" type="#_x0000_t75" style="width:472.5pt;height:151pt" o:ole="">
            <v:imagedata r:id="rId82" o:title=""/>
          </v:shape>
          <o:OLEObject Type="Embed" ProgID="Word.Picture.8" ShapeID="_x0000_i1064" DrawAspect="Content" ObjectID="_1710575028" r:id="rId83"/>
        </w:object>
      </w:r>
    </w:p>
    <w:p w14:paraId="70A4D991" w14:textId="77777777" w:rsidR="008A33B5" w:rsidRPr="00324C08" w:rsidRDefault="008A33B5" w:rsidP="00B448E2">
      <w:pPr>
        <w:pStyle w:val="TF"/>
      </w:pPr>
      <w:r w:rsidRPr="00324C08">
        <w:t>Figure A.14</w:t>
      </w:r>
    </w:p>
    <w:p w14:paraId="7F3B8DA0" w14:textId="77777777" w:rsidR="008A33B5" w:rsidRPr="00324C08" w:rsidRDefault="008A33B5">
      <w:pPr>
        <w:pStyle w:val="Heading1"/>
      </w:pPr>
      <w:bookmarkStart w:id="771" w:name="_Toc535330747"/>
      <w:r w:rsidRPr="00324C08">
        <w:t>A.15</w:t>
      </w:r>
      <w:r w:rsidRPr="00324C08">
        <w:tab/>
        <w:t>E-DPDCH Fixed reference channel 5 (FRC5)</w:t>
      </w:r>
      <w:bookmarkEnd w:id="771"/>
    </w:p>
    <w:p w14:paraId="2AB5405E" w14:textId="77777777" w:rsidR="008A33B5" w:rsidRPr="00324C08" w:rsidRDefault="008A33B5" w:rsidP="00B448E2">
      <w:pPr>
        <w:pStyle w:val="TH"/>
      </w:pPr>
      <w:r w:rsidRPr="00324C08">
        <w:t>Table A.15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5F08B4AF" w14:textId="77777777">
        <w:trPr>
          <w:jc w:val="center"/>
        </w:trPr>
        <w:tc>
          <w:tcPr>
            <w:tcW w:w="3686" w:type="dxa"/>
          </w:tcPr>
          <w:p w14:paraId="067318C3" w14:textId="77777777" w:rsidR="008A33B5" w:rsidRPr="00324C08" w:rsidRDefault="008A33B5">
            <w:pPr>
              <w:pStyle w:val="TH"/>
              <w:rPr>
                <w:rFonts w:cs="Arial"/>
                <w:lang w:eastAsia="en-US"/>
              </w:rPr>
            </w:pPr>
            <w:r w:rsidRPr="00324C08">
              <w:rPr>
                <w:rFonts w:cs="Arial"/>
                <w:lang w:eastAsia="en-US"/>
              </w:rPr>
              <w:t>Parameter</w:t>
            </w:r>
          </w:p>
        </w:tc>
        <w:tc>
          <w:tcPr>
            <w:tcW w:w="1842" w:type="dxa"/>
          </w:tcPr>
          <w:p w14:paraId="0889B6AD" w14:textId="77777777" w:rsidR="008A33B5" w:rsidRPr="00324C08" w:rsidRDefault="008A33B5">
            <w:pPr>
              <w:pStyle w:val="TH"/>
              <w:rPr>
                <w:rFonts w:cs="Arial"/>
                <w:lang w:eastAsia="en-US"/>
              </w:rPr>
            </w:pPr>
            <w:r w:rsidRPr="00324C08">
              <w:rPr>
                <w:rFonts w:cs="Arial"/>
                <w:lang w:eastAsia="en-US"/>
              </w:rPr>
              <w:t>Unit</w:t>
            </w:r>
          </w:p>
        </w:tc>
        <w:tc>
          <w:tcPr>
            <w:tcW w:w="2552" w:type="dxa"/>
          </w:tcPr>
          <w:p w14:paraId="2631C96A" w14:textId="77777777" w:rsidR="008A33B5" w:rsidRPr="00324C08" w:rsidRDefault="008A33B5">
            <w:pPr>
              <w:pStyle w:val="TH"/>
              <w:rPr>
                <w:rFonts w:cs="Arial"/>
                <w:lang w:eastAsia="en-US"/>
              </w:rPr>
            </w:pPr>
            <w:r w:rsidRPr="00324C08">
              <w:rPr>
                <w:rFonts w:cs="Arial"/>
                <w:lang w:eastAsia="en-US"/>
              </w:rPr>
              <w:t>Value</w:t>
            </w:r>
          </w:p>
        </w:tc>
      </w:tr>
      <w:tr w:rsidR="00324C08" w:rsidRPr="00324C08" w14:paraId="0BB6CA00" w14:textId="77777777">
        <w:trPr>
          <w:jc w:val="center"/>
        </w:trPr>
        <w:tc>
          <w:tcPr>
            <w:tcW w:w="3686" w:type="dxa"/>
          </w:tcPr>
          <w:p w14:paraId="6C087ADC"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1C5E293C"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63609812" w14:textId="77777777" w:rsidR="008A33B5" w:rsidRPr="00324C08" w:rsidRDefault="008A33B5">
            <w:pPr>
              <w:pStyle w:val="TAL"/>
              <w:rPr>
                <w:rFonts w:cs="Arial"/>
                <w:lang w:eastAsia="en-US"/>
              </w:rPr>
            </w:pPr>
            <w:r w:rsidRPr="00324C08">
              <w:rPr>
                <w:rFonts w:cs="Arial"/>
                <w:lang w:eastAsia="en-US"/>
              </w:rPr>
              <w:t>978.0</w:t>
            </w:r>
          </w:p>
        </w:tc>
      </w:tr>
      <w:tr w:rsidR="00324C08" w:rsidRPr="00324C08" w14:paraId="7F4CC18F" w14:textId="77777777">
        <w:trPr>
          <w:jc w:val="center"/>
        </w:trPr>
        <w:tc>
          <w:tcPr>
            <w:tcW w:w="3686" w:type="dxa"/>
          </w:tcPr>
          <w:p w14:paraId="7E702535"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2F505FD6" w14:textId="77777777" w:rsidR="008A33B5" w:rsidRPr="00324C08" w:rsidRDefault="008A33B5">
            <w:pPr>
              <w:pStyle w:val="TAL"/>
              <w:rPr>
                <w:rFonts w:cs="Arial"/>
                <w:lang w:eastAsia="en-US"/>
              </w:rPr>
            </w:pPr>
            <w:r w:rsidRPr="00324C08">
              <w:rPr>
                <w:rFonts w:cs="Arial"/>
                <w:lang w:eastAsia="en-US"/>
              </w:rPr>
              <w:t>ms</w:t>
            </w:r>
          </w:p>
        </w:tc>
        <w:tc>
          <w:tcPr>
            <w:tcW w:w="2552" w:type="dxa"/>
          </w:tcPr>
          <w:p w14:paraId="397958B4" w14:textId="77777777" w:rsidR="008A33B5" w:rsidRPr="00324C08" w:rsidRDefault="008A33B5">
            <w:pPr>
              <w:pStyle w:val="TAL"/>
              <w:rPr>
                <w:rFonts w:cs="Arial"/>
                <w:lang w:eastAsia="en-US"/>
              </w:rPr>
            </w:pPr>
            <w:r w:rsidRPr="00324C08">
              <w:rPr>
                <w:rFonts w:cs="Arial"/>
                <w:lang w:eastAsia="en-US"/>
              </w:rPr>
              <w:t>10</w:t>
            </w:r>
          </w:p>
        </w:tc>
      </w:tr>
      <w:tr w:rsidR="00324C08" w:rsidRPr="00324C08" w14:paraId="17E4DA29" w14:textId="77777777">
        <w:trPr>
          <w:jc w:val="center"/>
        </w:trPr>
        <w:tc>
          <w:tcPr>
            <w:tcW w:w="3686" w:type="dxa"/>
          </w:tcPr>
          <w:p w14:paraId="3EAA98CA"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31B45161"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6DA2C177" w14:textId="77777777" w:rsidR="008A33B5" w:rsidRPr="00324C08" w:rsidRDefault="008A33B5">
            <w:pPr>
              <w:pStyle w:val="TAL"/>
              <w:rPr>
                <w:rFonts w:cs="Arial"/>
                <w:lang w:eastAsia="en-US"/>
              </w:rPr>
            </w:pPr>
            <w:r w:rsidRPr="00324C08">
              <w:rPr>
                <w:rFonts w:cs="Arial"/>
                <w:lang w:eastAsia="en-US"/>
              </w:rPr>
              <w:t>4</w:t>
            </w:r>
          </w:p>
        </w:tc>
      </w:tr>
      <w:tr w:rsidR="00324C08" w:rsidRPr="00324C08" w14:paraId="4CE4A0F7" w14:textId="77777777">
        <w:trPr>
          <w:jc w:val="center"/>
        </w:trPr>
        <w:tc>
          <w:tcPr>
            <w:tcW w:w="3686" w:type="dxa"/>
          </w:tcPr>
          <w:p w14:paraId="419207F9"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1A48B453"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23A97F6" w14:textId="77777777" w:rsidR="008A33B5" w:rsidRPr="00324C08" w:rsidRDefault="008A33B5">
            <w:pPr>
              <w:pStyle w:val="TAL"/>
              <w:rPr>
                <w:rFonts w:cs="Arial"/>
                <w:lang w:eastAsia="en-US"/>
              </w:rPr>
            </w:pPr>
            <w:r w:rsidRPr="00324C08">
              <w:rPr>
                <w:rFonts w:cs="Arial"/>
                <w:lang w:eastAsia="en-US"/>
              </w:rPr>
              <w:t>9780</w:t>
            </w:r>
          </w:p>
        </w:tc>
      </w:tr>
      <w:tr w:rsidR="00324C08" w:rsidRPr="00324C08" w14:paraId="50AE7A7A" w14:textId="77777777">
        <w:trPr>
          <w:jc w:val="center"/>
        </w:trPr>
        <w:tc>
          <w:tcPr>
            <w:tcW w:w="3686" w:type="dxa"/>
          </w:tcPr>
          <w:p w14:paraId="7A001372"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6FF6F5F2"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704636BA" w14:textId="77777777" w:rsidR="008A33B5" w:rsidRPr="00324C08" w:rsidRDefault="008A33B5">
            <w:pPr>
              <w:pStyle w:val="TAL"/>
              <w:rPr>
                <w:rFonts w:cs="Arial"/>
                <w:lang w:eastAsia="en-US"/>
              </w:rPr>
            </w:pPr>
            <w:r w:rsidRPr="00324C08">
              <w:rPr>
                <w:rFonts w:cs="Arial"/>
                <w:lang w:eastAsia="en-US"/>
              </w:rPr>
              <w:t>19200</w:t>
            </w:r>
          </w:p>
        </w:tc>
      </w:tr>
      <w:tr w:rsidR="00324C08" w:rsidRPr="00324C08" w14:paraId="3ECAF350" w14:textId="77777777">
        <w:trPr>
          <w:jc w:val="center"/>
        </w:trPr>
        <w:tc>
          <w:tcPr>
            <w:tcW w:w="3686" w:type="dxa"/>
          </w:tcPr>
          <w:p w14:paraId="509D6C5E"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42532804" w14:textId="77777777" w:rsidR="008A33B5" w:rsidRPr="00324C08" w:rsidRDefault="008A33B5">
            <w:pPr>
              <w:pStyle w:val="TAL"/>
              <w:rPr>
                <w:rFonts w:cs="Arial"/>
                <w:lang w:eastAsia="en-US"/>
              </w:rPr>
            </w:pPr>
          </w:p>
        </w:tc>
        <w:tc>
          <w:tcPr>
            <w:tcW w:w="2552" w:type="dxa"/>
          </w:tcPr>
          <w:p w14:paraId="0B330171" w14:textId="77777777" w:rsidR="008A33B5" w:rsidRPr="00324C08" w:rsidRDefault="008A33B5">
            <w:pPr>
              <w:pStyle w:val="TAL"/>
              <w:rPr>
                <w:rFonts w:cs="Arial"/>
                <w:lang w:eastAsia="en-US"/>
              </w:rPr>
            </w:pPr>
            <w:r w:rsidRPr="00324C08">
              <w:rPr>
                <w:rFonts w:cs="Arial"/>
                <w:lang w:eastAsia="en-US"/>
              </w:rPr>
              <w:t>0.509</w:t>
            </w:r>
          </w:p>
        </w:tc>
      </w:tr>
      <w:tr w:rsidR="00324C08" w:rsidRPr="00324C08" w14:paraId="34D51BC4" w14:textId="77777777">
        <w:trPr>
          <w:jc w:val="center"/>
        </w:trPr>
        <w:tc>
          <w:tcPr>
            <w:tcW w:w="3686" w:type="dxa"/>
          </w:tcPr>
          <w:p w14:paraId="0AE524CC"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13C16CB2"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7E73A02F" w14:textId="77777777" w:rsidR="008A33B5" w:rsidRPr="00324C08" w:rsidRDefault="008A33B5">
            <w:pPr>
              <w:pStyle w:val="TAL"/>
              <w:rPr>
                <w:rFonts w:cs="Arial"/>
                <w:lang w:eastAsia="en-US"/>
              </w:rPr>
            </w:pPr>
            <w:r w:rsidRPr="00324C08">
              <w:rPr>
                <w:rFonts w:cs="Arial"/>
                <w:lang w:eastAsia="en-US"/>
              </w:rPr>
              <w:t>{4,4}</w:t>
            </w:r>
          </w:p>
        </w:tc>
      </w:tr>
      <w:tr w:rsidR="008A33B5" w:rsidRPr="00324C08" w14:paraId="159BE3E3" w14:textId="77777777">
        <w:trPr>
          <w:jc w:val="center"/>
        </w:trPr>
        <w:tc>
          <w:tcPr>
            <w:tcW w:w="3686" w:type="dxa"/>
          </w:tcPr>
          <w:p w14:paraId="6E970F3C"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34305341"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3CF6B22A" w14:textId="77777777" w:rsidR="008A33B5" w:rsidRPr="00324C08" w:rsidRDefault="008A33B5">
            <w:pPr>
              <w:pStyle w:val="TAL"/>
              <w:rPr>
                <w:rFonts w:cs="Arial"/>
                <w:lang w:eastAsia="en-US"/>
              </w:rPr>
            </w:pPr>
            <w:r w:rsidRPr="00324C08">
              <w:rPr>
                <w:rFonts w:cs="Arial"/>
                <w:lang w:eastAsia="en-US"/>
              </w:rPr>
              <w:br/>
              <w:t>Diversity: 8.94</w:t>
            </w:r>
            <w:r w:rsidRPr="00324C08">
              <w:rPr>
                <w:rFonts w:cs="Arial"/>
                <w:lang w:eastAsia="en-US"/>
              </w:rPr>
              <w:br/>
              <w:t>Non-diversity: 12.04</w:t>
            </w:r>
            <w:r w:rsidRPr="00324C08">
              <w:rPr>
                <w:rFonts w:cs="Arial"/>
                <w:lang w:eastAsia="en-US"/>
              </w:rPr>
              <w:br/>
              <w:t xml:space="preserve">Diversity: -1.94 </w:t>
            </w:r>
            <w:r w:rsidRPr="00324C08">
              <w:rPr>
                <w:rFonts w:cs="Arial"/>
                <w:lang w:eastAsia="en-US"/>
              </w:rPr>
              <w:br/>
              <w:t>Non-diversity: 0.0</w:t>
            </w:r>
            <w:r w:rsidRPr="00324C08">
              <w:rPr>
                <w:rFonts w:cs="Arial"/>
                <w:lang w:eastAsia="en-US"/>
              </w:rPr>
              <w:br/>
            </w:r>
          </w:p>
          <w:p w14:paraId="5F1DCF05"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14:paraId="1882329D" w14:textId="77777777" w:rsidR="008A33B5" w:rsidRPr="00324C08" w:rsidRDefault="008A33B5">
      <w:pPr>
        <w:pStyle w:val="FP"/>
      </w:pPr>
    </w:p>
    <w:bookmarkStart w:id="772" w:name="_MON_1176037575"/>
    <w:bookmarkStart w:id="773" w:name="_MON_1180180705"/>
    <w:bookmarkStart w:id="774" w:name="_MON_1180180749"/>
    <w:bookmarkStart w:id="775" w:name="_MON_1163847735"/>
    <w:bookmarkEnd w:id="772"/>
    <w:bookmarkEnd w:id="773"/>
    <w:bookmarkEnd w:id="774"/>
    <w:bookmarkEnd w:id="775"/>
    <w:bookmarkStart w:id="776" w:name="_MON_1176036215"/>
    <w:bookmarkEnd w:id="776"/>
    <w:p w14:paraId="55DC7EE2" w14:textId="77777777" w:rsidR="008A33B5" w:rsidRPr="00324C08" w:rsidRDefault="008A33B5">
      <w:pPr>
        <w:pStyle w:val="TH"/>
      </w:pPr>
      <w:r w:rsidRPr="00324C08">
        <w:object w:dxaOrig="13155" w:dyaOrig="4155" w14:anchorId="22598383">
          <v:shape id="_x0000_i1065" type="#_x0000_t75" style="width:481pt;height:151.5pt" o:ole="">
            <v:imagedata r:id="rId84" o:title=""/>
          </v:shape>
          <o:OLEObject Type="Embed" ProgID="Word.Picture.8" ShapeID="_x0000_i1065" DrawAspect="Content" ObjectID="_1710575029" r:id="rId85"/>
        </w:object>
      </w:r>
    </w:p>
    <w:p w14:paraId="06FC99BE" w14:textId="77777777" w:rsidR="008A33B5" w:rsidRPr="00324C08" w:rsidRDefault="008A33B5" w:rsidP="00B448E2">
      <w:pPr>
        <w:pStyle w:val="TF"/>
      </w:pPr>
      <w:r w:rsidRPr="00324C08">
        <w:t>Figure A.15</w:t>
      </w:r>
    </w:p>
    <w:p w14:paraId="23A2C83F" w14:textId="77777777" w:rsidR="008A33B5" w:rsidRPr="00324C08" w:rsidRDefault="008A33B5" w:rsidP="00B50B2F">
      <w:pPr>
        <w:pStyle w:val="Heading1"/>
      </w:pPr>
      <w:bookmarkStart w:id="777" w:name="_Toc535330748"/>
      <w:r w:rsidRPr="00324C08">
        <w:t>A.16</w:t>
      </w:r>
      <w:r w:rsidRPr="00324C08">
        <w:tab/>
        <w:t>E-DPDCH Fixed reference channel 6 (FRC6)</w:t>
      </w:r>
      <w:bookmarkEnd w:id="777"/>
    </w:p>
    <w:p w14:paraId="36E8D189" w14:textId="77777777" w:rsidR="008A33B5" w:rsidRPr="00324C08" w:rsidRDefault="008A33B5" w:rsidP="00B448E2">
      <w:pPr>
        <w:pStyle w:val="TH"/>
      </w:pPr>
      <w:r w:rsidRPr="00324C08">
        <w:t>Table A.16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5A169E15" w14:textId="77777777">
        <w:trPr>
          <w:jc w:val="center"/>
        </w:trPr>
        <w:tc>
          <w:tcPr>
            <w:tcW w:w="3686" w:type="dxa"/>
          </w:tcPr>
          <w:p w14:paraId="1CBB3489"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4DB3559"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789A7F68"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4340B2F6" w14:textId="77777777">
        <w:trPr>
          <w:jc w:val="center"/>
        </w:trPr>
        <w:tc>
          <w:tcPr>
            <w:tcW w:w="3686" w:type="dxa"/>
          </w:tcPr>
          <w:p w14:paraId="30BB7BA6"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238357FD"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00D33FBC" w14:textId="77777777" w:rsidR="008A33B5" w:rsidRPr="00324C08" w:rsidRDefault="008A33B5">
            <w:pPr>
              <w:pStyle w:val="TAL"/>
              <w:rPr>
                <w:rFonts w:cs="Arial"/>
                <w:lang w:eastAsia="en-US"/>
              </w:rPr>
            </w:pPr>
            <w:r w:rsidRPr="00324C08">
              <w:rPr>
                <w:rFonts w:cs="Arial"/>
                <w:lang w:eastAsia="en-US"/>
              </w:rPr>
              <w:t>1927.8</w:t>
            </w:r>
          </w:p>
        </w:tc>
      </w:tr>
      <w:tr w:rsidR="00324C08" w:rsidRPr="00324C08" w14:paraId="53D4C2C2" w14:textId="77777777">
        <w:trPr>
          <w:jc w:val="center"/>
        </w:trPr>
        <w:tc>
          <w:tcPr>
            <w:tcW w:w="3686" w:type="dxa"/>
          </w:tcPr>
          <w:p w14:paraId="241E72E4"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3F2A6CDF" w14:textId="77777777" w:rsidR="008A33B5" w:rsidRPr="00324C08" w:rsidRDefault="008A33B5">
            <w:pPr>
              <w:pStyle w:val="TAL"/>
              <w:rPr>
                <w:rFonts w:cs="Arial"/>
                <w:lang w:eastAsia="en-US"/>
              </w:rPr>
            </w:pPr>
            <w:r w:rsidRPr="00324C08">
              <w:rPr>
                <w:rFonts w:cs="Arial"/>
                <w:lang w:eastAsia="en-US"/>
              </w:rPr>
              <w:t>ms</w:t>
            </w:r>
          </w:p>
        </w:tc>
        <w:tc>
          <w:tcPr>
            <w:tcW w:w="2552" w:type="dxa"/>
          </w:tcPr>
          <w:p w14:paraId="599F6AE5" w14:textId="77777777" w:rsidR="008A33B5" w:rsidRPr="00324C08" w:rsidRDefault="008A33B5">
            <w:pPr>
              <w:pStyle w:val="TAL"/>
              <w:rPr>
                <w:rFonts w:cs="Arial"/>
                <w:lang w:eastAsia="en-US"/>
              </w:rPr>
            </w:pPr>
            <w:r w:rsidRPr="00324C08">
              <w:rPr>
                <w:rFonts w:cs="Arial"/>
                <w:lang w:eastAsia="en-US"/>
              </w:rPr>
              <w:t>10</w:t>
            </w:r>
          </w:p>
        </w:tc>
      </w:tr>
      <w:tr w:rsidR="00324C08" w:rsidRPr="00324C08" w14:paraId="09C7C33E" w14:textId="77777777">
        <w:trPr>
          <w:jc w:val="center"/>
        </w:trPr>
        <w:tc>
          <w:tcPr>
            <w:tcW w:w="3686" w:type="dxa"/>
          </w:tcPr>
          <w:p w14:paraId="24407813"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584B4472"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5A8DB78F" w14:textId="77777777" w:rsidR="008A33B5" w:rsidRPr="00324C08" w:rsidRDefault="008A33B5">
            <w:pPr>
              <w:pStyle w:val="TAL"/>
              <w:rPr>
                <w:rFonts w:cs="Arial"/>
                <w:lang w:eastAsia="en-US"/>
              </w:rPr>
            </w:pPr>
            <w:r w:rsidRPr="00324C08">
              <w:rPr>
                <w:rFonts w:cs="Arial"/>
                <w:lang w:eastAsia="en-US"/>
              </w:rPr>
              <w:t>4</w:t>
            </w:r>
          </w:p>
        </w:tc>
      </w:tr>
      <w:tr w:rsidR="00324C08" w:rsidRPr="00324C08" w14:paraId="51CEA7D3" w14:textId="77777777">
        <w:trPr>
          <w:jc w:val="center"/>
        </w:trPr>
        <w:tc>
          <w:tcPr>
            <w:tcW w:w="3686" w:type="dxa"/>
          </w:tcPr>
          <w:p w14:paraId="4F99D047"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5AD81AD1"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F89BAC3" w14:textId="77777777" w:rsidR="008A33B5" w:rsidRPr="00324C08" w:rsidRDefault="008A33B5">
            <w:pPr>
              <w:pStyle w:val="TAL"/>
              <w:rPr>
                <w:rFonts w:cs="Arial"/>
                <w:lang w:eastAsia="en-US"/>
              </w:rPr>
            </w:pPr>
            <w:r w:rsidRPr="00324C08">
              <w:rPr>
                <w:rFonts w:cs="Arial"/>
                <w:lang w:eastAsia="en-US"/>
              </w:rPr>
              <w:t>19278</w:t>
            </w:r>
          </w:p>
        </w:tc>
      </w:tr>
      <w:tr w:rsidR="00324C08" w:rsidRPr="00324C08" w14:paraId="616E2609" w14:textId="77777777">
        <w:trPr>
          <w:jc w:val="center"/>
        </w:trPr>
        <w:tc>
          <w:tcPr>
            <w:tcW w:w="3686" w:type="dxa"/>
          </w:tcPr>
          <w:p w14:paraId="00093375"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7C07AEE5"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DCD8B84" w14:textId="77777777" w:rsidR="008A33B5" w:rsidRPr="00324C08" w:rsidRDefault="008A33B5">
            <w:pPr>
              <w:pStyle w:val="TAL"/>
              <w:rPr>
                <w:rFonts w:cs="Arial"/>
                <w:lang w:eastAsia="en-US"/>
              </w:rPr>
            </w:pPr>
            <w:r w:rsidRPr="00324C08">
              <w:rPr>
                <w:rFonts w:cs="Arial"/>
                <w:lang w:eastAsia="en-US"/>
              </w:rPr>
              <w:t>38400</w:t>
            </w:r>
          </w:p>
        </w:tc>
      </w:tr>
      <w:tr w:rsidR="00324C08" w:rsidRPr="00324C08" w14:paraId="5149A542" w14:textId="77777777">
        <w:trPr>
          <w:jc w:val="center"/>
        </w:trPr>
        <w:tc>
          <w:tcPr>
            <w:tcW w:w="3686" w:type="dxa"/>
          </w:tcPr>
          <w:p w14:paraId="59B6145D"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39381F9C" w14:textId="77777777" w:rsidR="008A33B5" w:rsidRPr="00324C08" w:rsidRDefault="008A33B5">
            <w:pPr>
              <w:pStyle w:val="TAL"/>
              <w:rPr>
                <w:rFonts w:cs="Arial"/>
                <w:lang w:eastAsia="en-US"/>
              </w:rPr>
            </w:pPr>
          </w:p>
        </w:tc>
        <w:tc>
          <w:tcPr>
            <w:tcW w:w="2552" w:type="dxa"/>
          </w:tcPr>
          <w:p w14:paraId="392165C2" w14:textId="77777777" w:rsidR="008A33B5" w:rsidRPr="00324C08" w:rsidRDefault="008A33B5">
            <w:pPr>
              <w:pStyle w:val="TAL"/>
              <w:rPr>
                <w:rFonts w:cs="Arial"/>
                <w:lang w:eastAsia="en-US"/>
              </w:rPr>
            </w:pPr>
            <w:r w:rsidRPr="00324C08">
              <w:rPr>
                <w:rFonts w:cs="Arial"/>
                <w:lang w:eastAsia="en-US"/>
              </w:rPr>
              <w:t>0.502</w:t>
            </w:r>
          </w:p>
        </w:tc>
      </w:tr>
      <w:tr w:rsidR="00324C08" w:rsidRPr="00324C08" w14:paraId="44F281F1" w14:textId="77777777">
        <w:trPr>
          <w:jc w:val="center"/>
        </w:trPr>
        <w:tc>
          <w:tcPr>
            <w:tcW w:w="3686" w:type="dxa"/>
          </w:tcPr>
          <w:p w14:paraId="1155B064"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1F5CB6E2"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42E0CBAD" w14:textId="77777777" w:rsidR="008A33B5" w:rsidRPr="00324C08" w:rsidRDefault="008A33B5">
            <w:pPr>
              <w:pStyle w:val="TAL"/>
              <w:rPr>
                <w:rFonts w:cs="Arial"/>
                <w:lang w:eastAsia="en-US"/>
              </w:rPr>
            </w:pPr>
            <w:r w:rsidRPr="00324C08">
              <w:rPr>
                <w:rFonts w:cs="Arial"/>
                <w:lang w:eastAsia="en-US"/>
              </w:rPr>
              <w:t>{2,2}</w:t>
            </w:r>
          </w:p>
        </w:tc>
      </w:tr>
      <w:tr w:rsidR="008A33B5" w:rsidRPr="00324C08" w14:paraId="1E866E95" w14:textId="77777777">
        <w:trPr>
          <w:jc w:val="center"/>
        </w:trPr>
        <w:tc>
          <w:tcPr>
            <w:tcW w:w="3686" w:type="dxa"/>
          </w:tcPr>
          <w:p w14:paraId="266FC914"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p>
        </w:tc>
        <w:tc>
          <w:tcPr>
            <w:tcW w:w="1842" w:type="dxa"/>
          </w:tcPr>
          <w:p w14:paraId="2981C588"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7283ADE6" w14:textId="77777777" w:rsidR="008A33B5" w:rsidRPr="00324C08" w:rsidRDefault="008A33B5">
            <w:pPr>
              <w:pStyle w:val="TAL"/>
              <w:rPr>
                <w:rFonts w:cs="Arial"/>
                <w:lang w:eastAsia="en-US"/>
              </w:rPr>
            </w:pPr>
            <w:r w:rsidRPr="00324C08">
              <w:rPr>
                <w:rFonts w:cs="Arial"/>
                <w:lang w:eastAsia="en-US"/>
              </w:rPr>
              <w:br/>
              <w:t>Diversity: 9.92</w:t>
            </w:r>
            <w:r w:rsidRPr="00324C08">
              <w:rPr>
                <w:rFonts w:cs="Arial"/>
                <w:lang w:eastAsia="en-US"/>
              </w:rPr>
              <w:br/>
              <w:t>Non-diversity: 13.00</w:t>
            </w:r>
            <w:r w:rsidRPr="00324C08">
              <w:rPr>
                <w:rFonts w:cs="Arial"/>
                <w:lang w:eastAsia="en-US"/>
              </w:rPr>
              <w:br/>
              <w:t>Diversity: -5.46</w:t>
            </w:r>
          </w:p>
          <w:p w14:paraId="40B332F0" w14:textId="77777777" w:rsidR="008A33B5" w:rsidRPr="00324C08" w:rsidRDefault="008A33B5">
            <w:pPr>
              <w:pStyle w:val="TAL"/>
              <w:rPr>
                <w:rFonts w:cs="Arial"/>
                <w:lang w:eastAsia="en-US"/>
              </w:rPr>
            </w:pPr>
            <w:r w:rsidRPr="00324C08">
              <w:rPr>
                <w:rFonts w:cs="Arial"/>
                <w:lang w:eastAsia="en-US"/>
              </w:rPr>
              <w:t>Non-diversity: -1.94</w:t>
            </w:r>
            <w:r w:rsidRPr="00324C08">
              <w:rPr>
                <w:rFonts w:cs="Arial"/>
                <w:lang w:eastAsia="en-US"/>
              </w:rPr>
              <w:br/>
            </w:r>
          </w:p>
          <w:p w14:paraId="35B5E7B2" w14:textId="77777777" w:rsidR="008A33B5" w:rsidRPr="00324C08" w:rsidRDefault="008A33B5">
            <w:pPr>
              <w:pStyle w:val="TAL"/>
              <w:rPr>
                <w:rFonts w:cs="Arial"/>
                <w:lang w:eastAsia="en-US"/>
              </w:rPr>
            </w:pPr>
            <w:r w:rsidRPr="00324C08">
              <w:rPr>
                <w:rFonts w:cs="Arial"/>
                <w:lang w:eastAsia="en-US"/>
              </w:rPr>
              <w:t>E-DPDCH /DPCCH power ratio is calculated for a single E-DPDCH.</w:t>
            </w:r>
          </w:p>
        </w:tc>
      </w:tr>
    </w:tbl>
    <w:p w14:paraId="264D1895" w14:textId="77777777" w:rsidR="008A33B5" w:rsidRPr="00324C08" w:rsidRDefault="008A33B5">
      <w:pPr>
        <w:pStyle w:val="FP"/>
      </w:pPr>
    </w:p>
    <w:bookmarkStart w:id="778" w:name="_MON_1176037582"/>
    <w:bookmarkStart w:id="779" w:name="_MON_1180181029"/>
    <w:bookmarkStart w:id="780" w:name="_MON_1180250970"/>
    <w:bookmarkStart w:id="781" w:name="_MON_1163847916"/>
    <w:bookmarkEnd w:id="778"/>
    <w:bookmarkEnd w:id="779"/>
    <w:bookmarkEnd w:id="780"/>
    <w:bookmarkEnd w:id="781"/>
    <w:bookmarkStart w:id="782" w:name="_MON_1176036326"/>
    <w:bookmarkEnd w:id="782"/>
    <w:p w14:paraId="76B4C66C" w14:textId="77777777" w:rsidR="008A33B5" w:rsidRPr="00324C08" w:rsidRDefault="008A33B5">
      <w:pPr>
        <w:pStyle w:val="TH"/>
      </w:pPr>
      <w:r w:rsidRPr="00324C08">
        <w:object w:dxaOrig="13515" w:dyaOrig="4332" w14:anchorId="5F170158">
          <v:shape id="_x0000_i1066" type="#_x0000_t75" style="width:482pt;height:153.5pt" o:ole="">
            <v:imagedata r:id="rId86" o:title=""/>
          </v:shape>
          <o:OLEObject Type="Embed" ProgID="Word.Picture.8" ShapeID="_x0000_i1066" DrawAspect="Content" ObjectID="_1710575030" r:id="rId87"/>
        </w:object>
      </w:r>
    </w:p>
    <w:p w14:paraId="102D0337" w14:textId="77777777" w:rsidR="008A33B5" w:rsidRPr="00324C08" w:rsidRDefault="008A33B5" w:rsidP="00B448E2">
      <w:pPr>
        <w:pStyle w:val="TF"/>
      </w:pPr>
      <w:r w:rsidRPr="00324C08">
        <w:t>Figure A.16</w:t>
      </w:r>
    </w:p>
    <w:p w14:paraId="29E110B3" w14:textId="77777777" w:rsidR="008A33B5" w:rsidRPr="00324C08" w:rsidRDefault="008A33B5">
      <w:pPr>
        <w:pStyle w:val="Heading1"/>
      </w:pPr>
      <w:bookmarkStart w:id="783" w:name="_Toc535330749"/>
      <w:r w:rsidRPr="00324C08">
        <w:t>A.17</w:t>
      </w:r>
      <w:r w:rsidRPr="00324C08">
        <w:tab/>
        <w:t>E-DPDCH Fixed reference channel 7 (FRC7)</w:t>
      </w:r>
      <w:bookmarkEnd w:id="783"/>
    </w:p>
    <w:p w14:paraId="3A4A73F3" w14:textId="77777777" w:rsidR="008A33B5" w:rsidRPr="00324C08" w:rsidRDefault="008A33B5" w:rsidP="00B448E2">
      <w:pPr>
        <w:pStyle w:val="TH"/>
      </w:pPr>
      <w:r w:rsidRPr="00324C08">
        <w:t>Table A.17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86"/>
        <w:gridCol w:w="1842"/>
        <w:gridCol w:w="2552"/>
      </w:tblGrid>
      <w:tr w:rsidR="00324C08" w:rsidRPr="00324C08" w14:paraId="755D7507" w14:textId="77777777">
        <w:trPr>
          <w:jc w:val="center"/>
        </w:trPr>
        <w:tc>
          <w:tcPr>
            <w:tcW w:w="3686" w:type="dxa"/>
          </w:tcPr>
          <w:p w14:paraId="554F11B6" w14:textId="77777777" w:rsidR="008A33B5" w:rsidRPr="00324C08" w:rsidRDefault="008A33B5">
            <w:pPr>
              <w:pStyle w:val="TAH"/>
              <w:rPr>
                <w:rFonts w:cs="Arial"/>
                <w:lang w:eastAsia="en-US"/>
              </w:rPr>
            </w:pPr>
            <w:r w:rsidRPr="00324C08">
              <w:rPr>
                <w:rFonts w:cs="Arial"/>
                <w:lang w:eastAsia="en-US"/>
              </w:rPr>
              <w:t>Parameter</w:t>
            </w:r>
          </w:p>
        </w:tc>
        <w:tc>
          <w:tcPr>
            <w:tcW w:w="1842" w:type="dxa"/>
          </w:tcPr>
          <w:p w14:paraId="55674430" w14:textId="77777777" w:rsidR="008A33B5" w:rsidRPr="00324C08" w:rsidRDefault="008A33B5">
            <w:pPr>
              <w:pStyle w:val="TAH"/>
              <w:rPr>
                <w:rFonts w:cs="Arial"/>
                <w:lang w:eastAsia="en-US"/>
              </w:rPr>
            </w:pPr>
            <w:r w:rsidRPr="00324C08">
              <w:rPr>
                <w:rFonts w:cs="Arial"/>
                <w:lang w:eastAsia="en-US"/>
              </w:rPr>
              <w:t>Unit</w:t>
            </w:r>
          </w:p>
        </w:tc>
        <w:tc>
          <w:tcPr>
            <w:tcW w:w="2552" w:type="dxa"/>
          </w:tcPr>
          <w:p w14:paraId="75AFD3CE"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56843424" w14:textId="77777777">
        <w:trPr>
          <w:jc w:val="center"/>
        </w:trPr>
        <w:tc>
          <w:tcPr>
            <w:tcW w:w="3686" w:type="dxa"/>
          </w:tcPr>
          <w:p w14:paraId="1D5F7CAA"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tcPr>
          <w:p w14:paraId="733E479E" w14:textId="77777777" w:rsidR="008A33B5" w:rsidRPr="00324C08" w:rsidRDefault="008A33B5">
            <w:pPr>
              <w:pStyle w:val="TAL"/>
              <w:rPr>
                <w:rFonts w:cs="Arial"/>
                <w:lang w:eastAsia="en-US"/>
              </w:rPr>
            </w:pPr>
            <w:r w:rsidRPr="00324C08">
              <w:rPr>
                <w:rFonts w:cs="Arial"/>
                <w:lang w:eastAsia="en-US"/>
              </w:rPr>
              <w:t>kbps</w:t>
            </w:r>
          </w:p>
        </w:tc>
        <w:tc>
          <w:tcPr>
            <w:tcW w:w="2552" w:type="dxa"/>
          </w:tcPr>
          <w:p w14:paraId="374E6BA4" w14:textId="77777777" w:rsidR="008A33B5" w:rsidRPr="00324C08" w:rsidRDefault="008A33B5">
            <w:pPr>
              <w:pStyle w:val="TAL"/>
              <w:rPr>
                <w:rFonts w:cs="Arial"/>
                <w:lang w:eastAsia="en-US"/>
              </w:rPr>
            </w:pPr>
            <w:r w:rsidRPr="00324C08">
              <w:rPr>
                <w:rFonts w:cs="Arial"/>
                <w:lang w:eastAsia="en-US"/>
              </w:rPr>
              <w:t>69.0</w:t>
            </w:r>
          </w:p>
        </w:tc>
      </w:tr>
      <w:tr w:rsidR="00324C08" w:rsidRPr="00324C08" w14:paraId="64652B7F" w14:textId="77777777">
        <w:trPr>
          <w:jc w:val="center"/>
        </w:trPr>
        <w:tc>
          <w:tcPr>
            <w:tcW w:w="3686" w:type="dxa"/>
          </w:tcPr>
          <w:p w14:paraId="28D12072" w14:textId="77777777" w:rsidR="008A33B5" w:rsidRPr="00324C08" w:rsidRDefault="008A33B5">
            <w:pPr>
              <w:pStyle w:val="TAL"/>
              <w:rPr>
                <w:rFonts w:cs="Arial"/>
                <w:lang w:eastAsia="en-US"/>
              </w:rPr>
            </w:pPr>
            <w:r w:rsidRPr="00324C08">
              <w:rPr>
                <w:rFonts w:cs="Arial"/>
                <w:lang w:eastAsia="en-US"/>
              </w:rPr>
              <w:t>TTI</w:t>
            </w:r>
          </w:p>
        </w:tc>
        <w:tc>
          <w:tcPr>
            <w:tcW w:w="1842" w:type="dxa"/>
          </w:tcPr>
          <w:p w14:paraId="79D6874F" w14:textId="77777777" w:rsidR="008A33B5" w:rsidRPr="00324C08" w:rsidRDefault="008A33B5">
            <w:pPr>
              <w:pStyle w:val="TAL"/>
              <w:rPr>
                <w:rFonts w:cs="Arial"/>
                <w:lang w:eastAsia="en-US"/>
              </w:rPr>
            </w:pPr>
            <w:r w:rsidRPr="00324C08">
              <w:rPr>
                <w:rFonts w:cs="Arial"/>
                <w:lang w:eastAsia="en-US"/>
              </w:rPr>
              <w:t>ms</w:t>
            </w:r>
          </w:p>
        </w:tc>
        <w:tc>
          <w:tcPr>
            <w:tcW w:w="2552" w:type="dxa"/>
          </w:tcPr>
          <w:p w14:paraId="3611CFFF" w14:textId="77777777" w:rsidR="008A33B5" w:rsidRPr="00324C08" w:rsidRDefault="008A33B5">
            <w:pPr>
              <w:pStyle w:val="TAL"/>
              <w:rPr>
                <w:rFonts w:cs="Arial"/>
                <w:lang w:eastAsia="en-US"/>
              </w:rPr>
            </w:pPr>
            <w:r w:rsidRPr="00324C08">
              <w:rPr>
                <w:rFonts w:cs="Arial"/>
                <w:lang w:eastAsia="en-US"/>
              </w:rPr>
              <w:t>10</w:t>
            </w:r>
          </w:p>
        </w:tc>
      </w:tr>
      <w:tr w:rsidR="00324C08" w:rsidRPr="00324C08" w14:paraId="28594539" w14:textId="77777777">
        <w:trPr>
          <w:jc w:val="center"/>
        </w:trPr>
        <w:tc>
          <w:tcPr>
            <w:tcW w:w="3686" w:type="dxa"/>
          </w:tcPr>
          <w:p w14:paraId="18429A61"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tcPr>
          <w:p w14:paraId="4E293CA6" w14:textId="77777777" w:rsidR="008A33B5" w:rsidRPr="00324C08" w:rsidRDefault="008A33B5">
            <w:pPr>
              <w:pStyle w:val="TAL"/>
              <w:rPr>
                <w:rFonts w:cs="Arial"/>
                <w:lang w:eastAsia="en-US"/>
              </w:rPr>
            </w:pPr>
            <w:r w:rsidRPr="00324C08">
              <w:rPr>
                <w:rFonts w:cs="Arial"/>
                <w:lang w:eastAsia="en-US"/>
              </w:rPr>
              <w:t>Processes</w:t>
            </w:r>
          </w:p>
        </w:tc>
        <w:tc>
          <w:tcPr>
            <w:tcW w:w="2552" w:type="dxa"/>
          </w:tcPr>
          <w:p w14:paraId="1F089C1A" w14:textId="77777777" w:rsidR="008A33B5" w:rsidRPr="00324C08" w:rsidRDefault="008A33B5">
            <w:pPr>
              <w:pStyle w:val="TAL"/>
              <w:rPr>
                <w:rFonts w:cs="Arial"/>
                <w:lang w:eastAsia="en-US"/>
              </w:rPr>
            </w:pPr>
            <w:r w:rsidRPr="00324C08">
              <w:rPr>
                <w:rFonts w:cs="Arial"/>
                <w:lang w:eastAsia="en-US"/>
              </w:rPr>
              <w:t>4</w:t>
            </w:r>
          </w:p>
        </w:tc>
      </w:tr>
      <w:tr w:rsidR="00324C08" w:rsidRPr="00324C08" w14:paraId="49F3E4D8" w14:textId="77777777">
        <w:trPr>
          <w:jc w:val="center"/>
        </w:trPr>
        <w:tc>
          <w:tcPr>
            <w:tcW w:w="3686" w:type="dxa"/>
          </w:tcPr>
          <w:p w14:paraId="03C162E5" w14:textId="77777777" w:rsidR="008A33B5" w:rsidRPr="00324C08" w:rsidRDefault="008A33B5">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w:t>
            </w:r>
          </w:p>
        </w:tc>
        <w:tc>
          <w:tcPr>
            <w:tcW w:w="1842" w:type="dxa"/>
          </w:tcPr>
          <w:p w14:paraId="2CFB8DBC"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49793505" w14:textId="77777777" w:rsidR="008A33B5" w:rsidRPr="00324C08" w:rsidRDefault="008A33B5">
            <w:pPr>
              <w:pStyle w:val="TAL"/>
              <w:rPr>
                <w:rFonts w:cs="Arial"/>
                <w:lang w:eastAsia="en-US"/>
              </w:rPr>
            </w:pPr>
            <w:r w:rsidRPr="00324C08">
              <w:rPr>
                <w:rFonts w:cs="Arial"/>
                <w:lang w:eastAsia="en-US"/>
              </w:rPr>
              <w:t>690</w:t>
            </w:r>
          </w:p>
        </w:tc>
      </w:tr>
      <w:tr w:rsidR="00324C08" w:rsidRPr="00324C08" w14:paraId="0BD5D40A" w14:textId="77777777">
        <w:trPr>
          <w:jc w:val="center"/>
        </w:trPr>
        <w:tc>
          <w:tcPr>
            <w:tcW w:w="3686" w:type="dxa"/>
          </w:tcPr>
          <w:p w14:paraId="2C9F1F1E" w14:textId="77777777" w:rsidR="008A33B5" w:rsidRPr="00324C08" w:rsidRDefault="008A33B5">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w:t>
            </w:r>
            <w:r w:rsidRPr="00324C08">
              <w:rPr>
                <w:rFonts w:cs="Arial"/>
                <w:sz w:val="16"/>
                <w:lang w:eastAsia="en-US"/>
              </w:rPr>
              <w:t>3840 / SF x TTI sum for all channels)</w:t>
            </w:r>
          </w:p>
        </w:tc>
        <w:tc>
          <w:tcPr>
            <w:tcW w:w="1842" w:type="dxa"/>
          </w:tcPr>
          <w:p w14:paraId="6F7983E8" w14:textId="77777777" w:rsidR="008A33B5" w:rsidRPr="00324C08" w:rsidRDefault="008A33B5">
            <w:pPr>
              <w:pStyle w:val="TAL"/>
              <w:rPr>
                <w:rFonts w:cs="Arial"/>
                <w:lang w:eastAsia="en-US"/>
              </w:rPr>
            </w:pPr>
            <w:r w:rsidRPr="00324C08">
              <w:rPr>
                <w:rFonts w:cs="Arial"/>
                <w:lang w:eastAsia="en-US"/>
              </w:rPr>
              <w:t>Bits</w:t>
            </w:r>
          </w:p>
        </w:tc>
        <w:tc>
          <w:tcPr>
            <w:tcW w:w="2552" w:type="dxa"/>
          </w:tcPr>
          <w:p w14:paraId="23C65C76" w14:textId="77777777" w:rsidR="008A33B5" w:rsidRPr="00324C08" w:rsidRDefault="008A33B5">
            <w:pPr>
              <w:pStyle w:val="TAL"/>
              <w:rPr>
                <w:rFonts w:cs="Arial"/>
                <w:lang w:eastAsia="en-US"/>
              </w:rPr>
            </w:pPr>
            <w:r w:rsidRPr="00324C08">
              <w:rPr>
                <w:rFonts w:cs="Arial"/>
                <w:lang w:eastAsia="en-US"/>
              </w:rPr>
              <w:t>2400</w:t>
            </w:r>
          </w:p>
        </w:tc>
      </w:tr>
      <w:tr w:rsidR="00324C08" w:rsidRPr="00324C08" w14:paraId="7EA71C95" w14:textId="77777777">
        <w:trPr>
          <w:jc w:val="center"/>
        </w:trPr>
        <w:tc>
          <w:tcPr>
            <w:tcW w:w="3686" w:type="dxa"/>
          </w:tcPr>
          <w:p w14:paraId="25344DD0" w14:textId="77777777" w:rsidR="008A33B5" w:rsidRPr="00324C08" w:rsidRDefault="008A33B5">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w:t>
            </w:r>
          </w:p>
        </w:tc>
        <w:tc>
          <w:tcPr>
            <w:tcW w:w="1842" w:type="dxa"/>
          </w:tcPr>
          <w:p w14:paraId="6299F7A8" w14:textId="77777777" w:rsidR="008A33B5" w:rsidRPr="00324C08" w:rsidRDefault="008A33B5">
            <w:pPr>
              <w:pStyle w:val="TAL"/>
              <w:rPr>
                <w:rFonts w:cs="Arial"/>
                <w:lang w:eastAsia="en-US"/>
              </w:rPr>
            </w:pPr>
          </w:p>
        </w:tc>
        <w:tc>
          <w:tcPr>
            <w:tcW w:w="2552" w:type="dxa"/>
          </w:tcPr>
          <w:p w14:paraId="47BED2BB" w14:textId="77777777" w:rsidR="008A33B5" w:rsidRPr="00324C08" w:rsidRDefault="008A33B5">
            <w:pPr>
              <w:pStyle w:val="TAL"/>
              <w:rPr>
                <w:rFonts w:cs="Arial"/>
                <w:lang w:eastAsia="en-US"/>
              </w:rPr>
            </w:pPr>
            <w:r w:rsidRPr="00324C08">
              <w:rPr>
                <w:rFonts w:cs="Arial"/>
                <w:lang w:eastAsia="en-US"/>
              </w:rPr>
              <w:t>0.288</w:t>
            </w:r>
          </w:p>
        </w:tc>
      </w:tr>
      <w:tr w:rsidR="00324C08" w:rsidRPr="00324C08" w14:paraId="39F01413" w14:textId="77777777">
        <w:trPr>
          <w:jc w:val="center"/>
        </w:trPr>
        <w:tc>
          <w:tcPr>
            <w:tcW w:w="3686" w:type="dxa"/>
          </w:tcPr>
          <w:p w14:paraId="6C00795C"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tcPr>
          <w:p w14:paraId="693CBABA" w14:textId="77777777" w:rsidR="008A33B5" w:rsidRPr="00324C08" w:rsidRDefault="008A33B5">
            <w:pPr>
              <w:pStyle w:val="TAL"/>
              <w:rPr>
                <w:rFonts w:cs="Arial"/>
                <w:lang w:eastAsia="en-US"/>
              </w:rPr>
            </w:pPr>
            <w:r w:rsidRPr="00324C08">
              <w:rPr>
                <w:rFonts w:cs="Arial"/>
                <w:lang w:eastAsia="en-US"/>
              </w:rPr>
              <w:t>SF for each physical channel</w:t>
            </w:r>
          </w:p>
        </w:tc>
        <w:tc>
          <w:tcPr>
            <w:tcW w:w="2552" w:type="dxa"/>
          </w:tcPr>
          <w:p w14:paraId="59D45898" w14:textId="77777777" w:rsidR="008A33B5" w:rsidRPr="00324C08" w:rsidRDefault="008A33B5">
            <w:pPr>
              <w:pStyle w:val="TAL"/>
              <w:rPr>
                <w:rFonts w:cs="Arial"/>
                <w:lang w:eastAsia="en-US"/>
              </w:rPr>
            </w:pPr>
            <w:r w:rsidRPr="00324C08">
              <w:rPr>
                <w:rFonts w:cs="Arial"/>
                <w:lang w:eastAsia="en-US"/>
              </w:rPr>
              <w:t>{16}</w:t>
            </w:r>
          </w:p>
          <w:p w14:paraId="4257B60E" w14:textId="77777777" w:rsidR="008A33B5" w:rsidRPr="00324C08" w:rsidRDefault="008A33B5">
            <w:pPr>
              <w:pStyle w:val="TAL"/>
              <w:rPr>
                <w:rFonts w:cs="Arial"/>
                <w:lang w:eastAsia="en-US"/>
              </w:rPr>
            </w:pPr>
          </w:p>
        </w:tc>
      </w:tr>
      <w:tr w:rsidR="008A33B5" w:rsidRPr="00324C08" w14:paraId="66A4D0AF" w14:textId="77777777">
        <w:trPr>
          <w:jc w:val="center"/>
        </w:trPr>
        <w:tc>
          <w:tcPr>
            <w:tcW w:w="3686" w:type="dxa"/>
          </w:tcPr>
          <w:p w14:paraId="4A3EE056"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tcPr>
          <w:p w14:paraId="69312F5D" w14:textId="77777777" w:rsidR="008A33B5" w:rsidRPr="00324C08" w:rsidRDefault="008A33B5">
            <w:pPr>
              <w:pStyle w:val="TAL"/>
              <w:rPr>
                <w:rFonts w:cs="Arial"/>
                <w:lang w:eastAsia="en-US"/>
              </w:rPr>
            </w:pPr>
            <w:r w:rsidRPr="00324C08">
              <w:rPr>
                <w:rFonts w:cs="Arial"/>
                <w:lang w:val="de-DE" w:eastAsia="en-US"/>
              </w:rPr>
              <w:br/>
              <w:t> </w:t>
            </w:r>
            <w:r w:rsidRPr="00324C08">
              <w:rPr>
                <w:rFonts w:cs="Arial"/>
                <w:lang w:eastAsia="en-US"/>
              </w:rPr>
              <w:t>dB</w:t>
            </w:r>
            <w:r w:rsidRPr="00324C08">
              <w:rPr>
                <w:rFonts w:cs="Arial"/>
                <w:lang w:eastAsia="en-US"/>
              </w:rPr>
              <w:br/>
              <w:t> dB</w:t>
            </w:r>
            <w:r w:rsidRPr="00324C08">
              <w:rPr>
                <w:rFonts w:cs="Arial"/>
                <w:lang w:eastAsia="en-US"/>
              </w:rPr>
              <w:br/>
              <w:t> dB</w:t>
            </w:r>
            <w:r w:rsidRPr="00324C08">
              <w:rPr>
                <w:rFonts w:cs="Arial"/>
                <w:lang w:eastAsia="en-US"/>
              </w:rPr>
              <w:br/>
              <w:t> dB</w:t>
            </w:r>
          </w:p>
        </w:tc>
        <w:tc>
          <w:tcPr>
            <w:tcW w:w="2552" w:type="dxa"/>
          </w:tcPr>
          <w:p w14:paraId="1EF2E0BF" w14:textId="77777777" w:rsidR="008A33B5" w:rsidRPr="00324C08" w:rsidRDefault="008A33B5">
            <w:pPr>
              <w:pStyle w:val="TAL"/>
              <w:rPr>
                <w:rFonts w:cs="Arial"/>
                <w:lang w:eastAsia="en-US"/>
              </w:rPr>
            </w:pPr>
            <w:r w:rsidRPr="00324C08">
              <w:rPr>
                <w:rFonts w:cs="Arial"/>
                <w:lang w:eastAsia="en-US"/>
              </w:rPr>
              <w:br/>
              <w:t>Diversity: 6.02</w:t>
            </w:r>
            <w:r w:rsidRPr="00324C08">
              <w:rPr>
                <w:rFonts w:cs="Arial"/>
                <w:lang w:eastAsia="en-US"/>
              </w:rPr>
              <w:br/>
              <w:t>Non-diversity: 8.94</w:t>
            </w:r>
            <w:r w:rsidRPr="00324C08">
              <w:rPr>
                <w:rFonts w:cs="Arial"/>
                <w:lang w:eastAsia="en-US"/>
              </w:rPr>
              <w:br/>
              <w:t>Diversity: 0.0</w:t>
            </w:r>
            <w:r w:rsidRPr="00324C08">
              <w:rPr>
                <w:rFonts w:cs="Arial"/>
                <w:lang w:eastAsia="en-US"/>
              </w:rPr>
              <w:br/>
              <w:t>Non-diversity: 4.08</w:t>
            </w:r>
          </w:p>
        </w:tc>
      </w:tr>
    </w:tbl>
    <w:p w14:paraId="5BE6A67C" w14:textId="77777777" w:rsidR="008A33B5" w:rsidRPr="00324C08" w:rsidRDefault="008A33B5">
      <w:pPr>
        <w:pStyle w:val="FP"/>
      </w:pPr>
    </w:p>
    <w:bookmarkStart w:id="784" w:name="_MON_1176036448"/>
    <w:bookmarkStart w:id="785" w:name="_MON_1176037589"/>
    <w:bookmarkEnd w:id="784"/>
    <w:bookmarkEnd w:id="785"/>
    <w:bookmarkStart w:id="786" w:name="_MON_1163848223"/>
    <w:bookmarkEnd w:id="786"/>
    <w:p w14:paraId="3A8DC5E1" w14:textId="77777777" w:rsidR="008A33B5" w:rsidRPr="00324C08" w:rsidRDefault="008A33B5">
      <w:pPr>
        <w:pStyle w:val="TH"/>
      </w:pPr>
      <w:r w:rsidRPr="00324C08">
        <w:object w:dxaOrig="13515" w:dyaOrig="4332" w14:anchorId="109B751F">
          <v:shape id="_x0000_i1067" type="#_x0000_t75" style="width:482pt;height:154.5pt" o:ole="">
            <v:imagedata r:id="rId88" o:title=""/>
          </v:shape>
          <o:OLEObject Type="Embed" ProgID="Word.Picture.8" ShapeID="_x0000_i1067" DrawAspect="Content" ObjectID="_1710575031" r:id="rId89"/>
        </w:object>
      </w:r>
    </w:p>
    <w:p w14:paraId="6BED129D" w14:textId="77777777" w:rsidR="008A33B5" w:rsidRPr="00324C08" w:rsidRDefault="008A33B5" w:rsidP="00B448E2">
      <w:pPr>
        <w:pStyle w:val="TF"/>
      </w:pPr>
      <w:r w:rsidRPr="00324C08">
        <w:t>Figure A.17</w:t>
      </w:r>
    </w:p>
    <w:p w14:paraId="00F014FD" w14:textId="77777777" w:rsidR="008A33B5" w:rsidRPr="00324C08" w:rsidRDefault="008A33B5" w:rsidP="00B50B2F">
      <w:pPr>
        <w:pStyle w:val="Heading1"/>
        <w:ind w:left="0" w:firstLine="0"/>
      </w:pPr>
      <w:bookmarkStart w:id="787" w:name="_Toc535330750"/>
      <w:r w:rsidRPr="00324C08">
        <w:t>A.18</w:t>
      </w:r>
      <w:r w:rsidRPr="00324C08">
        <w:tab/>
        <w:t>E-DPDCH Fixed reference channel 8 (FRC8)</w:t>
      </w:r>
      <w:bookmarkEnd w:id="787"/>
    </w:p>
    <w:p w14:paraId="1561DC72" w14:textId="77777777" w:rsidR="008A33B5" w:rsidRPr="00324C08" w:rsidRDefault="008A33B5" w:rsidP="00B448E2">
      <w:pPr>
        <w:pStyle w:val="TH"/>
      </w:pPr>
      <w:r w:rsidRPr="00324C08">
        <w:t>Table A.18</w:t>
      </w:r>
    </w:p>
    <w:tbl>
      <w:tblPr>
        <w:tblW w:w="9072"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686"/>
        <w:gridCol w:w="1842"/>
        <w:gridCol w:w="3544"/>
      </w:tblGrid>
      <w:tr w:rsidR="00324C08" w:rsidRPr="00324C08" w14:paraId="068E8D53" w14:textId="77777777">
        <w:tc>
          <w:tcPr>
            <w:tcW w:w="3686" w:type="dxa"/>
            <w:shd w:val="clear" w:color="auto" w:fill="auto"/>
          </w:tcPr>
          <w:p w14:paraId="6652AD2C" w14:textId="77777777" w:rsidR="008A33B5" w:rsidRPr="00324C08" w:rsidRDefault="008A33B5">
            <w:pPr>
              <w:pStyle w:val="TAH"/>
              <w:rPr>
                <w:rFonts w:cs="Arial"/>
                <w:lang w:eastAsia="en-US"/>
              </w:rPr>
            </w:pPr>
            <w:r w:rsidRPr="00324C08">
              <w:rPr>
                <w:rFonts w:cs="Arial"/>
                <w:lang w:eastAsia="en-US"/>
              </w:rPr>
              <w:t>Parameter</w:t>
            </w:r>
          </w:p>
        </w:tc>
        <w:tc>
          <w:tcPr>
            <w:tcW w:w="1842" w:type="dxa"/>
            <w:shd w:val="clear" w:color="auto" w:fill="auto"/>
          </w:tcPr>
          <w:p w14:paraId="0CCA5953" w14:textId="77777777" w:rsidR="008A33B5" w:rsidRPr="00324C08" w:rsidRDefault="008A33B5">
            <w:pPr>
              <w:pStyle w:val="TAH"/>
              <w:rPr>
                <w:rFonts w:cs="Arial"/>
                <w:lang w:eastAsia="en-US"/>
              </w:rPr>
            </w:pPr>
            <w:r w:rsidRPr="00324C08">
              <w:rPr>
                <w:rFonts w:cs="Arial"/>
                <w:lang w:eastAsia="en-US"/>
              </w:rPr>
              <w:t>Unit</w:t>
            </w:r>
          </w:p>
        </w:tc>
        <w:tc>
          <w:tcPr>
            <w:tcW w:w="3544" w:type="dxa"/>
            <w:shd w:val="clear" w:color="auto" w:fill="auto"/>
          </w:tcPr>
          <w:p w14:paraId="49D18956" w14:textId="77777777" w:rsidR="008A33B5" w:rsidRPr="00324C08" w:rsidRDefault="008A33B5">
            <w:pPr>
              <w:pStyle w:val="TAH"/>
              <w:rPr>
                <w:rFonts w:cs="Arial"/>
                <w:lang w:eastAsia="en-US"/>
              </w:rPr>
            </w:pPr>
            <w:r w:rsidRPr="00324C08">
              <w:rPr>
                <w:rFonts w:cs="Arial"/>
                <w:lang w:eastAsia="en-US"/>
              </w:rPr>
              <w:t>Value</w:t>
            </w:r>
          </w:p>
        </w:tc>
      </w:tr>
      <w:tr w:rsidR="00324C08" w:rsidRPr="00324C08" w14:paraId="78612630" w14:textId="77777777">
        <w:tc>
          <w:tcPr>
            <w:tcW w:w="3686" w:type="dxa"/>
            <w:shd w:val="clear" w:color="auto" w:fill="auto"/>
          </w:tcPr>
          <w:p w14:paraId="25D05DE7" w14:textId="77777777" w:rsidR="008A33B5" w:rsidRPr="00324C08" w:rsidRDefault="008A33B5">
            <w:pPr>
              <w:pStyle w:val="TAL"/>
              <w:rPr>
                <w:rFonts w:cs="Arial"/>
                <w:lang w:eastAsia="en-US"/>
              </w:rPr>
            </w:pPr>
            <w:r w:rsidRPr="00324C08">
              <w:rPr>
                <w:rFonts w:cs="Arial"/>
                <w:lang w:eastAsia="en-US"/>
              </w:rPr>
              <w:t>Modulation</w:t>
            </w:r>
          </w:p>
        </w:tc>
        <w:tc>
          <w:tcPr>
            <w:tcW w:w="1842" w:type="dxa"/>
            <w:shd w:val="clear" w:color="auto" w:fill="auto"/>
          </w:tcPr>
          <w:p w14:paraId="45AF3BF6" w14:textId="77777777" w:rsidR="008A33B5" w:rsidRPr="00324C08" w:rsidRDefault="008A33B5">
            <w:pPr>
              <w:pStyle w:val="TAC"/>
              <w:rPr>
                <w:rFonts w:cs="Arial"/>
                <w:lang w:eastAsia="en-US"/>
              </w:rPr>
            </w:pPr>
          </w:p>
        </w:tc>
        <w:tc>
          <w:tcPr>
            <w:tcW w:w="3544" w:type="dxa"/>
            <w:shd w:val="clear" w:color="auto" w:fill="auto"/>
          </w:tcPr>
          <w:p w14:paraId="6E9C2C6C" w14:textId="77777777" w:rsidR="008A33B5" w:rsidRPr="00324C08" w:rsidRDefault="008A33B5">
            <w:pPr>
              <w:pStyle w:val="TAC"/>
              <w:rPr>
                <w:rFonts w:cs="Arial"/>
                <w:lang w:eastAsia="en-US"/>
              </w:rPr>
            </w:pPr>
            <w:r w:rsidRPr="00324C08">
              <w:rPr>
                <w:rFonts w:cs="Arial"/>
                <w:lang w:eastAsia="en-US"/>
              </w:rPr>
              <w:t>16QAM</w:t>
            </w:r>
          </w:p>
        </w:tc>
      </w:tr>
      <w:tr w:rsidR="00324C08" w:rsidRPr="00324C08" w14:paraId="47BAAB66" w14:textId="77777777">
        <w:tc>
          <w:tcPr>
            <w:tcW w:w="3686" w:type="dxa"/>
            <w:shd w:val="clear" w:color="auto" w:fill="auto"/>
          </w:tcPr>
          <w:p w14:paraId="4203027D" w14:textId="77777777" w:rsidR="008A33B5" w:rsidRPr="00324C08" w:rsidRDefault="008A33B5">
            <w:pPr>
              <w:pStyle w:val="TAL"/>
              <w:rPr>
                <w:rFonts w:cs="Arial"/>
                <w:lang w:eastAsia="en-US"/>
              </w:rPr>
            </w:pPr>
            <w:r w:rsidRPr="00324C08">
              <w:rPr>
                <w:rFonts w:cs="Arial"/>
                <w:lang w:eastAsia="en-US"/>
              </w:rPr>
              <w:t xml:space="preserve">Maximum. Inf. Bit Rate </w:t>
            </w:r>
          </w:p>
        </w:tc>
        <w:tc>
          <w:tcPr>
            <w:tcW w:w="1842" w:type="dxa"/>
            <w:shd w:val="clear" w:color="auto" w:fill="auto"/>
          </w:tcPr>
          <w:p w14:paraId="0883436A" w14:textId="77777777" w:rsidR="008A33B5" w:rsidRPr="00324C08" w:rsidRDefault="008A33B5">
            <w:pPr>
              <w:pStyle w:val="TAC"/>
              <w:rPr>
                <w:rFonts w:cs="Arial"/>
                <w:lang w:eastAsia="en-US"/>
              </w:rPr>
            </w:pPr>
            <w:r w:rsidRPr="00324C08">
              <w:rPr>
                <w:rFonts w:cs="Arial"/>
                <w:lang w:eastAsia="en-US"/>
              </w:rPr>
              <w:t>kbps</w:t>
            </w:r>
          </w:p>
        </w:tc>
        <w:tc>
          <w:tcPr>
            <w:tcW w:w="3544" w:type="dxa"/>
            <w:shd w:val="clear" w:color="auto" w:fill="auto"/>
          </w:tcPr>
          <w:p w14:paraId="2EBDF05B" w14:textId="77777777" w:rsidR="008A33B5" w:rsidRPr="00324C08" w:rsidRDefault="008A33B5">
            <w:pPr>
              <w:pStyle w:val="TAC"/>
              <w:rPr>
                <w:rFonts w:cs="Arial"/>
                <w:lang w:eastAsia="en-US"/>
              </w:rPr>
            </w:pPr>
            <w:r w:rsidRPr="00324C08">
              <w:rPr>
                <w:rFonts w:cs="Arial"/>
                <w:lang w:eastAsia="en-US"/>
              </w:rPr>
              <w:t>8109.0</w:t>
            </w:r>
          </w:p>
        </w:tc>
      </w:tr>
      <w:tr w:rsidR="00324C08" w:rsidRPr="00324C08" w14:paraId="667B2D17" w14:textId="77777777">
        <w:tc>
          <w:tcPr>
            <w:tcW w:w="3686" w:type="dxa"/>
            <w:shd w:val="clear" w:color="auto" w:fill="auto"/>
          </w:tcPr>
          <w:p w14:paraId="5F4E47D0" w14:textId="77777777" w:rsidR="008A33B5" w:rsidRPr="00324C08" w:rsidRDefault="008A33B5">
            <w:pPr>
              <w:pStyle w:val="TAL"/>
              <w:rPr>
                <w:rFonts w:cs="Arial"/>
                <w:lang w:eastAsia="en-US"/>
              </w:rPr>
            </w:pPr>
            <w:r w:rsidRPr="00324C08">
              <w:rPr>
                <w:rFonts w:cs="Arial"/>
                <w:lang w:eastAsia="en-US"/>
              </w:rPr>
              <w:t>TTI</w:t>
            </w:r>
          </w:p>
        </w:tc>
        <w:tc>
          <w:tcPr>
            <w:tcW w:w="1842" w:type="dxa"/>
            <w:shd w:val="clear" w:color="auto" w:fill="auto"/>
          </w:tcPr>
          <w:p w14:paraId="5925D5A5" w14:textId="77777777" w:rsidR="008A33B5" w:rsidRPr="00324C08" w:rsidRDefault="008A33B5">
            <w:pPr>
              <w:pStyle w:val="TAC"/>
              <w:rPr>
                <w:rFonts w:cs="Arial"/>
                <w:lang w:eastAsia="en-US"/>
              </w:rPr>
            </w:pPr>
            <w:r w:rsidRPr="00324C08">
              <w:rPr>
                <w:rFonts w:cs="Arial"/>
                <w:lang w:eastAsia="en-US"/>
              </w:rPr>
              <w:t>ms</w:t>
            </w:r>
          </w:p>
        </w:tc>
        <w:tc>
          <w:tcPr>
            <w:tcW w:w="3544" w:type="dxa"/>
            <w:shd w:val="clear" w:color="auto" w:fill="auto"/>
          </w:tcPr>
          <w:p w14:paraId="1B82080A" w14:textId="77777777" w:rsidR="008A33B5" w:rsidRPr="00324C08" w:rsidRDefault="008A33B5">
            <w:pPr>
              <w:pStyle w:val="TAC"/>
              <w:rPr>
                <w:rFonts w:cs="Arial"/>
                <w:lang w:eastAsia="en-US"/>
              </w:rPr>
            </w:pPr>
            <w:r w:rsidRPr="00324C08">
              <w:rPr>
                <w:rFonts w:cs="Arial"/>
                <w:lang w:eastAsia="en-US"/>
              </w:rPr>
              <w:t xml:space="preserve">2 </w:t>
            </w:r>
          </w:p>
        </w:tc>
      </w:tr>
      <w:tr w:rsidR="00324C08" w:rsidRPr="00324C08" w14:paraId="1B079D1E" w14:textId="77777777">
        <w:tc>
          <w:tcPr>
            <w:tcW w:w="3686" w:type="dxa"/>
            <w:shd w:val="clear" w:color="auto" w:fill="auto"/>
          </w:tcPr>
          <w:p w14:paraId="1E7DB3CF" w14:textId="77777777" w:rsidR="008A33B5" w:rsidRPr="00324C08" w:rsidRDefault="008A33B5">
            <w:pPr>
              <w:pStyle w:val="TAL"/>
              <w:rPr>
                <w:rFonts w:cs="Arial"/>
                <w:lang w:eastAsia="en-US"/>
              </w:rPr>
            </w:pPr>
            <w:r w:rsidRPr="00324C08">
              <w:rPr>
                <w:rFonts w:cs="Arial"/>
                <w:lang w:eastAsia="en-US"/>
              </w:rPr>
              <w:t>Number of HARQ Processes</w:t>
            </w:r>
          </w:p>
        </w:tc>
        <w:tc>
          <w:tcPr>
            <w:tcW w:w="1842" w:type="dxa"/>
            <w:shd w:val="clear" w:color="auto" w:fill="auto"/>
          </w:tcPr>
          <w:p w14:paraId="5767C79E" w14:textId="77777777" w:rsidR="008A33B5" w:rsidRPr="00324C08" w:rsidRDefault="008A33B5">
            <w:pPr>
              <w:pStyle w:val="TAC"/>
              <w:rPr>
                <w:rFonts w:cs="Arial"/>
                <w:lang w:eastAsia="en-US"/>
              </w:rPr>
            </w:pPr>
            <w:r w:rsidRPr="00324C08">
              <w:rPr>
                <w:rFonts w:cs="Arial"/>
                <w:lang w:eastAsia="en-US"/>
              </w:rPr>
              <w:t>Processes</w:t>
            </w:r>
          </w:p>
        </w:tc>
        <w:tc>
          <w:tcPr>
            <w:tcW w:w="3544" w:type="dxa"/>
            <w:shd w:val="clear" w:color="auto" w:fill="auto"/>
          </w:tcPr>
          <w:p w14:paraId="4361D3D0" w14:textId="77777777" w:rsidR="008A33B5" w:rsidRPr="00324C08" w:rsidRDefault="008A33B5">
            <w:pPr>
              <w:pStyle w:val="TAC"/>
              <w:rPr>
                <w:rFonts w:cs="Arial"/>
                <w:lang w:eastAsia="en-US"/>
              </w:rPr>
            </w:pPr>
            <w:r w:rsidRPr="00324C08">
              <w:rPr>
                <w:rFonts w:cs="Arial"/>
                <w:lang w:eastAsia="en-US"/>
              </w:rPr>
              <w:t xml:space="preserve">8 </w:t>
            </w:r>
          </w:p>
        </w:tc>
      </w:tr>
      <w:tr w:rsidR="00324C08" w:rsidRPr="00324C08" w14:paraId="6829E083" w14:textId="77777777">
        <w:tc>
          <w:tcPr>
            <w:tcW w:w="3686" w:type="dxa"/>
            <w:shd w:val="clear" w:color="auto" w:fill="auto"/>
          </w:tcPr>
          <w:p w14:paraId="0E23577A" w14:textId="77777777" w:rsidR="008A33B5" w:rsidRPr="00324C08" w:rsidRDefault="008A33B5">
            <w:pPr>
              <w:pStyle w:val="TAL"/>
              <w:rPr>
                <w:rFonts w:cs="Arial"/>
                <w:lang w:eastAsia="en-US"/>
              </w:rPr>
            </w:pPr>
            <w:r w:rsidRPr="00324C08">
              <w:rPr>
                <w:rFonts w:cs="Arial"/>
                <w:lang w:eastAsia="en-US"/>
              </w:rPr>
              <w:t>Information Bit Payload (NINF)</w:t>
            </w:r>
          </w:p>
        </w:tc>
        <w:tc>
          <w:tcPr>
            <w:tcW w:w="1842" w:type="dxa"/>
            <w:shd w:val="clear" w:color="auto" w:fill="auto"/>
          </w:tcPr>
          <w:p w14:paraId="7CDF930C" w14:textId="77777777"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14:paraId="28192840" w14:textId="77777777" w:rsidR="008A33B5" w:rsidRPr="00324C08" w:rsidRDefault="008A33B5">
            <w:pPr>
              <w:pStyle w:val="TAC"/>
              <w:rPr>
                <w:rFonts w:cs="Arial"/>
                <w:lang w:eastAsia="en-US"/>
              </w:rPr>
            </w:pPr>
            <w:r w:rsidRPr="00324C08">
              <w:rPr>
                <w:rFonts w:cs="Arial"/>
                <w:lang w:eastAsia="en-US"/>
              </w:rPr>
              <w:t>16218</w:t>
            </w:r>
          </w:p>
        </w:tc>
      </w:tr>
      <w:tr w:rsidR="00324C08" w:rsidRPr="00324C08" w14:paraId="661CFA71" w14:textId="77777777">
        <w:tc>
          <w:tcPr>
            <w:tcW w:w="3686" w:type="dxa"/>
            <w:shd w:val="clear" w:color="auto" w:fill="auto"/>
          </w:tcPr>
          <w:p w14:paraId="2996E373" w14:textId="77777777" w:rsidR="008A33B5" w:rsidRPr="00324C08" w:rsidRDefault="008A33B5">
            <w:pPr>
              <w:pStyle w:val="TAL"/>
              <w:rPr>
                <w:rFonts w:cs="Arial"/>
                <w:lang w:eastAsia="en-US"/>
              </w:rPr>
            </w:pPr>
            <w:r w:rsidRPr="00324C08">
              <w:rPr>
                <w:rFonts w:cs="Arial"/>
                <w:lang w:eastAsia="en-US"/>
              </w:rPr>
              <w:t>Binary Channel Bits per TTI (NBIN)</w:t>
            </w:r>
            <w:r w:rsidRPr="00324C08">
              <w:rPr>
                <w:rFonts w:cs="Arial"/>
                <w:lang w:eastAsia="en-US"/>
              </w:rPr>
              <w:br/>
              <w:t>(3840 / SF x TTI sum for all channels)</w:t>
            </w:r>
          </w:p>
        </w:tc>
        <w:tc>
          <w:tcPr>
            <w:tcW w:w="1842" w:type="dxa"/>
            <w:shd w:val="clear" w:color="auto" w:fill="auto"/>
          </w:tcPr>
          <w:p w14:paraId="1CA06ECC" w14:textId="77777777" w:rsidR="008A33B5" w:rsidRPr="00324C08" w:rsidRDefault="008A33B5">
            <w:pPr>
              <w:pStyle w:val="TAC"/>
              <w:rPr>
                <w:rFonts w:cs="Arial"/>
                <w:lang w:eastAsia="en-US"/>
              </w:rPr>
            </w:pPr>
            <w:r w:rsidRPr="00324C08">
              <w:rPr>
                <w:rFonts w:cs="Arial"/>
                <w:lang w:eastAsia="en-US"/>
              </w:rPr>
              <w:t>Bits</w:t>
            </w:r>
          </w:p>
        </w:tc>
        <w:tc>
          <w:tcPr>
            <w:tcW w:w="3544" w:type="dxa"/>
            <w:shd w:val="clear" w:color="auto" w:fill="auto"/>
          </w:tcPr>
          <w:p w14:paraId="51C74E8B" w14:textId="77777777" w:rsidR="008A33B5" w:rsidRPr="00324C08" w:rsidRDefault="008A33B5">
            <w:pPr>
              <w:pStyle w:val="TAC"/>
              <w:rPr>
                <w:rFonts w:cs="Arial"/>
                <w:lang w:eastAsia="en-US"/>
              </w:rPr>
            </w:pPr>
            <w:r w:rsidRPr="00324C08">
              <w:rPr>
                <w:rFonts w:cs="Arial"/>
                <w:lang w:eastAsia="en-US"/>
              </w:rPr>
              <w:t>23040</w:t>
            </w:r>
          </w:p>
        </w:tc>
      </w:tr>
      <w:tr w:rsidR="00324C08" w:rsidRPr="00324C08" w14:paraId="059471BF" w14:textId="77777777">
        <w:tc>
          <w:tcPr>
            <w:tcW w:w="3686" w:type="dxa"/>
            <w:shd w:val="clear" w:color="auto" w:fill="auto"/>
          </w:tcPr>
          <w:p w14:paraId="00C0B9FD" w14:textId="77777777" w:rsidR="008A33B5" w:rsidRPr="00324C08" w:rsidRDefault="008A33B5">
            <w:pPr>
              <w:pStyle w:val="TAL"/>
              <w:rPr>
                <w:rFonts w:cs="Arial"/>
                <w:lang w:eastAsia="en-US"/>
              </w:rPr>
            </w:pPr>
            <w:r w:rsidRPr="00324C08">
              <w:rPr>
                <w:rFonts w:cs="Arial"/>
                <w:lang w:eastAsia="en-US"/>
              </w:rPr>
              <w:t>Coding Rate (NINF/ NBIN)</w:t>
            </w:r>
          </w:p>
        </w:tc>
        <w:tc>
          <w:tcPr>
            <w:tcW w:w="1842" w:type="dxa"/>
            <w:shd w:val="clear" w:color="auto" w:fill="auto"/>
          </w:tcPr>
          <w:p w14:paraId="7CABD8D4" w14:textId="77777777" w:rsidR="008A33B5" w:rsidRPr="00324C08" w:rsidRDefault="008A33B5">
            <w:pPr>
              <w:pStyle w:val="TAC"/>
              <w:rPr>
                <w:rFonts w:cs="Arial"/>
                <w:lang w:eastAsia="en-US"/>
              </w:rPr>
            </w:pPr>
          </w:p>
        </w:tc>
        <w:tc>
          <w:tcPr>
            <w:tcW w:w="3544" w:type="dxa"/>
            <w:shd w:val="clear" w:color="auto" w:fill="auto"/>
          </w:tcPr>
          <w:p w14:paraId="67AA2684" w14:textId="77777777" w:rsidR="008A33B5" w:rsidRPr="00324C08" w:rsidRDefault="008A33B5">
            <w:pPr>
              <w:pStyle w:val="TAC"/>
              <w:rPr>
                <w:rFonts w:cs="Arial"/>
                <w:lang w:eastAsia="en-US"/>
              </w:rPr>
            </w:pPr>
            <w:r w:rsidRPr="00324C08">
              <w:rPr>
                <w:rFonts w:cs="Arial"/>
                <w:lang w:eastAsia="en-US"/>
              </w:rPr>
              <w:t>0.704</w:t>
            </w:r>
          </w:p>
        </w:tc>
      </w:tr>
      <w:tr w:rsidR="00324C08" w:rsidRPr="00324C08" w14:paraId="7AB42005" w14:textId="77777777">
        <w:tc>
          <w:tcPr>
            <w:tcW w:w="3686" w:type="dxa"/>
            <w:shd w:val="clear" w:color="auto" w:fill="auto"/>
          </w:tcPr>
          <w:p w14:paraId="2ADC4D0F" w14:textId="77777777" w:rsidR="008A33B5" w:rsidRPr="00324C08" w:rsidRDefault="008A33B5">
            <w:pPr>
              <w:pStyle w:val="TAL"/>
              <w:rPr>
                <w:rFonts w:cs="Arial"/>
                <w:lang w:eastAsia="en-US"/>
              </w:rPr>
            </w:pPr>
            <w:r w:rsidRPr="00324C08">
              <w:rPr>
                <w:rFonts w:cs="Arial"/>
                <w:lang w:eastAsia="en-US"/>
              </w:rPr>
              <w:t>Physical Channel Codes</w:t>
            </w:r>
          </w:p>
        </w:tc>
        <w:tc>
          <w:tcPr>
            <w:tcW w:w="1842" w:type="dxa"/>
            <w:shd w:val="clear" w:color="auto" w:fill="auto"/>
          </w:tcPr>
          <w:p w14:paraId="6084F36B" w14:textId="77777777" w:rsidR="008A33B5" w:rsidRPr="00324C08" w:rsidRDefault="008A33B5">
            <w:pPr>
              <w:pStyle w:val="TAC"/>
              <w:rPr>
                <w:rFonts w:cs="Arial"/>
                <w:lang w:eastAsia="en-US"/>
              </w:rPr>
            </w:pPr>
            <w:r w:rsidRPr="00324C08">
              <w:rPr>
                <w:rFonts w:cs="Arial"/>
                <w:lang w:eastAsia="en-US"/>
              </w:rPr>
              <w:t>SF for each physical channel</w:t>
            </w:r>
          </w:p>
        </w:tc>
        <w:tc>
          <w:tcPr>
            <w:tcW w:w="3544" w:type="dxa"/>
            <w:shd w:val="clear" w:color="auto" w:fill="auto"/>
          </w:tcPr>
          <w:p w14:paraId="677B27D6" w14:textId="77777777" w:rsidR="008A33B5" w:rsidRPr="00324C08" w:rsidRDefault="008A33B5">
            <w:pPr>
              <w:pStyle w:val="TAC"/>
              <w:rPr>
                <w:rFonts w:cs="Arial"/>
                <w:lang w:eastAsia="en-US"/>
              </w:rPr>
            </w:pPr>
            <w:r w:rsidRPr="00324C08">
              <w:rPr>
                <w:rFonts w:cs="Arial"/>
                <w:lang w:eastAsia="en-US"/>
              </w:rPr>
              <w:t>{2,2,4,4}</w:t>
            </w:r>
          </w:p>
        </w:tc>
      </w:tr>
      <w:tr w:rsidR="008A33B5" w:rsidRPr="00324C08" w14:paraId="4BB6FBE1" w14:textId="77777777">
        <w:tc>
          <w:tcPr>
            <w:tcW w:w="3686" w:type="dxa"/>
            <w:shd w:val="clear" w:color="auto" w:fill="auto"/>
          </w:tcPr>
          <w:p w14:paraId="6B3D5381" w14:textId="77777777" w:rsidR="008A33B5" w:rsidRPr="00324C08" w:rsidRDefault="008A33B5">
            <w:pPr>
              <w:pStyle w:val="TAL"/>
              <w:rPr>
                <w:rFonts w:cs="Arial"/>
                <w:lang w:val="de-DE" w:eastAsia="en-US"/>
              </w:rPr>
            </w:pPr>
            <w:r w:rsidRPr="00324C08">
              <w:rPr>
                <w:rFonts w:cs="Arial"/>
                <w:lang w:val="de-DE" w:eastAsia="en-US"/>
              </w:rPr>
              <w:t>E-DPDCH testing:</w:t>
            </w:r>
            <w:r w:rsidRPr="00324C08">
              <w:rPr>
                <w:rFonts w:cs="Arial"/>
                <w:lang w:val="de-DE" w:eastAsia="en-US"/>
              </w:rPr>
              <w:b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p w14:paraId="2AB96716" w14:textId="77777777" w:rsidR="008A33B5" w:rsidRPr="00324C08" w:rsidRDefault="008A33B5">
            <w:pPr>
              <w:pStyle w:val="TAL"/>
              <w:rPr>
                <w:rFonts w:cs="Arial"/>
                <w:lang w:val="de-DE" w:eastAsia="en-US"/>
              </w:rPr>
            </w:pPr>
          </w:p>
          <w:p w14:paraId="25B48E23" w14:textId="77777777" w:rsidR="008A33B5" w:rsidRPr="00324C08" w:rsidRDefault="008A33B5">
            <w:pPr>
              <w:pStyle w:val="TAL"/>
              <w:rPr>
                <w:rFonts w:cs="Arial"/>
                <w:lang w:val="de-DE" w:eastAsia="en-US"/>
              </w:rPr>
            </w:pPr>
          </w:p>
          <w:p w14:paraId="1ABD91B6" w14:textId="77777777" w:rsidR="008A33B5" w:rsidRPr="00324C08" w:rsidRDefault="008A33B5">
            <w:pPr>
              <w:pStyle w:val="TAL"/>
              <w:rPr>
                <w:rFonts w:cs="Arial"/>
                <w:lang w:val="de-DE" w:eastAsia="en-US"/>
              </w:rPr>
            </w:pPr>
            <w:r w:rsidRPr="00324C08">
              <w:rPr>
                <w:rFonts w:cs="Arial"/>
                <w:lang w:eastAsia="en-US"/>
              </w:rPr>
              <w:t>Δ</w:t>
            </w:r>
            <w:r w:rsidRPr="00324C08">
              <w:rPr>
                <w:rFonts w:cs="Arial"/>
                <w:lang w:val="de-DE" w:eastAsia="en-US"/>
              </w:rPr>
              <w:t>T2TP</w:t>
            </w:r>
          </w:p>
          <w:p w14:paraId="758BA10C" w14:textId="77777777" w:rsidR="008A33B5" w:rsidRPr="00324C08" w:rsidRDefault="008A33B5">
            <w:pPr>
              <w:pStyle w:val="TAL"/>
              <w:rPr>
                <w:rFonts w:cs="Arial"/>
                <w:lang w:val="de-DE" w:eastAsia="en-US"/>
              </w:rPr>
            </w:pPr>
            <w:r w:rsidRPr="00324C08">
              <w:rPr>
                <w:rFonts w:cs="Arial"/>
                <w:lang w:val="de-DE" w:eastAsia="en-US"/>
              </w:rPr>
              <w:t>E-DPDCH/DPCCH power ratio</w:t>
            </w:r>
            <w:r w:rsidRPr="00324C08">
              <w:rPr>
                <w:rFonts w:cs="Arial"/>
                <w:lang w:val="de-DE" w:eastAsia="en-US"/>
              </w:rPr>
              <w:br/>
            </w:r>
            <w:r w:rsidRPr="00324C08">
              <w:rPr>
                <w:rFonts w:cs="Arial"/>
                <w:lang w:val="de-DE" w:eastAsia="en-US"/>
              </w:rPr>
              <w:br/>
              <w:t>E-DPCCH/DPCCH power ratio</w:t>
            </w:r>
            <w:r w:rsidRPr="00324C08">
              <w:rPr>
                <w:rFonts w:cs="Arial"/>
                <w:lang w:val="de-DE" w:eastAsia="en-US"/>
              </w:rPr>
              <w:br/>
            </w:r>
          </w:p>
        </w:tc>
        <w:tc>
          <w:tcPr>
            <w:tcW w:w="1842" w:type="dxa"/>
            <w:shd w:val="clear" w:color="auto" w:fill="auto"/>
          </w:tcPr>
          <w:p w14:paraId="08AE3077" w14:textId="77777777" w:rsidR="008A33B5" w:rsidRPr="00324C08" w:rsidRDefault="008A33B5">
            <w:pPr>
              <w:pStyle w:val="TAC"/>
              <w:rPr>
                <w:rFonts w:cs="Arial"/>
                <w:lang w:val="de-DE" w:eastAsia="en-US"/>
              </w:rPr>
            </w:pP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14:paraId="1D85F650" w14:textId="77777777" w:rsidR="008A33B5" w:rsidRPr="00324C08" w:rsidRDefault="008A33B5">
            <w:pPr>
              <w:pStyle w:val="TAC"/>
              <w:rPr>
                <w:rFonts w:cs="Arial"/>
                <w:lang w:val="de-DE" w:eastAsia="en-US"/>
              </w:rPr>
            </w:pPr>
          </w:p>
          <w:p w14:paraId="37470D91" w14:textId="77777777" w:rsidR="008A33B5" w:rsidRPr="00324C08" w:rsidRDefault="008A33B5">
            <w:pPr>
              <w:pStyle w:val="TAC"/>
              <w:rPr>
                <w:rFonts w:cs="Arial"/>
                <w:lang w:val="de-DE" w:eastAsia="en-US"/>
              </w:rPr>
            </w:pPr>
          </w:p>
          <w:p w14:paraId="3BE0377D" w14:textId="77777777" w:rsidR="008A33B5" w:rsidRPr="00324C08" w:rsidRDefault="008A33B5">
            <w:pPr>
              <w:pStyle w:val="TAC"/>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p>
          <w:p w14:paraId="23BD78A6" w14:textId="77777777" w:rsidR="008A33B5" w:rsidRPr="00324C08" w:rsidRDefault="008A33B5">
            <w:pPr>
              <w:pStyle w:val="TAC"/>
              <w:rPr>
                <w:rFonts w:cs="Arial"/>
                <w:lang w:eastAsia="en-US"/>
              </w:rPr>
            </w:pPr>
            <w:r w:rsidRPr="00324C08">
              <w:rPr>
                <w:rFonts w:cs="Arial"/>
                <w:lang w:eastAsia="en-US"/>
              </w:rPr>
              <w:t>dB</w:t>
            </w:r>
            <w:r w:rsidRPr="00324C08">
              <w:rPr>
                <w:rFonts w:cs="Arial"/>
                <w:lang w:eastAsia="en-US"/>
              </w:rPr>
              <w:br/>
              <w:t>dB</w:t>
            </w:r>
            <w:r w:rsidRPr="00324C08">
              <w:rPr>
                <w:rFonts w:cs="Arial"/>
                <w:lang w:eastAsia="en-US"/>
              </w:rPr>
              <w:br/>
            </w:r>
          </w:p>
        </w:tc>
        <w:tc>
          <w:tcPr>
            <w:tcW w:w="3544" w:type="dxa"/>
            <w:shd w:val="clear" w:color="auto" w:fill="auto"/>
          </w:tcPr>
          <w:p w14:paraId="36CA41A9" w14:textId="77777777" w:rsidR="008A33B5" w:rsidRPr="00324C08" w:rsidRDefault="008A33B5">
            <w:pPr>
              <w:pStyle w:val="TAC"/>
              <w:rPr>
                <w:rFonts w:cs="Arial"/>
                <w:lang w:eastAsia="en-US"/>
              </w:rPr>
            </w:pPr>
            <w:r w:rsidRPr="00324C08">
              <w:rPr>
                <w:rFonts w:cs="Arial"/>
                <w:lang w:eastAsia="en-US"/>
              </w:rPr>
              <w:t>Non E-DPCCH boosting</w:t>
            </w:r>
            <w:r w:rsidRPr="00324C08">
              <w:rPr>
                <w:rFonts w:cs="Arial"/>
                <w:lang w:eastAsia="en-US"/>
              </w:rPr>
              <w:br/>
              <w:t>Diversity: 4.09</w:t>
            </w:r>
            <w:r w:rsidRPr="00324C08">
              <w:rPr>
                <w:rFonts w:cs="Arial"/>
                <w:lang w:eastAsia="en-US"/>
              </w:rPr>
              <w:br/>
              <w:t>Non-diversity: 6.98</w:t>
            </w:r>
            <w:r w:rsidRPr="00324C08">
              <w:rPr>
                <w:rFonts w:cs="Arial"/>
                <w:lang w:eastAsia="en-US"/>
              </w:rPr>
              <w:br/>
              <w:t>Diversity: -9.54</w:t>
            </w:r>
            <w:r w:rsidRPr="00324C08">
              <w:rPr>
                <w:rFonts w:cs="Arial"/>
                <w:lang w:eastAsia="en-US"/>
              </w:rPr>
              <w:br/>
              <w:t>Non-diversity: -5.46</w:t>
            </w:r>
            <w:r w:rsidRPr="00324C08">
              <w:rPr>
                <w:rFonts w:cs="Arial"/>
                <w:lang w:eastAsia="en-US"/>
              </w:rPr>
              <w:br/>
            </w:r>
          </w:p>
          <w:p w14:paraId="0845C392" w14:textId="77777777" w:rsidR="008A33B5" w:rsidRPr="00324C08" w:rsidRDefault="008A33B5">
            <w:pPr>
              <w:pStyle w:val="TAC"/>
              <w:rPr>
                <w:rFonts w:cs="Arial"/>
                <w:lang w:eastAsia="en-US"/>
              </w:rPr>
            </w:pPr>
          </w:p>
          <w:p w14:paraId="776C5CFA" w14:textId="77777777" w:rsidR="008A33B5" w:rsidRPr="00324C08" w:rsidRDefault="008A33B5">
            <w:pPr>
              <w:pStyle w:val="TAC"/>
              <w:rPr>
                <w:rFonts w:cs="Arial"/>
                <w:lang w:eastAsia="en-US"/>
              </w:rPr>
            </w:pPr>
            <w:r w:rsidRPr="00324C08">
              <w:rPr>
                <w:rFonts w:cs="Arial"/>
                <w:lang w:eastAsia="en-US"/>
              </w:rPr>
              <w:t>E-DPCCH Boosting</w:t>
            </w:r>
          </w:p>
          <w:p w14:paraId="1337D1B8" w14:textId="77777777" w:rsidR="008A33B5" w:rsidRPr="00324C08" w:rsidRDefault="008A33B5">
            <w:pPr>
              <w:pStyle w:val="TAC"/>
              <w:rPr>
                <w:rFonts w:cs="Arial"/>
                <w:lang w:eastAsia="en-US"/>
              </w:rPr>
            </w:pPr>
          </w:p>
          <w:p w14:paraId="5F752CB9" w14:textId="77777777" w:rsidR="008A33B5" w:rsidRPr="00324C08" w:rsidRDefault="008A33B5">
            <w:pPr>
              <w:pStyle w:val="TAC"/>
              <w:rPr>
                <w:rFonts w:cs="Arial"/>
                <w:lang w:eastAsia="en-US"/>
              </w:rPr>
            </w:pPr>
            <w:r w:rsidRPr="00324C08">
              <w:rPr>
                <w:rFonts w:cs="Arial"/>
                <w:lang w:eastAsia="en-US"/>
              </w:rPr>
              <w:t>Diversity: 12</w:t>
            </w:r>
            <w:r w:rsidRPr="00324C08">
              <w:rPr>
                <w:rFonts w:cs="Arial"/>
                <w:lang w:eastAsia="en-US"/>
              </w:rPr>
              <w:br/>
              <w:t>Non-diversity: 15</w:t>
            </w:r>
            <w:r w:rsidRPr="00324C08">
              <w:rPr>
                <w:rFonts w:cs="Arial"/>
                <w:lang w:eastAsia="en-US"/>
              </w:rPr>
              <w:br/>
              <w:t>Diversity: 19.99</w:t>
            </w:r>
            <w:r w:rsidRPr="00324C08">
              <w:rPr>
                <w:rFonts w:cs="Arial"/>
                <w:lang w:eastAsia="en-US"/>
              </w:rPr>
              <w:br/>
              <w:t>Non-diversity: 22.00</w:t>
            </w:r>
            <w:r w:rsidRPr="00324C08">
              <w:rPr>
                <w:rFonts w:cs="Arial"/>
                <w:lang w:eastAsia="en-US"/>
              </w:rPr>
              <w:br/>
              <w:t>Diversity: 16.03</w:t>
            </w:r>
            <w:r w:rsidRPr="00324C08">
              <w:rPr>
                <w:rFonts w:cs="Arial"/>
                <w:lang w:eastAsia="en-US"/>
              </w:rPr>
              <w:br/>
              <w:t>Non-diversity: 14.09</w:t>
            </w:r>
            <w:r w:rsidRPr="00324C08">
              <w:rPr>
                <w:rFonts w:cs="Arial"/>
                <w:lang w:eastAsia="en-US"/>
              </w:rPr>
              <w:br/>
            </w:r>
          </w:p>
          <w:p w14:paraId="2D41ADD8" w14:textId="77777777" w:rsidR="008A33B5" w:rsidRPr="00324C08" w:rsidRDefault="008A33B5">
            <w:pPr>
              <w:pStyle w:val="TAC"/>
              <w:rPr>
                <w:rFonts w:cs="Arial"/>
                <w:lang w:eastAsia="en-US"/>
              </w:rPr>
            </w:pPr>
            <w:r w:rsidRPr="00324C08">
              <w:rPr>
                <w:rFonts w:cs="Arial"/>
                <w:lang w:eastAsia="en-US"/>
              </w:rPr>
              <w:t>E-DPDCH/DPCCH power ratio is calculated for a single E-DPDCH with SF 4. The power of an E-DPDCH with SF2 is twice that of an E-DPDCH with SF4.</w:t>
            </w:r>
          </w:p>
        </w:tc>
      </w:tr>
    </w:tbl>
    <w:p w14:paraId="45E9BA5C" w14:textId="77777777" w:rsidR="008A33B5" w:rsidRPr="00324C08" w:rsidRDefault="008A33B5">
      <w:pPr>
        <w:pStyle w:val="FP"/>
      </w:pPr>
    </w:p>
    <w:p w14:paraId="329F2A2C" w14:textId="77777777" w:rsidR="008A33B5" w:rsidRPr="00324C08" w:rsidRDefault="008A33B5">
      <w:pPr>
        <w:pStyle w:val="TH"/>
      </w:pPr>
      <w:r w:rsidRPr="00324C08">
        <w:object w:dxaOrig="13335" w:dyaOrig="4185" w14:anchorId="36E8EC2C">
          <v:shape id="_x0000_i1068" type="#_x0000_t75" style="width:480.5pt;height:151.5pt" o:ole="">
            <v:imagedata r:id="rId90" o:title=""/>
          </v:shape>
          <o:OLEObject Type="Embed" ProgID="Word.Picture.8" ShapeID="_x0000_i1068" DrawAspect="Content" ObjectID="_1710575032" r:id="rId91"/>
        </w:object>
      </w:r>
    </w:p>
    <w:p w14:paraId="1F21B027" w14:textId="77777777" w:rsidR="008A33B5" w:rsidRPr="00324C08" w:rsidRDefault="008A33B5" w:rsidP="00B448E2">
      <w:pPr>
        <w:pStyle w:val="TF"/>
        <w:rPr>
          <w:noProof/>
        </w:rPr>
      </w:pPr>
      <w:r w:rsidRPr="00324C08">
        <w:t>Figure A.18</w:t>
      </w:r>
    </w:p>
    <w:p w14:paraId="6A6F9DA9" w14:textId="77777777" w:rsidR="00B44E14" w:rsidRPr="00324C08" w:rsidRDefault="00B44E14" w:rsidP="00B44E14">
      <w:pPr>
        <w:pStyle w:val="Heading1"/>
      </w:pPr>
      <w:bookmarkStart w:id="788" w:name="_Toc535330751"/>
      <w:r w:rsidRPr="00324C08">
        <w:t>A.19</w:t>
      </w:r>
      <w:r w:rsidRPr="00324C08">
        <w:tab/>
        <w:t>E-DPDCH Fixed reference channel 9 (FRC9)</w:t>
      </w:r>
      <w:bookmarkEnd w:id="788"/>
    </w:p>
    <w:p w14:paraId="57003FE6" w14:textId="77777777" w:rsidR="00B44E14" w:rsidRPr="00324C08" w:rsidRDefault="00B44E14" w:rsidP="00B448E2">
      <w:pPr>
        <w:pStyle w:val="TH"/>
      </w:pPr>
      <w:r w:rsidRPr="00324C08">
        <w:t>Table A.19</w:t>
      </w:r>
    </w:p>
    <w:tbl>
      <w:tblPr>
        <w:tblW w:w="9473" w:type="dxa"/>
        <w:jc w:val="center"/>
        <w:tblCellMar>
          <w:left w:w="0" w:type="dxa"/>
          <w:right w:w="0" w:type="dxa"/>
        </w:tblCellMar>
        <w:tblLook w:val="04A0" w:firstRow="1" w:lastRow="0" w:firstColumn="1" w:lastColumn="0" w:noHBand="0" w:noVBand="1"/>
      </w:tblPr>
      <w:tblGrid>
        <w:gridCol w:w="3032"/>
        <w:gridCol w:w="2461"/>
        <w:gridCol w:w="3980"/>
      </w:tblGrid>
      <w:tr w:rsidR="00324C08" w:rsidRPr="00324C08" w14:paraId="19DF4049" w14:textId="77777777">
        <w:trPr>
          <w:trHeight w:val="522"/>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3FA03CC9" w14:textId="77777777" w:rsidR="00B44E14" w:rsidRPr="00324C08" w:rsidRDefault="00B44E14" w:rsidP="004C6BBA">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0148C9E2" w14:textId="77777777" w:rsidR="00B44E14" w:rsidRPr="00324C08" w:rsidRDefault="00B44E14" w:rsidP="004C6BBA">
            <w:pPr>
              <w:pStyle w:val="TAH"/>
              <w:rPr>
                <w:rFonts w:cs="Arial"/>
                <w:lang w:eastAsia="en-US"/>
              </w:rPr>
            </w:pPr>
            <w:r w:rsidRPr="00324C08">
              <w:rPr>
                <w:rFonts w:cs="Arial"/>
                <w:lang w:eastAsia="en-US"/>
              </w:rPr>
              <w:t xml:space="preserve">Unit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607594ED" w14:textId="77777777" w:rsidR="00B44E14" w:rsidRPr="00324C08" w:rsidRDefault="00B44E14" w:rsidP="004C6BBA">
            <w:pPr>
              <w:pStyle w:val="TAH"/>
              <w:rPr>
                <w:rFonts w:cs="Arial"/>
                <w:lang w:eastAsia="en-US"/>
              </w:rPr>
            </w:pPr>
            <w:r w:rsidRPr="00324C08">
              <w:rPr>
                <w:rFonts w:cs="Arial"/>
                <w:lang w:eastAsia="en-US"/>
              </w:rPr>
              <w:t xml:space="preserve">Value </w:t>
            </w:r>
          </w:p>
        </w:tc>
      </w:tr>
      <w:tr w:rsidR="00324C08" w:rsidRPr="00324C08" w14:paraId="31373B1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4B1FCF3" w14:textId="77777777" w:rsidR="00B44E14" w:rsidRPr="00324C08" w:rsidRDefault="00B44E14" w:rsidP="004C6BBA">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B41B43E" w14:textId="77777777"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2AC90AF" w14:textId="77777777" w:rsidR="00B44E14" w:rsidRPr="00324C08" w:rsidRDefault="00B44E14" w:rsidP="004C6BBA">
            <w:pPr>
              <w:pStyle w:val="TAL"/>
              <w:rPr>
                <w:rFonts w:cs="Arial"/>
                <w:lang w:eastAsia="en-US"/>
              </w:rPr>
            </w:pPr>
            <w:r w:rsidRPr="00324C08">
              <w:rPr>
                <w:rFonts w:cs="Arial"/>
                <w:lang w:eastAsia="en-US"/>
              </w:rPr>
              <w:t xml:space="preserve">QPSK </w:t>
            </w:r>
          </w:p>
        </w:tc>
      </w:tr>
      <w:tr w:rsidR="00324C08" w:rsidRPr="00324C08" w14:paraId="7A387E26"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EE330C3" w14:textId="77777777" w:rsidR="00B44E14" w:rsidRPr="00324C08" w:rsidRDefault="00B44E14" w:rsidP="004C6BBA">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CD26AED" w14:textId="77777777" w:rsidR="00B44E14" w:rsidRPr="00324C08" w:rsidRDefault="00B44E14" w:rsidP="004C6BBA">
            <w:pPr>
              <w:pStyle w:val="TAL"/>
              <w:rPr>
                <w:rFonts w:cs="Arial"/>
                <w:lang w:eastAsia="en-US"/>
              </w:rPr>
            </w:pPr>
            <w:r w:rsidRPr="00324C08">
              <w:rPr>
                <w:rFonts w:cs="Arial"/>
                <w:lang w:eastAsia="en-US"/>
              </w:rPr>
              <w:t xml:space="preserve">kbps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5CE7E2" w14:textId="77777777" w:rsidR="00B44E14" w:rsidRPr="00324C08" w:rsidRDefault="00B44E14" w:rsidP="004C6BBA">
            <w:pPr>
              <w:pStyle w:val="TAL"/>
              <w:rPr>
                <w:rFonts w:cs="Arial"/>
                <w:lang w:eastAsia="en-US"/>
              </w:rPr>
            </w:pPr>
            <w:r w:rsidRPr="00324C08">
              <w:rPr>
                <w:rFonts w:cs="Arial"/>
                <w:lang w:eastAsia="en-US"/>
              </w:rPr>
              <w:t xml:space="preserve">8100 </w:t>
            </w:r>
          </w:p>
        </w:tc>
      </w:tr>
      <w:tr w:rsidR="00324C08" w:rsidRPr="00324C08" w14:paraId="5889A42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44C68B8" w14:textId="77777777" w:rsidR="00B44E14" w:rsidRPr="00324C08" w:rsidRDefault="00B44E14" w:rsidP="004C6BBA">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25A50DB" w14:textId="77777777" w:rsidR="00B44E14" w:rsidRPr="00324C08" w:rsidRDefault="00B44E14" w:rsidP="004C6BBA">
            <w:pPr>
              <w:pStyle w:val="TAL"/>
              <w:rPr>
                <w:rFonts w:cs="Arial"/>
                <w:lang w:eastAsia="en-US"/>
              </w:rPr>
            </w:pPr>
            <w:r w:rsidRPr="00324C08">
              <w:rPr>
                <w:rFonts w:cs="Arial"/>
                <w:lang w:eastAsia="en-US"/>
              </w:rPr>
              <w:t xml:space="preserve">ms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DCBE9F" w14:textId="77777777" w:rsidR="00B44E14" w:rsidRPr="00324C08" w:rsidRDefault="00B44E14" w:rsidP="004C6BBA">
            <w:pPr>
              <w:pStyle w:val="TAL"/>
              <w:rPr>
                <w:rFonts w:cs="Arial"/>
                <w:lang w:eastAsia="en-US"/>
              </w:rPr>
            </w:pPr>
            <w:r w:rsidRPr="00324C08">
              <w:rPr>
                <w:rFonts w:cs="Arial"/>
                <w:lang w:eastAsia="en-US"/>
              </w:rPr>
              <w:t xml:space="preserve">2 </w:t>
            </w:r>
          </w:p>
        </w:tc>
      </w:tr>
      <w:tr w:rsidR="00324C08" w:rsidRPr="00324C08" w14:paraId="2AD5976A"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36BC742" w14:textId="77777777" w:rsidR="00B44E14" w:rsidRPr="00324C08" w:rsidRDefault="00B44E14" w:rsidP="004C6BBA">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8C80D50" w14:textId="77777777" w:rsidR="00B44E14" w:rsidRPr="00324C08" w:rsidRDefault="00B44E14" w:rsidP="004C6BBA">
            <w:pPr>
              <w:pStyle w:val="TAL"/>
              <w:rPr>
                <w:rFonts w:cs="Arial"/>
                <w:lang w:eastAsia="en-US"/>
              </w:rPr>
            </w:pPr>
            <w:r w:rsidRPr="00324C08">
              <w:rPr>
                <w:rFonts w:cs="Arial"/>
                <w:lang w:eastAsia="en-US"/>
              </w:rPr>
              <w:t xml:space="preserve">Processes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B383D7" w14:textId="77777777" w:rsidR="00B44E14" w:rsidRPr="00324C08" w:rsidRDefault="00B44E14" w:rsidP="004C6BBA">
            <w:pPr>
              <w:pStyle w:val="TAL"/>
              <w:rPr>
                <w:rFonts w:cs="Arial"/>
                <w:lang w:eastAsia="en-US"/>
              </w:rPr>
            </w:pPr>
            <w:r w:rsidRPr="00324C08">
              <w:rPr>
                <w:rFonts w:cs="Arial"/>
                <w:lang w:eastAsia="en-US"/>
              </w:rPr>
              <w:t xml:space="preserve">8 </w:t>
            </w:r>
          </w:p>
        </w:tc>
      </w:tr>
      <w:tr w:rsidR="00324C08" w:rsidRPr="00324C08" w14:paraId="47F7BDEC"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F1E7BD9" w14:textId="77777777" w:rsidR="00B44E14" w:rsidRPr="00324C08" w:rsidRDefault="00B44E14" w:rsidP="004C6BBA">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F821278" w14:textId="77777777"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0B48E2" w14:textId="77777777" w:rsidR="00B44E14" w:rsidRPr="00324C08" w:rsidRDefault="00B44E14" w:rsidP="004C6BBA">
            <w:pPr>
              <w:pStyle w:val="TAL"/>
              <w:rPr>
                <w:rFonts w:cs="Arial"/>
                <w:lang w:eastAsia="en-US"/>
              </w:rPr>
            </w:pPr>
            <w:r w:rsidRPr="00324C08">
              <w:rPr>
                <w:rFonts w:cs="Arial"/>
                <w:lang w:eastAsia="en-US"/>
              </w:rPr>
              <w:t xml:space="preserve">16200 </w:t>
            </w:r>
          </w:p>
        </w:tc>
      </w:tr>
      <w:tr w:rsidR="00324C08" w:rsidRPr="00324C08" w14:paraId="6A2E27ED"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3DECF1" w14:textId="77777777" w:rsidR="00B44E14" w:rsidRPr="00324C08" w:rsidRDefault="00B44E14" w:rsidP="004C6BBA">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0B783BD" w14:textId="77777777" w:rsidR="00B44E14" w:rsidRPr="00324C08" w:rsidRDefault="00B44E14" w:rsidP="004C6BBA">
            <w:pPr>
              <w:pStyle w:val="TAL"/>
              <w:rPr>
                <w:rFonts w:cs="Arial"/>
                <w:lang w:eastAsia="en-US"/>
              </w:rPr>
            </w:pPr>
            <w:r w:rsidRPr="00324C08">
              <w:rPr>
                <w:rFonts w:cs="Arial"/>
                <w:lang w:eastAsia="en-US"/>
              </w:rPr>
              <w:t xml:space="preserve">Bits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B45A740" w14:textId="77777777" w:rsidR="00B44E14" w:rsidRPr="00324C08" w:rsidRDefault="00B44E14" w:rsidP="004C6BBA">
            <w:pPr>
              <w:pStyle w:val="TAL"/>
              <w:rPr>
                <w:rFonts w:cs="Arial"/>
                <w:lang w:eastAsia="en-US"/>
              </w:rPr>
            </w:pPr>
            <w:r w:rsidRPr="00324C08">
              <w:rPr>
                <w:rFonts w:cs="Arial"/>
                <w:lang w:eastAsia="en-US"/>
              </w:rPr>
              <w:t xml:space="preserve">23040 </w:t>
            </w:r>
          </w:p>
        </w:tc>
      </w:tr>
      <w:tr w:rsidR="00324C08" w:rsidRPr="00324C08" w14:paraId="2E37BAFB" w14:textId="77777777">
        <w:trPr>
          <w:trHeight w:val="30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7BE9BAC" w14:textId="77777777" w:rsidR="00B44E14" w:rsidRPr="00324C08" w:rsidRDefault="00B44E14" w:rsidP="004C6BBA">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666D087" w14:textId="77777777" w:rsidR="00B44E14" w:rsidRPr="00324C08" w:rsidRDefault="00B44E14" w:rsidP="004C6BBA">
            <w:pPr>
              <w:pStyle w:val="TAL"/>
              <w:rPr>
                <w:rFonts w:cs="Arial"/>
                <w:lang w:eastAsia="en-US"/>
              </w:rPr>
            </w:pP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15AA9FB" w14:textId="77777777" w:rsidR="00B44E14" w:rsidRPr="00324C08" w:rsidRDefault="00B44E14" w:rsidP="004C6BBA">
            <w:pPr>
              <w:pStyle w:val="TAL"/>
              <w:rPr>
                <w:rFonts w:cs="Arial"/>
                <w:lang w:eastAsia="en-US"/>
              </w:rPr>
            </w:pPr>
            <w:r w:rsidRPr="00324C08">
              <w:rPr>
                <w:rFonts w:cs="Arial"/>
                <w:lang w:eastAsia="en-US"/>
              </w:rPr>
              <w:t xml:space="preserve">0.703 </w:t>
            </w:r>
          </w:p>
        </w:tc>
      </w:tr>
      <w:tr w:rsidR="00324C08" w:rsidRPr="00324C08" w14:paraId="7E2257DE"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B0CFCE3" w14:textId="77777777" w:rsidR="00B44E14" w:rsidRPr="00324C08" w:rsidRDefault="00B44E14" w:rsidP="004C6BBA">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C4E51CE" w14:textId="77777777" w:rsidR="00B44E14" w:rsidRPr="00324C08" w:rsidRDefault="00B44E14" w:rsidP="004C6BBA">
            <w:pPr>
              <w:pStyle w:val="TAL"/>
              <w:rPr>
                <w:rFonts w:cs="Arial"/>
                <w:lang w:eastAsia="en-US"/>
              </w:rPr>
            </w:pPr>
            <w:r w:rsidRPr="00324C08">
              <w:rPr>
                <w:rFonts w:cs="Arial"/>
                <w:lang w:eastAsia="en-US"/>
              </w:rPr>
              <w:t xml:space="preserve">SF for each physical channel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A50E4C" w14:textId="77777777" w:rsidR="00B44E14" w:rsidRPr="00324C08" w:rsidRDefault="00B44E14" w:rsidP="004C6BBA">
            <w:pPr>
              <w:pStyle w:val="TAL"/>
              <w:rPr>
                <w:rFonts w:cs="Arial"/>
                <w:lang w:eastAsia="en-US"/>
              </w:rPr>
            </w:pPr>
            <w:r w:rsidRPr="00324C08">
              <w:rPr>
                <w:rFonts w:cs="Arial"/>
                <w:lang w:eastAsia="en-US"/>
              </w:rPr>
              <w:t xml:space="preserve">{2,2,4,4} </w:t>
            </w:r>
          </w:p>
        </w:tc>
      </w:tr>
      <w:tr w:rsidR="00B44E14" w:rsidRPr="00324C08" w14:paraId="6A9C92B0" w14:textId="77777777">
        <w:trPr>
          <w:trHeight w:val="610"/>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691CCD3" w14:textId="77777777" w:rsidR="00B44E14" w:rsidRPr="00324C08" w:rsidRDefault="00B44E14" w:rsidP="00B44E14">
            <w:pPr>
              <w:pStyle w:val="TAL"/>
              <w:rPr>
                <w:rFonts w:cs="Arial"/>
                <w:lang w:eastAsia="en-US"/>
              </w:rPr>
            </w:pPr>
            <w:r w:rsidRPr="00324C08">
              <w:rPr>
                <w:rFonts w:cs="Arial"/>
                <w:lang w:eastAsia="en-US"/>
              </w:rPr>
              <w:t>E-DPDCH/DPCCH power ratio</w:t>
            </w:r>
          </w:p>
          <w:p w14:paraId="226B60CB" w14:textId="77777777" w:rsidR="00B44E14" w:rsidRPr="00324C08" w:rsidRDefault="00B44E14" w:rsidP="00B44E14">
            <w:pPr>
              <w:pStyle w:val="TAL"/>
              <w:rPr>
                <w:rFonts w:cs="Arial"/>
                <w:lang w:eastAsia="en-US"/>
              </w:rPr>
            </w:pPr>
            <w:r w:rsidRPr="00324C08">
              <w:rPr>
                <w:rFonts w:cs="Arial"/>
                <w:lang w:eastAsia="en-US"/>
              </w:rPr>
              <w:t>E-DPCCH/DPCCH power ratio</w:t>
            </w:r>
          </w:p>
          <w:p w14:paraId="0C6D10AF" w14:textId="77777777" w:rsidR="00B44E14" w:rsidRPr="00324C08" w:rsidRDefault="00B44E14" w:rsidP="00B44E14">
            <w:pPr>
              <w:pStyle w:val="TAL"/>
              <w:rPr>
                <w:rFonts w:cs="Arial"/>
                <w:lang w:eastAsia="en-US"/>
              </w:rPr>
            </w:pPr>
            <w:r w:rsidRPr="00324C08">
              <w:rPr>
                <w:rFonts w:cs="Arial"/>
                <w:lang w:eastAsia="en-US"/>
              </w:rPr>
              <w:t>S-DPCCH/DPCCH power ratio</w:t>
            </w:r>
          </w:p>
          <w:p w14:paraId="4F25C13F" w14:textId="77777777" w:rsidR="00B44E14" w:rsidRPr="00324C08" w:rsidRDefault="00B44E14" w:rsidP="00B44E14">
            <w:pPr>
              <w:pStyle w:val="TAL"/>
              <w:rPr>
                <w:rFonts w:cs="Arial"/>
                <w:lang w:eastAsia="en-US"/>
              </w:rPr>
            </w:pPr>
            <w:r w:rsidRPr="00324C08">
              <w:rPr>
                <w:rFonts w:cs="Arial"/>
                <w:lang w:eastAsia="en-US"/>
              </w:rPr>
              <w:t>S-E-DPCCH/DPCCH power ratio</w:t>
            </w:r>
          </w:p>
          <w:p w14:paraId="76736626" w14:textId="77777777" w:rsidR="00B44E14" w:rsidRPr="00324C08" w:rsidRDefault="00B44E14" w:rsidP="00B44E14">
            <w:pPr>
              <w:pStyle w:val="TAC"/>
              <w:jc w:val="left"/>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422BEF5" w14:textId="77777777" w:rsidR="00B44E14" w:rsidRPr="00324C08" w:rsidRDefault="00B44E14" w:rsidP="00B44E14">
            <w:pPr>
              <w:pStyle w:val="TAC"/>
              <w:jc w:val="left"/>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404A04A" w14:textId="77777777" w:rsidR="00B44E14" w:rsidRPr="00324C08" w:rsidRDefault="00B44E14" w:rsidP="00B44E14">
            <w:pPr>
              <w:pStyle w:val="TAL"/>
              <w:rPr>
                <w:rFonts w:cs="Arial"/>
                <w:lang w:eastAsia="en-US"/>
              </w:rPr>
            </w:pPr>
            <w:r w:rsidRPr="00324C08">
              <w:rPr>
                <w:rFonts w:cs="Arial"/>
                <w:lang w:eastAsia="en-US"/>
              </w:rPr>
              <w:t>6.02</w:t>
            </w:r>
          </w:p>
          <w:p w14:paraId="4085DDD9" w14:textId="77777777" w:rsidR="00B44E14" w:rsidRPr="00324C08" w:rsidRDefault="00B44E14" w:rsidP="00B44E14">
            <w:pPr>
              <w:pStyle w:val="TAC"/>
              <w:jc w:val="left"/>
              <w:rPr>
                <w:rFonts w:cs="Arial"/>
                <w:lang w:eastAsia="en-US"/>
              </w:rPr>
            </w:pPr>
            <w:r w:rsidRPr="00324C08">
              <w:rPr>
                <w:rStyle w:val="TALChar"/>
                <w:lang w:eastAsia="en-US"/>
              </w:rPr>
              <w:t>-1.94</w:t>
            </w:r>
            <w:r w:rsidRPr="00324C08">
              <w:rPr>
                <w:rStyle w:val="TALChar"/>
                <w:lang w:eastAsia="en-US"/>
              </w:rPr>
              <w:br/>
              <w:t>-1.94</w:t>
            </w:r>
            <w:r w:rsidRPr="00324C08">
              <w:rPr>
                <w:rStyle w:val="TALChar"/>
                <w:lang w:eastAsia="en-US"/>
              </w:rPr>
              <w:br/>
              <w:t>0.00</w:t>
            </w:r>
            <w:r w:rsidRPr="00324C08">
              <w:rPr>
                <w:rStyle w:val="TALChar"/>
                <w:lang w:eastAsia="en-US"/>
              </w:rPr>
              <w:br/>
              <w:t>6.02</w:t>
            </w:r>
            <w:r w:rsidRPr="00324C08">
              <w:rPr>
                <w:rStyle w:val="TALChar"/>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14:paraId="13B4675F" w14:textId="77777777" w:rsidR="00B44E14" w:rsidRPr="00324C08" w:rsidRDefault="00B44E14" w:rsidP="00B44E14">
      <w:pPr>
        <w:rPr>
          <w:lang w:val="en-US"/>
        </w:rPr>
      </w:pPr>
    </w:p>
    <w:p w14:paraId="0AEE5D8A" w14:textId="77777777" w:rsidR="00B44E14" w:rsidRPr="00324C08" w:rsidRDefault="00B44E14" w:rsidP="00B44E14">
      <w:pPr>
        <w:pStyle w:val="TH"/>
      </w:pPr>
      <w:r w:rsidRPr="00324C08">
        <w:object w:dxaOrig="13155" w:dyaOrig="4155" w14:anchorId="20B91985">
          <v:shape id="_x0000_i1069" type="#_x0000_t75" style="width:472.5pt;height:148.5pt" o:ole="">
            <v:imagedata r:id="rId80" o:title=""/>
          </v:shape>
          <o:OLEObject Type="Embed" ProgID="Word.Picture.8" ShapeID="_x0000_i1069" DrawAspect="Content" ObjectID="_1710575033" r:id="rId92"/>
        </w:object>
      </w:r>
    </w:p>
    <w:p w14:paraId="7587292F" w14:textId="77777777" w:rsidR="00B44E14" w:rsidRPr="00324C08" w:rsidRDefault="00B44E14" w:rsidP="00B448E2">
      <w:pPr>
        <w:pStyle w:val="TF"/>
        <w:rPr>
          <w:noProof/>
          <w:lang w:val="fr-FR"/>
        </w:rPr>
      </w:pPr>
      <w:r w:rsidRPr="00324C08">
        <w:rPr>
          <w:noProof/>
          <w:lang w:val="fr-FR"/>
        </w:rPr>
        <w:t>Figure A.19 E-DPDCH</w:t>
      </w:r>
    </w:p>
    <w:p w14:paraId="5D43D6CD" w14:textId="77777777" w:rsidR="00B44E14" w:rsidRPr="00324C08" w:rsidRDefault="00B44E14" w:rsidP="00B44E14">
      <w:pPr>
        <w:pStyle w:val="TH"/>
      </w:pPr>
      <w:r w:rsidRPr="00324C08">
        <w:object w:dxaOrig="13155" w:dyaOrig="4155" w14:anchorId="7814CC5E">
          <v:shape id="_x0000_i1070" type="#_x0000_t75" style="width:472.5pt;height:148.5pt" o:ole="">
            <v:imagedata r:id="rId80" o:title=""/>
          </v:shape>
          <o:OLEObject Type="Embed" ProgID="Word.Picture.8" ShapeID="_x0000_i1070" DrawAspect="Content" ObjectID="_1710575034" r:id="rId93"/>
        </w:object>
      </w:r>
    </w:p>
    <w:p w14:paraId="0E945184" w14:textId="77777777" w:rsidR="00B44E14" w:rsidRPr="00324C08" w:rsidRDefault="00B44E14" w:rsidP="00B448E2">
      <w:pPr>
        <w:pStyle w:val="TF"/>
        <w:rPr>
          <w:noProof/>
          <w:lang w:val="pt-BR"/>
        </w:rPr>
      </w:pPr>
      <w:r w:rsidRPr="00324C08">
        <w:rPr>
          <w:noProof/>
          <w:lang w:val="pt-BR"/>
        </w:rPr>
        <w:t>Figure A.19A S-E-DPDCH</w:t>
      </w:r>
    </w:p>
    <w:p w14:paraId="6B07DCAA" w14:textId="77777777" w:rsidR="00B44E14" w:rsidRPr="00324C08" w:rsidRDefault="00B44E14" w:rsidP="00B44E14">
      <w:pPr>
        <w:rPr>
          <w:lang w:val="pt-BR"/>
        </w:rPr>
      </w:pPr>
    </w:p>
    <w:p w14:paraId="27A949F0" w14:textId="77777777" w:rsidR="00B44E14" w:rsidRPr="00324C08" w:rsidRDefault="00B44E14" w:rsidP="00B50B2F">
      <w:pPr>
        <w:pStyle w:val="Heading1"/>
      </w:pPr>
      <w:bookmarkStart w:id="789" w:name="_Toc535330752"/>
      <w:r w:rsidRPr="00324C08">
        <w:t>A.20</w:t>
      </w:r>
      <w:r w:rsidRPr="00324C08">
        <w:tab/>
        <w:t>E-DPDCH Fixed reference channel 10 (FRC10)</w:t>
      </w:r>
      <w:bookmarkEnd w:id="789"/>
    </w:p>
    <w:p w14:paraId="2486507C" w14:textId="77777777" w:rsidR="00B44E14" w:rsidRPr="00324C08" w:rsidRDefault="00B44E14" w:rsidP="00B448E2">
      <w:pPr>
        <w:pStyle w:val="TH"/>
      </w:pPr>
      <w:r w:rsidRPr="00324C08">
        <w:t>Table A.20</w:t>
      </w:r>
    </w:p>
    <w:tbl>
      <w:tblPr>
        <w:tblW w:w="9459" w:type="dxa"/>
        <w:jc w:val="center"/>
        <w:tblCellMar>
          <w:left w:w="0" w:type="dxa"/>
          <w:right w:w="0" w:type="dxa"/>
        </w:tblCellMar>
        <w:tblLook w:val="04A0" w:firstRow="1" w:lastRow="0" w:firstColumn="1" w:lastColumn="0" w:noHBand="0" w:noVBand="1"/>
      </w:tblPr>
      <w:tblGrid>
        <w:gridCol w:w="3032"/>
        <w:gridCol w:w="2461"/>
        <w:gridCol w:w="3966"/>
      </w:tblGrid>
      <w:tr w:rsidR="00324C08" w:rsidRPr="00324C08" w14:paraId="007F1A1C" w14:textId="77777777">
        <w:trPr>
          <w:trHeight w:val="525"/>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FCA65C9" w14:textId="77777777" w:rsidR="00B44E14" w:rsidRPr="00324C08" w:rsidRDefault="00B44E14" w:rsidP="00B44E14">
            <w:pPr>
              <w:pStyle w:val="TAH"/>
              <w:rPr>
                <w:rFonts w:cs="Arial"/>
                <w:lang w:eastAsia="en-US"/>
              </w:rPr>
            </w:pPr>
            <w:r w:rsidRPr="00324C08">
              <w:rPr>
                <w:rFonts w:cs="Arial"/>
                <w:lang w:eastAsia="en-US"/>
              </w:rPr>
              <w:t xml:space="preserve">Parameter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22AFA777" w14:textId="77777777" w:rsidR="00B44E14" w:rsidRPr="00324C08" w:rsidRDefault="00B44E14" w:rsidP="00B44E14">
            <w:pPr>
              <w:pStyle w:val="TAH"/>
              <w:rPr>
                <w:rFonts w:cs="Arial"/>
                <w:lang w:eastAsia="en-US"/>
              </w:rPr>
            </w:pPr>
            <w:r w:rsidRPr="00324C08">
              <w:rPr>
                <w:rFonts w:cs="Arial"/>
                <w:lang w:eastAsia="en-US"/>
              </w:rPr>
              <w:t xml:space="preserve">Unit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14:paraId="47B832BB" w14:textId="77777777" w:rsidR="00B44E14" w:rsidRPr="00324C08" w:rsidRDefault="00B44E14" w:rsidP="00B44E14">
            <w:pPr>
              <w:pStyle w:val="TAH"/>
              <w:rPr>
                <w:rFonts w:cs="Arial"/>
                <w:lang w:eastAsia="en-US"/>
              </w:rPr>
            </w:pPr>
            <w:r w:rsidRPr="00324C08">
              <w:rPr>
                <w:rFonts w:cs="Arial"/>
                <w:lang w:eastAsia="en-US"/>
              </w:rPr>
              <w:t xml:space="preserve">Value </w:t>
            </w:r>
          </w:p>
        </w:tc>
      </w:tr>
      <w:tr w:rsidR="00324C08" w:rsidRPr="00324C08" w14:paraId="776A95EF"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196669" w14:textId="77777777" w:rsidR="0017235C" w:rsidRPr="00324C08" w:rsidRDefault="0017235C" w:rsidP="0017235C">
            <w:pPr>
              <w:pStyle w:val="TAL"/>
              <w:rPr>
                <w:rFonts w:cs="Arial"/>
                <w:lang w:eastAsia="en-US"/>
              </w:rPr>
            </w:pPr>
            <w:r w:rsidRPr="00324C08">
              <w:rPr>
                <w:rFonts w:cs="Arial"/>
                <w:lang w:eastAsia="en-US"/>
              </w:rPr>
              <w:t xml:space="preserve">Modulation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47A9381" w14:textId="77777777"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79742C" w14:textId="77777777" w:rsidR="0017235C" w:rsidRPr="00324C08" w:rsidRDefault="0017235C" w:rsidP="0017235C">
            <w:pPr>
              <w:pStyle w:val="TAL"/>
              <w:rPr>
                <w:rFonts w:cs="Arial"/>
                <w:lang w:eastAsia="en-US"/>
              </w:rPr>
            </w:pPr>
            <w:r w:rsidRPr="00324C08">
              <w:rPr>
                <w:rFonts w:cs="Arial"/>
                <w:lang w:eastAsia="en-US"/>
              </w:rPr>
              <w:t xml:space="preserve">16QAM </w:t>
            </w:r>
          </w:p>
        </w:tc>
      </w:tr>
      <w:tr w:rsidR="00324C08" w:rsidRPr="00324C08" w14:paraId="14A4C3E6"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06E12B" w14:textId="77777777" w:rsidR="0017235C" w:rsidRPr="00324C08" w:rsidRDefault="0017235C" w:rsidP="0017235C">
            <w:pPr>
              <w:pStyle w:val="TAL"/>
              <w:rPr>
                <w:rFonts w:cs="Arial"/>
                <w:lang w:eastAsia="en-US"/>
              </w:rPr>
            </w:pPr>
            <w:r w:rsidRPr="00324C08">
              <w:rPr>
                <w:rFonts w:cs="Arial"/>
                <w:lang w:eastAsia="en-US"/>
              </w:rPr>
              <w:t xml:space="preserve">Maximum. Inf. Bit Rate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F90576" w14:textId="77777777" w:rsidR="0017235C" w:rsidRPr="00324C08" w:rsidRDefault="0017235C" w:rsidP="0017235C">
            <w:pPr>
              <w:pStyle w:val="TAL"/>
              <w:rPr>
                <w:rFonts w:cs="Arial"/>
                <w:lang w:eastAsia="en-US"/>
              </w:rPr>
            </w:pPr>
            <w:r w:rsidRPr="00324C08">
              <w:rPr>
                <w:rFonts w:cs="Arial"/>
                <w:lang w:eastAsia="en-US"/>
              </w:rPr>
              <w:t xml:space="preserve">kbps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D536DB6" w14:textId="77777777" w:rsidR="0017235C" w:rsidRPr="00324C08" w:rsidRDefault="0017235C" w:rsidP="0017235C">
            <w:pPr>
              <w:pStyle w:val="TAL"/>
              <w:rPr>
                <w:rFonts w:cs="Arial"/>
                <w:lang w:eastAsia="en-US"/>
              </w:rPr>
            </w:pPr>
            <w:r w:rsidRPr="00324C08">
              <w:rPr>
                <w:rFonts w:cs="Arial"/>
                <w:lang w:eastAsia="en-US"/>
              </w:rPr>
              <w:t xml:space="preserve">16218 </w:t>
            </w:r>
          </w:p>
        </w:tc>
      </w:tr>
      <w:tr w:rsidR="00324C08" w:rsidRPr="00324C08" w14:paraId="1A14B59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FFC0DCC" w14:textId="77777777" w:rsidR="0017235C" w:rsidRPr="00324C08" w:rsidRDefault="0017235C" w:rsidP="0017235C">
            <w:pPr>
              <w:pStyle w:val="TAL"/>
              <w:rPr>
                <w:rFonts w:cs="Arial"/>
                <w:lang w:eastAsia="en-US"/>
              </w:rPr>
            </w:pPr>
            <w:r w:rsidRPr="00324C08">
              <w:rPr>
                <w:rFonts w:cs="Arial"/>
                <w:lang w:eastAsia="en-US"/>
              </w:rPr>
              <w:t xml:space="preserve">TTI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3AA0A46" w14:textId="77777777" w:rsidR="0017235C" w:rsidRPr="00324C08" w:rsidRDefault="0017235C" w:rsidP="0017235C">
            <w:pPr>
              <w:pStyle w:val="TAL"/>
              <w:rPr>
                <w:rFonts w:cs="Arial"/>
                <w:lang w:eastAsia="en-US"/>
              </w:rPr>
            </w:pPr>
            <w:r w:rsidRPr="00324C08">
              <w:rPr>
                <w:rFonts w:cs="Arial"/>
                <w:lang w:eastAsia="en-US"/>
              </w:rPr>
              <w:t xml:space="preserve">ms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D58FDFD" w14:textId="77777777" w:rsidR="0017235C" w:rsidRPr="00324C08" w:rsidRDefault="0017235C" w:rsidP="0017235C">
            <w:pPr>
              <w:pStyle w:val="TAL"/>
              <w:rPr>
                <w:rFonts w:cs="Arial"/>
                <w:lang w:eastAsia="en-US"/>
              </w:rPr>
            </w:pPr>
            <w:r w:rsidRPr="00324C08">
              <w:rPr>
                <w:rFonts w:cs="Arial"/>
                <w:lang w:eastAsia="en-US"/>
              </w:rPr>
              <w:t xml:space="preserve">2 </w:t>
            </w:r>
          </w:p>
        </w:tc>
      </w:tr>
      <w:tr w:rsidR="00324C08" w:rsidRPr="00324C08" w14:paraId="42D9DCFD"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787442A" w14:textId="77777777" w:rsidR="0017235C" w:rsidRPr="00324C08" w:rsidRDefault="0017235C" w:rsidP="0017235C">
            <w:pPr>
              <w:pStyle w:val="TAL"/>
              <w:rPr>
                <w:rFonts w:cs="Arial"/>
                <w:lang w:eastAsia="en-US"/>
              </w:rPr>
            </w:pPr>
            <w:r w:rsidRPr="00324C08">
              <w:rPr>
                <w:rFonts w:cs="Arial"/>
                <w:lang w:eastAsia="en-US"/>
              </w:rPr>
              <w:t xml:space="preserve">Number of HARQ Processes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0B4EBEBA" w14:textId="77777777" w:rsidR="0017235C" w:rsidRPr="00324C08" w:rsidRDefault="0017235C" w:rsidP="0017235C">
            <w:pPr>
              <w:pStyle w:val="TAL"/>
              <w:rPr>
                <w:rFonts w:cs="Arial"/>
                <w:lang w:eastAsia="en-US"/>
              </w:rPr>
            </w:pPr>
            <w:r w:rsidRPr="00324C08">
              <w:rPr>
                <w:rFonts w:cs="Arial"/>
                <w:lang w:eastAsia="en-US"/>
              </w:rPr>
              <w:t xml:space="preserve">Processes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6F79346" w14:textId="77777777" w:rsidR="0017235C" w:rsidRPr="00324C08" w:rsidRDefault="0017235C" w:rsidP="0017235C">
            <w:pPr>
              <w:pStyle w:val="TAL"/>
              <w:rPr>
                <w:rFonts w:cs="Arial"/>
                <w:lang w:eastAsia="en-US"/>
              </w:rPr>
            </w:pPr>
            <w:r w:rsidRPr="00324C08">
              <w:rPr>
                <w:rFonts w:cs="Arial"/>
                <w:lang w:eastAsia="en-US"/>
              </w:rPr>
              <w:t xml:space="preserve">8 </w:t>
            </w:r>
          </w:p>
        </w:tc>
      </w:tr>
      <w:tr w:rsidR="00324C08" w:rsidRPr="00324C08" w14:paraId="505F557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AFFB9B7" w14:textId="77777777" w:rsidR="0017235C" w:rsidRPr="00324C08" w:rsidRDefault="0017235C" w:rsidP="0017235C">
            <w:pPr>
              <w:pStyle w:val="TAL"/>
              <w:rPr>
                <w:rFonts w:cs="Arial"/>
                <w:lang w:eastAsia="en-US"/>
              </w:rPr>
            </w:pPr>
            <w:r w:rsidRPr="00324C08">
              <w:rPr>
                <w:rFonts w:cs="Arial"/>
                <w:lang w:eastAsia="en-US"/>
              </w:rPr>
              <w:t>Information Bit Payload (N</w:t>
            </w:r>
            <w:r w:rsidRPr="00324C08">
              <w:rPr>
                <w:rFonts w:cs="Arial"/>
                <w:vertAlign w:val="subscript"/>
                <w:lang w:eastAsia="en-US"/>
              </w:rPr>
              <w:t>INF</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F847938" w14:textId="77777777"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182B4E16" w14:textId="77777777" w:rsidR="0017235C" w:rsidRPr="00324C08" w:rsidRDefault="0017235C" w:rsidP="0017235C">
            <w:pPr>
              <w:pStyle w:val="TAL"/>
              <w:rPr>
                <w:rFonts w:cs="Arial"/>
                <w:lang w:eastAsia="en-US"/>
              </w:rPr>
            </w:pPr>
            <w:r w:rsidRPr="00324C08">
              <w:rPr>
                <w:rFonts w:cs="Arial"/>
                <w:lang w:eastAsia="en-US"/>
              </w:rPr>
              <w:t xml:space="preserve">32436 </w:t>
            </w:r>
          </w:p>
        </w:tc>
      </w:tr>
      <w:tr w:rsidR="00324C08" w:rsidRPr="00324C08" w14:paraId="448F3D9D"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5EAE43" w14:textId="77777777" w:rsidR="0017235C" w:rsidRPr="00324C08" w:rsidRDefault="0017235C" w:rsidP="0017235C">
            <w:pPr>
              <w:pStyle w:val="TAL"/>
              <w:rPr>
                <w:rFonts w:cs="Arial"/>
                <w:lang w:eastAsia="en-US"/>
              </w:rPr>
            </w:pPr>
            <w:r w:rsidRPr="00324C08">
              <w:rPr>
                <w:rFonts w:cs="Arial"/>
                <w:lang w:eastAsia="en-US"/>
              </w:rPr>
              <w:t>Binary Channel Bits per TTI (N</w:t>
            </w:r>
            <w:r w:rsidRPr="00324C08">
              <w:rPr>
                <w:rFonts w:cs="Arial"/>
                <w:vertAlign w:val="subscript"/>
                <w:lang w:eastAsia="en-US"/>
              </w:rPr>
              <w:t>BIN</w:t>
            </w:r>
            <w:r w:rsidRPr="00324C08">
              <w:rPr>
                <w:rFonts w:cs="Arial"/>
                <w:lang w:eastAsia="en-US"/>
              </w:rPr>
              <w:t>)</w:t>
            </w:r>
            <w:r w:rsidRPr="00324C08">
              <w:rPr>
                <w:rFonts w:cs="Arial"/>
                <w:lang w:eastAsia="en-US"/>
              </w:rPr>
              <w:br/>
              <w:t xml:space="preserve">(3840 / SF x TTI sum for all channels)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6F504017" w14:textId="77777777" w:rsidR="0017235C" w:rsidRPr="00324C08" w:rsidRDefault="0017235C" w:rsidP="0017235C">
            <w:pPr>
              <w:pStyle w:val="TAL"/>
              <w:rPr>
                <w:rFonts w:cs="Arial"/>
                <w:lang w:eastAsia="en-US"/>
              </w:rPr>
            </w:pPr>
            <w:r w:rsidRPr="00324C08">
              <w:rPr>
                <w:rFonts w:cs="Arial"/>
                <w:lang w:eastAsia="en-US"/>
              </w:rPr>
              <w:t xml:space="preserve">Bits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4B7A704" w14:textId="77777777" w:rsidR="0017235C" w:rsidRPr="00324C08" w:rsidRDefault="0017235C" w:rsidP="0017235C">
            <w:pPr>
              <w:pStyle w:val="TAL"/>
              <w:rPr>
                <w:rFonts w:cs="Arial"/>
                <w:lang w:eastAsia="en-US"/>
              </w:rPr>
            </w:pPr>
            <w:r w:rsidRPr="00324C08">
              <w:rPr>
                <w:rFonts w:cs="Arial"/>
                <w:lang w:eastAsia="en-US"/>
              </w:rPr>
              <w:t xml:space="preserve">46080 </w:t>
            </w:r>
          </w:p>
        </w:tc>
      </w:tr>
      <w:tr w:rsidR="00324C08" w:rsidRPr="00324C08" w14:paraId="7B282F71"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63B7EEF" w14:textId="77777777" w:rsidR="0017235C" w:rsidRPr="00324C08" w:rsidRDefault="0017235C" w:rsidP="0017235C">
            <w:pPr>
              <w:pStyle w:val="TAL"/>
              <w:rPr>
                <w:rFonts w:cs="Arial"/>
                <w:lang w:eastAsia="en-US"/>
              </w:rPr>
            </w:pPr>
            <w:r w:rsidRPr="00324C08">
              <w:rPr>
                <w:rFonts w:cs="Arial"/>
                <w:lang w:eastAsia="en-US"/>
              </w:rPr>
              <w:t>Coding Rate (N</w:t>
            </w:r>
            <w:r w:rsidRPr="00324C08">
              <w:rPr>
                <w:rFonts w:cs="Arial"/>
                <w:vertAlign w:val="subscript"/>
                <w:lang w:eastAsia="en-US"/>
              </w:rPr>
              <w:t>INF</w:t>
            </w:r>
            <w:r w:rsidRPr="00324C08">
              <w:rPr>
                <w:rFonts w:cs="Arial"/>
                <w:lang w:eastAsia="en-US"/>
              </w:rPr>
              <w:t>/ N</w:t>
            </w:r>
            <w:r w:rsidRPr="00324C08">
              <w:rPr>
                <w:rFonts w:cs="Arial"/>
                <w:vertAlign w:val="subscript"/>
                <w:lang w:eastAsia="en-US"/>
              </w:rPr>
              <w:t>BIN</w:t>
            </w:r>
            <w:r w:rsidRPr="00324C08">
              <w:rPr>
                <w:rFonts w:cs="Arial"/>
                <w:lang w:eastAsia="en-US"/>
              </w:rPr>
              <w:t xml:space="preserve">)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73817AED" w14:textId="77777777" w:rsidR="0017235C" w:rsidRPr="00324C08" w:rsidRDefault="0017235C" w:rsidP="0017235C">
            <w:pPr>
              <w:pStyle w:val="TAL"/>
              <w:rPr>
                <w:rFonts w:cs="Arial"/>
                <w:lang w:eastAsia="en-US"/>
              </w:rPr>
            </w:pP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955C9B6" w14:textId="77777777" w:rsidR="0017235C" w:rsidRPr="00324C08" w:rsidRDefault="0017235C" w:rsidP="0017235C">
            <w:pPr>
              <w:pStyle w:val="TAL"/>
              <w:rPr>
                <w:rFonts w:cs="Arial"/>
                <w:lang w:eastAsia="en-US"/>
              </w:rPr>
            </w:pPr>
            <w:r w:rsidRPr="00324C08">
              <w:rPr>
                <w:rFonts w:cs="Arial"/>
                <w:lang w:eastAsia="en-US"/>
              </w:rPr>
              <w:t xml:space="preserve">0.704 </w:t>
            </w:r>
          </w:p>
        </w:tc>
      </w:tr>
      <w:tr w:rsidR="00324C08" w:rsidRPr="00324C08" w14:paraId="609BA928"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FB10A92" w14:textId="77777777" w:rsidR="0017235C" w:rsidRPr="00324C08" w:rsidRDefault="0017235C" w:rsidP="0017235C">
            <w:pPr>
              <w:pStyle w:val="TAL"/>
              <w:rPr>
                <w:rFonts w:cs="Arial"/>
                <w:lang w:eastAsia="en-US"/>
              </w:rPr>
            </w:pPr>
            <w:r w:rsidRPr="00324C08">
              <w:rPr>
                <w:rFonts w:cs="Arial"/>
                <w:lang w:eastAsia="en-US"/>
              </w:rPr>
              <w:t xml:space="preserve">Physical Channel Codes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5EF5B14" w14:textId="77777777" w:rsidR="0017235C" w:rsidRPr="00324C08" w:rsidRDefault="0017235C" w:rsidP="0017235C">
            <w:pPr>
              <w:pStyle w:val="TAL"/>
              <w:rPr>
                <w:rFonts w:cs="Arial"/>
                <w:lang w:eastAsia="en-US"/>
              </w:rPr>
            </w:pPr>
            <w:r w:rsidRPr="00324C08">
              <w:rPr>
                <w:rFonts w:cs="Arial"/>
                <w:lang w:eastAsia="en-US"/>
              </w:rPr>
              <w:t xml:space="preserve">SF for each physical channel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5A85F883" w14:textId="77777777" w:rsidR="0017235C" w:rsidRPr="00324C08" w:rsidRDefault="0017235C" w:rsidP="0017235C">
            <w:pPr>
              <w:pStyle w:val="TAL"/>
              <w:rPr>
                <w:rFonts w:cs="Arial"/>
                <w:lang w:eastAsia="en-US"/>
              </w:rPr>
            </w:pPr>
            <w:r w:rsidRPr="00324C08">
              <w:rPr>
                <w:rFonts w:cs="Arial"/>
                <w:lang w:eastAsia="en-US"/>
              </w:rPr>
              <w:t xml:space="preserve">{2,2,4,4} </w:t>
            </w:r>
          </w:p>
        </w:tc>
      </w:tr>
      <w:tr w:rsidR="0017235C" w:rsidRPr="00324C08" w14:paraId="20C19DFA" w14:textId="77777777">
        <w:trPr>
          <w:trHeight w:val="306"/>
          <w:jc w:val="center"/>
        </w:trPr>
        <w:tc>
          <w:tcPr>
            <w:tcW w:w="303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4EB54F21" w14:textId="77777777" w:rsidR="0017235C" w:rsidRPr="00324C08" w:rsidRDefault="0017235C" w:rsidP="0017235C">
            <w:pPr>
              <w:pStyle w:val="TAL"/>
              <w:rPr>
                <w:rFonts w:cs="Arial"/>
                <w:lang w:eastAsia="en-US"/>
              </w:rPr>
            </w:pPr>
            <w:r w:rsidRPr="00324C08">
              <w:rPr>
                <w:rFonts w:cs="Arial"/>
                <w:lang w:eastAsia="en-US"/>
              </w:rPr>
              <w:t>E-DPDCH/DPCCH power ratio</w:t>
            </w:r>
          </w:p>
          <w:p w14:paraId="1CA97889" w14:textId="77777777" w:rsidR="0017235C" w:rsidRPr="00324C08" w:rsidRDefault="0017235C" w:rsidP="0017235C">
            <w:pPr>
              <w:pStyle w:val="TAL"/>
              <w:rPr>
                <w:rFonts w:cs="Arial"/>
                <w:lang w:eastAsia="en-US"/>
              </w:rPr>
            </w:pPr>
            <w:r w:rsidRPr="00324C08">
              <w:rPr>
                <w:rFonts w:cs="Arial"/>
                <w:lang w:eastAsia="en-US"/>
              </w:rPr>
              <w:t>E-DPCCH/DPCCH power ratio</w:t>
            </w:r>
          </w:p>
          <w:p w14:paraId="2C81E78D" w14:textId="77777777" w:rsidR="0017235C" w:rsidRPr="00324C08" w:rsidRDefault="0017235C" w:rsidP="0017235C">
            <w:pPr>
              <w:pStyle w:val="TAL"/>
              <w:rPr>
                <w:rFonts w:cs="Arial"/>
                <w:lang w:eastAsia="en-US"/>
              </w:rPr>
            </w:pPr>
            <w:r w:rsidRPr="00324C08">
              <w:rPr>
                <w:rFonts w:cs="Arial"/>
                <w:lang w:eastAsia="en-US"/>
              </w:rPr>
              <w:t>S-DPCCH/DPCCH power ratio</w:t>
            </w:r>
          </w:p>
          <w:p w14:paraId="0E9CE684" w14:textId="77777777" w:rsidR="0017235C" w:rsidRPr="00324C08" w:rsidRDefault="0017235C" w:rsidP="0017235C">
            <w:pPr>
              <w:pStyle w:val="TAL"/>
              <w:rPr>
                <w:rFonts w:cs="Arial"/>
                <w:lang w:eastAsia="en-US"/>
              </w:rPr>
            </w:pPr>
            <w:r w:rsidRPr="00324C08">
              <w:rPr>
                <w:rFonts w:cs="Arial"/>
                <w:lang w:eastAsia="en-US"/>
              </w:rPr>
              <w:t>S-E-DPCCH/DPCCH power ratio</w:t>
            </w:r>
          </w:p>
          <w:p w14:paraId="344404B6" w14:textId="77777777" w:rsidR="0017235C" w:rsidRPr="00324C08" w:rsidRDefault="0017235C" w:rsidP="0017235C">
            <w:pPr>
              <w:pStyle w:val="TAL"/>
              <w:rPr>
                <w:rFonts w:cs="Arial"/>
                <w:lang w:eastAsia="en-US"/>
              </w:rPr>
            </w:pPr>
            <w:r w:rsidRPr="00324C08">
              <w:rPr>
                <w:rFonts w:cs="Arial"/>
                <w:lang w:eastAsia="en-US"/>
              </w:rPr>
              <w:t xml:space="preserve">S-E-DPDCH/DPCCH power ratio </w:t>
            </w:r>
          </w:p>
        </w:tc>
        <w:tc>
          <w:tcPr>
            <w:tcW w:w="246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30757AC8" w14:textId="77777777" w:rsidR="0017235C" w:rsidRPr="00324C08" w:rsidRDefault="0017235C" w:rsidP="0017235C">
            <w:pPr>
              <w:pStyle w:val="TAL"/>
              <w:rPr>
                <w:rFonts w:cs="Arial"/>
                <w:lang w:val="de-DE" w:eastAsia="en-US"/>
              </w:rPr>
            </w:pPr>
            <w:r w:rsidRPr="00324C08">
              <w:rPr>
                <w:rFonts w:cs="Arial"/>
                <w:lang w:val="de-DE" w:eastAsia="en-US"/>
              </w:rPr>
              <w:t>dB</w:t>
            </w:r>
            <w:r w:rsidRPr="00324C08">
              <w:rPr>
                <w:rFonts w:cs="Arial"/>
                <w:lang w:val="de-DE" w:eastAsia="en-US"/>
              </w:rPr>
              <w:br/>
              <w:t>dB</w:t>
            </w:r>
            <w:r w:rsidRPr="00324C08">
              <w:rPr>
                <w:rFonts w:cs="Arial"/>
                <w:lang w:val="de-DE" w:eastAsia="en-US"/>
              </w:rPr>
              <w:br/>
              <w:t>dB</w:t>
            </w:r>
            <w:r w:rsidRPr="00324C08">
              <w:rPr>
                <w:rFonts w:cs="Arial"/>
                <w:lang w:val="de-DE" w:eastAsia="en-US"/>
              </w:rPr>
              <w:br/>
              <w:t>dB</w:t>
            </w:r>
            <w:r w:rsidRPr="00324C08">
              <w:rPr>
                <w:rFonts w:cs="Arial"/>
                <w:lang w:val="de-DE" w:eastAsia="en-US"/>
              </w:rPr>
              <w:br/>
              <w:t xml:space="preserve">dB </w:t>
            </w:r>
          </w:p>
        </w:tc>
        <w:tc>
          <w:tcPr>
            <w:tcW w:w="39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tcPr>
          <w:p w14:paraId="25F41B22" w14:textId="77777777" w:rsidR="0017235C" w:rsidRPr="00324C08" w:rsidRDefault="0017235C" w:rsidP="0017235C">
            <w:pPr>
              <w:pStyle w:val="TAL"/>
              <w:rPr>
                <w:rFonts w:cs="Arial"/>
                <w:lang w:eastAsia="en-US"/>
              </w:rPr>
            </w:pPr>
            <w:r w:rsidRPr="00324C08">
              <w:rPr>
                <w:rFonts w:cs="Arial"/>
                <w:lang w:eastAsia="en-US"/>
              </w:rPr>
              <w:t>19.99</w:t>
            </w:r>
            <w:r w:rsidRPr="00324C08">
              <w:rPr>
                <w:rFonts w:cs="Arial"/>
                <w:lang w:eastAsia="en-US"/>
              </w:rPr>
              <w:br/>
              <w:t>16.03</w:t>
            </w:r>
            <w:r w:rsidRPr="00324C08">
              <w:rPr>
                <w:rFonts w:cs="Arial"/>
                <w:lang w:eastAsia="en-US"/>
              </w:rPr>
              <w:br/>
              <w:t>16.03</w:t>
            </w:r>
            <w:r w:rsidRPr="00324C08">
              <w:rPr>
                <w:rFonts w:cs="Arial"/>
                <w:lang w:eastAsia="en-US"/>
              </w:rPr>
              <w:br/>
              <w:t>6.02</w:t>
            </w:r>
            <w:r w:rsidRPr="00324C08">
              <w:rPr>
                <w:rFonts w:cs="Arial"/>
                <w:lang w:eastAsia="en-US"/>
              </w:rPr>
              <w:br/>
              <w:t>19.99</w:t>
            </w:r>
            <w:r w:rsidRPr="00324C08">
              <w:rPr>
                <w:rFonts w:cs="Arial"/>
                <w:lang w:eastAsia="en-US"/>
              </w:rPr>
              <w:br/>
            </w:r>
            <w:r w:rsidRPr="00324C08">
              <w:rPr>
                <w:rFonts w:cs="Arial"/>
                <w:lang w:eastAsia="en-US"/>
              </w:rPr>
              <w:br/>
              <w:t xml:space="preserve">E-DPDCH/DPCCH power ratio is calculated for a single E-DPDCH with SF 4. The power of an E-DPDCH with SF2 is twice that of an E-DPDCH with SF4. </w:t>
            </w:r>
          </w:p>
        </w:tc>
      </w:tr>
    </w:tbl>
    <w:p w14:paraId="3ED64342" w14:textId="77777777" w:rsidR="00B44E14" w:rsidRPr="00324C08" w:rsidRDefault="00B44E14" w:rsidP="00B44E14"/>
    <w:bookmarkStart w:id="790" w:name="_MON_1437210454"/>
    <w:bookmarkEnd w:id="790"/>
    <w:p w14:paraId="3CDF00BC" w14:textId="77777777" w:rsidR="00B44E14" w:rsidRPr="00324C08" w:rsidRDefault="00B44E14" w:rsidP="0017235C">
      <w:pPr>
        <w:pStyle w:val="TH"/>
      </w:pPr>
      <w:r w:rsidRPr="00324C08">
        <w:object w:dxaOrig="13335" w:dyaOrig="4185" w14:anchorId="50F1362C">
          <v:shape id="_x0000_i1071" type="#_x0000_t75" style="width:500.5pt;height:158pt" o:ole="">
            <v:imagedata r:id="rId90" o:title=""/>
          </v:shape>
          <o:OLEObject Type="Embed" ProgID="Word.Picture.8" ShapeID="_x0000_i1071" DrawAspect="Content" ObjectID="_1710575035" r:id="rId94"/>
        </w:object>
      </w:r>
    </w:p>
    <w:p w14:paraId="522C0A42" w14:textId="77777777" w:rsidR="00B44E14" w:rsidRPr="00324C08" w:rsidRDefault="00B44E14" w:rsidP="00B448E2">
      <w:pPr>
        <w:pStyle w:val="TF"/>
        <w:rPr>
          <w:noProof/>
          <w:lang w:val="fr-FR"/>
        </w:rPr>
      </w:pPr>
      <w:r w:rsidRPr="00324C08">
        <w:rPr>
          <w:noProof/>
          <w:lang w:val="fr-FR"/>
        </w:rPr>
        <w:t>Figure A.20 E-DPDCH</w:t>
      </w:r>
    </w:p>
    <w:bookmarkStart w:id="791" w:name="_MON_1437210530"/>
    <w:bookmarkEnd w:id="791"/>
    <w:p w14:paraId="7E925745" w14:textId="77777777" w:rsidR="00B44E14" w:rsidRPr="00324C08" w:rsidRDefault="00B44E14" w:rsidP="0017235C">
      <w:pPr>
        <w:pStyle w:val="TH"/>
      </w:pPr>
      <w:r w:rsidRPr="00324C08">
        <w:object w:dxaOrig="13335" w:dyaOrig="4185" w14:anchorId="50B811EC">
          <v:shape id="_x0000_i1072" type="#_x0000_t75" style="width:500.5pt;height:158pt" o:ole="">
            <v:imagedata r:id="rId90" o:title=""/>
          </v:shape>
          <o:OLEObject Type="Embed" ProgID="Word.Picture.8" ShapeID="_x0000_i1072" DrawAspect="Content" ObjectID="_1710575036" r:id="rId95"/>
        </w:object>
      </w:r>
    </w:p>
    <w:p w14:paraId="4F2AF557" w14:textId="77777777" w:rsidR="00B44E14" w:rsidRPr="00324C08" w:rsidRDefault="00B44E14" w:rsidP="00B448E2">
      <w:pPr>
        <w:pStyle w:val="TF"/>
        <w:rPr>
          <w:noProof/>
          <w:lang w:val="pt-BR"/>
        </w:rPr>
      </w:pPr>
      <w:r w:rsidRPr="00324C08">
        <w:rPr>
          <w:noProof/>
          <w:lang w:val="pt-BR"/>
        </w:rPr>
        <w:t>Figure A.20A S-E-DPDCH</w:t>
      </w:r>
    </w:p>
    <w:p w14:paraId="3E12ED70" w14:textId="77777777" w:rsidR="008A33B5" w:rsidRPr="00324C08" w:rsidRDefault="008A33B5">
      <w:pPr>
        <w:pStyle w:val="Heading8"/>
        <w:rPr>
          <w:rFonts w:eastAsia="MS Mincho" w:cs="v4.2.0"/>
        </w:rPr>
      </w:pPr>
      <w:r w:rsidRPr="00324C08">
        <w:rPr>
          <w:rFonts w:cs="v4.2.0"/>
          <w:lang w:val="pt-BR"/>
        </w:rPr>
        <w:br w:type="page"/>
      </w:r>
      <w:bookmarkStart w:id="792" w:name="_Toc535330753"/>
      <w:r w:rsidRPr="00324C08">
        <w:rPr>
          <w:rFonts w:cs="v4.2.0"/>
        </w:rPr>
        <w:t>Annex B (informative):</w:t>
      </w:r>
      <w:r w:rsidRPr="00324C08">
        <w:rPr>
          <w:rFonts w:cs="v4.2.0"/>
        </w:rPr>
        <w:br/>
      </w:r>
      <w:r w:rsidRPr="00324C08">
        <w:rPr>
          <w:rFonts w:eastAsia="MS Mincho" w:cs="v4.2.0"/>
        </w:rPr>
        <w:t>Measurement system set-up</w:t>
      </w:r>
      <w:bookmarkEnd w:id="792"/>
    </w:p>
    <w:p w14:paraId="772BAB90" w14:textId="77777777" w:rsidR="008A33B5" w:rsidRPr="00324C08" w:rsidRDefault="008A33B5">
      <w:pPr>
        <w:rPr>
          <w:rFonts w:eastAsia="MS Mincho" w:cs="v4.2.0"/>
        </w:rPr>
      </w:pPr>
      <w:r w:rsidRPr="00324C08">
        <w:rPr>
          <w:rFonts w:eastAsia="MS Mincho" w:cs="v4.2.0"/>
        </w:rPr>
        <w:t>Example of measurement system set-ups are attached below as an informative annex.</w:t>
      </w:r>
    </w:p>
    <w:p w14:paraId="6161B742" w14:textId="77777777" w:rsidR="008A33B5" w:rsidRPr="00324C08" w:rsidRDefault="008A33B5">
      <w:pPr>
        <w:pStyle w:val="Heading1"/>
        <w:rPr>
          <w:rFonts w:cs="v4.2.0"/>
        </w:rPr>
      </w:pPr>
      <w:bookmarkStart w:id="793" w:name="_Toc535330754"/>
      <w:r w:rsidRPr="00324C08">
        <w:rPr>
          <w:rFonts w:cs="v4.2.0"/>
        </w:rPr>
        <w:t>B.1</w:t>
      </w:r>
      <w:r w:rsidRPr="00324C08">
        <w:rPr>
          <w:rFonts w:cs="v4.2.0"/>
        </w:rPr>
        <w:tab/>
        <w:t>Transmitter</w:t>
      </w:r>
      <w:bookmarkEnd w:id="793"/>
    </w:p>
    <w:p w14:paraId="7CC05A3B" w14:textId="77777777" w:rsidR="008A33B5" w:rsidRPr="00324C08" w:rsidRDefault="008A33B5" w:rsidP="00B50B2F">
      <w:pPr>
        <w:pStyle w:val="Heading2"/>
        <w:rPr>
          <w:rFonts w:cs="v4.2.0"/>
        </w:rPr>
      </w:pPr>
      <w:bookmarkStart w:id="794" w:name="_Toc535330755"/>
      <w:r w:rsidRPr="00324C08">
        <w:rPr>
          <w:rFonts w:cs="v4.2.0"/>
        </w:rPr>
        <w:t>B.1.1</w:t>
      </w:r>
      <w:r w:rsidRPr="00324C08">
        <w:rPr>
          <w:rFonts w:cs="v4.2.0"/>
        </w:rPr>
        <w:tab/>
        <w:t>Maximum output power, total power dynamic range</w:t>
      </w:r>
      <w:bookmarkEnd w:id="794"/>
    </w:p>
    <w:bookmarkStart w:id="795" w:name="_MON_1046278624"/>
    <w:bookmarkStart w:id="796" w:name="_MON_1046278496"/>
    <w:bookmarkStart w:id="797" w:name="_MON_1046278510"/>
    <w:bookmarkEnd w:id="795"/>
    <w:bookmarkEnd w:id="796"/>
    <w:bookmarkEnd w:id="797"/>
    <w:bookmarkStart w:id="798" w:name="_MON_1046278616"/>
    <w:bookmarkEnd w:id="798"/>
    <w:p w14:paraId="7A5281EA" w14:textId="77777777" w:rsidR="008A33B5" w:rsidRPr="00324C08" w:rsidRDefault="008A33B5">
      <w:pPr>
        <w:pStyle w:val="TH"/>
      </w:pPr>
      <w:r w:rsidRPr="00324C08">
        <w:rPr>
          <w:rFonts w:cs="v4.2.0"/>
        </w:rPr>
        <w:object w:dxaOrig="4680" w:dyaOrig="1350" w14:anchorId="40945FB4">
          <v:shape id="_x0000_i1073" type="#_x0000_t75" style="width:234pt;height:67pt" o:ole="" fillcolor="window">
            <v:imagedata r:id="rId96" o:title=""/>
          </v:shape>
          <o:OLEObject Type="Embed" ProgID="Word.Picture.8" ShapeID="_x0000_i1073" DrawAspect="Content" ObjectID="_1710575037" r:id="rId97"/>
        </w:object>
      </w:r>
    </w:p>
    <w:p w14:paraId="4A4EF135" w14:textId="77777777" w:rsidR="008A33B5" w:rsidRPr="00324C08" w:rsidRDefault="008A33B5" w:rsidP="00B448E2">
      <w:pPr>
        <w:pStyle w:val="TF"/>
      </w:pPr>
      <w:r w:rsidRPr="00324C08">
        <w:t xml:space="preserve">Figure </w:t>
      </w:r>
      <w:r w:rsidRPr="00324C08">
        <w:rPr>
          <w:rFonts w:eastAsia="MS Mincho"/>
        </w:rPr>
        <w:t>B.1:</w:t>
      </w:r>
      <w:r w:rsidRPr="00324C08">
        <w:t xml:space="preserve"> </w:t>
      </w:r>
      <w:r w:rsidRPr="00324C08">
        <w:rPr>
          <w:rFonts w:eastAsia="MS PGothic"/>
        </w:rPr>
        <w:t>Measuring system Set-up</w:t>
      </w:r>
      <w:r w:rsidRPr="00324C08">
        <w:t xml:space="preserve"> for maximum output power, total power dynamic range</w:t>
      </w:r>
    </w:p>
    <w:p w14:paraId="51885A31" w14:textId="77777777" w:rsidR="008A33B5" w:rsidRPr="00324C08" w:rsidRDefault="008A33B5">
      <w:pPr>
        <w:pStyle w:val="Heading2"/>
        <w:rPr>
          <w:rFonts w:cs="v4.2.0"/>
        </w:rPr>
      </w:pPr>
      <w:bookmarkStart w:id="799" w:name="_Toc535330756"/>
      <w:r w:rsidRPr="00324C08">
        <w:rPr>
          <w:rFonts w:cs="v4.2.0"/>
        </w:rPr>
        <w:t>B.1.2</w:t>
      </w:r>
      <w:r w:rsidRPr="00324C08">
        <w:rPr>
          <w:rFonts w:cs="v4.2.0"/>
        </w:rPr>
        <w:tab/>
        <w:t>Frequency, Code Power and Transmit Modulation</w:t>
      </w:r>
      <w:bookmarkEnd w:id="799"/>
    </w:p>
    <w:p w14:paraId="76F8DEC4" w14:textId="77777777" w:rsidR="008A33B5" w:rsidRPr="00324C08" w:rsidRDefault="00923088">
      <w:pPr>
        <w:pStyle w:val="TH"/>
      </w:pPr>
      <w:r w:rsidRPr="00324C08">
        <w:rPr>
          <w:rFonts w:cs="v4.2.0"/>
          <w:noProof/>
          <w:lang w:val="en-US"/>
        </w:rPr>
        <w:drawing>
          <wp:inline distT="0" distB="0" distL="0" distR="0" wp14:anchorId="1728557C" wp14:editId="01642867">
            <wp:extent cx="4095115" cy="925830"/>
            <wp:effectExtent l="19050" t="0" r="635"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8" cstate="print"/>
                    <a:srcRect/>
                    <a:stretch>
                      <a:fillRect/>
                    </a:stretch>
                  </pic:blipFill>
                  <pic:spPr bwMode="auto">
                    <a:xfrm>
                      <a:off x="0" y="0"/>
                      <a:ext cx="4095115" cy="925830"/>
                    </a:xfrm>
                    <a:prstGeom prst="rect">
                      <a:avLst/>
                    </a:prstGeom>
                    <a:noFill/>
                    <a:ln w="9525">
                      <a:noFill/>
                      <a:miter lim="800000"/>
                      <a:headEnd/>
                      <a:tailEnd/>
                    </a:ln>
                  </pic:spPr>
                </pic:pic>
              </a:graphicData>
            </a:graphic>
          </wp:inline>
        </w:drawing>
      </w:r>
    </w:p>
    <w:p w14:paraId="448704A8" w14:textId="77777777" w:rsidR="008A33B5" w:rsidRPr="00324C08" w:rsidRDefault="008A33B5">
      <w:pPr>
        <w:pStyle w:val="TF"/>
        <w:rPr>
          <w:rFonts w:cs="v4.2.0"/>
        </w:rPr>
      </w:pPr>
      <w:r w:rsidRPr="00324C08">
        <w:rPr>
          <w:rFonts w:cs="v4.2.0"/>
        </w:rPr>
        <w:t>Figure B.2: Measurement system set up for RF frequency, several code power tests and transmit modulation (EVM, RCDE and PCDE)</w:t>
      </w:r>
    </w:p>
    <w:p w14:paraId="0ACA79D3" w14:textId="77777777" w:rsidR="00E13EA3" w:rsidRPr="00324C08" w:rsidRDefault="00E13EA3" w:rsidP="00E13EA3">
      <w:pPr>
        <w:pStyle w:val="TH"/>
      </w:pPr>
    </w:p>
    <w:p w14:paraId="14B0507F" w14:textId="77777777" w:rsidR="008A33B5" w:rsidRPr="00324C08" w:rsidRDefault="00923088" w:rsidP="00E13EA3">
      <w:pPr>
        <w:pStyle w:val="TH"/>
      </w:pPr>
      <w:r w:rsidRPr="00324C08">
        <w:rPr>
          <w:noProof/>
          <w:lang w:val="en-US"/>
        </w:rPr>
        <w:drawing>
          <wp:inline distT="0" distB="0" distL="0" distR="0" wp14:anchorId="7A6EAD4A" wp14:editId="02FAE0BB">
            <wp:extent cx="5329555" cy="2345055"/>
            <wp:effectExtent l="19050" t="0" r="4445" b="0"/>
            <wp:docPr id="59" name="Picture 59" descr="Annex 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Annex B"/>
                    <pic:cNvPicPr>
                      <a:picLocks noChangeAspect="1" noChangeArrowheads="1"/>
                    </pic:cNvPicPr>
                  </pic:nvPicPr>
                  <pic:blipFill>
                    <a:blip r:embed="rId99" cstate="print"/>
                    <a:srcRect/>
                    <a:stretch>
                      <a:fillRect/>
                    </a:stretch>
                  </pic:blipFill>
                  <pic:spPr bwMode="auto">
                    <a:xfrm>
                      <a:off x="0" y="0"/>
                      <a:ext cx="5329555" cy="2345055"/>
                    </a:xfrm>
                    <a:prstGeom prst="rect">
                      <a:avLst/>
                    </a:prstGeom>
                    <a:noFill/>
                    <a:ln w="9525">
                      <a:noFill/>
                      <a:miter lim="800000"/>
                      <a:headEnd/>
                      <a:tailEnd/>
                    </a:ln>
                  </pic:spPr>
                </pic:pic>
              </a:graphicData>
            </a:graphic>
          </wp:inline>
        </w:drawing>
      </w:r>
    </w:p>
    <w:p w14:paraId="4B0CDE7E" w14:textId="77777777" w:rsidR="008A33B5" w:rsidRPr="00324C08" w:rsidRDefault="008A33B5">
      <w:pPr>
        <w:pStyle w:val="TF"/>
      </w:pPr>
      <w:r w:rsidRPr="00324C08">
        <w:t>Figure B.2A: Measurement system set-up for S-CPICH power offset accuracy</w:t>
      </w:r>
      <w:r w:rsidR="00E13EA3" w:rsidRPr="00324C08">
        <w:t>. For MIMO mode with two antennas the components surrounded by the dashed line do not exist.</w:t>
      </w:r>
    </w:p>
    <w:p w14:paraId="47C0771E" w14:textId="77777777" w:rsidR="008A33B5" w:rsidRPr="00324C08" w:rsidRDefault="008A33B5" w:rsidP="00B50B2F">
      <w:pPr>
        <w:pStyle w:val="Heading2"/>
        <w:rPr>
          <w:rFonts w:cs="v4.2.0"/>
        </w:rPr>
      </w:pPr>
      <w:bookmarkStart w:id="800" w:name="_Toc535330757"/>
      <w:r w:rsidRPr="00324C08">
        <w:rPr>
          <w:rFonts w:cs="v4.2.0"/>
        </w:rPr>
        <w:t>B.1.3</w:t>
      </w:r>
      <w:r w:rsidRPr="00324C08">
        <w:rPr>
          <w:rFonts w:cs="v4.2.0"/>
        </w:rPr>
        <w:tab/>
        <w:t>Power control steps and power control dynamic range</w:t>
      </w:r>
      <w:bookmarkEnd w:id="800"/>
    </w:p>
    <w:p w14:paraId="3DA69097" w14:textId="77777777" w:rsidR="008A33B5" w:rsidRPr="00324C08" w:rsidRDefault="008A33B5">
      <w:pPr>
        <w:pStyle w:val="TH"/>
        <w:rPr>
          <w:noProof/>
        </w:rPr>
      </w:pPr>
      <w:r w:rsidRPr="00324C08">
        <w:rPr>
          <w:rFonts w:cs="v4.2.0"/>
          <w:noProof/>
        </w:rPr>
        <w:object w:dxaOrig="5022" w:dyaOrig="2343" w14:anchorId="6D8C13B6">
          <v:shape id="_x0000_i1074" type="#_x0000_t75" style="width:250.5pt;height:117pt" o:ole="" fillcolor="window">
            <v:imagedata r:id="rId100" o:title=""/>
          </v:shape>
          <o:OLEObject Type="Embed" ProgID="MSDraw" ShapeID="_x0000_i1074" DrawAspect="Content" ObjectID="_1710575038" r:id="rId101"/>
        </w:object>
      </w:r>
    </w:p>
    <w:p w14:paraId="3A05D0C4" w14:textId="77777777" w:rsidR="008A33B5" w:rsidRPr="00324C08" w:rsidRDefault="008A33B5">
      <w:pPr>
        <w:pStyle w:val="TF"/>
        <w:rPr>
          <w:rFonts w:eastAsia="MS Mincho" w:cs="v4.2.0"/>
        </w:rPr>
      </w:pPr>
      <w:r w:rsidRPr="00324C08">
        <w:rPr>
          <w:rFonts w:cs="v4.2.0"/>
        </w:rPr>
        <w:t xml:space="preserve">Figure </w:t>
      </w:r>
      <w:r w:rsidRPr="00324C08">
        <w:rPr>
          <w:rFonts w:eastAsia="MS Mincho" w:cs="v4.2.0"/>
        </w:rPr>
        <w:t>B.3:</w:t>
      </w:r>
      <w:r w:rsidRPr="00324C08">
        <w:rPr>
          <w:rFonts w:cs="v4.2.0"/>
        </w:rPr>
        <w:t xml:space="preserve"> </w:t>
      </w:r>
      <w:r w:rsidRPr="00324C08">
        <w:rPr>
          <w:rFonts w:eastAsia="MS PGothic" w:cs="v4.2.0"/>
        </w:rPr>
        <w:t>Measuring system Set-up</w:t>
      </w:r>
      <w:r w:rsidRPr="00324C08">
        <w:rPr>
          <w:rFonts w:cs="v4.2.0"/>
        </w:rPr>
        <w:t xml:space="preserve"> for power control steps and power</w:t>
      </w:r>
      <w:r w:rsidRPr="00324C08">
        <w:rPr>
          <w:rFonts w:cs="v4.2.0"/>
        </w:rPr>
        <w:br/>
        <w:t>control dynamic range measurements</w:t>
      </w:r>
    </w:p>
    <w:p w14:paraId="0C26B5DD" w14:textId="77777777" w:rsidR="008A33B5" w:rsidRPr="00324C08" w:rsidRDefault="008A33B5">
      <w:pPr>
        <w:pStyle w:val="Heading2"/>
        <w:rPr>
          <w:rFonts w:cs="v4.2.0"/>
        </w:rPr>
      </w:pPr>
      <w:bookmarkStart w:id="801" w:name="_Toc535330758"/>
      <w:r w:rsidRPr="00324C08">
        <w:rPr>
          <w:rFonts w:cs="v4.2.0"/>
        </w:rPr>
        <w:t>B.1.4</w:t>
      </w:r>
      <w:r w:rsidRPr="00324C08">
        <w:rPr>
          <w:rFonts w:cs="v4.2.0"/>
        </w:rPr>
        <w:tab/>
        <w:t>Out of band emission</w:t>
      </w:r>
      <w:bookmarkEnd w:id="801"/>
    </w:p>
    <w:bookmarkStart w:id="802" w:name="_MON_1417329886"/>
    <w:bookmarkStart w:id="803" w:name="_MON_1046278682"/>
    <w:bookmarkStart w:id="804" w:name="_MON_1046278688"/>
    <w:bookmarkStart w:id="805" w:name="_MON_1046278708"/>
    <w:bookmarkStart w:id="806" w:name="_MON_1046278713"/>
    <w:bookmarkStart w:id="807" w:name="_MON_1102870489"/>
    <w:bookmarkStart w:id="808" w:name="_MON_1417329870"/>
    <w:bookmarkEnd w:id="802"/>
    <w:bookmarkEnd w:id="803"/>
    <w:bookmarkEnd w:id="804"/>
    <w:bookmarkEnd w:id="805"/>
    <w:bookmarkEnd w:id="806"/>
    <w:bookmarkEnd w:id="807"/>
    <w:bookmarkEnd w:id="808"/>
    <w:bookmarkStart w:id="809" w:name="_MON_1417329882"/>
    <w:bookmarkEnd w:id="809"/>
    <w:p w14:paraId="441B9DC7" w14:textId="77777777" w:rsidR="008A33B5" w:rsidRPr="00324C08" w:rsidRDefault="008A33B5">
      <w:pPr>
        <w:pStyle w:val="TH"/>
      </w:pPr>
      <w:r w:rsidRPr="00324C08">
        <w:rPr>
          <w:rFonts w:cs="v4.2.0"/>
        </w:rPr>
        <w:object w:dxaOrig="4665" w:dyaOrig="1500" w14:anchorId="31DD2CA6">
          <v:shape id="_x0000_i1075" type="#_x0000_t75" style="width:233.5pt;height:74.5pt" o:ole="" fillcolor="window">
            <v:imagedata r:id="rId102" o:title=""/>
          </v:shape>
          <o:OLEObject Type="Embed" ProgID="Word.Picture.8" ShapeID="_x0000_i1075" DrawAspect="Content" ObjectID="_1710575039" r:id="rId103"/>
        </w:object>
      </w:r>
    </w:p>
    <w:p w14:paraId="7280A17F" w14:textId="77777777" w:rsidR="008A33B5" w:rsidRPr="00324C08" w:rsidRDefault="008A33B5" w:rsidP="00B448E2">
      <w:pPr>
        <w:pStyle w:val="TF"/>
      </w:pPr>
      <w:r w:rsidRPr="00324C08">
        <w:t xml:space="preserve">Figure </w:t>
      </w:r>
      <w:r w:rsidRPr="00324C08">
        <w:rPr>
          <w:rFonts w:eastAsia="MS Mincho"/>
        </w:rPr>
        <w:t>B.4:</w:t>
      </w:r>
      <w:r w:rsidRPr="00324C08">
        <w:t xml:space="preserve"> </w:t>
      </w:r>
      <w:r w:rsidRPr="00324C08">
        <w:rPr>
          <w:rFonts w:eastAsia="MS PGothic"/>
        </w:rPr>
        <w:t>Measuring system Set-up</w:t>
      </w:r>
      <w:r w:rsidRPr="00324C08">
        <w:t xml:space="preserve"> for Out of band emission measurements</w:t>
      </w:r>
    </w:p>
    <w:p w14:paraId="4BC08CE8" w14:textId="77777777" w:rsidR="008A33B5" w:rsidRPr="00324C08" w:rsidRDefault="008A33B5" w:rsidP="00B50B2F">
      <w:pPr>
        <w:pStyle w:val="Heading2"/>
        <w:rPr>
          <w:rFonts w:cs="v4.2.0"/>
        </w:rPr>
      </w:pPr>
      <w:bookmarkStart w:id="810" w:name="_Toc535330759"/>
      <w:r w:rsidRPr="00324C08">
        <w:rPr>
          <w:rFonts w:cs="v4.2.0"/>
        </w:rPr>
        <w:t>B.1.5</w:t>
      </w:r>
      <w:r w:rsidRPr="00324C08">
        <w:rPr>
          <w:rFonts w:cs="v4.2.0"/>
        </w:rPr>
        <w:tab/>
        <w:t>Transmit intermodulation</w:t>
      </w:r>
      <w:bookmarkEnd w:id="810"/>
    </w:p>
    <w:p w14:paraId="34EA7F37" w14:textId="77777777" w:rsidR="008A33B5" w:rsidRPr="00324C08" w:rsidRDefault="008A33B5">
      <w:pPr>
        <w:pStyle w:val="TH"/>
        <w:rPr>
          <w:snapToGrid w:val="0"/>
        </w:rPr>
      </w:pPr>
      <w:r w:rsidRPr="00324C08">
        <w:rPr>
          <w:rFonts w:cs="v4.2.0"/>
          <w:snapToGrid w:val="0"/>
        </w:rPr>
        <w:object w:dxaOrig="8040" w:dyaOrig="3788" w14:anchorId="0D06ACB5">
          <v:shape id="_x0000_i1076" type="#_x0000_t75" style="width:402pt;height:190pt" o:ole="" fillcolor="window">
            <v:imagedata r:id="rId104" o:title=""/>
          </v:shape>
          <o:OLEObject Type="Embed" ProgID="MSDraw" ShapeID="_x0000_i1076" DrawAspect="Content" ObjectID="_1710575040" r:id="rId105"/>
        </w:object>
      </w:r>
    </w:p>
    <w:p w14:paraId="231F4024" w14:textId="77777777" w:rsidR="008A33B5" w:rsidRPr="00324C08" w:rsidRDefault="008A33B5" w:rsidP="00B448E2">
      <w:pPr>
        <w:pStyle w:val="TF"/>
      </w:pPr>
      <w:r w:rsidRPr="00324C08">
        <w:t xml:space="preserve">Figure </w:t>
      </w:r>
      <w:r w:rsidRPr="00324C08">
        <w:rPr>
          <w:rFonts w:eastAsia="MS Mincho"/>
        </w:rPr>
        <w:t xml:space="preserve">B.5: </w:t>
      </w:r>
      <w:r w:rsidRPr="00324C08">
        <w:rPr>
          <w:rFonts w:eastAsia="MS PGothic"/>
        </w:rPr>
        <w:t xml:space="preserve">Measuring system Set-up </w:t>
      </w:r>
      <w:r w:rsidRPr="00324C08">
        <w:t xml:space="preserve">for Base Station </w:t>
      </w:r>
      <w:r w:rsidRPr="00324C08">
        <w:rPr>
          <w:rFonts w:eastAsia="MS Mincho"/>
        </w:rPr>
        <w:t xml:space="preserve">Transmit </w:t>
      </w:r>
      <w:r w:rsidRPr="00324C08">
        <w:t>Intermodulation Tests</w:t>
      </w:r>
    </w:p>
    <w:p w14:paraId="00EC72C8" w14:textId="77777777" w:rsidR="008A33B5" w:rsidRPr="00324C08" w:rsidRDefault="008A33B5">
      <w:pPr>
        <w:pStyle w:val="Heading2"/>
      </w:pPr>
      <w:bookmarkStart w:id="811" w:name="_Toc535330760"/>
      <w:r w:rsidRPr="00324C08">
        <w:t>B.1.6</w:t>
      </w:r>
      <w:r w:rsidRPr="00324C08">
        <w:tab/>
        <w:t>Time alignment error in TX diversity, MIMO, DC-HSDPA, DB-DC-HSDPA and 4C-HSDPA</w:t>
      </w:r>
      <w:bookmarkEnd w:id="811"/>
    </w:p>
    <w:bookmarkStart w:id="812" w:name="_MON_1417330523"/>
    <w:bookmarkEnd w:id="812"/>
    <w:bookmarkStart w:id="813" w:name="_MON_1311061962"/>
    <w:bookmarkEnd w:id="813"/>
    <w:p w14:paraId="09FC23FF" w14:textId="77777777" w:rsidR="008A33B5" w:rsidRPr="00324C08" w:rsidRDefault="008A33B5">
      <w:pPr>
        <w:pStyle w:val="TH"/>
      </w:pPr>
      <w:r w:rsidRPr="00324C08">
        <w:object w:dxaOrig="4650" w:dyaOrig="1485" w14:anchorId="541C4B68">
          <v:shape id="_x0000_i1077" type="#_x0000_t75" style="width:232.5pt;height:74.5pt" o:ole="" fillcolor="window">
            <v:imagedata r:id="rId106" o:title=""/>
          </v:shape>
          <o:OLEObject Type="Embed" ProgID="Word.Picture.8" ShapeID="_x0000_i1077" DrawAspect="Content" ObjectID="_1710575041" r:id="rId107"/>
        </w:object>
      </w:r>
    </w:p>
    <w:p w14:paraId="28FDB01A" w14:textId="77777777" w:rsidR="008A33B5" w:rsidRPr="00324C08" w:rsidRDefault="008A33B5">
      <w:pPr>
        <w:pStyle w:val="TF"/>
      </w:pPr>
      <w:r w:rsidRPr="00324C08">
        <w:t>Figure B.6: Measuring system set-up for time alignment error in TX diversity, MIMO, DC-HSDPA and DB-DC-HSDPA transmission (one of Tx1 or Tx2 may not be used for DC-HSDPA or 4C-HSDPA)</w:t>
      </w:r>
    </w:p>
    <w:p w14:paraId="275998D8" w14:textId="77777777" w:rsidR="008A33B5" w:rsidRPr="00324C08" w:rsidRDefault="008A33B5" w:rsidP="00B50B2F">
      <w:pPr>
        <w:pStyle w:val="Heading2"/>
      </w:pPr>
      <w:bookmarkStart w:id="814" w:name="_Toc535330761"/>
      <w:r w:rsidRPr="00324C08">
        <w:t>B.1.7</w:t>
      </w:r>
      <w:r w:rsidRPr="00324C08">
        <w:tab/>
        <w:t>Home BS output power for adjacent channel protection</w:t>
      </w:r>
      <w:bookmarkEnd w:id="814"/>
    </w:p>
    <w:bookmarkStart w:id="815" w:name="_MON_1417329800"/>
    <w:bookmarkStart w:id="816" w:name="_MON_1417329818"/>
    <w:bookmarkStart w:id="817" w:name="_MON_1417329824"/>
    <w:bookmarkStart w:id="818" w:name="_MON_1417329791"/>
    <w:bookmarkEnd w:id="815"/>
    <w:bookmarkEnd w:id="816"/>
    <w:bookmarkEnd w:id="817"/>
    <w:bookmarkEnd w:id="818"/>
    <w:bookmarkStart w:id="819" w:name="_MON_1417329795"/>
    <w:bookmarkEnd w:id="819"/>
    <w:p w14:paraId="33496BED" w14:textId="77777777" w:rsidR="008A33B5" w:rsidRPr="00324C08" w:rsidRDefault="008A33B5">
      <w:pPr>
        <w:pStyle w:val="TH"/>
      </w:pPr>
      <w:r w:rsidRPr="00324C08">
        <w:object w:dxaOrig="8669" w:dyaOrig="3314" w14:anchorId="5C85C2B3">
          <v:shape id="_x0000_i1078" type="#_x0000_t75" style="width:433.5pt;height:165.5pt" o:ole="">
            <v:imagedata r:id="rId108" o:title=""/>
          </v:shape>
          <o:OLEObject Type="Embed" ProgID="Word.Picture.8" ShapeID="_x0000_i1078" DrawAspect="Content" ObjectID="_1710575042" r:id="rId109"/>
        </w:object>
      </w:r>
    </w:p>
    <w:p w14:paraId="22BE2FF0" w14:textId="77777777" w:rsidR="008A33B5" w:rsidRPr="00324C08" w:rsidRDefault="008A33B5" w:rsidP="00B448E2">
      <w:pPr>
        <w:pStyle w:val="TF"/>
      </w:pPr>
      <w:r w:rsidRPr="00324C08">
        <w:t>Figure B.7: Measuring system set-up for Home BS output power for adjacent channel protection</w:t>
      </w:r>
    </w:p>
    <w:p w14:paraId="7541DB4B" w14:textId="77777777" w:rsidR="008A33B5" w:rsidRPr="00324C08" w:rsidRDefault="008A33B5" w:rsidP="00B50B2F">
      <w:pPr>
        <w:pStyle w:val="Heading1"/>
        <w:rPr>
          <w:rFonts w:cs="v4.2.0"/>
        </w:rPr>
      </w:pPr>
      <w:bookmarkStart w:id="820" w:name="_Toc535330762"/>
      <w:bookmarkStart w:id="821" w:name="_Ref467429114"/>
      <w:r w:rsidRPr="00324C08">
        <w:rPr>
          <w:rFonts w:cs="v4.2.0"/>
        </w:rPr>
        <w:t>B.2</w:t>
      </w:r>
      <w:r w:rsidRPr="00324C08">
        <w:rPr>
          <w:rFonts w:cs="v4.2.0"/>
        </w:rPr>
        <w:tab/>
        <w:t>Receiver</w:t>
      </w:r>
      <w:bookmarkEnd w:id="820"/>
    </w:p>
    <w:p w14:paraId="7A86D147" w14:textId="77777777" w:rsidR="008A33B5" w:rsidRPr="00324C08" w:rsidRDefault="008A33B5" w:rsidP="00B50B2F">
      <w:pPr>
        <w:pStyle w:val="Heading2"/>
        <w:rPr>
          <w:rFonts w:cs="v4.2.0"/>
        </w:rPr>
      </w:pPr>
      <w:bookmarkStart w:id="822" w:name="_Ref469079239"/>
      <w:bookmarkStart w:id="823" w:name="_Toc535330763"/>
      <w:r w:rsidRPr="00324C08">
        <w:rPr>
          <w:rFonts w:cs="v4.2.0"/>
        </w:rPr>
        <w:t>B.2.1</w:t>
      </w:r>
      <w:r w:rsidRPr="00324C08">
        <w:rPr>
          <w:rFonts w:cs="v4.2.0"/>
        </w:rPr>
        <w:tab/>
        <w:t>Reference sensitivity level</w:t>
      </w:r>
      <w:bookmarkEnd w:id="822"/>
      <w:bookmarkEnd w:id="823"/>
    </w:p>
    <w:p w14:paraId="21179126" w14:textId="77777777" w:rsidR="008A33B5" w:rsidRPr="00324C08" w:rsidRDefault="008A33B5">
      <w:pPr>
        <w:pStyle w:val="TH"/>
        <w:rPr>
          <w:rFonts w:eastAsia="MS Mincho"/>
          <w:noProof/>
        </w:rPr>
      </w:pPr>
      <w:r w:rsidRPr="00324C08">
        <w:rPr>
          <w:rFonts w:eastAsia="MS Mincho" w:cs="v4.2.0"/>
          <w:noProof/>
        </w:rPr>
        <w:object w:dxaOrig="7265" w:dyaOrig="4088" w14:anchorId="128B38C7">
          <v:shape id="_x0000_i1079" type="#_x0000_t75" style="width:363.5pt;height:205pt" o:ole="" fillcolor="window">
            <v:imagedata r:id="rId110" o:title=""/>
          </v:shape>
          <o:OLEObject Type="Embed" ProgID="MSDraw" ShapeID="_x0000_i1079" DrawAspect="Content" ObjectID="_1710575043" r:id="rId111"/>
        </w:object>
      </w:r>
    </w:p>
    <w:p w14:paraId="20281821" w14:textId="77777777" w:rsidR="008A33B5" w:rsidRPr="00324C08" w:rsidRDefault="008A33B5" w:rsidP="00B448E2">
      <w:pPr>
        <w:pStyle w:val="TF"/>
      </w:pPr>
      <w:r w:rsidRPr="00324C08">
        <w:t xml:space="preserve">Figure </w:t>
      </w:r>
      <w:r w:rsidRPr="00324C08">
        <w:rPr>
          <w:rFonts w:eastAsia="MS Mincho"/>
        </w:rPr>
        <w:t xml:space="preserve">B.7: </w:t>
      </w:r>
      <w:r w:rsidRPr="00324C08">
        <w:rPr>
          <w:rFonts w:eastAsia="MS PGothic"/>
        </w:rPr>
        <w:t>Measuring system Set-up</w:t>
      </w:r>
      <w:r w:rsidRPr="00324C08">
        <w:t xml:space="preserve"> for Base Station Reference sensitivity level Testes</w:t>
      </w:r>
    </w:p>
    <w:p w14:paraId="3D325BBE" w14:textId="77777777" w:rsidR="008A33B5" w:rsidRPr="00324C08" w:rsidRDefault="008A33B5" w:rsidP="00B50B2F">
      <w:pPr>
        <w:pStyle w:val="Heading2"/>
        <w:rPr>
          <w:rFonts w:cs="v4.2.0"/>
        </w:rPr>
      </w:pPr>
      <w:bookmarkStart w:id="824" w:name="_Toc535330764"/>
      <w:r w:rsidRPr="00324C08">
        <w:rPr>
          <w:rFonts w:cs="v4.2.0"/>
        </w:rPr>
        <w:t>B.2.2</w:t>
      </w:r>
      <w:r w:rsidRPr="00324C08">
        <w:rPr>
          <w:rFonts w:cs="v4.2.0"/>
        </w:rPr>
        <w:tab/>
        <w:t>Dynamic range</w:t>
      </w:r>
      <w:bookmarkEnd w:id="824"/>
    </w:p>
    <w:bookmarkStart w:id="825" w:name="_MON_1015844876"/>
    <w:bookmarkEnd w:id="825"/>
    <w:p w14:paraId="4FF652E0" w14:textId="77777777" w:rsidR="008A33B5" w:rsidRPr="00324C08" w:rsidRDefault="008A33B5">
      <w:pPr>
        <w:pStyle w:val="TH"/>
      </w:pPr>
      <w:r w:rsidRPr="00324C08">
        <w:rPr>
          <w:rFonts w:cs="v4.2.0"/>
        </w:rPr>
        <w:object w:dxaOrig="8377" w:dyaOrig="3290" w14:anchorId="020DE56A">
          <v:shape id="_x0000_i1080" type="#_x0000_t75" style="width:433.5pt;height:198.5pt" o:ole="" fillcolor="window">
            <v:imagedata r:id="rId112" o:title="" cropright="9724f"/>
          </v:shape>
          <o:OLEObject Type="Embed" ProgID="Word.Picture.8" ShapeID="_x0000_i1080" DrawAspect="Content" ObjectID="_1710575044" r:id="rId113"/>
        </w:object>
      </w:r>
    </w:p>
    <w:p w14:paraId="37D646D3" w14:textId="77777777" w:rsidR="008A33B5" w:rsidRPr="00324C08" w:rsidRDefault="008A33B5" w:rsidP="00B448E2">
      <w:pPr>
        <w:pStyle w:val="TF"/>
        <w:rPr>
          <w:rFonts w:eastAsia="MS PGothic"/>
        </w:rPr>
      </w:pPr>
      <w:r w:rsidRPr="00324C08">
        <w:t xml:space="preserve">Figure </w:t>
      </w:r>
      <w:r w:rsidRPr="00324C08">
        <w:rPr>
          <w:rFonts w:eastAsia="MS Mincho"/>
        </w:rPr>
        <w:t>B.8:</w:t>
      </w:r>
      <w:r w:rsidRPr="00324C08">
        <w:rPr>
          <w:rFonts w:eastAsia="MS PGothic"/>
        </w:rPr>
        <w:t xml:space="preserve"> Measuring system Set-up for Dynamic range</w:t>
      </w:r>
    </w:p>
    <w:p w14:paraId="3267D243" w14:textId="77777777" w:rsidR="008A33B5" w:rsidRPr="00324C08" w:rsidRDefault="008A33B5" w:rsidP="00B50B2F">
      <w:pPr>
        <w:pStyle w:val="Heading2"/>
        <w:rPr>
          <w:rFonts w:cs="v4.2.0"/>
        </w:rPr>
      </w:pPr>
      <w:bookmarkStart w:id="826" w:name="_Toc535330765"/>
      <w:r w:rsidRPr="00324C08">
        <w:rPr>
          <w:rFonts w:cs="v4.2.0"/>
        </w:rPr>
        <w:t>B.2.3</w:t>
      </w:r>
      <w:r w:rsidRPr="00324C08">
        <w:rPr>
          <w:rFonts w:cs="v4.2.0"/>
        </w:rPr>
        <w:tab/>
        <w:t>Adjacent Channel Selectivity (ACS)</w:t>
      </w:r>
      <w:bookmarkEnd w:id="826"/>
    </w:p>
    <w:p w14:paraId="53FA245D" w14:textId="77777777" w:rsidR="008A33B5" w:rsidRPr="00324C08" w:rsidRDefault="008A33B5">
      <w:pPr>
        <w:pStyle w:val="TH"/>
        <w:rPr>
          <w:rFonts w:eastAsia="MS PGothic"/>
        </w:rPr>
      </w:pPr>
      <w:r w:rsidRPr="00324C08">
        <w:rPr>
          <w:rFonts w:eastAsia="MS PGothic" w:cs="v4.2.0"/>
        </w:rPr>
        <w:object w:dxaOrig="8273" w:dyaOrig="3875" w14:anchorId="6A26D30B">
          <v:shape id="_x0000_i1081" type="#_x0000_t75" style="width:413.5pt;height:193.5pt" o:ole="" fillcolor="window">
            <v:imagedata r:id="rId114" o:title=""/>
          </v:shape>
          <o:OLEObject Type="Embed" ProgID="MSDraw" ShapeID="_x0000_i1081" DrawAspect="Content" ObjectID="_1710575045" r:id="rId115"/>
        </w:object>
      </w:r>
    </w:p>
    <w:p w14:paraId="3E51DD53" w14:textId="77777777" w:rsidR="008A33B5" w:rsidRPr="00324C08" w:rsidRDefault="008A33B5" w:rsidP="00B448E2">
      <w:pPr>
        <w:pStyle w:val="TF"/>
        <w:rPr>
          <w:rFonts w:eastAsia="MS PGothic"/>
        </w:rPr>
      </w:pPr>
      <w:r w:rsidRPr="00324C08">
        <w:t xml:space="preserve">Figure </w:t>
      </w:r>
      <w:r w:rsidRPr="00324C08">
        <w:rPr>
          <w:rFonts w:eastAsia="MS Mincho"/>
        </w:rPr>
        <w:t>B.9:</w:t>
      </w:r>
      <w:r w:rsidRPr="00324C08">
        <w:rPr>
          <w:rFonts w:eastAsia="MS PGothic"/>
        </w:rPr>
        <w:t xml:space="preserve"> Measuring system Set-up for Adjacent channel selectivity</w:t>
      </w:r>
    </w:p>
    <w:p w14:paraId="65A49550" w14:textId="77777777" w:rsidR="008A33B5" w:rsidRPr="00324C08" w:rsidRDefault="008A33B5" w:rsidP="00B50B2F">
      <w:pPr>
        <w:pStyle w:val="Heading2"/>
        <w:rPr>
          <w:rFonts w:cs="v4.2.0"/>
        </w:rPr>
      </w:pPr>
      <w:bookmarkStart w:id="827" w:name="_Toc535330766"/>
      <w:r w:rsidRPr="00324C08">
        <w:rPr>
          <w:rFonts w:cs="v4.2.0"/>
        </w:rPr>
        <w:t>B.2.4</w:t>
      </w:r>
      <w:r w:rsidRPr="00324C08">
        <w:rPr>
          <w:rFonts w:cs="v4.2.0"/>
        </w:rPr>
        <w:tab/>
        <w:t>Blocking characteristics</w:t>
      </w:r>
      <w:bookmarkEnd w:id="827"/>
    </w:p>
    <w:bookmarkStart w:id="828" w:name="_MON_1012816267"/>
    <w:bookmarkStart w:id="829" w:name="_MON_1012816325"/>
    <w:bookmarkStart w:id="830" w:name="_MON_1012816353"/>
    <w:bookmarkStart w:id="831" w:name="_MON_1012816375"/>
    <w:bookmarkStart w:id="832" w:name="_MON_1012913496"/>
    <w:bookmarkStart w:id="833" w:name="_MON_1012913767"/>
    <w:bookmarkStart w:id="834" w:name="_MON_1014550583"/>
    <w:bookmarkStart w:id="835" w:name="_MON_1014550695"/>
    <w:bookmarkStart w:id="836" w:name="_MON_1014550934"/>
    <w:bookmarkStart w:id="837" w:name="_MON_1015825027"/>
    <w:bookmarkStart w:id="838" w:name="_MON_1012291967"/>
    <w:bookmarkStart w:id="839" w:name="_MON_1012293916"/>
    <w:bookmarkStart w:id="840" w:name="_MON_1012294919"/>
    <w:bookmarkStart w:id="841" w:name="_MON_1012297377"/>
    <w:bookmarkStart w:id="842" w:name="_MON_1012303194"/>
    <w:bookmarkStart w:id="843" w:name="_MON_1012303393"/>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Start w:id="844" w:name="_MON_1012815865"/>
    <w:bookmarkEnd w:id="844"/>
    <w:p w14:paraId="760107EF" w14:textId="77777777" w:rsidR="008A33B5" w:rsidRPr="00324C08" w:rsidRDefault="008A33B5">
      <w:pPr>
        <w:pStyle w:val="TH"/>
      </w:pPr>
      <w:r w:rsidRPr="00324C08">
        <w:rPr>
          <w:rFonts w:cs="v4.2.0"/>
        </w:rPr>
        <w:object w:dxaOrig="8021" w:dyaOrig="4157" w14:anchorId="6E7B4E66">
          <v:shape id="_x0000_i1082" type="#_x0000_t75" style="width:401.5pt;height:208pt" o:ole="" fillcolor="window">
            <v:imagedata r:id="rId116" o:title=""/>
          </v:shape>
          <o:OLEObject Type="Embed" ProgID="Word.Picture.8" ShapeID="_x0000_i1082" DrawAspect="Content" ObjectID="_1710575046" r:id="rId117"/>
        </w:object>
      </w:r>
    </w:p>
    <w:p w14:paraId="209A4EEB" w14:textId="77777777" w:rsidR="008A33B5" w:rsidRPr="00324C08" w:rsidRDefault="008A33B5" w:rsidP="00B448E2">
      <w:pPr>
        <w:pStyle w:val="TF"/>
        <w:rPr>
          <w:rFonts w:eastAsia="MS PGothic"/>
        </w:rPr>
      </w:pPr>
      <w:r w:rsidRPr="00324C08">
        <w:t xml:space="preserve">Figure </w:t>
      </w:r>
      <w:r w:rsidRPr="00324C08">
        <w:rPr>
          <w:rFonts w:eastAsia="MS Mincho"/>
        </w:rPr>
        <w:t>B.10:</w:t>
      </w:r>
      <w:r w:rsidRPr="00324C08">
        <w:rPr>
          <w:rFonts w:eastAsia="MS PGothic"/>
        </w:rPr>
        <w:t xml:space="preserve"> Measuring system Set-up for Blocking characteristics</w:t>
      </w:r>
    </w:p>
    <w:p w14:paraId="5AD240D8" w14:textId="77777777" w:rsidR="008A33B5" w:rsidRPr="00324C08" w:rsidRDefault="008A33B5">
      <w:pPr>
        <w:pStyle w:val="Heading2"/>
        <w:rPr>
          <w:rFonts w:cs="v4.2.0"/>
        </w:rPr>
      </w:pPr>
      <w:bookmarkStart w:id="845" w:name="_Toc535330767"/>
      <w:r w:rsidRPr="00324C08">
        <w:rPr>
          <w:rFonts w:cs="v4.2.0"/>
        </w:rPr>
        <w:t>B.2.5</w:t>
      </w:r>
      <w:r w:rsidRPr="00324C08">
        <w:rPr>
          <w:rFonts w:cs="v4.2.0"/>
        </w:rPr>
        <w:tab/>
        <w:t>Intermodulation characteristics</w:t>
      </w:r>
      <w:bookmarkEnd w:id="845"/>
    </w:p>
    <w:p w14:paraId="4F0E9681" w14:textId="77777777" w:rsidR="008A33B5" w:rsidRPr="00324C08" w:rsidRDefault="008A33B5">
      <w:pPr>
        <w:pStyle w:val="TH"/>
      </w:pPr>
      <w:r w:rsidRPr="00324C08">
        <w:rPr>
          <w:rFonts w:cs="v4.2.0"/>
        </w:rPr>
        <w:object w:dxaOrig="8438" w:dyaOrig="4357" w14:anchorId="0B7B8423">
          <v:shape id="_x0000_i1083" type="#_x0000_t75" style="width:422.5pt;height:218pt" o:ole="" fillcolor="window">
            <v:imagedata r:id="rId118" o:title=""/>
          </v:shape>
          <o:OLEObject Type="Embed" ProgID="MSDraw" ShapeID="_x0000_i1083" DrawAspect="Content" ObjectID="_1710575047" r:id="rId119"/>
        </w:object>
      </w:r>
    </w:p>
    <w:p w14:paraId="7DB0AC40" w14:textId="77777777" w:rsidR="008A33B5" w:rsidRPr="00324C08" w:rsidRDefault="008A33B5" w:rsidP="00B448E2">
      <w:pPr>
        <w:pStyle w:val="TF"/>
        <w:rPr>
          <w:rFonts w:eastAsia="MS Mincho"/>
        </w:rPr>
      </w:pPr>
      <w:r w:rsidRPr="00324C08">
        <w:t xml:space="preserve">Figure </w:t>
      </w:r>
      <w:r w:rsidRPr="00324C08">
        <w:rPr>
          <w:rFonts w:eastAsia="MS Mincho"/>
        </w:rPr>
        <w:t>B.11:</w:t>
      </w:r>
      <w:r w:rsidRPr="00324C08">
        <w:rPr>
          <w:rFonts w:eastAsia="MS PGothic"/>
        </w:rPr>
        <w:t xml:space="preserve"> Measuring system Set-up for </w:t>
      </w:r>
      <w:r w:rsidRPr="00324C08">
        <w:t>intermodulation characteristics</w:t>
      </w:r>
    </w:p>
    <w:p w14:paraId="7DCD07D6" w14:textId="77777777" w:rsidR="008A33B5" w:rsidRPr="00324C08" w:rsidRDefault="008A33B5" w:rsidP="00B50B2F">
      <w:pPr>
        <w:pStyle w:val="Heading3"/>
        <w:rPr>
          <w:rFonts w:cs="v4.2.0"/>
        </w:rPr>
      </w:pPr>
      <w:bookmarkStart w:id="846" w:name="_Toc535330768"/>
      <w:r w:rsidRPr="00324C08">
        <w:rPr>
          <w:rFonts w:cs="v4.2.0"/>
        </w:rPr>
        <w:t>B.2.6</w:t>
      </w:r>
      <w:r w:rsidRPr="00324C08">
        <w:rPr>
          <w:rFonts w:cs="v4.2.0"/>
        </w:rPr>
        <w:tab/>
        <w:t>Receiver spurious emission</w:t>
      </w:r>
      <w:bookmarkEnd w:id="846"/>
    </w:p>
    <w:p w14:paraId="3DB28EDC" w14:textId="77777777" w:rsidR="008A33B5" w:rsidRPr="00324C08" w:rsidRDefault="008A33B5">
      <w:pPr>
        <w:pStyle w:val="TH"/>
      </w:pPr>
      <w:r w:rsidRPr="00324C08">
        <w:rPr>
          <w:rFonts w:cs="v4.2.0"/>
        </w:rPr>
        <w:object w:dxaOrig="7105" w:dyaOrig="2912" w14:anchorId="1C88E78B">
          <v:shape id="_x0000_i1084" type="#_x0000_t75" style="width:356pt;height:146pt" o:ole="" fillcolor="window">
            <v:imagedata r:id="rId120" o:title=""/>
          </v:shape>
          <o:OLEObject Type="Embed" ProgID="MSDraw" ShapeID="_x0000_i1084" DrawAspect="Content" ObjectID="_1710575048" r:id="rId121"/>
        </w:object>
      </w:r>
    </w:p>
    <w:p w14:paraId="061F59FA" w14:textId="77777777" w:rsidR="008A33B5" w:rsidRPr="00324C08" w:rsidRDefault="008A33B5" w:rsidP="00B448E2">
      <w:pPr>
        <w:pStyle w:val="TF"/>
      </w:pPr>
      <w:r w:rsidRPr="00324C08">
        <w:t xml:space="preserve">Figure B.12: </w:t>
      </w:r>
      <w:r w:rsidRPr="00324C08">
        <w:rPr>
          <w:rFonts w:eastAsia="MS PGothic"/>
        </w:rPr>
        <w:t xml:space="preserve">Measuring system Set-up for </w:t>
      </w:r>
      <w:r w:rsidRPr="00324C08">
        <w:t>Receiver spurious emission</w:t>
      </w:r>
    </w:p>
    <w:p w14:paraId="7BCB8D4E" w14:textId="77777777" w:rsidR="008A33B5" w:rsidRPr="00324C08" w:rsidRDefault="008A33B5" w:rsidP="00B50B2F">
      <w:pPr>
        <w:pStyle w:val="Heading1"/>
        <w:rPr>
          <w:rFonts w:cs="v4.2.0"/>
        </w:rPr>
      </w:pPr>
      <w:bookmarkStart w:id="847" w:name="_Toc535330769"/>
      <w:r w:rsidRPr="00324C08">
        <w:rPr>
          <w:rFonts w:cs="v4.2.0"/>
        </w:rPr>
        <w:t>B.3</w:t>
      </w:r>
      <w:r w:rsidRPr="00324C08">
        <w:rPr>
          <w:rFonts w:cs="v4.2.0"/>
        </w:rPr>
        <w:tab/>
        <w:t>Performance requirement</w:t>
      </w:r>
      <w:bookmarkEnd w:id="847"/>
    </w:p>
    <w:p w14:paraId="4AF8E019" w14:textId="77777777" w:rsidR="008A33B5" w:rsidRPr="00324C08" w:rsidRDefault="008A33B5" w:rsidP="00B50B2F">
      <w:pPr>
        <w:pStyle w:val="Heading2"/>
        <w:rPr>
          <w:rFonts w:eastAsia="MS Mincho" w:cs="v4.2.0"/>
        </w:rPr>
      </w:pPr>
      <w:bookmarkStart w:id="848" w:name="_Toc535330770"/>
      <w:r w:rsidRPr="00324C08">
        <w:rPr>
          <w:rFonts w:eastAsia="MS Mincho" w:cs="v4.2.0"/>
        </w:rPr>
        <w:t>B.3.1</w:t>
      </w:r>
      <w:r w:rsidRPr="00324C08">
        <w:rPr>
          <w:rFonts w:eastAsia="MS Mincho" w:cs="v4.2.0"/>
        </w:rPr>
        <w:tab/>
        <w:t xml:space="preserve">Demodulation of DCH, RACH </w:t>
      </w:r>
      <w:r w:rsidRPr="00324C08">
        <w:rPr>
          <w:rFonts w:cs="v4.2.0"/>
        </w:rPr>
        <w:t>and HS-DPCCH signalling</w:t>
      </w:r>
      <w:r w:rsidRPr="00324C08">
        <w:rPr>
          <w:rFonts w:eastAsia="MS Mincho" w:cs="v4.2.0"/>
        </w:rPr>
        <w:t xml:space="preserve"> in static conditions</w:t>
      </w:r>
      <w:bookmarkEnd w:id="848"/>
    </w:p>
    <w:p w14:paraId="48B9F52D" w14:textId="77777777" w:rsidR="008A33B5" w:rsidRPr="00324C08" w:rsidRDefault="008A33B5">
      <w:pPr>
        <w:pStyle w:val="TH"/>
      </w:pPr>
      <w:r w:rsidRPr="00324C08">
        <w:rPr>
          <w:rFonts w:cs="v4.2.0"/>
        </w:rPr>
        <w:object w:dxaOrig="8620" w:dyaOrig="3875" w14:anchorId="4B277525">
          <v:shape id="_x0000_i1085" type="#_x0000_t75" style="width:431.5pt;height:193.5pt" o:ole="" fillcolor="window">
            <v:imagedata r:id="rId122" o:title=""/>
          </v:shape>
          <o:OLEObject Type="Embed" ProgID="MSDraw" ShapeID="_x0000_i1085" DrawAspect="Content" ObjectID="_1710575049" r:id="rId123"/>
        </w:object>
      </w:r>
    </w:p>
    <w:bookmarkEnd w:id="821"/>
    <w:p w14:paraId="20FF8DE0" w14:textId="77777777" w:rsidR="008A33B5" w:rsidRPr="00324C08" w:rsidRDefault="008A33B5">
      <w:pPr>
        <w:pStyle w:val="TF"/>
        <w:rPr>
          <w:rFonts w:cs="v4.2.0"/>
        </w:rPr>
      </w:pPr>
      <w:r w:rsidRPr="00324C08">
        <w:rPr>
          <w:rFonts w:cs="v4.2.0"/>
        </w:rPr>
        <w:t>Figure B.13: Functional Set-up for Demodulation of DCH, RACH and HS-DPCCH in static conditions for BS with Rx diversity</w:t>
      </w:r>
    </w:p>
    <w:p w14:paraId="06F28BA4" w14:textId="77777777" w:rsidR="008A33B5" w:rsidRPr="00324C08" w:rsidRDefault="008A33B5">
      <w:pPr>
        <w:pStyle w:val="TF"/>
        <w:rPr>
          <w:rFonts w:cs="v4.2.0"/>
        </w:rPr>
      </w:pPr>
    </w:p>
    <w:bookmarkStart w:id="849" w:name="_MON_1141487395"/>
    <w:bookmarkStart w:id="850" w:name="_MON_1141488104"/>
    <w:bookmarkEnd w:id="849"/>
    <w:bookmarkEnd w:id="850"/>
    <w:bookmarkStart w:id="851" w:name="_MON_1141487385"/>
    <w:bookmarkEnd w:id="851"/>
    <w:p w14:paraId="21E3CE13" w14:textId="77777777" w:rsidR="008A33B5" w:rsidRPr="00324C08" w:rsidRDefault="008A33B5">
      <w:pPr>
        <w:pStyle w:val="TH"/>
      </w:pPr>
      <w:r w:rsidRPr="00324C08">
        <w:object w:dxaOrig="8520" w:dyaOrig="2205" w14:anchorId="43C5E861">
          <v:shape id="_x0000_i1086" type="#_x0000_t75" style="width:410pt;height:106.5pt" o:ole="" fillcolor="window">
            <v:imagedata r:id="rId124" o:title=""/>
          </v:shape>
          <o:OLEObject Type="Embed" ProgID="Word.Picture.8" ShapeID="_x0000_i1086" DrawAspect="Content" ObjectID="_1710575050" r:id="rId125"/>
        </w:object>
      </w:r>
    </w:p>
    <w:p w14:paraId="3B656AEC" w14:textId="77777777" w:rsidR="008A33B5" w:rsidRPr="00324C08" w:rsidRDefault="008A33B5">
      <w:pPr>
        <w:pStyle w:val="TF"/>
        <w:rPr>
          <w:rFonts w:cs="v4.2.0"/>
        </w:rPr>
      </w:pPr>
      <w:r w:rsidRPr="00324C08">
        <w:rPr>
          <w:rFonts w:cs="v4.2.0"/>
        </w:rPr>
        <w:t>Figure B.13A: Functional Set-up for Demodulation of DCH, RACH and HS-DPCCH in static conditions for BS without Rx diversity</w:t>
      </w:r>
    </w:p>
    <w:p w14:paraId="3CC3A62B" w14:textId="77777777" w:rsidR="008A33B5" w:rsidRPr="00324C08" w:rsidRDefault="008A33B5" w:rsidP="00B50B2F">
      <w:pPr>
        <w:pStyle w:val="Heading2"/>
        <w:rPr>
          <w:rFonts w:cs="v4.2.0"/>
        </w:rPr>
      </w:pPr>
      <w:bookmarkStart w:id="852" w:name="_Toc535330771"/>
      <w:r w:rsidRPr="00324C08">
        <w:rPr>
          <w:rFonts w:cs="v4.2.0"/>
        </w:rPr>
        <w:t>B.3.2</w:t>
      </w:r>
      <w:r w:rsidRPr="00324C08">
        <w:rPr>
          <w:rFonts w:cs="v4.2.0"/>
        </w:rPr>
        <w:tab/>
        <w:t>Demodulation of DCH, RACH and HS-DPCCH signalling in multipath fading conditions</w:t>
      </w:r>
      <w:bookmarkEnd w:id="852"/>
    </w:p>
    <w:p w14:paraId="38CA8F92" w14:textId="77777777" w:rsidR="008A33B5" w:rsidRPr="00324C08" w:rsidRDefault="008A33B5">
      <w:pPr>
        <w:pStyle w:val="TH"/>
      </w:pPr>
      <w:r w:rsidRPr="00324C08">
        <w:rPr>
          <w:rFonts w:cs="v4.2.0"/>
        </w:rPr>
        <w:object w:dxaOrig="8620" w:dyaOrig="3630" w14:anchorId="1A70A636">
          <v:shape id="_x0000_i1087" type="#_x0000_t75" style="width:431.5pt;height:181.5pt" o:ole="" fillcolor="window">
            <v:imagedata r:id="rId126" o:title=""/>
          </v:shape>
          <o:OLEObject Type="Embed" ProgID="MSDraw" ShapeID="_x0000_i1087" DrawAspect="Content" ObjectID="_1710575051" r:id="rId127"/>
        </w:object>
      </w:r>
    </w:p>
    <w:p w14:paraId="4DF2A69C" w14:textId="77777777" w:rsidR="008A33B5" w:rsidRPr="00324C08" w:rsidRDefault="008A33B5">
      <w:pPr>
        <w:pStyle w:val="TF"/>
        <w:rPr>
          <w:rFonts w:cs="v4.2.0"/>
        </w:rPr>
      </w:pPr>
      <w:r w:rsidRPr="00324C08">
        <w:rPr>
          <w:rFonts w:cs="v4.2.0"/>
        </w:rPr>
        <w:t>Figure B.14: Functional Set-up for Demodulation of DCH, RACH and HS-DPCCH in multipath fading conditions for BS with Rx diversity</w:t>
      </w:r>
    </w:p>
    <w:p w14:paraId="70EE8EF4" w14:textId="77777777" w:rsidR="008A33B5" w:rsidRPr="00324C08" w:rsidRDefault="008A33B5">
      <w:pPr>
        <w:pStyle w:val="TF"/>
        <w:rPr>
          <w:rFonts w:cs="v4.2.0"/>
        </w:rPr>
      </w:pPr>
    </w:p>
    <w:bookmarkStart w:id="853" w:name="_MON_1141488106"/>
    <w:bookmarkEnd w:id="853"/>
    <w:bookmarkStart w:id="854" w:name="_MON_1141487987"/>
    <w:bookmarkEnd w:id="854"/>
    <w:p w14:paraId="0AEF1025" w14:textId="77777777" w:rsidR="008A33B5" w:rsidRPr="00324C08" w:rsidRDefault="008A33B5">
      <w:pPr>
        <w:pStyle w:val="TH"/>
      </w:pPr>
      <w:r w:rsidRPr="00324C08">
        <w:object w:dxaOrig="8520" w:dyaOrig="2205" w14:anchorId="6EA51857">
          <v:shape id="_x0000_i1088" type="#_x0000_t75" style="width:410pt;height:106.5pt" o:ole="" fillcolor="window">
            <v:imagedata r:id="rId128" o:title=""/>
          </v:shape>
          <o:OLEObject Type="Embed" ProgID="Word.Picture.8" ShapeID="_x0000_i1088" DrawAspect="Content" ObjectID="_1710575052" r:id="rId129"/>
        </w:object>
      </w:r>
    </w:p>
    <w:p w14:paraId="104B0554" w14:textId="77777777" w:rsidR="008A33B5" w:rsidRPr="00324C08" w:rsidRDefault="008A33B5">
      <w:pPr>
        <w:pStyle w:val="TF"/>
        <w:rPr>
          <w:rFonts w:cs="v4.2.0"/>
        </w:rPr>
      </w:pPr>
      <w:r w:rsidRPr="00324C08">
        <w:t xml:space="preserve">Figure B.14A: Functional Set-up for Demodulation of DCH, RACH and </w:t>
      </w:r>
      <w:r w:rsidRPr="00324C08">
        <w:rPr>
          <w:rFonts w:cs="v4.2.0"/>
        </w:rPr>
        <w:t xml:space="preserve">HS-DPCCH </w:t>
      </w:r>
      <w:r w:rsidRPr="00324C08">
        <w:t>in multi-path fading conditions for BS without Rx diversity</w:t>
      </w:r>
    </w:p>
    <w:p w14:paraId="29182F99" w14:textId="77777777" w:rsidR="008A33B5" w:rsidRPr="00324C08" w:rsidRDefault="008A33B5">
      <w:pPr>
        <w:pStyle w:val="Heading2"/>
        <w:rPr>
          <w:rFonts w:cs="v4.2.0"/>
        </w:rPr>
      </w:pPr>
      <w:bookmarkStart w:id="855" w:name="_Toc535330772"/>
      <w:r w:rsidRPr="00324C08">
        <w:rPr>
          <w:rFonts w:cs="v4.2.0"/>
        </w:rPr>
        <w:t>B.3.3</w:t>
      </w:r>
      <w:r w:rsidRPr="00324C08">
        <w:rPr>
          <w:rFonts w:cs="v4.2.0"/>
        </w:rPr>
        <w:tab/>
        <w:t>Verification of the internal BER and BLER calculation</w:t>
      </w:r>
      <w:bookmarkEnd w:id="855"/>
    </w:p>
    <w:p w14:paraId="1FE6D062" w14:textId="77777777" w:rsidR="008A33B5" w:rsidRPr="00324C08" w:rsidRDefault="008A33B5">
      <w:pPr>
        <w:pStyle w:val="TH"/>
      </w:pPr>
      <w:r w:rsidRPr="00324C08">
        <w:rPr>
          <w:rFonts w:cs="v4.2.0"/>
        </w:rPr>
        <w:object w:dxaOrig="8438" w:dyaOrig="2660" w14:anchorId="4EA3C0AF">
          <v:shape id="_x0000_i1089" type="#_x0000_t75" style="width:422.5pt;height:132.5pt" o:ole="" fillcolor="window">
            <v:imagedata r:id="rId130" o:title=""/>
          </v:shape>
          <o:OLEObject Type="Embed" ProgID="MSDraw" ShapeID="_x0000_i1089" DrawAspect="Content" ObjectID="_1710575053" r:id="rId131"/>
        </w:object>
      </w:r>
    </w:p>
    <w:p w14:paraId="74D5043C" w14:textId="77777777" w:rsidR="008A33B5" w:rsidRPr="00324C08" w:rsidRDefault="008A33B5">
      <w:pPr>
        <w:pStyle w:val="TF"/>
        <w:rPr>
          <w:rFonts w:cs="v4.2.0"/>
        </w:rPr>
      </w:pPr>
      <w:r w:rsidRPr="00324C08">
        <w:rPr>
          <w:rFonts w:cs="v4.2.0"/>
        </w:rPr>
        <w:t>Figure B.15: Functional Set-up for Verification of the internal BLER calculation for BS with Rx diversity</w:t>
      </w:r>
    </w:p>
    <w:bookmarkStart w:id="856" w:name="_MON_1141488292"/>
    <w:bookmarkStart w:id="857" w:name="_MON_1141488414"/>
    <w:bookmarkStart w:id="858" w:name="_MON_1141488467"/>
    <w:bookmarkStart w:id="859" w:name="_MON_1141488170"/>
    <w:bookmarkEnd w:id="856"/>
    <w:bookmarkEnd w:id="857"/>
    <w:bookmarkEnd w:id="858"/>
    <w:bookmarkEnd w:id="859"/>
    <w:bookmarkStart w:id="860" w:name="_MON_1141488175"/>
    <w:bookmarkEnd w:id="860"/>
    <w:p w14:paraId="2B105A53" w14:textId="77777777" w:rsidR="008A33B5" w:rsidRPr="00324C08" w:rsidRDefault="008A33B5">
      <w:pPr>
        <w:pStyle w:val="TH"/>
      </w:pPr>
      <w:r w:rsidRPr="00324C08">
        <w:object w:dxaOrig="8235" w:dyaOrig="1575" w14:anchorId="7B23D5CF">
          <v:shape id="_x0000_i1090" type="#_x0000_t75" style="width:412pt;height:79pt" o:ole="" fillcolor="window">
            <v:imagedata r:id="rId132" o:title=""/>
          </v:shape>
          <o:OLEObject Type="Embed" ProgID="Word.Picture.8" ShapeID="_x0000_i1090" DrawAspect="Content" ObjectID="_1710575054" r:id="rId133"/>
        </w:object>
      </w:r>
    </w:p>
    <w:p w14:paraId="2D65E49D" w14:textId="77777777" w:rsidR="008A33B5" w:rsidRPr="00324C08" w:rsidRDefault="008A33B5">
      <w:pPr>
        <w:pStyle w:val="TF"/>
        <w:rPr>
          <w:rFonts w:cs="v4.2.0"/>
        </w:rPr>
      </w:pPr>
      <w:r w:rsidRPr="00324C08">
        <w:rPr>
          <w:rFonts w:cs="v4.2.0"/>
        </w:rPr>
        <w:t>Figure B.15A: Functional Set-up for Verification of the internal BLER calculation for BS without Rx diversity</w:t>
      </w:r>
    </w:p>
    <w:bookmarkStart w:id="861" w:name="_MON_1086017225"/>
    <w:bookmarkStart w:id="862" w:name="_MON_1141488374"/>
    <w:bookmarkStart w:id="863" w:name="_MON_1141488468"/>
    <w:bookmarkStart w:id="864" w:name="_MON_1086017072"/>
    <w:bookmarkEnd w:id="861"/>
    <w:bookmarkEnd w:id="862"/>
    <w:bookmarkEnd w:id="863"/>
    <w:bookmarkEnd w:id="864"/>
    <w:bookmarkStart w:id="865" w:name="_MON_1086017085"/>
    <w:bookmarkEnd w:id="865"/>
    <w:p w14:paraId="3900394C" w14:textId="77777777" w:rsidR="008A33B5" w:rsidRPr="00324C08" w:rsidRDefault="008A33B5">
      <w:pPr>
        <w:pStyle w:val="TH"/>
      </w:pPr>
      <w:r w:rsidRPr="00324C08">
        <w:object w:dxaOrig="8220" w:dyaOrig="1710" w14:anchorId="28CE570B">
          <v:shape id="_x0000_i1091" type="#_x0000_t75" style="width:411pt;height:86.5pt" o:ole="" fillcolor="window">
            <v:imagedata r:id="rId134" o:title=""/>
          </v:shape>
          <o:OLEObject Type="Embed" ProgID="Word.Picture.8" ShapeID="_x0000_i1091" DrawAspect="Content" ObjectID="_1710575055" r:id="rId135"/>
        </w:object>
      </w:r>
    </w:p>
    <w:p w14:paraId="58A2DF6A" w14:textId="77777777" w:rsidR="008A33B5" w:rsidRPr="00324C08" w:rsidRDefault="008A33B5" w:rsidP="00B448E2">
      <w:pPr>
        <w:pStyle w:val="TF"/>
      </w:pPr>
      <w:r w:rsidRPr="00324C08">
        <w:t>Figure B.16: Functional Set-up for Verification of the internal BER calculation</w:t>
      </w:r>
    </w:p>
    <w:p w14:paraId="7B61D84B" w14:textId="77777777" w:rsidR="008A33B5" w:rsidRPr="00324C08" w:rsidRDefault="008A33B5" w:rsidP="00B50B2F">
      <w:pPr>
        <w:pStyle w:val="Heading2"/>
      </w:pPr>
      <w:bookmarkStart w:id="866" w:name="_Toc535330773"/>
      <w:r w:rsidRPr="00324C08">
        <w:t>B.3.4</w:t>
      </w:r>
      <w:r w:rsidRPr="00324C08">
        <w:tab/>
        <w:t>Demodulation of E-DPDCH</w:t>
      </w:r>
      <w:r w:rsidR="000A02BC" w:rsidRPr="00324C08">
        <w:t>, S-E-DPDCH</w:t>
      </w:r>
      <w:r w:rsidRPr="00324C08">
        <w:t xml:space="preserve"> and E-DPCCH signalling in multipath fading conditions</w:t>
      </w:r>
      <w:bookmarkEnd w:id="866"/>
    </w:p>
    <w:bookmarkStart w:id="867" w:name="_MON_1218308886"/>
    <w:bookmarkStart w:id="868" w:name="_MON_1218308897"/>
    <w:bookmarkStart w:id="869" w:name="_MON_1180174481"/>
    <w:bookmarkStart w:id="870" w:name="_MON_1180175254"/>
    <w:bookmarkStart w:id="871" w:name="_MON_1180175305"/>
    <w:bookmarkStart w:id="872" w:name="_MON_1180175695"/>
    <w:bookmarkStart w:id="873" w:name="_MON_1218308676"/>
    <w:bookmarkStart w:id="874" w:name="_MON_1218308838"/>
    <w:bookmarkEnd w:id="867"/>
    <w:bookmarkEnd w:id="868"/>
    <w:bookmarkEnd w:id="869"/>
    <w:bookmarkEnd w:id="870"/>
    <w:bookmarkEnd w:id="871"/>
    <w:bookmarkEnd w:id="872"/>
    <w:bookmarkEnd w:id="873"/>
    <w:bookmarkEnd w:id="874"/>
    <w:bookmarkStart w:id="875" w:name="_MON_1218308864"/>
    <w:bookmarkEnd w:id="875"/>
    <w:p w14:paraId="73B3BFEF" w14:textId="77777777" w:rsidR="008A33B5" w:rsidRPr="00324C08" w:rsidRDefault="008A33B5">
      <w:pPr>
        <w:pStyle w:val="TH"/>
      </w:pPr>
      <w:r w:rsidRPr="00324C08">
        <w:object w:dxaOrig="11580" w:dyaOrig="6315" w14:anchorId="0EEE09C1">
          <v:shape id="_x0000_i1092" type="#_x0000_t75" style="width:457.5pt;height:250pt" o:ole="">
            <v:imagedata r:id="rId136" o:title=""/>
          </v:shape>
          <o:OLEObject Type="Embed" ProgID="Word.Picture.8" ShapeID="_x0000_i1092" DrawAspect="Content" ObjectID="_1710575056" r:id="rId137"/>
        </w:object>
      </w:r>
    </w:p>
    <w:p w14:paraId="51D73C6B" w14:textId="77777777" w:rsidR="000A02BC" w:rsidRPr="00324C08" w:rsidRDefault="008A33B5" w:rsidP="000A02BC">
      <w:pPr>
        <w:pStyle w:val="TF"/>
      </w:pPr>
      <w:r w:rsidRPr="00324C08">
        <w:t>Figure B.17: Functional Set-up for Demodulation of E-DPDCH and E-DPCCH in multipath fading conditions for BS with Rx diversity</w:t>
      </w:r>
    </w:p>
    <w:bookmarkStart w:id="876" w:name="_MON_1429990097"/>
    <w:bookmarkEnd w:id="876"/>
    <w:p w14:paraId="4935B3CE" w14:textId="77777777" w:rsidR="000A02BC" w:rsidRPr="00324C08" w:rsidRDefault="000A02BC" w:rsidP="000A02BC">
      <w:pPr>
        <w:pStyle w:val="TH"/>
      </w:pPr>
      <w:r w:rsidRPr="00324C08">
        <w:object w:dxaOrig="11580" w:dyaOrig="6315" w14:anchorId="5CF8F2E6">
          <v:shape id="_x0000_i1093" type="#_x0000_t75" style="width:457.5pt;height:250pt" o:ole="">
            <v:imagedata r:id="rId138" o:title=""/>
          </v:shape>
          <o:OLEObject Type="Embed" ProgID="Word.Picture.8" ShapeID="_x0000_i1093" DrawAspect="Content" ObjectID="_1710575057" r:id="rId139"/>
        </w:object>
      </w:r>
    </w:p>
    <w:p w14:paraId="2C3FC4FF" w14:textId="77777777" w:rsidR="008A33B5" w:rsidRPr="00324C08" w:rsidRDefault="000A02BC">
      <w:pPr>
        <w:pStyle w:val="TF"/>
      </w:pPr>
      <w:r w:rsidRPr="00324C08">
        <w:t>Figure B.17A: Functional Set-up for Demodulation of E-DPDCH and S-E-DPDCH in multipath fading conditions for UL MIMO</w:t>
      </w:r>
    </w:p>
    <w:p w14:paraId="25753857" w14:textId="77777777" w:rsidR="008A33B5" w:rsidRPr="00324C08" w:rsidRDefault="008A33B5">
      <w:pPr>
        <w:pStyle w:val="TH"/>
      </w:pPr>
      <w:r w:rsidRPr="00324C08">
        <w:object w:dxaOrig="11580" w:dyaOrig="3975" w14:anchorId="558B4DD3">
          <v:shape id="_x0000_i1094" type="#_x0000_t75" style="width:457.5pt;height:156pt" o:ole="">
            <v:imagedata r:id="rId140" o:title=""/>
          </v:shape>
          <o:OLEObject Type="Embed" ProgID="Word.Picture.8" ShapeID="_x0000_i1094" DrawAspect="Content" ObjectID="_1710575058" r:id="rId141"/>
        </w:object>
      </w:r>
    </w:p>
    <w:p w14:paraId="1CFF22F2" w14:textId="77777777" w:rsidR="008A33B5" w:rsidRPr="00324C08" w:rsidRDefault="008A33B5">
      <w:pPr>
        <w:pStyle w:val="TF"/>
        <w:rPr>
          <w:rFonts w:cs="v4.2.0"/>
        </w:rPr>
      </w:pPr>
      <w:r w:rsidRPr="00324C08">
        <w:t>Figure B.18: Functional Set-up for Demodulation of E-DPDCH and E-DPCCH in multipath fading conditions for BS without Rx diversity</w:t>
      </w:r>
    </w:p>
    <w:p w14:paraId="02EC6061" w14:textId="77777777" w:rsidR="008A33B5" w:rsidRPr="00324C08" w:rsidRDefault="008A33B5">
      <w:pPr>
        <w:pStyle w:val="Heading2"/>
        <w:rPr>
          <w:rFonts w:cs="v4.2.0"/>
        </w:rPr>
      </w:pPr>
      <w:bookmarkStart w:id="877" w:name="_Toc535330774"/>
      <w:r w:rsidRPr="00324C08">
        <w:rPr>
          <w:rFonts w:cs="v4.2.0"/>
        </w:rPr>
        <w:t>B.3.5</w:t>
      </w:r>
      <w:r w:rsidRPr="00324C08">
        <w:rPr>
          <w:rFonts w:cs="v4.2.0"/>
        </w:rPr>
        <w:tab/>
        <w:t>Demodulation of DCH in moving propagation conditions or birth-death propagation conditions, or Demodulation of DCH, RACH in high speed train conditions</w:t>
      </w:r>
      <w:bookmarkEnd w:id="877"/>
    </w:p>
    <w:bookmarkStart w:id="878" w:name="_MON_1200473260"/>
    <w:bookmarkStart w:id="879" w:name="_MON_1200473294"/>
    <w:bookmarkStart w:id="880" w:name="_MON_1200482083"/>
    <w:bookmarkStart w:id="881" w:name="_MON_1200472166"/>
    <w:bookmarkEnd w:id="878"/>
    <w:bookmarkEnd w:id="879"/>
    <w:bookmarkEnd w:id="880"/>
    <w:bookmarkEnd w:id="881"/>
    <w:bookmarkStart w:id="882" w:name="_MON_1200472926"/>
    <w:bookmarkEnd w:id="882"/>
    <w:p w14:paraId="413A2123" w14:textId="77777777" w:rsidR="008A33B5" w:rsidRPr="00324C08" w:rsidRDefault="008A33B5">
      <w:pPr>
        <w:pStyle w:val="TH"/>
      </w:pPr>
      <w:r w:rsidRPr="00324C08">
        <w:object w:dxaOrig="11565" w:dyaOrig="5040" w14:anchorId="5C35838C">
          <v:shape id="_x0000_i1095" type="#_x0000_t75" style="width:456pt;height:199pt" o:ole="">
            <v:imagedata r:id="rId142" o:title=""/>
          </v:shape>
          <o:OLEObject Type="Embed" ProgID="Word.Picture.8" ShapeID="_x0000_i1095" DrawAspect="Content" ObjectID="_1710575059" r:id="rId143"/>
        </w:object>
      </w:r>
    </w:p>
    <w:p w14:paraId="6E160286" w14:textId="77777777" w:rsidR="008A33B5" w:rsidRPr="00324C08" w:rsidRDefault="008A33B5">
      <w:pPr>
        <w:pStyle w:val="TF"/>
        <w:rPr>
          <w:rFonts w:cs="v4.2.0"/>
        </w:rPr>
      </w:pPr>
      <w:r w:rsidRPr="00324C08">
        <w:rPr>
          <w:rFonts w:cs="v4.2.0"/>
        </w:rPr>
        <w:t>Figure B.19: Functional Set-up for Demodulation of DCH in moving propagation conditions or birth-death propagation conditions, or Demodulation of DCH, RACH in high speed train conditions for BS with Rx diversity</w:t>
      </w:r>
    </w:p>
    <w:bookmarkStart w:id="883" w:name="_MON_1200472226"/>
    <w:bookmarkStart w:id="884" w:name="_MON_1200473253"/>
    <w:bookmarkEnd w:id="883"/>
    <w:bookmarkEnd w:id="884"/>
    <w:bookmarkStart w:id="885" w:name="_MON_1200472122"/>
    <w:bookmarkEnd w:id="885"/>
    <w:p w14:paraId="5D6BB21C" w14:textId="77777777" w:rsidR="008A33B5" w:rsidRPr="00324C08" w:rsidRDefault="008A33B5">
      <w:pPr>
        <w:pStyle w:val="TH"/>
      </w:pPr>
      <w:r w:rsidRPr="00324C08">
        <w:object w:dxaOrig="8520" w:dyaOrig="2205" w14:anchorId="0C048148">
          <v:shape id="_x0000_i1096" type="#_x0000_t75" style="width:410pt;height:106.5pt" o:ole="" fillcolor="window">
            <v:imagedata r:id="rId128" o:title=""/>
          </v:shape>
          <o:OLEObject Type="Embed" ProgID="Word.Picture.8" ShapeID="_x0000_i1096" DrawAspect="Content" ObjectID="_1710575060" r:id="rId144"/>
        </w:object>
      </w:r>
    </w:p>
    <w:p w14:paraId="079CB783" w14:textId="77777777" w:rsidR="008A33B5" w:rsidRPr="00324C08" w:rsidRDefault="008A33B5">
      <w:pPr>
        <w:pStyle w:val="TF"/>
      </w:pPr>
      <w:r w:rsidRPr="00324C08">
        <w:t xml:space="preserve">Figure B.20: Functional Set-up for Demodulation of DCH </w:t>
      </w:r>
      <w:r w:rsidRPr="00324C08">
        <w:rPr>
          <w:rFonts w:cs="v4.2.0"/>
        </w:rPr>
        <w:t>in moving propagation conditions or birth-death propagation conditions, or Demodulation of DCH, RACH in high speed train conditions</w:t>
      </w:r>
      <w:r w:rsidRPr="00324C08">
        <w:t xml:space="preserve"> for BS without Rx diversity</w:t>
      </w:r>
    </w:p>
    <w:p w14:paraId="2238E02D" w14:textId="77777777" w:rsidR="008A33B5" w:rsidRPr="00324C08" w:rsidRDefault="008A33B5">
      <w:pPr>
        <w:pStyle w:val="Heading8"/>
        <w:rPr>
          <w:rFonts w:eastAsia="MS Mincho" w:cs="v4.2.0"/>
        </w:rPr>
      </w:pPr>
      <w:r w:rsidRPr="00324C08">
        <w:rPr>
          <w:rFonts w:cs="v4.2.0"/>
        </w:rPr>
        <w:br w:type="page"/>
      </w:r>
      <w:bookmarkStart w:id="886" w:name="_Toc535330775"/>
      <w:r w:rsidRPr="00324C08">
        <w:rPr>
          <w:rFonts w:cs="v4.2.0"/>
        </w:rPr>
        <w:t xml:space="preserve">Annex </w:t>
      </w:r>
      <w:r w:rsidRPr="00324C08">
        <w:rPr>
          <w:rFonts w:eastAsia="MS Mincho" w:cs="v4.2.0"/>
        </w:rPr>
        <w:t>C (normative)</w:t>
      </w:r>
      <w:r w:rsidRPr="00324C08">
        <w:rPr>
          <w:rFonts w:cs="v4.2.0"/>
        </w:rPr>
        <w:t>:</w:t>
      </w:r>
      <w:r w:rsidRPr="00324C08">
        <w:rPr>
          <w:rFonts w:cs="v4.2.0"/>
        </w:rPr>
        <w:br/>
        <w:t>General rules for statistical testing</w:t>
      </w:r>
      <w:bookmarkEnd w:id="886"/>
    </w:p>
    <w:p w14:paraId="7AFCF20A" w14:textId="77777777" w:rsidR="008A33B5" w:rsidRPr="00324C08" w:rsidRDefault="008A33B5" w:rsidP="00B50B2F">
      <w:pPr>
        <w:pStyle w:val="Heading1"/>
      </w:pPr>
      <w:bookmarkStart w:id="887" w:name="_Toc535330776"/>
      <w:r w:rsidRPr="00324C08">
        <w:t>C.1</w:t>
      </w:r>
      <w:r w:rsidRPr="00324C08">
        <w:tab/>
        <w:t>Statistical testing of receiver BER/BLER performance</w:t>
      </w:r>
      <w:bookmarkEnd w:id="887"/>
    </w:p>
    <w:p w14:paraId="54DE65B7" w14:textId="77777777" w:rsidR="008A33B5" w:rsidRPr="00324C08" w:rsidRDefault="008A33B5" w:rsidP="00B50B2F">
      <w:pPr>
        <w:pStyle w:val="Heading2"/>
      </w:pPr>
      <w:bookmarkStart w:id="888" w:name="_Toc535330777"/>
      <w:r w:rsidRPr="00324C08">
        <w:t>C.1.1</w:t>
      </w:r>
      <w:r w:rsidRPr="00324C08">
        <w:tab/>
        <w:t>Error Definition</w:t>
      </w:r>
      <w:bookmarkEnd w:id="888"/>
    </w:p>
    <w:p w14:paraId="72F0EF86" w14:textId="77777777" w:rsidR="008A33B5" w:rsidRPr="00324C08" w:rsidRDefault="008A33B5">
      <w:r w:rsidRPr="00324C08">
        <w:t>Bit Error Ration (BER) and Block Error Ratio (BLER) are defined in section 3.1.</w:t>
      </w:r>
    </w:p>
    <w:p w14:paraId="2021E3EA" w14:textId="77777777" w:rsidR="008A33B5" w:rsidRPr="00324C08" w:rsidRDefault="008A33B5" w:rsidP="00B50B2F">
      <w:pPr>
        <w:pStyle w:val="Heading2"/>
      </w:pPr>
      <w:bookmarkStart w:id="889" w:name="_Toc535330778"/>
      <w:r w:rsidRPr="00324C08">
        <w:t>C.1.2</w:t>
      </w:r>
      <w:r w:rsidRPr="00324C08">
        <w:tab/>
        <w:t>Test Method</w:t>
      </w:r>
      <w:bookmarkEnd w:id="889"/>
    </w:p>
    <w:p w14:paraId="4F3141C7" w14:textId="77777777" w:rsidR="008A33B5" w:rsidRPr="00324C08" w:rsidRDefault="008A33B5">
      <w:r w:rsidRPr="00324C08">
        <w:t>Each test is performed in the following manner:</w:t>
      </w:r>
    </w:p>
    <w:p w14:paraId="2FB54ADB" w14:textId="77777777" w:rsidR="008A33B5" w:rsidRPr="00324C08" w:rsidRDefault="008A33B5">
      <w:pPr>
        <w:pStyle w:val="B1"/>
      </w:pPr>
      <w:r w:rsidRPr="00324C08">
        <w:t>a)</w:t>
      </w:r>
      <w:r w:rsidRPr="00324C08">
        <w:tab/>
        <w:t>Setup the required test conditions.</w:t>
      </w:r>
    </w:p>
    <w:p w14:paraId="59058C0C" w14:textId="77777777" w:rsidR="008A33B5" w:rsidRPr="00324C08" w:rsidRDefault="008A33B5">
      <w:pPr>
        <w:pStyle w:val="B1"/>
      </w:pPr>
      <w:r w:rsidRPr="00324C08">
        <w:t>b)</w:t>
      </w:r>
      <w:r w:rsidRPr="00324C08">
        <w:tab/>
        <w:t>Record the number of samples tested and the number of occurred events (bit error or block error)</w:t>
      </w:r>
    </w:p>
    <w:p w14:paraId="44DA960E" w14:textId="77777777" w:rsidR="008A33B5" w:rsidRPr="00324C08" w:rsidRDefault="008A33B5">
      <w:pPr>
        <w:pStyle w:val="B1"/>
      </w:pPr>
      <w:r w:rsidRPr="00324C08">
        <w:t>c)</w:t>
      </w:r>
      <w:r w:rsidRPr="00324C08">
        <w:tab/>
        <w:t>Stop the test at a stop criterion which is minimum test time or an early pass or an early fail event.</w:t>
      </w:r>
    </w:p>
    <w:p w14:paraId="10BB6DEE" w14:textId="77777777" w:rsidR="008A33B5" w:rsidRPr="00324C08" w:rsidRDefault="008A33B5">
      <w:pPr>
        <w:pStyle w:val="B1"/>
      </w:pPr>
      <w:r w:rsidRPr="00324C08">
        <w:t>d)</w:t>
      </w:r>
      <w:r w:rsidRPr="00324C08">
        <w:tab/>
        <w:t>Once the test is stopped decide according to the pass fail decision rules ( clause C.1.7)</w:t>
      </w:r>
    </w:p>
    <w:p w14:paraId="01750AF2" w14:textId="77777777" w:rsidR="008A33B5" w:rsidRPr="00324C08" w:rsidRDefault="008A33B5" w:rsidP="00B50B2F">
      <w:pPr>
        <w:pStyle w:val="Heading2"/>
      </w:pPr>
      <w:bookmarkStart w:id="890" w:name="_Toc535330779"/>
      <w:r w:rsidRPr="00324C08">
        <w:t>C.1.3</w:t>
      </w:r>
      <w:r w:rsidRPr="00324C08">
        <w:tab/>
        <w:t>Test Criteria</w:t>
      </w:r>
      <w:bookmarkEnd w:id="890"/>
    </w:p>
    <w:p w14:paraId="0231A455" w14:textId="77777777" w:rsidR="008A33B5" w:rsidRPr="00324C08" w:rsidRDefault="008A33B5">
      <w:r w:rsidRPr="00324C08">
        <w:t>The test shall fulfil the following requirements:</w:t>
      </w:r>
    </w:p>
    <w:p w14:paraId="457A101F" w14:textId="77777777" w:rsidR="008A33B5" w:rsidRPr="00324C08" w:rsidRDefault="008A33B5">
      <w:pPr>
        <w:pStyle w:val="B1"/>
      </w:pPr>
      <w:r w:rsidRPr="00324C08">
        <w:t>a)</w:t>
      </w:r>
      <w:r w:rsidRPr="00324C08">
        <w:tab/>
        <w:t>good pass fail decision</w:t>
      </w:r>
    </w:p>
    <w:p w14:paraId="76C93FEC" w14:textId="77777777" w:rsidR="008A33B5" w:rsidRPr="00324C08" w:rsidRDefault="008A33B5">
      <w:pPr>
        <w:pStyle w:val="B2"/>
      </w:pPr>
      <w:r w:rsidRPr="00324C08">
        <w:t>1)</w:t>
      </w:r>
      <w:r w:rsidRPr="00324C08">
        <w:tab/>
        <w:t>to keep reasonably low the probability (risk) of passing a bad unit for each individual test;</w:t>
      </w:r>
    </w:p>
    <w:p w14:paraId="21A63D58" w14:textId="77777777" w:rsidR="008A33B5" w:rsidRPr="00324C08" w:rsidRDefault="008A33B5">
      <w:pPr>
        <w:pStyle w:val="B2"/>
      </w:pPr>
      <w:r w:rsidRPr="00324C08">
        <w:t>2)</w:t>
      </w:r>
      <w:r w:rsidRPr="00324C08">
        <w:tab/>
        <w:t>to have high probability of passing a good unit for each individual test;</w:t>
      </w:r>
    </w:p>
    <w:p w14:paraId="018C0F25" w14:textId="77777777" w:rsidR="008A33B5" w:rsidRPr="00324C08" w:rsidRDefault="008A33B5">
      <w:pPr>
        <w:pStyle w:val="B1"/>
      </w:pPr>
      <w:r w:rsidRPr="00324C08">
        <w:t>b)</w:t>
      </w:r>
      <w:r w:rsidRPr="00324C08">
        <w:tab/>
        <w:t>good balance between test time and statistical significance</w:t>
      </w:r>
    </w:p>
    <w:p w14:paraId="752DBE6D" w14:textId="77777777" w:rsidR="008A33B5" w:rsidRPr="00324C08" w:rsidRDefault="008A33B5">
      <w:pPr>
        <w:pStyle w:val="B2"/>
      </w:pPr>
      <w:r w:rsidRPr="00324C08">
        <w:t>3)</w:t>
      </w:r>
      <w:r w:rsidRPr="00324C08">
        <w:tab/>
        <w:t>to perform measurements with a high degree of statistical significance;</w:t>
      </w:r>
    </w:p>
    <w:p w14:paraId="76EF6072" w14:textId="77777777" w:rsidR="008A33B5" w:rsidRPr="00324C08" w:rsidRDefault="008A33B5">
      <w:pPr>
        <w:pStyle w:val="B2"/>
      </w:pPr>
      <w:r w:rsidRPr="00324C08">
        <w:t>4)</w:t>
      </w:r>
      <w:r w:rsidRPr="00324C08">
        <w:tab/>
        <w:t>to keep the test time as low as possible.</w:t>
      </w:r>
    </w:p>
    <w:p w14:paraId="5853DCBD" w14:textId="77777777" w:rsidR="008A33B5" w:rsidRPr="00324C08" w:rsidRDefault="008A33B5" w:rsidP="00B50B2F">
      <w:pPr>
        <w:pStyle w:val="Heading2"/>
      </w:pPr>
      <w:bookmarkStart w:id="891" w:name="_Toc535330780"/>
      <w:r w:rsidRPr="00324C08">
        <w:t>C.1.4</w:t>
      </w:r>
      <w:r w:rsidRPr="00324C08">
        <w:tab/>
        <w:t>Calculation assumptions</w:t>
      </w:r>
      <w:bookmarkEnd w:id="891"/>
    </w:p>
    <w:p w14:paraId="24482B15" w14:textId="77777777" w:rsidR="008A33B5" w:rsidRPr="00324C08" w:rsidRDefault="008A33B5" w:rsidP="00B50B2F">
      <w:pPr>
        <w:pStyle w:val="Heading3"/>
      </w:pPr>
      <w:bookmarkStart w:id="892" w:name="_Toc535330781"/>
      <w:r w:rsidRPr="00324C08">
        <w:t>C.1.4.1</w:t>
      </w:r>
      <w:r w:rsidRPr="00324C08">
        <w:tab/>
        <w:t>Statistical independence</w:t>
      </w:r>
      <w:bookmarkEnd w:id="892"/>
    </w:p>
    <w:p w14:paraId="7FA99818" w14:textId="77777777" w:rsidR="008A33B5" w:rsidRPr="00324C08" w:rsidRDefault="008A33B5">
      <w:pPr>
        <w:pStyle w:val="B1"/>
      </w:pPr>
      <w:r w:rsidRPr="00324C08">
        <w:t>a)</w:t>
      </w:r>
      <w:r w:rsidRPr="00324C08">
        <w:tab/>
        <w:t xml:space="preserve">It is assumed, that error events are rare (lim BER BLER </w:t>
      </w:r>
      <w:r w:rsidRPr="00324C08">
        <w:sym w:font="Wingdings" w:char="F0E0"/>
      </w:r>
      <w:r w:rsidRPr="00324C08">
        <w:t xml:space="preserve"> 0) independent statistical events. However the memory of the convolutional /turbo coder is terminated after one TTI. Samples and errors are summed up every TTI. So the assumption of independent error events is justified.</w:t>
      </w:r>
    </w:p>
    <w:p w14:paraId="283CDE43" w14:textId="77777777" w:rsidR="008A33B5" w:rsidRPr="00324C08" w:rsidRDefault="008A33B5">
      <w:pPr>
        <w:pStyle w:val="B1"/>
      </w:pPr>
      <w:r w:rsidRPr="00324C08">
        <w:t>b)</w:t>
      </w:r>
      <w:r w:rsidRPr="00324C08">
        <w:tab/>
        <w:t>In the BLER test with fading there is the memory of the multipath fading channel which interferes the statistical independence. A minimum test time is introduced to average fluctuations of the multipath fading channel. So the assumption of independent error events is justified approximately.</w:t>
      </w:r>
    </w:p>
    <w:p w14:paraId="42276876" w14:textId="77777777" w:rsidR="008A33B5" w:rsidRPr="00324C08" w:rsidRDefault="008A33B5" w:rsidP="00B50B2F">
      <w:pPr>
        <w:pStyle w:val="Heading3"/>
      </w:pPr>
      <w:bookmarkStart w:id="893" w:name="_Toc535330782"/>
      <w:r w:rsidRPr="00324C08">
        <w:t>C.1.4.2</w:t>
      </w:r>
      <w:r w:rsidRPr="00324C08">
        <w:tab/>
        <w:t>Applied formulas</w:t>
      </w:r>
      <w:bookmarkEnd w:id="893"/>
    </w:p>
    <w:p w14:paraId="7CDF5293" w14:textId="77777777" w:rsidR="008A33B5" w:rsidRPr="00324C08" w:rsidRDefault="008A33B5">
      <w:r w:rsidRPr="00324C08">
        <w:t>The formulas, applied to describe the BER BLER test, are based on the following experiments:</w:t>
      </w:r>
    </w:p>
    <w:p w14:paraId="1E6FDE32" w14:textId="77777777" w:rsidR="008A33B5" w:rsidRPr="00324C08" w:rsidRDefault="008A33B5">
      <w:pPr>
        <w:pStyle w:val="B1"/>
      </w:pPr>
      <w:r w:rsidRPr="00324C08">
        <w:t>1)</w:t>
      </w:r>
      <w:r w:rsidRPr="00324C08">
        <w:tab/>
        <w:t>After having observed a certain number of errors (</w:t>
      </w:r>
      <w:r w:rsidRPr="00324C08">
        <w:rPr>
          <w:b/>
        </w:rPr>
        <w:t>ne</w:t>
      </w:r>
      <w:r w:rsidRPr="00324C08">
        <w:t>) the number of samples are counted to calculate BER BLER. Provisions are made (note 1) such that the complementary experiment is valid as well:</w:t>
      </w:r>
    </w:p>
    <w:p w14:paraId="44ABE354" w14:textId="77777777" w:rsidR="008A33B5" w:rsidRPr="00324C08" w:rsidRDefault="008A33B5">
      <w:pPr>
        <w:pStyle w:val="B1"/>
      </w:pPr>
      <w:r w:rsidRPr="00324C08">
        <w:t>2)</w:t>
      </w:r>
      <w:r w:rsidRPr="00324C08">
        <w:tab/>
        <w:t>After a certain number of samples (</w:t>
      </w:r>
      <w:r w:rsidRPr="00324C08">
        <w:rPr>
          <w:b/>
        </w:rPr>
        <w:t>ns</w:t>
      </w:r>
      <w:r w:rsidRPr="00324C08">
        <w:t>) the number of errors, occurred, are counted to calculate BER BLER.</w:t>
      </w:r>
    </w:p>
    <w:p w14:paraId="113CEC14" w14:textId="77777777" w:rsidR="008A33B5" w:rsidRPr="00324C08" w:rsidRDefault="008A33B5">
      <w:r w:rsidRPr="00324C08">
        <w:t>Experiment 1) stipulates to use the following Chi Square Distribution with degree of freedom ne:</w:t>
      </w:r>
    </w:p>
    <w:p w14:paraId="69397795" w14:textId="77777777" w:rsidR="008A33B5" w:rsidRPr="00324C08" w:rsidRDefault="008A33B5">
      <w:pPr>
        <w:pStyle w:val="EQ"/>
        <w:rPr>
          <w:lang w:val="fr-FR"/>
        </w:rPr>
      </w:pPr>
      <w:r w:rsidRPr="00324C08">
        <w:tab/>
      </w:r>
      <w:r w:rsidRPr="00324C08">
        <w:rPr>
          <w:lang w:val="fr-FR"/>
        </w:rPr>
        <w:t>2*dchisq(2*NE,2*ne).</w:t>
      </w:r>
    </w:p>
    <w:p w14:paraId="5CAD716F" w14:textId="77777777" w:rsidR="008A33B5" w:rsidRPr="00324C08" w:rsidRDefault="008A33B5">
      <w:pPr>
        <w:rPr>
          <w:lang w:val="fr-FR"/>
        </w:rPr>
      </w:pPr>
      <w:r w:rsidRPr="00324C08">
        <w:rPr>
          <w:lang w:val="fr-FR"/>
        </w:rPr>
        <w:t>Experiment 2) stipulates to use the Poisson Distribution:</w:t>
      </w:r>
    </w:p>
    <w:p w14:paraId="04E59528" w14:textId="77777777" w:rsidR="008A33B5" w:rsidRPr="00324C08" w:rsidRDefault="008A33B5">
      <w:pPr>
        <w:pStyle w:val="EQ"/>
        <w:rPr>
          <w:lang w:val="fr-FR"/>
        </w:rPr>
      </w:pPr>
      <w:r w:rsidRPr="00324C08">
        <w:rPr>
          <w:lang w:val="fr-FR"/>
        </w:rPr>
        <w:tab/>
        <w:t>dpois(ne,NE)</w:t>
      </w:r>
    </w:p>
    <w:p w14:paraId="7697CD3C" w14:textId="77777777" w:rsidR="008A33B5" w:rsidRPr="00324C08" w:rsidRDefault="008A33B5">
      <w:r w:rsidRPr="00324C08">
        <w:t>(NE: mean of the distribution)</w:t>
      </w:r>
    </w:p>
    <w:p w14:paraId="38A96F5B" w14:textId="77777777" w:rsidR="008A33B5" w:rsidRPr="00324C08" w:rsidRDefault="008A33B5">
      <w:r w:rsidRPr="00324C08">
        <w:t>To determine the early stop conditions, the following inverse cumulative operation is applied:</w:t>
      </w:r>
    </w:p>
    <w:p w14:paraId="5721D9F0" w14:textId="77777777" w:rsidR="008A33B5" w:rsidRPr="00324C08" w:rsidRDefault="008A33B5">
      <w:pPr>
        <w:pStyle w:val="EX"/>
      </w:pPr>
      <w:r w:rsidRPr="00324C08">
        <w:t>0.5 * qchisq(D,2*ne).</w:t>
      </w:r>
      <w:r w:rsidRPr="00324C08">
        <w:tab/>
        <w:t>This is applicable for experiment (1) and (2).</w:t>
      </w:r>
    </w:p>
    <w:p w14:paraId="48B2AAE6" w14:textId="77777777" w:rsidR="008A33B5" w:rsidRPr="00324C08" w:rsidRDefault="008A33B5">
      <w:pPr>
        <w:pStyle w:val="EX"/>
      </w:pPr>
      <w:r w:rsidRPr="00324C08">
        <w:t>D:</w:t>
      </w:r>
      <w:r w:rsidRPr="00324C08">
        <w:tab/>
        <w:t>wrong decision risk per test step</w:t>
      </w:r>
    </w:p>
    <w:p w14:paraId="095303D0" w14:textId="77777777" w:rsidR="008A33B5" w:rsidRPr="00324C08" w:rsidRDefault="008A33B5">
      <w:pPr>
        <w:pStyle w:val="NO"/>
      </w:pPr>
      <w:r w:rsidRPr="00324C08">
        <w:t>NOTE:</w:t>
      </w:r>
      <w:r w:rsidRPr="00324C08">
        <w:tab/>
        <w:t>Other inverse cumulative operations are available, however only this is suited for experiment (1) and (2).</w:t>
      </w:r>
    </w:p>
    <w:p w14:paraId="50C5F643" w14:textId="77777777" w:rsidR="008A33B5" w:rsidRPr="00324C08" w:rsidRDefault="008A33B5" w:rsidP="00B50B2F">
      <w:pPr>
        <w:pStyle w:val="Heading3"/>
      </w:pPr>
      <w:bookmarkStart w:id="894" w:name="_Toc535330783"/>
      <w:r w:rsidRPr="00324C08">
        <w:t>C.1.4.3</w:t>
      </w:r>
      <w:r w:rsidRPr="00324C08">
        <w:tab/>
        <w:t>Approximation of the distribution</w:t>
      </w:r>
      <w:bookmarkEnd w:id="894"/>
    </w:p>
    <w:p w14:paraId="55854EEA" w14:textId="77777777" w:rsidR="008A33B5" w:rsidRPr="00324C08" w:rsidRDefault="008A33B5">
      <w:r w:rsidRPr="00324C08">
        <w:t>The test procedure is as follows:</w:t>
      </w:r>
    </w:p>
    <w:p w14:paraId="76315A65" w14:textId="77777777" w:rsidR="008A33B5" w:rsidRPr="00324C08" w:rsidRDefault="008A33B5">
      <w:r w:rsidRPr="00324C08">
        <w:t>During a running measurement for a UE ns (number of samples) and ne (number of errors) are accumulated and from this the preliminary BER BLER is calculated. Then new samples up to the next error are taken. The entire past and the new samples are basis for the next preliminary BER BLER. Depending on the result at every step, the UE can pass, can fail or must continue the test.</w:t>
      </w:r>
    </w:p>
    <w:p w14:paraId="5E65CA67" w14:textId="77777777" w:rsidR="008A33B5" w:rsidRPr="00324C08" w:rsidRDefault="008A33B5">
      <w:r w:rsidRPr="00324C08">
        <w:t>As early pass- and early fail-UEs leave the statistical totality under consideration, the experimental conditions are changed every step resulting in a distribution that is truncated more and more towards the end of the entire test. Such a distribution can not any more be handled analytically. The unchanged distribution is used as an approximation to calculate the early fail and early pass bounds.</w:t>
      </w:r>
    </w:p>
    <w:p w14:paraId="0212B90C" w14:textId="77777777" w:rsidR="008A33B5" w:rsidRPr="00324C08" w:rsidRDefault="008A33B5" w:rsidP="00B50B2F">
      <w:pPr>
        <w:pStyle w:val="Heading2"/>
      </w:pPr>
      <w:bookmarkStart w:id="895" w:name="_Toc535330784"/>
      <w:r w:rsidRPr="00324C08">
        <w:t>C.1.5</w:t>
      </w:r>
      <w:r w:rsidRPr="00324C08">
        <w:tab/>
        <w:t>Definition of good pass fail decision.</w:t>
      </w:r>
      <w:bookmarkEnd w:id="895"/>
    </w:p>
    <w:p w14:paraId="2351BCDB" w14:textId="77777777" w:rsidR="008A33B5" w:rsidRPr="00324C08" w:rsidRDefault="008A33B5">
      <w:r w:rsidRPr="00324C08">
        <w:t>This is defined by the probability of wrong decision F at the end of the test. The probability of a correct decision is 1-F.</w:t>
      </w:r>
    </w:p>
    <w:p w14:paraId="11C6D995" w14:textId="77777777" w:rsidR="008A33B5" w:rsidRPr="00324C08" w:rsidRDefault="008A33B5">
      <w:r w:rsidRPr="00324C08">
        <w:t>The probability (risk) to fail a good DUT shall be ≤ F according to the following definition: The failed DUT is still better than the specified error ratio (Test requirement)with a probability of ≤ F.</w:t>
      </w:r>
    </w:p>
    <w:p w14:paraId="1495E034" w14:textId="77777777" w:rsidR="008A33B5" w:rsidRPr="00324C08" w:rsidRDefault="008A33B5">
      <w:r w:rsidRPr="00324C08">
        <w:t>The probability to pass a bad DUT shall be ≤ F according to the following definition: The passed DUT is still worse than M times the specified error ratio (M&gt;1 is the bad DUT factor) with a probability of ≤ F.</w:t>
      </w:r>
    </w:p>
    <w:p w14:paraId="54C6F1C6" w14:textId="77777777" w:rsidR="008A33B5" w:rsidRPr="00324C08" w:rsidRDefault="008A33B5">
      <w:r w:rsidRPr="00324C08">
        <w:t>This definitions lead to an early pass and an early fail limit:</w:t>
      </w:r>
    </w:p>
    <w:p w14:paraId="6F360C53" w14:textId="77777777" w:rsidR="008A33B5" w:rsidRPr="00324C08" w:rsidRDefault="008A33B5">
      <w:r w:rsidRPr="00324C08">
        <w:t>Early fail: ber≥ berlim</w:t>
      </w:r>
      <w:r w:rsidRPr="00324C08">
        <w:rPr>
          <w:vertAlign w:val="subscript"/>
        </w:rPr>
        <w:t>fail</w:t>
      </w:r>
    </w:p>
    <w:p w14:paraId="0783AC5D" w14:textId="77777777" w:rsidR="008A33B5" w:rsidRPr="00324C08" w:rsidRDefault="008A33B5">
      <w:pPr>
        <w:pStyle w:val="EQ"/>
      </w:pPr>
      <w:r w:rsidRPr="00324C08">
        <w:tab/>
      </w:r>
      <w:r w:rsidRPr="00324C08">
        <w:rPr>
          <w:position w:val="-28"/>
        </w:rPr>
        <w:object w:dxaOrig="3580" w:dyaOrig="660" w14:anchorId="23E05E75">
          <v:shape id="_x0000_i1097" type="#_x0000_t75" style="width:178.5pt;height:33.5pt" o:ole="" fillcolor="window">
            <v:imagedata r:id="rId145" o:title=""/>
          </v:shape>
          <o:OLEObject Type="Embed" ProgID="Equation.3" ShapeID="_x0000_i1097" DrawAspect="Content" ObjectID="_1710575061" r:id="rId146"/>
        </w:object>
      </w:r>
      <w:r w:rsidRPr="00324C08">
        <w:tab/>
        <w:t>(1)</w:t>
      </w:r>
    </w:p>
    <w:p w14:paraId="617827F3" w14:textId="77777777" w:rsidR="008A33B5" w:rsidRPr="00324C08" w:rsidRDefault="008A33B5">
      <w:r w:rsidRPr="00324C08">
        <w:t>For ne≥7</w:t>
      </w:r>
    </w:p>
    <w:p w14:paraId="59A19002" w14:textId="77777777" w:rsidR="008A33B5" w:rsidRPr="00324C08" w:rsidRDefault="008A33B5">
      <w:pPr>
        <w:pStyle w:val="FP"/>
      </w:pPr>
    </w:p>
    <w:p w14:paraId="261E8ACC" w14:textId="77777777" w:rsidR="008A33B5" w:rsidRPr="00324C08" w:rsidRDefault="008A33B5" w:rsidP="00B448E2">
      <w:pPr>
        <w:rPr>
          <w:vertAlign w:val="subscript"/>
        </w:rPr>
      </w:pPr>
      <w:r w:rsidRPr="00324C08">
        <w:t>Early pass: ber ≤berlimbad</w:t>
      </w:r>
      <w:r w:rsidRPr="00324C08">
        <w:rPr>
          <w:vertAlign w:val="subscript"/>
        </w:rPr>
        <w:t>pass</w:t>
      </w:r>
    </w:p>
    <w:p w14:paraId="7CBF876D" w14:textId="77777777" w:rsidR="008A33B5" w:rsidRPr="00324C08" w:rsidRDefault="008A33B5">
      <w:pPr>
        <w:pStyle w:val="EQ"/>
      </w:pPr>
      <w:r w:rsidRPr="00324C08">
        <w:tab/>
      </w:r>
      <w:r w:rsidRPr="00324C08">
        <w:rPr>
          <w:position w:val="-28"/>
        </w:rPr>
        <w:object w:dxaOrig="4300" w:dyaOrig="660" w14:anchorId="719463ED">
          <v:shape id="_x0000_i1098" type="#_x0000_t75" style="width:215pt;height:33.5pt" o:ole="" fillcolor="window">
            <v:imagedata r:id="rId147" o:title=""/>
          </v:shape>
          <o:OLEObject Type="Embed" ProgID="Equation.3" ShapeID="_x0000_i1098" DrawAspect="Content" ObjectID="_1710575062" r:id="rId148"/>
        </w:object>
      </w:r>
      <w:r w:rsidRPr="00324C08">
        <w:tab/>
        <w:t>(2)</w:t>
      </w:r>
    </w:p>
    <w:p w14:paraId="5ABB6033" w14:textId="77777777" w:rsidR="008A33B5" w:rsidRPr="00324C08" w:rsidRDefault="008A33B5" w:rsidP="00B448E2">
      <w:r w:rsidRPr="00324C08">
        <w:t>For ne ≥ 1</w:t>
      </w:r>
    </w:p>
    <w:p w14:paraId="61666B41" w14:textId="77777777" w:rsidR="008A33B5" w:rsidRPr="00324C08" w:rsidRDefault="008A33B5" w:rsidP="00B448E2">
      <w:r w:rsidRPr="00324C08">
        <w:t>With</w:t>
      </w:r>
    </w:p>
    <w:p w14:paraId="312D7794" w14:textId="77777777" w:rsidR="008A33B5" w:rsidRPr="00324C08" w:rsidRDefault="008A33B5">
      <w:pPr>
        <w:pStyle w:val="EX"/>
        <w:ind w:left="3119" w:hanging="2835"/>
      </w:pPr>
      <w:r w:rsidRPr="00324C08">
        <w:t>ber (normalized BER,BLER):</w:t>
      </w:r>
      <w:r w:rsidRPr="00324C08">
        <w:tab/>
        <w:t>BER,BLER according to C.1.1 divided by Test requirement</w:t>
      </w:r>
    </w:p>
    <w:p w14:paraId="38512FE0" w14:textId="77777777" w:rsidR="008A33B5" w:rsidRPr="00324C08" w:rsidRDefault="008A33B5">
      <w:pPr>
        <w:pStyle w:val="EX"/>
        <w:ind w:left="3119" w:hanging="2835"/>
      </w:pPr>
      <w:r w:rsidRPr="00324C08">
        <w:t>D:</w:t>
      </w:r>
      <w:r w:rsidRPr="00324C08">
        <w:tab/>
        <w:t>wrong decision probability for a test step . This is a numerically evaluated fraction of F, the wrong decision probability at the end of the test. See table C.1.</w:t>
      </w:r>
    </w:p>
    <w:p w14:paraId="1DA66650" w14:textId="77777777" w:rsidR="008A33B5" w:rsidRPr="00324C08" w:rsidRDefault="008A33B5">
      <w:pPr>
        <w:pStyle w:val="EX"/>
        <w:ind w:left="3119" w:hanging="2835"/>
      </w:pPr>
      <w:r w:rsidRPr="00324C08">
        <w:t>ne:</w:t>
      </w:r>
      <w:r w:rsidRPr="00324C08">
        <w:tab/>
        <w:t>Number of error events</w:t>
      </w:r>
    </w:p>
    <w:p w14:paraId="13AFDEE9" w14:textId="77777777" w:rsidR="008A33B5" w:rsidRPr="00324C08" w:rsidRDefault="008A33B5">
      <w:pPr>
        <w:pStyle w:val="EX"/>
        <w:ind w:left="3119" w:hanging="2835"/>
      </w:pPr>
      <w:r w:rsidRPr="00324C08">
        <w:t>M:</w:t>
      </w:r>
      <w:r w:rsidRPr="00324C08">
        <w:tab/>
        <w:t>bad DUT factor see table C.1.</w:t>
      </w:r>
    </w:p>
    <w:p w14:paraId="5D074DEF" w14:textId="77777777" w:rsidR="008A33B5" w:rsidRPr="00324C08" w:rsidRDefault="008A33B5">
      <w:pPr>
        <w:pStyle w:val="EX"/>
        <w:ind w:left="3119" w:hanging="2835"/>
      </w:pPr>
      <w:r w:rsidRPr="00324C08">
        <w:t>qchisq:</w:t>
      </w:r>
      <w:r w:rsidRPr="00324C08">
        <w:tab/>
        <w:t>inverse-cumulative-function of the chi-squared-distribution</w:t>
      </w:r>
    </w:p>
    <w:p w14:paraId="7C45B9FD" w14:textId="77777777" w:rsidR="008A33B5" w:rsidRPr="00324C08" w:rsidRDefault="008A33B5" w:rsidP="00B50B2F">
      <w:pPr>
        <w:pStyle w:val="Heading2"/>
      </w:pPr>
      <w:bookmarkStart w:id="896" w:name="_Toc535330785"/>
      <w:r w:rsidRPr="00324C08">
        <w:t>C.1.6</w:t>
      </w:r>
      <w:r w:rsidRPr="00324C08">
        <w:tab/>
        <w:t>Good balance between test time and statistical significance</w:t>
      </w:r>
      <w:bookmarkEnd w:id="896"/>
    </w:p>
    <w:p w14:paraId="19FD1BE5" w14:textId="77777777" w:rsidR="008A33B5" w:rsidRPr="00324C08" w:rsidRDefault="008A33B5">
      <w:r w:rsidRPr="00324C08">
        <w:t>Three independent test parameters are introduced into the test and shown in Table C.1. These are the obvious basis of test time and statistical significance. From the first two of them four dependent test parameters are derived. The third independent test parameter is justified separately.</w:t>
      </w:r>
    </w:p>
    <w:p w14:paraId="1E23D2C5" w14:textId="77777777" w:rsidR="008A33B5" w:rsidRPr="00324C08" w:rsidRDefault="008A33B5" w:rsidP="00B448E2">
      <w:pPr>
        <w:pStyle w:val="TH"/>
      </w:pPr>
      <w:r w:rsidRPr="00324C08">
        <w:t>Table C.1: independent and dependent test parameters</w:t>
      </w:r>
    </w:p>
    <w:tbl>
      <w:tblPr>
        <w:tblW w:w="9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992"/>
        <w:gridCol w:w="1701"/>
        <w:gridCol w:w="1701"/>
        <w:gridCol w:w="1560"/>
        <w:gridCol w:w="1984"/>
      </w:tblGrid>
      <w:tr w:rsidR="00324C08" w:rsidRPr="00324C08" w14:paraId="3C9B3382" w14:textId="77777777">
        <w:trPr>
          <w:jc w:val="center"/>
        </w:trPr>
        <w:tc>
          <w:tcPr>
            <w:tcW w:w="4606" w:type="dxa"/>
            <w:gridSpan w:val="3"/>
          </w:tcPr>
          <w:p w14:paraId="5F599A58" w14:textId="77777777" w:rsidR="008A33B5" w:rsidRPr="00324C08" w:rsidRDefault="008A33B5">
            <w:pPr>
              <w:pStyle w:val="TAH"/>
              <w:rPr>
                <w:rFonts w:cs="Arial"/>
                <w:lang w:eastAsia="en-US"/>
              </w:rPr>
            </w:pPr>
            <w:r w:rsidRPr="00324C08">
              <w:rPr>
                <w:rFonts w:cs="Arial"/>
                <w:lang w:eastAsia="en-US"/>
              </w:rPr>
              <w:t>Independent test parameters</w:t>
            </w:r>
          </w:p>
        </w:tc>
        <w:tc>
          <w:tcPr>
            <w:tcW w:w="5245" w:type="dxa"/>
            <w:gridSpan w:val="3"/>
          </w:tcPr>
          <w:p w14:paraId="0B830673" w14:textId="77777777" w:rsidR="008A33B5" w:rsidRPr="00324C08" w:rsidRDefault="008A33B5">
            <w:pPr>
              <w:pStyle w:val="TAH"/>
              <w:rPr>
                <w:rFonts w:cs="Arial"/>
                <w:lang w:eastAsia="en-US"/>
              </w:rPr>
            </w:pPr>
            <w:r w:rsidRPr="00324C08">
              <w:rPr>
                <w:rFonts w:cs="Arial"/>
                <w:lang w:eastAsia="en-US"/>
              </w:rPr>
              <w:t>Dependent test parameters</w:t>
            </w:r>
          </w:p>
        </w:tc>
      </w:tr>
      <w:tr w:rsidR="00324C08" w:rsidRPr="00324C08" w14:paraId="52AC911A" w14:textId="77777777">
        <w:trPr>
          <w:jc w:val="center"/>
        </w:trPr>
        <w:tc>
          <w:tcPr>
            <w:tcW w:w="1913" w:type="dxa"/>
          </w:tcPr>
          <w:p w14:paraId="2913D1E1" w14:textId="77777777" w:rsidR="008A33B5" w:rsidRPr="00324C08" w:rsidRDefault="008A33B5">
            <w:pPr>
              <w:pStyle w:val="TAH"/>
              <w:rPr>
                <w:rFonts w:cs="Arial"/>
                <w:lang w:eastAsia="en-US"/>
              </w:rPr>
            </w:pPr>
            <w:r w:rsidRPr="00324C08">
              <w:rPr>
                <w:rFonts w:cs="Arial"/>
                <w:lang w:eastAsia="en-US"/>
              </w:rPr>
              <w:t>Test Parameter</w:t>
            </w:r>
          </w:p>
        </w:tc>
        <w:tc>
          <w:tcPr>
            <w:tcW w:w="992" w:type="dxa"/>
          </w:tcPr>
          <w:p w14:paraId="78675B6F" w14:textId="77777777" w:rsidR="008A33B5" w:rsidRPr="00324C08" w:rsidRDefault="008A33B5">
            <w:pPr>
              <w:pStyle w:val="TAH"/>
              <w:rPr>
                <w:rFonts w:cs="Arial"/>
                <w:lang w:eastAsia="en-US"/>
              </w:rPr>
            </w:pPr>
            <w:r w:rsidRPr="00324C08">
              <w:rPr>
                <w:rFonts w:cs="Arial"/>
                <w:lang w:eastAsia="en-US"/>
              </w:rPr>
              <w:t>Value</w:t>
            </w:r>
          </w:p>
        </w:tc>
        <w:tc>
          <w:tcPr>
            <w:tcW w:w="1701" w:type="dxa"/>
          </w:tcPr>
          <w:p w14:paraId="302BA218" w14:textId="77777777" w:rsidR="008A33B5" w:rsidRPr="00324C08" w:rsidRDefault="008A33B5">
            <w:pPr>
              <w:pStyle w:val="TAH"/>
              <w:rPr>
                <w:rFonts w:cs="Arial"/>
                <w:lang w:eastAsia="en-US"/>
              </w:rPr>
            </w:pPr>
            <w:r w:rsidRPr="00324C08">
              <w:rPr>
                <w:rFonts w:cs="Arial"/>
                <w:lang w:eastAsia="en-US"/>
              </w:rPr>
              <w:t>Reference</w:t>
            </w:r>
          </w:p>
        </w:tc>
        <w:tc>
          <w:tcPr>
            <w:tcW w:w="1701" w:type="dxa"/>
          </w:tcPr>
          <w:p w14:paraId="14F6346F" w14:textId="77777777" w:rsidR="008A33B5" w:rsidRPr="00324C08" w:rsidRDefault="008A33B5">
            <w:pPr>
              <w:pStyle w:val="TAH"/>
              <w:rPr>
                <w:rFonts w:cs="Arial"/>
                <w:lang w:eastAsia="en-US"/>
              </w:rPr>
            </w:pPr>
            <w:r w:rsidRPr="00324C08">
              <w:rPr>
                <w:rFonts w:cs="Arial"/>
                <w:lang w:eastAsia="en-US"/>
              </w:rPr>
              <w:t>Test parameter</w:t>
            </w:r>
          </w:p>
        </w:tc>
        <w:tc>
          <w:tcPr>
            <w:tcW w:w="1560" w:type="dxa"/>
          </w:tcPr>
          <w:p w14:paraId="44464544" w14:textId="77777777" w:rsidR="008A33B5" w:rsidRPr="00324C08" w:rsidRDefault="008A33B5">
            <w:pPr>
              <w:pStyle w:val="TAH"/>
              <w:rPr>
                <w:rFonts w:cs="Arial"/>
                <w:lang w:eastAsia="en-US"/>
              </w:rPr>
            </w:pPr>
            <w:r w:rsidRPr="00324C08">
              <w:rPr>
                <w:rFonts w:cs="Arial"/>
                <w:lang w:eastAsia="en-US"/>
              </w:rPr>
              <w:t>Value</w:t>
            </w:r>
          </w:p>
        </w:tc>
        <w:tc>
          <w:tcPr>
            <w:tcW w:w="1984" w:type="dxa"/>
          </w:tcPr>
          <w:p w14:paraId="56DC0B5B" w14:textId="77777777" w:rsidR="008A33B5" w:rsidRPr="00324C08" w:rsidRDefault="008A33B5">
            <w:pPr>
              <w:pStyle w:val="TAH"/>
              <w:rPr>
                <w:rFonts w:cs="Arial"/>
                <w:lang w:eastAsia="en-US"/>
              </w:rPr>
            </w:pPr>
            <w:r w:rsidRPr="00324C08">
              <w:rPr>
                <w:rFonts w:cs="Arial"/>
                <w:lang w:eastAsia="en-US"/>
              </w:rPr>
              <w:t>Reference</w:t>
            </w:r>
          </w:p>
        </w:tc>
      </w:tr>
      <w:tr w:rsidR="00324C08" w:rsidRPr="00324C08" w14:paraId="5757A03A" w14:textId="77777777">
        <w:trPr>
          <w:jc w:val="center"/>
        </w:trPr>
        <w:tc>
          <w:tcPr>
            <w:tcW w:w="1913" w:type="dxa"/>
          </w:tcPr>
          <w:p w14:paraId="414773A1" w14:textId="77777777" w:rsidR="008A33B5" w:rsidRPr="00324C08" w:rsidRDefault="008A33B5">
            <w:pPr>
              <w:pStyle w:val="TAC"/>
              <w:rPr>
                <w:rFonts w:cs="Arial"/>
                <w:lang w:eastAsia="en-US"/>
              </w:rPr>
            </w:pPr>
            <w:r w:rsidRPr="00324C08">
              <w:rPr>
                <w:rFonts w:cs="Arial"/>
                <w:lang w:eastAsia="en-US"/>
              </w:rPr>
              <w:t xml:space="preserve">Bad DUT factor M </w:t>
            </w:r>
          </w:p>
        </w:tc>
        <w:tc>
          <w:tcPr>
            <w:tcW w:w="992" w:type="dxa"/>
          </w:tcPr>
          <w:p w14:paraId="6D2BB184" w14:textId="77777777" w:rsidR="008A33B5" w:rsidRPr="00324C08" w:rsidRDefault="008A33B5">
            <w:pPr>
              <w:pStyle w:val="TAC"/>
              <w:rPr>
                <w:rFonts w:cs="Arial"/>
                <w:lang w:eastAsia="en-US"/>
              </w:rPr>
            </w:pPr>
            <w:r w:rsidRPr="00324C08">
              <w:rPr>
                <w:rFonts w:cs="Arial"/>
                <w:lang w:eastAsia="en-US"/>
              </w:rPr>
              <w:t>1.5</w:t>
            </w:r>
          </w:p>
        </w:tc>
        <w:tc>
          <w:tcPr>
            <w:tcW w:w="1701" w:type="dxa"/>
          </w:tcPr>
          <w:p w14:paraId="4046007A" w14:textId="77777777" w:rsidR="008A33B5" w:rsidRPr="00324C08" w:rsidRDefault="008A33B5">
            <w:pPr>
              <w:pStyle w:val="TAC"/>
              <w:rPr>
                <w:rFonts w:cs="Arial"/>
                <w:lang w:eastAsia="en-US"/>
              </w:rPr>
            </w:pPr>
            <w:r w:rsidRPr="00324C08">
              <w:rPr>
                <w:rFonts w:cs="Arial"/>
                <w:lang w:eastAsia="en-US"/>
              </w:rPr>
              <w:t>Tables C.3 to C.9</w:t>
            </w:r>
          </w:p>
        </w:tc>
        <w:tc>
          <w:tcPr>
            <w:tcW w:w="1701" w:type="dxa"/>
          </w:tcPr>
          <w:p w14:paraId="588D14F9" w14:textId="77777777" w:rsidR="008A33B5" w:rsidRPr="00324C08" w:rsidRDefault="008A33B5">
            <w:pPr>
              <w:pStyle w:val="TAC"/>
              <w:rPr>
                <w:rFonts w:cs="Arial"/>
                <w:lang w:eastAsia="en-US"/>
              </w:rPr>
            </w:pPr>
            <w:r w:rsidRPr="00324C08">
              <w:rPr>
                <w:rFonts w:cs="Arial"/>
                <w:lang w:eastAsia="en-US"/>
              </w:rPr>
              <w:t>Early pass/fail condition</w:t>
            </w:r>
          </w:p>
        </w:tc>
        <w:tc>
          <w:tcPr>
            <w:tcW w:w="1560" w:type="dxa"/>
          </w:tcPr>
          <w:p w14:paraId="376A6754" w14:textId="77777777" w:rsidR="008A33B5" w:rsidRPr="00324C08" w:rsidRDefault="008A33B5">
            <w:pPr>
              <w:pStyle w:val="TAC"/>
              <w:rPr>
                <w:rFonts w:cs="Arial"/>
                <w:lang w:eastAsia="en-US"/>
              </w:rPr>
            </w:pPr>
            <w:r w:rsidRPr="00324C08">
              <w:rPr>
                <w:rFonts w:cs="Arial"/>
                <w:lang w:eastAsia="en-US"/>
              </w:rPr>
              <w:t>Curves</w:t>
            </w:r>
          </w:p>
        </w:tc>
        <w:tc>
          <w:tcPr>
            <w:tcW w:w="1984" w:type="dxa"/>
          </w:tcPr>
          <w:p w14:paraId="080AD750" w14:textId="77777777" w:rsidR="008A33B5" w:rsidRPr="00324C08" w:rsidRDefault="008A33B5">
            <w:pPr>
              <w:pStyle w:val="TAC"/>
              <w:rPr>
                <w:rFonts w:cs="Arial"/>
                <w:lang w:eastAsia="en-US"/>
              </w:rPr>
            </w:pPr>
            <w:r w:rsidRPr="00324C08">
              <w:rPr>
                <w:rFonts w:cs="Arial"/>
                <w:lang w:eastAsia="en-US"/>
              </w:rPr>
              <w:t>Clause C.1.5</w:t>
            </w:r>
          </w:p>
          <w:p w14:paraId="22F2CAB7" w14:textId="77777777" w:rsidR="008A33B5" w:rsidRPr="00324C08" w:rsidRDefault="008A33B5">
            <w:pPr>
              <w:pStyle w:val="TAC"/>
              <w:rPr>
                <w:rFonts w:cs="Arial"/>
                <w:lang w:eastAsia="en-US"/>
              </w:rPr>
            </w:pPr>
            <w:r w:rsidRPr="00324C08">
              <w:rPr>
                <w:rFonts w:cs="Arial"/>
                <w:lang w:eastAsia="en-US"/>
              </w:rPr>
              <w:t>Figure C.1.9</w:t>
            </w:r>
          </w:p>
        </w:tc>
      </w:tr>
      <w:tr w:rsidR="00324C08" w:rsidRPr="00324C08" w14:paraId="7D81DDD3" w14:textId="77777777">
        <w:trPr>
          <w:jc w:val="center"/>
        </w:trPr>
        <w:tc>
          <w:tcPr>
            <w:tcW w:w="1913" w:type="dxa"/>
          </w:tcPr>
          <w:p w14:paraId="57AAB16D" w14:textId="77777777" w:rsidR="008A33B5" w:rsidRPr="00324C08" w:rsidRDefault="008A33B5">
            <w:pPr>
              <w:pStyle w:val="TAC"/>
              <w:rPr>
                <w:rFonts w:cs="Arial"/>
                <w:lang w:eastAsia="en-US"/>
              </w:rPr>
            </w:pPr>
            <w:r w:rsidRPr="00324C08">
              <w:rPr>
                <w:rFonts w:cs="Arial"/>
                <w:lang w:eastAsia="en-US"/>
              </w:rPr>
              <w:t>Final probability of wrong pass/fail decision F</w:t>
            </w:r>
          </w:p>
        </w:tc>
        <w:tc>
          <w:tcPr>
            <w:tcW w:w="992" w:type="dxa"/>
          </w:tcPr>
          <w:p w14:paraId="4A659311" w14:textId="77777777" w:rsidR="008A33B5" w:rsidRPr="00324C08" w:rsidRDefault="008A33B5">
            <w:pPr>
              <w:pStyle w:val="TAC"/>
              <w:rPr>
                <w:rFonts w:cs="Arial"/>
                <w:lang w:eastAsia="en-US"/>
              </w:rPr>
            </w:pPr>
            <w:r w:rsidRPr="00324C08">
              <w:rPr>
                <w:rFonts w:cs="Arial"/>
                <w:lang w:eastAsia="en-US"/>
              </w:rPr>
              <w:t>0.2%,</w:t>
            </w:r>
          </w:p>
          <w:p w14:paraId="35C7BF4E" w14:textId="77777777" w:rsidR="008A33B5" w:rsidRPr="00324C08" w:rsidRDefault="008A33B5">
            <w:pPr>
              <w:pStyle w:val="TAC"/>
              <w:rPr>
                <w:rFonts w:cs="Arial"/>
                <w:lang w:eastAsia="en-US"/>
              </w:rPr>
            </w:pPr>
            <w:r w:rsidRPr="00324C08">
              <w:rPr>
                <w:rFonts w:cs="Arial"/>
                <w:lang w:eastAsia="en-US"/>
              </w:rPr>
              <w:t>(0.02%, note 2)</w:t>
            </w:r>
          </w:p>
        </w:tc>
        <w:tc>
          <w:tcPr>
            <w:tcW w:w="1701" w:type="dxa"/>
          </w:tcPr>
          <w:p w14:paraId="4B02DBCB" w14:textId="77777777" w:rsidR="008A33B5" w:rsidRPr="00324C08" w:rsidRDefault="008A33B5">
            <w:pPr>
              <w:pStyle w:val="TAC"/>
              <w:rPr>
                <w:rFonts w:cs="Arial"/>
                <w:lang w:eastAsia="en-US"/>
              </w:rPr>
            </w:pPr>
            <w:r w:rsidRPr="00324C08">
              <w:rPr>
                <w:rFonts w:cs="Arial"/>
                <w:lang w:eastAsia="en-US"/>
              </w:rPr>
              <w:t>Clause C.1.5</w:t>
            </w:r>
          </w:p>
        </w:tc>
        <w:tc>
          <w:tcPr>
            <w:tcW w:w="1701" w:type="dxa"/>
          </w:tcPr>
          <w:p w14:paraId="47B6C706" w14:textId="77777777" w:rsidR="008A33B5" w:rsidRPr="00324C08" w:rsidRDefault="008A33B5">
            <w:pPr>
              <w:pStyle w:val="TAC"/>
              <w:rPr>
                <w:rFonts w:cs="Arial"/>
                <w:lang w:eastAsia="en-US"/>
              </w:rPr>
            </w:pPr>
            <w:r w:rsidRPr="00324C08">
              <w:rPr>
                <w:rFonts w:cs="Arial"/>
                <w:lang w:eastAsia="en-US"/>
              </w:rPr>
              <w:t xml:space="preserve">Target number of error events </w:t>
            </w:r>
          </w:p>
        </w:tc>
        <w:tc>
          <w:tcPr>
            <w:tcW w:w="1560" w:type="dxa"/>
          </w:tcPr>
          <w:p w14:paraId="49FE0792" w14:textId="77777777" w:rsidR="008A33B5" w:rsidRPr="00324C08" w:rsidRDefault="008A33B5">
            <w:pPr>
              <w:pStyle w:val="TAC"/>
              <w:rPr>
                <w:rFonts w:cs="Arial"/>
                <w:lang w:eastAsia="en-US"/>
              </w:rPr>
            </w:pPr>
            <w:r w:rsidRPr="00324C08">
              <w:rPr>
                <w:rFonts w:cs="Arial"/>
                <w:lang w:eastAsia="en-US"/>
              </w:rPr>
              <w:t>345</w:t>
            </w:r>
          </w:p>
        </w:tc>
        <w:tc>
          <w:tcPr>
            <w:tcW w:w="1984" w:type="dxa"/>
          </w:tcPr>
          <w:p w14:paraId="31755670" w14:textId="77777777" w:rsidR="008A33B5" w:rsidRPr="00324C08" w:rsidRDefault="008A33B5">
            <w:pPr>
              <w:pStyle w:val="TAC"/>
              <w:rPr>
                <w:rFonts w:cs="Arial"/>
                <w:lang w:eastAsia="en-US"/>
              </w:rPr>
            </w:pPr>
            <w:r w:rsidRPr="00324C08">
              <w:rPr>
                <w:rFonts w:cs="Arial"/>
                <w:lang w:eastAsia="en-US"/>
              </w:rPr>
              <w:t>Tables C.3 to C.9</w:t>
            </w:r>
          </w:p>
        </w:tc>
      </w:tr>
      <w:tr w:rsidR="00324C08" w:rsidRPr="00324C08" w14:paraId="2B9953E6" w14:textId="77777777">
        <w:trPr>
          <w:jc w:val="center"/>
        </w:trPr>
        <w:tc>
          <w:tcPr>
            <w:tcW w:w="1913" w:type="dxa"/>
          </w:tcPr>
          <w:p w14:paraId="7A27F15E" w14:textId="77777777" w:rsidR="008A33B5" w:rsidRPr="00324C08" w:rsidRDefault="008A33B5">
            <w:pPr>
              <w:pStyle w:val="TAC"/>
              <w:rPr>
                <w:rFonts w:cs="Arial"/>
                <w:lang w:eastAsia="en-US"/>
              </w:rPr>
            </w:pPr>
          </w:p>
        </w:tc>
        <w:tc>
          <w:tcPr>
            <w:tcW w:w="992" w:type="dxa"/>
          </w:tcPr>
          <w:p w14:paraId="69639DF4" w14:textId="77777777" w:rsidR="008A33B5" w:rsidRPr="00324C08" w:rsidRDefault="008A33B5">
            <w:pPr>
              <w:pStyle w:val="TAC"/>
              <w:rPr>
                <w:rFonts w:cs="Arial"/>
                <w:lang w:eastAsia="en-US"/>
              </w:rPr>
            </w:pPr>
          </w:p>
        </w:tc>
        <w:tc>
          <w:tcPr>
            <w:tcW w:w="1701" w:type="dxa"/>
          </w:tcPr>
          <w:p w14:paraId="2DAF8EC1" w14:textId="77777777" w:rsidR="008A33B5" w:rsidRPr="00324C08" w:rsidRDefault="008A33B5">
            <w:pPr>
              <w:pStyle w:val="TAC"/>
              <w:rPr>
                <w:rFonts w:cs="Arial"/>
                <w:lang w:eastAsia="en-US"/>
              </w:rPr>
            </w:pPr>
          </w:p>
        </w:tc>
        <w:tc>
          <w:tcPr>
            <w:tcW w:w="1701" w:type="dxa"/>
          </w:tcPr>
          <w:p w14:paraId="43045848" w14:textId="77777777" w:rsidR="008A33B5" w:rsidRPr="00324C08" w:rsidRDefault="008A33B5">
            <w:pPr>
              <w:pStyle w:val="TAC"/>
              <w:rPr>
                <w:rFonts w:cs="Arial"/>
                <w:lang w:eastAsia="en-US"/>
              </w:rPr>
            </w:pPr>
            <w:r w:rsidRPr="00324C08">
              <w:rPr>
                <w:rFonts w:cs="Arial"/>
                <w:lang w:eastAsia="en-US"/>
              </w:rPr>
              <w:t>Probability of wrong pass/fail decision per test step D</w:t>
            </w:r>
          </w:p>
        </w:tc>
        <w:tc>
          <w:tcPr>
            <w:tcW w:w="1560" w:type="dxa"/>
          </w:tcPr>
          <w:p w14:paraId="18BB97A7" w14:textId="77777777" w:rsidR="008A33B5" w:rsidRPr="00324C08" w:rsidRDefault="008A33B5">
            <w:pPr>
              <w:pStyle w:val="TAC"/>
              <w:rPr>
                <w:rFonts w:cs="Arial"/>
                <w:lang w:eastAsia="en-US"/>
              </w:rPr>
            </w:pPr>
            <w:r w:rsidRPr="00324C08">
              <w:rPr>
                <w:rFonts w:cs="Arial"/>
                <w:lang w:eastAsia="en-US"/>
              </w:rPr>
              <w:t>0.0085%,</w:t>
            </w:r>
          </w:p>
          <w:p w14:paraId="6FB59ECF" w14:textId="77777777" w:rsidR="008A33B5" w:rsidRPr="00324C08" w:rsidRDefault="008A33B5">
            <w:pPr>
              <w:pStyle w:val="TAC"/>
              <w:rPr>
                <w:rFonts w:cs="Arial"/>
                <w:lang w:eastAsia="en-US"/>
              </w:rPr>
            </w:pPr>
            <w:r w:rsidRPr="00324C08">
              <w:rPr>
                <w:rFonts w:cs="Arial"/>
                <w:lang w:eastAsia="en-US"/>
              </w:rPr>
              <w:t>(0.0008% and 0.008%, note 2)</w:t>
            </w:r>
          </w:p>
        </w:tc>
        <w:tc>
          <w:tcPr>
            <w:tcW w:w="1984" w:type="dxa"/>
          </w:tcPr>
          <w:p w14:paraId="259A4D6F" w14:textId="77777777" w:rsidR="008A33B5" w:rsidRPr="00324C08" w:rsidRDefault="008A33B5">
            <w:pPr>
              <w:pStyle w:val="TAC"/>
              <w:rPr>
                <w:rFonts w:cs="Arial"/>
                <w:lang w:eastAsia="en-US"/>
              </w:rPr>
            </w:pPr>
          </w:p>
        </w:tc>
      </w:tr>
      <w:tr w:rsidR="00324C08" w:rsidRPr="00324C08" w14:paraId="687ED5FE" w14:textId="77777777">
        <w:trPr>
          <w:jc w:val="center"/>
        </w:trPr>
        <w:tc>
          <w:tcPr>
            <w:tcW w:w="1913" w:type="dxa"/>
          </w:tcPr>
          <w:p w14:paraId="3434575A" w14:textId="77777777" w:rsidR="008A33B5" w:rsidRPr="00324C08" w:rsidRDefault="008A33B5">
            <w:pPr>
              <w:pStyle w:val="TAC"/>
              <w:rPr>
                <w:rFonts w:cs="Arial"/>
                <w:lang w:eastAsia="en-US"/>
              </w:rPr>
            </w:pPr>
          </w:p>
        </w:tc>
        <w:tc>
          <w:tcPr>
            <w:tcW w:w="992" w:type="dxa"/>
          </w:tcPr>
          <w:p w14:paraId="5707E565" w14:textId="77777777" w:rsidR="008A33B5" w:rsidRPr="00324C08" w:rsidRDefault="008A33B5">
            <w:pPr>
              <w:pStyle w:val="TAC"/>
              <w:rPr>
                <w:rFonts w:cs="Arial"/>
                <w:lang w:eastAsia="en-US"/>
              </w:rPr>
            </w:pPr>
          </w:p>
        </w:tc>
        <w:tc>
          <w:tcPr>
            <w:tcW w:w="1701" w:type="dxa"/>
          </w:tcPr>
          <w:p w14:paraId="64F83B64" w14:textId="77777777" w:rsidR="008A33B5" w:rsidRPr="00324C08" w:rsidRDefault="008A33B5">
            <w:pPr>
              <w:pStyle w:val="TAC"/>
              <w:rPr>
                <w:rFonts w:cs="Arial"/>
                <w:lang w:eastAsia="en-US"/>
              </w:rPr>
            </w:pPr>
          </w:p>
        </w:tc>
        <w:tc>
          <w:tcPr>
            <w:tcW w:w="1701" w:type="dxa"/>
          </w:tcPr>
          <w:p w14:paraId="220B5428" w14:textId="77777777" w:rsidR="008A33B5" w:rsidRPr="00324C08" w:rsidRDefault="008A33B5">
            <w:pPr>
              <w:pStyle w:val="TAC"/>
              <w:rPr>
                <w:rFonts w:cs="Arial"/>
                <w:lang w:eastAsia="en-US"/>
              </w:rPr>
            </w:pPr>
            <w:r w:rsidRPr="00324C08">
              <w:rPr>
                <w:rFonts w:cs="Arial"/>
                <w:lang w:eastAsia="en-US"/>
              </w:rPr>
              <w:t>Test limit factor TL</w:t>
            </w:r>
          </w:p>
        </w:tc>
        <w:tc>
          <w:tcPr>
            <w:tcW w:w="1560" w:type="dxa"/>
          </w:tcPr>
          <w:p w14:paraId="27A83A6E" w14:textId="77777777" w:rsidR="008A33B5" w:rsidRPr="00324C08" w:rsidRDefault="008A33B5">
            <w:pPr>
              <w:pStyle w:val="TAC"/>
              <w:rPr>
                <w:rFonts w:cs="Arial"/>
                <w:lang w:eastAsia="en-US"/>
              </w:rPr>
            </w:pPr>
            <w:r w:rsidRPr="00324C08">
              <w:rPr>
                <w:rFonts w:cs="Arial"/>
                <w:lang w:eastAsia="en-US"/>
              </w:rPr>
              <w:t xml:space="preserve">1.234 </w:t>
            </w:r>
          </w:p>
        </w:tc>
        <w:tc>
          <w:tcPr>
            <w:tcW w:w="1984" w:type="dxa"/>
          </w:tcPr>
          <w:p w14:paraId="7BD654C4" w14:textId="77777777" w:rsidR="008A33B5" w:rsidRPr="00324C08" w:rsidRDefault="008A33B5">
            <w:pPr>
              <w:pStyle w:val="TAC"/>
              <w:rPr>
                <w:rFonts w:cs="Arial"/>
                <w:lang w:eastAsia="en-US"/>
              </w:rPr>
            </w:pPr>
            <w:r w:rsidRPr="00324C08">
              <w:rPr>
                <w:rFonts w:cs="Arial"/>
                <w:lang w:eastAsia="en-US"/>
              </w:rPr>
              <w:t>Tables C.3 to C.9</w:t>
            </w:r>
          </w:p>
        </w:tc>
      </w:tr>
      <w:tr w:rsidR="008A33B5" w:rsidRPr="00324C08" w14:paraId="78027BFF" w14:textId="77777777">
        <w:trPr>
          <w:jc w:val="center"/>
        </w:trPr>
        <w:tc>
          <w:tcPr>
            <w:tcW w:w="1913" w:type="dxa"/>
          </w:tcPr>
          <w:p w14:paraId="64E4559A" w14:textId="77777777" w:rsidR="008A33B5" w:rsidRPr="00324C08" w:rsidRDefault="008A33B5">
            <w:pPr>
              <w:pStyle w:val="TAC"/>
              <w:rPr>
                <w:rFonts w:cs="Arial"/>
                <w:lang w:eastAsia="en-US"/>
              </w:rPr>
            </w:pPr>
            <w:r w:rsidRPr="00324C08">
              <w:rPr>
                <w:rFonts w:cs="Arial"/>
                <w:lang w:eastAsia="en-US"/>
              </w:rPr>
              <w:t>Minimum test time</w:t>
            </w:r>
          </w:p>
        </w:tc>
        <w:tc>
          <w:tcPr>
            <w:tcW w:w="992" w:type="dxa"/>
          </w:tcPr>
          <w:p w14:paraId="26B4D71A" w14:textId="77777777" w:rsidR="008A33B5" w:rsidRPr="00324C08" w:rsidRDefault="008A33B5">
            <w:pPr>
              <w:pStyle w:val="TAC"/>
              <w:rPr>
                <w:rFonts w:cs="Arial"/>
                <w:lang w:eastAsia="en-US"/>
              </w:rPr>
            </w:pPr>
          </w:p>
        </w:tc>
        <w:tc>
          <w:tcPr>
            <w:tcW w:w="1701" w:type="dxa"/>
          </w:tcPr>
          <w:p w14:paraId="02ACD857" w14:textId="77777777" w:rsidR="008A33B5" w:rsidRPr="00324C08" w:rsidRDefault="008A33B5">
            <w:pPr>
              <w:pStyle w:val="TAC"/>
              <w:rPr>
                <w:rFonts w:cs="Arial"/>
                <w:lang w:eastAsia="en-US"/>
              </w:rPr>
            </w:pPr>
            <w:r w:rsidRPr="00324C08">
              <w:rPr>
                <w:rFonts w:cs="Arial"/>
                <w:lang w:eastAsia="en-US"/>
              </w:rPr>
              <w:t xml:space="preserve">Table C.2 </w:t>
            </w:r>
          </w:p>
        </w:tc>
        <w:tc>
          <w:tcPr>
            <w:tcW w:w="1701" w:type="dxa"/>
          </w:tcPr>
          <w:p w14:paraId="3BF4378E" w14:textId="77777777" w:rsidR="008A33B5" w:rsidRPr="00324C08" w:rsidRDefault="008A33B5">
            <w:pPr>
              <w:pStyle w:val="TAC"/>
              <w:rPr>
                <w:rFonts w:cs="Arial"/>
                <w:lang w:eastAsia="en-US"/>
              </w:rPr>
            </w:pPr>
          </w:p>
        </w:tc>
        <w:tc>
          <w:tcPr>
            <w:tcW w:w="1560" w:type="dxa"/>
          </w:tcPr>
          <w:p w14:paraId="2304140A" w14:textId="77777777" w:rsidR="008A33B5" w:rsidRPr="00324C08" w:rsidRDefault="008A33B5">
            <w:pPr>
              <w:pStyle w:val="TAC"/>
              <w:rPr>
                <w:rFonts w:cs="Arial"/>
                <w:lang w:eastAsia="en-US"/>
              </w:rPr>
            </w:pPr>
          </w:p>
        </w:tc>
        <w:tc>
          <w:tcPr>
            <w:tcW w:w="1984" w:type="dxa"/>
          </w:tcPr>
          <w:p w14:paraId="6E8178C1" w14:textId="77777777" w:rsidR="008A33B5" w:rsidRPr="00324C08" w:rsidRDefault="008A33B5">
            <w:pPr>
              <w:pStyle w:val="TAC"/>
              <w:rPr>
                <w:rFonts w:cs="Arial"/>
                <w:lang w:eastAsia="en-US"/>
              </w:rPr>
            </w:pPr>
          </w:p>
        </w:tc>
      </w:tr>
    </w:tbl>
    <w:p w14:paraId="125BD775" w14:textId="77777777" w:rsidR="008A33B5" w:rsidRPr="00324C08" w:rsidRDefault="008A33B5">
      <w:pPr>
        <w:pStyle w:val="FP"/>
      </w:pPr>
    </w:p>
    <w:p w14:paraId="686553AE" w14:textId="77777777" w:rsidR="008A33B5" w:rsidRPr="00324C08" w:rsidRDefault="008A33B5">
      <w:r w:rsidRPr="00324C08">
        <w:t>The minimum test time is derived from the following justification:</w:t>
      </w:r>
    </w:p>
    <w:p w14:paraId="1248328D" w14:textId="77777777" w:rsidR="008A33B5" w:rsidRPr="00324C08" w:rsidRDefault="008A33B5">
      <w:pPr>
        <w:pStyle w:val="B1"/>
      </w:pPr>
      <w:r w:rsidRPr="00324C08">
        <w:t>1)</w:t>
      </w:r>
      <w:r w:rsidRPr="00324C08">
        <w:tab/>
        <w:t>For no propagation conditions and static propagation condition</w:t>
      </w:r>
    </w:p>
    <w:p w14:paraId="76C7F3C1" w14:textId="77777777" w:rsidR="008A33B5" w:rsidRPr="00324C08" w:rsidRDefault="008A33B5">
      <w:pPr>
        <w:pStyle w:val="B2"/>
      </w:pPr>
      <w:r w:rsidRPr="00324C08">
        <w:tab/>
        <w:t>No early fail calculated from fractional number of errors &lt;1 (see note 1)</w:t>
      </w:r>
    </w:p>
    <w:p w14:paraId="6FDF3D94" w14:textId="77777777" w:rsidR="008A33B5" w:rsidRPr="00324C08" w:rsidRDefault="008A33B5">
      <w:pPr>
        <w:pStyle w:val="B1"/>
      </w:pPr>
      <w:r w:rsidRPr="00324C08">
        <w:t>2)</w:t>
      </w:r>
      <w:r w:rsidRPr="00324C08">
        <w:tab/>
        <w:t>For multipath fading condition</w:t>
      </w:r>
    </w:p>
    <w:p w14:paraId="624A4A61" w14:textId="77777777" w:rsidR="008A33B5" w:rsidRPr="00324C08" w:rsidRDefault="008A33B5">
      <w:pPr>
        <w:pStyle w:val="B2"/>
      </w:pPr>
      <w:r w:rsidRPr="00324C08">
        <w:tab/>
        <w:t>No stop of the test until 990 wavelengths are crossed with the speed given in the fading profile.</w:t>
      </w:r>
    </w:p>
    <w:p w14:paraId="57144F91" w14:textId="77777777" w:rsidR="008A33B5" w:rsidRPr="00324C08" w:rsidRDefault="008A33B5">
      <w:pPr>
        <w:pStyle w:val="B1"/>
      </w:pPr>
      <w:r w:rsidRPr="00324C08">
        <w:t>3)</w:t>
      </w:r>
      <w:r w:rsidRPr="00324C08">
        <w:tab/>
        <w:t>For birth death propagation conditions</w:t>
      </w:r>
    </w:p>
    <w:p w14:paraId="413D4FD5" w14:textId="77777777" w:rsidR="008A33B5" w:rsidRPr="00324C08" w:rsidRDefault="008A33B5">
      <w:pPr>
        <w:pStyle w:val="B2"/>
      </w:pPr>
      <w:r w:rsidRPr="00324C08">
        <w:tab/>
        <w:t>No stop of the test until 200 birth death transitions occur</w:t>
      </w:r>
    </w:p>
    <w:p w14:paraId="682C7645" w14:textId="77777777" w:rsidR="008A33B5" w:rsidRPr="00324C08" w:rsidRDefault="008A33B5">
      <w:pPr>
        <w:pStyle w:val="B1"/>
      </w:pPr>
      <w:r w:rsidRPr="00324C08">
        <w:t xml:space="preserve">4) </w:t>
      </w:r>
      <w:r w:rsidRPr="00324C08">
        <w:tab/>
        <w:t>For moving propagation conditions: 628 sec</w:t>
      </w:r>
    </w:p>
    <w:p w14:paraId="0CC21162" w14:textId="77777777" w:rsidR="008A33B5" w:rsidRPr="00324C08" w:rsidRDefault="008A33B5">
      <w:pPr>
        <w:pStyle w:val="B2"/>
      </w:pPr>
      <w:r w:rsidRPr="00324C08">
        <w:tab/>
        <w:t>This is necessary in order to pass all potential critical points in the moving propagation profile 4 times: Maximum rake window, Maximum adjustment speed, Intersection of moving taps</w:t>
      </w:r>
    </w:p>
    <w:p w14:paraId="0C2187B0" w14:textId="77777777" w:rsidR="008A33B5" w:rsidRPr="00324C08" w:rsidRDefault="008A33B5">
      <w:pPr>
        <w:pStyle w:val="B1"/>
      </w:pPr>
      <w:r w:rsidRPr="00324C08">
        <w:t>5)</w:t>
      </w:r>
      <w:r w:rsidRPr="00324C08">
        <w:tab/>
        <w:t>For high speed train conditions</w:t>
      </w:r>
    </w:p>
    <w:p w14:paraId="7D5F2F6B" w14:textId="77777777" w:rsidR="008A33B5" w:rsidRPr="00324C08" w:rsidRDefault="008A33B5">
      <w:pPr>
        <w:pStyle w:val="B2"/>
      </w:pPr>
      <w:r w:rsidRPr="00324C08">
        <w:t xml:space="preserve">Scenario 1: 82.3s. This corresponds to 4 complete cycles of approach towards and departure </w:t>
      </w:r>
      <w:r w:rsidRPr="00324C08" w:rsidDel="00FE1C10">
        <w:t xml:space="preserve">leave to and </w:t>
      </w:r>
      <w:r w:rsidRPr="00324C08">
        <w:t>from a BS antenna</w:t>
      </w:r>
    </w:p>
    <w:p w14:paraId="47AB1CD3" w14:textId="77777777" w:rsidR="008A33B5" w:rsidRPr="00324C08" w:rsidRDefault="008A33B5">
      <w:pPr>
        <w:pStyle w:val="B2"/>
      </w:pPr>
      <w:r w:rsidRPr="00324C08">
        <w:t>Scenario 2: The test shall continue until 990 wavelengths are crossed with the speed given in the fading profile (1.8s corresponding 300 km/h)</w:t>
      </w:r>
    </w:p>
    <w:p w14:paraId="0A7D955C" w14:textId="77777777" w:rsidR="008A33B5" w:rsidRPr="00324C08" w:rsidRDefault="008A33B5">
      <w:pPr>
        <w:pStyle w:val="B2"/>
      </w:pPr>
      <w:r w:rsidRPr="00324C08">
        <w:t>Scenario 3: 28.8s. This corresponds to 4 complete cycles of approach towards and departure from a BS antenna</w:t>
      </w:r>
    </w:p>
    <w:p w14:paraId="0ED7A193" w14:textId="77777777" w:rsidR="008A33B5" w:rsidRPr="00324C08" w:rsidRDefault="008A33B5" w:rsidP="00B448E2">
      <w:pPr>
        <w:pStyle w:val="TH"/>
      </w:pPr>
      <w:r w:rsidRPr="00324C08">
        <w:t>Table C.2: minimum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37"/>
        <w:gridCol w:w="2388"/>
      </w:tblGrid>
      <w:tr w:rsidR="00324C08" w:rsidRPr="00324C08" w14:paraId="21EC5B08" w14:textId="77777777">
        <w:trPr>
          <w:jc w:val="center"/>
        </w:trPr>
        <w:tc>
          <w:tcPr>
            <w:tcW w:w="3237" w:type="dxa"/>
          </w:tcPr>
          <w:p w14:paraId="015E2BE5" w14:textId="77777777" w:rsidR="008A33B5" w:rsidRPr="00324C08" w:rsidRDefault="008A33B5">
            <w:pPr>
              <w:pStyle w:val="TAH"/>
              <w:rPr>
                <w:rFonts w:cs="Arial"/>
                <w:lang w:eastAsia="en-US"/>
              </w:rPr>
            </w:pPr>
            <w:r w:rsidRPr="00324C08">
              <w:rPr>
                <w:rFonts w:cs="Arial"/>
                <w:lang w:eastAsia="en-US"/>
              </w:rPr>
              <w:t>Fading profile</w:t>
            </w:r>
          </w:p>
        </w:tc>
        <w:tc>
          <w:tcPr>
            <w:tcW w:w="2388" w:type="dxa"/>
          </w:tcPr>
          <w:p w14:paraId="14C6991B" w14:textId="77777777" w:rsidR="008A33B5" w:rsidRPr="00324C08" w:rsidRDefault="008A33B5">
            <w:pPr>
              <w:pStyle w:val="TAH"/>
              <w:rPr>
                <w:rFonts w:cs="Arial"/>
                <w:lang w:eastAsia="en-US"/>
              </w:rPr>
            </w:pPr>
            <w:r w:rsidRPr="00324C08">
              <w:rPr>
                <w:rFonts w:cs="Arial"/>
                <w:lang w:eastAsia="en-US"/>
              </w:rPr>
              <w:t>Minimum test time</w:t>
            </w:r>
          </w:p>
        </w:tc>
      </w:tr>
      <w:tr w:rsidR="00324C08" w:rsidRPr="00324C08" w14:paraId="4DDB997E" w14:textId="77777777">
        <w:trPr>
          <w:jc w:val="center"/>
        </w:trPr>
        <w:tc>
          <w:tcPr>
            <w:tcW w:w="3237" w:type="dxa"/>
          </w:tcPr>
          <w:p w14:paraId="036D060F" w14:textId="77777777" w:rsidR="008A33B5" w:rsidRPr="00324C08" w:rsidRDefault="008A33B5">
            <w:pPr>
              <w:pStyle w:val="TAL"/>
              <w:rPr>
                <w:rFonts w:cs="Arial"/>
                <w:lang w:eastAsia="en-US"/>
              </w:rPr>
            </w:pPr>
            <w:r w:rsidRPr="00324C08">
              <w:rPr>
                <w:rFonts w:cs="Arial"/>
                <w:lang w:eastAsia="en-US"/>
              </w:rPr>
              <w:t>Multipath propagation Case 1, Case 2</w:t>
            </w:r>
          </w:p>
        </w:tc>
        <w:tc>
          <w:tcPr>
            <w:tcW w:w="2388" w:type="dxa"/>
          </w:tcPr>
          <w:p w14:paraId="088E1581" w14:textId="77777777" w:rsidR="008A33B5" w:rsidRPr="00324C08" w:rsidRDefault="008A33B5">
            <w:pPr>
              <w:pStyle w:val="TAL"/>
              <w:rPr>
                <w:rFonts w:cs="Arial"/>
                <w:lang w:eastAsia="en-US"/>
              </w:rPr>
            </w:pPr>
            <w:r w:rsidRPr="00324C08">
              <w:rPr>
                <w:rFonts w:cs="Arial"/>
                <w:lang w:eastAsia="en-US"/>
              </w:rPr>
              <w:t>164 sec</w:t>
            </w:r>
          </w:p>
        </w:tc>
      </w:tr>
      <w:tr w:rsidR="00324C08" w:rsidRPr="00324C08" w14:paraId="24EDAF80" w14:textId="77777777">
        <w:trPr>
          <w:jc w:val="center"/>
        </w:trPr>
        <w:tc>
          <w:tcPr>
            <w:tcW w:w="3237" w:type="dxa"/>
          </w:tcPr>
          <w:p w14:paraId="7C9C4BA0" w14:textId="77777777" w:rsidR="008A33B5" w:rsidRPr="00324C08" w:rsidRDefault="008A33B5">
            <w:pPr>
              <w:pStyle w:val="TAL"/>
              <w:rPr>
                <w:rFonts w:cs="Arial"/>
                <w:lang w:eastAsia="en-US"/>
              </w:rPr>
            </w:pPr>
            <w:r w:rsidRPr="00324C08">
              <w:rPr>
                <w:rFonts w:cs="Arial"/>
                <w:lang w:eastAsia="en-US"/>
              </w:rPr>
              <w:t>Multipath propagation Case 3</w:t>
            </w:r>
          </w:p>
        </w:tc>
        <w:tc>
          <w:tcPr>
            <w:tcW w:w="2388" w:type="dxa"/>
          </w:tcPr>
          <w:p w14:paraId="130E4159" w14:textId="77777777" w:rsidR="008A33B5" w:rsidRPr="00324C08" w:rsidRDefault="008A33B5">
            <w:pPr>
              <w:pStyle w:val="TAL"/>
              <w:rPr>
                <w:rFonts w:cs="Arial"/>
                <w:lang w:eastAsia="en-US"/>
              </w:rPr>
            </w:pPr>
            <w:r w:rsidRPr="00324C08">
              <w:rPr>
                <w:rFonts w:cs="Arial"/>
                <w:lang w:eastAsia="en-US"/>
              </w:rPr>
              <w:t>4.1 sec</w:t>
            </w:r>
          </w:p>
        </w:tc>
      </w:tr>
      <w:tr w:rsidR="00324C08" w:rsidRPr="00324C08" w14:paraId="68548D29" w14:textId="77777777">
        <w:trPr>
          <w:jc w:val="center"/>
        </w:trPr>
        <w:tc>
          <w:tcPr>
            <w:tcW w:w="3237" w:type="dxa"/>
          </w:tcPr>
          <w:p w14:paraId="4D7295DE" w14:textId="77777777" w:rsidR="008A33B5" w:rsidRPr="00324C08" w:rsidRDefault="008A33B5">
            <w:pPr>
              <w:pStyle w:val="TAL"/>
              <w:rPr>
                <w:rFonts w:cs="Arial"/>
                <w:lang w:eastAsia="en-US"/>
              </w:rPr>
            </w:pPr>
            <w:r w:rsidRPr="00324C08">
              <w:rPr>
                <w:rFonts w:cs="Arial"/>
                <w:lang w:eastAsia="en-US"/>
              </w:rPr>
              <w:t>Multipath propagation Case 4</w:t>
            </w:r>
          </w:p>
        </w:tc>
        <w:tc>
          <w:tcPr>
            <w:tcW w:w="2388" w:type="dxa"/>
          </w:tcPr>
          <w:p w14:paraId="3FEC53B8" w14:textId="77777777" w:rsidR="008A33B5" w:rsidRPr="00324C08" w:rsidRDefault="008A33B5">
            <w:pPr>
              <w:pStyle w:val="TAL"/>
              <w:rPr>
                <w:rFonts w:cs="Arial"/>
                <w:lang w:eastAsia="en-US"/>
              </w:rPr>
            </w:pPr>
            <w:r w:rsidRPr="00324C08">
              <w:rPr>
                <w:rFonts w:cs="Arial"/>
                <w:lang w:eastAsia="en-US"/>
              </w:rPr>
              <w:t>2 sec</w:t>
            </w:r>
          </w:p>
        </w:tc>
      </w:tr>
      <w:tr w:rsidR="00324C08" w:rsidRPr="00324C08" w14:paraId="41829461" w14:textId="77777777">
        <w:trPr>
          <w:jc w:val="center"/>
        </w:trPr>
        <w:tc>
          <w:tcPr>
            <w:tcW w:w="3237" w:type="dxa"/>
          </w:tcPr>
          <w:p w14:paraId="0EB85D80" w14:textId="77777777" w:rsidR="008A33B5" w:rsidRPr="00324C08" w:rsidRDefault="008A33B5">
            <w:pPr>
              <w:pStyle w:val="TAL"/>
              <w:rPr>
                <w:rFonts w:cs="Arial"/>
                <w:lang w:eastAsia="en-US"/>
              </w:rPr>
            </w:pPr>
            <w:r w:rsidRPr="00324C08">
              <w:rPr>
                <w:rFonts w:cs="Arial"/>
                <w:lang w:eastAsia="en-US"/>
              </w:rPr>
              <w:t>Birth Death propagation</w:t>
            </w:r>
          </w:p>
        </w:tc>
        <w:tc>
          <w:tcPr>
            <w:tcW w:w="2388" w:type="dxa"/>
          </w:tcPr>
          <w:p w14:paraId="51E7B7CA" w14:textId="77777777" w:rsidR="008A33B5" w:rsidRPr="00324C08" w:rsidRDefault="008A33B5">
            <w:pPr>
              <w:pStyle w:val="TAL"/>
              <w:rPr>
                <w:rFonts w:cs="Arial"/>
                <w:lang w:eastAsia="en-US"/>
              </w:rPr>
            </w:pPr>
            <w:r w:rsidRPr="00324C08">
              <w:rPr>
                <w:rFonts w:cs="Arial"/>
                <w:lang w:eastAsia="en-US"/>
              </w:rPr>
              <w:t>38.2 sec</w:t>
            </w:r>
          </w:p>
        </w:tc>
      </w:tr>
      <w:tr w:rsidR="00324C08" w:rsidRPr="00324C08" w14:paraId="6DF156E5" w14:textId="77777777">
        <w:trPr>
          <w:jc w:val="center"/>
        </w:trPr>
        <w:tc>
          <w:tcPr>
            <w:tcW w:w="3237" w:type="dxa"/>
          </w:tcPr>
          <w:p w14:paraId="49831877" w14:textId="77777777" w:rsidR="008A33B5" w:rsidRPr="00324C08" w:rsidRDefault="008A33B5">
            <w:pPr>
              <w:pStyle w:val="TAL"/>
              <w:rPr>
                <w:rFonts w:cs="Arial"/>
                <w:lang w:eastAsia="en-US"/>
              </w:rPr>
            </w:pPr>
            <w:r w:rsidRPr="00324C08">
              <w:rPr>
                <w:rFonts w:cs="Arial"/>
                <w:lang w:eastAsia="en-US"/>
              </w:rPr>
              <w:t>Moving propagation</w:t>
            </w:r>
          </w:p>
        </w:tc>
        <w:tc>
          <w:tcPr>
            <w:tcW w:w="2388" w:type="dxa"/>
          </w:tcPr>
          <w:p w14:paraId="454E7528" w14:textId="77777777" w:rsidR="008A33B5" w:rsidRPr="00324C08" w:rsidRDefault="008A33B5">
            <w:pPr>
              <w:pStyle w:val="TAL"/>
              <w:rPr>
                <w:rFonts w:cs="Arial"/>
                <w:lang w:eastAsia="en-US"/>
              </w:rPr>
            </w:pPr>
            <w:r w:rsidRPr="00324C08">
              <w:rPr>
                <w:rFonts w:cs="Arial"/>
                <w:lang w:eastAsia="en-US"/>
              </w:rPr>
              <w:t>628 sec</w:t>
            </w:r>
          </w:p>
        </w:tc>
      </w:tr>
      <w:tr w:rsidR="00324C08" w:rsidRPr="00324C08" w14:paraId="3A2FBBA3" w14:textId="77777777">
        <w:trPr>
          <w:trHeight w:val="70"/>
          <w:jc w:val="center"/>
        </w:trPr>
        <w:tc>
          <w:tcPr>
            <w:tcW w:w="3237" w:type="dxa"/>
          </w:tcPr>
          <w:p w14:paraId="5E9F8773" w14:textId="77777777" w:rsidR="008A33B5" w:rsidRPr="00324C08" w:rsidRDefault="008A33B5">
            <w:pPr>
              <w:pStyle w:val="TAL"/>
              <w:rPr>
                <w:rFonts w:cs="Arial"/>
                <w:lang w:eastAsia="en-US"/>
              </w:rPr>
            </w:pPr>
            <w:r w:rsidRPr="00324C08">
              <w:rPr>
                <w:rFonts w:cs="Arial"/>
                <w:lang w:eastAsia="en-US"/>
              </w:rPr>
              <w:t>High speed train conditions Scenario 1</w:t>
            </w:r>
          </w:p>
        </w:tc>
        <w:tc>
          <w:tcPr>
            <w:tcW w:w="2388" w:type="dxa"/>
          </w:tcPr>
          <w:p w14:paraId="291C3526" w14:textId="77777777" w:rsidR="008A33B5" w:rsidRPr="00324C08" w:rsidRDefault="008A33B5">
            <w:pPr>
              <w:pStyle w:val="TAL"/>
              <w:rPr>
                <w:rFonts w:cs="Arial"/>
                <w:lang w:eastAsia="en-US"/>
              </w:rPr>
            </w:pPr>
            <w:r w:rsidRPr="00324C08">
              <w:rPr>
                <w:rFonts w:cs="Arial"/>
                <w:lang w:eastAsia="en-US"/>
              </w:rPr>
              <w:t>82.3 sec</w:t>
            </w:r>
          </w:p>
        </w:tc>
      </w:tr>
      <w:tr w:rsidR="00324C08" w:rsidRPr="00324C08" w14:paraId="4C5104CB" w14:textId="77777777">
        <w:trPr>
          <w:trHeight w:val="70"/>
          <w:jc w:val="center"/>
        </w:trPr>
        <w:tc>
          <w:tcPr>
            <w:tcW w:w="3237" w:type="dxa"/>
          </w:tcPr>
          <w:p w14:paraId="543E24F8" w14:textId="77777777" w:rsidR="008A33B5" w:rsidRPr="00324C08" w:rsidRDefault="008A33B5">
            <w:pPr>
              <w:pStyle w:val="TAL"/>
              <w:rPr>
                <w:rFonts w:cs="Arial"/>
                <w:lang w:eastAsia="en-US"/>
              </w:rPr>
            </w:pPr>
            <w:r w:rsidRPr="00324C08">
              <w:rPr>
                <w:rFonts w:cs="Arial"/>
                <w:lang w:eastAsia="en-US"/>
              </w:rPr>
              <w:t>High speed train conditions Scenario 2</w:t>
            </w:r>
          </w:p>
        </w:tc>
        <w:tc>
          <w:tcPr>
            <w:tcW w:w="2388" w:type="dxa"/>
          </w:tcPr>
          <w:p w14:paraId="6F1D263E" w14:textId="77777777" w:rsidR="008A33B5" w:rsidRPr="00324C08" w:rsidRDefault="008A33B5">
            <w:pPr>
              <w:pStyle w:val="TAL"/>
              <w:rPr>
                <w:rFonts w:cs="Arial"/>
                <w:lang w:eastAsia="en-US"/>
              </w:rPr>
            </w:pPr>
            <w:r w:rsidRPr="00324C08">
              <w:rPr>
                <w:rFonts w:cs="Arial"/>
                <w:lang w:eastAsia="en-US"/>
              </w:rPr>
              <w:t>1.8 sec</w:t>
            </w:r>
          </w:p>
        </w:tc>
      </w:tr>
      <w:tr w:rsidR="008A33B5" w:rsidRPr="00324C08" w14:paraId="495D1B30" w14:textId="77777777">
        <w:trPr>
          <w:trHeight w:val="70"/>
          <w:jc w:val="center"/>
        </w:trPr>
        <w:tc>
          <w:tcPr>
            <w:tcW w:w="3237" w:type="dxa"/>
          </w:tcPr>
          <w:p w14:paraId="5B31CBB7" w14:textId="77777777" w:rsidR="008A33B5" w:rsidRPr="00324C08" w:rsidRDefault="008A33B5">
            <w:pPr>
              <w:pStyle w:val="TAL"/>
              <w:rPr>
                <w:rFonts w:cs="Arial"/>
                <w:lang w:eastAsia="en-US"/>
              </w:rPr>
            </w:pPr>
            <w:r w:rsidRPr="00324C08">
              <w:rPr>
                <w:rFonts w:cs="Arial"/>
                <w:lang w:eastAsia="en-US"/>
              </w:rPr>
              <w:t>High speed train conditions Scenario 3</w:t>
            </w:r>
          </w:p>
        </w:tc>
        <w:tc>
          <w:tcPr>
            <w:tcW w:w="2388" w:type="dxa"/>
          </w:tcPr>
          <w:p w14:paraId="206121DF" w14:textId="77777777" w:rsidR="008A33B5" w:rsidRPr="00324C08" w:rsidRDefault="008A33B5">
            <w:pPr>
              <w:pStyle w:val="TAL"/>
              <w:rPr>
                <w:rFonts w:cs="Arial"/>
                <w:lang w:eastAsia="en-US"/>
              </w:rPr>
            </w:pPr>
            <w:r w:rsidRPr="00324C08">
              <w:rPr>
                <w:rFonts w:cs="Arial"/>
                <w:lang w:eastAsia="en-US"/>
              </w:rPr>
              <w:t>28.8 sec</w:t>
            </w:r>
          </w:p>
        </w:tc>
      </w:tr>
    </w:tbl>
    <w:p w14:paraId="13E8DC9A" w14:textId="77777777" w:rsidR="008A33B5" w:rsidRPr="00324C08" w:rsidRDefault="008A33B5">
      <w:pPr>
        <w:pStyle w:val="FP"/>
      </w:pPr>
    </w:p>
    <w:p w14:paraId="6763C374" w14:textId="77777777" w:rsidR="008A33B5" w:rsidRPr="00324C08" w:rsidRDefault="008A33B5">
      <w:r w:rsidRPr="00324C08">
        <w:t>In table C.3 to C.9 the minimum test time is converted in minimum number of samples.</w:t>
      </w:r>
    </w:p>
    <w:p w14:paraId="794E2C3A" w14:textId="77777777" w:rsidR="008A33B5" w:rsidRPr="00324C08" w:rsidRDefault="008A33B5" w:rsidP="00B50B2F">
      <w:pPr>
        <w:pStyle w:val="Heading2"/>
      </w:pPr>
      <w:bookmarkStart w:id="897" w:name="_Toc535330786"/>
      <w:r w:rsidRPr="00324C08">
        <w:t>C.1.7</w:t>
      </w:r>
      <w:r w:rsidRPr="00324C08">
        <w:tab/>
        <w:t>Pass fail decision rules</w:t>
      </w:r>
      <w:bookmarkEnd w:id="897"/>
    </w:p>
    <w:p w14:paraId="4703AD46" w14:textId="77777777" w:rsidR="008A33B5" w:rsidRPr="00324C08" w:rsidRDefault="008A33B5">
      <w:r w:rsidRPr="00324C08">
        <w:t>No decision is allowed before the minimum test time is elapsed.</w:t>
      </w:r>
    </w:p>
    <w:p w14:paraId="731B282C" w14:textId="77777777" w:rsidR="008A33B5" w:rsidRPr="00324C08" w:rsidRDefault="008A33B5">
      <w:pPr>
        <w:pStyle w:val="B1"/>
      </w:pPr>
      <w:r w:rsidRPr="00324C08">
        <w:t>1)</w:t>
      </w:r>
      <w:r w:rsidRPr="00324C08">
        <w:tab/>
        <w:t>If minimum Test time &lt; time for target number of error events then the following applies: The required confidence level 1-F (= correct decision probability) shall be achieved. This is fulfilled at an early pass or early fail event.</w:t>
      </w:r>
    </w:p>
    <w:p w14:paraId="73E126B4" w14:textId="77777777" w:rsidR="008A33B5" w:rsidRPr="00324C08" w:rsidRDefault="008A33B5" w:rsidP="00B50B2F">
      <w:pPr>
        <w:pStyle w:val="B1"/>
        <w:outlineLvl w:val="0"/>
        <w:rPr>
          <w:b/>
          <w:bCs/>
        </w:rPr>
      </w:pPr>
      <w:r w:rsidRPr="00324C08">
        <w:tab/>
      </w:r>
      <w:r w:rsidRPr="00324C08">
        <w:rPr>
          <w:b/>
          <w:bCs/>
        </w:rPr>
        <w:t>For BER:</w:t>
      </w:r>
    </w:p>
    <w:p w14:paraId="1F96B803" w14:textId="77777777" w:rsidR="008A33B5" w:rsidRPr="00324C08" w:rsidRDefault="008A33B5">
      <w:pPr>
        <w:pStyle w:val="B1"/>
      </w:pPr>
      <w:r w:rsidRPr="00324C08">
        <w:tab/>
        <w:t>For every TTI (Transmit Time Interval) sum up the number of bits (ns) and the number if errors (ne) from the beginning of the test and calculate</w:t>
      </w:r>
    </w:p>
    <w:p w14:paraId="741DFEDD" w14:textId="77777777" w:rsidR="008A33B5" w:rsidRPr="00324C08" w:rsidRDefault="008A33B5">
      <w:pPr>
        <w:pStyle w:val="B2"/>
      </w:pPr>
      <w:r w:rsidRPr="00324C08">
        <w:t>BER</w:t>
      </w:r>
      <w:r w:rsidRPr="00324C08">
        <w:rPr>
          <w:vertAlign w:val="subscript"/>
        </w:rPr>
        <w:t>1</w:t>
      </w:r>
      <w:r w:rsidRPr="00324C08">
        <w:t xml:space="preserve"> (including the artificial error at the beginning of the test (Note 1))and</w:t>
      </w:r>
    </w:p>
    <w:p w14:paraId="3DC751D5" w14:textId="77777777" w:rsidR="008A33B5" w:rsidRPr="00324C08" w:rsidRDefault="008A33B5">
      <w:pPr>
        <w:pStyle w:val="B2"/>
      </w:pPr>
      <w:r w:rsidRPr="00324C08">
        <w:t>BER</w:t>
      </w:r>
      <w:r w:rsidRPr="00324C08">
        <w:rPr>
          <w:vertAlign w:val="subscript"/>
        </w:rPr>
        <w:t>0</w:t>
      </w:r>
      <w:r w:rsidRPr="00324C08">
        <w:t xml:space="preserve"> (excluding the artificial error at the beginning of the test (Note 1)).</w:t>
      </w:r>
    </w:p>
    <w:p w14:paraId="229B2170" w14:textId="77777777" w:rsidR="008A33B5" w:rsidRPr="00324C08" w:rsidRDefault="008A33B5">
      <w:pPr>
        <w:pStyle w:val="B3"/>
      </w:pPr>
      <w:r w:rsidRPr="00324C08">
        <w:t>If BER</w:t>
      </w:r>
      <w:r w:rsidRPr="00324C08">
        <w:rPr>
          <w:vertAlign w:val="subscript"/>
        </w:rPr>
        <w:t>0</w:t>
      </w:r>
      <w:r w:rsidRPr="00324C08">
        <w:t xml:space="preserve"> is above the early fail limit, fail the DUT.</w:t>
      </w:r>
    </w:p>
    <w:p w14:paraId="345E7CFC" w14:textId="77777777" w:rsidR="008A33B5" w:rsidRPr="00324C08" w:rsidRDefault="008A33B5">
      <w:pPr>
        <w:pStyle w:val="B3"/>
      </w:pPr>
      <w:r w:rsidRPr="00324C08">
        <w:t>If BER</w:t>
      </w:r>
      <w:r w:rsidRPr="00324C08">
        <w:rPr>
          <w:vertAlign w:val="subscript"/>
        </w:rPr>
        <w:t>1</w:t>
      </w:r>
      <w:r w:rsidRPr="00324C08">
        <w:t xml:space="preserve"> is below the early pass limit, pass the DUT.</w:t>
      </w:r>
    </w:p>
    <w:p w14:paraId="27EDAB56" w14:textId="77777777" w:rsidR="008A33B5" w:rsidRPr="00324C08" w:rsidRDefault="008A33B5">
      <w:pPr>
        <w:pStyle w:val="B2"/>
      </w:pPr>
      <w:r w:rsidRPr="00324C08">
        <w:t>Otherwise continue the test</w:t>
      </w:r>
    </w:p>
    <w:p w14:paraId="63D2C946" w14:textId="77777777" w:rsidR="008A33B5" w:rsidRPr="00324C08" w:rsidRDefault="008A33B5" w:rsidP="00B50B2F">
      <w:pPr>
        <w:pStyle w:val="B1"/>
        <w:outlineLvl w:val="0"/>
      </w:pPr>
      <w:r w:rsidRPr="00324C08">
        <w:tab/>
      </w:r>
      <w:r w:rsidRPr="00324C08">
        <w:rPr>
          <w:b/>
          <w:bCs/>
        </w:rPr>
        <w:t>For BLER:</w:t>
      </w:r>
    </w:p>
    <w:p w14:paraId="288063C3" w14:textId="77777777" w:rsidR="008A33B5" w:rsidRPr="00324C08" w:rsidRDefault="008A33B5">
      <w:pPr>
        <w:pStyle w:val="B1"/>
      </w:pPr>
      <w:r w:rsidRPr="00324C08">
        <w:tab/>
        <w:t>For every TTI sum up the number of blocks (ns) and the number of erroneous blocks (ne) from the beginning of the test and calculate</w:t>
      </w:r>
    </w:p>
    <w:p w14:paraId="608007CE" w14:textId="77777777" w:rsidR="008A33B5" w:rsidRPr="00324C08" w:rsidRDefault="008A33B5">
      <w:pPr>
        <w:pStyle w:val="B2"/>
      </w:pPr>
      <w:r w:rsidRPr="00324C08">
        <w:t>BLER</w:t>
      </w:r>
      <w:r w:rsidRPr="00324C08">
        <w:rPr>
          <w:vertAlign w:val="subscript"/>
        </w:rPr>
        <w:t>1</w:t>
      </w:r>
      <w:r w:rsidRPr="00324C08">
        <w:t xml:space="preserve"> (including the artificial error at the beginning of the test (Note 1))and</w:t>
      </w:r>
    </w:p>
    <w:p w14:paraId="2AB84D1E" w14:textId="77777777" w:rsidR="008A33B5" w:rsidRPr="00324C08" w:rsidRDefault="008A33B5">
      <w:pPr>
        <w:pStyle w:val="B2"/>
      </w:pPr>
      <w:r w:rsidRPr="00324C08">
        <w:t>BLER</w:t>
      </w:r>
      <w:r w:rsidRPr="00324C08">
        <w:rPr>
          <w:vertAlign w:val="subscript"/>
        </w:rPr>
        <w:t>0</w:t>
      </w:r>
      <w:r w:rsidRPr="00324C08">
        <w:t xml:space="preserve"> (excluding the artificial error at the beginning of the test (Note 1)).</w:t>
      </w:r>
    </w:p>
    <w:p w14:paraId="7B734539" w14:textId="77777777" w:rsidR="008A33B5" w:rsidRPr="00324C08" w:rsidRDefault="008A33B5">
      <w:pPr>
        <w:pStyle w:val="B3"/>
      </w:pPr>
      <w:r w:rsidRPr="00324C08">
        <w:t>If BLER</w:t>
      </w:r>
      <w:r w:rsidRPr="00324C08">
        <w:rPr>
          <w:vertAlign w:val="subscript"/>
        </w:rPr>
        <w:t>1</w:t>
      </w:r>
      <w:r w:rsidRPr="00324C08">
        <w:t xml:space="preserve"> is below the early pass limit, pass the DUT.</w:t>
      </w:r>
    </w:p>
    <w:p w14:paraId="103386EF" w14:textId="77777777" w:rsidR="008A33B5" w:rsidRPr="00324C08" w:rsidRDefault="008A33B5">
      <w:pPr>
        <w:pStyle w:val="B3"/>
      </w:pPr>
      <w:r w:rsidRPr="00324C08">
        <w:t>If BLER</w:t>
      </w:r>
      <w:r w:rsidRPr="00324C08">
        <w:rPr>
          <w:vertAlign w:val="subscript"/>
        </w:rPr>
        <w:t>0</w:t>
      </w:r>
      <w:r w:rsidRPr="00324C08">
        <w:t xml:space="preserve"> is above the early fail limit, fail the DUT.</w:t>
      </w:r>
    </w:p>
    <w:p w14:paraId="23CC2F9B" w14:textId="77777777" w:rsidR="008A33B5" w:rsidRPr="00324C08" w:rsidRDefault="008A33B5">
      <w:pPr>
        <w:pStyle w:val="B2"/>
      </w:pPr>
      <w:r w:rsidRPr="00324C08">
        <w:t>Otherwise continue the test</w:t>
      </w:r>
    </w:p>
    <w:p w14:paraId="6B4B0A4C" w14:textId="77777777" w:rsidR="008A33B5" w:rsidRPr="00324C08" w:rsidRDefault="008A33B5">
      <w:pPr>
        <w:pStyle w:val="B1"/>
      </w:pPr>
      <w:r w:rsidRPr="00324C08">
        <w:t>2)</w:t>
      </w:r>
      <w:r w:rsidRPr="00324C08">
        <w:tab/>
        <w:t>If the minimum test time ≥ time for target error events, then the test runs for the minimum test time and the decision is done by comparing the result with the test limit.</w:t>
      </w:r>
    </w:p>
    <w:p w14:paraId="38D70045" w14:textId="77777777" w:rsidR="008A33B5" w:rsidRPr="00324C08" w:rsidRDefault="008A33B5" w:rsidP="00B50B2F">
      <w:pPr>
        <w:pStyle w:val="B1"/>
        <w:outlineLvl w:val="0"/>
        <w:rPr>
          <w:b/>
          <w:bCs/>
        </w:rPr>
      </w:pPr>
      <w:r w:rsidRPr="00324C08">
        <w:rPr>
          <w:b/>
          <w:bCs/>
        </w:rPr>
        <w:tab/>
        <w:t>For BER:</w:t>
      </w:r>
    </w:p>
    <w:p w14:paraId="2B3217E2" w14:textId="77777777" w:rsidR="008A33B5" w:rsidRPr="00324C08" w:rsidRDefault="008A33B5">
      <w:pPr>
        <w:pStyle w:val="B1"/>
      </w:pPr>
      <w:r w:rsidRPr="00324C08">
        <w:tab/>
        <w:t>For every TTI (Transmit Time Interval) sum up the number of bits (ns) and the number if errors (ne) from the beginning of the test and calculate BER</w:t>
      </w:r>
      <w:r w:rsidRPr="00324C08">
        <w:rPr>
          <w:vertAlign w:val="subscript"/>
        </w:rPr>
        <w:t>0</w:t>
      </w:r>
    </w:p>
    <w:p w14:paraId="3BCAF126" w14:textId="77777777" w:rsidR="008A33B5" w:rsidRPr="00324C08" w:rsidRDefault="008A33B5" w:rsidP="00B50B2F">
      <w:pPr>
        <w:pStyle w:val="B1"/>
        <w:outlineLvl w:val="0"/>
        <w:rPr>
          <w:b/>
          <w:bCs/>
        </w:rPr>
      </w:pPr>
      <w:r w:rsidRPr="00324C08">
        <w:rPr>
          <w:b/>
          <w:bCs/>
        </w:rPr>
        <w:tab/>
        <w:t>For BLER:</w:t>
      </w:r>
    </w:p>
    <w:p w14:paraId="7392138C" w14:textId="77777777" w:rsidR="008A33B5" w:rsidRPr="00324C08" w:rsidRDefault="008A33B5">
      <w:pPr>
        <w:pStyle w:val="B1"/>
      </w:pPr>
      <w:r w:rsidRPr="00324C08">
        <w:tab/>
        <w:t>For every TTI sum up the number of blocks (ns) and the number of erroneous blocks (ne) from the beginning of the test and calculate BLER</w:t>
      </w:r>
      <w:r w:rsidRPr="00324C08">
        <w:rPr>
          <w:vertAlign w:val="subscript"/>
        </w:rPr>
        <w:t>0</w:t>
      </w:r>
    </w:p>
    <w:p w14:paraId="4604CC68" w14:textId="77777777"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above the test limit, fail the DUT.</w:t>
      </w:r>
    </w:p>
    <w:p w14:paraId="41229702" w14:textId="77777777" w:rsidR="008A33B5" w:rsidRPr="00324C08" w:rsidRDefault="008A33B5">
      <w:pPr>
        <w:pStyle w:val="B3"/>
      </w:pPr>
      <w:r w:rsidRPr="00324C08">
        <w:t>If BER</w:t>
      </w:r>
      <w:r w:rsidRPr="00324C08">
        <w:rPr>
          <w:vertAlign w:val="subscript"/>
        </w:rPr>
        <w:t>0</w:t>
      </w:r>
      <w:r w:rsidRPr="00324C08">
        <w:t>/BLER</w:t>
      </w:r>
      <w:r w:rsidRPr="00324C08">
        <w:rPr>
          <w:vertAlign w:val="subscript"/>
        </w:rPr>
        <w:t>0</w:t>
      </w:r>
      <w:r w:rsidRPr="00324C08">
        <w:t xml:space="preserve"> is on or below the test limit, pass the DUT.</w:t>
      </w:r>
    </w:p>
    <w:p w14:paraId="670810C6" w14:textId="77777777" w:rsidR="008A33B5" w:rsidRPr="00324C08" w:rsidRDefault="008A33B5" w:rsidP="00B50B2F">
      <w:pPr>
        <w:pStyle w:val="Heading2"/>
      </w:pPr>
      <w:bookmarkStart w:id="898" w:name="_Toc535330787"/>
      <w:r w:rsidRPr="00324C08">
        <w:t>C.1.8</w:t>
      </w:r>
      <w:r w:rsidRPr="00324C08">
        <w:tab/>
        <w:t>Test conditions for BER, BLER, Pd, E-DPCCH tests</w:t>
      </w:r>
      <w:bookmarkEnd w:id="898"/>
    </w:p>
    <w:p w14:paraId="3B786F18" w14:textId="77777777" w:rsidR="008A33B5" w:rsidRPr="00324C08" w:rsidRDefault="008A33B5" w:rsidP="00B448E2">
      <w:pPr>
        <w:pStyle w:val="TH"/>
      </w:pPr>
      <w:r w:rsidRPr="00324C08">
        <w:t>Table C.3: Test conditions for BER tests</w:t>
      </w:r>
    </w:p>
    <w:tbl>
      <w:tblPr>
        <w:tblW w:w="946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206"/>
        <w:gridCol w:w="1346"/>
        <w:gridCol w:w="922"/>
        <w:gridCol w:w="1027"/>
        <w:gridCol w:w="992"/>
      </w:tblGrid>
      <w:tr w:rsidR="00324C08" w:rsidRPr="00324C08" w14:paraId="25D631BA" w14:textId="77777777">
        <w:trPr>
          <w:cantSplit/>
          <w:trHeight w:val="113"/>
          <w:jc w:val="center"/>
        </w:trPr>
        <w:tc>
          <w:tcPr>
            <w:tcW w:w="1701" w:type="dxa"/>
            <w:shd w:val="clear" w:color="auto" w:fill="auto"/>
          </w:tcPr>
          <w:p w14:paraId="164ACC87" w14:textId="77777777" w:rsidR="008A33B5" w:rsidRPr="00324C08" w:rsidRDefault="008A33B5">
            <w:pPr>
              <w:pStyle w:val="TAH"/>
              <w:rPr>
                <w:rFonts w:cs="Arial"/>
                <w:lang w:eastAsia="en-US"/>
              </w:rPr>
            </w:pPr>
            <w:r w:rsidRPr="00324C08">
              <w:rPr>
                <w:rFonts w:cs="Arial"/>
                <w:lang w:eastAsia="en-US"/>
              </w:rPr>
              <w:t>Type of test</w:t>
            </w:r>
          </w:p>
          <w:p w14:paraId="4E952498" w14:textId="77777777" w:rsidR="008A33B5" w:rsidRPr="00324C08" w:rsidRDefault="008A33B5">
            <w:pPr>
              <w:pStyle w:val="TAH"/>
              <w:rPr>
                <w:rFonts w:cs="Arial"/>
                <w:lang w:eastAsia="en-US"/>
              </w:rPr>
            </w:pPr>
            <w:r w:rsidRPr="00324C08">
              <w:rPr>
                <w:rFonts w:cs="Arial"/>
                <w:lang w:eastAsia="en-US"/>
              </w:rPr>
              <w:t>(BER)</w:t>
            </w:r>
          </w:p>
        </w:tc>
        <w:tc>
          <w:tcPr>
            <w:tcW w:w="1134" w:type="dxa"/>
            <w:shd w:val="clear" w:color="auto" w:fill="auto"/>
          </w:tcPr>
          <w:p w14:paraId="4AA9B4FC" w14:textId="77777777" w:rsidR="008A33B5" w:rsidRPr="00324C08" w:rsidRDefault="008A33B5">
            <w:pPr>
              <w:pStyle w:val="TAH"/>
              <w:rPr>
                <w:rFonts w:cs="Arial"/>
                <w:lang w:eastAsia="en-US"/>
              </w:rPr>
            </w:pPr>
            <w:r w:rsidRPr="00324C08">
              <w:rPr>
                <w:rFonts w:cs="Arial"/>
                <w:lang w:eastAsia="en-US"/>
              </w:rPr>
              <w:t>Propagation conditions</w:t>
            </w:r>
          </w:p>
        </w:tc>
        <w:tc>
          <w:tcPr>
            <w:tcW w:w="1134" w:type="dxa"/>
            <w:shd w:val="clear" w:color="auto" w:fill="auto"/>
          </w:tcPr>
          <w:p w14:paraId="6B90F240" w14:textId="77777777" w:rsidR="008A33B5" w:rsidRPr="00324C08" w:rsidRDefault="008A33B5">
            <w:pPr>
              <w:pStyle w:val="TAH"/>
              <w:rPr>
                <w:rFonts w:cs="Arial"/>
                <w:lang w:eastAsia="en-US"/>
              </w:rPr>
            </w:pPr>
            <w:r w:rsidRPr="00324C08">
              <w:rPr>
                <w:rFonts w:cs="Arial"/>
                <w:lang w:eastAsia="en-US"/>
              </w:rPr>
              <w:t>Test requirement (BER)</w:t>
            </w:r>
          </w:p>
        </w:tc>
        <w:tc>
          <w:tcPr>
            <w:tcW w:w="1206" w:type="dxa"/>
            <w:shd w:val="clear" w:color="auto" w:fill="auto"/>
          </w:tcPr>
          <w:p w14:paraId="32AA5EC3" w14:textId="77777777" w:rsidR="008A33B5" w:rsidRPr="00324C08" w:rsidRDefault="008A33B5">
            <w:pPr>
              <w:pStyle w:val="TAH"/>
              <w:rPr>
                <w:rFonts w:cs="Arial"/>
                <w:lang w:eastAsia="en-US"/>
              </w:rPr>
            </w:pPr>
            <w:r w:rsidRPr="00324C08">
              <w:rPr>
                <w:rFonts w:cs="Arial"/>
                <w:lang w:eastAsia="en-US"/>
              </w:rPr>
              <w:t>Test limit (BER)= Test requirement (BER)x TL</w:t>
            </w:r>
          </w:p>
          <w:p w14:paraId="4D022CB1" w14:textId="77777777" w:rsidR="008A33B5" w:rsidRPr="00324C08" w:rsidRDefault="008A33B5">
            <w:pPr>
              <w:pStyle w:val="TAH"/>
              <w:rPr>
                <w:rFonts w:cs="Arial"/>
                <w:lang w:eastAsia="en-US"/>
              </w:rPr>
            </w:pPr>
            <w:r w:rsidRPr="00324C08">
              <w:rPr>
                <w:rFonts w:cs="Arial"/>
                <w:lang w:eastAsia="en-US"/>
              </w:rPr>
              <w:t xml:space="preserve">TL </w:t>
            </w:r>
          </w:p>
        </w:tc>
        <w:tc>
          <w:tcPr>
            <w:tcW w:w="1346" w:type="dxa"/>
            <w:shd w:val="clear" w:color="auto" w:fill="auto"/>
          </w:tcPr>
          <w:p w14:paraId="67795193" w14:textId="77777777" w:rsidR="008A33B5" w:rsidRPr="00324C08" w:rsidRDefault="008A33B5">
            <w:pPr>
              <w:pStyle w:val="TAH"/>
              <w:rPr>
                <w:rFonts w:cs="Arial"/>
                <w:lang w:eastAsia="en-US"/>
              </w:rPr>
            </w:pPr>
            <w:r w:rsidRPr="00324C08">
              <w:rPr>
                <w:rFonts w:cs="Arial"/>
                <w:lang w:eastAsia="en-US"/>
              </w:rPr>
              <w:t>Target number of error events</w:t>
            </w:r>
          </w:p>
          <w:p w14:paraId="343B54FC" w14:textId="77777777" w:rsidR="008A33B5" w:rsidRPr="00324C08" w:rsidRDefault="008A33B5">
            <w:pPr>
              <w:pStyle w:val="TAH"/>
              <w:rPr>
                <w:rFonts w:cs="Arial"/>
                <w:lang w:eastAsia="en-US"/>
              </w:rPr>
            </w:pPr>
            <w:r w:rsidRPr="00324C08">
              <w:rPr>
                <w:rFonts w:cs="Arial"/>
                <w:lang w:eastAsia="en-US"/>
              </w:rPr>
              <w:t>(time)</w:t>
            </w:r>
          </w:p>
        </w:tc>
        <w:tc>
          <w:tcPr>
            <w:tcW w:w="922" w:type="dxa"/>
            <w:shd w:val="clear" w:color="auto" w:fill="auto"/>
          </w:tcPr>
          <w:p w14:paraId="6338268E" w14:textId="77777777" w:rsidR="008A33B5" w:rsidRPr="00324C08" w:rsidRDefault="008A33B5">
            <w:pPr>
              <w:pStyle w:val="TAH"/>
              <w:rPr>
                <w:rFonts w:cs="Arial"/>
                <w:lang w:eastAsia="en-US"/>
              </w:rPr>
            </w:pPr>
            <w:r w:rsidRPr="00324C08">
              <w:rPr>
                <w:rFonts w:cs="Arial"/>
                <w:lang w:eastAsia="en-US"/>
              </w:rPr>
              <w:t>Minimum number of samples</w:t>
            </w:r>
          </w:p>
        </w:tc>
        <w:tc>
          <w:tcPr>
            <w:tcW w:w="1027" w:type="dxa"/>
            <w:shd w:val="clear" w:color="auto" w:fill="auto"/>
          </w:tcPr>
          <w:p w14:paraId="7C2BFBB6" w14:textId="77777777" w:rsidR="008A33B5" w:rsidRPr="00324C08" w:rsidRDefault="008A33B5">
            <w:pPr>
              <w:pStyle w:val="TAH"/>
              <w:rPr>
                <w:rFonts w:cs="Arial"/>
                <w:lang w:eastAsia="en-US"/>
              </w:rPr>
            </w:pPr>
            <w:r w:rsidRPr="00324C08">
              <w:rPr>
                <w:rFonts w:cs="Arial"/>
                <w:lang w:eastAsia="en-US"/>
              </w:rPr>
              <w:t>Prob that good unit will fail</w:t>
            </w:r>
          </w:p>
          <w:p w14:paraId="3E64650F" w14:textId="77777777" w:rsidR="008A33B5" w:rsidRPr="00324C08" w:rsidRDefault="008A33B5">
            <w:pPr>
              <w:pStyle w:val="TAH"/>
              <w:rPr>
                <w:rFonts w:cs="Arial"/>
                <w:lang w:eastAsia="en-US"/>
              </w:rPr>
            </w:pPr>
            <w:r w:rsidRPr="00324C08">
              <w:rPr>
                <w:rFonts w:cs="Arial"/>
                <w:lang w:eastAsia="en-US"/>
              </w:rPr>
              <w:t>= Prob that bad unit will pass (%)</w:t>
            </w:r>
          </w:p>
        </w:tc>
        <w:tc>
          <w:tcPr>
            <w:tcW w:w="992" w:type="dxa"/>
            <w:shd w:val="clear" w:color="auto" w:fill="auto"/>
          </w:tcPr>
          <w:p w14:paraId="2C85D8AD" w14:textId="77777777" w:rsidR="008A33B5" w:rsidRPr="00324C08" w:rsidRDefault="008A33B5">
            <w:pPr>
              <w:pStyle w:val="TAH"/>
              <w:rPr>
                <w:rFonts w:cs="Arial"/>
                <w:lang w:eastAsia="en-US"/>
              </w:rPr>
            </w:pPr>
            <w:r w:rsidRPr="00324C08">
              <w:rPr>
                <w:rFonts w:cs="Arial"/>
                <w:lang w:eastAsia="en-US"/>
              </w:rPr>
              <w:t>Bad unit BER factor M</w:t>
            </w:r>
          </w:p>
        </w:tc>
      </w:tr>
      <w:tr w:rsidR="00324C08" w:rsidRPr="00324C08" w14:paraId="0A469293" w14:textId="77777777">
        <w:trPr>
          <w:cantSplit/>
          <w:trHeight w:val="113"/>
          <w:jc w:val="center"/>
        </w:trPr>
        <w:tc>
          <w:tcPr>
            <w:tcW w:w="1701" w:type="dxa"/>
            <w:shd w:val="clear" w:color="auto" w:fill="auto"/>
          </w:tcPr>
          <w:p w14:paraId="253E6DFC" w14:textId="77777777" w:rsidR="008A33B5" w:rsidRPr="00324C08" w:rsidRDefault="008A33B5">
            <w:pPr>
              <w:pStyle w:val="TAC"/>
              <w:rPr>
                <w:rFonts w:cs="Arial"/>
                <w:lang w:eastAsia="en-US"/>
              </w:rPr>
            </w:pPr>
            <w:r w:rsidRPr="00324C08">
              <w:rPr>
                <w:rFonts w:cs="Arial"/>
                <w:lang w:eastAsia="en-US"/>
              </w:rPr>
              <w:t xml:space="preserve">Reference Sensitivity Level </w:t>
            </w:r>
          </w:p>
        </w:tc>
        <w:tc>
          <w:tcPr>
            <w:tcW w:w="1134" w:type="dxa"/>
            <w:shd w:val="clear" w:color="auto" w:fill="auto"/>
          </w:tcPr>
          <w:p w14:paraId="670E25F9"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4D3C1F6"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6AC4C18C"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19420721"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15184CCA"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6046A604"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115BCFFB"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897E8CD" w14:textId="77777777">
        <w:trPr>
          <w:cantSplit/>
          <w:trHeight w:val="113"/>
          <w:jc w:val="center"/>
        </w:trPr>
        <w:tc>
          <w:tcPr>
            <w:tcW w:w="1701" w:type="dxa"/>
            <w:shd w:val="clear" w:color="auto" w:fill="auto"/>
          </w:tcPr>
          <w:p w14:paraId="5071C254" w14:textId="77777777" w:rsidR="008A33B5" w:rsidRPr="00324C08" w:rsidRDefault="008A33B5">
            <w:pPr>
              <w:pStyle w:val="TAC"/>
              <w:rPr>
                <w:rFonts w:cs="Arial"/>
                <w:lang w:eastAsia="en-US"/>
              </w:rPr>
            </w:pPr>
            <w:r w:rsidRPr="00324C08">
              <w:rPr>
                <w:rFonts w:cs="Arial"/>
                <w:lang w:eastAsia="en-US"/>
              </w:rPr>
              <w:t>Dynamic Range</w:t>
            </w:r>
          </w:p>
        </w:tc>
        <w:tc>
          <w:tcPr>
            <w:tcW w:w="1134" w:type="dxa"/>
            <w:shd w:val="clear" w:color="auto" w:fill="auto"/>
          </w:tcPr>
          <w:p w14:paraId="373901CF"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1072E41"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B86351A"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56AFF6D8"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379D927D"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33098CF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1071CB7B"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F22D658" w14:textId="77777777">
        <w:trPr>
          <w:cantSplit/>
          <w:trHeight w:val="113"/>
          <w:jc w:val="center"/>
        </w:trPr>
        <w:tc>
          <w:tcPr>
            <w:tcW w:w="1701" w:type="dxa"/>
            <w:shd w:val="clear" w:color="auto" w:fill="auto"/>
          </w:tcPr>
          <w:p w14:paraId="76CAE65F" w14:textId="77777777" w:rsidR="008A33B5" w:rsidRPr="00324C08" w:rsidRDefault="008A33B5">
            <w:pPr>
              <w:pStyle w:val="TAC"/>
              <w:rPr>
                <w:rFonts w:cs="Arial"/>
                <w:lang w:eastAsia="en-US"/>
              </w:rPr>
            </w:pPr>
            <w:r w:rsidRPr="00324C08">
              <w:rPr>
                <w:rFonts w:cs="Arial"/>
                <w:lang w:eastAsia="en-US"/>
              </w:rPr>
              <w:t>Adjacent Channel Selectivity</w:t>
            </w:r>
          </w:p>
        </w:tc>
        <w:tc>
          <w:tcPr>
            <w:tcW w:w="1134" w:type="dxa"/>
            <w:shd w:val="clear" w:color="auto" w:fill="auto"/>
          </w:tcPr>
          <w:p w14:paraId="60F4CBE9"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2A3F9E29"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65A34FAD"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4534964F"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0D773536"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31410A4C"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2734C97F" w14:textId="77777777" w:rsidR="008A33B5" w:rsidRPr="00324C08" w:rsidRDefault="008A33B5">
            <w:pPr>
              <w:pStyle w:val="TAC"/>
              <w:rPr>
                <w:rFonts w:cs="Arial"/>
                <w:lang w:eastAsia="en-US"/>
              </w:rPr>
            </w:pPr>
            <w:r w:rsidRPr="00324C08">
              <w:rPr>
                <w:rFonts w:cs="Arial"/>
                <w:lang w:eastAsia="en-US"/>
              </w:rPr>
              <w:t>1.5</w:t>
            </w:r>
          </w:p>
        </w:tc>
      </w:tr>
      <w:tr w:rsidR="00324C08" w:rsidRPr="00324C08" w14:paraId="543468CF" w14:textId="77777777">
        <w:trPr>
          <w:cantSplit/>
          <w:trHeight w:val="113"/>
          <w:jc w:val="center"/>
        </w:trPr>
        <w:tc>
          <w:tcPr>
            <w:tcW w:w="1701" w:type="dxa"/>
            <w:shd w:val="clear" w:color="auto" w:fill="auto"/>
          </w:tcPr>
          <w:p w14:paraId="6685B333" w14:textId="77777777" w:rsidR="008A33B5" w:rsidRPr="00324C08" w:rsidRDefault="008A33B5">
            <w:pPr>
              <w:pStyle w:val="TAC"/>
              <w:rPr>
                <w:rFonts w:cs="Arial"/>
                <w:lang w:eastAsia="en-US"/>
              </w:rPr>
            </w:pPr>
            <w:r w:rsidRPr="00324C08">
              <w:rPr>
                <w:rFonts w:cs="Arial"/>
                <w:lang w:eastAsia="en-US"/>
              </w:rPr>
              <w:t>Blocking Characteristics</w:t>
            </w:r>
          </w:p>
          <w:p w14:paraId="3238A570" w14:textId="77777777" w:rsidR="008A33B5" w:rsidRPr="00324C08" w:rsidRDefault="008A33B5">
            <w:pPr>
              <w:pStyle w:val="TAC"/>
              <w:rPr>
                <w:rFonts w:cs="Arial"/>
                <w:lang w:eastAsia="en-US"/>
              </w:rPr>
            </w:pPr>
            <w:r w:rsidRPr="00324C08">
              <w:rPr>
                <w:rFonts w:cs="Arial"/>
                <w:lang w:eastAsia="en-US"/>
              </w:rPr>
              <w:t>Pass condition</w:t>
            </w:r>
          </w:p>
          <w:p w14:paraId="422F8178" w14:textId="77777777" w:rsidR="008A33B5" w:rsidRPr="00324C08" w:rsidRDefault="008A33B5">
            <w:pPr>
              <w:pStyle w:val="TAC"/>
              <w:rPr>
                <w:rFonts w:cs="Arial"/>
                <w:lang w:eastAsia="en-US"/>
              </w:rPr>
            </w:pPr>
            <w:r w:rsidRPr="00324C08">
              <w:rPr>
                <w:rFonts w:cs="Arial"/>
                <w:lang w:eastAsia="en-US"/>
              </w:rPr>
              <w:t>Note 2</w:t>
            </w:r>
          </w:p>
        </w:tc>
        <w:tc>
          <w:tcPr>
            <w:tcW w:w="1134" w:type="dxa"/>
            <w:shd w:val="clear" w:color="auto" w:fill="auto"/>
          </w:tcPr>
          <w:p w14:paraId="3386B2E2"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51895D38"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1DCA145F" w14:textId="77777777"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14:paraId="6C7C50FB" w14:textId="77777777"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14:paraId="783BB088"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24F03B4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2F1F05F6"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D9A15AC" w14:textId="77777777">
        <w:trPr>
          <w:cantSplit/>
          <w:trHeight w:val="113"/>
          <w:jc w:val="center"/>
        </w:trPr>
        <w:tc>
          <w:tcPr>
            <w:tcW w:w="1701" w:type="dxa"/>
            <w:shd w:val="clear" w:color="auto" w:fill="auto"/>
          </w:tcPr>
          <w:p w14:paraId="79A5C11C" w14:textId="77777777" w:rsidR="008A33B5" w:rsidRPr="00324C08" w:rsidRDefault="008A33B5">
            <w:pPr>
              <w:pStyle w:val="TAC"/>
              <w:rPr>
                <w:rFonts w:cs="Arial"/>
                <w:lang w:eastAsia="en-US"/>
              </w:rPr>
            </w:pPr>
            <w:r w:rsidRPr="00324C08">
              <w:rPr>
                <w:rFonts w:cs="Arial"/>
                <w:lang w:eastAsia="en-US"/>
              </w:rPr>
              <w:t>Blocking Characteristics</w:t>
            </w:r>
          </w:p>
          <w:p w14:paraId="66EE4F4C" w14:textId="77777777" w:rsidR="008A33B5" w:rsidRPr="00324C08" w:rsidRDefault="008A33B5">
            <w:pPr>
              <w:pStyle w:val="TAC"/>
              <w:rPr>
                <w:rFonts w:cs="Arial"/>
                <w:lang w:eastAsia="en-US"/>
              </w:rPr>
            </w:pPr>
            <w:r w:rsidRPr="00324C08">
              <w:rPr>
                <w:rFonts w:cs="Arial"/>
                <w:lang w:eastAsia="en-US"/>
              </w:rPr>
              <w:t>Fail condition</w:t>
            </w:r>
          </w:p>
          <w:p w14:paraId="5F6507D3" w14:textId="77777777" w:rsidR="008A33B5" w:rsidRPr="00324C08" w:rsidRDefault="008A33B5">
            <w:pPr>
              <w:pStyle w:val="TAC"/>
              <w:rPr>
                <w:rFonts w:cs="Arial"/>
                <w:lang w:eastAsia="en-US"/>
              </w:rPr>
            </w:pPr>
            <w:r w:rsidRPr="00324C08">
              <w:rPr>
                <w:rFonts w:cs="Arial"/>
                <w:lang w:eastAsia="en-US"/>
              </w:rPr>
              <w:t xml:space="preserve"> Note 2</w:t>
            </w:r>
          </w:p>
        </w:tc>
        <w:tc>
          <w:tcPr>
            <w:tcW w:w="1134" w:type="dxa"/>
            <w:shd w:val="clear" w:color="auto" w:fill="auto"/>
          </w:tcPr>
          <w:p w14:paraId="41EA151A"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4C384C0E"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6CA851C" w14:textId="77777777" w:rsidR="008A33B5" w:rsidRPr="00324C08" w:rsidRDefault="008A33B5">
            <w:pPr>
              <w:pStyle w:val="TAC"/>
              <w:rPr>
                <w:rFonts w:cs="Arial"/>
                <w:lang w:eastAsia="en-US"/>
              </w:rPr>
            </w:pPr>
            <w:r w:rsidRPr="00324C08">
              <w:rPr>
                <w:rFonts w:cs="Arial"/>
                <w:lang w:eastAsia="en-US"/>
              </w:rPr>
              <w:t>1.251</w:t>
            </w:r>
          </w:p>
        </w:tc>
        <w:tc>
          <w:tcPr>
            <w:tcW w:w="1346" w:type="dxa"/>
            <w:shd w:val="clear" w:color="auto" w:fill="auto"/>
          </w:tcPr>
          <w:p w14:paraId="42615CB6" w14:textId="77777777" w:rsidR="008A33B5" w:rsidRPr="00324C08" w:rsidRDefault="008A33B5">
            <w:pPr>
              <w:pStyle w:val="TAC"/>
              <w:rPr>
                <w:rFonts w:cs="Arial"/>
                <w:lang w:eastAsia="en-US"/>
              </w:rPr>
            </w:pPr>
            <w:r w:rsidRPr="00324C08">
              <w:rPr>
                <w:rFonts w:cs="Arial"/>
                <w:lang w:eastAsia="en-US"/>
              </w:rPr>
              <w:t>402 (26.3s)</w:t>
            </w:r>
          </w:p>
        </w:tc>
        <w:tc>
          <w:tcPr>
            <w:tcW w:w="922" w:type="dxa"/>
            <w:shd w:val="clear" w:color="auto" w:fill="auto"/>
          </w:tcPr>
          <w:p w14:paraId="2C2E8E48"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111523AB" w14:textId="77777777" w:rsidR="008A33B5" w:rsidRPr="00324C08" w:rsidRDefault="008A33B5">
            <w:pPr>
              <w:pStyle w:val="TAC"/>
              <w:rPr>
                <w:rFonts w:cs="Arial"/>
                <w:lang w:eastAsia="en-US"/>
              </w:rPr>
            </w:pPr>
            <w:r w:rsidRPr="00324C08">
              <w:rPr>
                <w:rFonts w:cs="Arial"/>
                <w:lang w:eastAsia="en-US"/>
              </w:rPr>
              <w:t>0.02</w:t>
            </w:r>
          </w:p>
        </w:tc>
        <w:tc>
          <w:tcPr>
            <w:tcW w:w="992" w:type="dxa"/>
            <w:shd w:val="clear" w:color="auto" w:fill="auto"/>
          </w:tcPr>
          <w:p w14:paraId="730623D8"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2F9EF76" w14:textId="77777777">
        <w:trPr>
          <w:cantSplit/>
          <w:trHeight w:val="113"/>
          <w:jc w:val="center"/>
        </w:trPr>
        <w:tc>
          <w:tcPr>
            <w:tcW w:w="1701" w:type="dxa"/>
            <w:shd w:val="clear" w:color="auto" w:fill="auto"/>
          </w:tcPr>
          <w:p w14:paraId="2B3E393C" w14:textId="77777777" w:rsidR="008A33B5" w:rsidRPr="00324C08" w:rsidRDefault="008A33B5">
            <w:pPr>
              <w:pStyle w:val="TAC"/>
              <w:rPr>
                <w:rFonts w:cs="Arial"/>
                <w:lang w:eastAsia="en-US"/>
              </w:rPr>
            </w:pPr>
            <w:r w:rsidRPr="00324C08">
              <w:rPr>
                <w:rFonts w:cs="Arial"/>
                <w:lang w:eastAsia="en-US"/>
              </w:rPr>
              <w:t>Intermodulation Characteristics</w:t>
            </w:r>
          </w:p>
        </w:tc>
        <w:tc>
          <w:tcPr>
            <w:tcW w:w="1134" w:type="dxa"/>
            <w:shd w:val="clear" w:color="auto" w:fill="auto"/>
          </w:tcPr>
          <w:p w14:paraId="0D266CCB" w14:textId="77777777" w:rsidR="008A33B5" w:rsidRPr="00324C08" w:rsidRDefault="008A33B5">
            <w:pPr>
              <w:pStyle w:val="TAC"/>
              <w:rPr>
                <w:rFonts w:cs="Arial"/>
                <w:lang w:eastAsia="en-US"/>
              </w:rPr>
            </w:pPr>
            <w:r w:rsidRPr="00324C08">
              <w:rPr>
                <w:rFonts w:cs="Arial"/>
                <w:lang w:eastAsia="en-US"/>
              </w:rPr>
              <w:t>-</w:t>
            </w:r>
          </w:p>
        </w:tc>
        <w:tc>
          <w:tcPr>
            <w:tcW w:w="1134" w:type="dxa"/>
            <w:shd w:val="clear" w:color="auto" w:fill="auto"/>
          </w:tcPr>
          <w:p w14:paraId="162871DA" w14:textId="77777777" w:rsidR="008A33B5" w:rsidRPr="00324C08" w:rsidRDefault="008A33B5">
            <w:pPr>
              <w:pStyle w:val="TAC"/>
              <w:rPr>
                <w:rFonts w:cs="Arial"/>
                <w:lang w:eastAsia="en-US"/>
              </w:rPr>
            </w:pPr>
            <w:r w:rsidRPr="00324C08">
              <w:rPr>
                <w:rFonts w:cs="Arial"/>
                <w:lang w:eastAsia="en-US"/>
              </w:rPr>
              <w:t>0.001</w:t>
            </w:r>
          </w:p>
        </w:tc>
        <w:tc>
          <w:tcPr>
            <w:tcW w:w="1206" w:type="dxa"/>
            <w:shd w:val="clear" w:color="auto" w:fill="auto"/>
          </w:tcPr>
          <w:p w14:paraId="28A48453" w14:textId="77777777" w:rsidR="008A33B5" w:rsidRPr="00324C08" w:rsidRDefault="008A33B5">
            <w:pPr>
              <w:pStyle w:val="TAC"/>
              <w:rPr>
                <w:rFonts w:cs="Arial"/>
                <w:lang w:eastAsia="en-US"/>
              </w:rPr>
            </w:pPr>
            <w:r w:rsidRPr="00324C08">
              <w:rPr>
                <w:rFonts w:cs="Arial"/>
                <w:lang w:eastAsia="en-US"/>
              </w:rPr>
              <w:t>1.234</w:t>
            </w:r>
          </w:p>
        </w:tc>
        <w:tc>
          <w:tcPr>
            <w:tcW w:w="1346" w:type="dxa"/>
            <w:shd w:val="clear" w:color="auto" w:fill="auto"/>
          </w:tcPr>
          <w:p w14:paraId="4A752C9C" w14:textId="77777777" w:rsidR="008A33B5" w:rsidRPr="00324C08" w:rsidRDefault="008A33B5">
            <w:pPr>
              <w:pStyle w:val="TAC"/>
              <w:rPr>
                <w:rFonts w:cs="Arial"/>
                <w:lang w:eastAsia="en-US"/>
              </w:rPr>
            </w:pPr>
            <w:r w:rsidRPr="00324C08">
              <w:rPr>
                <w:rFonts w:cs="Arial"/>
                <w:lang w:eastAsia="en-US"/>
              </w:rPr>
              <w:t>345 (22.9s)</w:t>
            </w:r>
          </w:p>
        </w:tc>
        <w:tc>
          <w:tcPr>
            <w:tcW w:w="922" w:type="dxa"/>
            <w:shd w:val="clear" w:color="auto" w:fill="auto"/>
          </w:tcPr>
          <w:p w14:paraId="0C3D28F4" w14:textId="77777777" w:rsidR="008A33B5" w:rsidRPr="00324C08" w:rsidRDefault="008A33B5">
            <w:pPr>
              <w:pStyle w:val="TAC"/>
              <w:rPr>
                <w:rFonts w:cs="Arial"/>
                <w:lang w:eastAsia="en-US"/>
              </w:rPr>
            </w:pPr>
            <w:r w:rsidRPr="00324C08">
              <w:rPr>
                <w:rFonts w:cs="Arial"/>
                <w:lang w:eastAsia="en-US"/>
              </w:rPr>
              <w:t>Note 1</w:t>
            </w:r>
          </w:p>
        </w:tc>
        <w:tc>
          <w:tcPr>
            <w:tcW w:w="1027" w:type="dxa"/>
            <w:shd w:val="clear" w:color="auto" w:fill="auto"/>
          </w:tcPr>
          <w:p w14:paraId="2158C8AC"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6173284" w14:textId="77777777" w:rsidR="008A33B5" w:rsidRPr="00324C08" w:rsidRDefault="008A33B5">
            <w:pPr>
              <w:pStyle w:val="TAC"/>
              <w:rPr>
                <w:rFonts w:cs="Arial"/>
                <w:lang w:eastAsia="en-US"/>
              </w:rPr>
            </w:pPr>
            <w:r w:rsidRPr="00324C08">
              <w:rPr>
                <w:rFonts w:cs="Arial"/>
                <w:lang w:eastAsia="en-US"/>
              </w:rPr>
              <w:t>1.5</w:t>
            </w:r>
          </w:p>
        </w:tc>
      </w:tr>
      <w:tr w:rsidR="008A33B5" w:rsidRPr="00324C08" w14:paraId="4A7AEF15" w14:textId="77777777">
        <w:trPr>
          <w:cantSplit/>
          <w:trHeight w:val="113"/>
          <w:jc w:val="center"/>
        </w:trPr>
        <w:tc>
          <w:tcPr>
            <w:tcW w:w="1701" w:type="dxa"/>
            <w:shd w:val="clear" w:color="auto" w:fill="auto"/>
          </w:tcPr>
          <w:p w14:paraId="69643EDB" w14:textId="77777777" w:rsidR="008A33B5" w:rsidRPr="00324C08" w:rsidRDefault="008A33B5">
            <w:pPr>
              <w:pStyle w:val="TAC"/>
              <w:rPr>
                <w:rFonts w:cs="Arial"/>
                <w:lang w:eastAsia="en-US"/>
              </w:rPr>
            </w:pPr>
            <w:r w:rsidRPr="00324C08">
              <w:rPr>
                <w:rFonts w:cs="Arial"/>
                <w:lang w:eastAsia="en-US"/>
              </w:rPr>
              <w:t>Verification of internal BER calculation</w:t>
            </w:r>
          </w:p>
        </w:tc>
        <w:tc>
          <w:tcPr>
            <w:tcW w:w="7761" w:type="dxa"/>
            <w:gridSpan w:val="7"/>
            <w:shd w:val="clear" w:color="auto" w:fill="auto"/>
          </w:tcPr>
          <w:p w14:paraId="45CC5237" w14:textId="77777777"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14:paraId="6932D011" w14:textId="77777777" w:rsidR="008A33B5" w:rsidRPr="00324C08" w:rsidRDefault="008A33B5">
      <w:pPr>
        <w:pStyle w:val="FP"/>
      </w:pPr>
    </w:p>
    <w:p w14:paraId="5D651B67" w14:textId="77777777" w:rsidR="008A33B5" w:rsidRPr="00324C08" w:rsidRDefault="008A33B5" w:rsidP="00B448E2">
      <w:pPr>
        <w:pStyle w:val="TH"/>
      </w:pPr>
      <w:r w:rsidRPr="00324C08">
        <w:t>Table C.4: Test conditions for BLER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69"/>
        <w:gridCol w:w="1134"/>
        <w:gridCol w:w="993"/>
        <w:gridCol w:w="992"/>
        <w:gridCol w:w="1134"/>
        <w:gridCol w:w="1134"/>
      </w:tblGrid>
      <w:tr w:rsidR="00324C08" w:rsidRPr="00324C08" w14:paraId="3E34EC2D" w14:textId="77777777">
        <w:trPr>
          <w:cantSplit/>
          <w:trHeight w:val="113"/>
          <w:jc w:val="center"/>
        </w:trPr>
        <w:tc>
          <w:tcPr>
            <w:tcW w:w="1701" w:type="dxa"/>
            <w:shd w:val="clear" w:color="auto" w:fill="auto"/>
          </w:tcPr>
          <w:p w14:paraId="0AD92898" w14:textId="77777777" w:rsidR="008A33B5" w:rsidRPr="00324C08" w:rsidRDefault="008A33B5">
            <w:pPr>
              <w:pStyle w:val="TAH"/>
              <w:rPr>
                <w:rFonts w:cs="Arial"/>
                <w:lang w:eastAsia="en-US"/>
              </w:rPr>
            </w:pPr>
            <w:r w:rsidRPr="00324C08">
              <w:rPr>
                <w:rFonts w:cs="Arial"/>
                <w:lang w:eastAsia="en-US"/>
              </w:rPr>
              <w:t>Type of test</w:t>
            </w:r>
          </w:p>
          <w:p w14:paraId="47F71175" w14:textId="77777777"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14:paraId="6C657EDB" w14:textId="77777777" w:rsidR="008A33B5" w:rsidRPr="00324C08" w:rsidRDefault="008A33B5">
            <w:pPr>
              <w:pStyle w:val="TAH"/>
              <w:rPr>
                <w:rFonts w:cs="Arial"/>
                <w:lang w:eastAsia="en-US"/>
              </w:rPr>
            </w:pPr>
            <w:r w:rsidRPr="00324C08">
              <w:rPr>
                <w:rFonts w:cs="Arial"/>
                <w:lang w:eastAsia="en-US"/>
              </w:rPr>
              <w:t xml:space="preserve">Information Bit rate </w:t>
            </w:r>
          </w:p>
        </w:tc>
        <w:tc>
          <w:tcPr>
            <w:tcW w:w="1169" w:type="dxa"/>
            <w:shd w:val="clear" w:color="auto" w:fill="auto"/>
          </w:tcPr>
          <w:p w14:paraId="0CC09119" w14:textId="77777777" w:rsidR="008A33B5" w:rsidRPr="00324C08" w:rsidRDefault="008A33B5">
            <w:pPr>
              <w:pStyle w:val="TAH"/>
              <w:rPr>
                <w:rFonts w:cs="Arial"/>
                <w:lang w:eastAsia="en-US"/>
              </w:rPr>
            </w:pPr>
            <w:r w:rsidRPr="00324C08">
              <w:rPr>
                <w:rFonts w:cs="Arial"/>
                <w:lang w:eastAsia="en-US"/>
              </w:rPr>
              <w:t>Test requirement (BLER)</w:t>
            </w:r>
          </w:p>
        </w:tc>
        <w:tc>
          <w:tcPr>
            <w:tcW w:w="1134" w:type="dxa"/>
            <w:shd w:val="clear" w:color="auto" w:fill="auto"/>
          </w:tcPr>
          <w:p w14:paraId="528B112C" w14:textId="77777777" w:rsidR="008A33B5" w:rsidRPr="00324C08" w:rsidRDefault="008A33B5">
            <w:pPr>
              <w:pStyle w:val="TAH"/>
              <w:rPr>
                <w:rFonts w:cs="Arial"/>
                <w:lang w:eastAsia="en-US"/>
              </w:rPr>
            </w:pPr>
            <w:r w:rsidRPr="00324C08">
              <w:rPr>
                <w:rFonts w:cs="Arial"/>
                <w:lang w:eastAsia="en-US"/>
              </w:rPr>
              <w:t>Test limit (BLER)= Test requirement (BLER)x TL</w:t>
            </w:r>
          </w:p>
          <w:p w14:paraId="3C1E9B74" w14:textId="77777777" w:rsidR="008A33B5" w:rsidRPr="00324C08" w:rsidRDefault="008A33B5">
            <w:pPr>
              <w:pStyle w:val="TAH"/>
              <w:rPr>
                <w:rFonts w:cs="Arial"/>
                <w:lang w:eastAsia="en-US"/>
              </w:rPr>
            </w:pPr>
            <w:r w:rsidRPr="00324C08">
              <w:rPr>
                <w:rFonts w:cs="Arial"/>
                <w:lang w:eastAsia="en-US"/>
              </w:rPr>
              <w:t>TL</w:t>
            </w:r>
          </w:p>
        </w:tc>
        <w:tc>
          <w:tcPr>
            <w:tcW w:w="993" w:type="dxa"/>
            <w:shd w:val="clear" w:color="auto" w:fill="auto"/>
          </w:tcPr>
          <w:p w14:paraId="7D3E7C24" w14:textId="77777777" w:rsidR="008A33B5" w:rsidRPr="00324C08" w:rsidRDefault="008A33B5">
            <w:pPr>
              <w:pStyle w:val="TAH"/>
              <w:rPr>
                <w:rFonts w:cs="Arial"/>
                <w:lang w:eastAsia="en-US"/>
              </w:rPr>
            </w:pPr>
            <w:r w:rsidRPr="00324C08">
              <w:rPr>
                <w:rFonts w:cs="Arial"/>
                <w:lang w:eastAsia="en-US"/>
              </w:rPr>
              <w:t>Target number of error events</w:t>
            </w:r>
          </w:p>
          <w:p w14:paraId="612D6A76" w14:textId="77777777" w:rsidR="008A33B5" w:rsidRPr="00324C08" w:rsidRDefault="008A33B5">
            <w:pPr>
              <w:pStyle w:val="TAH"/>
              <w:rPr>
                <w:rFonts w:cs="Arial"/>
                <w:lang w:eastAsia="en-US"/>
              </w:rPr>
            </w:pPr>
            <w:r w:rsidRPr="00324C08">
              <w:rPr>
                <w:rFonts w:cs="Arial"/>
                <w:lang w:eastAsia="en-US"/>
              </w:rPr>
              <w:t>(time)</w:t>
            </w:r>
          </w:p>
        </w:tc>
        <w:tc>
          <w:tcPr>
            <w:tcW w:w="992" w:type="dxa"/>
            <w:shd w:val="clear" w:color="auto" w:fill="auto"/>
          </w:tcPr>
          <w:p w14:paraId="265A1499" w14:textId="77777777" w:rsidR="008A33B5" w:rsidRPr="00324C08" w:rsidRDefault="008A33B5">
            <w:pPr>
              <w:pStyle w:val="TAH"/>
              <w:rPr>
                <w:rFonts w:cs="Arial"/>
                <w:lang w:eastAsia="en-US"/>
              </w:rPr>
            </w:pPr>
            <w:r w:rsidRPr="00324C08">
              <w:rPr>
                <w:rFonts w:cs="Arial"/>
                <w:lang w:eastAsia="en-US"/>
              </w:rPr>
              <w:t>Minimum number of samples (time)</w:t>
            </w:r>
          </w:p>
        </w:tc>
        <w:tc>
          <w:tcPr>
            <w:tcW w:w="1134" w:type="dxa"/>
            <w:shd w:val="clear" w:color="auto" w:fill="auto"/>
          </w:tcPr>
          <w:p w14:paraId="68D5025A" w14:textId="77777777" w:rsidR="008A33B5" w:rsidRPr="00324C08" w:rsidRDefault="008A33B5">
            <w:pPr>
              <w:pStyle w:val="TAH"/>
              <w:rPr>
                <w:rFonts w:cs="Arial"/>
                <w:lang w:eastAsia="en-US"/>
              </w:rPr>
            </w:pPr>
            <w:r w:rsidRPr="00324C08">
              <w:rPr>
                <w:rFonts w:cs="Arial"/>
                <w:lang w:eastAsia="en-US"/>
              </w:rPr>
              <w:t>Prob that bad unit will pass</w:t>
            </w:r>
          </w:p>
          <w:p w14:paraId="4EC82F8E" w14:textId="77777777" w:rsidR="008A33B5" w:rsidRPr="00324C08" w:rsidRDefault="008A33B5">
            <w:pPr>
              <w:pStyle w:val="TAH"/>
              <w:rPr>
                <w:rFonts w:cs="Arial"/>
                <w:lang w:eastAsia="en-US"/>
              </w:rPr>
            </w:pPr>
            <w:r w:rsidRPr="00324C08">
              <w:rPr>
                <w:rFonts w:cs="Arial"/>
                <w:lang w:eastAsia="en-US"/>
              </w:rPr>
              <w:t>= Prob that good unit will fail (%)</w:t>
            </w:r>
          </w:p>
        </w:tc>
        <w:tc>
          <w:tcPr>
            <w:tcW w:w="1134" w:type="dxa"/>
            <w:shd w:val="clear" w:color="auto" w:fill="auto"/>
          </w:tcPr>
          <w:p w14:paraId="70D533E6"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0ECBA914" w14:textId="77777777">
        <w:trPr>
          <w:cantSplit/>
          <w:trHeight w:val="113"/>
          <w:jc w:val="center"/>
        </w:trPr>
        <w:tc>
          <w:tcPr>
            <w:tcW w:w="1701" w:type="dxa"/>
            <w:shd w:val="clear" w:color="auto" w:fill="auto"/>
          </w:tcPr>
          <w:p w14:paraId="0F554A4D" w14:textId="77777777" w:rsidR="008A33B5" w:rsidRPr="00324C08" w:rsidRDefault="008A33B5">
            <w:pPr>
              <w:pStyle w:val="TAC"/>
              <w:rPr>
                <w:rFonts w:cs="Arial"/>
                <w:lang w:eastAsia="en-US"/>
              </w:rPr>
            </w:pPr>
            <w:r w:rsidRPr="00324C08">
              <w:rPr>
                <w:rFonts w:cs="Arial"/>
                <w:lang w:eastAsia="en-US"/>
              </w:rPr>
              <w:t>Demodulation in Static Propagation conditions</w:t>
            </w:r>
          </w:p>
        </w:tc>
        <w:tc>
          <w:tcPr>
            <w:tcW w:w="1134" w:type="dxa"/>
            <w:shd w:val="clear" w:color="auto" w:fill="auto"/>
          </w:tcPr>
          <w:p w14:paraId="5610182E" w14:textId="77777777" w:rsidR="008A33B5" w:rsidRPr="00324C08" w:rsidRDefault="008A33B5">
            <w:pPr>
              <w:pStyle w:val="TAC"/>
              <w:rPr>
                <w:rFonts w:cs="Arial"/>
                <w:lang w:eastAsia="en-US"/>
              </w:rPr>
            </w:pPr>
          </w:p>
          <w:p w14:paraId="427C7CFE" w14:textId="77777777" w:rsidR="008A33B5" w:rsidRPr="00324C08" w:rsidRDefault="008A33B5">
            <w:pPr>
              <w:pStyle w:val="TAC"/>
              <w:rPr>
                <w:rFonts w:cs="Arial"/>
                <w:lang w:eastAsia="en-US"/>
              </w:rPr>
            </w:pPr>
            <w:r w:rsidRPr="00324C08">
              <w:rPr>
                <w:rFonts w:cs="Arial"/>
                <w:lang w:eastAsia="en-US"/>
              </w:rPr>
              <w:t>12.2</w:t>
            </w:r>
          </w:p>
          <w:p w14:paraId="3CD405C6" w14:textId="77777777" w:rsidR="008A33B5" w:rsidRPr="00324C08" w:rsidRDefault="008A33B5">
            <w:pPr>
              <w:pStyle w:val="TAC"/>
              <w:rPr>
                <w:rFonts w:cs="Arial"/>
                <w:lang w:eastAsia="en-US"/>
              </w:rPr>
            </w:pPr>
            <w:r w:rsidRPr="00324C08">
              <w:rPr>
                <w:rFonts w:cs="Arial"/>
                <w:lang w:eastAsia="en-US"/>
              </w:rPr>
              <w:t>64</w:t>
            </w:r>
          </w:p>
          <w:p w14:paraId="2CEE4D2E" w14:textId="77777777" w:rsidR="008A33B5" w:rsidRPr="00324C08" w:rsidRDefault="008A33B5">
            <w:pPr>
              <w:pStyle w:val="TAC"/>
              <w:rPr>
                <w:rFonts w:cs="Arial"/>
                <w:lang w:eastAsia="en-US"/>
              </w:rPr>
            </w:pPr>
          </w:p>
          <w:p w14:paraId="4D13A5CB" w14:textId="77777777" w:rsidR="008A33B5" w:rsidRPr="00324C08" w:rsidRDefault="008A33B5">
            <w:pPr>
              <w:pStyle w:val="TAC"/>
              <w:rPr>
                <w:rFonts w:cs="Arial"/>
                <w:lang w:eastAsia="en-US"/>
              </w:rPr>
            </w:pPr>
            <w:r w:rsidRPr="00324C08">
              <w:rPr>
                <w:rFonts w:cs="Arial"/>
                <w:lang w:eastAsia="en-US"/>
              </w:rPr>
              <w:t>144</w:t>
            </w:r>
          </w:p>
          <w:p w14:paraId="05CC2C8C" w14:textId="77777777" w:rsidR="008A33B5" w:rsidRPr="00324C08" w:rsidRDefault="008A33B5">
            <w:pPr>
              <w:pStyle w:val="TAC"/>
              <w:rPr>
                <w:rFonts w:cs="Arial"/>
                <w:lang w:eastAsia="en-US"/>
              </w:rPr>
            </w:pPr>
          </w:p>
          <w:p w14:paraId="04D5BB7F" w14:textId="77777777" w:rsidR="008A33B5" w:rsidRPr="00324C08" w:rsidRDefault="008A33B5">
            <w:pPr>
              <w:pStyle w:val="TAC"/>
              <w:rPr>
                <w:rFonts w:cs="Arial"/>
                <w:lang w:eastAsia="en-US"/>
              </w:rPr>
            </w:pPr>
            <w:r w:rsidRPr="00324C08">
              <w:rPr>
                <w:rFonts w:cs="Arial"/>
                <w:lang w:eastAsia="en-US"/>
              </w:rPr>
              <w:t>384</w:t>
            </w:r>
          </w:p>
        </w:tc>
        <w:tc>
          <w:tcPr>
            <w:tcW w:w="1169" w:type="dxa"/>
            <w:shd w:val="clear" w:color="auto" w:fill="auto"/>
          </w:tcPr>
          <w:p w14:paraId="1686B94D" w14:textId="77777777" w:rsidR="008A33B5" w:rsidRPr="00324C08" w:rsidRDefault="008A33B5">
            <w:pPr>
              <w:pStyle w:val="TAC"/>
              <w:rPr>
                <w:rFonts w:cs="Arial"/>
                <w:lang w:eastAsia="en-US"/>
              </w:rPr>
            </w:pPr>
          </w:p>
          <w:p w14:paraId="497F815C" w14:textId="77777777" w:rsidR="008A33B5" w:rsidRPr="00324C08" w:rsidRDefault="008A33B5">
            <w:pPr>
              <w:pStyle w:val="TAC"/>
              <w:rPr>
                <w:rFonts w:cs="Arial"/>
                <w:lang w:eastAsia="en-US"/>
              </w:rPr>
            </w:pPr>
            <w:r w:rsidRPr="00324C08">
              <w:rPr>
                <w:rFonts w:cs="Arial"/>
                <w:lang w:eastAsia="en-US"/>
              </w:rPr>
              <w:t>0.01</w:t>
            </w:r>
          </w:p>
          <w:p w14:paraId="3B927DB7" w14:textId="77777777" w:rsidR="008A33B5" w:rsidRPr="00324C08" w:rsidRDefault="008A33B5">
            <w:pPr>
              <w:pStyle w:val="TAC"/>
              <w:rPr>
                <w:rFonts w:cs="Arial"/>
                <w:lang w:eastAsia="en-US"/>
              </w:rPr>
            </w:pPr>
            <w:r w:rsidRPr="00324C08">
              <w:rPr>
                <w:rFonts w:cs="Arial"/>
                <w:lang w:eastAsia="en-US"/>
              </w:rPr>
              <w:t>0.1</w:t>
            </w:r>
          </w:p>
          <w:p w14:paraId="7DEDA068" w14:textId="77777777" w:rsidR="008A33B5" w:rsidRPr="00324C08" w:rsidRDefault="008A33B5">
            <w:pPr>
              <w:pStyle w:val="TAC"/>
              <w:rPr>
                <w:rFonts w:cs="Arial"/>
                <w:lang w:eastAsia="en-US"/>
              </w:rPr>
            </w:pPr>
            <w:r w:rsidRPr="00324C08">
              <w:rPr>
                <w:rFonts w:cs="Arial"/>
                <w:lang w:eastAsia="en-US"/>
              </w:rPr>
              <w:t>0.01</w:t>
            </w:r>
          </w:p>
          <w:p w14:paraId="202FA833" w14:textId="77777777" w:rsidR="008A33B5" w:rsidRPr="00324C08" w:rsidRDefault="008A33B5">
            <w:pPr>
              <w:pStyle w:val="TAC"/>
              <w:rPr>
                <w:rFonts w:cs="Arial"/>
                <w:lang w:eastAsia="en-US"/>
              </w:rPr>
            </w:pPr>
            <w:r w:rsidRPr="00324C08">
              <w:rPr>
                <w:rFonts w:cs="Arial"/>
                <w:lang w:eastAsia="en-US"/>
              </w:rPr>
              <w:t>0.1</w:t>
            </w:r>
          </w:p>
          <w:p w14:paraId="5F546E17" w14:textId="77777777" w:rsidR="008A33B5" w:rsidRPr="00324C08" w:rsidRDefault="008A33B5">
            <w:pPr>
              <w:pStyle w:val="TAC"/>
              <w:rPr>
                <w:rFonts w:cs="Arial"/>
                <w:lang w:eastAsia="en-US"/>
              </w:rPr>
            </w:pPr>
            <w:r w:rsidRPr="00324C08">
              <w:rPr>
                <w:rFonts w:cs="Arial"/>
                <w:lang w:eastAsia="en-US"/>
              </w:rPr>
              <w:t>0.01</w:t>
            </w:r>
          </w:p>
          <w:p w14:paraId="45103FB9" w14:textId="77777777" w:rsidR="008A33B5" w:rsidRPr="00324C08" w:rsidRDefault="008A33B5">
            <w:pPr>
              <w:pStyle w:val="TAC"/>
              <w:rPr>
                <w:rFonts w:cs="Arial"/>
                <w:lang w:eastAsia="en-US"/>
              </w:rPr>
            </w:pPr>
            <w:r w:rsidRPr="00324C08">
              <w:rPr>
                <w:rFonts w:cs="Arial"/>
                <w:lang w:eastAsia="en-US"/>
              </w:rPr>
              <w:t>0.1</w:t>
            </w:r>
          </w:p>
          <w:p w14:paraId="1B696E1B"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6B1C9BE"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5D953FE2" w14:textId="77777777" w:rsidR="008A33B5" w:rsidRPr="00324C08" w:rsidRDefault="008A33B5">
            <w:pPr>
              <w:pStyle w:val="TAC"/>
              <w:rPr>
                <w:rFonts w:cs="Arial"/>
                <w:lang w:eastAsia="en-US"/>
              </w:rPr>
            </w:pPr>
            <w:r w:rsidRPr="00324C08">
              <w:rPr>
                <w:rFonts w:cs="Arial"/>
                <w:lang w:eastAsia="en-US"/>
              </w:rPr>
              <w:t>345</w:t>
            </w:r>
          </w:p>
          <w:p w14:paraId="41C0B457" w14:textId="77777777" w:rsidR="008A33B5" w:rsidRPr="00324C08" w:rsidRDefault="008A33B5">
            <w:pPr>
              <w:pStyle w:val="TAC"/>
              <w:rPr>
                <w:rFonts w:cs="Arial"/>
                <w:lang w:eastAsia="en-US"/>
              </w:rPr>
            </w:pPr>
            <w:r w:rsidRPr="00324C08">
              <w:rPr>
                <w:rFonts w:cs="Arial"/>
                <w:lang w:eastAsia="en-US"/>
              </w:rPr>
              <w:t>(559s)</w:t>
            </w:r>
          </w:p>
          <w:p w14:paraId="18D35562" w14:textId="77777777" w:rsidR="008A33B5" w:rsidRPr="00324C08" w:rsidRDefault="008A33B5">
            <w:pPr>
              <w:pStyle w:val="TAC"/>
              <w:rPr>
                <w:rFonts w:cs="Arial"/>
                <w:lang w:eastAsia="en-US"/>
              </w:rPr>
            </w:pPr>
            <w:r w:rsidRPr="00324C08">
              <w:rPr>
                <w:rFonts w:cs="Arial"/>
                <w:lang w:eastAsia="en-US"/>
              </w:rPr>
              <w:t>(112s)</w:t>
            </w:r>
          </w:p>
          <w:p w14:paraId="7E7F5A07" w14:textId="77777777" w:rsidR="008A33B5" w:rsidRPr="00324C08" w:rsidRDefault="008A33B5">
            <w:pPr>
              <w:pStyle w:val="TAC"/>
              <w:rPr>
                <w:rFonts w:cs="Arial"/>
                <w:lang w:eastAsia="en-US"/>
              </w:rPr>
            </w:pPr>
            <w:r w:rsidRPr="00324C08">
              <w:rPr>
                <w:rFonts w:cs="Arial"/>
                <w:lang w:eastAsia="en-US"/>
              </w:rPr>
              <w:t>(1118s)</w:t>
            </w:r>
          </w:p>
          <w:p w14:paraId="76ADBF0B" w14:textId="77777777" w:rsidR="008A33B5" w:rsidRPr="00324C08" w:rsidRDefault="008A33B5">
            <w:pPr>
              <w:pStyle w:val="TAC"/>
              <w:rPr>
                <w:rFonts w:cs="Arial"/>
                <w:lang w:eastAsia="en-US"/>
              </w:rPr>
            </w:pPr>
            <w:r w:rsidRPr="00324C08">
              <w:rPr>
                <w:rFonts w:cs="Arial"/>
                <w:lang w:eastAsia="en-US"/>
              </w:rPr>
              <w:t>(55.9s)</w:t>
            </w:r>
          </w:p>
          <w:p w14:paraId="0286F69F" w14:textId="77777777" w:rsidR="008A33B5" w:rsidRPr="00324C08" w:rsidRDefault="008A33B5">
            <w:pPr>
              <w:pStyle w:val="TAC"/>
              <w:rPr>
                <w:rFonts w:cs="Arial"/>
                <w:lang w:eastAsia="en-US"/>
              </w:rPr>
            </w:pPr>
            <w:r w:rsidRPr="00324C08">
              <w:rPr>
                <w:rFonts w:cs="Arial"/>
                <w:lang w:eastAsia="en-US"/>
              </w:rPr>
              <w:t>(559s)</w:t>
            </w:r>
          </w:p>
          <w:p w14:paraId="0EAFDB5A" w14:textId="77777777" w:rsidR="008A33B5" w:rsidRPr="00324C08" w:rsidRDefault="008A33B5">
            <w:pPr>
              <w:pStyle w:val="TAC"/>
              <w:rPr>
                <w:rFonts w:cs="Arial"/>
                <w:lang w:eastAsia="en-US"/>
              </w:rPr>
            </w:pPr>
            <w:r w:rsidRPr="00324C08">
              <w:rPr>
                <w:rFonts w:cs="Arial"/>
                <w:lang w:eastAsia="en-US"/>
              </w:rPr>
              <w:t>(28s)</w:t>
            </w:r>
          </w:p>
          <w:p w14:paraId="0B7EB7E9" w14:textId="77777777"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14:paraId="17621035"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28147B53"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34CBF03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10ABC981" w14:textId="77777777">
        <w:trPr>
          <w:cantSplit/>
          <w:trHeight w:val="113"/>
          <w:jc w:val="center"/>
        </w:trPr>
        <w:tc>
          <w:tcPr>
            <w:tcW w:w="1701" w:type="dxa"/>
            <w:shd w:val="clear" w:color="auto" w:fill="auto"/>
          </w:tcPr>
          <w:p w14:paraId="36222D19"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5828E0D6"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334659E5" w14:textId="77777777" w:rsidR="008A33B5" w:rsidRPr="00324C08" w:rsidRDefault="008A33B5">
            <w:pPr>
              <w:pStyle w:val="TAC"/>
              <w:rPr>
                <w:rFonts w:cs="Arial"/>
                <w:lang w:eastAsia="en-US"/>
              </w:rPr>
            </w:pPr>
          </w:p>
          <w:p w14:paraId="2CF36C1A" w14:textId="77777777" w:rsidR="008A33B5" w:rsidRPr="00324C08" w:rsidRDefault="008A33B5">
            <w:pPr>
              <w:pStyle w:val="TAC"/>
              <w:rPr>
                <w:rFonts w:cs="Arial"/>
                <w:lang w:eastAsia="en-US"/>
              </w:rPr>
            </w:pPr>
            <w:r w:rsidRPr="00324C08">
              <w:rPr>
                <w:rFonts w:cs="Arial"/>
                <w:lang w:eastAsia="en-US"/>
              </w:rPr>
              <w:t>12.2</w:t>
            </w:r>
          </w:p>
          <w:p w14:paraId="1186E6FB" w14:textId="77777777" w:rsidR="008A33B5" w:rsidRPr="00324C08" w:rsidRDefault="008A33B5">
            <w:pPr>
              <w:pStyle w:val="TAC"/>
              <w:rPr>
                <w:rFonts w:cs="Arial"/>
                <w:lang w:eastAsia="en-US"/>
              </w:rPr>
            </w:pPr>
            <w:r w:rsidRPr="00324C08">
              <w:rPr>
                <w:rFonts w:cs="Arial"/>
                <w:lang w:eastAsia="en-US"/>
              </w:rPr>
              <w:t>64</w:t>
            </w:r>
          </w:p>
          <w:p w14:paraId="7F57F43C" w14:textId="77777777" w:rsidR="008A33B5" w:rsidRPr="00324C08" w:rsidRDefault="008A33B5">
            <w:pPr>
              <w:pStyle w:val="TAC"/>
              <w:rPr>
                <w:rFonts w:cs="Arial"/>
                <w:lang w:eastAsia="en-US"/>
              </w:rPr>
            </w:pPr>
          </w:p>
          <w:p w14:paraId="6C41A5D1" w14:textId="77777777" w:rsidR="008A33B5" w:rsidRPr="00324C08" w:rsidRDefault="008A33B5">
            <w:pPr>
              <w:pStyle w:val="TAC"/>
              <w:rPr>
                <w:rFonts w:cs="Arial"/>
                <w:lang w:eastAsia="en-US"/>
              </w:rPr>
            </w:pPr>
            <w:r w:rsidRPr="00324C08">
              <w:rPr>
                <w:rFonts w:cs="Arial"/>
                <w:lang w:eastAsia="en-US"/>
              </w:rPr>
              <w:t>144</w:t>
            </w:r>
          </w:p>
          <w:p w14:paraId="2D83453A" w14:textId="77777777" w:rsidR="008A33B5" w:rsidRPr="00324C08" w:rsidRDefault="008A33B5">
            <w:pPr>
              <w:pStyle w:val="TAC"/>
              <w:rPr>
                <w:rFonts w:cs="Arial"/>
                <w:lang w:eastAsia="en-US"/>
              </w:rPr>
            </w:pPr>
          </w:p>
          <w:p w14:paraId="2003971E" w14:textId="77777777" w:rsidR="008A33B5" w:rsidRPr="00324C08" w:rsidRDefault="008A33B5">
            <w:pPr>
              <w:pStyle w:val="TAC"/>
              <w:rPr>
                <w:rFonts w:cs="Arial"/>
                <w:lang w:eastAsia="en-US"/>
              </w:rPr>
            </w:pPr>
            <w:r w:rsidRPr="00324C08">
              <w:rPr>
                <w:rFonts w:cs="Arial"/>
                <w:lang w:eastAsia="en-US"/>
              </w:rPr>
              <w:t>384</w:t>
            </w:r>
          </w:p>
          <w:p w14:paraId="44C91398" w14:textId="77777777" w:rsidR="008A33B5" w:rsidRPr="00324C08" w:rsidRDefault="008A33B5">
            <w:pPr>
              <w:pStyle w:val="TAC"/>
              <w:rPr>
                <w:rFonts w:cs="Arial"/>
                <w:lang w:eastAsia="en-US"/>
              </w:rPr>
            </w:pPr>
          </w:p>
        </w:tc>
        <w:tc>
          <w:tcPr>
            <w:tcW w:w="1169" w:type="dxa"/>
            <w:shd w:val="clear" w:color="auto" w:fill="auto"/>
          </w:tcPr>
          <w:p w14:paraId="710182CF" w14:textId="77777777" w:rsidR="008A33B5" w:rsidRPr="00324C08" w:rsidRDefault="008A33B5">
            <w:pPr>
              <w:pStyle w:val="TAC"/>
              <w:rPr>
                <w:rFonts w:cs="Arial"/>
                <w:lang w:eastAsia="en-US"/>
              </w:rPr>
            </w:pPr>
          </w:p>
          <w:p w14:paraId="6204422C" w14:textId="77777777" w:rsidR="008A33B5" w:rsidRPr="00324C08" w:rsidRDefault="008A33B5">
            <w:pPr>
              <w:pStyle w:val="TAC"/>
              <w:rPr>
                <w:rFonts w:cs="Arial"/>
                <w:lang w:eastAsia="en-US"/>
              </w:rPr>
            </w:pPr>
            <w:r w:rsidRPr="00324C08">
              <w:rPr>
                <w:rFonts w:cs="Arial"/>
                <w:lang w:eastAsia="en-US"/>
              </w:rPr>
              <w:t>0.01</w:t>
            </w:r>
          </w:p>
          <w:p w14:paraId="586B7F4E" w14:textId="77777777" w:rsidR="008A33B5" w:rsidRPr="00324C08" w:rsidRDefault="008A33B5">
            <w:pPr>
              <w:pStyle w:val="TAC"/>
              <w:rPr>
                <w:rFonts w:cs="Arial"/>
                <w:lang w:eastAsia="en-US"/>
              </w:rPr>
            </w:pPr>
            <w:r w:rsidRPr="00324C08">
              <w:rPr>
                <w:rFonts w:cs="Arial"/>
                <w:lang w:eastAsia="en-US"/>
              </w:rPr>
              <w:t>0.1</w:t>
            </w:r>
          </w:p>
          <w:p w14:paraId="2EFFADB3" w14:textId="77777777" w:rsidR="008A33B5" w:rsidRPr="00324C08" w:rsidRDefault="008A33B5">
            <w:pPr>
              <w:pStyle w:val="TAC"/>
              <w:rPr>
                <w:rFonts w:cs="Arial"/>
                <w:lang w:eastAsia="en-US"/>
              </w:rPr>
            </w:pPr>
            <w:r w:rsidRPr="00324C08">
              <w:rPr>
                <w:rFonts w:cs="Arial"/>
                <w:lang w:eastAsia="en-US"/>
              </w:rPr>
              <w:t>0.01</w:t>
            </w:r>
          </w:p>
          <w:p w14:paraId="21B7881E" w14:textId="77777777" w:rsidR="008A33B5" w:rsidRPr="00324C08" w:rsidRDefault="008A33B5">
            <w:pPr>
              <w:pStyle w:val="TAC"/>
              <w:rPr>
                <w:rFonts w:cs="Arial"/>
                <w:lang w:eastAsia="en-US"/>
              </w:rPr>
            </w:pPr>
            <w:r w:rsidRPr="00324C08">
              <w:rPr>
                <w:rFonts w:cs="Arial"/>
                <w:lang w:eastAsia="en-US"/>
              </w:rPr>
              <w:t>0.1</w:t>
            </w:r>
          </w:p>
          <w:p w14:paraId="18EDA371" w14:textId="77777777" w:rsidR="008A33B5" w:rsidRPr="00324C08" w:rsidRDefault="008A33B5">
            <w:pPr>
              <w:pStyle w:val="TAC"/>
              <w:rPr>
                <w:rFonts w:cs="Arial"/>
                <w:lang w:eastAsia="en-US"/>
              </w:rPr>
            </w:pPr>
            <w:r w:rsidRPr="00324C08">
              <w:rPr>
                <w:rFonts w:cs="Arial"/>
                <w:lang w:eastAsia="en-US"/>
              </w:rPr>
              <w:t>0.01</w:t>
            </w:r>
          </w:p>
          <w:p w14:paraId="6FA3F6E5" w14:textId="77777777" w:rsidR="008A33B5" w:rsidRPr="00324C08" w:rsidRDefault="008A33B5">
            <w:pPr>
              <w:pStyle w:val="TAC"/>
              <w:rPr>
                <w:rFonts w:cs="Arial"/>
                <w:lang w:eastAsia="en-US"/>
              </w:rPr>
            </w:pPr>
            <w:r w:rsidRPr="00324C08">
              <w:rPr>
                <w:rFonts w:cs="Arial"/>
                <w:lang w:eastAsia="en-US"/>
              </w:rPr>
              <w:t>0.1</w:t>
            </w:r>
          </w:p>
          <w:p w14:paraId="0043AF06"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F9E2829"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31778277" w14:textId="77777777" w:rsidR="008A33B5" w:rsidRPr="00324C08" w:rsidRDefault="008A33B5">
            <w:pPr>
              <w:pStyle w:val="TAC"/>
              <w:rPr>
                <w:rFonts w:cs="Arial"/>
                <w:lang w:eastAsia="en-US"/>
              </w:rPr>
            </w:pPr>
            <w:r w:rsidRPr="00324C08">
              <w:rPr>
                <w:rFonts w:cs="Arial"/>
                <w:lang w:eastAsia="en-US"/>
              </w:rPr>
              <w:t>345</w:t>
            </w:r>
          </w:p>
          <w:p w14:paraId="50D4E1BA" w14:textId="77777777" w:rsidR="008A33B5" w:rsidRPr="00324C08" w:rsidRDefault="008A33B5">
            <w:pPr>
              <w:pStyle w:val="TAC"/>
              <w:rPr>
                <w:rFonts w:cs="Arial"/>
                <w:lang w:eastAsia="en-US"/>
              </w:rPr>
            </w:pPr>
            <w:r w:rsidRPr="00324C08">
              <w:rPr>
                <w:rFonts w:cs="Arial"/>
                <w:lang w:eastAsia="en-US"/>
              </w:rPr>
              <w:t>(559s)</w:t>
            </w:r>
          </w:p>
          <w:p w14:paraId="11E475E3" w14:textId="77777777" w:rsidR="008A33B5" w:rsidRPr="00324C08" w:rsidRDefault="008A33B5">
            <w:pPr>
              <w:pStyle w:val="TAC"/>
              <w:rPr>
                <w:rFonts w:cs="Arial"/>
                <w:lang w:eastAsia="en-US"/>
              </w:rPr>
            </w:pPr>
            <w:r w:rsidRPr="00324C08">
              <w:rPr>
                <w:rFonts w:cs="Arial"/>
                <w:lang w:eastAsia="en-US"/>
              </w:rPr>
              <w:t>(112s)</w:t>
            </w:r>
          </w:p>
          <w:p w14:paraId="048B4CBA" w14:textId="77777777" w:rsidR="008A33B5" w:rsidRPr="00324C08" w:rsidRDefault="008A33B5">
            <w:pPr>
              <w:pStyle w:val="TAC"/>
              <w:rPr>
                <w:rFonts w:cs="Arial"/>
                <w:lang w:eastAsia="en-US"/>
              </w:rPr>
            </w:pPr>
            <w:r w:rsidRPr="00324C08">
              <w:rPr>
                <w:rFonts w:cs="Arial"/>
                <w:lang w:eastAsia="en-US"/>
              </w:rPr>
              <w:t>(1118s)</w:t>
            </w:r>
          </w:p>
          <w:p w14:paraId="6F0B2514" w14:textId="77777777" w:rsidR="008A33B5" w:rsidRPr="00324C08" w:rsidRDefault="008A33B5">
            <w:pPr>
              <w:pStyle w:val="TAC"/>
              <w:rPr>
                <w:rFonts w:cs="Arial"/>
                <w:lang w:eastAsia="en-US"/>
              </w:rPr>
            </w:pPr>
            <w:r w:rsidRPr="00324C08">
              <w:rPr>
                <w:rFonts w:cs="Arial"/>
                <w:lang w:eastAsia="en-US"/>
              </w:rPr>
              <w:t>(55.9s)</w:t>
            </w:r>
          </w:p>
          <w:p w14:paraId="199A623C" w14:textId="77777777" w:rsidR="008A33B5" w:rsidRPr="00324C08" w:rsidRDefault="008A33B5">
            <w:pPr>
              <w:pStyle w:val="TAC"/>
              <w:rPr>
                <w:rFonts w:cs="Arial"/>
                <w:lang w:eastAsia="en-US"/>
              </w:rPr>
            </w:pPr>
            <w:r w:rsidRPr="00324C08">
              <w:rPr>
                <w:rFonts w:cs="Arial"/>
                <w:lang w:eastAsia="en-US"/>
              </w:rPr>
              <w:t>(559s)</w:t>
            </w:r>
          </w:p>
          <w:p w14:paraId="52B755E9" w14:textId="77777777" w:rsidR="008A33B5" w:rsidRPr="00324C08" w:rsidRDefault="008A33B5">
            <w:pPr>
              <w:pStyle w:val="TAC"/>
              <w:rPr>
                <w:rFonts w:cs="Arial"/>
                <w:lang w:eastAsia="en-US"/>
              </w:rPr>
            </w:pPr>
            <w:r w:rsidRPr="00324C08">
              <w:rPr>
                <w:rFonts w:cs="Arial"/>
                <w:lang w:eastAsia="en-US"/>
              </w:rPr>
              <w:t>(28s)</w:t>
            </w:r>
          </w:p>
          <w:p w14:paraId="5E67BBBC" w14:textId="77777777" w:rsidR="008A33B5" w:rsidRPr="00324C08" w:rsidRDefault="008A33B5">
            <w:pPr>
              <w:pStyle w:val="TAC"/>
              <w:rPr>
                <w:rFonts w:cs="Arial"/>
                <w:lang w:eastAsia="en-US"/>
              </w:rPr>
            </w:pPr>
            <w:r w:rsidRPr="00324C08">
              <w:rPr>
                <w:rFonts w:cs="Arial"/>
                <w:lang w:eastAsia="en-US"/>
              </w:rPr>
              <w:t>(280s)</w:t>
            </w:r>
          </w:p>
        </w:tc>
        <w:tc>
          <w:tcPr>
            <w:tcW w:w="992" w:type="dxa"/>
            <w:shd w:val="clear" w:color="auto" w:fill="auto"/>
          </w:tcPr>
          <w:p w14:paraId="4C9A114F" w14:textId="77777777" w:rsidR="008A33B5" w:rsidRPr="00324C08" w:rsidRDefault="008A33B5">
            <w:pPr>
              <w:pStyle w:val="TAC"/>
              <w:rPr>
                <w:rFonts w:cs="Arial"/>
                <w:lang w:eastAsia="en-US"/>
              </w:rPr>
            </w:pPr>
            <w:r w:rsidRPr="00324C08">
              <w:rPr>
                <w:rFonts w:cs="Arial"/>
                <w:lang w:eastAsia="en-US"/>
              </w:rPr>
              <w:t>(164s)</w:t>
            </w:r>
          </w:p>
          <w:p w14:paraId="4D96E0C2" w14:textId="77777777" w:rsidR="008A33B5" w:rsidRPr="00324C08" w:rsidRDefault="008A33B5">
            <w:pPr>
              <w:pStyle w:val="TAC"/>
              <w:rPr>
                <w:rFonts w:cs="Arial"/>
                <w:lang w:eastAsia="en-US"/>
              </w:rPr>
            </w:pPr>
            <w:r w:rsidRPr="00324C08">
              <w:rPr>
                <w:rFonts w:cs="Arial"/>
                <w:lang w:eastAsia="en-US"/>
              </w:rPr>
              <w:t>8200</w:t>
            </w:r>
          </w:p>
          <w:p w14:paraId="3039633F" w14:textId="77777777" w:rsidR="008A33B5" w:rsidRPr="00324C08" w:rsidRDefault="008A33B5">
            <w:pPr>
              <w:pStyle w:val="TAC"/>
              <w:rPr>
                <w:rFonts w:cs="Arial"/>
                <w:lang w:eastAsia="en-US"/>
              </w:rPr>
            </w:pPr>
            <w:r w:rsidRPr="00324C08">
              <w:rPr>
                <w:rFonts w:cs="Arial"/>
                <w:lang w:eastAsia="en-US"/>
              </w:rPr>
              <w:t>4100</w:t>
            </w:r>
          </w:p>
          <w:p w14:paraId="24A12987" w14:textId="77777777" w:rsidR="008A33B5" w:rsidRPr="00324C08" w:rsidRDefault="008A33B5">
            <w:pPr>
              <w:pStyle w:val="TAC"/>
              <w:rPr>
                <w:rFonts w:cs="Arial"/>
                <w:lang w:eastAsia="en-US"/>
              </w:rPr>
            </w:pPr>
            <w:r w:rsidRPr="00324C08">
              <w:rPr>
                <w:rFonts w:cs="Arial"/>
                <w:lang w:eastAsia="en-US"/>
              </w:rPr>
              <w:t>4100</w:t>
            </w:r>
          </w:p>
          <w:p w14:paraId="55C2D803" w14:textId="77777777" w:rsidR="008A33B5" w:rsidRPr="00324C08" w:rsidRDefault="008A33B5">
            <w:pPr>
              <w:pStyle w:val="TAC"/>
              <w:rPr>
                <w:rFonts w:cs="Arial"/>
                <w:lang w:eastAsia="en-US"/>
              </w:rPr>
            </w:pPr>
            <w:r w:rsidRPr="00324C08">
              <w:rPr>
                <w:rFonts w:cs="Arial"/>
                <w:lang w:eastAsia="en-US"/>
              </w:rPr>
              <w:t>8200</w:t>
            </w:r>
          </w:p>
          <w:p w14:paraId="2EE5DF3B" w14:textId="77777777" w:rsidR="008A33B5" w:rsidRPr="00324C08" w:rsidRDefault="008A33B5">
            <w:pPr>
              <w:pStyle w:val="TAC"/>
              <w:rPr>
                <w:rFonts w:cs="Arial"/>
                <w:lang w:eastAsia="en-US"/>
              </w:rPr>
            </w:pPr>
            <w:r w:rsidRPr="00324C08">
              <w:rPr>
                <w:rFonts w:cs="Arial"/>
                <w:lang w:eastAsia="en-US"/>
              </w:rPr>
              <w:t>8200</w:t>
            </w:r>
          </w:p>
          <w:p w14:paraId="43B1A2BD" w14:textId="77777777" w:rsidR="008A33B5" w:rsidRPr="00324C08" w:rsidRDefault="008A33B5">
            <w:pPr>
              <w:pStyle w:val="TAC"/>
              <w:rPr>
                <w:rFonts w:cs="Arial"/>
                <w:lang w:eastAsia="en-US"/>
              </w:rPr>
            </w:pPr>
            <w:r w:rsidRPr="00324C08">
              <w:rPr>
                <w:rFonts w:cs="Arial"/>
                <w:lang w:eastAsia="en-US"/>
              </w:rPr>
              <w:t>16400</w:t>
            </w:r>
          </w:p>
          <w:p w14:paraId="10BD115E" w14:textId="77777777" w:rsidR="008A33B5" w:rsidRPr="00324C08" w:rsidRDefault="008A33B5">
            <w:pPr>
              <w:pStyle w:val="TAC"/>
              <w:rPr>
                <w:rFonts w:cs="Arial"/>
                <w:lang w:eastAsia="en-US"/>
              </w:rPr>
            </w:pPr>
            <w:r w:rsidRPr="00324C08">
              <w:rPr>
                <w:rFonts w:cs="Arial"/>
                <w:lang w:eastAsia="en-US"/>
              </w:rPr>
              <w:t>16400</w:t>
            </w:r>
          </w:p>
        </w:tc>
        <w:tc>
          <w:tcPr>
            <w:tcW w:w="1134" w:type="dxa"/>
            <w:shd w:val="clear" w:color="auto" w:fill="auto"/>
          </w:tcPr>
          <w:p w14:paraId="404FFB6B"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576D218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B6B548F" w14:textId="77777777">
        <w:trPr>
          <w:cantSplit/>
          <w:trHeight w:val="113"/>
          <w:jc w:val="center"/>
        </w:trPr>
        <w:tc>
          <w:tcPr>
            <w:tcW w:w="1701" w:type="dxa"/>
            <w:shd w:val="clear" w:color="auto" w:fill="auto"/>
          </w:tcPr>
          <w:p w14:paraId="295E19B4"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1A0CDEF1" w14:textId="77777777" w:rsidR="008A33B5" w:rsidRPr="00324C08" w:rsidRDefault="008A33B5">
            <w:pPr>
              <w:pStyle w:val="TAC"/>
              <w:rPr>
                <w:rFonts w:cs="Arial"/>
                <w:lang w:eastAsia="en-US"/>
              </w:rPr>
            </w:pPr>
            <w:r w:rsidRPr="00324C08">
              <w:rPr>
                <w:rFonts w:cs="Arial"/>
                <w:lang w:eastAsia="en-US"/>
              </w:rPr>
              <w:t>(Case3)</w:t>
            </w:r>
          </w:p>
        </w:tc>
        <w:tc>
          <w:tcPr>
            <w:tcW w:w="1134" w:type="dxa"/>
            <w:shd w:val="clear" w:color="auto" w:fill="auto"/>
          </w:tcPr>
          <w:p w14:paraId="7AD18123" w14:textId="77777777" w:rsidR="008A33B5" w:rsidRPr="00324C08" w:rsidRDefault="008A33B5">
            <w:pPr>
              <w:pStyle w:val="TAC"/>
              <w:rPr>
                <w:rFonts w:cs="Arial"/>
                <w:lang w:eastAsia="en-US"/>
              </w:rPr>
            </w:pPr>
          </w:p>
          <w:p w14:paraId="525427C1" w14:textId="77777777" w:rsidR="008A33B5" w:rsidRPr="00324C08" w:rsidRDefault="008A33B5">
            <w:pPr>
              <w:pStyle w:val="TAC"/>
              <w:rPr>
                <w:rFonts w:cs="Arial"/>
                <w:lang w:eastAsia="en-US"/>
              </w:rPr>
            </w:pPr>
            <w:r w:rsidRPr="00324C08">
              <w:rPr>
                <w:rFonts w:cs="Arial"/>
                <w:lang w:eastAsia="en-US"/>
              </w:rPr>
              <w:t>12.2</w:t>
            </w:r>
          </w:p>
          <w:p w14:paraId="018603B0" w14:textId="77777777" w:rsidR="008A33B5" w:rsidRPr="00324C08" w:rsidRDefault="008A33B5">
            <w:pPr>
              <w:pStyle w:val="TAC"/>
              <w:rPr>
                <w:rFonts w:cs="Arial"/>
                <w:lang w:eastAsia="en-US"/>
              </w:rPr>
            </w:pPr>
          </w:p>
          <w:p w14:paraId="0D4831FC" w14:textId="77777777" w:rsidR="008A33B5" w:rsidRPr="00324C08" w:rsidRDefault="008A33B5">
            <w:pPr>
              <w:pStyle w:val="TAC"/>
              <w:rPr>
                <w:rFonts w:cs="Arial"/>
                <w:lang w:eastAsia="en-US"/>
              </w:rPr>
            </w:pPr>
            <w:r w:rsidRPr="00324C08">
              <w:rPr>
                <w:rFonts w:cs="Arial"/>
                <w:lang w:eastAsia="en-US"/>
              </w:rPr>
              <w:t>64</w:t>
            </w:r>
          </w:p>
          <w:p w14:paraId="25B2491F" w14:textId="77777777" w:rsidR="008A33B5" w:rsidRPr="00324C08" w:rsidRDefault="008A33B5">
            <w:pPr>
              <w:pStyle w:val="TAC"/>
              <w:rPr>
                <w:rFonts w:cs="Arial"/>
                <w:lang w:eastAsia="en-US"/>
              </w:rPr>
            </w:pPr>
          </w:p>
          <w:p w14:paraId="43ABEE8F" w14:textId="77777777" w:rsidR="008A33B5" w:rsidRPr="00324C08" w:rsidRDefault="008A33B5">
            <w:pPr>
              <w:pStyle w:val="TAC"/>
              <w:rPr>
                <w:rFonts w:cs="Arial"/>
                <w:lang w:eastAsia="en-US"/>
              </w:rPr>
            </w:pPr>
          </w:p>
          <w:p w14:paraId="35EBC04D" w14:textId="77777777" w:rsidR="008A33B5" w:rsidRPr="00324C08" w:rsidRDefault="008A33B5">
            <w:pPr>
              <w:pStyle w:val="TAC"/>
              <w:rPr>
                <w:rFonts w:cs="Arial"/>
                <w:lang w:eastAsia="en-US"/>
              </w:rPr>
            </w:pPr>
            <w:r w:rsidRPr="00324C08">
              <w:rPr>
                <w:rFonts w:cs="Arial"/>
                <w:lang w:eastAsia="en-US"/>
              </w:rPr>
              <w:t>144</w:t>
            </w:r>
          </w:p>
          <w:p w14:paraId="303D0BC3" w14:textId="77777777" w:rsidR="008A33B5" w:rsidRPr="00324C08" w:rsidRDefault="008A33B5">
            <w:pPr>
              <w:pStyle w:val="TAC"/>
              <w:rPr>
                <w:rFonts w:cs="Arial"/>
                <w:lang w:eastAsia="en-US"/>
              </w:rPr>
            </w:pPr>
          </w:p>
          <w:p w14:paraId="30F8FDC0" w14:textId="77777777" w:rsidR="008A33B5" w:rsidRPr="00324C08" w:rsidRDefault="008A33B5">
            <w:pPr>
              <w:pStyle w:val="TAC"/>
              <w:rPr>
                <w:rFonts w:cs="Arial"/>
                <w:lang w:eastAsia="en-US"/>
              </w:rPr>
            </w:pPr>
          </w:p>
          <w:p w14:paraId="5B2B7448" w14:textId="77777777" w:rsidR="008A33B5" w:rsidRPr="00324C08" w:rsidRDefault="008A33B5">
            <w:pPr>
              <w:pStyle w:val="TAC"/>
              <w:rPr>
                <w:rFonts w:cs="Arial"/>
                <w:lang w:eastAsia="en-US"/>
              </w:rPr>
            </w:pPr>
            <w:r w:rsidRPr="00324C08">
              <w:rPr>
                <w:rFonts w:cs="Arial"/>
                <w:lang w:eastAsia="en-US"/>
              </w:rPr>
              <w:t>384</w:t>
            </w:r>
          </w:p>
          <w:p w14:paraId="2D18DD93" w14:textId="77777777" w:rsidR="008A33B5" w:rsidRPr="00324C08" w:rsidRDefault="008A33B5">
            <w:pPr>
              <w:pStyle w:val="TAC"/>
              <w:rPr>
                <w:rFonts w:cs="Arial"/>
                <w:lang w:eastAsia="en-US"/>
              </w:rPr>
            </w:pPr>
          </w:p>
        </w:tc>
        <w:tc>
          <w:tcPr>
            <w:tcW w:w="1169" w:type="dxa"/>
            <w:shd w:val="clear" w:color="auto" w:fill="auto"/>
          </w:tcPr>
          <w:p w14:paraId="2DF92E10" w14:textId="77777777" w:rsidR="008A33B5" w:rsidRPr="00324C08" w:rsidRDefault="008A33B5">
            <w:pPr>
              <w:pStyle w:val="TAC"/>
              <w:rPr>
                <w:rFonts w:cs="Arial"/>
                <w:lang w:eastAsia="en-US"/>
              </w:rPr>
            </w:pPr>
          </w:p>
          <w:p w14:paraId="4B68F799" w14:textId="77777777" w:rsidR="008A33B5" w:rsidRPr="00324C08" w:rsidRDefault="008A33B5">
            <w:pPr>
              <w:pStyle w:val="TAC"/>
              <w:rPr>
                <w:rFonts w:cs="Arial"/>
                <w:lang w:eastAsia="en-US"/>
              </w:rPr>
            </w:pPr>
            <w:r w:rsidRPr="00324C08">
              <w:rPr>
                <w:rFonts w:cs="Arial"/>
                <w:lang w:eastAsia="en-US"/>
              </w:rPr>
              <w:t>0.01</w:t>
            </w:r>
          </w:p>
          <w:p w14:paraId="14EF95FB" w14:textId="77777777" w:rsidR="008A33B5" w:rsidRPr="00324C08" w:rsidRDefault="008A33B5">
            <w:pPr>
              <w:pStyle w:val="TAC"/>
              <w:rPr>
                <w:rFonts w:cs="Arial"/>
                <w:lang w:eastAsia="en-US"/>
              </w:rPr>
            </w:pPr>
            <w:r w:rsidRPr="00324C08">
              <w:rPr>
                <w:rFonts w:cs="Arial"/>
                <w:lang w:eastAsia="en-US"/>
              </w:rPr>
              <w:t>0.001</w:t>
            </w:r>
          </w:p>
          <w:p w14:paraId="46597927" w14:textId="77777777" w:rsidR="008A33B5" w:rsidRPr="00324C08" w:rsidRDefault="008A33B5">
            <w:pPr>
              <w:pStyle w:val="TAC"/>
              <w:rPr>
                <w:rFonts w:cs="Arial"/>
                <w:lang w:eastAsia="en-US"/>
              </w:rPr>
            </w:pPr>
            <w:r w:rsidRPr="00324C08">
              <w:rPr>
                <w:rFonts w:cs="Arial"/>
                <w:lang w:eastAsia="en-US"/>
              </w:rPr>
              <w:t>0.1</w:t>
            </w:r>
          </w:p>
          <w:p w14:paraId="7189A522" w14:textId="77777777" w:rsidR="008A33B5" w:rsidRPr="00324C08" w:rsidRDefault="008A33B5">
            <w:pPr>
              <w:pStyle w:val="TAC"/>
              <w:rPr>
                <w:rFonts w:cs="Arial"/>
                <w:lang w:eastAsia="en-US"/>
              </w:rPr>
            </w:pPr>
            <w:r w:rsidRPr="00324C08">
              <w:rPr>
                <w:rFonts w:cs="Arial"/>
                <w:lang w:eastAsia="en-US"/>
              </w:rPr>
              <w:t>0.01</w:t>
            </w:r>
          </w:p>
          <w:p w14:paraId="4890ECA2" w14:textId="77777777" w:rsidR="008A33B5" w:rsidRPr="00324C08" w:rsidRDefault="008A33B5">
            <w:pPr>
              <w:pStyle w:val="TAC"/>
              <w:rPr>
                <w:rFonts w:cs="Arial"/>
                <w:lang w:eastAsia="en-US"/>
              </w:rPr>
            </w:pPr>
            <w:r w:rsidRPr="00324C08">
              <w:rPr>
                <w:rFonts w:cs="Arial"/>
                <w:lang w:eastAsia="en-US"/>
              </w:rPr>
              <w:t>0.001</w:t>
            </w:r>
          </w:p>
          <w:p w14:paraId="7AD2D040" w14:textId="77777777" w:rsidR="008A33B5" w:rsidRPr="00324C08" w:rsidRDefault="008A33B5">
            <w:pPr>
              <w:pStyle w:val="TAC"/>
              <w:rPr>
                <w:rFonts w:cs="Arial"/>
                <w:lang w:eastAsia="en-US"/>
              </w:rPr>
            </w:pPr>
            <w:r w:rsidRPr="00324C08">
              <w:rPr>
                <w:rFonts w:cs="Arial"/>
                <w:lang w:eastAsia="en-US"/>
              </w:rPr>
              <w:t>0.1</w:t>
            </w:r>
          </w:p>
          <w:p w14:paraId="048C1972" w14:textId="77777777" w:rsidR="008A33B5" w:rsidRPr="00324C08" w:rsidRDefault="008A33B5">
            <w:pPr>
              <w:pStyle w:val="TAC"/>
              <w:rPr>
                <w:rFonts w:cs="Arial"/>
                <w:lang w:eastAsia="en-US"/>
              </w:rPr>
            </w:pPr>
            <w:r w:rsidRPr="00324C08">
              <w:rPr>
                <w:rFonts w:cs="Arial"/>
                <w:lang w:eastAsia="en-US"/>
              </w:rPr>
              <w:t>0.01</w:t>
            </w:r>
          </w:p>
          <w:p w14:paraId="0DB8D700" w14:textId="77777777" w:rsidR="008A33B5" w:rsidRPr="00324C08" w:rsidRDefault="008A33B5">
            <w:pPr>
              <w:pStyle w:val="TAC"/>
              <w:rPr>
                <w:rFonts w:cs="Arial"/>
                <w:lang w:eastAsia="en-US"/>
              </w:rPr>
            </w:pPr>
            <w:r w:rsidRPr="00324C08">
              <w:rPr>
                <w:rFonts w:cs="Arial"/>
                <w:lang w:eastAsia="en-US"/>
              </w:rPr>
              <w:t>0.001</w:t>
            </w:r>
          </w:p>
          <w:p w14:paraId="071CD167" w14:textId="77777777" w:rsidR="008A33B5" w:rsidRPr="00324C08" w:rsidRDefault="008A33B5">
            <w:pPr>
              <w:pStyle w:val="TAC"/>
              <w:rPr>
                <w:rFonts w:cs="Arial"/>
                <w:lang w:eastAsia="en-US"/>
              </w:rPr>
            </w:pPr>
            <w:r w:rsidRPr="00324C08">
              <w:rPr>
                <w:rFonts w:cs="Arial"/>
                <w:lang w:eastAsia="en-US"/>
              </w:rPr>
              <w:t>0.1</w:t>
            </w:r>
          </w:p>
          <w:p w14:paraId="779A0AF2" w14:textId="77777777" w:rsidR="008A33B5" w:rsidRPr="00324C08" w:rsidRDefault="008A33B5">
            <w:pPr>
              <w:pStyle w:val="TAC"/>
              <w:rPr>
                <w:rFonts w:cs="Arial"/>
                <w:lang w:eastAsia="en-US"/>
              </w:rPr>
            </w:pPr>
            <w:r w:rsidRPr="00324C08">
              <w:rPr>
                <w:rFonts w:cs="Arial"/>
                <w:lang w:eastAsia="en-US"/>
              </w:rPr>
              <w:t>0.01</w:t>
            </w:r>
          </w:p>
          <w:p w14:paraId="6BA2DE65" w14:textId="77777777"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14:paraId="623ACBE4"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04ACC5C5" w14:textId="77777777" w:rsidR="008A33B5" w:rsidRPr="00324C08" w:rsidRDefault="008A33B5">
            <w:pPr>
              <w:pStyle w:val="TAC"/>
              <w:rPr>
                <w:rFonts w:cs="Arial"/>
                <w:lang w:eastAsia="en-US"/>
              </w:rPr>
            </w:pPr>
            <w:r w:rsidRPr="00324C08">
              <w:rPr>
                <w:rFonts w:cs="Arial"/>
                <w:lang w:eastAsia="en-US"/>
              </w:rPr>
              <w:t>345</w:t>
            </w:r>
          </w:p>
          <w:p w14:paraId="732BC52B" w14:textId="77777777" w:rsidR="008A33B5" w:rsidRPr="00324C08" w:rsidRDefault="008A33B5">
            <w:pPr>
              <w:pStyle w:val="TAC"/>
              <w:rPr>
                <w:rFonts w:cs="Arial"/>
                <w:lang w:eastAsia="en-US"/>
              </w:rPr>
            </w:pPr>
            <w:r w:rsidRPr="00324C08">
              <w:rPr>
                <w:rFonts w:cs="Arial"/>
                <w:lang w:eastAsia="en-US"/>
              </w:rPr>
              <w:t>(559s)</w:t>
            </w:r>
          </w:p>
          <w:p w14:paraId="71380212" w14:textId="77777777" w:rsidR="008A33B5" w:rsidRPr="00324C08" w:rsidRDefault="008A33B5">
            <w:pPr>
              <w:pStyle w:val="TAC"/>
              <w:rPr>
                <w:rFonts w:cs="Arial"/>
                <w:lang w:eastAsia="en-US"/>
              </w:rPr>
            </w:pPr>
            <w:r w:rsidRPr="00324C08">
              <w:rPr>
                <w:rFonts w:cs="Arial"/>
                <w:lang w:eastAsia="en-US"/>
              </w:rPr>
              <w:t>(5592s)</w:t>
            </w:r>
          </w:p>
          <w:p w14:paraId="0CB46BB2" w14:textId="77777777" w:rsidR="008A33B5" w:rsidRPr="00324C08" w:rsidRDefault="008A33B5">
            <w:pPr>
              <w:pStyle w:val="TAC"/>
              <w:rPr>
                <w:rFonts w:cs="Arial"/>
                <w:lang w:eastAsia="en-US"/>
              </w:rPr>
            </w:pPr>
            <w:r w:rsidRPr="00324C08">
              <w:rPr>
                <w:rFonts w:cs="Arial"/>
                <w:lang w:eastAsia="en-US"/>
              </w:rPr>
              <w:t>(112s)</w:t>
            </w:r>
          </w:p>
          <w:p w14:paraId="00944896" w14:textId="77777777" w:rsidR="008A33B5" w:rsidRPr="00324C08" w:rsidRDefault="008A33B5">
            <w:pPr>
              <w:pStyle w:val="TAC"/>
              <w:rPr>
                <w:rFonts w:cs="Arial"/>
                <w:lang w:eastAsia="en-US"/>
              </w:rPr>
            </w:pPr>
            <w:r w:rsidRPr="00324C08">
              <w:rPr>
                <w:rFonts w:cs="Arial"/>
                <w:lang w:eastAsia="en-US"/>
              </w:rPr>
              <w:t>(1118s)</w:t>
            </w:r>
          </w:p>
          <w:p w14:paraId="53B14974" w14:textId="77777777" w:rsidR="008A33B5" w:rsidRPr="00324C08" w:rsidRDefault="008A33B5">
            <w:pPr>
              <w:pStyle w:val="TAC"/>
              <w:rPr>
                <w:rFonts w:cs="Arial"/>
                <w:lang w:eastAsia="en-US"/>
              </w:rPr>
            </w:pPr>
            <w:r w:rsidRPr="00324C08">
              <w:rPr>
                <w:rFonts w:cs="Arial"/>
                <w:lang w:eastAsia="en-US"/>
              </w:rPr>
              <w:t>(11183s)</w:t>
            </w:r>
          </w:p>
          <w:p w14:paraId="535BD25D" w14:textId="77777777" w:rsidR="008A33B5" w:rsidRPr="00324C08" w:rsidRDefault="008A33B5">
            <w:pPr>
              <w:pStyle w:val="TAC"/>
              <w:rPr>
                <w:rFonts w:cs="Arial"/>
                <w:lang w:eastAsia="en-US"/>
              </w:rPr>
            </w:pPr>
            <w:r w:rsidRPr="00324C08">
              <w:rPr>
                <w:rFonts w:cs="Arial"/>
                <w:lang w:eastAsia="en-US"/>
              </w:rPr>
              <w:t>(55.9s)</w:t>
            </w:r>
          </w:p>
          <w:p w14:paraId="04A21C52" w14:textId="77777777" w:rsidR="008A33B5" w:rsidRPr="00324C08" w:rsidRDefault="008A33B5">
            <w:pPr>
              <w:pStyle w:val="TAC"/>
              <w:rPr>
                <w:rFonts w:cs="Arial"/>
                <w:lang w:eastAsia="en-US"/>
              </w:rPr>
            </w:pPr>
            <w:r w:rsidRPr="00324C08">
              <w:rPr>
                <w:rFonts w:cs="Arial"/>
                <w:lang w:eastAsia="en-US"/>
              </w:rPr>
              <w:t>(559s)</w:t>
            </w:r>
          </w:p>
          <w:p w14:paraId="5A2523CB" w14:textId="77777777" w:rsidR="008A33B5" w:rsidRPr="00324C08" w:rsidRDefault="008A33B5">
            <w:pPr>
              <w:pStyle w:val="TAC"/>
              <w:rPr>
                <w:rFonts w:cs="Arial"/>
                <w:lang w:eastAsia="en-US"/>
              </w:rPr>
            </w:pPr>
            <w:r w:rsidRPr="00324C08">
              <w:rPr>
                <w:rFonts w:cs="Arial"/>
                <w:lang w:eastAsia="en-US"/>
              </w:rPr>
              <w:t>(5592s)</w:t>
            </w:r>
          </w:p>
          <w:p w14:paraId="5DDB10D0" w14:textId="77777777" w:rsidR="008A33B5" w:rsidRPr="00324C08" w:rsidRDefault="008A33B5">
            <w:pPr>
              <w:pStyle w:val="TAC"/>
              <w:rPr>
                <w:rFonts w:cs="Arial"/>
                <w:lang w:eastAsia="en-US"/>
              </w:rPr>
            </w:pPr>
            <w:r w:rsidRPr="00324C08">
              <w:rPr>
                <w:rFonts w:cs="Arial"/>
                <w:lang w:eastAsia="en-US"/>
              </w:rPr>
              <w:t>(28s)</w:t>
            </w:r>
          </w:p>
          <w:p w14:paraId="3820F53F" w14:textId="77777777" w:rsidR="008A33B5" w:rsidRPr="00324C08" w:rsidRDefault="008A33B5">
            <w:pPr>
              <w:pStyle w:val="TAC"/>
              <w:rPr>
                <w:rFonts w:cs="Arial"/>
                <w:lang w:eastAsia="en-US"/>
              </w:rPr>
            </w:pPr>
            <w:r w:rsidRPr="00324C08">
              <w:rPr>
                <w:rFonts w:cs="Arial"/>
                <w:lang w:eastAsia="en-US"/>
              </w:rPr>
              <w:t>(280s)</w:t>
            </w:r>
          </w:p>
          <w:p w14:paraId="636D4B20" w14:textId="77777777"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14:paraId="72E7F146" w14:textId="77777777" w:rsidR="008A33B5" w:rsidRPr="00324C08" w:rsidRDefault="008A33B5">
            <w:pPr>
              <w:pStyle w:val="TAC"/>
              <w:rPr>
                <w:rFonts w:cs="Arial"/>
                <w:lang w:eastAsia="en-US"/>
              </w:rPr>
            </w:pPr>
            <w:r w:rsidRPr="00324C08">
              <w:rPr>
                <w:rFonts w:cs="Arial"/>
                <w:lang w:eastAsia="en-US"/>
              </w:rPr>
              <w:t>(4.1s)</w:t>
            </w:r>
          </w:p>
          <w:p w14:paraId="472004CA" w14:textId="77777777" w:rsidR="008A33B5" w:rsidRPr="00324C08" w:rsidRDefault="008A33B5">
            <w:pPr>
              <w:pStyle w:val="TAC"/>
              <w:rPr>
                <w:rFonts w:cs="Arial"/>
                <w:lang w:eastAsia="en-US"/>
              </w:rPr>
            </w:pPr>
            <w:r w:rsidRPr="00324C08">
              <w:rPr>
                <w:rFonts w:cs="Arial"/>
                <w:lang w:eastAsia="en-US"/>
              </w:rPr>
              <w:t>205</w:t>
            </w:r>
          </w:p>
          <w:p w14:paraId="326484B0" w14:textId="77777777" w:rsidR="008A33B5" w:rsidRPr="00324C08" w:rsidRDefault="008A33B5">
            <w:pPr>
              <w:pStyle w:val="TAC"/>
              <w:rPr>
                <w:rFonts w:cs="Arial"/>
                <w:lang w:eastAsia="en-US"/>
              </w:rPr>
            </w:pPr>
            <w:r w:rsidRPr="00324C08">
              <w:rPr>
                <w:rFonts w:cs="Arial"/>
                <w:lang w:eastAsia="en-US"/>
              </w:rPr>
              <w:t>205</w:t>
            </w:r>
          </w:p>
          <w:p w14:paraId="55431C78" w14:textId="77777777" w:rsidR="008A33B5" w:rsidRPr="00324C08" w:rsidRDefault="008A33B5">
            <w:pPr>
              <w:pStyle w:val="TAC"/>
              <w:rPr>
                <w:rFonts w:cs="Arial"/>
                <w:lang w:eastAsia="en-US"/>
              </w:rPr>
            </w:pPr>
            <w:r w:rsidRPr="00324C08">
              <w:rPr>
                <w:rFonts w:cs="Arial"/>
                <w:lang w:eastAsia="en-US"/>
              </w:rPr>
              <w:t>103</w:t>
            </w:r>
          </w:p>
          <w:p w14:paraId="0AA7FAD8" w14:textId="77777777" w:rsidR="008A33B5" w:rsidRPr="00324C08" w:rsidRDefault="008A33B5">
            <w:pPr>
              <w:pStyle w:val="TAC"/>
              <w:rPr>
                <w:rFonts w:cs="Arial"/>
                <w:lang w:eastAsia="en-US"/>
              </w:rPr>
            </w:pPr>
            <w:r w:rsidRPr="00324C08">
              <w:rPr>
                <w:rFonts w:cs="Arial"/>
                <w:lang w:eastAsia="en-US"/>
              </w:rPr>
              <w:t>103</w:t>
            </w:r>
          </w:p>
          <w:p w14:paraId="694EDC60" w14:textId="77777777" w:rsidR="008A33B5" w:rsidRPr="00324C08" w:rsidRDefault="008A33B5">
            <w:pPr>
              <w:pStyle w:val="TAC"/>
              <w:rPr>
                <w:rFonts w:cs="Arial"/>
                <w:lang w:eastAsia="en-US"/>
              </w:rPr>
            </w:pPr>
            <w:r w:rsidRPr="00324C08">
              <w:rPr>
                <w:rFonts w:cs="Arial"/>
                <w:lang w:eastAsia="en-US"/>
              </w:rPr>
              <w:t>103</w:t>
            </w:r>
          </w:p>
          <w:p w14:paraId="116939A7" w14:textId="77777777" w:rsidR="008A33B5" w:rsidRPr="00324C08" w:rsidRDefault="008A33B5">
            <w:pPr>
              <w:pStyle w:val="TAC"/>
              <w:rPr>
                <w:rFonts w:cs="Arial"/>
                <w:lang w:eastAsia="en-US"/>
              </w:rPr>
            </w:pPr>
            <w:r w:rsidRPr="00324C08">
              <w:rPr>
                <w:rFonts w:cs="Arial"/>
                <w:lang w:eastAsia="en-US"/>
              </w:rPr>
              <w:t>205</w:t>
            </w:r>
          </w:p>
          <w:p w14:paraId="0CD568EE" w14:textId="77777777" w:rsidR="008A33B5" w:rsidRPr="00324C08" w:rsidRDefault="008A33B5">
            <w:pPr>
              <w:pStyle w:val="TAC"/>
              <w:rPr>
                <w:rFonts w:cs="Arial"/>
                <w:lang w:eastAsia="en-US"/>
              </w:rPr>
            </w:pPr>
            <w:r w:rsidRPr="00324C08">
              <w:rPr>
                <w:rFonts w:cs="Arial"/>
                <w:lang w:eastAsia="en-US"/>
              </w:rPr>
              <w:t>205</w:t>
            </w:r>
          </w:p>
          <w:p w14:paraId="72271AD8" w14:textId="77777777" w:rsidR="008A33B5" w:rsidRPr="00324C08" w:rsidRDefault="008A33B5">
            <w:pPr>
              <w:pStyle w:val="TAC"/>
              <w:rPr>
                <w:rFonts w:cs="Arial"/>
                <w:lang w:eastAsia="en-US"/>
              </w:rPr>
            </w:pPr>
            <w:r w:rsidRPr="00324C08">
              <w:rPr>
                <w:rFonts w:cs="Arial"/>
                <w:lang w:eastAsia="en-US"/>
              </w:rPr>
              <w:t>205</w:t>
            </w:r>
          </w:p>
          <w:p w14:paraId="613DCCFF" w14:textId="77777777" w:rsidR="008A33B5" w:rsidRPr="00324C08" w:rsidRDefault="008A33B5">
            <w:pPr>
              <w:pStyle w:val="TAC"/>
              <w:rPr>
                <w:rFonts w:cs="Arial"/>
                <w:lang w:eastAsia="en-US"/>
              </w:rPr>
            </w:pPr>
            <w:r w:rsidRPr="00324C08">
              <w:rPr>
                <w:rFonts w:cs="Arial"/>
                <w:lang w:eastAsia="en-US"/>
              </w:rPr>
              <w:t>410</w:t>
            </w:r>
          </w:p>
          <w:p w14:paraId="1AEE4EA5" w14:textId="77777777" w:rsidR="008A33B5" w:rsidRPr="00324C08" w:rsidRDefault="008A33B5">
            <w:pPr>
              <w:pStyle w:val="TAC"/>
              <w:rPr>
                <w:rFonts w:cs="Arial"/>
                <w:lang w:eastAsia="en-US"/>
              </w:rPr>
            </w:pPr>
            <w:r w:rsidRPr="00324C08">
              <w:rPr>
                <w:rFonts w:cs="Arial"/>
                <w:lang w:eastAsia="en-US"/>
              </w:rPr>
              <w:t>410</w:t>
            </w:r>
          </w:p>
          <w:p w14:paraId="434BDB05" w14:textId="77777777" w:rsidR="008A33B5" w:rsidRPr="00324C08" w:rsidRDefault="008A33B5">
            <w:pPr>
              <w:pStyle w:val="TAC"/>
              <w:rPr>
                <w:rFonts w:cs="Arial"/>
                <w:lang w:eastAsia="en-US"/>
              </w:rPr>
            </w:pPr>
            <w:r w:rsidRPr="00324C08">
              <w:rPr>
                <w:rFonts w:cs="Arial"/>
                <w:lang w:eastAsia="en-US"/>
              </w:rPr>
              <w:t>410</w:t>
            </w:r>
          </w:p>
        </w:tc>
        <w:tc>
          <w:tcPr>
            <w:tcW w:w="1134" w:type="dxa"/>
            <w:shd w:val="clear" w:color="auto" w:fill="auto"/>
          </w:tcPr>
          <w:p w14:paraId="501E28CE"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30104672" w14:textId="77777777" w:rsidR="008A33B5" w:rsidRPr="00324C08" w:rsidRDefault="008A33B5">
            <w:pPr>
              <w:pStyle w:val="TAC"/>
              <w:rPr>
                <w:rFonts w:cs="Arial"/>
                <w:lang w:eastAsia="en-US"/>
              </w:rPr>
            </w:pPr>
            <w:r w:rsidRPr="00324C08">
              <w:rPr>
                <w:rFonts w:cs="Arial"/>
                <w:lang w:eastAsia="en-US"/>
              </w:rPr>
              <w:t>1.5</w:t>
            </w:r>
          </w:p>
        </w:tc>
      </w:tr>
      <w:tr w:rsidR="00324C08" w:rsidRPr="00324C08" w14:paraId="6735FF1B" w14:textId="77777777">
        <w:trPr>
          <w:cantSplit/>
          <w:trHeight w:val="113"/>
          <w:jc w:val="center"/>
        </w:trPr>
        <w:tc>
          <w:tcPr>
            <w:tcW w:w="1701" w:type="dxa"/>
            <w:shd w:val="clear" w:color="auto" w:fill="auto"/>
          </w:tcPr>
          <w:p w14:paraId="5F97E749" w14:textId="77777777" w:rsidR="008A33B5" w:rsidRPr="00324C08" w:rsidRDefault="008A33B5">
            <w:pPr>
              <w:pStyle w:val="TAC"/>
              <w:rPr>
                <w:rFonts w:cs="Arial"/>
                <w:lang w:eastAsia="en-US"/>
              </w:rPr>
            </w:pPr>
            <w:r w:rsidRPr="00324C08">
              <w:rPr>
                <w:rFonts w:cs="Arial"/>
                <w:lang w:eastAsia="en-US"/>
              </w:rPr>
              <w:t>Demodulation of DCH in Multi-path Fading Propagation conditions</w:t>
            </w:r>
          </w:p>
          <w:p w14:paraId="6190C6BD" w14:textId="77777777" w:rsidR="008A33B5" w:rsidRPr="00324C08" w:rsidRDefault="008A33B5">
            <w:pPr>
              <w:pStyle w:val="TAC"/>
              <w:rPr>
                <w:rFonts w:cs="Arial"/>
                <w:lang w:eastAsia="en-US"/>
              </w:rPr>
            </w:pPr>
            <w:r w:rsidRPr="00324C08">
              <w:rPr>
                <w:rFonts w:cs="Arial"/>
                <w:lang w:eastAsia="en-US"/>
              </w:rPr>
              <w:t>(Case 4)</w:t>
            </w:r>
          </w:p>
        </w:tc>
        <w:tc>
          <w:tcPr>
            <w:tcW w:w="1134" w:type="dxa"/>
            <w:shd w:val="clear" w:color="auto" w:fill="auto"/>
          </w:tcPr>
          <w:p w14:paraId="0A253E18" w14:textId="77777777" w:rsidR="008A33B5" w:rsidRPr="00324C08" w:rsidRDefault="008A33B5">
            <w:pPr>
              <w:pStyle w:val="TAC"/>
              <w:rPr>
                <w:rFonts w:cs="Arial"/>
                <w:lang w:eastAsia="en-US"/>
              </w:rPr>
            </w:pPr>
          </w:p>
          <w:p w14:paraId="51CBD4BE" w14:textId="77777777" w:rsidR="008A33B5" w:rsidRPr="00324C08" w:rsidRDefault="008A33B5">
            <w:pPr>
              <w:pStyle w:val="TAC"/>
              <w:rPr>
                <w:rFonts w:cs="Arial"/>
                <w:lang w:eastAsia="en-US"/>
              </w:rPr>
            </w:pPr>
            <w:r w:rsidRPr="00324C08">
              <w:rPr>
                <w:rFonts w:cs="Arial"/>
                <w:lang w:eastAsia="en-US"/>
              </w:rPr>
              <w:t>12.2</w:t>
            </w:r>
          </w:p>
          <w:p w14:paraId="13AD5571" w14:textId="77777777" w:rsidR="008A33B5" w:rsidRPr="00324C08" w:rsidRDefault="008A33B5">
            <w:pPr>
              <w:pStyle w:val="TAC"/>
              <w:rPr>
                <w:rFonts w:cs="Arial"/>
                <w:lang w:eastAsia="en-US"/>
              </w:rPr>
            </w:pPr>
          </w:p>
          <w:p w14:paraId="7BB39069" w14:textId="77777777" w:rsidR="008A33B5" w:rsidRPr="00324C08" w:rsidRDefault="008A33B5">
            <w:pPr>
              <w:pStyle w:val="TAC"/>
              <w:rPr>
                <w:rFonts w:cs="Arial"/>
                <w:lang w:eastAsia="en-US"/>
              </w:rPr>
            </w:pPr>
            <w:r w:rsidRPr="00324C08">
              <w:rPr>
                <w:rFonts w:cs="Arial"/>
                <w:lang w:eastAsia="en-US"/>
              </w:rPr>
              <w:t>64</w:t>
            </w:r>
          </w:p>
          <w:p w14:paraId="32B80D79" w14:textId="77777777" w:rsidR="008A33B5" w:rsidRPr="00324C08" w:rsidRDefault="008A33B5">
            <w:pPr>
              <w:pStyle w:val="TAC"/>
              <w:rPr>
                <w:rFonts w:cs="Arial"/>
                <w:lang w:eastAsia="en-US"/>
              </w:rPr>
            </w:pPr>
          </w:p>
          <w:p w14:paraId="59E9A236" w14:textId="77777777" w:rsidR="008A33B5" w:rsidRPr="00324C08" w:rsidRDefault="008A33B5">
            <w:pPr>
              <w:pStyle w:val="TAC"/>
              <w:rPr>
                <w:rFonts w:cs="Arial"/>
                <w:lang w:eastAsia="en-US"/>
              </w:rPr>
            </w:pPr>
          </w:p>
          <w:p w14:paraId="7300E7DA" w14:textId="77777777" w:rsidR="008A33B5" w:rsidRPr="00324C08" w:rsidRDefault="008A33B5">
            <w:pPr>
              <w:pStyle w:val="TAC"/>
              <w:rPr>
                <w:rFonts w:cs="Arial"/>
                <w:lang w:eastAsia="en-US"/>
              </w:rPr>
            </w:pPr>
            <w:r w:rsidRPr="00324C08">
              <w:rPr>
                <w:rFonts w:cs="Arial"/>
                <w:lang w:eastAsia="en-US"/>
              </w:rPr>
              <w:t>144</w:t>
            </w:r>
          </w:p>
          <w:p w14:paraId="04CB882A" w14:textId="77777777" w:rsidR="008A33B5" w:rsidRPr="00324C08" w:rsidRDefault="008A33B5">
            <w:pPr>
              <w:pStyle w:val="TAC"/>
              <w:rPr>
                <w:rFonts w:cs="Arial"/>
                <w:lang w:eastAsia="en-US"/>
              </w:rPr>
            </w:pPr>
          </w:p>
          <w:p w14:paraId="0F337160" w14:textId="77777777" w:rsidR="008A33B5" w:rsidRPr="00324C08" w:rsidRDefault="008A33B5">
            <w:pPr>
              <w:pStyle w:val="TAC"/>
              <w:rPr>
                <w:rFonts w:cs="Arial"/>
                <w:lang w:eastAsia="en-US"/>
              </w:rPr>
            </w:pPr>
          </w:p>
          <w:p w14:paraId="4391399B" w14:textId="77777777" w:rsidR="008A33B5" w:rsidRPr="00324C08" w:rsidRDefault="008A33B5">
            <w:pPr>
              <w:pStyle w:val="TAC"/>
              <w:rPr>
                <w:rFonts w:cs="Arial"/>
                <w:lang w:eastAsia="en-US"/>
              </w:rPr>
            </w:pPr>
            <w:r w:rsidRPr="00324C08">
              <w:rPr>
                <w:rFonts w:cs="Arial"/>
                <w:lang w:eastAsia="en-US"/>
              </w:rPr>
              <w:t>384</w:t>
            </w:r>
          </w:p>
          <w:p w14:paraId="355BBEF5" w14:textId="77777777" w:rsidR="008A33B5" w:rsidRPr="00324C08" w:rsidRDefault="008A33B5">
            <w:pPr>
              <w:pStyle w:val="TAC"/>
              <w:rPr>
                <w:rFonts w:cs="Arial"/>
                <w:lang w:eastAsia="en-US"/>
              </w:rPr>
            </w:pPr>
          </w:p>
          <w:p w14:paraId="1BB99A11" w14:textId="77777777" w:rsidR="008A33B5" w:rsidRPr="00324C08" w:rsidRDefault="008A33B5">
            <w:pPr>
              <w:pStyle w:val="TAC"/>
              <w:rPr>
                <w:rFonts w:cs="Arial"/>
                <w:lang w:eastAsia="en-US"/>
              </w:rPr>
            </w:pPr>
          </w:p>
        </w:tc>
        <w:tc>
          <w:tcPr>
            <w:tcW w:w="1169" w:type="dxa"/>
            <w:shd w:val="clear" w:color="auto" w:fill="auto"/>
          </w:tcPr>
          <w:p w14:paraId="3A584895" w14:textId="77777777" w:rsidR="008A33B5" w:rsidRPr="00324C08" w:rsidRDefault="008A33B5">
            <w:pPr>
              <w:pStyle w:val="TAC"/>
              <w:rPr>
                <w:rFonts w:cs="Arial"/>
                <w:lang w:eastAsia="en-US"/>
              </w:rPr>
            </w:pPr>
          </w:p>
          <w:p w14:paraId="67E53DC4" w14:textId="77777777" w:rsidR="008A33B5" w:rsidRPr="00324C08" w:rsidRDefault="008A33B5">
            <w:pPr>
              <w:pStyle w:val="TAC"/>
              <w:rPr>
                <w:rFonts w:cs="Arial"/>
                <w:lang w:eastAsia="en-US"/>
              </w:rPr>
            </w:pPr>
            <w:r w:rsidRPr="00324C08">
              <w:rPr>
                <w:rFonts w:cs="Arial"/>
                <w:lang w:eastAsia="en-US"/>
              </w:rPr>
              <w:t>0.01</w:t>
            </w:r>
          </w:p>
          <w:p w14:paraId="607F6689" w14:textId="77777777" w:rsidR="008A33B5" w:rsidRPr="00324C08" w:rsidRDefault="008A33B5">
            <w:pPr>
              <w:pStyle w:val="TAC"/>
              <w:rPr>
                <w:rFonts w:cs="Arial"/>
                <w:lang w:eastAsia="en-US"/>
              </w:rPr>
            </w:pPr>
            <w:r w:rsidRPr="00324C08">
              <w:rPr>
                <w:rFonts w:cs="Arial"/>
                <w:lang w:eastAsia="en-US"/>
              </w:rPr>
              <w:t>0.001</w:t>
            </w:r>
          </w:p>
          <w:p w14:paraId="128D89E9" w14:textId="77777777" w:rsidR="008A33B5" w:rsidRPr="00324C08" w:rsidRDefault="008A33B5">
            <w:pPr>
              <w:pStyle w:val="TAC"/>
              <w:rPr>
                <w:rFonts w:cs="Arial"/>
                <w:lang w:eastAsia="en-US"/>
              </w:rPr>
            </w:pPr>
            <w:r w:rsidRPr="00324C08">
              <w:rPr>
                <w:rFonts w:cs="Arial"/>
                <w:lang w:eastAsia="en-US"/>
              </w:rPr>
              <w:t>0.1</w:t>
            </w:r>
          </w:p>
          <w:p w14:paraId="5AF077F3" w14:textId="77777777" w:rsidR="008A33B5" w:rsidRPr="00324C08" w:rsidRDefault="008A33B5">
            <w:pPr>
              <w:pStyle w:val="TAC"/>
              <w:rPr>
                <w:rFonts w:cs="Arial"/>
                <w:lang w:eastAsia="en-US"/>
              </w:rPr>
            </w:pPr>
            <w:r w:rsidRPr="00324C08">
              <w:rPr>
                <w:rFonts w:cs="Arial"/>
                <w:lang w:eastAsia="en-US"/>
              </w:rPr>
              <w:t>0.01</w:t>
            </w:r>
          </w:p>
          <w:p w14:paraId="563689FB" w14:textId="77777777" w:rsidR="008A33B5" w:rsidRPr="00324C08" w:rsidRDefault="008A33B5">
            <w:pPr>
              <w:pStyle w:val="TAC"/>
              <w:rPr>
                <w:rFonts w:cs="Arial"/>
                <w:lang w:eastAsia="en-US"/>
              </w:rPr>
            </w:pPr>
            <w:r w:rsidRPr="00324C08">
              <w:rPr>
                <w:rFonts w:cs="Arial"/>
                <w:lang w:eastAsia="en-US"/>
              </w:rPr>
              <w:t>0.001</w:t>
            </w:r>
          </w:p>
          <w:p w14:paraId="055840D2" w14:textId="77777777" w:rsidR="008A33B5" w:rsidRPr="00324C08" w:rsidRDefault="008A33B5">
            <w:pPr>
              <w:pStyle w:val="TAC"/>
              <w:rPr>
                <w:rFonts w:cs="Arial"/>
                <w:lang w:eastAsia="en-US"/>
              </w:rPr>
            </w:pPr>
            <w:r w:rsidRPr="00324C08">
              <w:rPr>
                <w:rFonts w:cs="Arial"/>
                <w:lang w:eastAsia="en-US"/>
              </w:rPr>
              <w:t>0.1</w:t>
            </w:r>
          </w:p>
          <w:p w14:paraId="25BB7B94" w14:textId="77777777" w:rsidR="008A33B5" w:rsidRPr="00324C08" w:rsidRDefault="008A33B5">
            <w:pPr>
              <w:pStyle w:val="TAC"/>
              <w:rPr>
                <w:rFonts w:cs="Arial"/>
                <w:lang w:eastAsia="en-US"/>
              </w:rPr>
            </w:pPr>
            <w:r w:rsidRPr="00324C08">
              <w:rPr>
                <w:rFonts w:cs="Arial"/>
                <w:lang w:eastAsia="en-US"/>
              </w:rPr>
              <w:t>0.01</w:t>
            </w:r>
          </w:p>
          <w:p w14:paraId="24809497" w14:textId="77777777" w:rsidR="008A33B5" w:rsidRPr="00324C08" w:rsidRDefault="008A33B5">
            <w:pPr>
              <w:pStyle w:val="TAC"/>
              <w:rPr>
                <w:rFonts w:cs="Arial"/>
                <w:lang w:eastAsia="en-US"/>
              </w:rPr>
            </w:pPr>
            <w:r w:rsidRPr="00324C08">
              <w:rPr>
                <w:rFonts w:cs="Arial"/>
                <w:lang w:eastAsia="en-US"/>
              </w:rPr>
              <w:t>0.001</w:t>
            </w:r>
          </w:p>
          <w:p w14:paraId="73D124B1" w14:textId="77777777" w:rsidR="008A33B5" w:rsidRPr="00324C08" w:rsidRDefault="008A33B5">
            <w:pPr>
              <w:pStyle w:val="TAC"/>
              <w:rPr>
                <w:rFonts w:cs="Arial"/>
                <w:lang w:eastAsia="en-US"/>
              </w:rPr>
            </w:pPr>
            <w:r w:rsidRPr="00324C08">
              <w:rPr>
                <w:rFonts w:cs="Arial"/>
                <w:lang w:eastAsia="en-US"/>
              </w:rPr>
              <w:t>0.1</w:t>
            </w:r>
          </w:p>
          <w:p w14:paraId="39799136" w14:textId="77777777" w:rsidR="008A33B5" w:rsidRPr="00324C08" w:rsidRDefault="008A33B5">
            <w:pPr>
              <w:pStyle w:val="TAC"/>
              <w:rPr>
                <w:rFonts w:cs="Arial"/>
                <w:lang w:eastAsia="en-US"/>
              </w:rPr>
            </w:pPr>
            <w:r w:rsidRPr="00324C08">
              <w:rPr>
                <w:rFonts w:cs="Arial"/>
                <w:lang w:eastAsia="en-US"/>
              </w:rPr>
              <w:t>0.01</w:t>
            </w:r>
          </w:p>
          <w:p w14:paraId="07C4A8A6" w14:textId="77777777" w:rsidR="008A33B5" w:rsidRPr="00324C08" w:rsidRDefault="008A33B5">
            <w:pPr>
              <w:pStyle w:val="TAC"/>
              <w:rPr>
                <w:rFonts w:cs="Arial"/>
                <w:lang w:eastAsia="en-US"/>
              </w:rPr>
            </w:pPr>
            <w:r w:rsidRPr="00324C08">
              <w:rPr>
                <w:rFonts w:cs="Arial"/>
                <w:lang w:eastAsia="en-US"/>
              </w:rPr>
              <w:t>0.001</w:t>
            </w:r>
          </w:p>
        </w:tc>
        <w:tc>
          <w:tcPr>
            <w:tcW w:w="1134" w:type="dxa"/>
            <w:shd w:val="clear" w:color="auto" w:fill="auto"/>
          </w:tcPr>
          <w:p w14:paraId="1E86AE97"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2FE498DE" w14:textId="77777777" w:rsidR="008A33B5" w:rsidRPr="00324C08" w:rsidRDefault="008A33B5">
            <w:pPr>
              <w:pStyle w:val="TAC"/>
              <w:rPr>
                <w:rFonts w:cs="Arial"/>
                <w:lang w:eastAsia="en-US"/>
              </w:rPr>
            </w:pPr>
            <w:r w:rsidRPr="00324C08">
              <w:rPr>
                <w:rFonts w:cs="Arial"/>
                <w:lang w:eastAsia="en-US"/>
              </w:rPr>
              <w:t>345</w:t>
            </w:r>
          </w:p>
          <w:p w14:paraId="6FC95775" w14:textId="77777777" w:rsidR="008A33B5" w:rsidRPr="00324C08" w:rsidRDefault="008A33B5">
            <w:pPr>
              <w:pStyle w:val="TAC"/>
              <w:rPr>
                <w:rFonts w:cs="Arial"/>
                <w:lang w:eastAsia="en-US"/>
              </w:rPr>
            </w:pPr>
            <w:r w:rsidRPr="00324C08">
              <w:rPr>
                <w:rFonts w:cs="Arial"/>
                <w:lang w:eastAsia="en-US"/>
              </w:rPr>
              <w:t>(559s)</w:t>
            </w:r>
          </w:p>
          <w:p w14:paraId="1A2D2967" w14:textId="77777777" w:rsidR="008A33B5" w:rsidRPr="00324C08" w:rsidRDefault="008A33B5">
            <w:pPr>
              <w:pStyle w:val="TAC"/>
              <w:rPr>
                <w:rFonts w:cs="Arial"/>
                <w:lang w:eastAsia="en-US"/>
              </w:rPr>
            </w:pPr>
            <w:r w:rsidRPr="00324C08">
              <w:rPr>
                <w:rFonts w:cs="Arial"/>
                <w:lang w:eastAsia="en-US"/>
              </w:rPr>
              <w:t>(5592s)</w:t>
            </w:r>
          </w:p>
          <w:p w14:paraId="519A1EAC" w14:textId="77777777" w:rsidR="008A33B5" w:rsidRPr="00324C08" w:rsidRDefault="008A33B5">
            <w:pPr>
              <w:pStyle w:val="TAC"/>
              <w:rPr>
                <w:rFonts w:cs="Arial"/>
                <w:lang w:eastAsia="en-US"/>
              </w:rPr>
            </w:pPr>
            <w:r w:rsidRPr="00324C08">
              <w:rPr>
                <w:rFonts w:cs="Arial"/>
                <w:lang w:eastAsia="en-US"/>
              </w:rPr>
              <w:t>(112s)</w:t>
            </w:r>
          </w:p>
          <w:p w14:paraId="2097868D" w14:textId="77777777" w:rsidR="008A33B5" w:rsidRPr="00324C08" w:rsidRDefault="008A33B5">
            <w:pPr>
              <w:pStyle w:val="TAC"/>
              <w:rPr>
                <w:rFonts w:cs="Arial"/>
                <w:lang w:eastAsia="en-US"/>
              </w:rPr>
            </w:pPr>
            <w:r w:rsidRPr="00324C08">
              <w:rPr>
                <w:rFonts w:cs="Arial"/>
                <w:lang w:eastAsia="en-US"/>
              </w:rPr>
              <w:t>(1118s)</w:t>
            </w:r>
          </w:p>
          <w:p w14:paraId="70118F6F" w14:textId="77777777" w:rsidR="008A33B5" w:rsidRPr="00324C08" w:rsidRDefault="008A33B5">
            <w:pPr>
              <w:pStyle w:val="TAC"/>
              <w:rPr>
                <w:rFonts w:cs="Arial"/>
                <w:lang w:eastAsia="en-US"/>
              </w:rPr>
            </w:pPr>
            <w:r w:rsidRPr="00324C08">
              <w:rPr>
                <w:rFonts w:cs="Arial"/>
                <w:lang w:eastAsia="en-US"/>
              </w:rPr>
              <w:t>(11183s)</w:t>
            </w:r>
          </w:p>
          <w:p w14:paraId="6CB888B6" w14:textId="77777777" w:rsidR="008A33B5" w:rsidRPr="00324C08" w:rsidRDefault="008A33B5">
            <w:pPr>
              <w:pStyle w:val="TAC"/>
              <w:rPr>
                <w:rFonts w:cs="Arial"/>
                <w:lang w:eastAsia="en-US"/>
              </w:rPr>
            </w:pPr>
            <w:r w:rsidRPr="00324C08">
              <w:rPr>
                <w:rFonts w:cs="Arial"/>
                <w:lang w:eastAsia="en-US"/>
              </w:rPr>
              <w:t>(55.9s)</w:t>
            </w:r>
          </w:p>
          <w:p w14:paraId="7E61A3D3" w14:textId="77777777" w:rsidR="008A33B5" w:rsidRPr="00324C08" w:rsidRDefault="008A33B5">
            <w:pPr>
              <w:pStyle w:val="TAC"/>
              <w:rPr>
                <w:rFonts w:cs="Arial"/>
                <w:lang w:eastAsia="en-US"/>
              </w:rPr>
            </w:pPr>
            <w:r w:rsidRPr="00324C08">
              <w:rPr>
                <w:rFonts w:cs="Arial"/>
                <w:lang w:eastAsia="en-US"/>
              </w:rPr>
              <w:t>(559s)</w:t>
            </w:r>
          </w:p>
          <w:p w14:paraId="02D6E3A5" w14:textId="77777777" w:rsidR="008A33B5" w:rsidRPr="00324C08" w:rsidRDefault="008A33B5">
            <w:pPr>
              <w:pStyle w:val="TAC"/>
              <w:rPr>
                <w:rFonts w:cs="Arial"/>
                <w:lang w:eastAsia="en-US"/>
              </w:rPr>
            </w:pPr>
            <w:r w:rsidRPr="00324C08">
              <w:rPr>
                <w:rFonts w:cs="Arial"/>
                <w:lang w:eastAsia="en-US"/>
              </w:rPr>
              <w:t>(5592s)</w:t>
            </w:r>
          </w:p>
          <w:p w14:paraId="08E7EC83" w14:textId="77777777" w:rsidR="008A33B5" w:rsidRPr="00324C08" w:rsidRDefault="008A33B5">
            <w:pPr>
              <w:pStyle w:val="TAC"/>
              <w:rPr>
                <w:rFonts w:cs="Arial"/>
                <w:lang w:eastAsia="en-US"/>
              </w:rPr>
            </w:pPr>
            <w:r w:rsidRPr="00324C08">
              <w:rPr>
                <w:rFonts w:cs="Arial"/>
                <w:lang w:eastAsia="en-US"/>
              </w:rPr>
              <w:t>(28s)</w:t>
            </w:r>
          </w:p>
          <w:p w14:paraId="44692094" w14:textId="77777777" w:rsidR="008A33B5" w:rsidRPr="00324C08" w:rsidRDefault="008A33B5">
            <w:pPr>
              <w:pStyle w:val="TAC"/>
              <w:rPr>
                <w:rFonts w:cs="Arial"/>
                <w:lang w:eastAsia="en-US"/>
              </w:rPr>
            </w:pPr>
            <w:r w:rsidRPr="00324C08">
              <w:rPr>
                <w:rFonts w:cs="Arial"/>
                <w:lang w:eastAsia="en-US"/>
              </w:rPr>
              <w:t>(280s)</w:t>
            </w:r>
          </w:p>
          <w:p w14:paraId="1013A713" w14:textId="77777777" w:rsidR="008A33B5" w:rsidRPr="00324C08" w:rsidRDefault="008A33B5">
            <w:pPr>
              <w:pStyle w:val="TAC"/>
              <w:rPr>
                <w:rFonts w:cs="Arial"/>
                <w:lang w:eastAsia="en-US"/>
              </w:rPr>
            </w:pPr>
            <w:r w:rsidRPr="00324C08">
              <w:rPr>
                <w:rFonts w:cs="Arial"/>
                <w:lang w:eastAsia="en-US"/>
              </w:rPr>
              <w:t>(2796s)</w:t>
            </w:r>
          </w:p>
        </w:tc>
        <w:tc>
          <w:tcPr>
            <w:tcW w:w="992" w:type="dxa"/>
            <w:shd w:val="clear" w:color="auto" w:fill="auto"/>
          </w:tcPr>
          <w:p w14:paraId="5CFD3BDF" w14:textId="77777777" w:rsidR="008A33B5" w:rsidRPr="00324C08" w:rsidRDefault="008A33B5">
            <w:pPr>
              <w:pStyle w:val="TAC"/>
              <w:rPr>
                <w:rFonts w:cs="Arial"/>
                <w:lang w:eastAsia="en-US"/>
              </w:rPr>
            </w:pPr>
            <w:r w:rsidRPr="00324C08">
              <w:rPr>
                <w:rFonts w:cs="Arial"/>
                <w:lang w:eastAsia="en-US"/>
              </w:rPr>
              <w:t>(2s)</w:t>
            </w:r>
          </w:p>
          <w:p w14:paraId="79EECE26" w14:textId="77777777" w:rsidR="008A33B5" w:rsidRPr="00324C08" w:rsidRDefault="008A33B5">
            <w:pPr>
              <w:pStyle w:val="TAC"/>
              <w:rPr>
                <w:rFonts w:cs="Arial"/>
                <w:lang w:eastAsia="en-US"/>
              </w:rPr>
            </w:pPr>
            <w:r w:rsidRPr="00324C08">
              <w:rPr>
                <w:rFonts w:cs="Arial"/>
                <w:lang w:eastAsia="en-US"/>
              </w:rPr>
              <w:t>100</w:t>
            </w:r>
          </w:p>
          <w:p w14:paraId="59677679" w14:textId="77777777" w:rsidR="008A33B5" w:rsidRPr="00324C08" w:rsidRDefault="008A33B5">
            <w:pPr>
              <w:pStyle w:val="TAC"/>
              <w:rPr>
                <w:rFonts w:cs="Arial"/>
                <w:lang w:eastAsia="en-US"/>
              </w:rPr>
            </w:pPr>
            <w:r w:rsidRPr="00324C08">
              <w:rPr>
                <w:rFonts w:cs="Arial"/>
                <w:lang w:eastAsia="en-US"/>
              </w:rPr>
              <w:t>100</w:t>
            </w:r>
          </w:p>
          <w:p w14:paraId="7138E4BC" w14:textId="77777777" w:rsidR="008A33B5" w:rsidRPr="00324C08" w:rsidRDefault="008A33B5">
            <w:pPr>
              <w:pStyle w:val="TAC"/>
              <w:rPr>
                <w:rFonts w:cs="Arial"/>
                <w:lang w:eastAsia="en-US"/>
              </w:rPr>
            </w:pPr>
            <w:r w:rsidRPr="00324C08">
              <w:rPr>
                <w:rFonts w:cs="Arial"/>
                <w:lang w:eastAsia="en-US"/>
              </w:rPr>
              <w:t>50</w:t>
            </w:r>
          </w:p>
          <w:p w14:paraId="2EABE5E7" w14:textId="77777777" w:rsidR="008A33B5" w:rsidRPr="00324C08" w:rsidRDefault="008A33B5">
            <w:pPr>
              <w:pStyle w:val="TAC"/>
              <w:rPr>
                <w:rFonts w:cs="Arial"/>
                <w:lang w:eastAsia="en-US"/>
              </w:rPr>
            </w:pPr>
            <w:r w:rsidRPr="00324C08">
              <w:rPr>
                <w:rFonts w:cs="Arial"/>
                <w:lang w:eastAsia="en-US"/>
              </w:rPr>
              <w:t>50</w:t>
            </w:r>
          </w:p>
          <w:p w14:paraId="139F8E16" w14:textId="77777777" w:rsidR="008A33B5" w:rsidRPr="00324C08" w:rsidRDefault="008A33B5">
            <w:pPr>
              <w:pStyle w:val="TAC"/>
              <w:rPr>
                <w:rFonts w:cs="Arial"/>
                <w:lang w:eastAsia="en-US"/>
              </w:rPr>
            </w:pPr>
            <w:r w:rsidRPr="00324C08">
              <w:rPr>
                <w:rFonts w:cs="Arial"/>
                <w:lang w:eastAsia="en-US"/>
              </w:rPr>
              <w:t>50</w:t>
            </w:r>
          </w:p>
          <w:p w14:paraId="6B1A9A30" w14:textId="77777777" w:rsidR="008A33B5" w:rsidRPr="00324C08" w:rsidRDefault="008A33B5">
            <w:pPr>
              <w:pStyle w:val="TAC"/>
              <w:rPr>
                <w:rFonts w:cs="Arial"/>
                <w:lang w:eastAsia="en-US"/>
              </w:rPr>
            </w:pPr>
            <w:r w:rsidRPr="00324C08">
              <w:rPr>
                <w:rFonts w:cs="Arial"/>
                <w:lang w:eastAsia="en-US"/>
              </w:rPr>
              <w:t>100</w:t>
            </w:r>
          </w:p>
          <w:p w14:paraId="769A061D" w14:textId="77777777" w:rsidR="008A33B5" w:rsidRPr="00324C08" w:rsidRDefault="008A33B5">
            <w:pPr>
              <w:pStyle w:val="TAC"/>
              <w:rPr>
                <w:rFonts w:cs="Arial"/>
                <w:lang w:eastAsia="en-US"/>
              </w:rPr>
            </w:pPr>
            <w:r w:rsidRPr="00324C08">
              <w:rPr>
                <w:rFonts w:cs="Arial"/>
                <w:lang w:eastAsia="en-US"/>
              </w:rPr>
              <w:t>100</w:t>
            </w:r>
          </w:p>
          <w:p w14:paraId="0DE98F48" w14:textId="77777777" w:rsidR="008A33B5" w:rsidRPr="00324C08" w:rsidRDefault="008A33B5">
            <w:pPr>
              <w:pStyle w:val="TAC"/>
              <w:rPr>
                <w:rFonts w:cs="Arial"/>
                <w:lang w:eastAsia="en-US"/>
              </w:rPr>
            </w:pPr>
            <w:r w:rsidRPr="00324C08">
              <w:rPr>
                <w:rFonts w:cs="Arial"/>
                <w:lang w:eastAsia="en-US"/>
              </w:rPr>
              <w:t>100</w:t>
            </w:r>
          </w:p>
          <w:p w14:paraId="542A83AA" w14:textId="77777777" w:rsidR="008A33B5" w:rsidRPr="00324C08" w:rsidRDefault="008A33B5">
            <w:pPr>
              <w:pStyle w:val="TAC"/>
              <w:rPr>
                <w:rFonts w:cs="Arial"/>
                <w:lang w:eastAsia="en-US"/>
              </w:rPr>
            </w:pPr>
            <w:r w:rsidRPr="00324C08">
              <w:rPr>
                <w:rFonts w:cs="Arial"/>
                <w:lang w:eastAsia="en-US"/>
              </w:rPr>
              <w:t>200</w:t>
            </w:r>
          </w:p>
          <w:p w14:paraId="7E09E7AC" w14:textId="77777777" w:rsidR="008A33B5" w:rsidRPr="00324C08" w:rsidRDefault="008A33B5">
            <w:pPr>
              <w:pStyle w:val="TAC"/>
              <w:rPr>
                <w:rFonts w:cs="Arial"/>
                <w:lang w:eastAsia="en-US"/>
              </w:rPr>
            </w:pPr>
            <w:r w:rsidRPr="00324C08">
              <w:rPr>
                <w:rFonts w:cs="Arial"/>
                <w:lang w:eastAsia="en-US"/>
              </w:rPr>
              <w:t>200</w:t>
            </w:r>
          </w:p>
          <w:p w14:paraId="5D09A64C" w14:textId="77777777" w:rsidR="008A33B5" w:rsidRPr="00324C08" w:rsidRDefault="008A33B5">
            <w:pPr>
              <w:pStyle w:val="TAC"/>
              <w:rPr>
                <w:rFonts w:cs="Arial"/>
                <w:lang w:eastAsia="en-US"/>
              </w:rPr>
            </w:pPr>
            <w:r w:rsidRPr="00324C08">
              <w:rPr>
                <w:rFonts w:cs="Arial"/>
                <w:lang w:eastAsia="en-US"/>
              </w:rPr>
              <w:t xml:space="preserve"> 200</w:t>
            </w:r>
          </w:p>
        </w:tc>
        <w:tc>
          <w:tcPr>
            <w:tcW w:w="1134" w:type="dxa"/>
            <w:shd w:val="clear" w:color="auto" w:fill="auto"/>
          </w:tcPr>
          <w:p w14:paraId="563D9257"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1324008E" w14:textId="77777777" w:rsidR="008A33B5" w:rsidRPr="00324C08" w:rsidRDefault="008A33B5">
            <w:pPr>
              <w:pStyle w:val="TAC"/>
              <w:rPr>
                <w:rFonts w:cs="Arial"/>
                <w:lang w:eastAsia="en-US"/>
              </w:rPr>
            </w:pPr>
            <w:r w:rsidRPr="00324C08">
              <w:rPr>
                <w:rFonts w:cs="Arial"/>
                <w:lang w:eastAsia="en-US"/>
              </w:rPr>
              <w:t>1.5</w:t>
            </w:r>
          </w:p>
        </w:tc>
      </w:tr>
      <w:tr w:rsidR="00324C08" w:rsidRPr="00324C08" w14:paraId="73866A88" w14:textId="77777777">
        <w:trPr>
          <w:cantSplit/>
          <w:trHeight w:val="113"/>
          <w:jc w:val="center"/>
        </w:trPr>
        <w:tc>
          <w:tcPr>
            <w:tcW w:w="1701" w:type="dxa"/>
            <w:shd w:val="clear" w:color="auto" w:fill="auto"/>
          </w:tcPr>
          <w:p w14:paraId="1D889F81" w14:textId="77777777" w:rsidR="008A33B5" w:rsidRPr="00324C08" w:rsidRDefault="008A33B5">
            <w:pPr>
              <w:pStyle w:val="TAC"/>
              <w:rPr>
                <w:rFonts w:cs="Arial"/>
                <w:lang w:eastAsia="en-US"/>
              </w:rPr>
            </w:pPr>
            <w:r w:rsidRPr="00324C08">
              <w:rPr>
                <w:rFonts w:cs="Arial"/>
                <w:lang w:eastAsia="en-US"/>
              </w:rPr>
              <w:t>Demodulation of DCH in moving propagation conditions</w:t>
            </w:r>
          </w:p>
        </w:tc>
        <w:tc>
          <w:tcPr>
            <w:tcW w:w="1134" w:type="dxa"/>
            <w:shd w:val="clear" w:color="auto" w:fill="auto"/>
          </w:tcPr>
          <w:p w14:paraId="1D5BD289" w14:textId="77777777" w:rsidR="008A33B5" w:rsidRPr="00324C08" w:rsidRDefault="008A33B5">
            <w:pPr>
              <w:pStyle w:val="TAC"/>
              <w:rPr>
                <w:rFonts w:cs="Arial"/>
                <w:lang w:eastAsia="en-US"/>
              </w:rPr>
            </w:pPr>
          </w:p>
          <w:p w14:paraId="66A88DDC" w14:textId="77777777" w:rsidR="008A33B5" w:rsidRPr="00324C08" w:rsidRDefault="008A33B5">
            <w:pPr>
              <w:pStyle w:val="TAC"/>
              <w:rPr>
                <w:rFonts w:cs="Arial"/>
                <w:lang w:eastAsia="en-US"/>
              </w:rPr>
            </w:pPr>
            <w:r w:rsidRPr="00324C08">
              <w:rPr>
                <w:rFonts w:cs="Arial"/>
                <w:lang w:eastAsia="en-US"/>
              </w:rPr>
              <w:t>12.2</w:t>
            </w:r>
          </w:p>
          <w:p w14:paraId="6B5724AF" w14:textId="77777777" w:rsidR="008A33B5" w:rsidRPr="00324C08" w:rsidRDefault="008A33B5">
            <w:pPr>
              <w:pStyle w:val="TAC"/>
              <w:rPr>
                <w:rFonts w:cs="Arial"/>
                <w:lang w:eastAsia="en-US"/>
              </w:rPr>
            </w:pPr>
            <w:r w:rsidRPr="00324C08">
              <w:rPr>
                <w:rFonts w:cs="Arial"/>
                <w:lang w:eastAsia="en-US"/>
              </w:rPr>
              <w:t>64</w:t>
            </w:r>
          </w:p>
          <w:p w14:paraId="09273FC5" w14:textId="77777777" w:rsidR="008A33B5" w:rsidRPr="00324C08" w:rsidRDefault="008A33B5">
            <w:pPr>
              <w:pStyle w:val="TAC"/>
              <w:rPr>
                <w:rFonts w:cs="Arial"/>
                <w:lang w:eastAsia="en-US"/>
              </w:rPr>
            </w:pPr>
          </w:p>
        </w:tc>
        <w:tc>
          <w:tcPr>
            <w:tcW w:w="1169" w:type="dxa"/>
            <w:shd w:val="clear" w:color="auto" w:fill="auto"/>
          </w:tcPr>
          <w:p w14:paraId="41C61526" w14:textId="77777777" w:rsidR="008A33B5" w:rsidRPr="00324C08" w:rsidRDefault="008A33B5">
            <w:pPr>
              <w:pStyle w:val="TAC"/>
              <w:rPr>
                <w:rFonts w:cs="Arial"/>
                <w:lang w:eastAsia="en-US"/>
              </w:rPr>
            </w:pPr>
          </w:p>
          <w:p w14:paraId="67262F90" w14:textId="77777777" w:rsidR="008A33B5" w:rsidRPr="00324C08" w:rsidRDefault="008A33B5">
            <w:pPr>
              <w:pStyle w:val="TAC"/>
              <w:rPr>
                <w:rFonts w:cs="Arial"/>
                <w:lang w:eastAsia="en-US"/>
              </w:rPr>
            </w:pPr>
            <w:r w:rsidRPr="00324C08">
              <w:rPr>
                <w:rFonts w:cs="Arial"/>
                <w:lang w:eastAsia="en-US"/>
              </w:rPr>
              <w:t>0.01</w:t>
            </w:r>
          </w:p>
          <w:p w14:paraId="3EFBA292" w14:textId="77777777" w:rsidR="008A33B5" w:rsidRPr="00324C08" w:rsidRDefault="008A33B5">
            <w:pPr>
              <w:pStyle w:val="TAC"/>
              <w:rPr>
                <w:rFonts w:cs="Arial"/>
                <w:lang w:eastAsia="en-US"/>
              </w:rPr>
            </w:pPr>
            <w:r w:rsidRPr="00324C08">
              <w:rPr>
                <w:rFonts w:cs="Arial"/>
                <w:lang w:eastAsia="en-US"/>
              </w:rPr>
              <w:t>0.1</w:t>
            </w:r>
          </w:p>
          <w:p w14:paraId="56988D29"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356C3ABB"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1415F3CC" w14:textId="77777777" w:rsidR="008A33B5" w:rsidRPr="00324C08" w:rsidRDefault="008A33B5">
            <w:pPr>
              <w:pStyle w:val="TAC"/>
              <w:rPr>
                <w:rFonts w:cs="Arial"/>
                <w:lang w:eastAsia="en-US"/>
              </w:rPr>
            </w:pPr>
            <w:r w:rsidRPr="00324C08">
              <w:rPr>
                <w:rFonts w:cs="Arial"/>
                <w:lang w:eastAsia="en-US"/>
              </w:rPr>
              <w:t>345</w:t>
            </w:r>
          </w:p>
          <w:p w14:paraId="2936A71D" w14:textId="77777777" w:rsidR="008A33B5" w:rsidRPr="00324C08" w:rsidRDefault="008A33B5">
            <w:pPr>
              <w:pStyle w:val="TAC"/>
              <w:rPr>
                <w:rFonts w:cs="Arial"/>
                <w:lang w:eastAsia="en-US"/>
              </w:rPr>
            </w:pPr>
            <w:r w:rsidRPr="00324C08">
              <w:rPr>
                <w:rFonts w:cs="Arial"/>
                <w:lang w:eastAsia="en-US"/>
              </w:rPr>
              <w:t>(559s)</w:t>
            </w:r>
          </w:p>
          <w:p w14:paraId="30B5BA62" w14:textId="77777777" w:rsidR="008A33B5" w:rsidRPr="00324C08" w:rsidRDefault="008A33B5">
            <w:pPr>
              <w:pStyle w:val="TAC"/>
              <w:rPr>
                <w:rFonts w:cs="Arial"/>
                <w:lang w:eastAsia="en-US"/>
              </w:rPr>
            </w:pPr>
            <w:r w:rsidRPr="00324C08">
              <w:rPr>
                <w:rFonts w:cs="Arial"/>
                <w:lang w:eastAsia="en-US"/>
              </w:rPr>
              <w:t>(112s)</w:t>
            </w:r>
          </w:p>
          <w:p w14:paraId="46BC19F1" w14:textId="77777777"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14:paraId="393C124F" w14:textId="77777777" w:rsidR="008A33B5" w:rsidRPr="00324C08" w:rsidRDefault="008A33B5">
            <w:pPr>
              <w:pStyle w:val="TAC"/>
              <w:rPr>
                <w:rFonts w:cs="Arial"/>
                <w:lang w:eastAsia="en-US"/>
              </w:rPr>
            </w:pPr>
            <w:r w:rsidRPr="00324C08">
              <w:rPr>
                <w:rFonts w:cs="Arial"/>
                <w:lang w:eastAsia="en-US"/>
              </w:rPr>
              <w:t>(628s)</w:t>
            </w:r>
          </w:p>
          <w:p w14:paraId="50973FC8" w14:textId="77777777" w:rsidR="008A33B5" w:rsidRPr="00324C08" w:rsidRDefault="008A33B5">
            <w:pPr>
              <w:pStyle w:val="TAC"/>
              <w:rPr>
                <w:rFonts w:cs="Arial"/>
                <w:lang w:eastAsia="en-US"/>
              </w:rPr>
            </w:pPr>
            <w:r w:rsidRPr="00324C08">
              <w:rPr>
                <w:rFonts w:cs="Arial"/>
                <w:lang w:eastAsia="en-US"/>
              </w:rPr>
              <w:t>31400</w:t>
            </w:r>
          </w:p>
          <w:p w14:paraId="5576C8C0" w14:textId="77777777" w:rsidR="008A33B5" w:rsidRPr="00324C08" w:rsidRDefault="008A33B5">
            <w:pPr>
              <w:pStyle w:val="TAC"/>
              <w:rPr>
                <w:rFonts w:cs="Arial"/>
                <w:lang w:eastAsia="en-US"/>
              </w:rPr>
            </w:pPr>
            <w:r w:rsidRPr="00324C08">
              <w:rPr>
                <w:rFonts w:cs="Arial"/>
                <w:lang w:eastAsia="en-US"/>
              </w:rPr>
              <w:t>15700</w:t>
            </w:r>
          </w:p>
          <w:p w14:paraId="49005992" w14:textId="77777777" w:rsidR="008A33B5" w:rsidRPr="00324C08" w:rsidRDefault="008A33B5">
            <w:pPr>
              <w:pStyle w:val="TAC"/>
              <w:rPr>
                <w:rFonts w:cs="Arial"/>
                <w:lang w:eastAsia="en-US"/>
              </w:rPr>
            </w:pPr>
            <w:r w:rsidRPr="00324C08">
              <w:rPr>
                <w:rFonts w:cs="Arial"/>
                <w:lang w:eastAsia="en-US"/>
              </w:rPr>
              <w:t>15700</w:t>
            </w:r>
          </w:p>
        </w:tc>
        <w:tc>
          <w:tcPr>
            <w:tcW w:w="1134" w:type="dxa"/>
            <w:shd w:val="clear" w:color="auto" w:fill="auto"/>
          </w:tcPr>
          <w:p w14:paraId="2D791E7E" w14:textId="77777777" w:rsidR="008A33B5" w:rsidRPr="00324C08" w:rsidRDefault="008A33B5">
            <w:pPr>
              <w:pStyle w:val="TAC"/>
              <w:rPr>
                <w:rFonts w:cs="Arial"/>
                <w:lang w:eastAsia="en-US"/>
              </w:rPr>
            </w:pPr>
            <w:r w:rsidRPr="00324C08">
              <w:rPr>
                <w:rFonts w:cs="Arial"/>
                <w:lang w:eastAsia="en-US"/>
              </w:rPr>
              <w:t>0.2</w:t>
            </w:r>
          </w:p>
          <w:p w14:paraId="1A938332" w14:textId="77777777" w:rsidR="008A33B5" w:rsidRPr="00324C08" w:rsidRDefault="008A33B5">
            <w:pPr>
              <w:pStyle w:val="TAC"/>
              <w:rPr>
                <w:rFonts w:cs="Arial"/>
                <w:lang w:eastAsia="en-US"/>
              </w:rPr>
            </w:pPr>
          </w:p>
        </w:tc>
        <w:tc>
          <w:tcPr>
            <w:tcW w:w="1134" w:type="dxa"/>
            <w:shd w:val="clear" w:color="auto" w:fill="auto"/>
          </w:tcPr>
          <w:p w14:paraId="281CCA37" w14:textId="77777777" w:rsidR="008A33B5" w:rsidRPr="00324C08" w:rsidRDefault="008A33B5">
            <w:pPr>
              <w:pStyle w:val="TAC"/>
              <w:rPr>
                <w:rFonts w:cs="Arial"/>
                <w:lang w:eastAsia="en-US"/>
              </w:rPr>
            </w:pPr>
            <w:r w:rsidRPr="00324C08">
              <w:rPr>
                <w:rFonts w:cs="Arial"/>
                <w:lang w:eastAsia="en-US"/>
              </w:rPr>
              <w:t>1.5</w:t>
            </w:r>
          </w:p>
        </w:tc>
      </w:tr>
      <w:tr w:rsidR="00324C08" w:rsidRPr="00324C08" w14:paraId="0AB05E19" w14:textId="77777777">
        <w:trPr>
          <w:cantSplit/>
          <w:trHeight w:val="113"/>
          <w:jc w:val="center"/>
        </w:trPr>
        <w:tc>
          <w:tcPr>
            <w:tcW w:w="1701" w:type="dxa"/>
            <w:shd w:val="clear" w:color="auto" w:fill="auto"/>
          </w:tcPr>
          <w:p w14:paraId="06B1D959" w14:textId="77777777" w:rsidR="008A33B5" w:rsidRPr="00324C08" w:rsidRDefault="008A33B5">
            <w:pPr>
              <w:pStyle w:val="TAC"/>
              <w:rPr>
                <w:rFonts w:cs="Arial"/>
                <w:lang w:eastAsia="en-US"/>
              </w:rPr>
            </w:pPr>
            <w:r w:rsidRPr="00324C08">
              <w:rPr>
                <w:rFonts w:cs="Arial"/>
                <w:lang w:eastAsia="en-US"/>
              </w:rPr>
              <w:t>Demodulation of DCH in birth/death propagation conditions</w:t>
            </w:r>
          </w:p>
        </w:tc>
        <w:tc>
          <w:tcPr>
            <w:tcW w:w="1134" w:type="dxa"/>
            <w:shd w:val="clear" w:color="auto" w:fill="auto"/>
          </w:tcPr>
          <w:p w14:paraId="6FEBDB35" w14:textId="77777777" w:rsidR="008A33B5" w:rsidRPr="00324C08" w:rsidRDefault="008A33B5">
            <w:pPr>
              <w:pStyle w:val="TAC"/>
              <w:rPr>
                <w:rFonts w:cs="Arial"/>
                <w:lang w:eastAsia="en-US"/>
              </w:rPr>
            </w:pPr>
          </w:p>
          <w:p w14:paraId="46458314" w14:textId="77777777" w:rsidR="008A33B5" w:rsidRPr="00324C08" w:rsidRDefault="008A33B5">
            <w:pPr>
              <w:pStyle w:val="TAC"/>
              <w:rPr>
                <w:rFonts w:cs="Arial"/>
                <w:lang w:eastAsia="en-US"/>
              </w:rPr>
            </w:pPr>
            <w:r w:rsidRPr="00324C08">
              <w:rPr>
                <w:rFonts w:cs="Arial"/>
                <w:lang w:eastAsia="en-US"/>
              </w:rPr>
              <w:t>12.2</w:t>
            </w:r>
          </w:p>
          <w:p w14:paraId="73C275CC" w14:textId="77777777" w:rsidR="008A33B5" w:rsidRPr="00324C08" w:rsidRDefault="008A33B5">
            <w:pPr>
              <w:pStyle w:val="TAC"/>
              <w:rPr>
                <w:rFonts w:cs="Arial"/>
                <w:lang w:eastAsia="en-US"/>
              </w:rPr>
            </w:pPr>
            <w:r w:rsidRPr="00324C08">
              <w:rPr>
                <w:rFonts w:cs="Arial"/>
                <w:lang w:eastAsia="en-US"/>
              </w:rPr>
              <w:t>64</w:t>
            </w:r>
          </w:p>
        </w:tc>
        <w:tc>
          <w:tcPr>
            <w:tcW w:w="1169" w:type="dxa"/>
            <w:shd w:val="clear" w:color="auto" w:fill="auto"/>
          </w:tcPr>
          <w:p w14:paraId="062E03A8" w14:textId="77777777" w:rsidR="008A33B5" w:rsidRPr="00324C08" w:rsidRDefault="008A33B5">
            <w:pPr>
              <w:pStyle w:val="TAC"/>
              <w:rPr>
                <w:rFonts w:cs="Arial"/>
                <w:lang w:eastAsia="en-US"/>
              </w:rPr>
            </w:pPr>
          </w:p>
          <w:p w14:paraId="2E4EF0EA" w14:textId="77777777" w:rsidR="008A33B5" w:rsidRPr="00324C08" w:rsidRDefault="008A33B5">
            <w:pPr>
              <w:pStyle w:val="TAC"/>
              <w:rPr>
                <w:rFonts w:cs="Arial"/>
                <w:lang w:eastAsia="en-US"/>
              </w:rPr>
            </w:pPr>
            <w:r w:rsidRPr="00324C08">
              <w:rPr>
                <w:rFonts w:cs="Arial"/>
                <w:lang w:eastAsia="en-US"/>
              </w:rPr>
              <w:t>0.01</w:t>
            </w:r>
          </w:p>
          <w:p w14:paraId="257D1348" w14:textId="77777777" w:rsidR="008A33B5" w:rsidRPr="00324C08" w:rsidRDefault="008A33B5">
            <w:pPr>
              <w:pStyle w:val="TAC"/>
              <w:rPr>
                <w:rFonts w:cs="Arial"/>
                <w:lang w:eastAsia="en-US"/>
              </w:rPr>
            </w:pPr>
            <w:r w:rsidRPr="00324C08">
              <w:rPr>
                <w:rFonts w:cs="Arial"/>
                <w:lang w:eastAsia="en-US"/>
              </w:rPr>
              <w:t>0.1</w:t>
            </w:r>
          </w:p>
          <w:p w14:paraId="4A597591" w14:textId="77777777" w:rsidR="008A33B5" w:rsidRPr="00324C08" w:rsidRDefault="008A33B5">
            <w:pPr>
              <w:pStyle w:val="TAC"/>
              <w:rPr>
                <w:rFonts w:cs="Arial"/>
                <w:lang w:eastAsia="en-US"/>
              </w:rPr>
            </w:pPr>
            <w:r w:rsidRPr="00324C08">
              <w:rPr>
                <w:rFonts w:cs="Arial"/>
                <w:lang w:eastAsia="en-US"/>
              </w:rPr>
              <w:t>0.01</w:t>
            </w:r>
          </w:p>
        </w:tc>
        <w:tc>
          <w:tcPr>
            <w:tcW w:w="1134" w:type="dxa"/>
            <w:shd w:val="clear" w:color="auto" w:fill="auto"/>
          </w:tcPr>
          <w:p w14:paraId="65000F4B" w14:textId="77777777" w:rsidR="008A33B5" w:rsidRPr="00324C08" w:rsidRDefault="008A33B5">
            <w:pPr>
              <w:pStyle w:val="TAC"/>
              <w:rPr>
                <w:rFonts w:cs="Arial"/>
                <w:lang w:eastAsia="en-US"/>
              </w:rPr>
            </w:pPr>
            <w:r w:rsidRPr="00324C08">
              <w:rPr>
                <w:rFonts w:cs="Arial"/>
                <w:lang w:eastAsia="en-US"/>
              </w:rPr>
              <w:t>1.234</w:t>
            </w:r>
          </w:p>
        </w:tc>
        <w:tc>
          <w:tcPr>
            <w:tcW w:w="993" w:type="dxa"/>
            <w:shd w:val="clear" w:color="auto" w:fill="auto"/>
          </w:tcPr>
          <w:p w14:paraId="4E57A55C" w14:textId="77777777" w:rsidR="008A33B5" w:rsidRPr="00324C08" w:rsidRDefault="008A33B5">
            <w:pPr>
              <w:pStyle w:val="TAC"/>
              <w:rPr>
                <w:rFonts w:cs="Arial"/>
                <w:lang w:eastAsia="en-US"/>
              </w:rPr>
            </w:pPr>
            <w:r w:rsidRPr="00324C08">
              <w:rPr>
                <w:rFonts w:cs="Arial"/>
                <w:lang w:eastAsia="en-US"/>
              </w:rPr>
              <w:t>345</w:t>
            </w:r>
          </w:p>
          <w:p w14:paraId="136F9098" w14:textId="77777777" w:rsidR="008A33B5" w:rsidRPr="00324C08" w:rsidRDefault="008A33B5">
            <w:pPr>
              <w:pStyle w:val="TAC"/>
              <w:rPr>
                <w:rFonts w:cs="Arial"/>
                <w:lang w:eastAsia="en-US"/>
              </w:rPr>
            </w:pPr>
            <w:r w:rsidRPr="00324C08">
              <w:rPr>
                <w:rFonts w:cs="Arial"/>
                <w:lang w:eastAsia="en-US"/>
              </w:rPr>
              <w:t>(559s)</w:t>
            </w:r>
          </w:p>
          <w:p w14:paraId="3A0AC659" w14:textId="77777777" w:rsidR="008A33B5" w:rsidRPr="00324C08" w:rsidRDefault="008A33B5">
            <w:pPr>
              <w:pStyle w:val="TAC"/>
              <w:rPr>
                <w:rFonts w:cs="Arial"/>
                <w:lang w:eastAsia="en-US"/>
              </w:rPr>
            </w:pPr>
            <w:r w:rsidRPr="00324C08">
              <w:rPr>
                <w:rFonts w:cs="Arial"/>
                <w:lang w:eastAsia="en-US"/>
              </w:rPr>
              <w:t>(112s)</w:t>
            </w:r>
          </w:p>
          <w:p w14:paraId="4A6827D6" w14:textId="77777777" w:rsidR="008A33B5" w:rsidRPr="00324C08" w:rsidRDefault="008A33B5">
            <w:pPr>
              <w:pStyle w:val="TAC"/>
              <w:rPr>
                <w:rFonts w:cs="Arial"/>
                <w:lang w:eastAsia="en-US"/>
              </w:rPr>
            </w:pPr>
            <w:r w:rsidRPr="00324C08">
              <w:rPr>
                <w:rFonts w:cs="Arial"/>
                <w:lang w:eastAsia="en-US"/>
              </w:rPr>
              <w:t>(1118s)</w:t>
            </w:r>
          </w:p>
        </w:tc>
        <w:tc>
          <w:tcPr>
            <w:tcW w:w="992" w:type="dxa"/>
            <w:shd w:val="clear" w:color="auto" w:fill="auto"/>
          </w:tcPr>
          <w:p w14:paraId="18CD1EFA" w14:textId="77777777" w:rsidR="008A33B5" w:rsidRPr="00324C08" w:rsidRDefault="008A33B5">
            <w:pPr>
              <w:pStyle w:val="TAC"/>
              <w:rPr>
                <w:rFonts w:cs="Arial"/>
                <w:lang w:eastAsia="en-US"/>
              </w:rPr>
            </w:pPr>
            <w:r w:rsidRPr="00324C08">
              <w:rPr>
                <w:rFonts w:cs="Arial"/>
                <w:lang w:eastAsia="en-US"/>
              </w:rPr>
              <w:t>(38.2s)</w:t>
            </w:r>
          </w:p>
          <w:p w14:paraId="102A1552" w14:textId="77777777" w:rsidR="008A33B5" w:rsidRPr="00324C08" w:rsidRDefault="008A33B5">
            <w:pPr>
              <w:pStyle w:val="TAC"/>
              <w:rPr>
                <w:rFonts w:cs="Arial"/>
                <w:lang w:eastAsia="en-US"/>
              </w:rPr>
            </w:pPr>
            <w:r w:rsidRPr="00324C08">
              <w:rPr>
                <w:rFonts w:cs="Arial"/>
                <w:lang w:eastAsia="en-US"/>
              </w:rPr>
              <w:t>1910</w:t>
            </w:r>
          </w:p>
          <w:p w14:paraId="39809C9E" w14:textId="77777777" w:rsidR="008A33B5" w:rsidRPr="00324C08" w:rsidRDefault="008A33B5">
            <w:pPr>
              <w:pStyle w:val="TAC"/>
              <w:rPr>
                <w:rFonts w:cs="Arial"/>
                <w:lang w:eastAsia="en-US"/>
              </w:rPr>
            </w:pPr>
            <w:r w:rsidRPr="00324C08">
              <w:rPr>
                <w:rFonts w:cs="Arial"/>
                <w:lang w:eastAsia="en-US"/>
              </w:rPr>
              <w:t>955</w:t>
            </w:r>
          </w:p>
          <w:p w14:paraId="16052B39" w14:textId="77777777" w:rsidR="008A33B5" w:rsidRPr="00324C08" w:rsidRDefault="008A33B5">
            <w:pPr>
              <w:pStyle w:val="TAC"/>
              <w:rPr>
                <w:rFonts w:cs="Arial"/>
                <w:lang w:eastAsia="en-US"/>
              </w:rPr>
            </w:pPr>
            <w:r w:rsidRPr="00324C08">
              <w:rPr>
                <w:rFonts w:cs="Arial"/>
                <w:lang w:eastAsia="en-US"/>
              </w:rPr>
              <w:t>955</w:t>
            </w:r>
          </w:p>
        </w:tc>
        <w:tc>
          <w:tcPr>
            <w:tcW w:w="1134" w:type="dxa"/>
            <w:shd w:val="clear" w:color="auto" w:fill="auto"/>
          </w:tcPr>
          <w:p w14:paraId="5F57EAAB" w14:textId="77777777" w:rsidR="008A33B5" w:rsidRPr="00324C08" w:rsidRDefault="008A33B5">
            <w:pPr>
              <w:pStyle w:val="TAC"/>
              <w:rPr>
                <w:rFonts w:cs="Arial"/>
                <w:lang w:eastAsia="en-US"/>
              </w:rPr>
            </w:pPr>
            <w:r w:rsidRPr="00324C08">
              <w:rPr>
                <w:rFonts w:cs="Arial"/>
                <w:lang w:eastAsia="en-US"/>
              </w:rPr>
              <w:t>0.2</w:t>
            </w:r>
          </w:p>
        </w:tc>
        <w:tc>
          <w:tcPr>
            <w:tcW w:w="1134" w:type="dxa"/>
            <w:shd w:val="clear" w:color="auto" w:fill="auto"/>
          </w:tcPr>
          <w:p w14:paraId="4AD28E78"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3824E29" w14:textId="77777777">
        <w:trPr>
          <w:cantSplit/>
          <w:trHeight w:val="330"/>
          <w:jc w:val="center"/>
        </w:trPr>
        <w:tc>
          <w:tcPr>
            <w:tcW w:w="1701" w:type="dxa"/>
            <w:tcBorders>
              <w:top w:val="single" w:sz="4" w:space="0" w:color="auto"/>
            </w:tcBorders>
            <w:shd w:val="clear" w:color="auto" w:fill="auto"/>
          </w:tcPr>
          <w:p w14:paraId="2B16AA05" w14:textId="77777777" w:rsidR="008A33B5" w:rsidRPr="00324C08" w:rsidRDefault="008A33B5">
            <w:pPr>
              <w:pStyle w:val="TAC"/>
              <w:rPr>
                <w:rFonts w:cs="Arial"/>
                <w:lang w:eastAsia="en-US"/>
              </w:rPr>
            </w:pPr>
            <w:r w:rsidRPr="00324C08">
              <w:rPr>
                <w:rFonts w:cs="Arial"/>
                <w:lang w:eastAsia="en-US"/>
              </w:rPr>
              <w:t>Demodulation of DCH in high speed train conditions</w:t>
            </w:r>
          </w:p>
        </w:tc>
        <w:tc>
          <w:tcPr>
            <w:tcW w:w="1134" w:type="dxa"/>
            <w:tcBorders>
              <w:top w:val="single" w:sz="4" w:space="0" w:color="auto"/>
            </w:tcBorders>
            <w:shd w:val="clear" w:color="auto" w:fill="auto"/>
          </w:tcPr>
          <w:p w14:paraId="1F85397E" w14:textId="77777777" w:rsidR="008A33B5" w:rsidRPr="00324C08" w:rsidRDefault="008A33B5">
            <w:pPr>
              <w:pStyle w:val="TAC"/>
              <w:rPr>
                <w:rFonts w:cs="Arial"/>
                <w:lang w:eastAsia="en-US"/>
              </w:rPr>
            </w:pPr>
          </w:p>
          <w:p w14:paraId="54FB48AD" w14:textId="77777777" w:rsidR="008A33B5" w:rsidRPr="00324C08" w:rsidRDefault="008A33B5">
            <w:pPr>
              <w:pStyle w:val="TAC"/>
              <w:rPr>
                <w:rFonts w:cs="Arial"/>
                <w:lang w:eastAsia="en-US"/>
              </w:rPr>
            </w:pPr>
            <w:r w:rsidRPr="00324C08">
              <w:rPr>
                <w:rFonts w:cs="Arial"/>
                <w:lang w:eastAsia="en-US"/>
              </w:rPr>
              <w:t>12.2</w:t>
            </w:r>
          </w:p>
        </w:tc>
        <w:tc>
          <w:tcPr>
            <w:tcW w:w="1169" w:type="dxa"/>
            <w:tcBorders>
              <w:top w:val="single" w:sz="4" w:space="0" w:color="auto"/>
            </w:tcBorders>
            <w:shd w:val="clear" w:color="auto" w:fill="auto"/>
          </w:tcPr>
          <w:p w14:paraId="471FEDA3" w14:textId="77777777" w:rsidR="008A33B5" w:rsidRPr="00324C08" w:rsidRDefault="008A33B5">
            <w:pPr>
              <w:pStyle w:val="TAC"/>
              <w:rPr>
                <w:rFonts w:cs="Arial"/>
                <w:lang w:eastAsia="en-US"/>
              </w:rPr>
            </w:pPr>
          </w:p>
          <w:p w14:paraId="2EEC696C" w14:textId="77777777" w:rsidR="008A33B5" w:rsidRPr="00324C08" w:rsidRDefault="008A33B5">
            <w:pPr>
              <w:pStyle w:val="TAC"/>
              <w:rPr>
                <w:rFonts w:cs="Arial"/>
                <w:lang w:eastAsia="en-US"/>
              </w:rPr>
            </w:pPr>
            <w:r w:rsidRPr="00324C08">
              <w:rPr>
                <w:rFonts w:cs="Arial"/>
                <w:lang w:eastAsia="en-US"/>
              </w:rPr>
              <w:t>0.01</w:t>
            </w:r>
          </w:p>
        </w:tc>
        <w:tc>
          <w:tcPr>
            <w:tcW w:w="1134" w:type="dxa"/>
            <w:tcBorders>
              <w:top w:val="single" w:sz="4" w:space="0" w:color="auto"/>
            </w:tcBorders>
            <w:shd w:val="clear" w:color="auto" w:fill="auto"/>
          </w:tcPr>
          <w:p w14:paraId="3E951A98" w14:textId="77777777" w:rsidR="008A33B5" w:rsidRPr="00324C08" w:rsidRDefault="008A33B5">
            <w:pPr>
              <w:pStyle w:val="TAC"/>
              <w:rPr>
                <w:rFonts w:cs="Arial"/>
                <w:lang w:eastAsia="en-US"/>
              </w:rPr>
            </w:pPr>
            <w:r w:rsidRPr="00324C08">
              <w:rPr>
                <w:rFonts w:cs="Arial"/>
                <w:lang w:eastAsia="en-US"/>
              </w:rPr>
              <w:t>1.234</w:t>
            </w:r>
          </w:p>
        </w:tc>
        <w:tc>
          <w:tcPr>
            <w:tcW w:w="993" w:type="dxa"/>
            <w:tcBorders>
              <w:top w:val="single" w:sz="4" w:space="0" w:color="auto"/>
            </w:tcBorders>
            <w:shd w:val="clear" w:color="auto" w:fill="auto"/>
          </w:tcPr>
          <w:p w14:paraId="792A0232" w14:textId="77777777" w:rsidR="008A33B5" w:rsidRPr="00324C08" w:rsidRDefault="008A33B5">
            <w:pPr>
              <w:pStyle w:val="TAC"/>
              <w:rPr>
                <w:rFonts w:cs="Arial"/>
                <w:lang w:eastAsia="en-US"/>
              </w:rPr>
            </w:pPr>
            <w:r w:rsidRPr="00324C08">
              <w:rPr>
                <w:rFonts w:cs="Arial"/>
                <w:lang w:eastAsia="en-US"/>
              </w:rPr>
              <w:t>345</w:t>
            </w:r>
          </w:p>
          <w:p w14:paraId="5BA33538" w14:textId="77777777" w:rsidR="008A33B5" w:rsidRPr="00324C08" w:rsidRDefault="008A33B5">
            <w:pPr>
              <w:pStyle w:val="TAC"/>
              <w:rPr>
                <w:rFonts w:cs="Arial"/>
                <w:lang w:eastAsia="en-US"/>
              </w:rPr>
            </w:pPr>
            <w:r w:rsidRPr="00324C08">
              <w:rPr>
                <w:rFonts w:cs="Arial"/>
                <w:lang w:eastAsia="en-US"/>
              </w:rPr>
              <w:t>(559s)</w:t>
            </w:r>
          </w:p>
        </w:tc>
        <w:tc>
          <w:tcPr>
            <w:tcW w:w="992" w:type="dxa"/>
            <w:tcBorders>
              <w:top w:val="single" w:sz="4" w:space="0" w:color="auto"/>
            </w:tcBorders>
            <w:shd w:val="clear" w:color="auto" w:fill="auto"/>
          </w:tcPr>
          <w:p w14:paraId="1F3D8554" w14:textId="77777777" w:rsidR="008A33B5" w:rsidRPr="00324C08" w:rsidRDefault="008A33B5">
            <w:pPr>
              <w:pStyle w:val="TAC"/>
              <w:rPr>
                <w:rFonts w:cs="Arial"/>
                <w:lang w:val="it-IT" w:eastAsia="en-US"/>
              </w:rPr>
            </w:pPr>
            <w:r w:rsidRPr="00324C08">
              <w:rPr>
                <w:rFonts w:cs="Arial"/>
                <w:lang w:val="it-IT" w:eastAsia="en-US"/>
              </w:rPr>
              <w:t>Scenario 1</w:t>
            </w:r>
          </w:p>
          <w:p w14:paraId="1630B525" w14:textId="77777777" w:rsidR="008A33B5" w:rsidRPr="00324C08" w:rsidRDefault="008A33B5">
            <w:pPr>
              <w:pStyle w:val="TAC"/>
              <w:rPr>
                <w:rFonts w:cs="Arial"/>
                <w:lang w:val="it-IT" w:eastAsia="en-US"/>
              </w:rPr>
            </w:pPr>
            <w:r w:rsidRPr="00324C08">
              <w:rPr>
                <w:rFonts w:cs="Arial"/>
                <w:lang w:val="it-IT" w:eastAsia="en-US"/>
              </w:rPr>
              <w:t>(82.3s)</w:t>
            </w:r>
          </w:p>
          <w:p w14:paraId="65A206CF" w14:textId="77777777" w:rsidR="008A33B5" w:rsidRPr="00324C08" w:rsidRDefault="008A33B5">
            <w:pPr>
              <w:pStyle w:val="TAC"/>
              <w:rPr>
                <w:rFonts w:cs="Arial"/>
                <w:lang w:val="it-IT" w:eastAsia="en-US"/>
              </w:rPr>
            </w:pPr>
            <w:r w:rsidRPr="00324C08">
              <w:rPr>
                <w:rFonts w:cs="Arial"/>
                <w:lang w:val="it-IT" w:eastAsia="en-US"/>
              </w:rPr>
              <w:t>4115</w:t>
            </w:r>
          </w:p>
          <w:p w14:paraId="13EC2026" w14:textId="77777777" w:rsidR="008A33B5" w:rsidRPr="00324C08" w:rsidRDefault="008A33B5">
            <w:pPr>
              <w:pStyle w:val="TAC"/>
              <w:rPr>
                <w:rFonts w:cs="Arial"/>
                <w:lang w:val="it-IT" w:eastAsia="en-US"/>
              </w:rPr>
            </w:pPr>
            <w:r w:rsidRPr="00324C08">
              <w:rPr>
                <w:rFonts w:cs="Arial"/>
                <w:lang w:val="it-IT" w:eastAsia="en-US"/>
              </w:rPr>
              <w:t>Scenario 2</w:t>
            </w:r>
          </w:p>
          <w:p w14:paraId="649A0953" w14:textId="77777777" w:rsidR="008A33B5" w:rsidRPr="00324C08" w:rsidRDefault="008A33B5">
            <w:pPr>
              <w:pStyle w:val="TAC"/>
              <w:rPr>
                <w:rFonts w:cs="Arial"/>
                <w:lang w:val="it-IT" w:eastAsia="en-US"/>
              </w:rPr>
            </w:pPr>
            <w:r w:rsidRPr="00324C08">
              <w:rPr>
                <w:rFonts w:cs="Arial"/>
                <w:lang w:val="it-IT" w:eastAsia="en-US"/>
              </w:rPr>
              <w:t>(1.8s)</w:t>
            </w:r>
          </w:p>
          <w:p w14:paraId="0464A5D9" w14:textId="77777777" w:rsidR="008A33B5" w:rsidRPr="00324C08" w:rsidRDefault="008A33B5">
            <w:pPr>
              <w:pStyle w:val="TAC"/>
              <w:rPr>
                <w:rFonts w:cs="Arial"/>
                <w:lang w:val="it-IT" w:eastAsia="en-US"/>
              </w:rPr>
            </w:pPr>
            <w:r w:rsidRPr="00324C08">
              <w:rPr>
                <w:rFonts w:cs="Arial"/>
                <w:lang w:val="it-IT" w:eastAsia="en-US"/>
              </w:rPr>
              <w:t>90</w:t>
            </w:r>
          </w:p>
          <w:p w14:paraId="243B3081" w14:textId="77777777" w:rsidR="008A33B5" w:rsidRPr="00324C08" w:rsidRDefault="008A33B5">
            <w:pPr>
              <w:pStyle w:val="TAC"/>
              <w:rPr>
                <w:rFonts w:cs="Arial"/>
                <w:lang w:val="it-IT" w:eastAsia="en-US"/>
              </w:rPr>
            </w:pPr>
            <w:r w:rsidRPr="00324C08">
              <w:rPr>
                <w:rFonts w:cs="Arial"/>
                <w:lang w:val="it-IT" w:eastAsia="en-US"/>
              </w:rPr>
              <w:t>Scenario 3</w:t>
            </w:r>
          </w:p>
          <w:p w14:paraId="0DC080F6" w14:textId="77777777" w:rsidR="008A33B5" w:rsidRPr="00324C08" w:rsidRDefault="008A33B5">
            <w:pPr>
              <w:pStyle w:val="TAC"/>
              <w:rPr>
                <w:rFonts w:cs="Arial"/>
                <w:lang w:eastAsia="en-US"/>
              </w:rPr>
            </w:pPr>
            <w:r w:rsidRPr="00324C08">
              <w:rPr>
                <w:rFonts w:cs="Arial"/>
                <w:lang w:eastAsia="en-US"/>
              </w:rPr>
              <w:t>(28.8s)</w:t>
            </w:r>
          </w:p>
          <w:p w14:paraId="2D200468" w14:textId="77777777" w:rsidR="008A33B5" w:rsidRPr="00324C08" w:rsidRDefault="008A33B5">
            <w:pPr>
              <w:pStyle w:val="TAC"/>
              <w:rPr>
                <w:rFonts w:cs="Arial"/>
                <w:lang w:eastAsia="en-US"/>
              </w:rPr>
            </w:pPr>
            <w:r w:rsidRPr="00324C08">
              <w:rPr>
                <w:rFonts w:cs="Arial"/>
                <w:lang w:eastAsia="en-US"/>
              </w:rPr>
              <w:t>1440</w:t>
            </w:r>
          </w:p>
        </w:tc>
        <w:tc>
          <w:tcPr>
            <w:tcW w:w="1134" w:type="dxa"/>
            <w:tcBorders>
              <w:top w:val="single" w:sz="4" w:space="0" w:color="auto"/>
            </w:tcBorders>
            <w:shd w:val="clear" w:color="auto" w:fill="auto"/>
          </w:tcPr>
          <w:p w14:paraId="4055D59C" w14:textId="77777777" w:rsidR="008A33B5" w:rsidRPr="00324C08" w:rsidRDefault="008A33B5">
            <w:pPr>
              <w:pStyle w:val="TAC"/>
              <w:rPr>
                <w:rFonts w:cs="Arial"/>
                <w:lang w:eastAsia="en-US"/>
              </w:rPr>
            </w:pPr>
            <w:r w:rsidRPr="00324C08">
              <w:rPr>
                <w:rFonts w:cs="Arial"/>
                <w:lang w:eastAsia="en-US"/>
              </w:rPr>
              <w:t>0.2</w:t>
            </w:r>
          </w:p>
        </w:tc>
        <w:tc>
          <w:tcPr>
            <w:tcW w:w="1134" w:type="dxa"/>
            <w:tcBorders>
              <w:top w:val="single" w:sz="4" w:space="0" w:color="auto"/>
            </w:tcBorders>
            <w:shd w:val="clear" w:color="auto" w:fill="auto"/>
          </w:tcPr>
          <w:p w14:paraId="37F0949E"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26793B3" w14:textId="77777777">
        <w:trPr>
          <w:cantSplit/>
          <w:trHeight w:val="113"/>
          <w:jc w:val="center"/>
        </w:trPr>
        <w:tc>
          <w:tcPr>
            <w:tcW w:w="1701" w:type="dxa"/>
            <w:shd w:val="clear" w:color="auto" w:fill="auto"/>
          </w:tcPr>
          <w:p w14:paraId="58FD4FC9" w14:textId="77777777" w:rsidR="008A33B5" w:rsidRPr="00324C08" w:rsidRDefault="008A33B5">
            <w:pPr>
              <w:pStyle w:val="TAC"/>
              <w:rPr>
                <w:rFonts w:cs="Arial"/>
                <w:lang w:eastAsia="en-US"/>
              </w:rPr>
            </w:pPr>
            <w:r w:rsidRPr="00324C08">
              <w:rPr>
                <w:rFonts w:cs="Arial"/>
                <w:lang w:eastAsia="en-US"/>
              </w:rPr>
              <w:t>Verification of internal BLER calculation</w:t>
            </w:r>
          </w:p>
        </w:tc>
        <w:tc>
          <w:tcPr>
            <w:tcW w:w="7690" w:type="dxa"/>
            <w:gridSpan w:val="7"/>
            <w:shd w:val="clear" w:color="auto" w:fill="auto"/>
          </w:tcPr>
          <w:p w14:paraId="08EACA82" w14:textId="77777777" w:rsidR="008A33B5" w:rsidRPr="00324C08" w:rsidRDefault="008A33B5">
            <w:pPr>
              <w:pStyle w:val="TAL"/>
              <w:rPr>
                <w:rFonts w:cs="Arial"/>
                <w:lang w:eastAsia="en-US"/>
              </w:rPr>
            </w:pPr>
            <w:r w:rsidRPr="00324C08">
              <w:rPr>
                <w:rFonts w:cs="Arial"/>
                <w:lang w:eastAsia="en-US"/>
              </w:rPr>
              <w:t>Not applicable, TS 34.121 Annex F.6.1.10 Dual limit BLER Tests may be applied in principle</w:t>
            </w:r>
          </w:p>
        </w:tc>
      </w:tr>
    </w:tbl>
    <w:p w14:paraId="4A9A15E4" w14:textId="77777777" w:rsidR="008A33B5" w:rsidRPr="00324C08" w:rsidRDefault="008A33B5">
      <w:pPr>
        <w:pStyle w:val="FP"/>
      </w:pPr>
    </w:p>
    <w:p w14:paraId="144699D5" w14:textId="77777777" w:rsidR="008A33B5" w:rsidRPr="00324C08" w:rsidRDefault="008A33B5" w:rsidP="00B448E2">
      <w:pPr>
        <w:pStyle w:val="TH"/>
      </w:pPr>
      <w:r w:rsidRPr="00324C08">
        <w:t>Table C.5: Test conditions for Pd tests (</w:t>
      </w:r>
      <w:r w:rsidRPr="00324C08">
        <w:rPr>
          <w:u w:val="single"/>
        </w:rPr>
        <w:t>P</w:t>
      </w:r>
      <w:r w:rsidRPr="00324C08">
        <w:t xml:space="preserve">robability of </w:t>
      </w:r>
      <w:r w:rsidRPr="00324C08">
        <w:rPr>
          <w:u w:val="single"/>
        </w:rPr>
        <w:t>d</w:t>
      </w:r>
      <w:r w:rsidRPr="00324C08">
        <w:t>etection)</w:t>
      </w:r>
    </w:p>
    <w:tbl>
      <w:tblPr>
        <w:tblW w:w="979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985"/>
        <w:gridCol w:w="1134"/>
        <w:gridCol w:w="1134"/>
        <w:gridCol w:w="1170"/>
        <w:gridCol w:w="1134"/>
        <w:gridCol w:w="993"/>
        <w:gridCol w:w="1417"/>
        <w:gridCol w:w="831"/>
      </w:tblGrid>
      <w:tr w:rsidR="00324C08" w:rsidRPr="00324C08" w14:paraId="30371BE9" w14:textId="77777777">
        <w:trPr>
          <w:cantSplit/>
          <w:trHeight w:val="113"/>
          <w:jc w:val="center"/>
        </w:trPr>
        <w:tc>
          <w:tcPr>
            <w:tcW w:w="1985" w:type="dxa"/>
            <w:shd w:val="clear" w:color="auto" w:fill="auto"/>
          </w:tcPr>
          <w:p w14:paraId="73883739"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4BBB8469" w14:textId="77777777" w:rsidR="008A33B5" w:rsidRPr="00324C08" w:rsidRDefault="008A33B5">
            <w:pPr>
              <w:pStyle w:val="TAH"/>
              <w:rPr>
                <w:rFonts w:cs="Arial"/>
                <w:lang w:eastAsia="en-US"/>
              </w:rPr>
            </w:pPr>
            <w:r w:rsidRPr="00324C08">
              <w:rPr>
                <w:rFonts w:cs="Arial"/>
                <w:lang w:eastAsia="en-US"/>
              </w:rPr>
              <w:t>Information Bit rate</w:t>
            </w:r>
          </w:p>
          <w:p w14:paraId="73D38FFA" w14:textId="77777777" w:rsidR="008A33B5" w:rsidRPr="00324C08" w:rsidRDefault="008A33B5">
            <w:pPr>
              <w:pStyle w:val="TAH"/>
              <w:rPr>
                <w:rFonts w:cs="Arial"/>
                <w:lang w:eastAsia="en-US"/>
              </w:rPr>
            </w:pPr>
          </w:p>
          <w:p w14:paraId="16474FE0"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48D00723" w14:textId="77777777" w:rsidR="008A33B5" w:rsidRPr="00324C08" w:rsidRDefault="008A33B5">
            <w:pPr>
              <w:pStyle w:val="TAH"/>
              <w:rPr>
                <w:rFonts w:cs="Arial"/>
                <w:lang w:eastAsia="en-US"/>
              </w:rPr>
            </w:pPr>
            <w:r w:rsidRPr="00324C08">
              <w:rPr>
                <w:rFonts w:cs="Arial"/>
                <w:lang w:eastAsia="en-US"/>
              </w:rPr>
              <w:t xml:space="preserve">Test requirement (1-Pd) </w:t>
            </w:r>
          </w:p>
        </w:tc>
        <w:tc>
          <w:tcPr>
            <w:tcW w:w="1170" w:type="dxa"/>
            <w:shd w:val="clear" w:color="auto" w:fill="auto"/>
          </w:tcPr>
          <w:p w14:paraId="6FAE9D7B" w14:textId="77777777" w:rsidR="008A33B5" w:rsidRPr="00324C08" w:rsidRDefault="008A33B5">
            <w:pPr>
              <w:pStyle w:val="TAH"/>
              <w:rPr>
                <w:rFonts w:cs="Arial"/>
                <w:lang w:eastAsia="en-US"/>
              </w:rPr>
            </w:pPr>
            <w:r w:rsidRPr="00324C08">
              <w:rPr>
                <w:rFonts w:cs="Arial"/>
                <w:lang w:eastAsia="en-US"/>
              </w:rPr>
              <w:t>Test limit (1-Pd)= Test requirement (1-Pd)x TL</w:t>
            </w:r>
          </w:p>
          <w:p w14:paraId="18DC7ABC" w14:textId="77777777"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14:paraId="5D5D4C4C" w14:textId="77777777" w:rsidR="008A33B5" w:rsidRPr="00324C08" w:rsidRDefault="008A33B5">
            <w:pPr>
              <w:pStyle w:val="TAH"/>
              <w:rPr>
                <w:rFonts w:cs="Arial"/>
                <w:lang w:eastAsia="en-US"/>
              </w:rPr>
            </w:pPr>
            <w:r w:rsidRPr="00324C08">
              <w:rPr>
                <w:rFonts w:cs="Arial"/>
                <w:lang w:eastAsia="en-US"/>
              </w:rPr>
              <w:t>Target number of error events</w:t>
            </w:r>
          </w:p>
          <w:p w14:paraId="5F44DCD2"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6FD83CA0" w14:textId="77777777" w:rsidR="008A33B5" w:rsidRPr="00324C08" w:rsidRDefault="008A33B5">
            <w:pPr>
              <w:pStyle w:val="TAH"/>
              <w:rPr>
                <w:rFonts w:cs="Arial"/>
                <w:lang w:eastAsia="en-US"/>
              </w:rPr>
            </w:pPr>
            <w:r w:rsidRPr="00324C08">
              <w:rPr>
                <w:rFonts w:cs="Arial"/>
                <w:lang w:eastAsia="en-US"/>
              </w:rPr>
              <w:t>Minimum number of samples</w:t>
            </w:r>
          </w:p>
          <w:p w14:paraId="559ACC3F" w14:textId="77777777" w:rsidR="008A33B5" w:rsidRPr="00324C08" w:rsidRDefault="008A33B5">
            <w:pPr>
              <w:pStyle w:val="TAH"/>
              <w:rPr>
                <w:rFonts w:cs="Arial"/>
                <w:lang w:eastAsia="en-US"/>
              </w:rPr>
            </w:pPr>
            <w:r w:rsidRPr="00324C08">
              <w:rPr>
                <w:rFonts w:cs="Arial"/>
                <w:lang w:eastAsia="en-US"/>
              </w:rPr>
              <w:t>(time)</w:t>
            </w:r>
          </w:p>
        </w:tc>
        <w:tc>
          <w:tcPr>
            <w:tcW w:w="1417" w:type="dxa"/>
            <w:shd w:val="clear" w:color="auto" w:fill="auto"/>
          </w:tcPr>
          <w:p w14:paraId="2E9A6C1F" w14:textId="77777777" w:rsidR="008A33B5" w:rsidRPr="00324C08" w:rsidRDefault="008A33B5">
            <w:pPr>
              <w:pStyle w:val="TAH"/>
              <w:rPr>
                <w:rFonts w:cs="Arial"/>
                <w:lang w:eastAsia="en-US"/>
              </w:rPr>
            </w:pPr>
            <w:r w:rsidRPr="00324C08">
              <w:rPr>
                <w:rFonts w:cs="Arial"/>
                <w:lang w:eastAsia="en-US"/>
              </w:rPr>
              <w:t>Prob that bad unit will pass</w:t>
            </w:r>
          </w:p>
          <w:p w14:paraId="7532B5EE" w14:textId="77777777" w:rsidR="008A33B5" w:rsidRPr="00324C08" w:rsidRDefault="008A33B5">
            <w:pPr>
              <w:pStyle w:val="TAH"/>
              <w:rPr>
                <w:rFonts w:cs="Arial"/>
                <w:lang w:eastAsia="en-US"/>
              </w:rPr>
            </w:pPr>
            <w:r w:rsidRPr="00324C08">
              <w:rPr>
                <w:rFonts w:cs="Arial"/>
                <w:lang w:eastAsia="en-US"/>
              </w:rPr>
              <w:t>= Prob that good unit will fail (%)</w:t>
            </w:r>
          </w:p>
        </w:tc>
        <w:tc>
          <w:tcPr>
            <w:tcW w:w="831" w:type="dxa"/>
            <w:shd w:val="clear" w:color="auto" w:fill="auto"/>
          </w:tcPr>
          <w:p w14:paraId="357A4F0B"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6335C051" w14:textId="77777777">
        <w:trPr>
          <w:cantSplit/>
          <w:trHeight w:val="113"/>
          <w:jc w:val="center"/>
        </w:trPr>
        <w:tc>
          <w:tcPr>
            <w:tcW w:w="1985" w:type="dxa"/>
            <w:shd w:val="clear" w:color="auto" w:fill="auto"/>
          </w:tcPr>
          <w:p w14:paraId="4D3674FD" w14:textId="77777777" w:rsidR="008A33B5" w:rsidRPr="00324C08" w:rsidRDefault="008A33B5">
            <w:pPr>
              <w:pStyle w:val="TAC"/>
              <w:rPr>
                <w:rFonts w:cs="Arial"/>
                <w:lang w:eastAsia="en-US"/>
              </w:rPr>
            </w:pPr>
            <w:r w:rsidRPr="00324C08">
              <w:rPr>
                <w:rFonts w:cs="Arial"/>
                <w:lang w:eastAsia="en-US"/>
              </w:rPr>
              <w:t>RACH preamble detection in static propagation conditions</w:t>
            </w:r>
          </w:p>
        </w:tc>
        <w:tc>
          <w:tcPr>
            <w:tcW w:w="1134" w:type="dxa"/>
            <w:shd w:val="clear" w:color="auto" w:fill="auto"/>
          </w:tcPr>
          <w:p w14:paraId="3D32E25B" w14:textId="77777777" w:rsidR="008A33B5" w:rsidRPr="00324C08" w:rsidRDefault="008A33B5">
            <w:pPr>
              <w:pStyle w:val="TAC"/>
              <w:rPr>
                <w:rFonts w:cs="Arial"/>
                <w:lang w:eastAsia="en-US"/>
              </w:rPr>
            </w:pPr>
          </w:p>
        </w:tc>
        <w:tc>
          <w:tcPr>
            <w:tcW w:w="1134" w:type="dxa"/>
            <w:shd w:val="clear" w:color="auto" w:fill="auto"/>
          </w:tcPr>
          <w:p w14:paraId="64228BBB" w14:textId="77777777" w:rsidR="008A33B5" w:rsidRPr="00324C08" w:rsidRDefault="008A33B5">
            <w:pPr>
              <w:pStyle w:val="TAC"/>
              <w:rPr>
                <w:rFonts w:cs="Arial"/>
                <w:lang w:eastAsia="en-US"/>
              </w:rPr>
            </w:pPr>
          </w:p>
          <w:p w14:paraId="1C577A80" w14:textId="77777777" w:rsidR="008A33B5" w:rsidRPr="00324C08" w:rsidRDefault="008A33B5">
            <w:pPr>
              <w:pStyle w:val="TAC"/>
              <w:rPr>
                <w:rFonts w:cs="Arial"/>
                <w:lang w:eastAsia="en-US"/>
              </w:rPr>
            </w:pPr>
            <w:r w:rsidRPr="00324C08">
              <w:rPr>
                <w:rFonts w:cs="Arial"/>
                <w:lang w:eastAsia="en-US"/>
              </w:rPr>
              <w:t>0.01</w:t>
            </w:r>
          </w:p>
          <w:p w14:paraId="630333C0" w14:textId="77777777"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14:paraId="0CE52FE2"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4F6AB07E" w14:textId="77777777" w:rsidR="008A33B5" w:rsidRPr="00324C08" w:rsidRDefault="008A33B5">
            <w:pPr>
              <w:pStyle w:val="TAC"/>
              <w:rPr>
                <w:rFonts w:cs="Arial"/>
                <w:lang w:eastAsia="en-US"/>
              </w:rPr>
            </w:pPr>
            <w:r w:rsidRPr="00324C08">
              <w:rPr>
                <w:rFonts w:cs="Arial"/>
                <w:lang w:eastAsia="en-US"/>
              </w:rPr>
              <w:t>345</w:t>
            </w:r>
          </w:p>
          <w:p w14:paraId="4B019EE0" w14:textId="77777777" w:rsidR="008A33B5" w:rsidRPr="00324C08" w:rsidRDefault="008A33B5">
            <w:pPr>
              <w:pStyle w:val="TAC"/>
              <w:rPr>
                <w:rFonts w:cs="Arial"/>
                <w:lang w:eastAsia="en-US"/>
              </w:rPr>
            </w:pPr>
            <w:r w:rsidRPr="00324C08">
              <w:rPr>
                <w:rFonts w:cs="Arial"/>
                <w:lang w:eastAsia="en-US"/>
              </w:rPr>
              <w:t>(29.8s)</w:t>
            </w:r>
          </w:p>
          <w:p w14:paraId="1838CDB2" w14:textId="77777777" w:rsidR="008A33B5" w:rsidRPr="00324C08" w:rsidRDefault="008A33B5">
            <w:pPr>
              <w:pStyle w:val="TAC"/>
              <w:rPr>
                <w:rFonts w:cs="Arial"/>
                <w:lang w:eastAsia="en-US"/>
              </w:rPr>
            </w:pPr>
            <w:r w:rsidRPr="00324C08">
              <w:rPr>
                <w:rFonts w:cs="Arial"/>
                <w:lang w:eastAsia="en-US"/>
              </w:rPr>
              <w:t>(298s)</w:t>
            </w:r>
          </w:p>
          <w:p w14:paraId="5637E2BB" w14:textId="77777777"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14:paraId="3901FB32" w14:textId="77777777" w:rsidR="008A33B5" w:rsidRPr="00324C08" w:rsidRDefault="008A33B5">
            <w:pPr>
              <w:pStyle w:val="TAC"/>
              <w:rPr>
                <w:rFonts w:cs="Arial"/>
                <w:lang w:eastAsia="en-US"/>
              </w:rPr>
            </w:pPr>
            <w:r w:rsidRPr="00324C08">
              <w:rPr>
                <w:rFonts w:cs="Arial"/>
                <w:lang w:eastAsia="en-US"/>
              </w:rPr>
              <w:t>Note 1</w:t>
            </w:r>
          </w:p>
        </w:tc>
        <w:tc>
          <w:tcPr>
            <w:tcW w:w="1417" w:type="dxa"/>
            <w:shd w:val="clear" w:color="auto" w:fill="auto"/>
          </w:tcPr>
          <w:p w14:paraId="1C0E9026" w14:textId="77777777"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14:paraId="75BCB341"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2994FA3" w14:textId="77777777">
        <w:trPr>
          <w:cantSplit/>
          <w:trHeight w:val="113"/>
          <w:jc w:val="center"/>
        </w:trPr>
        <w:tc>
          <w:tcPr>
            <w:tcW w:w="1985" w:type="dxa"/>
            <w:shd w:val="clear" w:color="auto" w:fill="auto"/>
          </w:tcPr>
          <w:p w14:paraId="201FDF6F" w14:textId="77777777" w:rsidR="008A33B5" w:rsidRPr="00324C08" w:rsidRDefault="008A33B5">
            <w:pPr>
              <w:pStyle w:val="TAC"/>
              <w:rPr>
                <w:rFonts w:cs="Arial"/>
                <w:lang w:eastAsia="en-US"/>
              </w:rPr>
            </w:pPr>
            <w:r w:rsidRPr="00324C08">
              <w:rPr>
                <w:rFonts w:cs="Arial"/>
                <w:lang w:eastAsia="en-US"/>
              </w:rPr>
              <w:t>RACH preamble detection in multipath fading conditions (case3)</w:t>
            </w:r>
          </w:p>
        </w:tc>
        <w:tc>
          <w:tcPr>
            <w:tcW w:w="1134" w:type="dxa"/>
            <w:shd w:val="clear" w:color="auto" w:fill="auto"/>
          </w:tcPr>
          <w:p w14:paraId="01CB7068" w14:textId="77777777" w:rsidR="008A33B5" w:rsidRPr="00324C08" w:rsidRDefault="008A33B5">
            <w:pPr>
              <w:pStyle w:val="TAC"/>
              <w:rPr>
                <w:rFonts w:cs="Arial"/>
                <w:lang w:eastAsia="en-US"/>
              </w:rPr>
            </w:pPr>
          </w:p>
        </w:tc>
        <w:tc>
          <w:tcPr>
            <w:tcW w:w="1134" w:type="dxa"/>
            <w:shd w:val="clear" w:color="auto" w:fill="auto"/>
          </w:tcPr>
          <w:p w14:paraId="74A3F967" w14:textId="77777777" w:rsidR="008A33B5" w:rsidRPr="00324C08" w:rsidRDefault="008A33B5">
            <w:pPr>
              <w:pStyle w:val="TAC"/>
              <w:rPr>
                <w:rFonts w:cs="Arial"/>
                <w:lang w:eastAsia="en-US"/>
              </w:rPr>
            </w:pPr>
          </w:p>
          <w:p w14:paraId="51A3EA64" w14:textId="77777777" w:rsidR="008A33B5" w:rsidRPr="00324C08" w:rsidRDefault="008A33B5">
            <w:pPr>
              <w:pStyle w:val="TAC"/>
              <w:rPr>
                <w:rFonts w:cs="Arial"/>
                <w:lang w:eastAsia="en-US"/>
              </w:rPr>
            </w:pPr>
            <w:r w:rsidRPr="00324C08">
              <w:rPr>
                <w:rFonts w:cs="Arial"/>
                <w:lang w:eastAsia="en-US"/>
              </w:rPr>
              <w:t>0.01</w:t>
            </w:r>
          </w:p>
          <w:p w14:paraId="1863E68E" w14:textId="77777777" w:rsidR="008A33B5" w:rsidRPr="00324C08" w:rsidRDefault="008A33B5">
            <w:pPr>
              <w:pStyle w:val="TAC"/>
              <w:rPr>
                <w:rFonts w:cs="Arial"/>
                <w:lang w:eastAsia="en-US"/>
              </w:rPr>
            </w:pPr>
            <w:r w:rsidRPr="00324C08">
              <w:rPr>
                <w:rFonts w:cs="Arial"/>
                <w:lang w:eastAsia="en-US"/>
              </w:rPr>
              <w:t>0.001</w:t>
            </w:r>
          </w:p>
        </w:tc>
        <w:tc>
          <w:tcPr>
            <w:tcW w:w="1170" w:type="dxa"/>
            <w:shd w:val="clear" w:color="auto" w:fill="auto"/>
          </w:tcPr>
          <w:p w14:paraId="4B90A276"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6B570A6" w14:textId="77777777" w:rsidR="008A33B5" w:rsidRPr="00324C08" w:rsidRDefault="008A33B5">
            <w:pPr>
              <w:pStyle w:val="TAC"/>
              <w:rPr>
                <w:rFonts w:cs="Arial"/>
                <w:lang w:eastAsia="en-US"/>
              </w:rPr>
            </w:pPr>
            <w:r w:rsidRPr="00324C08">
              <w:rPr>
                <w:rFonts w:cs="Arial"/>
                <w:lang w:eastAsia="en-US"/>
              </w:rPr>
              <w:t>345</w:t>
            </w:r>
          </w:p>
          <w:p w14:paraId="79AF335E" w14:textId="77777777" w:rsidR="008A33B5" w:rsidRPr="00324C08" w:rsidRDefault="008A33B5">
            <w:pPr>
              <w:pStyle w:val="TAC"/>
              <w:rPr>
                <w:rFonts w:cs="Arial"/>
                <w:lang w:eastAsia="en-US"/>
              </w:rPr>
            </w:pPr>
            <w:r w:rsidRPr="00324C08">
              <w:rPr>
                <w:rFonts w:cs="Arial"/>
                <w:lang w:eastAsia="en-US"/>
              </w:rPr>
              <w:t>(29.8s)</w:t>
            </w:r>
          </w:p>
          <w:p w14:paraId="51529DA6" w14:textId="77777777" w:rsidR="008A33B5" w:rsidRPr="00324C08" w:rsidRDefault="008A33B5">
            <w:pPr>
              <w:pStyle w:val="TAC"/>
              <w:rPr>
                <w:rFonts w:cs="Arial"/>
                <w:lang w:eastAsia="en-US"/>
              </w:rPr>
            </w:pPr>
            <w:r w:rsidRPr="00324C08">
              <w:rPr>
                <w:rFonts w:cs="Arial"/>
                <w:lang w:eastAsia="en-US"/>
              </w:rPr>
              <w:t>(298s)</w:t>
            </w:r>
          </w:p>
          <w:p w14:paraId="6976D6EC" w14:textId="77777777" w:rsidR="008A33B5" w:rsidRPr="00324C08" w:rsidRDefault="008A33B5">
            <w:pPr>
              <w:pStyle w:val="TAC"/>
              <w:rPr>
                <w:rFonts w:cs="Arial"/>
                <w:lang w:eastAsia="en-US"/>
              </w:rPr>
            </w:pPr>
            <w:r w:rsidRPr="00324C08">
              <w:rPr>
                <w:rFonts w:cs="Arial"/>
                <w:lang w:eastAsia="en-US"/>
              </w:rPr>
              <w:t>(net preamble TX time)</w:t>
            </w:r>
          </w:p>
        </w:tc>
        <w:tc>
          <w:tcPr>
            <w:tcW w:w="993" w:type="dxa"/>
            <w:shd w:val="clear" w:color="auto" w:fill="auto"/>
          </w:tcPr>
          <w:p w14:paraId="0F2011F9" w14:textId="77777777" w:rsidR="008A33B5" w:rsidRPr="00324C08" w:rsidRDefault="008A33B5">
            <w:pPr>
              <w:pStyle w:val="TAC"/>
              <w:rPr>
                <w:rFonts w:cs="Arial"/>
                <w:lang w:eastAsia="en-US"/>
              </w:rPr>
            </w:pPr>
          </w:p>
          <w:p w14:paraId="5C5E490F" w14:textId="77777777" w:rsidR="008A33B5" w:rsidRPr="00324C08" w:rsidRDefault="008A33B5">
            <w:pPr>
              <w:pStyle w:val="TAC"/>
              <w:rPr>
                <w:rFonts w:cs="Arial"/>
                <w:lang w:eastAsia="en-US"/>
              </w:rPr>
            </w:pPr>
            <w:r w:rsidRPr="00324C08">
              <w:rPr>
                <w:rFonts w:cs="Arial"/>
                <w:lang w:eastAsia="en-US"/>
              </w:rPr>
              <w:t>3844 preambles</w:t>
            </w:r>
          </w:p>
          <w:p w14:paraId="2825A8DB" w14:textId="77777777" w:rsidR="008A33B5" w:rsidRPr="00324C08" w:rsidRDefault="008A33B5">
            <w:pPr>
              <w:pStyle w:val="TAC"/>
              <w:rPr>
                <w:rFonts w:cs="Arial"/>
                <w:lang w:eastAsia="en-US"/>
              </w:rPr>
            </w:pPr>
            <w:r w:rsidRPr="00324C08">
              <w:rPr>
                <w:rFonts w:cs="Arial"/>
                <w:lang w:eastAsia="en-US"/>
              </w:rPr>
              <w:t>(4.1s)</w:t>
            </w:r>
          </w:p>
        </w:tc>
        <w:tc>
          <w:tcPr>
            <w:tcW w:w="1417" w:type="dxa"/>
            <w:shd w:val="clear" w:color="auto" w:fill="auto"/>
          </w:tcPr>
          <w:p w14:paraId="47CB9C52" w14:textId="77777777" w:rsidR="008A33B5" w:rsidRPr="00324C08" w:rsidRDefault="008A33B5">
            <w:pPr>
              <w:pStyle w:val="TAC"/>
              <w:rPr>
                <w:rFonts w:cs="Arial"/>
                <w:lang w:eastAsia="en-US"/>
              </w:rPr>
            </w:pPr>
            <w:r w:rsidRPr="00324C08">
              <w:rPr>
                <w:rFonts w:cs="Arial"/>
                <w:lang w:eastAsia="en-US"/>
              </w:rPr>
              <w:t>0.2</w:t>
            </w:r>
          </w:p>
        </w:tc>
        <w:tc>
          <w:tcPr>
            <w:tcW w:w="831" w:type="dxa"/>
            <w:shd w:val="clear" w:color="auto" w:fill="auto"/>
          </w:tcPr>
          <w:p w14:paraId="6938C98F" w14:textId="77777777" w:rsidR="008A33B5" w:rsidRPr="00324C08" w:rsidRDefault="008A33B5">
            <w:pPr>
              <w:pStyle w:val="TAC"/>
              <w:rPr>
                <w:rFonts w:cs="Arial"/>
                <w:lang w:eastAsia="en-US"/>
              </w:rPr>
            </w:pPr>
            <w:r w:rsidRPr="00324C08">
              <w:rPr>
                <w:rFonts w:cs="Arial"/>
                <w:lang w:eastAsia="en-US"/>
              </w:rPr>
              <w:t>1.5</w:t>
            </w:r>
          </w:p>
        </w:tc>
      </w:tr>
      <w:tr w:rsidR="008A33B5" w:rsidRPr="00324C08" w14:paraId="5A6AD0A3" w14:textId="77777777">
        <w:trPr>
          <w:cantSplit/>
          <w:trHeight w:val="345"/>
          <w:jc w:val="center"/>
        </w:trPr>
        <w:tc>
          <w:tcPr>
            <w:tcW w:w="1985" w:type="dxa"/>
            <w:tcBorders>
              <w:top w:val="single" w:sz="4" w:space="0" w:color="auto"/>
            </w:tcBorders>
            <w:shd w:val="clear" w:color="auto" w:fill="auto"/>
          </w:tcPr>
          <w:p w14:paraId="0E90EE25" w14:textId="77777777" w:rsidR="008A33B5" w:rsidRPr="00324C08" w:rsidRDefault="008A33B5">
            <w:pPr>
              <w:pStyle w:val="TAC"/>
              <w:rPr>
                <w:rFonts w:cs="Arial"/>
                <w:lang w:eastAsia="en-US"/>
              </w:rPr>
            </w:pPr>
            <w:r w:rsidRPr="00324C08">
              <w:rPr>
                <w:rFonts w:cs="Arial"/>
                <w:lang w:eastAsia="en-US"/>
              </w:rPr>
              <w:t>RACH preamble detection in high speed train conditions</w:t>
            </w:r>
          </w:p>
        </w:tc>
        <w:tc>
          <w:tcPr>
            <w:tcW w:w="1134" w:type="dxa"/>
            <w:tcBorders>
              <w:top w:val="single" w:sz="4" w:space="0" w:color="auto"/>
            </w:tcBorders>
            <w:shd w:val="clear" w:color="auto" w:fill="auto"/>
          </w:tcPr>
          <w:p w14:paraId="690CB152" w14:textId="77777777" w:rsidR="008A33B5" w:rsidRPr="00324C08" w:rsidRDefault="008A33B5">
            <w:pPr>
              <w:pStyle w:val="TAC"/>
              <w:rPr>
                <w:rFonts w:cs="Arial"/>
                <w:lang w:eastAsia="en-US"/>
              </w:rPr>
            </w:pPr>
          </w:p>
        </w:tc>
        <w:tc>
          <w:tcPr>
            <w:tcW w:w="1134" w:type="dxa"/>
            <w:tcBorders>
              <w:top w:val="single" w:sz="4" w:space="0" w:color="auto"/>
            </w:tcBorders>
            <w:shd w:val="clear" w:color="auto" w:fill="auto"/>
          </w:tcPr>
          <w:p w14:paraId="26FB7341" w14:textId="77777777" w:rsidR="008A33B5" w:rsidRPr="00324C08" w:rsidRDefault="008A33B5">
            <w:pPr>
              <w:pStyle w:val="TAC"/>
              <w:rPr>
                <w:rFonts w:cs="Arial"/>
                <w:lang w:eastAsia="en-US"/>
              </w:rPr>
            </w:pPr>
          </w:p>
          <w:p w14:paraId="17813DA3" w14:textId="77777777" w:rsidR="008A33B5" w:rsidRPr="00324C08" w:rsidRDefault="008A33B5">
            <w:pPr>
              <w:pStyle w:val="TAC"/>
              <w:rPr>
                <w:rFonts w:cs="Arial"/>
                <w:lang w:eastAsia="en-US"/>
              </w:rPr>
            </w:pPr>
            <w:r w:rsidRPr="00324C08">
              <w:rPr>
                <w:rFonts w:cs="Arial"/>
                <w:lang w:eastAsia="en-US"/>
              </w:rPr>
              <w:t>0.01</w:t>
            </w:r>
          </w:p>
          <w:p w14:paraId="54265275" w14:textId="77777777" w:rsidR="008A33B5" w:rsidRPr="00324C08" w:rsidRDefault="008A33B5">
            <w:pPr>
              <w:pStyle w:val="TAC"/>
              <w:rPr>
                <w:rFonts w:cs="Arial"/>
                <w:lang w:eastAsia="en-US"/>
              </w:rPr>
            </w:pPr>
            <w:r w:rsidRPr="00324C08">
              <w:rPr>
                <w:rFonts w:cs="Arial"/>
                <w:lang w:eastAsia="en-US"/>
              </w:rPr>
              <w:t>0.001</w:t>
            </w:r>
          </w:p>
        </w:tc>
        <w:tc>
          <w:tcPr>
            <w:tcW w:w="1170" w:type="dxa"/>
            <w:tcBorders>
              <w:top w:val="single" w:sz="4" w:space="0" w:color="auto"/>
            </w:tcBorders>
            <w:shd w:val="clear" w:color="auto" w:fill="auto"/>
          </w:tcPr>
          <w:p w14:paraId="5D362DD7" w14:textId="77777777"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14:paraId="02897B0F" w14:textId="77777777" w:rsidR="008A33B5" w:rsidRPr="00324C08" w:rsidRDefault="008A33B5">
            <w:pPr>
              <w:pStyle w:val="TAC"/>
              <w:rPr>
                <w:rFonts w:cs="Arial"/>
                <w:lang w:eastAsia="en-US"/>
              </w:rPr>
            </w:pPr>
            <w:r w:rsidRPr="00324C08">
              <w:rPr>
                <w:rFonts w:cs="Arial"/>
                <w:lang w:eastAsia="en-US"/>
              </w:rPr>
              <w:t>345</w:t>
            </w:r>
          </w:p>
          <w:p w14:paraId="6F429BC7" w14:textId="77777777" w:rsidR="008A33B5" w:rsidRPr="00324C08" w:rsidRDefault="008A33B5">
            <w:pPr>
              <w:pStyle w:val="TAC"/>
              <w:rPr>
                <w:rFonts w:cs="Arial"/>
                <w:lang w:eastAsia="en-US"/>
              </w:rPr>
            </w:pPr>
            <w:r w:rsidRPr="00324C08">
              <w:rPr>
                <w:rFonts w:cs="Arial"/>
                <w:lang w:eastAsia="en-US"/>
              </w:rPr>
              <w:t>(29.8s)</w:t>
            </w:r>
          </w:p>
          <w:p w14:paraId="695F1D60" w14:textId="77777777" w:rsidR="008A33B5" w:rsidRPr="00324C08" w:rsidRDefault="008A33B5">
            <w:pPr>
              <w:pStyle w:val="TAC"/>
              <w:rPr>
                <w:rFonts w:cs="Arial"/>
                <w:lang w:eastAsia="en-US"/>
              </w:rPr>
            </w:pPr>
            <w:r w:rsidRPr="00324C08">
              <w:rPr>
                <w:rFonts w:cs="Arial"/>
                <w:lang w:eastAsia="en-US"/>
              </w:rPr>
              <w:t>(298s)</w:t>
            </w:r>
          </w:p>
          <w:p w14:paraId="00F6D501" w14:textId="77777777" w:rsidR="008A33B5" w:rsidRPr="00324C08" w:rsidRDefault="008A33B5">
            <w:pPr>
              <w:pStyle w:val="TAC"/>
              <w:rPr>
                <w:rFonts w:cs="Arial"/>
                <w:lang w:eastAsia="en-US"/>
              </w:rPr>
            </w:pPr>
            <w:r w:rsidRPr="00324C08">
              <w:rPr>
                <w:rFonts w:cs="Arial"/>
                <w:lang w:eastAsia="en-US"/>
              </w:rPr>
              <w:t>(net preamble TX time)</w:t>
            </w:r>
          </w:p>
        </w:tc>
        <w:tc>
          <w:tcPr>
            <w:tcW w:w="993" w:type="dxa"/>
            <w:tcBorders>
              <w:top w:val="single" w:sz="4" w:space="0" w:color="auto"/>
            </w:tcBorders>
            <w:shd w:val="clear" w:color="auto" w:fill="auto"/>
          </w:tcPr>
          <w:p w14:paraId="185634C6" w14:textId="77777777" w:rsidR="008A33B5" w:rsidRPr="00324C08" w:rsidRDefault="008A33B5">
            <w:pPr>
              <w:pStyle w:val="TAC"/>
              <w:rPr>
                <w:rFonts w:cs="Arial"/>
                <w:lang w:eastAsia="en-US"/>
              </w:rPr>
            </w:pPr>
            <w:r w:rsidRPr="00324C08">
              <w:rPr>
                <w:rFonts w:cs="Arial"/>
                <w:lang w:eastAsia="en-US"/>
              </w:rPr>
              <w:t>Scenario 1</w:t>
            </w:r>
          </w:p>
          <w:p w14:paraId="3E334641" w14:textId="77777777" w:rsidR="008A33B5" w:rsidRPr="00324C08" w:rsidRDefault="008A33B5">
            <w:pPr>
              <w:pStyle w:val="TAC"/>
              <w:rPr>
                <w:rFonts w:cs="Arial"/>
                <w:lang w:eastAsia="en-US"/>
              </w:rPr>
            </w:pPr>
            <w:r w:rsidRPr="00324C08">
              <w:rPr>
                <w:rFonts w:cs="Arial"/>
                <w:lang w:eastAsia="en-US"/>
              </w:rPr>
              <w:t>77157 preambles</w:t>
            </w:r>
          </w:p>
          <w:p w14:paraId="501B050A" w14:textId="77777777" w:rsidR="008A33B5" w:rsidRPr="00324C08" w:rsidRDefault="008A33B5">
            <w:pPr>
              <w:pStyle w:val="TAC"/>
              <w:rPr>
                <w:rFonts w:cs="Arial"/>
                <w:lang w:eastAsia="en-US"/>
              </w:rPr>
            </w:pPr>
            <w:r w:rsidRPr="00324C08">
              <w:rPr>
                <w:rFonts w:cs="Arial"/>
                <w:lang w:eastAsia="en-US"/>
              </w:rPr>
              <w:t>(82.3s)</w:t>
            </w:r>
          </w:p>
          <w:p w14:paraId="379D357D" w14:textId="77777777" w:rsidR="008A33B5" w:rsidRPr="00324C08" w:rsidRDefault="008A33B5">
            <w:pPr>
              <w:pStyle w:val="TAC"/>
              <w:rPr>
                <w:rFonts w:cs="Arial"/>
                <w:lang w:eastAsia="en-US"/>
              </w:rPr>
            </w:pPr>
            <w:r w:rsidRPr="00324C08">
              <w:rPr>
                <w:rFonts w:cs="Arial"/>
                <w:lang w:eastAsia="en-US"/>
              </w:rPr>
              <w:t>Scenario 2</w:t>
            </w:r>
          </w:p>
          <w:p w14:paraId="2519C29F" w14:textId="77777777" w:rsidR="008A33B5" w:rsidRPr="00324C08" w:rsidRDefault="008A33B5">
            <w:pPr>
              <w:pStyle w:val="TAC"/>
              <w:rPr>
                <w:rFonts w:cs="Arial"/>
                <w:lang w:eastAsia="en-US"/>
              </w:rPr>
            </w:pPr>
            <w:r w:rsidRPr="00324C08">
              <w:rPr>
                <w:rFonts w:cs="Arial"/>
                <w:lang w:eastAsia="en-US"/>
              </w:rPr>
              <w:t>1688 preambles</w:t>
            </w:r>
          </w:p>
          <w:p w14:paraId="684C08CE" w14:textId="77777777" w:rsidR="008A33B5" w:rsidRPr="00324C08" w:rsidRDefault="008A33B5">
            <w:pPr>
              <w:pStyle w:val="TAC"/>
              <w:rPr>
                <w:rFonts w:cs="Arial"/>
                <w:lang w:eastAsia="en-US"/>
              </w:rPr>
            </w:pPr>
            <w:r w:rsidRPr="00324C08">
              <w:rPr>
                <w:rFonts w:cs="Arial"/>
                <w:lang w:eastAsia="en-US"/>
              </w:rPr>
              <w:t>(1.8s)</w:t>
            </w:r>
          </w:p>
          <w:p w14:paraId="47FAA5C5" w14:textId="77777777" w:rsidR="008A33B5" w:rsidRPr="00324C08" w:rsidRDefault="008A33B5">
            <w:pPr>
              <w:pStyle w:val="TAC"/>
              <w:rPr>
                <w:rFonts w:cs="Arial"/>
                <w:lang w:eastAsia="en-US"/>
              </w:rPr>
            </w:pPr>
            <w:r w:rsidRPr="00324C08">
              <w:rPr>
                <w:rFonts w:cs="Arial"/>
                <w:lang w:eastAsia="en-US"/>
              </w:rPr>
              <w:t>Scenario 3</w:t>
            </w:r>
          </w:p>
          <w:p w14:paraId="75B655B9" w14:textId="77777777" w:rsidR="008A33B5" w:rsidRPr="00324C08" w:rsidRDefault="008A33B5">
            <w:pPr>
              <w:pStyle w:val="TAC"/>
              <w:rPr>
                <w:rFonts w:cs="Arial"/>
                <w:lang w:eastAsia="en-US"/>
              </w:rPr>
            </w:pPr>
            <w:r w:rsidRPr="00324C08">
              <w:rPr>
                <w:rFonts w:cs="Arial"/>
                <w:lang w:eastAsia="en-US"/>
              </w:rPr>
              <w:t>27000 preambles</w:t>
            </w:r>
          </w:p>
          <w:p w14:paraId="6F038E45" w14:textId="77777777" w:rsidR="008A33B5" w:rsidRPr="00324C08" w:rsidRDefault="008A33B5">
            <w:pPr>
              <w:pStyle w:val="TAC"/>
              <w:rPr>
                <w:rFonts w:cs="Arial"/>
                <w:lang w:eastAsia="en-US"/>
              </w:rPr>
            </w:pPr>
            <w:r w:rsidRPr="00324C08">
              <w:rPr>
                <w:rFonts w:cs="Arial"/>
                <w:lang w:eastAsia="en-US"/>
              </w:rPr>
              <w:t>(28.8s)</w:t>
            </w:r>
          </w:p>
        </w:tc>
        <w:tc>
          <w:tcPr>
            <w:tcW w:w="1417" w:type="dxa"/>
            <w:tcBorders>
              <w:top w:val="single" w:sz="4" w:space="0" w:color="auto"/>
            </w:tcBorders>
            <w:shd w:val="clear" w:color="auto" w:fill="auto"/>
          </w:tcPr>
          <w:p w14:paraId="7675D4D7" w14:textId="77777777" w:rsidR="008A33B5" w:rsidRPr="00324C08" w:rsidRDefault="008A33B5">
            <w:pPr>
              <w:pStyle w:val="TAC"/>
              <w:rPr>
                <w:rFonts w:cs="Arial"/>
                <w:lang w:eastAsia="en-US"/>
              </w:rPr>
            </w:pPr>
            <w:r w:rsidRPr="00324C08">
              <w:rPr>
                <w:rFonts w:cs="Arial"/>
                <w:lang w:eastAsia="en-US"/>
              </w:rPr>
              <w:t>0.2</w:t>
            </w:r>
          </w:p>
        </w:tc>
        <w:tc>
          <w:tcPr>
            <w:tcW w:w="831" w:type="dxa"/>
            <w:tcBorders>
              <w:top w:val="single" w:sz="4" w:space="0" w:color="auto"/>
            </w:tcBorders>
            <w:shd w:val="clear" w:color="auto" w:fill="auto"/>
          </w:tcPr>
          <w:p w14:paraId="21732BFA" w14:textId="77777777" w:rsidR="008A33B5" w:rsidRPr="00324C08" w:rsidRDefault="008A33B5">
            <w:pPr>
              <w:pStyle w:val="TAC"/>
              <w:rPr>
                <w:rFonts w:cs="Arial"/>
                <w:lang w:eastAsia="en-US"/>
              </w:rPr>
            </w:pPr>
            <w:r w:rsidRPr="00324C08">
              <w:rPr>
                <w:rFonts w:cs="Arial"/>
                <w:lang w:eastAsia="en-US"/>
              </w:rPr>
              <w:t>1.5</w:t>
            </w:r>
          </w:p>
        </w:tc>
      </w:tr>
    </w:tbl>
    <w:p w14:paraId="4ED2ED9B" w14:textId="77777777" w:rsidR="008A33B5" w:rsidRPr="00324C08" w:rsidRDefault="008A33B5">
      <w:pPr>
        <w:pStyle w:val="FP"/>
      </w:pPr>
    </w:p>
    <w:p w14:paraId="0CF23ED6" w14:textId="77777777" w:rsidR="008A33B5" w:rsidRPr="00324C08" w:rsidRDefault="008A33B5" w:rsidP="00B448E2">
      <w:pPr>
        <w:pStyle w:val="TH"/>
      </w:pPr>
      <w:r w:rsidRPr="00324C08">
        <w:t>Table C.6: Test conditions for BLER tests</w:t>
      </w:r>
    </w:p>
    <w:tbl>
      <w:tblPr>
        <w:tblW w:w="969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206"/>
        <w:gridCol w:w="1134"/>
        <w:gridCol w:w="1134"/>
        <w:gridCol w:w="1256"/>
        <w:gridCol w:w="851"/>
      </w:tblGrid>
      <w:tr w:rsidR="00324C08" w:rsidRPr="00324C08" w14:paraId="3608AA3A" w14:textId="77777777">
        <w:trPr>
          <w:cantSplit/>
          <w:trHeight w:val="113"/>
          <w:jc w:val="center"/>
        </w:trPr>
        <w:tc>
          <w:tcPr>
            <w:tcW w:w="1843" w:type="dxa"/>
            <w:shd w:val="clear" w:color="auto" w:fill="auto"/>
          </w:tcPr>
          <w:p w14:paraId="44613DF5" w14:textId="77777777" w:rsidR="008A33B5" w:rsidRPr="00324C08" w:rsidRDefault="008A33B5">
            <w:pPr>
              <w:pStyle w:val="TAH"/>
              <w:rPr>
                <w:rFonts w:cs="Arial"/>
                <w:lang w:eastAsia="en-US"/>
              </w:rPr>
            </w:pPr>
            <w:r w:rsidRPr="00324C08">
              <w:rPr>
                <w:rFonts w:cs="Arial"/>
                <w:lang w:eastAsia="en-US"/>
              </w:rPr>
              <w:t>Type of test</w:t>
            </w:r>
          </w:p>
          <w:p w14:paraId="6192ABE8" w14:textId="77777777" w:rsidR="008A33B5" w:rsidRPr="00324C08" w:rsidRDefault="008A33B5">
            <w:pPr>
              <w:pStyle w:val="TAH"/>
              <w:rPr>
                <w:rFonts w:cs="Arial"/>
                <w:lang w:eastAsia="en-US"/>
              </w:rPr>
            </w:pPr>
            <w:r w:rsidRPr="00324C08">
              <w:rPr>
                <w:rFonts w:cs="Arial"/>
                <w:lang w:eastAsia="en-US"/>
              </w:rPr>
              <w:t>(BLER)</w:t>
            </w:r>
          </w:p>
        </w:tc>
        <w:tc>
          <w:tcPr>
            <w:tcW w:w="1134" w:type="dxa"/>
            <w:shd w:val="clear" w:color="auto" w:fill="auto"/>
          </w:tcPr>
          <w:p w14:paraId="52D9BD32" w14:textId="77777777" w:rsidR="008A33B5" w:rsidRPr="00324C08" w:rsidRDefault="008A33B5">
            <w:pPr>
              <w:pStyle w:val="TAH"/>
              <w:rPr>
                <w:rFonts w:cs="Arial"/>
                <w:lang w:eastAsia="en-US"/>
              </w:rPr>
            </w:pPr>
            <w:r w:rsidRPr="00324C08">
              <w:rPr>
                <w:rFonts w:cs="Arial"/>
                <w:lang w:eastAsia="en-US"/>
              </w:rPr>
              <w:t xml:space="preserve">Information Bits </w:t>
            </w:r>
          </w:p>
        </w:tc>
        <w:tc>
          <w:tcPr>
            <w:tcW w:w="1134" w:type="dxa"/>
            <w:shd w:val="clear" w:color="auto" w:fill="auto"/>
          </w:tcPr>
          <w:p w14:paraId="063BFFCF" w14:textId="77777777" w:rsidR="008A33B5" w:rsidRPr="00324C08" w:rsidRDefault="008A33B5">
            <w:pPr>
              <w:pStyle w:val="TAH"/>
              <w:rPr>
                <w:rFonts w:cs="Arial"/>
                <w:lang w:eastAsia="en-US"/>
              </w:rPr>
            </w:pPr>
            <w:r w:rsidRPr="00324C08">
              <w:rPr>
                <w:rFonts w:cs="Arial"/>
                <w:lang w:eastAsia="en-US"/>
              </w:rPr>
              <w:t xml:space="preserve">Test requirement (BLER) </w:t>
            </w:r>
          </w:p>
        </w:tc>
        <w:tc>
          <w:tcPr>
            <w:tcW w:w="1206" w:type="dxa"/>
            <w:shd w:val="clear" w:color="auto" w:fill="auto"/>
          </w:tcPr>
          <w:p w14:paraId="46D1571B" w14:textId="77777777" w:rsidR="008A33B5" w:rsidRPr="00324C08" w:rsidRDefault="008A33B5">
            <w:pPr>
              <w:pStyle w:val="TAH"/>
              <w:rPr>
                <w:rFonts w:cs="Arial"/>
                <w:lang w:eastAsia="en-US"/>
              </w:rPr>
            </w:pPr>
            <w:r w:rsidRPr="00324C08">
              <w:rPr>
                <w:rFonts w:cs="Arial"/>
                <w:lang w:eastAsia="en-US"/>
              </w:rPr>
              <w:t>Test limit (BLER)= Test requirement (BLER)x TL</w:t>
            </w:r>
          </w:p>
          <w:p w14:paraId="68077568" w14:textId="77777777" w:rsidR="008A33B5" w:rsidRPr="00324C08" w:rsidRDefault="008A33B5">
            <w:pPr>
              <w:pStyle w:val="TAH"/>
              <w:rPr>
                <w:rFonts w:cs="Arial"/>
                <w:lang w:eastAsia="en-US"/>
              </w:rPr>
            </w:pPr>
            <w:r w:rsidRPr="00324C08">
              <w:rPr>
                <w:rFonts w:cs="Arial"/>
                <w:lang w:eastAsia="en-US"/>
              </w:rPr>
              <w:t xml:space="preserve">TL </w:t>
            </w:r>
          </w:p>
        </w:tc>
        <w:tc>
          <w:tcPr>
            <w:tcW w:w="1134" w:type="dxa"/>
            <w:shd w:val="clear" w:color="auto" w:fill="auto"/>
          </w:tcPr>
          <w:p w14:paraId="01300561" w14:textId="77777777" w:rsidR="008A33B5" w:rsidRPr="00324C08" w:rsidRDefault="008A33B5">
            <w:pPr>
              <w:pStyle w:val="TAH"/>
              <w:rPr>
                <w:rFonts w:cs="Arial"/>
                <w:lang w:eastAsia="en-US"/>
              </w:rPr>
            </w:pPr>
            <w:r w:rsidRPr="00324C08">
              <w:rPr>
                <w:rFonts w:cs="Arial"/>
                <w:lang w:eastAsia="en-US"/>
              </w:rPr>
              <w:t>Target number of error events</w:t>
            </w:r>
          </w:p>
          <w:p w14:paraId="2A4B119D" w14:textId="77777777"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14:paraId="1CEF706E" w14:textId="77777777" w:rsidR="008A33B5" w:rsidRPr="00324C08" w:rsidRDefault="008A33B5">
            <w:pPr>
              <w:pStyle w:val="TAH"/>
              <w:rPr>
                <w:rFonts w:cs="Arial"/>
                <w:lang w:eastAsia="en-US"/>
              </w:rPr>
            </w:pPr>
            <w:r w:rsidRPr="00324C08">
              <w:rPr>
                <w:rFonts w:cs="Arial"/>
                <w:lang w:eastAsia="en-US"/>
              </w:rPr>
              <w:t>Minimum number of samples</w:t>
            </w:r>
          </w:p>
          <w:p w14:paraId="28B8FA60" w14:textId="77777777" w:rsidR="008A33B5" w:rsidRPr="00324C08" w:rsidRDefault="008A33B5">
            <w:pPr>
              <w:pStyle w:val="TAH"/>
              <w:rPr>
                <w:rFonts w:cs="Arial"/>
                <w:lang w:eastAsia="en-US"/>
              </w:rPr>
            </w:pPr>
            <w:r w:rsidRPr="00324C08">
              <w:rPr>
                <w:rFonts w:cs="Arial"/>
                <w:lang w:eastAsia="en-US"/>
              </w:rPr>
              <w:t>(time)</w:t>
            </w:r>
          </w:p>
        </w:tc>
        <w:tc>
          <w:tcPr>
            <w:tcW w:w="1256" w:type="dxa"/>
            <w:shd w:val="clear" w:color="auto" w:fill="auto"/>
          </w:tcPr>
          <w:p w14:paraId="5B69FEDE" w14:textId="77777777" w:rsidR="008A33B5" w:rsidRPr="00324C08" w:rsidRDefault="008A33B5">
            <w:pPr>
              <w:pStyle w:val="TAH"/>
              <w:rPr>
                <w:rFonts w:cs="Arial"/>
                <w:lang w:eastAsia="en-US"/>
              </w:rPr>
            </w:pPr>
            <w:r w:rsidRPr="00324C08">
              <w:rPr>
                <w:rFonts w:cs="Arial"/>
                <w:lang w:eastAsia="en-US"/>
              </w:rPr>
              <w:t>Prob that bad unit will pass</w:t>
            </w:r>
          </w:p>
          <w:p w14:paraId="0C635F82" w14:textId="77777777"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14:paraId="5B53B9B8" w14:textId="77777777" w:rsidR="008A33B5" w:rsidRPr="00324C08" w:rsidRDefault="008A33B5">
            <w:pPr>
              <w:pStyle w:val="TAH"/>
              <w:rPr>
                <w:rFonts w:cs="Arial"/>
                <w:lang w:eastAsia="en-US"/>
              </w:rPr>
            </w:pPr>
            <w:r w:rsidRPr="00324C08">
              <w:rPr>
                <w:rFonts w:cs="Arial"/>
                <w:lang w:eastAsia="en-US"/>
              </w:rPr>
              <w:t>Bad unit BLER factor M</w:t>
            </w:r>
          </w:p>
        </w:tc>
      </w:tr>
      <w:tr w:rsidR="00324C08" w:rsidRPr="00324C08" w14:paraId="656991B1" w14:textId="77777777">
        <w:trPr>
          <w:cantSplit/>
          <w:trHeight w:val="113"/>
          <w:jc w:val="center"/>
        </w:trPr>
        <w:tc>
          <w:tcPr>
            <w:tcW w:w="1843" w:type="dxa"/>
            <w:shd w:val="clear" w:color="auto" w:fill="auto"/>
          </w:tcPr>
          <w:p w14:paraId="05773982" w14:textId="77777777" w:rsidR="008A33B5" w:rsidRPr="00324C08" w:rsidRDefault="008A33B5">
            <w:pPr>
              <w:pStyle w:val="TAC"/>
              <w:rPr>
                <w:rFonts w:cs="Arial"/>
                <w:lang w:eastAsia="en-US"/>
              </w:rPr>
            </w:pPr>
            <w:r w:rsidRPr="00324C08">
              <w:rPr>
                <w:rFonts w:cs="Arial"/>
                <w:lang w:eastAsia="en-US"/>
              </w:rPr>
              <w:t>Demodulation of RACH message in static propagation conditions</w:t>
            </w:r>
          </w:p>
        </w:tc>
        <w:tc>
          <w:tcPr>
            <w:tcW w:w="1134" w:type="dxa"/>
            <w:shd w:val="clear" w:color="auto" w:fill="auto"/>
          </w:tcPr>
          <w:p w14:paraId="49E5D9D0" w14:textId="77777777" w:rsidR="008A33B5" w:rsidRPr="00324C08" w:rsidRDefault="008A33B5">
            <w:pPr>
              <w:pStyle w:val="TAC"/>
              <w:rPr>
                <w:rFonts w:cs="Arial"/>
                <w:lang w:eastAsia="en-US"/>
              </w:rPr>
            </w:pPr>
          </w:p>
          <w:p w14:paraId="11E1D323" w14:textId="77777777" w:rsidR="008A33B5" w:rsidRPr="00324C08" w:rsidRDefault="008A33B5">
            <w:pPr>
              <w:pStyle w:val="TAC"/>
              <w:rPr>
                <w:rFonts w:cs="Arial"/>
                <w:lang w:eastAsia="en-US"/>
              </w:rPr>
            </w:pPr>
            <w:r w:rsidRPr="00324C08">
              <w:rPr>
                <w:rFonts w:cs="Arial"/>
                <w:lang w:eastAsia="en-US"/>
              </w:rPr>
              <w:t>168 bits</w:t>
            </w:r>
          </w:p>
          <w:p w14:paraId="1F6D9FA3" w14:textId="77777777" w:rsidR="008A33B5" w:rsidRPr="00324C08" w:rsidRDefault="008A33B5">
            <w:pPr>
              <w:pStyle w:val="TAC"/>
              <w:rPr>
                <w:rFonts w:cs="Arial"/>
                <w:lang w:eastAsia="en-US"/>
              </w:rPr>
            </w:pPr>
          </w:p>
          <w:p w14:paraId="4B91F35A" w14:textId="77777777"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14:paraId="393193F2" w14:textId="77777777" w:rsidR="008A33B5" w:rsidRPr="00324C08" w:rsidRDefault="008A33B5">
            <w:pPr>
              <w:pStyle w:val="TAC"/>
              <w:rPr>
                <w:rFonts w:cs="Arial"/>
                <w:lang w:eastAsia="en-US"/>
              </w:rPr>
            </w:pPr>
          </w:p>
          <w:p w14:paraId="3E0572FF" w14:textId="77777777" w:rsidR="008A33B5" w:rsidRPr="00324C08" w:rsidRDefault="008A33B5">
            <w:pPr>
              <w:pStyle w:val="TAC"/>
              <w:rPr>
                <w:rFonts w:cs="Arial"/>
                <w:lang w:eastAsia="en-US"/>
              </w:rPr>
            </w:pPr>
            <w:r w:rsidRPr="00324C08">
              <w:rPr>
                <w:rFonts w:cs="Arial"/>
                <w:lang w:eastAsia="en-US"/>
              </w:rPr>
              <w:t>0.1</w:t>
            </w:r>
          </w:p>
          <w:p w14:paraId="7219706F" w14:textId="77777777" w:rsidR="008A33B5" w:rsidRPr="00324C08" w:rsidRDefault="008A33B5">
            <w:pPr>
              <w:pStyle w:val="TAC"/>
              <w:rPr>
                <w:rFonts w:cs="Arial"/>
                <w:lang w:eastAsia="en-US"/>
              </w:rPr>
            </w:pPr>
            <w:r w:rsidRPr="00324C08">
              <w:rPr>
                <w:rFonts w:cs="Arial"/>
                <w:lang w:eastAsia="en-US"/>
              </w:rPr>
              <w:t>0.01</w:t>
            </w:r>
          </w:p>
          <w:p w14:paraId="54FB3D52" w14:textId="77777777" w:rsidR="008A33B5" w:rsidRPr="00324C08" w:rsidRDefault="008A33B5">
            <w:pPr>
              <w:pStyle w:val="TAC"/>
              <w:rPr>
                <w:rFonts w:cs="Arial"/>
                <w:lang w:eastAsia="en-US"/>
              </w:rPr>
            </w:pPr>
            <w:r w:rsidRPr="00324C08">
              <w:rPr>
                <w:rFonts w:cs="Arial"/>
                <w:lang w:eastAsia="en-US"/>
              </w:rPr>
              <w:t>0.1</w:t>
            </w:r>
          </w:p>
          <w:p w14:paraId="456C5B50" w14:textId="77777777"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14:paraId="68F7F4C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B77A6DC" w14:textId="77777777" w:rsidR="008A33B5" w:rsidRPr="00324C08" w:rsidRDefault="008A33B5">
            <w:pPr>
              <w:pStyle w:val="TAC"/>
              <w:rPr>
                <w:rFonts w:cs="Arial"/>
                <w:lang w:eastAsia="en-US"/>
              </w:rPr>
            </w:pPr>
            <w:r w:rsidRPr="00324C08">
              <w:rPr>
                <w:rFonts w:cs="Arial"/>
                <w:lang w:eastAsia="en-US"/>
              </w:rPr>
              <w:t>345</w:t>
            </w:r>
          </w:p>
          <w:p w14:paraId="0848EA7E" w14:textId="77777777" w:rsidR="008A33B5" w:rsidRPr="00324C08" w:rsidRDefault="008A33B5">
            <w:pPr>
              <w:pStyle w:val="TAC"/>
              <w:rPr>
                <w:rFonts w:cs="Arial"/>
                <w:lang w:eastAsia="en-US"/>
              </w:rPr>
            </w:pPr>
            <w:r w:rsidRPr="00324C08">
              <w:rPr>
                <w:rFonts w:cs="Arial"/>
                <w:lang w:eastAsia="en-US"/>
              </w:rPr>
              <w:t>(55.9s)</w:t>
            </w:r>
          </w:p>
          <w:p w14:paraId="70588976" w14:textId="77777777" w:rsidR="008A33B5" w:rsidRPr="00324C08" w:rsidRDefault="008A33B5">
            <w:pPr>
              <w:pStyle w:val="TAC"/>
              <w:rPr>
                <w:rFonts w:cs="Arial"/>
                <w:lang w:eastAsia="en-US"/>
              </w:rPr>
            </w:pPr>
            <w:r w:rsidRPr="00324C08">
              <w:rPr>
                <w:rFonts w:cs="Arial"/>
                <w:lang w:eastAsia="en-US"/>
              </w:rPr>
              <w:t>(559s)</w:t>
            </w:r>
          </w:p>
          <w:p w14:paraId="0F9E5BB9" w14:textId="77777777" w:rsidR="008A33B5" w:rsidRPr="00324C08" w:rsidRDefault="008A33B5">
            <w:pPr>
              <w:pStyle w:val="TAC"/>
              <w:rPr>
                <w:rFonts w:cs="Arial"/>
                <w:lang w:eastAsia="en-US"/>
              </w:rPr>
            </w:pPr>
            <w:r w:rsidRPr="00324C08">
              <w:rPr>
                <w:rFonts w:cs="Arial"/>
                <w:lang w:eastAsia="en-US"/>
              </w:rPr>
              <w:t>(55.9s)</w:t>
            </w:r>
          </w:p>
          <w:p w14:paraId="49317264" w14:textId="77777777" w:rsidR="008A33B5" w:rsidRPr="00324C08" w:rsidRDefault="008A33B5">
            <w:pPr>
              <w:pStyle w:val="TAC"/>
              <w:rPr>
                <w:rFonts w:cs="Arial"/>
                <w:lang w:eastAsia="en-US"/>
              </w:rPr>
            </w:pPr>
            <w:r w:rsidRPr="00324C08">
              <w:rPr>
                <w:rFonts w:cs="Arial"/>
                <w:lang w:eastAsia="en-US"/>
              </w:rPr>
              <w:t>(559s)</w:t>
            </w:r>
          </w:p>
          <w:p w14:paraId="08FE4A49" w14:textId="77777777"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14:paraId="1E7491D6" w14:textId="77777777" w:rsidR="008A33B5" w:rsidRPr="00324C08" w:rsidRDefault="008A33B5">
            <w:pPr>
              <w:pStyle w:val="TAC"/>
              <w:rPr>
                <w:rFonts w:cs="Arial"/>
                <w:lang w:eastAsia="en-US"/>
              </w:rPr>
            </w:pPr>
            <w:r w:rsidRPr="00324C08">
              <w:rPr>
                <w:rFonts w:cs="Arial"/>
                <w:lang w:eastAsia="en-US"/>
              </w:rPr>
              <w:t>Note 1</w:t>
            </w:r>
          </w:p>
        </w:tc>
        <w:tc>
          <w:tcPr>
            <w:tcW w:w="1256" w:type="dxa"/>
            <w:shd w:val="clear" w:color="auto" w:fill="auto"/>
          </w:tcPr>
          <w:p w14:paraId="790B84DF"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49F55FD0"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19BB146" w14:textId="77777777">
        <w:trPr>
          <w:cantSplit/>
          <w:trHeight w:val="113"/>
          <w:jc w:val="center"/>
        </w:trPr>
        <w:tc>
          <w:tcPr>
            <w:tcW w:w="1843" w:type="dxa"/>
            <w:shd w:val="clear" w:color="auto" w:fill="auto"/>
          </w:tcPr>
          <w:p w14:paraId="1E07190E" w14:textId="77777777" w:rsidR="008A33B5" w:rsidRPr="00324C08" w:rsidRDefault="008A33B5">
            <w:pPr>
              <w:pStyle w:val="TAC"/>
              <w:rPr>
                <w:rFonts w:cs="Arial"/>
                <w:lang w:eastAsia="en-US"/>
              </w:rPr>
            </w:pPr>
            <w:r w:rsidRPr="00324C08">
              <w:rPr>
                <w:rFonts w:cs="Arial"/>
                <w:lang w:eastAsia="en-US"/>
              </w:rPr>
              <w:t>Demodulation of RACH message in multipath fading case 3</w:t>
            </w:r>
          </w:p>
        </w:tc>
        <w:tc>
          <w:tcPr>
            <w:tcW w:w="1134" w:type="dxa"/>
            <w:shd w:val="clear" w:color="auto" w:fill="auto"/>
          </w:tcPr>
          <w:p w14:paraId="1158FB31" w14:textId="77777777" w:rsidR="008A33B5" w:rsidRPr="00324C08" w:rsidRDefault="008A33B5">
            <w:pPr>
              <w:pStyle w:val="TAC"/>
              <w:rPr>
                <w:rFonts w:cs="Arial"/>
                <w:lang w:eastAsia="en-US"/>
              </w:rPr>
            </w:pPr>
          </w:p>
          <w:p w14:paraId="1DA936C2" w14:textId="77777777" w:rsidR="008A33B5" w:rsidRPr="00324C08" w:rsidRDefault="008A33B5">
            <w:pPr>
              <w:pStyle w:val="TAC"/>
              <w:rPr>
                <w:rFonts w:cs="Arial"/>
                <w:lang w:eastAsia="en-US"/>
              </w:rPr>
            </w:pPr>
            <w:r w:rsidRPr="00324C08">
              <w:rPr>
                <w:rFonts w:cs="Arial"/>
                <w:lang w:eastAsia="en-US"/>
              </w:rPr>
              <w:t>168 bits</w:t>
            </w:r>
          </w:p>
          <w:p w14:paraId="7FA66D8A" w14:textId="77777777" w:rsidR="008A33B5" w:rsidRPr="00324C08" w:rsidRDefault="008A33B5">
            <w:pPr>
              <w:pStyle w:val="TAC"/>
              <w:rPr>
                <w:rFonts w:cs="Arial"/>
                <w:lang w:eastAsia="en-US"/>
              </w:rPr>
            </w:pPr>
          </w:p>
          <w:p w14:paraId="2EC548C3" w14:textId="77777777" w:rsidR="008A33B5" w:rsidRPr="00324C08" w:rsidRDefault="008A33B5">
            <w:pPr>
              <w:pStyle w:val="TAC"/>
              <w:rPr>
                <w:rFonts w:cs="Arial"/>
                <w:lang w:eastAsia="en-US"/>
              </w:rPr>
            </w:pPr>
            <w:r w:rsidRPr="00324C08">
              <w:rPr>
                <w:rFonts w:cs="Arial"/>
                <w:lang w:eastAsia="en-US"/>
              </w:rPr>
              <w:t>360 bits</w:t>
            </w:r>
          </w:p>
        </w:tc>
        <w:tc>
          <w:tcPr>
            <w:tcW w:w="1134" w:type="dxa"/>
            <w:shd w:val="clear" w:color="auto" w:fill="auto"/>
          </w:tcPr>
          <w:p w14:paraId="61851D9B" w14:textId="77777777" w:rsidR="008A33B5" w:rsidRPr="00324C08" w:rsidRDefault="008A33B5">
            <w:pPr>
              <w:pStyle w:val="TAC"/>
              <w:rPr>
                <w:rFonts w:cs="Arial"/>
                <w:lang w:eastAsia="en-US"/>
              </w:rPr>
            </w:pPr>
          </w:p>
          <w:p w14:paraId="4ACDA910" w14:textId="77777777" w:rsidR="008A33B5" w:rsidRPr="00324C08" w:rsidRDefault="008A33B5">
            <w:pPr>
              <w:pStyle w:val="TAC"/>
              <w:rPr>
                <w:rFonts w:cs="Arial"/>
                <w:lang w:eastAsia="en-US"/>
              </w:rPr>
            </w:pPr>
            <w:r w:rsidRPr="00324C08">
              <w:rPr>
                <w:rFonts w:cs="Arial"/>
                <w:lang w:eastAsia="en-US"/>
              </w:rPr>
              <w:t>0.1</w:t>
            </w:r>
          </w:p>
          <w:p w14:paraId="4EDB97EA" w14:textId="77777777" w:rsidR="008A33B5" w:rsidRPr="00324C08" w:rsidRDefault="008A33B5">
            <w:pPr>
              <w:pStyle w:val="TAC"/>
              <w:rPr>
                <w:rFonts w:cs="Arial"/>
                <w:lang w:eastAsia="en-US"/>
              </w:rPr>
            </w:pPr>
            <w:r w:rsidRPr="00324C08">
              <w:rPr>
                <w:rFonts w:cs="Arial"/>
                <w:lang w:eastAsia="en-US"/>
              </w:rPr>
              <w:t>0.01</w:t>
            </w:r>
          </w:p>
          <w:p w14:paraId="595FC253" w14:textId="77777777" w:rsidR="008A33B5" w:rsidRPr="00324C08" w:rsidRDefault="008A33B5">
            <w:pPr>
              <w:pStyle w:val="TAC"/>
              <w:rPr>
                <w:rFonts w:cs="Arial"/>
                <w:lang w:eastAsia="en-US"/>
              </w:rPr>
            </w:pPr>
            <w:r w:rsidRPr="00324C08">
              <w:rPr>
                <w:rFonts w:cs="Arial"/>
                <w:lang w:eastAsia="en-US"/>
              </w:rPr>
              <w:t>0.1</w:t>
            </w:r>
          </w:p>
          <w:p w14:paraId="49AECD95" w14:textId="77777777" w:rsidR="008A33B5" w:rsidRPr="00324C08" w:rsidRDefault="008A33B5">
            <w:pPr>
              <w:pStyle w:val="TAC"/>
              <w:rPr>
                <w:rFonts w:cs="Arial"/>
                <w:lang w:eastAsia="en-US"/>
              </w:rPr>
            </w:pPr>
            <w:r w:rsidRPr="00324C08">
              <w:rPr>
                <w:rFonts w:cs="Arial"/>
                <w:lang w:eastAsia="en-US"/>
              </w:rPr>
              <w:t>0.01</w:t>
            </w:r>
          </w:p>
        </w:tc>
        <w:tc>
          <w:tcPr>
            <w:tcW w:w="1206" w:type="dxa"/>
            <w:shd w:val="clear" w:color="auto" w:fill="auto"/>
          </w:tcPr>
          <w:p w14:paraId="5211A864"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A75E750" w14:textId="77777777" w:rsidR="008A33B5" w:rsidRPr="00324C08" w:rsidRDefault="008A33B5">
            <w:pPr>
              <w:pStyle w:val="TAC"/>
              <w:rPr>
                <w:rFonts w:cs="Arial"/>
                <w:lang w:eastAsia="en-US"/>
              </w:rPr>
            </w:pPr>
            <w:r w:rsidRPr="00324C08">
              <w:rPr>
                <w:rFonts w:cs="Arial"/>
                <w:lang w:eastAsia="en-US"/>
              </w:rPr>
              <w:t>345</w:t>
            </w:r>
          </w:p>
          <w:p w14:paraId="68379983" w14:textId="77777777" w:rsidR="008A33B5" w:rsidRPr="00324C08" w:rsidRDefault="008A33B5">
            <w:pPr>
              <w:pStyle w:val="TAC"/>
              <w:rPr>
                <w:rFonts w:cs="Arial"/>
                <w:lang w:eastAsia="en-US"/>
              </w:rPr>
            </w:pPr>
            <w:r w:rsidRPr="00324C08">
              <w:rPr>
                <w:rFonts w:cs="Arial"/>
                <w:lang w:eastAsia="en-US"/>
              </w:rPr>
              <w:t>55.9s)</w:t>
            </w:r>
          </w:p>
          <w:p w14:paraId="3809324C" w14:textId="77777777" w:rsidR="008A33B5" w:rsidRPr="00324C08" w:rsidRDefault="008A33B5">
            <w:pPr>
              <w:pStyle w:val="TAC"/>
              <w:rPr>
                <w:rFonts w:cs="Arial"/>
                <w:lang w:eastAsia="en-US"/>
              </w:rPr>
            </w:pPr>
            <w:r w:rsidRPr="00324C08">
              <w:rPr>
                <w:rFonts w:cs="Arial"/>
                <w:lang w:eastAsia="en-US"/>
              </w:rPr>
              <w:t>(559s)</w:t>
            </w:r>
          </w:p>
          <w:p w14:paraId="53DB632D" w14:textId="77777777" w:rsidR="008A33B5" w:rsidRPr="00324C08" w:rsidRDefault="008A33B5">
            <w:pPr>
              <w:pStyle w:val="TAC"/>
              <w:rPr>
                <w:rFonts w:cs="Arial"/>
                <w:lang w:eastAsia="en-US"/>
              </w:rPr>
            </w:pPr>
            <w:r w:rsidRPr="00324C08">
              <w:rPr>
                <w:rFonts w:cs="Arial"/>
                <w:lang w:eastAsia="en-US"/>
              </w:rPr>
              <w:t>(55.9s)</w:t>
            </w:r>
          </w:p>
          <w:p w14:paraId="22789FD3" w14:textId="77777777" w:rsidR="008A33B5" w:rsidRPr="00324C08" w:rsidRDefault="008A33B5">
            <w:pPr>
              <w:pStyle w:val="TAC"/>
              <w:rPr>
                <w:rFonts w:cs="Arial"/>
                <w:lang w:eastAsia="en-US"/>
              </w:rPr>
            </w:pPr>
            <w:r w:rsidRPr="00324C08">
              <w:rPr>
                <w:rFonts w:cs="Arial"/>
                <w:lang w:eastAsia="en-US"/>
              </w:rPr>
              <w:t>(559s)</w:t>
            </w:r>
          </w:p>
          <w:p w14:paraId="08981967" w14:textId="77777777" w:rsidR="008A33B5" w:rsidRPr="00324C08" w:rsidRDefault="008A33B5">
            <w:pPr>
              <w:pStyle w:val="TAC"/>
              <w:rPr>
                <w:rFonts w:cs="Arial"/>
                <w:lang w:eastAsia="en-US"/>
              </w:rPr>
            </w:pPr>
            <w:r w:rsidRPr="00324C08">
              <w:rPr>
                <w:rFonts w:cs="Arial"/>
                <w:lang w:eastAsia="en-US"/>
              </w:rPr>
              <w:t>(net message TX time)</w:t>
            </w:r>
          </w:p>
        </w:tc>
        <w:tc>
          <w:tcPr>
            <w:tcW w:w="1134" w:type="dxa"/>
            <w:shd w:val="clear" w:color="auto" w:fill="auto"/>
          </w:tcPr>
          <w:p w14:paraId="4E133D4A" w14:textId="77777777" w:rsidR="008A33B5" w:rsidRPr="00324C08" w:rsidRDefault="008A33B5">
            <w:pPr>
              <w:pStyle w:val="TAC"/>
              <w:rPr>
                <w:rFonts w:cs="Arial"/>
                <w:lang w:eastAsia="en-US"/>
              </w:rPr>
            </w:pPr>
            <w:r w:rsidRPr="00324C08">
              <w:rPr>
                <w:rFonts w:cs="Arial"/>
                <w:lang w:eastAsia="en-US"/>
              </w:rPr>
              <w:t>205 messages</w:t>
            </w:r>
          </w:p>
          <w:p w14:paraId="5323148D" w14:textId="77777777" w:rsidR="008A33B5" w:rsidRPr="00324C08" w:rsidRDefault="008A33B5">
            <w:pPr>
              <w:pStyle w:val="TAC"/>
              <w:rPr>
                <w:rFonts w:cs="Arial"/>
                <w:lang w:eastAsia="en-US"/>
              </w:rPr>
            </w:pPr>
            <w:r w:rsidRPr="00324C08">
              <w:rPr>
                <w:rFonts w:cs="Arial"/>
                <w:lang w:eastAsia="en-US"/>
              </w:rPr>
              <w:t>(4.1s)</w:t>
            </w:r>
          </w:p>
          <w:p w14:paraId="03D848CE" w14:textId="77777777" w:rsidR="008A33B5" w:rsidRPr="00324C08" w:rsidRDefault="008A33B5">
            <w:pPr>
              <w:pStyle w:val="TAC"/>
              <w:rPr>
                <w:rFonts w:cs="Arial"/>
                <w:lang w:eastAsia="en-US"/>
              </w:rPr>
            </w:pPr>
          </w:p>
        </w:tc>
        <w:tc>
          <w:tcPr>
            <w:tcW w:w="1256" w:type="dxa"/>
            <w:shd w:val="clear" w:color="auto" w:fill="auto"/>
          </w:tcPr>
          <w:p w14:paraId="1B6DC9AD"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5DDEA639" w14:textId="77777777" w:rsidR="008A33B5" w:rsidRPr="00324C08" w:rsidRDefault="008A33B5">
            <w:pPr>
              <w:pStyle w:val="TAC"/>
              <w:rPr>
                <w:rFonts w:cs="Arial"/>
                <w:lang w:eastAsia="en-US"/>
              </w:rPr>
            </w:pPr>
            <w:r w:rsidRPr="00324C08">
              <w:rPr>
                <w:rFonts w:cs="Arial"/>
                <w:lang w:eastAsia="en-US"/>
              </w:rPr>
              <w:t>1.5</w:t>
            </w:r>
          </w:p>
        </w:tc>
      </w:tr>
      <w:tr w:rsidR="008A33B5" w:rsidRPr="00324C08" w14:paraId="318E44DA" w14:textId="77777777">
        <w:trPr>
          <w:cantSplit/>
          <w:trHeight w:val="390"/>
          <w:jc w:val="center"/>
        </w:trPr>
        <w:tc>
          <w:tcPr>
            <w:tcW w:w="1843" w:type="dxa"/>
            <w:tcBorders>
              <w:top w:val="single" w:sz="4" w:space="0" w:color="auto"/>
            </w:tcBorders>
            <w:shd w:val="clear" w:color="auto" w:fill="auto"/>
          </w:tcPr>
          <w:p w14:paraId="0CEC98BC" w14:textId="77777777" w:rsidR="008A33B5" w:rsidRPr="00324C08" w:rsidRDefault="008A33B5">
            <w:pPr>
              <w:pStyle w:val="TAC"/>
              <w:rPr>
                <w:rFonts w:cs="Arial"/>
                <w:lang w:eastAsia="en-US"/>
              </w:rPr>
            </w:pPr>
            <w:r w:rsidRPr="00324C08">
              <w:rPr>
                <w:rFonts w:cs="Arial"/>
                <w:lang w:eastAsia="en-US"/>
              </w:rPr>
              <w:t>Demodulation of RACH message in high speed train conditions</w:t>
            </w:r>
          </w:p>
        </w:tc>
        <w:tc>
          <w:tcPr>
            <w:tcW w:w="1134" w:type="dxa"/>
            <w:tcBorders>
              <w:top w:val="single" w:sz="4" w:space="0" w:color="auto"/>
            </w:tcBorders>
            <w:shd w:val="clear" w:color="auto" w:fill="auto"/>
          </w:tcPr>
          <w:p w14:paraId="6BAC10A7" w14:textId="77777777" w:rsidR="008A33B5" w:rsidRPr="00324C08" w:rsidRDefault="008A33B5">
            <w:pPr>
              <w:pStyle w:val="TAC"/>
              <w:rPr>
                <w:rFonts w:cs="Arial"/>
                <w:lang w:eastAsia="en-US"/>
              </w:rPr>
            </w:pPr>
          </w:p>
          <w:p w14:paraId="4307C4E3" w14:textId="77777777" w:rsidR="008A33B5" w:rsidRPr="00324C08" w:rsidRDefault="008A33B5">
            <w:pPr>
              <w:pStyle w:val="TAC"/>
              <w:rPr>
                <w:rFonts w:cs="Arial"/>
                <w:lang w:eastAsia="en-US"/>
              </w:rPr>
            </w:pPr>
            <w:r w:rsidRPr="00324C08">
              <w:rPr>
                <w:rFonts w:cs="Arial"/>
                <w:lang w:eastAsia="en-US"/>
              </w:rPr>
              <w:t>168 bits</w:t>
            </w:r>
          </w:p>
          <w:p w14:paraId="1C1919CD" w14:textId="77777777" w:rsidR="008A33B5" w:rsidRPr="00324C08" w:rsidRDefault="008A33B5">
            <w:pPr>
              <w:pStyle w:val="TAC"/>
              <w:rPr>
                <w:rFonts w:cs="Arial"/>
                <w:lang w:eastAsia="en-US"/>
              </w:rPr>
            </w:pPr>
          </w:p>
          <w:p w14:paraId="09FF7F14" w14:textId="77777777" w:rsidR="008A33B5" w:rsidRPr="00324C08" w:rsidRDefault="008A33B5">
            <w:pPr>
              <w:pStyle w:val="TAC"/>
              <w:rPr>
                <w:rFonts w:cs="Arial"/>
                <w:lang w:eastAsia="en-US"/>
              </w:rPr>
            </w:pPr>
            <w:r w:rsidRPr="00324C08">
              <w:rPr>
                <w:rFonts w:cs="Arial"/>
                <w:lang w:eastAsia="en-US"/>
              </w:rPr>
              <w:t>360 bits</w:t>
            </w:r>
          </w:p>
        </w:tc>
        <w:tc>
          <w:tcPr>
            <w:tcW w:w="1134" w:type="dxa"/>
            <w:tcBorders>
              <w:top w:val="single" w:sz="4" w:space="0" w:color="auto"/>
            </w:tcBorders>
            <w:shd w:val="clear" w:color="auto" w:fill="auto"/>
          </w:tcPr>
          <w:p w14:paraId="29BADF2F" w14:textId="77777777" w:rsidR="008A33B5" w:rsidRPr="00324C08" w:rsidRDefault="008A33B5">
            <w:pPr>
              <w:pStyle w:val="TAC"/>
              <w:rPr>
                <w:rFonts w:cs="Arial"/>
                <w:lang w:eastAsia="en-US"/>
              </w:rPr>
            </w:pPr>
          </w:p>
          <w:p w14:paraId="0110DB68" w14:textId="77777777" w:rsidR="008A33B5" w:rsidRPr="00324C08" w:rsidRDefault="008A33B5">
            <w:pPr>
              <w:pStyle w:val="TAC"/>
              <w:rPr>
                <w:rFonts w:cs="Arial"/>
                <w:lang w:eastAsia="en-US"/>
              </w:rPr>
            </w:pPr>
            <w:r w:rsidRPr="00324C08">
              <w:rPr>
                <w:rFonts w:cs="Arial"/>
                <w:lang w:eastAsia="en-US"/>
              </w:rPr>
              <w:t>0.1</w:t>
            </w:r>
          </w:p>
          <w:p w14:paraId="7EBDC346" w14:textId="77777777" w:rsidR="008A33B5" w:rsidRPr="00324C08" w:rsidRDefault="008A33B5">
            <w:pPr>
              <w:pStyle w:val="TAC"/>
              <w:rPr>
                <w:rFonts w:cs="Arial"/>
                <w:lang w:eastAsia="en-US"/>
              </w:rPr>
            </w:pPr>
            <w:r w:rsidRPr="00324C08">
              <w:rPr>
                <w:rFonts w:cs="Arial"/>
                <w:lang w:eastAsia="en-US"/>
              </w:rPr>
              <w:t>0.01</w:t>
            </w:r>
          </w:p>
          <w:p w14:paraId="50F951DC" w14:textId="77777777" w:rsidR="008A33B5" w:rsidRPr="00324C08" w:rsidRDefault="008A33B5">
            <w:pPr>
              <w:pStyle w:val="TAC"/>
              <w:rPr>
                <w:rFonts w:cs="Arial"/>
                <w:lang w:eastAsia="en-US"/>
              </w:rPr>
            </w:pPr>
            <w:r w:rsidRPr="00324C08">
              <w:rPr>
                <w:rFonts w:cs="Arial"/>
                <w:lang w:eastAsia="en-US"/>
              </w:rPr>
              <w:t>0.1</w:t>
            </w:r>
          </w:p>
          <w:p w14:paraId="07C64CDA" w14:textId="77777777" w:rsidR="008A33B5" w:rsidRPr="00324C08" w:rsidRDefault="008A33B5">
            <w:pPr>
              <w:pStyle w:val="TAC"/>
              <w:rPr>
                <w:rFonts w:cs="Arial"/>
                <w:lang w:eastAsia="en-US"/>
              </w:rPr>
            </w:pPr>
            <w:r w:rsidRPr="00324C08">
              <w:rPr>
                <w:rFonts w:cs="Arial"/>
                <w:lang w:eastAsia="en-US"/>
              </w:rPr>
              <w:t>0.01</w:t>
            </w:r>
          </w:p>
        </w:tc>
        <w:tc>
          <w:tcPr>
            <w:tcW w:w="1206" w:type="dxa"/>
            <w:tcBorders>
              <w:top w:val="single" w:sz="4" w:space="0" w:color="auto"/>
            </w:tcBorders>
            <w:shd w:val="clear" w:color="auto" w:fill="auto"/>
          </w:tcPr>
          <w:p w14:paraId="5D7EF832" w14:textId="77777777" w:rsidR="008A33B5" w:rsidRPr="00324C08" w:rsidRDefault="008A33B5">
            <w:pPr>
              <w:pStyle w:val="TAC"/>
              <w:rPr>
                <w:rFonts w:cs="Arial"/>
                <w:lang w:eastAsia="en-US"/>
              </w:rPr>
            </w:pPr>
            <w:r w:rsidRPr="00324C08">
              <w:rPr>
                <w:rFonts w:cs="Arial"/>
                <w:lang w:eastAsia="en-US"/>
              </w:rPr>
              <w:t>1.234</w:t>
            </w:r>
          </w:p>
        </w:tc>
        <w:tc>
          <w:tcPr>
            <w:tcW w:w="1134" w:type="dxa"/>
            <w:tcBorders>
              <w:top w:val="single" w:sz="4" w:space="0" w:color="auto"/>
            </w:tcBorders>
            <w:shd w:val="clear" w:color="auto" w:fill="auto"/>
          </w:tcPr>
          <w:p w14:paraId="6B048E6C" w14:textId="77777777" w:rsidR="008A33B5" w:rsidRPr="00324C08" w:rsidRDefault="008A33B5">
            <w:pPr>
              <w:pStyle w:val="TAC"/>
              <w:rPr>
                <w:rFonts w:cs="Arial"/>
                <w:lang w:eastAsia="en-US"/>
              </w:rPr>
            </w:pPr>
            <w:r w:rsidRPr="00324C08">
              <w:rPr>
                <w:rFonts w:cs="Arial"/>
                <w:lang w:eastAsia="en-US"/>
              </w:rPr>
              <w:t>345</w:t>
            </w:r>
          </w:p>
          <w:p w14:paraId="28D8B388" w14:textId="77777777" w:rsidR="008A33B5" w:rsidRPr="00324C08" w:rsidRDefault="008A33B5">
            <w:pPr>
              <w:pStyle w:val="TAC"/>
              <w:rPr>
                <w:rFonts w:cs="Arial"/>
                <w:lang w:eastAsia="en-US"/>
              </w:rPr>
            </w:pPr>
            <w:r w:rsidRPr="00324C08">
              <w:rPr>
                <w:rFonts w:cs="Arial"/>
                <w:lang w:eastAsia="en-US"/>
              </w:rPr>
              <w:t>(55.9s)</w:t>
            </w:r>
          </w:p>
          <w:p w14:paraId="1C6C2A45" w14:textId="77777777" w:rsidR="008A33B5" w:rsidRPr="00324C08" w:rsidRDefault="008A33B5">
            <w:pPr>
              <w:pStyle w:val="TAC"/>
              <w:rPr>
                <w:rFonts w:cs="Arial"/>
                <w:lang w:eastAsia="en-US"/>
              </w:rPr>
            </w:pPr>
            <w:r w:rsidRPr="00324C08">
              <w:rPr>
                <w:rFonts w:cs="Arial"/>
                <w:lang w:eastAsia="en-US"/>
              </w:rPr>
              <w:t>(559s)</w:t>
            </w:r>
          </w:p>
          <w:p w14:paraId="7C9E65F1" w14:textId="77777777" w:rsidR="008A33B5" w:rsidRPr="00324C08" w:rsidRDefault="008A33B5">
            <w:pPr>
              <w:pStyle w:val="TAC"/>
              <w:rPr>
                <w:rFonts w:cs="Arial"/>
                <w:lang w:eastAsia="en-US"/>
              </w:rPr>
            </w:pPr>
            <w:r w:rsidRPr="00324C08">
              <w:rPr>
                <w:rFonts w:cs="Arial"/>
                <w:lang w:eastAsia="en-US"/>
              </w:rPr>
              <w:t>(55.9s)</w:t>
            </w:r>
          </w:p>
          <w:p w14:paraId="63B9B653" w14:textId="77777777" w:rsidR="008A33B5" w:rsidRPr="00324C08" w:rsidRDefault="008A33B5">
            <w:pPr>
              <w:pStyle w:val="TAC"/>
              <w:rPr>
                <w:rFonts w:cs="Arial"/>
                <w:lang w:eastAsia="en-US"/>
              </w:rPr>
            </w:pPr>
            <w:r w:rsidRPr="00324C08">
              <w:rPr>
                <w:rFonts w:cs="Arial"/>
                <w:lang w:eastAsia="en-US"/>
              </w:rPr>
              <w:t>(559s)</w:t>
            </w:r>
          </w:p>
          <w:p w14:paraId="66947E05" w14:textId="77777777" w:rsidR="008A33B5" w:rsidRPr="00324C08" w:rsidRDefault="008A33B5">
            <w:pPr>
              <w:pStyle w:val="TAC"/>
              <w:rPr>
                <w:rFonts w:cs="Arial"/>
                <w:lang w:eastAsia="en-US"/>
              </w:rPr>
            </w:pPr>
            <w:r w:rsidRPr="00324C08">
              <w:rPr>
                <w:rFonts w:cs="Arial"/>
                <w:lang w:eastAsia="en-US"/>
              </w:rPr>
              <w:t>(net message TX time)</w:t>
            </w:r>
          </w:p>
        </w:tc>
        <w:tc>
          <w:tcPr>
            <w:tcW w:w="1134" w:type="dxa"/>
            <w:tcBorders>
              <w:top w:val="single" w:sz="4" w:space="0" w:color="auto"/>
            </w:tcBorders>
            <w:shd w:val="clear" w:color="auto" w:fill="auto"/>
          </w:tcPr>
          <w:p w14:paraId="69B366EC" w14:textId="77777777" w:rsidR="008A33B5" w:rsidRPr="00324C08" w:rsidRDefault="008A33B5">
            <w:pPr>
              <w:pStyle w:val="TAC"/>
              <w:rPr>
                <w:rFonts w:cs="Arial"/>
                <w:lang w:eastAsia="en-US"/>
              </w:rPr>
            </w:pPr>
            <w:r w:rsidRPr="00324C08">
              <w:rPr>
                <w:rFonts w:cs="Arial"/>
                <w:lang w:eastAsia="en-US"/>
              </w:rPr>
              <w:t>Scenario 1</w:t>
            </w:r>
          </w:p>
          <w:p w14:paraId="22805529" w14:textId="77777777" w:rsidR="008A33B5" w:rsidRPr="00324C08" w:rsidRDefault="008A33B5">
            <w:pPr>
              <w:pStyle w:val="TAC"/>
              <w:rPr>
                <w:rFonts w:cs="Arial"/>
                <w:lang w:eastAsia="en-US"/>
              </w:rPr>
            </w:pPr>
            <w:r w:rsidRPr="00324C08">
              <w:rPr>
                <w:rFonts w:cs="Arial"/>
                <w:lang w:eastAsia="en-US"/>
              </w:rPr>
              <w:t>4115 messages</w:t>
            </w:r>
          </w:p>
          <w:p w14:paraId="304FCF2D" w14:textId="77777777" w:rsidR="008A33B5" w:rsidRPr="00324C08" w:rsidRDefault="008A33B5">
            <w:pPr>
              <w:pStyle w:val="TAC"/>
              <w:rPr>
                <w:rFonts w:cs="Arial"/>
                <w:lang w:eastAsia="en-US"/>
              </w:rPr>
            </w:pPr>
            <w:r w:rsidRPr="00324C08">
              <w:rPr>
                <w:rFonts w:cs="Arial"/>
                <w:lang w:eastAsia="en-US"/>
              </w:rPr>
              <w:t>(82.3s)</w:t>
            </w:r>
          </w:p>
          <w:p w14:paraId="00CBBD8E" w14:textId="77777777" w:rsidR="008A33B5" w:rsidRPr="00324C08" w:rsidRDefault="008A33B5">
            <w:pPr>
              <w:pStyle w:val="TAC"/>
              <w:rPr>
                <w:rFonts w:cs="Arial"/>
                <w:lang w:eastAsia="en-US"/>
              </w:rPr>
            </w:pPr>
            <w:r w:rsidRPr="00324C08">
              <w:rPr>
                <w:rFonts w:cs="Arial"/>
                <w:lang w:eastAsia="en-US"/>
              </w:rPr>
              <w:t>Scenario 2</w:t>
            </w:r>
          </w:p>
          <w:p w14:paraId="233399A6" w14:textId="77777777" w:rsidR="008A33B5" w:rsidRPr="00324C08" w:rsidRDefault="008A33B5">
            <w:pPr>
              <w:pStyle w:val="TAC"/>
              <w:rPr>
                <w:rFonts w:cs="Arial"/>
                <w:lang w:eastAsia="en-US"/>
              </w:rPr>
            </w:pPr>
            <w:r w:rsidRPr="00324C08">
              <w:rPr>
                <w:rFonts w:cs="Arial"/>
                <w:lang w:eastAsia="en-US"/>
              </w:rPr>
              <w:t>90 messages</w:t>
            </w:r>
          </w:p>
          <w:p w14:paraId="0D9A3D77" w14:textId="77777777" w:rsidR="008A33B5" w:rsidRPr="00324C08" w:rsidRDefault="008A33B5">
            <w:pPr>
              <w:pStyle w:val="TAC"/>
              <w:rPr>
                <w:rFonts w:cs="Arial"/>
                <w:lang w:eastAsia="en-US"/>
              </w:rPr>
            </w:pPr>
            <w:r w:rsidRPr="00324C08">
              <w:rPr>
                <w:rFonts w:cs="Arial"/>
                <w:lang w:eastAsia="en-US"/>
              </w:rPr>
              <w:t>(1.8s)</w:t>
            </w:r>
          </w:p>
          <w:p w14:paraId="7134BA22" w14:textId="77777777" w:rsidR="008A33B5" w:rsidRPr="00324C08" w:rsidRDefault="008A33B5">
            <w:pPr>
              <w:pStyle w:val="TAC"/>
              <w:rPr>
                <w:rFonts w:cs="Arial"/>
                <w:lang w:eastAsia="en-US"/>
              </w:rPr>
            </w:pPr>
            <w:r w:rsidRPr="00324C08">
              <w:rPr>
                <w:rFonts w:cs="Arial"/>
                <w:lang w:eastAsia="en-US"/>
              </w:rPr>
              <w:t>Scenario 3</w:t>
            </w:r>
          </w:p>
          <w:p w14:paraId="0ED59FE1" w14:textId="77777777" w:rsidR="008A33B5" w:rsidRPr="00324C08" w:rsidRDefault="008A33B5">
            <w:pPr>
              <w:pStyle w:val="TAC"/>
              <w:rPr>
                <w:rFonts w:cs="Arial"/>
                <w:lang w:eastAsia="en-US"/>
              </w:rPr>
            </w:pPr>
            <w:r w:rsidRPr="00324C08">
              <w:rPr>
                <w:rFonts w:cs="Arial"/>
                <w:lang w:eastAsia="en-US"/>
              </w:rPr>
              <w:t>1440 messages</w:t>
            </w:r>
          </w:p>
          <w:p w14:paraId="34633DCD" w14:textId="77777777" w:rsidR="008A33B5" w:rsidRPr="00324C08" w:rsidRDefault="008A33B5">
            <w:pPr>
              <w:pStyle w:val="TAC"/>
              <w:rPr>
                <w:rFonts w:cs="Arial"/>
                <w:lang w:eastAsia="en-US"/>
              </w:rPr>
            </w:pPr>
            <w:r w:rsidRPr="00324C08">
              <w:rPr>
                <w:rFonts w:cs="Arial"/>
                <w:lang w:eastAsia="en-US"/>
              </w:rPr>
              <w:t>(28.8s)</w:t>
            </w:r>
          </w:p>
        </w:tc>
        <w:tc>
          <w:tcPr>
            <w:tcW w:w="1256" w:type="dxa"/>
            <w:tcBorders>
              <w:top w:val="single" w:sz="4" w:space="0" w:color="auto"/>
            </w:tcBorders>
            <w:shd w:val="clear" w:color="auto" w:fill="auto"/>
          </w:tcPr>
          <w:p w14:paraId="5E46AAC0" w14:textId="77777777" w:rsidR="008A33B5" w:rsidRPr="00324C08" w:rsidRDefault="008A33B5">
            <w:pPr>
              <w:pStyle w:val="TAC"/>
              <w:rPr>
                <w:rFonts w:cs="Arial"/>
                <w:lang w:eastAsia="en-US"/>
              </w:rPr>
            </w:pPr>
            <w:r w:rsidRPr="00324C08">
              <w:rPr>
                <w:rFonts w:cs="Arial"/>
                <w:lang w:eastAsia="en-US"/>
              </w:rPr>
              <w:t>0.2</w:t>
            </w:r>
          </w:p>
        </w:tc>
        <w:tc>
          <w:tcPr>
            <w:tcW w:w="851" w:type="dxa"/>
            <w:tcBorders>
              <w:top w:val="single" w:sz="4" w:space="0" w:color="auto"/>
            </w:tcBorders>
            <w:shd w:val="clear" w:color="auto" w:fill="auto"/>
          </w:tcPr>
          <w:p w14:paraId="58117A50" w14:textId="77777777" w:rsidR="008A33B5" w:rsidRPr="00324C08" w:rsidRDefault="008A33B5">
            <w:pPr>
              <w:pStyle w:val="TAC"/>
              <w:rPr>
                <w:rFonts w:cs="Arial"/>
                <w:lang w:eastAsia="en-US"/>
              </w:rPr>
            </w:pPr>
            <w:r w:rsidRPr="00324C08">
              <w:rPr>
                <w:rFonts w:cs="Arial"/>
                <w:lang w:eastAsia="en-US"/>
              </w:rPr>
              <w:t>1.5</w:t>
            </w:r>
          </w:p>
        </w:tc>
      </w:tr>
    </w:tbl>
    <w:p w14:paraId="39F4275A" w14:textId="77777777" w:rsidR="008A33B5" w:rsidRPr="00324C08" w:rsidRDefault="008A33B5">
      <w:pPr>
        <w:pStyle w:val="FP"/>
      </w:pPr>
    </w:p>
    <w:p w14:paraId="66967E76" w14:textId="77777777" w:rsidR="008A33B5" w:rsidRPr="00324C08" w:rsidRDefault="008A33B5" w:rsidP="00B448E2">
      <w:pPr>
        <w:pStyle w:val="TH"/>
      </w:pPr>
      <w:r w:rsidRPr="00324C08">
        <w:t>Table C.7: (void)</w:t>
      </w:r>
    </w:p>
    <w:p w14:paraId="367E5BBF" w14:textId="77777777" w:rsidR="008A33B5" w:rsidRPr="00324C08" w:rsidRDefault="008A33B5">
      <w:pPr>
        <w:pStyle w:val="TH"/>
      </w:pPr>
      <w:r w:rsidRPr="00324C08">
        <w:t>Table C.8: (void)</w:t>
      </w:r>
    </w:p>
    <w:p w14:paraId="289270ED" w14:textId="77777777" w:rsidR="008A33B5" w:rsidRPr="00324C08" w:rsidRDefault="008A33B5">
      <w:pPr>
        <w:pStyle w:val="TH"/>
      </w:pPr>
      <w:r w:rsidRPr="00324C08">
        <w:t>Table C.9: Test conditions for</w:t>
      </w:r>
      <w:r w:rsidRPr="00324C08">
        <w:rPr>
          <w:rFonts w:eastAsia="?c?e?o“A‘??S?V?b?N‘I"/>
        </w:rPr>
        <w:t xml:space="preserve"> Error ratio tests</w:t>
      </w:r>
    </w:p>
    <w:tbl>
      <w:tblPr>
        <w:tblW w:w="95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843"/>
        <w:gridCol w:w="1134"/>
        <w:gridCol w:w="1134"/>
        <w:gridCol w:w="1169"/>
        <w:gridCol w:w="1134"/>
        <w:gridCol w:w="993"/>
        <w:gridCol w:w="1134"/>
        <w:gridCol w:w="992"/>
      </w:tblGrid>
      <w:tr w:rsidR="00324C08" w:rsidRPr="00324C08" w14:paraId="48AFA473" w14:textId="77777777">
        <w:trPr>
          <w:cantSplit/>
          <w:trHeight w:val="113"/>
          <w:jc w:val="center"/>
        </w:trPr>
        <w:tc>
          <w:tcPr>
            <w:tcW w:w="1843" w:type="dxa"/>
            <w:shd w:val="clear" w:color="auto" w:fill="auto"/>
          </w:tcPr>
          <w:p w14:paraId="1502F2F7"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2D2FB06B" w14:textId="77777777" w:rsidR="008A33B5" w:rsidRPr="00324C08" w:rsidRDefault="008A33B5">
            <w:pPr>
              <w:pStyle w:val="TAH"/>
              <w:rPr>
                <w:rFonts w:cs="Arial"/>
                <w:lang w:eastAsia="en-US"/>
              </w:rPr>
            </w:pPr>
            <w:r w:rsidRPr="00324C08">
              <w:rPr>
                <w:rFonts w:cs="Arial"/>
                <w:lang w:eastAsia="en-US"/>
              </w:rPr>
              <w:t>Information Bit rate</w:t>
            </w:r>
          </w:p>
          <w:p w14:paraId="198FC5AD"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3B9F384B" w14:textId="77777777"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14:paraId="663F62CB" w14:textId="77777777" w:rsidR="008A33B5" w:rsidRPr="00324C08" w:rsidRDefault="008A33B5">
            <w:pPr>
              <w:pStyle w:val="TAH"/>
              <w:rPr>
                <w:rFonts w:cs="Arial"/>
                <w:lang w:eastAsia="en-US"/>
              </w:rPr>
            </w:pPr>
            <w:r w:rsidRPr="00324C08">
              <w:rPr>
                <w:rFonts w:cs="Arial"/>
                <w:lang w:eastAsia="en-US"/>
              </w:rPr>
              <w:t>Test limit (error ratio) = Test requirement (error rate) x TL</w:t>
            </w:r>
          </w:p>
          <w:p w14:paraId="28BE05E0" w14:textId="77777777"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14:paraId="1CF42D15" w14:textId="77777777" w:rsidR="008A33B5" w:rsidRPr="00324C08" w:rsidRDefault="008A33B5">
            <w:pPr>
              <w:pStyle w:val="TAH"/>
              <w:rPr>
                <w:rFonts w:cs="Arial"/>
                <w:lang w:eastAsia="en-US"/>
              </w:rPr>
            </w:pPr>
            <w:r w:rsidRPr="00324C08">
              <w:rPr>
                <w:rFonts w:cs="Arial"/>
                <w:lang w:eastAsia="en-US"/>
              </w:rPr>
              <w:t>Target number of error events</w:t>
            </w:r>
          </w:p>
          <w:p w14:paraId="5E7235C6"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5E85E124" w14:textId="77777777" w:rsidR="008A33B5" w:rsidRPr="00324C08" w:rsidRDefault="008A33B5">
            <w:pPr>
              <w:pStyle w:val="TAH"/>
              <w:rPr>
                <w:rFonts w:cs="Arial"/>
                <w:lang w:eastAsia="en-US"/>
              </w:rPr>
            </w:pPr>
            <w:r w:rsidRPr="00324C08">
              <w:rPr>
                <w:rFonts w:cs="Arial"/>
                <w:lang w:eastAsia="en-US"/>
              </w:rPr>
              <w:t>Minimum number of samples</w:t>
            </w:r>
          </w:p>
          <w:p w14:paraId="511B17B7" w14:textId="77777777" w:rsidR="008A33B5" w:rsidRPr="00324C08" w:rsidRDefault="008A33B5">
            <w:pPr>
              <w:pStyle w:val="TAH"/>
              <w:rPr>
                <w:rFonts w:cs="Arial"/>
                <w:lang w:eastAsia="en-US"/>
              </w:rPr>
            </w:pPr>
            <w:r w:rsidRPr="00324C08">
              <w:rPr>
                <w:rFonts w:cs="Arial"/>
                <w:lang w:eastAsia="en-US"/>
              </w:rPr>
              <w:t>(time)</w:t>
            </w:r>
          </w:p>
        </w:tc>
        <w:tc>
          <w:tcPr>
            <w:tcW w:w="1134" w:type="dxa"/>
            <w:shd w:val="clear" w:color="auto" w:fill="auto"/>
          </w:tcPr>
          <w:p w14:paraId="1769A811" w14:textId="77777777" w:rsidR="008A33B5" w:rsidRPr="00324C08" w:rsidRDefault="008A33B5">
            <w:pPr>
              <w:pStyle w:val="TAH"/>
              <w:rPr>
                <w:rFonts w:cs="Arial"/>
                <w:lang w:eastAsia="en-US"/>
              </w:rPr>
            </w:pPr>
            <w:r w:rsidRPr="00324C08">
              <w:rPr>
                <w:rFonts w:cs="Arial"/>
                <w:lang w:eastAsia="en-US"/>
              </w:rPr>
              <w:t>Prob that bad unit will pass</w:t>
            </w:r>
          </w:p>
          <w:p w14:paraId="4B614CD2" w14:textId="77777777" w:rsidR="008A33B5" w:rsidRPr="00324C08" w:rsidRDefault="008A33B5">
            <w:pPr>
              <w:pStyle w:val="TAH"/>
              <w:rPr>
                <w:rFonts w:cs="Arial"/>
                <w:lang w:eastAsia="en-US"/>
              </w:rPr>
            </w:pPr>
            <w:r w:rsidRPr="00324C08">
              <w:rPr>
                <w:rFonts w:cs="Arial"/>
                <w:lang w:eastAsia="en-US"/>
              </w:rPr>
              <w:t>= Prob that good unit will fail (%)</w:t>
            </w:r>
          </w:p>
        </w:tc>
        <w:tc>
          <w:tcPr>
            <w:tcW w:w="992" w:type="dxa"/>
            <w:shd w:val="clear" w:color="auto" w:fill="auto"/>
          </w:tcPr>
          <w:p w14:paraId="6ECCFA6A" w14:textId="77777777"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14:paraId="512097D2" w14:textId="77777777">
        <w:trPr>
          <w:cantSplit/>
          <w:trHeight w:val="113"/>
          <w:jc w:val="center"/>
        </w:trPr>
        <w:tc>
          <w:tcPr>
            <w:tcW w:w="1843" w:type="dxa"/>
            <w:shd w:val="clear" w:color="auto" w:fill="auto"/>
          </w:tcPr>
          <w:p w14:paraId="1544B801" w14:textId="77777777" w:rsidR="008A33B5" w:rsidRPr="00324C08" w:rsidRDefault="008A33B5">
            <w:pPr>
              <w:pStyle w:val="TAC"/>
              <w:rPr>
                <w:rFonts w:cs="Arial"/>
                <w:lang w:eastAsia="en-US"/>
              </w:rPr>
            </w:pPr>
            <w:r w:rsidRPr="00324C08">
              <w:rPr>
                <w:rFonts w:cs="v4.2.0"/>
                <w:lang w:eastAsia="en-US"/>
              </w:rPr>
              <w:t>ACK false alarm in static propagation conditions</w:t>
            </w:r>
          </w:p>
        </w:tc>
        <w:tc>
          <w:tcPr>
            <w:tcW w:w="1134" w:type="dxa"/>
            <w:shd w:val="clear" w:color="auto" w:fill="auto"/>
          </w:tcPr>
          <w:p w14:paraId="0853CB3E" w14:textId="77777777" w:rsidR="008A33B5" w:rsidRPr="00324C08" w:rsidRDefault="008A33B5">
            <w:pPr>
              <w:pStyle w:val="TAC"/>
              <w:rPr>
                <w:rFonts w:cs="Arial"/>
                <w:lang w:eastAsia="en-US"/>
              </w:rPr>
            </w:pPr>
          </w:p>
        </w:tc>
        <w:tc>
          <w:tcPr>
            <w:tcW w:w="1134" w:type="dxa"/>
            <w:shd w:val="clear" w:color="auto" w:fill="auto"/>
          </w:tcPr>
          <w:p w14:paraId="11A8CAF0"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137E229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902E189" w14:textId="77777777" w:rsidR="008A33B5" w:rsidRPr="00324C08" w:rsidRDefault="008A33B5">
            <w:pPr>
              <w:pStyle w:val="TAC"/>
              <w:rPr>
                <w:rFonts w:cs="Arial"/>
                <w:lang w:eastAsia="en-US"/>
              </w:rPr>
            </w:pPr>
            <w:r w:rsidRPr="00324C08">
              <w:rPr>
                <w:rFonts w:cs="Arial"/>
                <w:lang w:eastAsia="en-US"/>
              </w:rPr>
              <w:t>345</w:t>
            </w:r>
          </w:p>
          <w:p w14:paraId="2E933251" w14:textId="77777777" w:rsidR="008A33B5" w:rsidRPr="00324C08" w:rsidRDefault="008A33B5">
            <w:pPr>
              <w:pStyle w:val="TAC"/>
              <w:rPr>
                <w:rFonts w:cs="Arial"/>
                <w:lang w:eastAsia="en-US"/>
              </w:rPr>
            </w:pPr>
            <w:r w:rsidRPr="00324C08">
              <w:rPr>
                <w:rFonts w:cs="Arial"/>
                <w:lang w:eastAsia="en-US"/>
              </w:rPr>
              <w:t>(18.6s)</w:t>
            </w:r>
          </w:p>
          <w:p w14:paraId="5FFE1654"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31AB8A9B"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1CF119FA"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87E521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D916943" w14:textId="77777777">
        <w:trPr>
          <w:cantSplit/>
          <w:trHeight w:val="113"/>
          <w:jc w:val="center"/>
        </w:trPr>
        <w:tc>
          <w:tcPr>
            <w:tcW w:w="1843" w:type="dxa"/>
            <w:shd w:val="clear" w:color="auto" w:fill="auto"/>
          </w:tcPr>
          <w:p w14:paraId="6A6D2E1A" w14:textId="77777777" w:rsidR="008A33B5" w:rsidRPr="00324C08" w:rsidRDefault="008A33B5">
            <w:pPr>
              <w:pStyle w:val="TAC"/>
              <w:rPr>
                <w:rFonts w:cs="Arial"/>
                <w:lang w:eastAsia="en-US"/>
              </w:rPr>
            </w:pPr>
            <w:r w:rsidRPr="00324C08">
              <w:rPr>
                <w:rFonts w:cs="Arial"/>
                <w:lang w:eastAsia="en-US"/>
              </w:rPr>
              <w:t>ACK false alarm in multipath fading conditions</w:t>
            </w:r>
          </w:p>
          <w:p w14:paraId="798E7AFA"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6A10B95C" w14:textId="77777777" w:rsidR="008A33B5" w:rsidRPr="00324C08" w:rsidRDefault="008A33B5">
            <w:pPr>
              <w:pStyle w:val="TAC"/>
              <w:rPr>
                <w:rFonts w:cs="Arial"/>
                <w:lang w:eastAsia="en-US"/>
              </w:rPr>
            </w:pPr>
          </w:p>
        </w:tc>
        <w:tc>
          <w:tcPr>
            <w:tcW w:w="1134" w:type="dxa"/>
            <w:shd w:val="clear" w:color="auto" w:fill="auto"/>
          </w:tcPr>
          <w:p w14:paraId="1EA3F808"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136F1D2E"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28BF321F" w14:textId="77777777" w:rsidR="008A33B5" w:rsidRPr="00324C08" w:rsidRDefault="008A33B5">
            <w:pPr>
              <w:pStyle w:val="TAC"/>
              <w:rPr>
                <w:rFonts w:cs="Arial"/>
                <w:lang w:eastAsia="en-US"/>
              </w:rPr>
            </w:pPr>
            <w:r w:rsidRPr="00324C08">
              <w:rPr>
                <w:rFonts w:cs="Arial"/>
                <w:lang w:eastAsia="en-US"/>
              </w:rPr>
              <w:t>345</w:t>
            </w:r>
          </w:p>
          <w:p w14:paraId="49F2A2E2" w14:textId="77777777" w:rsidR="008A33B5" w:rsidRPr="00324C08" w:rsidRDefault="008A33B5">
            <w:pPr>
              <w:pStyle w:val="TAC"/>
              <w:rPr>
                <w:rFonts w:cs="Arial"/>
                <w:lang w:eastAsia="en-US"/>
              </w:rPr>
            </w:pPr>
            <w:r w:rsidRPr="00324C08">
              <w:rPr>
                <w:rFonts w:cs="Arial"/>
                <w:lang w:eastAsia="en-US"/>
              </w:rPr>
              <w:t>(18.6s)</w:t>
            </w:r>
          </w:p>
          <w:p w14:paraId="7C5F86D9"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77C52F5C" w14:textId="77777777" w:rsidR="008A33B5" w:rsidRPr="00324C08" w:rsidRDefault="008A33B5">
            <w:pPr>
              <w:pStyle w:val="TAC"/>
              <w:rPr>
                <w:rFonts w:cs="Arial"/>
                <w:lang w:eastAsia="en-US"/>
              </w:rPr>
            </w:pPr>
            <w:r w:rsidRPr="00324C08">
              <w:rPr>
                <w:rFonts w:cs="Arial"/>
                <w:lang w:eastAsia="en-US"/>
              </w:rPr>
              <w:t>(164s)</w:t>
            </w:r>
          </w:p>
          <w:p w14:paraId="62B6D86D" w14:textId="77777777"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14:paraId="1B99BF1E"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74459C7D"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DAAEBF4" w14:textId="77777777">
        <w:trPr>
          <w:cantSplit/>
          <w:trHeight w:val="113"/>
          <w:jc w:val="center"/>
        </w:trPr>
        <w:tc>
          <w:tcPr>
            <w:tcW w:w="1843" w:type="dxa"/>
            <w:shd w:val="clear" w:color="auto" w:fill="auto"/>
          </w:tcPr>
          <w:p w14:paraId="3E8000F0" w14:textId="77777777" w:rsidR="008A33B5" w:rsidRPr="00324C08" w:rsidRDefault="008A33B5">
            <w:pPr>
              <w:pStyle w:val="TAC"/>
              <w:rPr>
                <w:rFonts w:cs="Arial"/>
                <w:lang w:eastAsia="en-US"/>
              </w:rPr>
            </w:pPr>
            <w:r w:rsidRPr="00324C08">
              <w:rPr>
                <w:rFonts w:cs="Arial"/>
                <w:lang w:eastAsia="en-US"/>
              </w:rPr>
              <w:t>ACK false alarm in multipath fading conditions</w:t>
            </w:r>
          </w:p>
          <w:p w14:paraId="4FB0C99C" w14:textId="77777777"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14:paraId="4C333805" w14:textId="77777777" w:rsidR="008A33B5" w:rsidRPr="00324C08" w:rsidRDefault="008A33B5">
            <w:pPr>
              <w:pStyle w:val="TAC"/>
              <w:rPr>
                <w:rFonts w:cs="Arial"/>
                <w:lang w:eastAsia="en-US"/>
              </w:rPr>
            </w:pPr>
          </w:p>
        </w:tc>
        <w:tc>
          <w:tcPr>
            <w:tcW w:w="1134" w:type="dxa"/>
            <w:shd w:val="clear" w:color="auto" w:fill="auto"/>
          </w:tcPr>
          <w:p w14:paraId="63F8E331"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5E30C4A9"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0FF57CE3" w14:textId="77777777" w:rsidR="008A33B5" w:rsidRPr="00324C08" w:rsidRDefault="008A33B5">
            <w:pPr>
              <w:pStyle w:val="TAC"/>
              <w:rPr>
                <w:rFonts w:cs="Arial"/>
                <w:lang w:eastAsia="en-US"/>
              </w:rPr>
            </w:pPr>
            <w:r w:rsidRPr="00324C08">
              <w:rPr>
                <w:rFonts w:cs="Arial"/>
                <w:lang w:eastAsia="en-US"/>
              </w:rPr>
              <w:t>345</w:t>
            </w:r>
          </w:p>
          <w:p w14:paraId="57C4BCBF" w14:textId="77777777" w:rsidR="008A33B5" w:rsidRPr="00324C08" w:rsidRDefault="008A33B5">
            <w:pPr>
              <w:pStyle w:val="TAC"/>
              <w:rPr>
                <w:rFonts w:cs="Arial"/>
                <w:lang w:eastAsia="en-US"/>
              </w:rPr>
            </w:pPr>
            <w:r w:rsidRPr="00324C08">
              <w:rPr>
                <w:rFonts w:cs="Arial"/>
                <w:lang w:eastAsia="en-US"/>
              </w:rPr>
              <w:t>(18.6s)</w:t>
            </w:r>
          </w:p>
          <w:p w14:paraId="3189D2A4"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0F629C99" w14:textId="77777777" w:rsidR="008A33B5" w:rsidRPr="00324C08" w:rsidRDefault="008A33B5">
            <w:pPr>
              <w:pStyle w:val="TAC"/>
              <w:rPr>
                <w:rFonts w:cs="Arial"/>
                <w:lang w:eastAsia="en-US"/>
              </w:rPr>
            </w:pPr>
            <w:r w:rsidRPr="00324C08">
              <w:rPr>
                <w:rFonts w:cs="Arial"/>
                <w:lang w:eastAsia="en-US"/>
              </w:rPr>
              <w:t>(4.1s)</w:t>
            </w:r>
          </w:p>
          <w:p w14:paraId="551E43D7" w14:textId="77777777"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14:paraId="051D7A0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56DF4019"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8063067" w14:textId="77777777">
        <w:trPr>
          <w:cantSplit/>
          <w:trHeight w:val="113"/>
          <w:jc w:val="center"/>
        </w:trPr>
        <w:tc>
          <w:tcPr>
            <w:tcW w:w="1843" w:type="dxa"/>
            <w:shd w:val="clear" w:color="auto" w:fill="auto"/>
          </w:tcPr>
          <w:p w14:paraId="312AC68F" w14:textId="77777777" w:rsidR="008A33B5" w:rsidRPr="00324C08" w:rsidRDefault="008A33B5">
            <w:pPr>
              <w:pStyle w:val="TAC"/>
              <w:rPr>
                <w:rFonts w:cs="Arial"/>
                <w:lang w:eastAsia="en-US"/>
              </w:rPr>
            </w:pPr>
            <w:r w:rsidRPr="00324C08">
              <w:rPr>
                <w:rFonts w:cs="v4.2.0"/>
                <w:lang w:eastAsia="en-US"/>
              </w:rPr>
              <w:t>ACK mis-detection in static propagation conditions</w:t>
            </w:r>
          </w:p>
        </w:tc>
        <w:tc>
          <w:tcPr>
            <w:tcW w:w="1134" w:type="dxa"/>
            <w:shd w:val="clear" w:color="auto" w:fill="auto"/>
          </w:tcPr>
          <w:p w14:paraId="51102A66" w14:textId="77777777" w:rsidR="008A33B5" w:rsidRPr="00324C08" w:rsidRDefault="008A33B5">
            <w:pPr>
              <w:pStyle w:val="TAC"/>
              <w:rPr>
                <w:rFonts w:cs="Arial"/>
                <w:lang w:eastAsia="en-US"/>
              </w:rPr>
            </w:pPr>
          </w:p>
        </w:tc>
        <w:tc>
          <w:tcPr>
            <w:tcW w:w="1134" w:type="dxa"/>
            <w:shd w:val="clear" w:color="auto" w:fill="auto"/>
          </w:tcPr>
          <w:p w14:paraId="74376BB6"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0D2C0B19"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DB279CC" w14:textId="77777777" w:rsidR="008A33B5" w:rsidRPr="00324C08" w:rsidRDefault="008A33B5">
            <w:pPr>
              <w:pStyle w:val="TAC"/>
              <w:rPr>
                <w:rFonts w:cs="Arial"/>
                <w:lang w:eastAsia="en-US"/>
              </w:rPr>
            </w:pPr>
            <w:r w:rsidRPr="00324C08">
              <w:rPr>
                <w:rFonts w:cs="Arial"/>
                <w:lang w:eastAsia="en-US"/>
              </w:rPr>
              <w:t>345</w:t>
            </w:r>
          </w:p>
          <w:p w14:paraId="72F77E64" w14:textId="77777777" w:rsidR="008A33B5" w:rsidRPr="00324C08" w:rsidRDefault="008A33B5">
            <w:pPr>
              <w:pStyle w:val="TAC"/>
              <w:rPr>
                <w:rFonts w:cs="Arial"/>
                <w:lang w:eastAsia="en-US"/>
              </w:rPr>
            </w:pPr>
            <w:r w:rsidRPr="00324C08">
              <w:rPr>
                <w:rFonts w:cs="Arial"/>
                <w:lang w:eastAsia="en-US"/>
              </w:rPr>
              <w:t>(18.6s)</w:t>
            </w:r>
          </w:p>
          <w:p w14:paraId="1BB8C920"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1B08A1C6" w14:textId="77777777" w:rsidR="008A33B5" w:rsidRPr="00324C08" w:rsidRDefault="008A33B5">
            <w:pPr>
              <w:pStyle w:val="TAC"/>
              <w:rPr>
                <w:rFonts w:cs="Arial"/>
                <w:lang w:eastAsia="en-US"/>
              </w:rPr>
            </w:pPr>
            <w:r w:rsidRPr="00324C08">
              <w:rPr>
                <w:rFonts w:cs="Arial"/>
                <w:lang w:eastAsia="en-US"/>
              </w:rPr>
              <w:t>Note 1</w:t>
            </w:r>
          </w:p>
        </w:tc>
        <w:tc>
          <w:tcPr>
            <w:tcW w:w="1134" w:type="dxa"/>
            <w:shd w:val="clear" w:color="auto" w:fill="auto"/>
          </w:tcPr>
          <w:p w14:paraId="3532F7E8"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7F5D43FD" w14:textId="77777777" w:rsidR="008A33B5" w:rsidRPr="00324C08" w:rsidRDefault="008A33B5">
            <w:pPr>
              <w:pStyle w:val="TAC"/>
              <w:rPr>
                <w:rFonts w:cs="Arial"/>
                <w:lang w:eastAsia="en-US"/>
              </w:rPr>
            </w:pPr>
            <w:r w:rsidRPr="00324C08">
              <w:rPr>
                <w:rFonts w:cs="Arial"/>
                <w:lang w:eastAsia="en-US"/>
              </w:rPr>
              <w:t>1.5</w:t>
            </w:r>
          </w:p>
        </w:tc>
      </w:tr>
      <w:tr w:rsidR="00324C08" w:rsidRPr="00324C08" w14:paraId="29FD822C" w14:textId="77777777">
        <w:trPr>
          <w:cantSplit/>
          <w:trHeight w:val="113"/>
          <w:jc w:val="center"/>
        </w:trPr>
        <w:tc>
          <w:tcPr>
            <w:tcW w:w="1843" w:type="dxa"/>
            <w:shd w:val="clear" w:color="auto" w:fill="auto"/>
          </w:tcPr>
          <w:p w14:paraId="607BC40C" w14:textId="77777777"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14:paraId="071CD807" w14:textId="77777777" w:rsidR="008A33B5" w:rsidRPr="00324C08" w:rsidRDefault="008A33B5">
            <w:pPr>
              <w:pStyle w:val="TAC"/>
              <w:rPr>
                <w:rFonts w:cs="Arial"/>
                <w:lang w:eastAsia="en-US"/>
              </w:rPr>
            </w:pPr>
            <w:r w:rsidRPr="00324C08">
              <w:rPr>
                <w:rFonts w:cs="Arial"/>
                <w:lang w:eastAsia="en-US"/>
              </w:rPr>
              <w:t>(Case 1, Case 2)</w:t>
            </w:r>
          </w:p>
        </w:tc>
        <w:tc>
          <w:tcPr>
            <w:tcW w:w="1134" w:type="dxa"/>
            <w:shd w:val="clear" w:color="auto" w:fill="auto"/>
          </w:tcPr>
          <w:p w14:paraId="78984BF2" w14:textId="77777777" w:rsidR="008A33B5" w:rsidRPr="00324C08" w:rsidRDefault="008A33B5">
            <w:pPr>
              <w:pStyle w:val="TAC"/>
              <w:rPr>
                <w:rFonts w:cs="Arial"/>
                <w:lang w:eastAsia="en-US"/>
              </w:rPr>
            </w:pPr>
          </w:p>
        </w:tc>
        <w:tc>
          <w:tcPr>
            <w:tcW w:w="1134" w:type="dxa"/>
            <w:shd w:val="clear" w:color="auto" w:fill="auto"/>
          </w:tcPr>
          <w:p w14:paraId="05A68717"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609940B7"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725491A2" w14:textId="77777777" w:rsidR="008A33B5" w:rsidRPr="00324C08" w:rsidRDefault="008A33B5">
            <w:pPr>
              <w:pStyle w:val="TAC"/>
              <w:rPr>
                <w:rFonts w:cs="Arial"/>
                <w:lang w:eastAsia="en-US"/>
              </w:rPr>
            </w:pPr>
            <w:r w:rsidRPr="00324C08">
              <w:rPr>
                <w:rFonts w:cs="Arial"/>
                <w:lang w:eastAsia="en-US"/>
              </w:rPr>
              <w:t>345</w:t>
            </w:r>
          </w:p>
          <w:p w14:paraId="3163D5EF" w14:textId="77777777" w:rsidR="008A33B5" w:rsidRPr="00324C08" w:rsidRDefault="008A33B5">
            <w:pPr>
              <w:pStyle w:val="TAC"/>
              <w:rPr>
                <w:rFonts w:cs="Arial"/>
                <w:lang w:eastAsia="en-US"/>
              </w:rPr>
            </w:pPr>
            <w:r w:rsidRPr="00324C08">
              <w:rPr>
                <w:rFonts w:cs="Arial"/>
                <w:lang w:eastAsia="en-US"/>
              </w:rPr>
              <w:t>(18.6s)</w:t>
            </w:r>
          </w:p>
          <w:p w14:paraId="5E1302D2"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1A6019B1" w14:textId="77777777" w:rsidR="008A33B5" w:rsidRPr="00324C08" w:rsidRDefault="008A33B5">
            <w:pPr>
              <w:pStyle w:val="TAC"/>
              <w:rPr>
                <w:rFonts w:cs="Arial"/>
                <w:lang w:eastAsia="en-US"/>
              </w:rPr>
            </w:pPr>
            <w:r w:rsidRPr="00324C08">
              <w:rPr>
                <w:rFonts w:cs="Arial"/>
                <w:lang w:eastAsia="en-US"/>
              </w:rPr>
              <w:t>(164s)</w:t>
            </w:r>
          </w:p>
          <w:p w14:paraId="73C66840" w14:textId="77777777" w:rsidR="008A33B5" w:rsidRPr="00324C08" w:rsidRDefault="008A33B5">
            <w:pPr>
              <w:pStyle w:val="TAC"/>
              <w:rPr>
                <w:rFonts w:cs="Arial"/>
                <w:lang w:eastAsia="en-US"/>
              </w:rPr>
            </w:pPr>
            <w:r w:rsidRPr="00324C08">
              <w:rPr>
                <w:rFonts w:cs="Arial"/>
                <w:lang w:eastAsia="en-US"/>
              </w:rPr>
              <w:t>246000 ACK/NAK slots</w:t>
            </w:r>
          </w:p>
        </w:tc>
        <w:tc>
          <w:tcPr>
            <w:tcW w:w="1134" w:type="dxa"/>
            <w:shd w:val="clear" w:color="auto" w:fill="auto"/>
          </w:tcPr>
          <w:p w14:paraId="1D9A4DFF"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43AEF518" w14:textId="77777777" w:rsidR="008A33B5" w:rsidRPr="00324C08" w:rsidRDefault="008A33B5">
            <w:pPr>
              <w:pStyle w:val="TAC"/>
              <w:rPr>
                <w:rFonts w:cs="Arial"/>
                <w:lang w:eastAsia="en-US"/>
              </w:rPr>
            </w:pPr>
            <w:r w:rsidRPr="00324C08">
              <w:rPr>
                <w:rFonts w:cs="Arial"/>
                <w:lang w:eastAsia="en-US"/>
              </w:rPr>
              <w:t>1.5</w:t>
            </w:r>
          </w:p>
        </w:tc>
      </w:tr>
      <w:tr w:rsidR="008A33B5" w:rsidRPr="00324C08" w14:paraId="00592508" w14:textId="77777777">
        <w:trPr>
          <w:cantSplit/>
          <w:trHeight w:val="113"/>
          <w:jc w:val="center"/>
        </w:trPr>
        <w:tc>
          <w:tcPr>
            <w:tcW w:w="1843" w:type="dxa"/>
            <w:shd w:val="clear" w:color="auto" w:fill="auto"/>
          </w:tcPr>
          <w:p w14:paraId="7D778D66" w14:textId="77777777" w:rsidR="008A33B5" w:rsidRPr="00324C08" w:rsidRDefault="008A33B5">
            <w:pPr>
              <w:pStyle w:val="TAC"/>
              <w:rPr>
                <w:rFonts w:cs="Arial"/>
                <w:lang w:eastAsia="en-US"/>
              </w:rPr>
            </w:pPr>
            <w:r w:rsidRPr="00324C08">
              <w:rPr>
                <w:rFonts w:cs="v4.2.0"/>
                <w:lang w:eastAsia="en-US"/>
              </w:rPr>
              <w:t xml:space="preserve">ACK mis-detection in </w:t>
            </w:r>
            <w:r w:rsidRPr="00324C08">
              <w:rPr>
                <w:rFonts w:cs="Arial"/>
                <w:lang w:eastAsia="en-US"/>
              </w:rPr>
              <w:t xml:space="preserve">multipath fading </w:t>
            </w:r>
            <w:r w:rsidRPr="00324C08">
              <w:rPr>
                <w:rFonts w:cs="v4.2.0"/>
                <w:lang w:eastAsia="en-US"/>
              </w:rPr>
              <w:t>conditions</w:t>
            </w:r>
          </w:p>
          <w:p w14:paraId="6E7883D4" w14:textId="77777777" w:rsidR="008A33B5" w:rsidRPr="00324C08" w:rsidRDefault="008A33B5">
            <w:pPr>
              <w:pStyle w:val="TAC"/>
              <w:rPr>
                <w:rFonts w:cs="Arial"/>
                <w:lang w:eastAsia="en-US"/>
              </w:rPr>
            </w:pPr>
            <w:r w:rsidRPr="00324C08">
              <w:rPr>
                <w:rFonts w:cs="Arial"/>
                <w:lang w:eastAsia="en-US"/>
              </w:rPr>
              <w:t>(Case 3)</w:t>
            </w:r>
          </w:p>
        </w:tc>
        <w:tc>
          <w:tcPr>
            <w:tcW w:w="1134" w:type="dxa"/>
            <w:shd w:val="clear" w:color="auto" w:fill="auto"/>
          </w:tcPr>
          <w:p w14:paraId="20664CEF" w14:textId="77777777" w:rsidR="008A33B5" w:rsidRPr="00324C08" w:rsidRDefault="008A33B5">
            <w:pPr>
              <w:pStyle w:val="TAC"/>
              <w:rPr>
                <w:rFonts w:cs="Arial"/>
                <w:lang w:eastAsia="en-US"/>
              </w:rPr>
            </w:pPr>
          </w:p>
        </w:tc>
        <w:tc>
          <w:tcPr>
            <w:tcW w:w="1134" w:type="dxa"/>
            <w:shd w:val="clear" w:color="auto" w:fill="auto"/>
          </w:tcPr>
          <w:p w14:paraId="0FA23C7A"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5DF6CB04"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FD74938" w14:textId="77777777" w:rsidR="008A33B5" w:rsidRPr="00324C08" w:rsidRDefault="008A33B5">
            <w:pPr>
              <w:pStyle w:val="TAC"/>
              <w:rPr>
                <w:rFonts w:cs="Arial"/>
                <w:lang w:eastAsia="en-US"/>
              </w:rPr>
            </w:pPr>
            <w:r w:rsidRPr="00324C08">
              <w:rPr>
                <w:rFonts w:cs="Arial"/>
                <w:lang w:eastAsia="en-US"/>
              </w:rPr>
              <w:t>345</w:t>
            </w:r>
          </w:p>
          <w:p w14:paraId="6120D158" w14:textId="77777777" w:rsidR="008A33B5" w:rsidRPr="00324C08" w:rsidRDefault="008A33B5">
            <w:pPr>
              <w:pStyle w:val="TAC"/>
              <w:rPr>
                <w:rFonts w:cs="Arial"/>
                <w:lang w:eastAsia="en-US"/>
              </w:rPr>
            </w:pPr>
            <w:r w:rsidRPr="00324C08">
              <w:rPr>
                <w:rFonts w:cs="Arial"/>
                <w:lang w:eastAsia="en-US"/>
              </w:rPr>
              <w:t>(18.6s)</w:t>
            </w:r>
          </w:p>
          <w:p w14:paraId="430BFB4E" w14:textId="77777777" w:rsidR="008A33B5" w:rsidRPr="00324C08" w:rsidRDefault="008A33B5">
            <w:pPr>
              <w:pStyle w:val="TAC"/>
              <w:rPr>
                <w:rFonts w:cs="Arial"/>
                <w:lang w:eastAsia="en-US"/>
              </w:rPr>
            </w:pPr>
            <w:r w:rsidRPr="00324C08">
              <w:rPr>
                <w:rFonts w:cs="Arial"/>
                <w:lang w:eastAsia="en-US"/>
              </w:rPr>
              <w:t>(net ACK/NACK TX time)</w:t>
            </w:r>
          </w:p>
        </w:tc>
        <w:tc>
          <w:tcPr>
            <w:tcW w:w="993" w:type="dxa"/>
            <w:shd w:val="clear" w:color="auto" w:fill="auto"/>
          </w:tcPr>
          <w:p w14:paraId="3DB4AD1D" w14:textId="77777777" w:rsidR="008A33B5" w:rsidRPr="00324C08" w:rsidRDefault="008A33B5">
            <w:pPr>
              <w:pStyle w:val="TAC"/>
              <w:rPr>
                <w:rFonts w:cs="Arial"/>
                <w:lang w:eastAsia="en-US"/>
              </w:rPr>
            </w:pPr>
            <w:r w:rsidRPr="00324C08">
              <w:rPr>
                <w:rFonts w:cs="Arial"/>
                <w:lang w:eastAsia="en-US"/>
              </w:rPr>
              <w:t>(4.1s)</w:t>
            </w:r>
          </w:p>
          <w:p w14:paraId="5761F9D7" w14:textId="77777777" w:rsidR="008A33B5" w:rsidRPr="00324C08" w:rsidRDefault="008A33B5">
            <w:pPr>
              <w:pStyle w:val="TAC"/>
              <w:rPr>
                <w:rFonts w:cs="Arial"/>
                <w:lang w:eastAsia="en-US"/>
              </w:rPr>
            </w:pPr>
            <w:r w:rsidRPr="00324C08">
              <w:rPr>
                <w:rFonts w:cs="Arial"/>
                <w:lang w:eastAsia="en-US"/>
              </w:rPr>
              <w:t>6150 ACK/NAK slots</w:t>
            </w:r>
          </w:p>
        </w:tc>
        <w:tc>
          <w:tcPr>
            <w:tcW w:w="1134" w:type="dxa"/>
            <w:shd w:val="clear" w:color="auto" w:fill="auto"/>
          </w:tcPr>
          <w:p w14:paraId="64BA91CF" w14:textId="77777777" w:rsidR="008A33B5" w:rsidRPr="00324C08" w:rsidRDefault="008A33B5">
            <w:pPr>
              <w:pStyle w:val="TAC"/>
              <w:rPr>
                <w:rFonts w:cs="Arial"/>
                <w:lang w:eastAsia="en-US"/>
              </w:rPr>
            </w:pPr>
            <w:r w:rsidRPr="00324C08">
              <w:rPr>
                <w:rFonts w:cs="Arial"/>
                <w:lang w:eastAsia="en-US"/>
              </w:rPr>
              <w:t>0.2</w:t>
            </w:r>
          </w:p>
        </w:tc>
        <w:tc>
          <w:tcPr>
            <w:tcW w:w="992" w:type="dxa"/>
            <w:shd w:val="clear" w:color="auto" w:fill="auto"/>
          </w:tcPr>
          <w:p w14:paraId="647890D5" w14:textId="77777777" w:rsidR="008A33B5" w:rsidRPr="00324C08" w:rsidRDefault="008A33B5">
            <w:pPr>
              <w:pStyle w:val="TAC"/>
              <w:rPr>
                <w:rFonts w:cs="Arial"/>
                <w:lang w:eastAsia="en-US"/>
              </w:rPr>
            </w:pPr>
            <w:r w:rsidRPr="00324C08">
              <w:rPr>
                <w:rFonts w:cs="Arial"/>
                <w:lang w:eastAsia="en-US"/>
              </w:rPr>
              <w:t>1.5</w:t>
            </w:r>
          </w:p>
        </w:tc>
      </w:tr>
    </w:tbl>
    <w:p w14:paraId="76EE5BBA" w14:textId="77777777" w:rsidR="008A33B5" w:rsidRPr="00324C08" w:rsidRDefault="008A33B5">
      <w:pPr>
        <w:pStyle w:val="FP"/>
      </w:pPr>
    </w:p>
    <w:p w14:paraId="3141D4C6" w14:textId="77777777" w:rsidR="008A33B5" w:rsidRPr="00324C08" w:rsidRDefault="008A33B5" w:rsidP="00B448E2">
      <w:pPr>
        <w:pStyle w:val="TH"/>
      </w:pPr>
      <w:r w:rsidRPr="00324C08">
        <w:t>Table C.10: Test conditions E-DPCCH</w:t>
      </w:r>
      <w:r w:rsidRPr="00324C08">
        <w:rPr>
          <w:rFonts w:eastAsia="?c?e?o“A‘??S?V?b?N‘I"/>
        </w:rPr>
        <w:t xml:space="preserve"> tests</w:t>
      </w:r>
    </w:p>
    <w:tbl>
      <w:tblPr>
        <w:tblW w:w="939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01"/>
        <w:gridCol w:w="1134"/>
        <w:gridCol w:w="1134"/>
        <w:gridCol w:w="1169"/>
        <w:gridCol w:w="1134"/>
        <w:gridCol w:w="993"/>
        <w:gridCol w:w="1275"/>
        <w:gridCol w:w="851"/>
      </w:tblGrid>
      <w:tr w:rsidR="00324C08" w:rsidRPr="00324C08" w14:paraId="0D38B8C2" w14:textId="77777777">
        <w:trPr>
          <w:cantSplit/>
          <w:trHeight w:val="113"/>
          <w:jc w:val="center"/>
        </w:trPr>
        <w:tc>
          <w:tcPr>
            <w:tcW w:w="1701" w:type="dxa"/>
            <w:shd w:val="clear" w:color="auto" w:fill="auto"/>
          </w:tcPr>
          <w:p w14:paraId="458C8EDD" w14:textId="77777777" w:rsidR="008A33B5" w:rsidRPr="00324C08" w:rsidRDefault="008A33B5">
            <w:pPr>
              <w:pStyle w:val="TAH"/>
              <w:rPr>
                <w:rFonts w:cs="Arial"/>
                <w:lang w:eastAsia="en-US"/>
              </w:rPr>
            </w:pPr>
            <w:r w:rsidRPr="00324C08">
              <w:rPr>
                <w:rFonts w:cs="Arial"/>
                <w:lang w:eastAsia="en-US"/>
              </w:rPr>
              <w:t>Type of test</w:t>
            </w:r>
          </w:p>
        </w:tc>
        <w:tc>
          <w:tcPr>
            <w:tcW w:w="1134" w:type="dxa"/>
            <w:shd w:val="clear" w:color="auto" w:fill="auto"/>
          </w:tcPr>
          <w:p w14:paraId="3C519372" w14:textId="77777777" w:rsidR="008A33B5" w:rsidRPr="00324C08" w:rsidRDefault="008A33B5">
            <w:pPr>
              <w:pStyle w:val="TAH"/>
              <w:rPr>
                <w:rFonts w:cs="Arial"/>
                <w:lang w:eastAsia="en-US"/>
              </w:rPr>
            </w:pPr>
            <w:r w:rsidRPr="00324C08">
              <w:rPr>
                <w:rFonts w:cs="Arial"/>
                <w:lang w:eastAsia="en-US"/>
              </w:rPr>
              <w:t>Information Bit rate</w:t>
            </w:r>
          </w:p>
          <w:p w14:paraId="20924A1E" w14:textId="77777777" w:rsidR="008A33B5" w:rsidRPr="00324C08" w:rsidRDefault="008A33B5">
            <w:pPr>
              <w:pStyle w:val="TAH"/>
              <w:rPr>
                <w:rFonts w:cs="Arial"/>
                <w:lang w:eastAsia="en-US"/>
              </w:rPr>
            </w:pPr>
            <w:r w:rsidRPr="00324C08">
              <w:rPr>
                <w:rFonts w:cs="Arial"/>
                <w:lang w:eastAsia="en-US"/>
              </w:rPr>
              <w:t>(Not applicable)</w:t>
            </w:r>
          </w:p>
        </w:tc>
        <w:tc>
          <w:tcPr>
            <w:tcW w:w="1134" w:type="dxa"/>
            <w:shd w:val="clear" w:color="auto" w:fill="auto"/>
          </w:tcPr>
          <w:p w14:paraId="2732223D" w14:textId="77777777" w:rsidR="008A33B5" w:rsidRPr="00324C08" w:rsidRDefault="008A33B5">
            <w:pPr>
              <w:pStyle w:val="TAH"/>
              <w:rPr>
                <w:rFonts w:cs="Arial"/>
                <w:lang w:eastAsia="en-US"/>
              </w:rPr>
            </w:pPr>
            <w:r w:rsidRPr="00324C08">
              <w:rPr>
                <w:rFonts w:cs="Arial"/>
                <w:lang w:eastAsia="en-US"/>
              </w:rPr>
              <w:t>Test requirement error ratio</w:t>
            </w:r>
          </w:p>
        </w:tc>
        <w:tc>
          <w:tcPr>
            <w:tcW w:w="1169" w:type="dxa"/>
            <w:shd w:val="clear" w:color="auto" w:fill="auto"/>
          </w:tcPr>
          <w:p w14:paraId="4958409F" w14:textId="77777777" w:rsidR="008A33B5" w:rsidRPr="00324C08" w:rsidRDefault="008A33B5">
            <w:pPr>
              <w:pStyle w:val="TAH"/>
              <w:rPr>
                <w:rFonts w:cs="Arial"/>
                <w:lang w:eastAsia="en-US"/>
              </w:rPr>
            </w:pPr>
            <w:r w:rsidRPr="00324C08">
              <w:rPr>
                <w:rFonts w:cs="Arial"/>
                <w:lang w:eastAsia="en-US"/>
              </w:rPr>
              <w:t>Test limit (error ratio) = Test requirement (error rate) x TL</w:t>
            </w:r>
          </w:p>
          <w:p w14:paraId="59B3F205" w14:textId="77777777" w:rsidR="008A33B5" w:rsidRPr="00324C08" w:rsidRDefault="008A33B5">
            <w:pPr>
              <w:pStyle w:val="TAH"/>
              <w:rPr>
                <w:rFonts w:cs="Arial"/>
                <w:lang w:eastAsia="en-US"/>
              </w:rPr>
            </w:pPr>
            <w:r w:rsidRPr="00324C08">
              <w:rPr>
                <w:rFonts w:cs="Arial"/>
                <w:lang w:eastAsia="en-US"/>
              </w:rPr>
              <w:t>TL</w:t>
            </w:r>
          </w:p>
        </w:tc>
        <w:tc>
          <w:tcPr>
            <w:tcW w:w="1134" w:type="dxa"/>
            <w:shd w:val="clear" w:color="auto" w:fill="auto"/>
          </w:tcPr>
          <w:p w14:paraId="675896FC" w14:textId="77777777" w:rsidR="008A33B5" w:rsidRPr="00324C08" w:rsidRDefault="008A33B5">
            <w:pPr>
              <w:pStyle w:val="TAH"/>
              <w:rPr>
                <w:rFonts w:cs="Arial"/>
                <w:lang w:eastAsia="en-US"/>
              </w:rPr>
            </w:pPr>
            <w:r w:rsidRPr="00324C08">
              <w:rPr>
                <w:rFonts w:cs="Arial"/>
                <w:lang w:eastAsia="en-US"/>
              </w:rPr>
              <w:t>Target number of error events</w:t>
            </w:r>
          </w:p>
          <w:p w14:paraId="4CA53456" w14:textId="77777777" w:rsidR="008A33B5" w:rsidRPr="00324C08" w:rsidRDefault="008A33B5">
            <w:pPr>
              <w:pStyle w:val="TAH"/>
              <w:rPr>
                <w:rFonts w:cs="Arial"/>
                <w:lang w:eastAsia="en-US"/>
              </w:rPr>
            </w:pPr>
            <w:r w:rsidRPr="00324C08">
              <w:rPr>
                <w:rFonts w:cs="Arial"/>
                <w:lang w:eastAsia="en-US"/>
              </w:rPr>
              <w:t>(time)</w:t>
            </w:r>
          </w:p>
        </w:tc>
        <w:tc>
          <w:tcPr>
            <w:tcW w:w="993" w:type="dxa"/>
            <w:shd w:val="clear" w:color="auto" w:fill="auto"/>
          </w:tcPr>
          <w:p w14:paraId="78D5AB91" w14:textId="77777777" w:rsidR="008A33B5" w:rsidRPr="00324C08" w:rsidRDefault="008A33B5">
            <w:pPr>
              <w:pStyle w:val="TAH"/>
              <w:rPr>
                <w:rFonts w:cs="Arial"/>
                <w:lang w:eastAsia="en-US"/>
              </w:rPr>
            </w:pPr>
            <w:r w:rsidRPr="00324C08">
              <w:rPr>
                <w:rFonts w:cs="Arial"/>
                <w:lang w:eastAsia="en-US"/>
              </w:rPr>
              <w:t>Minimum number of samples</w:t>
            </w:r>
          </w:p>
          <w:p w14:paraId="3823E232" w14:textId="77777777" w:rsidR="008A33B5" w:rsidRPr="00324C08" w:rsidRDefault="008A33B5">
            <w:pPr>
              <w:pStyle w:val="TAH"/>
              <w:rPr>
                <w:rFonts w:cs="Arial"/>
                <w:lang w:eastAsia="en-US"/>
              </w:rPr>
            </w:pPr>
            <w:r w:rsidRPr="00324C08">
              <w:rPr>
                <w:rFonts w:cs="Arial"/>
                <w:lang w:eastAsia="en-US"/>
              </w:rPr>
              <w:t>(time)</w:t>
            </w:r>
          </w:p>
        </w:tc>
        <w:tc>
          <w:tcPr>
            <w:tcW w:w="1275" w:type="dxa"/>
            <w:shd w:val="clear" w:color="auto" w:fill="auto"/>
          </w:tcPr>
          <w:p w14:paraId="53A97034" w14:textId="77777777" w:rsidR="008A33B5" w:rsidRPr="00324C08" w:rsidRDefault="008A33B5">
            <w:pPr>
              <w:pStyle w:val="TAH"/>
              <w:rPr>
                <w:rFonts w:cs="Arial"/>
                <w:lang w:eastAsia="en-US"/>
              </w:rPr>
            </w:pPr>
            <w:r w:rsidRPr="00324C08">
              <w:rPr>
                <w:rFonts w:cs="Arial"/>
                <w:lang w:eastAsia="en-US"/>
              </w:rPr>
              <w:t>Prob that bad unit will pass</w:t>
            </w:r>
          </w:p>
          <w:p w14:paraId="26426524" w14:textId="77777777" w:rsidR="008A33B5" w:rsidRPr="00324C08" w:rsidRDefault="008A33B5">
            <w:pPr>
              <w:pStyle w:val="TAH"/>
              <w:rPr>
                <w:rFonts w:cs="Arial"/>
                <w:lang w:eastAsia="en-US"/>
              </w:rPr>
            </w:pPr>
            <w:r w:rsidRPr="00324C08">
              <w:rPr>
                <w:rFonts w:cs="Arial"/>
                <w:lang w:eastAsia="en-US"/>
              </w:rPr>
              <w:t>= Prob that good unit will fail (%)</w:t>
            </w:r>
          </w:p>
        </w:tc>
        <w:tc>
          <w:tcPr>
            <w:tcW w:w="851" w:type="dxa"/>
            <w:shd w:val="clear" w:color="auto" w:fill="auto"/>
          </w:tcPr>
          <w:p w14:paraId="5C2EDF48" w14:textId="77777777" w:rsidR="008A33B5" w:rsidRPr="00324C08" w:rsidRDefault="008A33B5">
            <w:pPr>
              <w:pStyle w:val="TAH"/>
              <w:rPr>
                <w:rFonts w:cs="Arial"/>
                <w:lang w:eastAsia="en-US"/>
              </w:rPr>
            </w:pPr>
            <w:r w:rsidRPr="00324C08">
              <w:rPr>
                <w:rFonts w:cs="Arial"/>
                <w:lang w:eastAsia="en-US"/>
              </w:rPr>
              <w:t>Bad unit Error ratio factor M</w:t>
            </w:r>
          </w:p>
        </w:tc>
      </w:tr>
      <w:tr w:rsidR="00324C08" w:rsidRPr="00324C08" w14:paraId="5B514BA8" w14:textId="77777777">
        <w:trPr>
          <w:cantSplit/>
          <w:trHeight w:val="113"/>
          <w:jc w:val="center"/>
        </w:trPr>
        <w:tc>
          <w:tcPr>
            <w:tcW w:w="1701" w:type="dxa"/>
            <w:shd w:val="clear" w:color="auto" w:fill="auto"/>
          </w:tcPr>
          <w:p w14:paraId="541497A8"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350AF62D" w14:textId="77777777" w:rsidR="008A33B5" w:rsidRPr="00324C08" w:rsidRDefault="008A33B5">
            <w:pPr>
              <w:pStyle w:val="TAC"/>
              <w:rPr>
                <w:rFonts w:cs="Arial"/>
                <w:lang w:eastAsia="en-US"/>
              </w:rPr>
            </w:pPr>
            <w:r w:rsidRPr="00324C08">
              <w:rPr>
                <w:rFonts w:cs="Arial"/>
                <w:lang w:eastAsia="en-US"/>
              </w:rPr>
              <w:t>(PA3, PB3)</w:t>
            </w:r>
          </w:p>
        </w:tc>
        <w:tc>
          <w:tcPr>
            <w:tcW w:w="1134" w:type="dxa"/>
            <w:shd w:val="clear" w:color="auto" w:fill="auto"/>
          </w:tcPr>
          <w:p w14:paraId="0092F6A4" w14:textId="77777777" w:rsidR="008A33B5" w:rsidRPr="00324C08" w:rsidRDefault="008A33B5">
            <w:pPr>
              <w:pStyle w:val="TAC"/>
              <w:rPr>
                <w:rFonts w:cs="Arial"/>
                <w:lang w:eastAsia="en-US"/>
              </w:rPr>
            </w:pPr>
          </w:p>
        </w:tc>
        <w:tc>
          <w:tcPr>
            <w:tcW w:w="1134" w:type="dxa"/>
            <w:shd w:val="clear" w:color="auto" w:fill="auto"/>
          </w:tcPr>
          <w:p w14:paraId="210CA056"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7C6FC3E7"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66BB7741" w14:textId="77777777" w:rsidR="008A33B5" w:rsidRPr="00324C08" w:rsidRDefault="008A33B5">
            <w:pPr>
              <w:pStyle w:val="TAC"/>
              <w:rPr>
                <w:rFonts w:cs="Arial"/>
                <w:lang w:eastAsia="en-US"/>
              </w:rPr>
            </w:pPr>
            <w:r w:rsidRPr="00324C08">
              <w:rPr>
                <w:rFonts w:cs="Arial"/>
                <w:lang w:eastAsia="en-US"/>
              </w:rPr>
              <w:t>345</w:t>
            </w:r>
          </w:p>
          <w:p w14:paraId="40DAE449" w14:textId="77777777" w:rsidR="008A33B5" w:rsidRPr="00324C08" w:rsidRDefault="008A33B5">
            <w:pPr>
              <w:pStyle w:val="TAC"/>
              <w:rPr>
                <w:rFonts w:cs="Arial"/>
                <w:lang w:eastAsia="en-US"/>
              </w:rPr>
            </w:pPr>
            <w:r w:rsidRPr="00324C08">
              <w:rPr>
                <w:rFonts w:cs="Arial"/>
                <w:lang w:eastAsia="en-US"/>
              </w:rPr>
              <w:t>(279.6s</w:t>
            </w:r>
          </w:p>
          <w:p w14:paraId="28749F09" w14:textId="77777777" w:rsidR="008A33B5" w:rsidRPr="00324C08" w:rsidRDefault="008A33B5">
            <w:pPr>
              <w:pStyle w:val="TAC"/>
              <w:rPr>
                <w:rFonts w:cs="Arial"/>
                <w:lang w:eastAsia="en-US"/>
              </w:rPr>
            </w:pPr>
            <w:r w:rsidRPr="00324C08">
              <w:rPr>
                <w:rFonts w:cs="Arial"/>
                <w:lang w:eastAsia="en-US"/>
              </w:rPr>
              <w:t>for10ms TTI)</w:t>
            </w:r>
          </w:p>
          <w:p w14:paraId="1D05DFEF" w14:textId="77777777" w:rsidR="008A33B5" w:rsidRPr="00324C08" w:rsidRDefault="008A33B5">
            <w:pPr>
              <w:pStyle w:val="TAC"/>
              <w:rPr>
                <w:rFonts w:cs="Arial"/>
                <w:lang w:eastAsia="en-US"/>
              </w:rPr>
            </w:pPr>
            <w:r w:rsidRPr="00324C08">
              <w:rPr>
                <w:rFonts w:cs="Arial"/>
                <w:lang w:eastAsia="en-US"/>
              </w:rPr>
              <w:t>(55.9s</w:t>
            </w:r>
          </w:p>
          <w:p w14:paraId="056C8821"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2FAF0539" w14:textId="77777777" w:rsidR="008A33B5" w:rsidRPr="00324C08" w:rsidRDefault="008A33B5">
            <w:pPr>
              <w:pStyle w:val="TAC"/>
              <w:rPr>
                <w:rFonts w:cs="Arial"/>
                <w:lang w:eastAsia="en-US"/>
              </w:rPr>
            </w:pPr>
            <w:r w:rsidRPr="00324C08">
              <w:rPr>
                <w:rFonts w:cs="Arial"/>
                <w:lang w:eastAsia="en-US"/>
              </w:rPr>
              <w:t>(164s)</w:t>
            </w:r>
          </w:p>
          <w:p w14:paraId="68682E20" w14:textId="77777777" w:rsidR="008A33B5" w:rsidRPr="00324C08" w:rsidRDefault="008A33B5">
            <w:pPr>
              <w:pStyle w:val="TAC"/>
              <w:rPr>
                <w:rFonts w:cs="Arial"/>
                <w:lang w:eastAsia="en-US"/>
              </w:rPr>
            </w:pPr>
            <w:r w:rsidRPr="00324C08">
              <w:rPr>
                <w:rFonts w:cs="Arial"/>
                <w:lang w:eastAsia="en-US"/>
              </w:rPr>
              <w:t>16400TTIs for 10msTTI,</w:t>
            </w:r>
          </w:p>
          <w:p w14:paraId="7FBE7A55" w14:textId="77777777" w:rsidR="008A33B5" w:rsidRPr="00324C08" w:rsidRDefault="008A33B5">
            <w:pPr>
              <w:pStyle w:val="TAC"/>
              <w:rPr>
                <w:rFonts w:cs="Arial"/>
                <w:lang w:eastAsia="en-US"/>
              </w:rPr>
            </w:pPr>
            <w:r w:rsidRPr="00324C08">
              <w:rPr>
                <w:rFonts w:cs="Arial"/>
                <w:lang w:eastAsia="en-US"/>
              </w:rPr>
              <w:t>82000 TTIs for 2ms TTI</w:t>
            </w:r>
          </w:p>
          <w:p w14:paraId="4968009F" w14:textId="77777777" w:rsidR="008A33B5" w:rsidRPr="00324C08" w:rsidRDefault="008A33B5">
            <w:pPr>
              <w:pStyle w:val="TAC"/>
              <w:rPr>
                <w:rFonts w:cs="Arial"/>
                <w:lang w:eastAsia="en-US"/>
              </w:rPr>
            </w:pPr>
          </w:p>
        </w:tc>
        <w:tc>
          <w:tcPr>
            <w:tcW w:w="1275" w:type="dxa"/>
            <w:shd w:val="clear" w:color="auto" w:fill="auto"/>
          </w:tcPr>
          <w:p w14:paraId="35ECA369"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5245D034"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EF8B482" w14:textId="77777777">
        <w:trPr>
          <w:cantSplit/>
          <w:trHeight w:val="113"/>
          <w:jc w:val="center"/>
        </w:trPr>
        <w:tc>
          <w:tcPr>
            <w:tcW w:w="1701" w:type="dxa"/>
            <w:shd w:val="clear" w:color="auto" w:fill="auto"/>
          </w:tcPr>
          <w:p w14:paraId="58D05408"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4B34953E" w14:textId="77777777"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14:paraId="3B4E394D" w14:textId="77777777" w:rsidR="008A33B5" w:rsidRPr="00324C08" w:rsidRDefault="008A33B5">
            <w:pPr>
              <w:pStyle w:val="TAC"/>
              <w:rPr>
                <w:rFonts w:cs="Arial"/>
                <w:lang w:eastAsia="en-US"/>
              </w:rPr>
            </w:pPr>
          </w:p>
        </w:tc>
        <w:tc>
          <w:tcPr>
            <w:tcW w:w="1134" w:type="dxa"/>
            <w:shd w:val="clear" w:color="auto" w:fill="auto"/>
          </w:tcPr>
          <w:p w14:paraId="42F90747"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6699137F"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198DCDC6" w14:textId="77777777" w:rsidR="008A33B5" w:rsidRPr="00324C08" w:rsidRDefault="008A33B5">
            <w:pPr>
              <w:pStyle w:val="TAC"/>
              <w:rPr>
                <w:rFonts w:cs="Arial"/>
                <w:lang w:eastAsia="en-US"/>
              </w:rPr>
            </w:pPr>
            <w:r w:rsidRPr="00324C08">
              <w:rPr>
                <w:rFonts w:cs="Arial"/>
                <w:lang w:eastAsia="en-US"/>
              </w:rPr>
              <w:t>345</w:t>
            </w:r>
          </w:p>
          <w:p w14:paraId="701BE836" w14:textId="77777777" w:rsidR="008A33B5" w:rsidRPr="00324C08" w:rsidRDefault="008A33B5">
            <w:pPr>
              <w:pStyle w:val="TAC"/>
              <w:rPr>
                <w:rFonts w:cs="Arial"/>
                <w:lang w:eastAsia="en-US"/>
              </w:rPr>
            </w:pPr>
            <w:r w:rsidRPr="00324C08">
              <w:rPr>
                <w:rFonts w:cs="Arial"/>
                <w:lang w:eastAsia="en-US"/>
              </w:rPr>
              <w:t>(279.6s</w:t>
            </w:r>
          </w:p>
          <w:p w14:paraId="79A8642A" w14:textId="77777777" w:rsidR="008A33B5" w:rsidRPr="00324C08" w:rsidRDefault="008A33B5">
            <w:pPr>
              <w:pStyle w:val="TAC"/>
              <w:rPr>
                <w:rFonts w:cs="Arial"/>
                <w:lang w:eastAsia="en-US"/>
              </w:rPr>
            </w:pPr>
            <w:r w:rsidRPr="00324C08">
              <w:rPr>
                <w:rFonts w:cs="Arial"/>
                <w:lang w:eastAsia="en-US"/>
              </w:rPr>
              <w:t>for10ms TTI)</w:t>
            </w:r>
          </w:p>
          <w:p w14:paraId="4C178589" w14:textId="77777777" w:rsidR="008A33B5" w:rsidRPr="00324C08" w:rsidRDefault="008A33B5">
            <w:pPr>
              <w:pStyle w:val="TAC"/>
              <w:rPr>
                <w:rFonts w:cs="Arial"/>
                <w:lang w:eastAsia="en-US"/>
              </w:rPr>
            </w:pPr>
            <w:r w:rsidRPr="00324C08">
              <w:rPr>
                <w:rFonts w:cs="Arial"/>
                <w:lang w:eastAsia="en-US"/>
              </w:rPr>
              <w:t>(55.9s</w:t>
            </w:r>
          </w:p>
          <w:p w14:paraId="3D6AB05C"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40FCA039" w14:textId="77777777" w:rsidR="008A33B5" w:rsidRPr="00324C08" w:rsidRDefault="008A33B5">
            <w:pPr>
              <w:pStyle w:val="TAC"/>
              <w:rPr>
                <w:rFonts w:cs="Arial"/>
                <w:lang w:eastAsia="en-US"/>
              </w:rPr>
            </w:pPr>
            <w:r w:rsidRPr="00324C08">
              <w:rPr>
                <w:rFonts w:cs="Arial"/>
                <w:lang w:eastAsia="en-US"/>
              </w:rPr>
              <w:t>(16.4s)</w:t>
            </w:r>
          </w:p>
          <w:p w14:paraId="369B8CA4" w14:textId="77777777" w:rsidR="008A33B5" w:rsidRPr="00324C08" w:rsidRDefault="008A33B5">
            <w:pPr>
              <w:pStyle w:val="TAC"/>
              <w:rPr>
                <w:rFonts w:cs="Arial"/>
                <w:lang w:eastAsia="en-US"/>
              </w:rPr>
            </w:pPr>
            <w:r w:rsidRPr="00324C08">
              <w:rPr>
                <w:rFonts w:cs="Arial"/>
                <w:lang w:eastAsia="en-US"/>
              </w:rPr>
              <w:t>1640TTIs for 10msTTI,</w:t>
            </w:r>
          </w:p>
          <w:p w14:paraId="086F3291" w14:textId="77777777" w:rsidR="008A33B5" w:rsidRPr="00324C08" w:rsidRDefault="008A33B5">
            <w:pPr>
              <w:pStyle w:val="TAC"/>
              <w:rPr>
                <w:rFonts w:cs="Arial"/>
                <w:lang w:eastAsia="en-US"/>
              </w:rPr>
            </w:pPr>
            <w:r w:rsidRPr="00324C08">
              <w:rPr>
                <w:rFonts w:cs="Arial"/>
                <w:lang w:eastAsia="en-US"/>
              </w:rPr>
              <w:t>8200 TTIs for 2ms TTI</w:t>
            </w:r>
          </w:p>
          <w:p w14:paraId="2CF3A6FD" w14:textId="77777777" w:rsidR="008A33B5" w:rsidRPr="00324C08" w:rsidRDefault="008A33B5">
            <w:pPr>
              <w:pStyle w:val="TAC"/>
              <w:rPr>
                <w:rFonts w:cs="Arial"/>
                <w:lang w:eastAsia="en-US"/>
              </w:rPr>
            </w:pPr>
          </w:p>
        </w:tc>
        <w:tc>
          <w:tcPr>
            <w:tcW w:w="1275" w:type="dxa"/>
            <w:shd w:val="clear" w:color="auto" w:fill="auto"/>
          </w:tcPr>
          <w:p w14:paraId="1A5A083C"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0AFAB4DA" w14:textId="77777777" w:rsidR="008A33B5" w:rsidRPr="00324C08" w:rsidRDefault="008A33B5">
            <w:pPr>
              <w:pStyle w:val="TAC"/>
              <w:rPr>
                <w:rFonts w:cs="Arial"/>
                <w:lang w:eastAsia="en-US"/>
              </w:rPr>
            </w:pPr>
            <w:r w:rsidRPr="00324C08">
              <w:rPr>
                <w:rFonts w:cs="Arial"/>
                <w:lang w:eastAsia="en-US"/>
              </w:rPr>
              <w:t>1.5</w:t>
            </w:r>
          </w:p>
        </w:tc>
      </w:tr>
      <w:tr w:rsidR="00324C08" w:rsidRPr="00324C08" w14:paraId="49681388" w14:textId="77777777">
        <w:trPr>
          <w:cantSplit/>
          <w:trHeight w:val="113"/>
          <w:jc w:val="center"/>
        </w:trPr>
        <w:tc>
          <w:tcPr>
            <w:tcW w:w="1701" w:type="dxa"/>
            <w:shd w:val="clear" w:color="auto" w:fill="auto"/>
          </w:tcPr>
          <w:p w14:paraId="3631CA9A" w14:textId="77777777" w:rsidR="008A33B5" w:rsidRPr="00324C08" w:rsidRDefault="008A33B5">
            <w:pPr>
              <w:pStyle w:val="TAC"/>
              <w:rPr>
                <w:rFonts w:cs="Arial"/>
                <w:lang w:eastAsia="en-US"/>
              </w:rPr>
            </w:pPr>
            <w:r w:rsidRPr="00324C08">
              <w:rPr>
                <w:rFonts w:cs="Arial"/>
                <w:lang w:eastAsia="en-US"/>
              </w:rPr>
              <w:t>E-DPCCH false alarm in multipath fading conditions</w:t>
            </w:r>
          </w:p>
          <w:p w14:paraId="2F363496" w14:textId="77777777"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14:paraId="4D8C32A3" w14:textId="77777777" w:rsidR="008A33B5" w:rsidRPr="00324C08" w:rsidRDefault="008A33B5">
            <w:pPr>
              <w:pStyle w:val="TAC"/>
              <w:rPr>
                <w:rFonts w:cs="Arial"/>
                <w:lang w:eastAsia="en-US"/>
              </w:rPr>
            </w:pPr>
          </w:p>
        </w:tc>
        <w:tc>
          <w:tcPr>
            <w:tcW w:w="1134" w:type="dxa"/>
            <w:shd w:val="clear" w:color="auto" w:fill="auto"/>
          </w:tcPr>
          <w:p w14:paraId="167F7062" w14:textId="77777777" w:rsidR="008A33B5" w:rsidRPr="00324C08" w:rsidRDefault="008A33B5">
            <w:pPr>
              <w:pStyle w:val="TAC"/>
              <w:rPr>
                <w:rFonts w:cs="Arial"/>
                <w:lang w:eastAsia="en-US"/>
              </w:rPr>
            </w:pPr>
            <w:r w:rsidRPr="00324C08">
              <w:rPr>
                <w:rFonts w:cs="Arial"/>
                <w:lang w:eastAsia="en-US"/>
              </w:rPr>
              <w:t>0.01</w:t>
            </w:r>
          </w:p>
        </w:tc>
        <w:tc>
          <w:tcPr>
            <w:tcW w:w="1169" w:type="dxa"/>
            <w:shd w:val="clear" w:color="auto" w:fill="auto"/>
          </w:tcPr>
          <w:p w14:paraId="320718EC"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553EDD9" w14:textId="77777777" w:rsidR="008A33B5" w:rsidRPr="00324C08" w:rsidRDefault="008A33B5">
            <w:pPr>
              <w:pStyle w:val="TAC"/>
              <w:rPr>
                <w:rFonts w:cs="Arial"/>
                <w:lang w:eastAsia="en-US"/>
              </w:rPr>
            </w:pPr>
            <w:r w:rsidRPr="00324C08">
              <w:rPr>
                <w:rFonts w:cs="Arial"/>
                <w:lang w:eastAsia="en-US"/>
              </w:rPr>
              <w:t>345</w:t>
            </w:r>
          </w:p>
          <w:p w14:paraId="0FD88F0D" w14:textId="77777777" w:rsidR="008A33B5" w:rsidRPr="00324C08" w:rsidRDefault="008A33B5">
            <w:pPr>
              <w:pStyle w:val="TAC"/>
              <w:rPr>
                <w:rFonts w:cs="Arial"/>
                <w:lang w:eastAsia="en-US"/>
              </w:rPr>
            </w:pPr>
            <w:r w:rsidRPr="00324C08">
              <w:rPr>
                <w:rFonts w:cs="Arial"/>
                <w:lang w:eastAsia="en-US"/>
              </w:rPr>
              <w:t>(279.6s</w:t>
            </w:r>
          </w:p>
          <w:p w14:paraId="01F4AAD0" w14:textId="77777777" w:rsidR="008A33B5" w:rsidRPr="00324C08" w:rsidRDefault="008A33B5">
            <w:pPr>
              <w:pStyle w:val="TAC"/>
              <w:rPr>
                <w:rFonts w:cs="Arial"/>
                <w:lang w:eastAsia="en-US"/>
              </w:rPr>
            </w:pPr>
            <w:r w:rsidRPr="00324C08">
              <w:rPr>
                <w:rFonts w:cs="Arial"/>
                <w:lang w:eastAsia="en-US"/>
              </w:rPr>
              <w:t>for10ms TTI)</w:t>
            </w:r>
          </w:p>
          <w:p w14:paraId="22498CCF" w14:textId="77777777" w:rsidR="008A33B5" w:rsidRPr="00324C08" w:rsidRDefault="008A33B5">
            <w:pPr>
              <w:pStyle w:val="TAC"/>
              <w:rPr>
                <w:rFonts w:cs="Arial"/>
                <w:lang w:eastAsia="en-US"/>
              </w:rPr>
            </w:pPr>
            <w:r w:rsidRPr="00324C08">
              <w:rPr>
                <w:rFonts w:cs="Arial"/>
                <w:lang w:eastAsia="en-US"/>
              </w:rPr>
              <w:t>(55.9s</w:t>
            </w:r>
          </w:p>
          <w:p w14:paraId="7AABB139" w14:textId="77777777" w:rsidR="008A33B5" w:rsidRPr="00324C08" w:rsidRDefault="008A33B5">
            <w:pPr>
              <w:pStyle w:val="TAC"/>
              <w:rPr>
                <w:rFonts w:cs="Arial"/>
                <w:lang w:eastAsia="en-US"/>
              </w:rPr>
            </w:pPr>
            <w:r w:rsidRPr="00324C08">
              <w:rPr>
                <w:rFonts w:cs="Arial"/>
                <w:lang w:eastAsia="en-US"/>
              </w:rPr>
              <w:t>for 2msTTI)</w:t>
            </w:r>
          </w:p>
        </w:tc>
        <w:tc>
          <w:tcPr>
            <w:tcW w:w="993" w:type="dxa"/>
            <w:shd w:val="clear" w:color="auto" w:fill="auto"/>
          </w:tcPr>
          <w:p w14:paraId="27BAC840" w14:textId="77777777" w:rsidR="008A33B5" w:rsidRPr="00324C08" w:rsidRDefault="008A33B5">
            <w:pPr>
              <w:pStyle w:val="TAC"/>
              <w:rPr>
                <w:rFonts w:cs="Arial"/>
                <w:lang w:eastAsia="en-US"/>
              </w:rPr>
            </w:pPr>
            <w:r w:rsidRPr="00324C08">
              <w:rPr>
                <w:rFonts w:cs="Arial"/>
                <w:lang w:eastAsia="en-US"/>
              </w:rPr>
              <w:t>(4.1s)</w:t>
            </w:r>
          </w:p>
          <w:p w14:paraId="43A1127F" w14:textId="77777777" w:rsidR="008A33B5" w:rsidRPr="00324C08" w:rsidRDefault="008A33B5">
            <w:pPr>
              <w:pStyle w:val="TAC"/>
              <w:rPr>
                <w:rFonts w:cs="Arial"/>
                <w:lang w:eastAsia="en-US"/>
              </w:rPr>
            </w:pPr>
            <w:r w:rsidRPr="00324C08">
              <w:rPr>
                <w:rFonts w:cs="Arial"/>
                <w:lang w:eastAsia="en-US"/>
              </w:rPr>
              <w:t>410TTIs for 10msTTI,</w:t>
            </w:r>
          </w:p>
          <w:p w14:paraId="154F6469" w14:textId="77777777" w:rsidR="008A33B5" w:rsidRPr="00324C08" w:rsidRDefault="008A33B5">
            <w:pPr>
              <w:pStyle w:val="TAC"/>
              <w:rPr>
                <w:rFonts w:cs="Arial"/>
                <w:lang w:eastAsia="en-US"/>
              </w:rPr>
            </w:pPr>
            <w:r w:rsidRPr="00324C08">
              <w:rPr>
                <w:rFonts w:cs="Arial"/>
                <w:lang w:eastAsia="en-US"/>
              </w:rPr>
              <w:t>2050 TTIs for 2ms TTI</w:t>
            </w:r>
          </w:p>
          <w:p w14:paraId="21CBD48E" w14:textId="77777777" w:rsidR="008A33B5" w:rsidRPr="00324C08" w:rsidRDefault="008A33B5">
            <w:pPr>
              <w:pStyle w:val="TAC"/>
              <w:rPr>
                <w:rFonts w:cs="Arial"/>
                <w:lang w:eastAsia="en-US"/>
              </w:rPr>
            </w:pPr>
          </w:p>
        </w:tc>
        <w:tc>
          <w:tcPr>
            <w:tcW w:w="1275" w:type="dxa"/>
            <w:shd w:val="clear" w:color="auto" w:fill="auto"/>
          </w:tcPr>
          <w:p w14:paraId="23A61F35"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37080301" w14:textId="77777777" w:rsidR="008A33B5" w:rsidRPr="00324C08" w:rsidRDefault="008A33B5">
            <w:pPr>
              <w:pStyle w:val="TAC"/>
              <w:rPr>
                <w:rFonts w:cs="Arial"/>
                <w:lang w:eastAsia="en-US"/>
              </w:rPr>
            </w:pPr>
            <w:r w:rsidRPr="00324C08">
              <w:rPr>
                <w:rFonts w:cs="Arial"/>
                <w:lang w:eastAsia="en-US"/>
              </w:rPr>
              <w:t>1.5</w:t>
            </w:r>
          </w:p>
        </w:tc>
      </w:tr>
      <w:tr w:rsidR="00324C08" w:rsidRPr="00324C08" w14:paraId="38956A7D" w14:textId="77777777">
        <w:trPr>
          <w:cantSplit/>
          <w:trHeight w:val="113"/>
          <w:jc w:val="center"/>
        </w:trPr>
        <w:tc>
          <w:tcPr>
            <w:tcW w:w="1701" w:type="dxa"/>
            <w:shd w:val="clear" w:color="auto" w:fill="auto"/>
          </w:tcPr>
          <w:p w14:paraId="38C21DE6"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0A01E410" w14:textId="77777777" w:rsidR="008A33B5" w:rsidRPr="00324C08" w:rsidRDefault="008A33B5">
            <w:pPr>
              <w:pStyle w:val="TAC"/>
              <w:rPr>
                <w:rFonts w:cs="Arial"/>
                <w:lang w:eastAsia="en-US"/>
              </w:rPr>
            </w:pPr>
            <w:r w:rsidRPr="00324C08">
              <w:rPr>
                <w:rFonts w:cs="Arial"/>
                <w:lang w:eastAsia="en-US"/>
              </w:rPr>
              <w:t>(PA3,PB3)</w:t>
            </w:r>
          </w:p>
        </w:tc>
        <w:tc>
          <w:tcPr>
            <w:tcW w:w="1134" w:type="dxa"/>
            <w:shd w:val="clear" w:color="auto" w:fill="auto"/>
          </w:tcPr>
          <w:p w14:paraId="0596F5AF" w14:textId="77777777" w:rsidR="008A33B5" w:rsidRPr="00324C08" w:rsidRDefault="008A33B5">
            <w:pPr>
              <w:pStyle w:val="TAC"/>
              <w:rPr>
                <w:rFonts w:cs="Arial"/>
                <w:lang w:eastAsia="en-US"/>
              </w:rPr>
            </w:pPr>
          </w:p>
        </w:tc>
        <w:tc>
          <w:tcPr>
            <w:tcW w:w="1134" w:type="dxa"/>
            <w:shd w:val="clear" w:color="auto" w:fill="auto"/>
          </w:tcPr>
          <w:p w14:paraId="0B5BF313"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6188D1BA"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58E2C4C1" w14:textId="77777777" w:rsidR="008A33B5" w:rsidRPr="00324C08" w:rsidRDefault="008A33B5">
            <w:pPr>
              <w:pStyle w:val="TAC"/>
              <w:rPr>
                <w:rFonts w:cs="Arial"/>
                <w:lang w:eastAsia="en-US"/>
              </w:rPr>
            </w:pPr>
            <w:r w:rsidRPr="00324C08">
              <w:rPr>
                <w:rFonts w:cs="Arial"/>
                <w:lang w:eastAsia="en-US"/>
              </w:rPr>
              <w:t>345</w:t>
            </w:r>
          </w:p>
          <w:p w14:paraId="0EA30771" w14:textId="77777777" w:rsidR="008A33B5" w:rsidRPr="00324C08" w:rsidRDefault="008A33B5">
            <w:pPr>
              <w:pStyle w:val="TAC"/>
              <w:rPr>
                <w:rFonts w:cs="Arial"/>
                <w:lang w:eastAsia="en-US"/>
              </w:rPr>
            </w:pPr>
            <w:r w:rsidRPr="00324C08">
              <w:rPr>
                <w:rFonts w:cs="Arial"/>
                <w:lang w:eastAsia="en-US"/>
              </w:rPr>
              <w:t>(1397.9s for 10ms TTI,</w:t>
            </w:r>
          </w:p>
          <w:p w14:paraId="1F614009" w14:textId="77777777" w:rsidR="008A33B5" w:rsidRPr="00324C08" w:rsidRDefault="008A33B5">
            <w:pPr>
              <w:pStyle w:val="TAC"/>
              <w:rPr>
                <w:rFonts w:cs="Arial"/>
                <w:lang w:eastAsia="en-US"/>
              </w:rPr>
            </w:pPr>
            <w:r w:rsidRPr="00324C08">
              <w:rPr>
                <w:rFonts w:cs="Arial"/>
                <w:lang w:eastAsia="en-US"/>
              </w:rPr>
              <w:t>279.6s for 2ms TTI)</w:t>
            </w:r>
          </w:p>
          <w:p w14:paraId="70E265C5" w14:textId="77777777" w:rsidR="008A33B5" w:rsidRPr="00324C08" w:rsidRDefault="008A33B5">
            <w:pPr>
              <w:pStyle w:val="TAC"/>
              <w:rPr>
                <w:rFonts w:cs="Arial"/>
                <w:lang w:eastAsia="en-US"/>
              </w:rPr>
            </w:pPr>
          </w:p>
        </w:tc>
        <w:tc>
          <w:tcPr>
            <w:tcW w:w="993" w:type="dxa"/>
            <w:shd w:val="clear" w:color="auto" w:fill="auto"/>
          </w:tcPr>
          <w:p w14:paraId="386721DD" w14:textId="77777777" w:rsidR="008A33B5" w:rsidRPr="00324C08" w:rsidRDefault="008A33B5">
            <w:pPr>
              <w:pStyle w:val="TAC"/>
              <w:rPr>
                <w:rFonts w:cs="Arial"/>
                <w:lang w:eastAsia="en-US"/>
              </w:rPr>
            </w:pPr>
            <w:r w:rsidRPr="00324C08">
              <w:rPr>
                <w:rFonts w:cs="Arial"/>
                <w:lang w:eastAsia="en-US"/>
              </w:rPr>
              <w:t>(164s)</w:t>
            </w:r>
          </w:p>
          <w:p w14:paraId="678AF951" w14:textId="77777777" w:rsidR="008A33B5" w:rsidRPr="00324C08" w:rsidRDefault="008A33B5">
            <w:pPr>
              <w:pStyle w:val="TAC"/>
              <w:rPr>
                <w:rFonts w:cs="Arial"/>
                <w:lang w:eastAsia="en-US"/>
              </w:rPr>
            </w:pPr>
            <w:r w:rsidRPr="00324C08">
              <w:rPr>
                <w:rFonts w:cs="Arial"/>
                <w:lang w:eastAsia="en-US"/>
              </w:rPr>
              <w:t>16400TTIs for 10msTTI,</w:t>
            </w:r>
          </w:p>
          <w:p w14:paraId="598B970E" w14:textId="77777777" w:rsidR="008A33B5" w:rsidRPr="00324C08" w:rsidRDefault="008A33B5">
            <w:pPr>
              <w:pStyle w:val="TAC"/>
              <w:rPr>
                <w:rFonts w:cs="Arial"/>
                <w:lang w:eastAsia="en-US"/>
              </w:rPr>
            </w:pPr>
            <w:r w:rsidRPr="00324C08">
              <w:rPr>
                <w:rFonts w:cs="Arial"/>
                <w:lang w:eastAsia="en-US"/>
              </w:rPr>
              <w:t>82000 TTIs for 2ms TTI</w:t>
            </w:r>
          </w:p>
        </w:tc>
        <w:tc>
          <w:tcPr>
            <w:tcW w:w="1275" w:type="dxa"/>
            <w:shd w:val="clear" w:color="auto" w:fill="auto"/>
          </w:tcPr>
          <w:p w14:paraId="5B2ECCE0"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2D769095" w14:textId="77777777" w:rsidR="008A33B5" w:rsidRPr="00324C08" w:rsidRDefault="008A33B5">
            <w:pPr>
              <w:pStyle w:val="TAC"/>
              <w:rPr>
                <w:rFonts w:cs="Arial"/>
                <w:lang w:eastAsia="en-US"/>
              </w:rPr>
            </w:pPr>
            <w:r w:rsidRPr="00324C08">
              <w:rPr>
                <w:rFonts w:cs="Arial"/>
                <w:lang w:eastAsia="en-US"/>
              </w:rPr>
              <w:t>1.5</w:t>
            </w:r>
          </w:p>
        </w:tc>
      </w:tr>
      <w:tr w:rsidR="00324C08" w:rsidRPr="00324C08" w14:paraId="683BE1BD" w14:textId="77777777">
        <w:trPr>
          <w:cantSplit/>
          <w:trHeight w:val="113"/>
          <w:jc w:val="center"/>
        </w:trPr>
        <w:tc>
          <w:tcPr>
            <w:tcW w:w="1701" w:type="dxa"/>
            <w:shd w:val="clear" w:color="auto" w:fill="auto"/>
          </w:tcPr>
          <w:p w14:paraId="57230664"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75B90104" w14:textId="77777777" w:rsidR="008A33B5" w:rsidRPr="00324C08" w:rsidRDefault="008A33B5">
            <w:pPr>
              <w:pStyle w:val="TAC"/>
              <w:rPr>
                <w:rFonts w:cs="Arial"/>
                <w:lang w:eastAsia="en-US"/>
              </w:rPr>
            </w:pPr>
            <w:r w:rsidRPr="00324C08">
              <w:rPr>
                <w:rFonts w:cs="Arial"/>
                <w:lang w:eastAsia="en-US"/>
              </w:rPr>
              <w:t>(VA30)</w:t>
            </w:r>
          </w:p>
        </w:tc>
        <w:tc>
          <w:tcPr>
            <w:tcW w:w="1134" w:type="dxa"/>
            <w:shd w:val="clear" w:color="auto" w:fill="auto"/>
          </w:tcPr>
          <w:p w14:paraId="5568FCB9" w14:textId="77777777" w:rsidR="008A33B5" w:rsidRPr="00324C08" w:rsidRDefault="008A33B5">
            <w:pPr>
              <w:pStyle w:val="TAC"/>
              <w:rPr>
                <w:rFonts w:cs="Arial"/>
                <w:lang w:eastAsia="en-US"/>
              </w:rPr>
            </w:pPr>
          </w:p>
        </w:tc>
        <w:tc>
          <w:tcPr>
            <w:tcW w:w="1134" w:type="dxa"/>
            <w:shd w:val="clear" w:color="auto" w:fill="auto"/>
          </w:tcPr>
          <w:p w14:paraId="37B4323B"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16F7BFED"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398AAD4E" w14:textId="77777777" w:rsidR="008A33B5" w:rsidRPr="00324C08" w:rsidRDefault="008A33B5">
            <w:pPr>
              <w:pStyle w:val="TAC"/>
              <w:rPr>
                <w:rFonts w:cs="Arial"/>
                <w:lang w:eastAsia="en-US"/>
              </w:rPr>
            </w:pPr>
            <w:r w:rsidRPr="00324C08">
              <w:rPr>
                <w:rFonts w:cs="Arial"/>
                <w:lang w:eastAsia="en-US"/>
              </w:rPr>
              <w:t>345</w:t>
            </w:r>
          </w:p>
          <w:p w14:paraId="18276ABF" w14:textId="77777777" w:rsidR="008A33B5" w:rsidRPr="00324C08" w:rsidRDefault="008A33B5">
            <w:pPr>
              <w:pStyle w:val="TAC"/>
              <w:rPr>
                <w:rFonts w:cs="Arial"/>
                <w:lang w:eastAsia="en-US"/>
              </w:rPr>
            </w:pPr>
            <w:r w:rsidRPr="00324C08">
              <w:rPr>
                <w:rFonts w:cs="Arial"/>
                <w:lang w:eastAsia="en-US"/>
              </w:rPr>
              <w:t>(1397.9s for 10ms TTI,</w:t>
            </w:r>
          </w:p>
          <w:p w14:paraId="3B36D9F5" w14:textId="77777777" w:rsidR="008A33B5" w:rsidRPr="00324C08" w:rsidRDefault="008A33B5">
            <w:pPr>
              <w:pStyle w:val="TAC"/>
              <w:rPr>
                <w:rFonts w:cs="Arial"/>
                <w:lang w:eastAsia="en-US"/>
              </w:rPr>
            </w:pPr>
            <w:r w:rsidRPr="00324C08">
              <w:rPr>
                <w:rFonts w:cs="Arial"/>
                <w:lang w:eastAsia="en-US"/>
              </w:rPr>
              <w:t>279.6s for 2ms TTI)</w:t>
            </w:r>
          </w:p>
          <w:p w14:paraId="42546B2A" w14:textId="77777777" w:rsidR="008A33B5" w:rsidRPr="00324C08" w:rsidRDefault="008A33B5">
            <w:pPr>
              <w:pStyle w:val="TAC"/>
              <w:rPr>
                <w:rFonts w:cs="Arial"/>
                <w:lang w:eastAsia="en-US"/>
              </w:rPr>
            </w:pPr>
          </w:p>
        </w:tc>
        <w:tc>
          <w:tcPr>
            <w:tcW w:w="993" w:type="dxa"/>
            <w:shd w:val="clear" w:color="auto" w:fill="auto"/>
          </w:tcPr>
          <w:p w14:paraId="3B9FF7F6" w14:textId="77777777" w:rsidR="008A33B5" w:rsidRPr="00324C08" w:rsidRDefault="008A33B5">
            <w:pPr>
              <w:pStyle w:val="TAC"/>
              <w:rPr>
                <w:rFonts w:cs="Arial"/>
                <w:lang w:eastAsia="en-US"/>
              </w:rPr>
            </w:pPr>
            <w:r w:rsidRPr="00324C08">
              <w:rPr>
                <w:rFonts w:cs="Arial"/>
                <w:lang w:eastAsia="en-US"/>
              </w:rPr>
              <w:t>(16.4s)</w:t>
            </w:r>
          </w:p>
          <w:p w14:paraId="02F859B5" w14:textId="77777777" w:rsidR="008A33B5" w:rsidRPr="00324C08" w:rsidRDefault="008A33B5">
            <w:pPr>
              <w:pStyle w:val="TAC"/>
              <w:rPr>
                <w:rFonts w:cs="Arial"/>
                <w:lang w:eastAsia="en-US"/>
              </w:rPr>
            </w:pPr>
            <w:r w:rsidRPr="00324C08">
              <w:rPr>
                <w:rFonts w:cs="Arial"/>
                <w:lang w:eastAsia="en-US"/>
              </w:rPr>
              <w:t>1640TTIs for 10msTTI,</w:t>
            </w:r>
          </w:p>
          <w:p w14:paraId="0C963738" w14:textId="77777777" w:rsidR="008A33B5" w:rsidRPr="00324C08" w:rsidRDefault="008A33B5">
            <w:pPr>
              <w:pStyle w:val="TAC"/>
              <w:rPr>
                <w:rFonts w:cs="Arial"/>
                <w:lang w:eastAsia="en-US"/>
              </w:rPr>
            </w:pPr>
            <w:r w:rsidRPr="00324C08">
              <w:rPr>
                <w:rFonts w:cs="Arial"/>
                <w:lang w:eastAsia="en-US"/>
              </w:rPr>
              <w:t>8200 TTIs for 2ms TTI</w:t>
            </w:r>
          </w:p>
        </w:tc>
        <w:tc>
          <w:tcPr>
            <w:tcW w:w="1275" w:type="dxa"/>
            <w:shd w:val="clear" w:color="auto" w:fill="auto"/>
          </w:tcPr>
          <w:p w14:paraId="79D1173D"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65758353" w14:textId="77777777" w:rsidR="008A33B5" w:rsidRPr="00324C08" w:rsidRDefault="008A33B5">
            <w:pPr>
              <w:pStyle w:val="TAC"/>
              <w:rPr>
                <w:rFonts w:cs="Arial"/>
                <w:lang w:eastAsia="en-US"/>
              </w:rPr>
            </w:pPr>
            <w:r w:rsidRPr="00324C08">
              <w:rPr>
                <w:rFonts w:cs="Arial"/>
                <w:lang w:eastAsia="en-US"/>
              </w:rPr>
              <w:t>1.5</w:t>
            </w:r>
          </w:p>
        </w:tc>
      </w:tr>
      <w:tr w:rsidR="008A33B5" w:rsidRPr="00324C08" w14:paraId="7977F75B" w14:textId="77777777">
        <w:trPr>
          <w:cantSplit/>
          <w:trHeight w:val="113"/>
          <w:jc w:val="center"/>
        </w:trPr>
        <w:tc>
          <w:tcPr>
            <w:tcW w:w="1701" w:type="dxa"/>
            <w:shd w:val="clear" w:color="auto" w:fill="auto"/>
          </w:tcPr>
          <w:p w14:paraId="5C5000A7" w14:textId="77777777" w:rsidR="008A33B5" w:rsidRPr="00324C08" w:rsidRDefault="008A33B5">
            <w:pPr>
              <w:pStyle w:val="TAC"/>
              <w:rPr>
                <w:rFonts w:cs="Arial"/>
                <w:lang w:eastAsia="en-US"/>
              </w:rPr>
            </w:pPr>
            <w:r w:rsidRPr="00324C08">
              <w:rPr>
                <w:rFonts w:cs="Arial"/>
                <w:lang w:eastAsia="en-US"/>
              </w:rPr>
              <w:t>E-DPCCH missed detection in multipath fading conditions</w:t>
            </w:r>
          </w:p>
          <w:p w14:paraId="0435DD37" w14:textId="77777777" w:rsidR="008A33B5" w:rsidRPr="00324C08" w:rsidRDefault="008A33B5">
            <w:pPr>
              <w:pStyle w:val="TAC"/>
              <w:rPr>
                <w:rFonts w:cs="Arial"/>
                <w:lang w:eastAsia="en-US"/>
              </w:rPr>
            </w:pPr>
            <w:r w:rsidRPr="00324C08">
              <w:rPr>
                <w:rFonts w:cs="Arial"/>
                <w:lang w:eastAsia="en-US"/>
              </w:rPr>
              <w:t>(VA120)</w:t>
            </w:r>
          </w:p>
        </w:tc>
        <w:tc>
          <w:tcPr>
            <w:tcW w:w="1134" w:type="dxa"/>
            <w:shd w:val="clear" w:color="auto" w:fill="auto"/>
          </w:tcPr>
          <w:p w14:paraId="21743297" w14:textId="77777777" w:rsidR="008A33B5" w:rsidRPr="00324C08" w:rsidRDefault="008A33B5">
            <w:pPr>
              <w:pStyle w:val="TAC"/>
              <w:rPr>
                <w:rFonts w:cs="Arial"/>
                <w:lang w:eastAsia="en-US"/>
              </w:rPr>
            </w:pPr>
          </w:p>
        </w:tc>
        <w:tc>
          <w:tcPr>
            <w:tcW w:w="1134" w:type="dxa"/>
            <w:shd w:val="clear" w:color="auto" w:fill="auto"/>
          </w:tcPr>
          <w:p w14:paraId="01C599C2" w14:textId="77777777" w:rsidR="008A33B5" w:rsidRPr="00324C08" w:rsidRDefault="008A33B5">
            <w:pPr>
              <w:pStyle w:val="TAC"/>
              <w:rPr>
                <w:rFonts w:cs="Arial"/>
                <w:lang w:eastAsia="en-US"/>
              </w:rPr>
            </w:pPr>
            <w:r w:rsidRPr="00324C08">
              <w:rPr>
                <w:rFonts w:cs="Arial"/>
                <w:lang w:eastAsia="en-US"/>
              </w:rPr>
              <w:t>0.002</w:t>
            </w:r>
          </w:p>
        </w:tc>
        <w:tc>
          <w:tcPr>
            <w:tcW w:w="1169" w:type="dxa"/>
            <w:shd w:val="clear" w:color="auto" w:fill="auto"/>
          </w:tcPr>
          <w:p w14:paraId="14A86538" w14:textId="77777777" w:rsidR="008A33B5" w:rsidRPr="00324C08" w:rsidRDefault="008A33B5">
            <w:pPr>
              <w:pStyle w:val="TAC"/>
              <w:rPr>
                <w:rFonts w:cs="Arial"/>
                <w:lang w:eastAsia="en-US"/>
              </w:rPr>
            </w:pPr>
            <w:r w:rsidRPr="00324C08">
              <w:rPr>
                <w:rFonts w:cs="Arial"/>
                <w:lang w:eastAsia="en-US"/>
              </w:rPr>
              <w:t>1.234</w:t>
            </w:r>
          </w:p>
        </w:tc>
        <w:tc>
          <w:tcPr>
            <w:tcW w:w="1134" w:type="dxa"/>
            <w:shd w:val="clear" w:color="auto" w:fill="auto"/>
          </w:tcPr>
          <w:p w14:paraId="1B3FE29A" w14:textId="77777777" w:rsidR="008A33B5" w:rsidRPr="00324C08" w:rsidRDefault="008A33B5">
            <w:pPr>
              <w:pStyle w:val="TAC"/>
              <w:rPr>
                <w:rFonts w:cs="Arial"/>
                <w:lang w:eastAsia="en-US"/>
              </w:rPr>
            </w:pPr>
            <w:r w:rsidRPr="00324C08">
              <w:rPr>
                <w:rFonts w:cs="Arial"/>
                <w:lang w:eastAsia="en-US"/>
              </w:rPr>
              <w:t>345</w:t>
            </w:r>
          </w:p>
          <w:p w14:paraId="7CE4DC79" w14:textId="77777777" w:rsidR="008A33B5" w:rsidRPr="00324C08" w:rsidRDefault="008A33B5">
            <w:pPr>
              <w:pStyle w:val="TAC"/>
              <w:rPr>
                <w:rFonts w:cs="Arial"/>
                <w:lang w:eastAsia="en-US"/>
              </w:rPr>
            </w:pPr>
            <w:r w:rsidRPr="00324C08">
              <w:rPr>
                <w:rFonts w:cs="Arial"/>
                <w:lang w:eastAsia="en-US"/>
              </w:rPr>
              <w:t>(1397.9s for 10ms TTI,</w:t>
            </w:r>
          </w:p>
          <w:p w14:paraId="72EB0670" w14:textId="77777777" w:rsidR="008A33B5" w:rsidRPr="00324C08" w:rsidRDefault="008A33B5">
            <w:pPr>
              <w:pStyle w:val="TAC"/>
              <w:rPr>
                <w:rFonts w:cs="Arial"/>
                <w:lang w:eastAsia="en-US"/>
              </w:rPr>
            </w:pPr>
            <w:r w:rsidRPr="00324C08">
              <w:rPr>
                <w:rFonts w:cs="Arial"/>
                <w:lang w:eastAsia="en-US"/>
              </w:rPr>
              <w:t>279.6s for 2ms TTI)</w:t>
            </w:r>
          </w:p>
          <w:p w14:paraId="3D62F9E3" w14:textId="77777777" w:rsidR="008A33B5" w:rsidRPr="00324C08" w:rsidRDefault="008A33B5">
            <w:pPr>
              <w:pStyle w:val="TAC"/>
              <w:rPr>
                <w:rFonts w:cs="Arial"/>
                <w:lang w:eastAsia="en-US"/>
              </w:rPr>
            </w:pPr>
          </w:p>
        </w:tc>
        <w:tc>
          <w:tcPr>
            <w:tcW w:w="993" w:type="dxa"/>
            <w:shd w:val="clear" w:color="auto" w:fill="auto"/>
          </w:tcPr>
          <w:p w14:paraId="19195568" w14:textId="77777777" w:rsidR="008A33B5" w:rsidRPr="00324C08" w:rsidRDefault="008A33B5">
            <w:pPr>
              <w:pStyle w:val="TAC"/>
              <w:rPr>
                <w:rFonts w:cs="Arial"/>
                <w:lang w:eastAsia="en-US"/>
              </w:rPr>
            </w:pPr>
            <w:r w:rsidRPr="00324C08">
              <w:rPr>
                <w:rFonts w:cs="Arial"/>
                <w:lang w:eastAsia="en-US"/>
              </w:rPr>
              <w:t>(4.1s)</w:t>
            </w:r>
          </w:p>
          <w:p w14:paraId="7BEE2562" w14:textId="77777777" w:rsidR="008A33B5" w:rsidRPr="00324C08" w:rsidRDefault="008A33B5">
            <w:pPr>
              <w:pStyle w:val="TAC"/>
              <w:rPr>
                <w:rFonts w:cs="Arial"/>
                <w:lang w:eastAsia="en-US"/>
              </w:rPr>
            </w:pPr>
            <w:r w:rsidRPr="00324C08">
              <w:rPr>
                <w:rFonts w:cs="Arial"/>
                <w:lang w:eastAsia="en-US"/>
              </w:rPr>
              <w:t>410TTIs for 10msTTI,</w:t>
            </w:r>
          </w:p>
          <w:p w14:paraId="7A1D200D" w14:textId="77777777" w:rsidR="008A33B5" w:rsidRPr="00324C08" w:rsidRDefault="008A33B5">
            <w:pPr>
              <w:pStyle w:val="TAC"/>
              <w:rPr>
                <w:rFonts w:cs="Arial"/>
                <w:lang w:eastAsia="en-US"/>
              </w:rPr>
            </w:pPr>
            <w:r w:rsidRPr="00324C08">
              <w:rPr>
                <w:rFonts w:cs="Arial"/>
                <w:lang w:eastAsia="en-US"/>
              </w:rPr>
              <w:t>2050 TTIs for 2ms TTI</w:t>
            </w:r>
          </w:p>
        </w:tc>
        <w:tc>
          <w:tcPr>
            <w:tcW w:w="1275" w:type="dxa"/>
            <w:shd w:val="clear" w:color="auto" w:fill="auto"/>
          </w:tcPr>
          <w:p w14:paraId="4A6391E0" w14:textId="77777777" w:rsidR="008A33B5" w:rsidRPr="00324C08" w:rsidRDefault="008A33B5">
            <w:pPr>
              <w:pStyle w:val="TAC"/>
              <w:rPr>
                <w:rFonts w:cs="Arial"/>
                <w:lang w:eastAsia="en-US"/>
              </w:rPr>
            </w:pPr>
            <w:r w:rsidRPr="00324C08">
              <w:rPr>
                <w:rFonts w:cs="Arial"/>
                <w:lang w:eastAsia="en-US"/>
              </w:rPr>
              <w:t>0.2</w:t>
            </w:r>
          </w:p>
        </w:tc>
        <w:tc>
          <w:tcPr>
            <w:tcW w:w="851" w:type="dxa"/>
            <w:shd w:val="clear" w:color="auto" w:fill="auto"/>
          </w:tcPr>
          <w:p w14:paraId="68E021A7" w14:textId="77777777" w:rsidR="008A33B5" w:rsidRPr="00324C08" w:rsidRDefault="008A33B5">
            <w:pPr>
              <w:pStyle w:val="TAC"/>
              <w:rPr>
                <w:rFonts w:cs="Arial"/>
                <w:lang w:eastAsia="en-US"/>
              </w:rPr>
            </w:pPr>
            <w:r w:rsidRPr="00324C08">
              <w:rPr>
                <w:rFonts w:cs="Arial"/>
                <w:lang w:eastAsia="en-US"/>
              </w:rPr>
              <w:t>1.5</w:t>
            </w:r>
          </w:p>
        </w:tc>
      </w:tr>
    </w:tbl>
    <w:p w14:paraId="0A594949" w14:textId="77777777" w:rsidR="008A33B5" w:rsidRPr="00324C08" w:rsidRDefault="008A33B5">
      <w:pPr>
        <w:pStyle w:val="FP"/>
      </w:pPr>
    </w:p>
    <w:p w14:paraId="1E5D264D" w14:textId="77777777" w:rsidR="008A33B5" w:rsidRPr="00324C08" w:rsidRDefault="008A33B5" w:rsidP="00B50B2F">
      <w:pPr>
        <w:pStyle w:val="Heading2"/>
      </w:pPr>
      <w:bookmarkStart w:id="899" w:name="_Toc535330788"/>
      <w:r w:rsidRPr="00324C08">
        <w:t>C.1.9</w:t>
      </w:r>
      <w:r w:rsidRPr="00324C08">
        <w:tab/>
        <w:t>Practical Use (informative)</w:t>
      </w:r>
      <w:bookmarkEnd w:id="899"/>
    </w:p>
    <w:p w14:paraId="769314F6" w14:textId="77777777" w:rsidR="008A33B5" w:rsidRPr="00324C08" w:rsidRDefault="008A33B5">
      <w:r w:rsidRPr="00324C08">
        <w:t>See figure C.1.9:</w:t>
      </w:r>
    </w:p>
    <w:p w14:paraId="03981C07" w14:textId="77777777" w:rsidR="008A33B5" w:rsidRPr="00324C08" w:rsidRDefault="008A33B5">
      <w:r w:rsidRPr="00324C08">
        <w:t>The early fail limit represents formula (1) in C.1.5. The range of validity is ne≥ 7 ( ≥8 in case of blocking test) to ne =345</w:t>
      </w:r>
    </w:p>
    <w:p w14:paraId="7D77F95A" w14:textId="77777777" w:rsidR="008A33B5" w:rsidRPr="00324C08" w:rsidRDefault="008A33B5" w:rsidP="00B448E2">
      <w:r w:rsidRPr="00324C08">
        <w:t>The early pass limit represents formula (2) in C.1.5. The range of validity is ne=1 to ne =345. See note 1</w:t>
      </w:r>
    </w:p>
    <w:p w14:paraId="7EA5F677" w14:textId="77777777" w:rsidR="008A33B5" w:rsidRPr="00324C08" w:rsidRDefault="008A33B5">
      <w:r w:rsidRPr="00324C08">
        <w:t>The intersection co-ordinates of both curves are : target number of errors ne = 345 and test limit TL = 1.234.</w:t>
      </w:r>
    </w:p>
    <w:p w14:paraId="3FED2E57" w14:textId="77777777" w:rsidR="008A33B5" w:rsidRPr="00324C08" w:rsidRDefault="008A33B5">
      <w:r w:rsidRPr="00324C08">
        <w:t>The range of validity for TL is ne&gt;345.</w:t>
      </w:r>
    </w:p>
    <w:p w14:paraId="091783DE" w14:textId="77777777" w:rsidR="008A33B5" w:rsidRPr="00324C08" w:rsidRDefault="008A33B5">
      <w:r w:rsidRPr="00324C08">
        <w:t>A typical BER BLER test, calculated form the number of samples and errors (C.1.2.(b)) using experimental method (1) or (2) (see C.1.4.2 calculation assumptions) runs along the yellow trajectory. With an errorless sample the trajectory goes down vertically. With an erroneous sample it jumps up right. The tester checks if the BER BLER test intersects the early fail or early pass limits. The real time processing can be reduced by the following actions:</w:t>
      </w:r>
    </w:p>
    <w:p w14:paraId="662AA154" w14:textId="77777777" w:rsidR="008A33B5" w:rsidRPr="00324C08" w:rsidRDefault="008A33B5">
      <w:pPr>
        <w:pStyle w:val="B1"/>
      </w:pPr>
      <w:r w:rsidRPr="00324C08">
        <w:tab/>
        <w:t>BLER</w:t>
      </w:r>
      <w:r w:rsidRPr="00324C08">
        <w:rPr>
          <w:vertAlign w:val="subscript"/>
        </w:rPr>
        <w:t>0</w:t>
      </w:r>
      <w:r w:rsidRPr="00324C08">
        <w:t xml:space="preserve"> (excluding the artificial error at the beginning of the test (Note 1)). is calculated only in case of an error event.</w:t>
      </w:r>
    </w:p>
    <w:p w14:paraId="0C7C10E0" w14:textId="77777777" w:rsidR="008A33B5" w:rsidRPr="00324C08" w:rsidRDefault="008A33B5">
      <w:pPr>
        <w:pStyle w:val="B1"/>
      </w:pPr>
      <w:r w:rsidRPr="00324C08">
        <w:tab/>
        <w:t>BER</w:t>
      </w:r>
      <w:r w:rsidRPr="00324C08">
        <w:rPr>
          <w:vertAlign w:val="subscript"/>
        </w:rPr>
        <w:t>0</w:t>
      </w:r>
      <w:r w:rsidRPr="00324C08">
        <w:t xml:space="preserve"> (excluding the artificial error at the beginning of the test (Note 1)). is calculated only in case of an error event within a TTI.</w:t>
      </w:r>
    </w:p>
    <w:p w14:paraId="0EA0106F" w14:textId="77777777" w:rsidR="008A33B5" w:rsidRPr="00324C08" w:rsidRDefault="008A33B5">
      <w:r w:rsidRPr="00324C08">
        <w:t>So the early fail limit cannot be missed by errorless samples.</w:t>
      </w:r>
    </w:p>
    <w:p w14:paraId="2DA32880" w14:textId="77777777" w:rsidR="008A33B5" w:rsidRPr="00324C08" w:rsidRDefault="008A33B5">
      <w:r w:rsidRPr="00324C08">
        <w:t xml:space="preserve">The check against the early pass limit may be done by transforming formula (2) in C.1.5 such that the tester checks against a </w:t>
      </w:r>
      <w:r w:rsidRPr="00324C08">
        <w:rPr>
          <w:u w:val="single"/>
        </w:rPr>
        <w:t>L</w:t>
      </w:r>
      <w:r w:rsidRPr="00324C08">
        <w:t>imit-</w:t>
      </w:r>
      <w:r w:rsidRPr="00324C08">
        <w:rPr>
          <w:u w:val="single"/>
        </w:rPr>
        <w:t>N</w:t>
      </w:r>
      <w:r w:rsidRPr="00324C08">
        <w:t>umber-of-samples ( NL(ne)) depending on the current number of errors (including the artificial error at the beginning of the test (Note 1)).</w:t>
      </w:r>
    </w:p>
    <w:p w14:paraId="6755767D" w14:textId="77777777" w:rsidR="008A33B5" w:rsidRPr="00324C08" w:rsidRDefault="008A33B5" w:rsidP="00B448E2">
      <w:r w:rsidRPr="00324C08">
        <w:t>Early pass if</w:t>
      </w:r>
    </w:p>
    <w:p w14:paraId="54AF77E5" w14:textId="77777777" w:rsidR="008A33B5" w:rsidRPr="00324C08" w:rsidRDefault="008A33B5">
      <w:pPr>
        <w:pStyle w:val="EQ"/>
      </w:pPr>
      <w:r w:rsidRPr="00324C08">
        <w:tab/>
      </w:r>
      <w:r w:rsidRPr="00324C08">
        <w:rPr>
          <w:position w:val="-24"/>
        </w:rPr>
        <w:object w:dxaOrig="2960" w:dyaOrig="620" w14:anchorId="64CA687E">
          <v:shape id="_x0000_i1099" type="#_x0000_t75" style="width:147.5pt;height:30.5pt" o:ole="" fillcolor="window">
            <v:imagedata r:id="rId149" o:title=""/>
          </v:shape>
          <o:OLEObject Type="Embed" ProgID="Equation.3" ShapeID="_x0000_i1099" DrawAspect="Content" ObjectID="_1710575063" r:id="rId150"/>
        </w:object>
      </w:r>
    </w:p>
    <w:p w14:paraId="6A9767E7" w14:textId="77777777" w:rsidR="008A33B5" w:rsidRPr="00324C08" w:rsidRDefault="008A33B5">
      <w:r w:rsidRPr="00324C08">
        <w:t>TR: test requirement (0.001)</w:t>
      </w:r>
    </w:p>
    <w:bookmarkStart w:id="900" w:name="_MON_1096192794"/>
    <w:bookmarkStart w:id="901" w:name="_MON_1110112200"/>
    <w:bookmarkEnd w:id="900"/>
    <w:bookmarkEnd w:id="901"/>
    <w:bookmarkStart w:id="902" w:name="_MON_1096192727"/>
    <w:bookmarkEnd w:id="902"/>
    <w:p w14:paraId="4D79EF58" w14:textId="77777777" w:rsidR="008A33B5" w:rsidRPr="00324C08" w:rsidRDefault="008A33B5">
      <w:pPr>
        <w:pStyle w:val="TH"/>
      </w:pPr>
      <w:r w:rsidRPr="00324C08">
        <w:object w:dxaOrig="9796" w:dyaOrig="6271" w14:anchorId="44178B1B">
          <v:shape id="_x0000_i1100" type="#_x0000_t75" style="width:483pt;height:307.5pt" o:ole="" fillcolor="window">
            <v:imagedata r:id="rId151" o:title=""/>
          </v:shape>
          <o:OLEObject Type="Embed" ProgID="Word.Picture.8" ShapeID="_x0000_i1100" DrawAspect="Content" ObjectID="_1710575064" r:id="rId152"/>
        </w:object>
      </w:r>
    </w:p>
    <w:p w14:paraId="59DFE86C" w14:textId="77777777" w:rsidR="008A33B5" w:rsidRPr="00324C08" w:rsidRDefault="008A33B5" w:rsidP="00B448E2">
      <w:pPr>
        <w:pStyle w:val="TF"/>
      </w:pPr>
      <w:r w:rsidRPr="00324C08">
        <w:t>Figure C.1.9</w:t>
      </w:r>
    </w:p>
    <w:p w14:paraId="7DE44ED2" w14:textId="77777777" w:rsidR="008A33B5" w:rsidRPr="00324C08" w:rsidRDefault="008A33B5">
      <w:pPr>
        <w:pStyle w:val="NO"/>
      </w:pPr>
      <w:r w:rsidRPr="00324C08">
        <w:t>NOTE 1:</w:t>
      </w:r>
      <w:r w:rsidRPr="00324C08">
        <w:tab/>
        <w:t>At the beginning of the test, an artificial error is introduced. This ensures that an ideal DUT meets the valid range of the early pass limit. In addition this ensures that the complementary experiment (C.1.4.2 bullet point (2)) is applicable as well.</w:t>
      </w:r>
      <w:r w:rsidRPr="00324C08">
        <w:br/>
        <w:t>For the check against the early fail limit the artificial erroneous sample, introduced at the beginning of the test , is disregarded.</w:t>
      </w:r>
      <w:r w:rsidRPr="00324C08">
        <w:br/>
      </w:r>
      <w:r w:rsidRPr="00324C08">
        <w:tab/>
        <w:t>Due to the nature of the test, namely discrete error events, the early fail condition shall not be valid, when fractional errors &lt;1 are used to calculate the early fail limit: Any early fail decision is postponed until number of errors ne ≥7. In the blocking test any early fail decision is postponed until number of errors ne ≥ 8.</w:t>
      </w:r>
    </w:p>
    <w:p w14:paraId="3AB0DB74" w14:textId="77777777" w:rsidR="008A33B5" w:rsidRPr="00324C08" w:rsidRDefault="008A33B5">
      <w:pPr>
        <w:pStyle w:val="NO"/>
      </w:pPr>
      <w:r w:rsidRPr="00324C08">
        <w:t>NOTE 2:</w:t>
      </w:r>
      <w:r w:rsidRPr="00324C08">
        <w:tab/>
        <w:t>F=0.2% is intended to be used for a test containing a few BER/BLER tests (e.g. receiver sensitivity is repeated 12 times(3 RF Channels * 2 Power-supplies * 2 Temperatures). For a test containing many BER/BLER tests (e.g. blocking test) this value is not appropriate for a single BER/BLER test.</w:t>
      </w:r>
      <w:r w:rsidRPr="00324C08">
        <w:br/>
      </w:r>
      <w:r w:rsidRPr="00324C08">
        <w:tab/>
        <w:t>The blocking test contains approx. 12750 single BER tests. A DUT on the limit will fail approx. 25 to 26 times due to statistical reasons using wrong decision probability at the end of the test F= 0.2%. This shall be solved by the following rule:</w:t>
      </w:r>
    </w:p>
    <w:p w14:paraId="2DDFD313" w14:textId="77777777" w:rsidR="008A33B5" w:rsidRPr="00324C08" w:rsidRDefault="008A33B5">
      <w:pPr>
        <w:pStyle w:val="NO"/>
      </w:pPr>
      <w:r w:rsidRPr="00324C08">
        <w:tab/>
        <w:t>All passes (based on F=0.2%) are accepted, including the wrong decisions due to statistical reasons.</w:t>
      </w:r>
    </w:p>
    <w:p w14:paraId="7EB142E2" w14:textId="77777777" w:rsidR="008A33B5" w:rsidRPr="00324C08" w:rsidRDefault="008A33B5">
      <w:pPr>
        <w:pStyle w:val="NO"/>
      </w:pPr>
      <w:r w:rsidRPr="00324C08">
        <w:tab/>
        <w:t>An early fail limit based on F=0.02% instead of 0.2% is established. That ensures that wrong decisions due to statistical reasons are reduced to 2 to 3</w:t>
      </w:r>
      <w:r w:rsidRPr="00324C08">
        <w:rPr>
          <w:rFonts w:eastAsia="MS P??"/>
        </w:rPr>
        <w:t xml:space="preserve"> in 12750 BER measurements. If the fail cases are ≤12, it is allowed to repeat each fail cases 1 time before the final verdict.</w:t>
      </w:r>
      <w:r w:rsidRPr="00324C08">
        <w:rPr>
          <w:rFonts w:eastAsia="MS P??"/>
        </w:rPr>
        <w:br/>
      </w:r>
      <w:r w:rsidRPr="00324C08">
        <w:t xml:space="preserve">These asymmetric test conditions ensure that a DUT on the limit consumes </w:t>
      </w:r>
      <w:r w:rsidRPr="00324C08">
        <w:rPr>
          <w:snapToGrid w:val="0"/>
          <w:lang w:eastAsia="de-DE"/>
        </w:rPr>
        <w:t xml:space="preserve">hardly more test time for a blocking test than in the symmetric case and reduces the wrong decision probability considerably and on the other hand </w:t>
      </w:r>
      <w:r w:rsidRPr="00324C08">
        <w:t>the repetition allowance sufficiently suppresses the residual statistically caused wrong verdict for the aggregate test.</w:t>
      </w:r>
    </w:p>
    <w:p w14:paraId="715FE723" w14:textId="77777777" w:rsidR="008A33B5" w:rsidRPr="00324C08" w:rsidRDefault="008A33B5" w:rsidP="00B50B2F">
      <w:pPr>
        <w:pStyle w:val="Heading1"/>
        <w:rPr>
          <w:noProof/>
        </w:rPr>
      </w:pPr>
      <w:bookmarkStart w:id="903" w:name="_Toc535330789"/>
      <w:r w:rsidRPr="00324C08">
        <w:rPr>
          <w:noProof/>
        </w:rPr>
        <w:t>C.2</w:t>
      </w:r>
      <w:r w:rsidRPr="00324C08">
        <w:rPr>
          <w:noProof/>
        </w:rPr>
        <w:tab/>
        <w:t xml:space="preserve">Statistical Testing of </w:t>
      </w:r>
      <w:r w:rsidRPr="00324C08">
        <w:t>E-DPDCH</w:t>
      </w:r>
      <w:r w:rsidRPr="00324C08">
        <w:rPr>
          <w:noProof/>
        </w:rPr>
        <w:t xml:space="preserve"> Throughput</w:t>
      </w:r>
      <w:bookmarkEnd w:id="903"/>
    </w:p>
    <w:p w14:paraId="0733207B" w14:textId="77777777" w:rsidR="008A33B5" w:rsidRPr="00324C08" w:rsidRDefault="008A33B5" w:rsidP="00B50B2F">
      <w:pPr>
        <w:pStyle w:val="Heading2"/>
        <w:rPr>
          <w:noProof/>
        </w:rPr>
      </w:pPr>
      <w:bookmarkStart w:id="904" w:name="_Toc535330790"/>
      <w:r w:rsidRPr="00324C08">
        <w:rPr>
          <w:noProof/>
        </w:rPr>
        <w:t>C.2.1</w:t>
      </w:r>
      <w:r w:rsidRPr="00324C08">
        <w:rPr>
          <w:noProof/>
        </w:rPr>
        <w:tab/>
        <w:t>Definition</w:t>
      </w:r>
      <w:bookmarkEnd w:id="904"/>
    </w:p>
    <w:p w14:paraId="4F71BE6A" w14:textId="77777777" w:rsidR="008A33B5" w:rsidRPr="00324C08" w:rsidRDefault="008A33B5">
      <w:pPr>
        <w:rPr>
          <w:noProof/>
        </w:rPr>
      </w:pPr>
      <w:r w:rsidRPr="00324C08">
        <w:rPr>
          <w:noProof/>
        </w:rPr>
        <w:t>Information Bit Throughput R:</w:t>
      </w:r>
    </w:p>
    <w:p w14:paraId="59A2B708" w14:textId="77777777" w:rsidR="008A33B5" w:rsidRPr="00324C08" w:rsidRDefault="008A33B5">
      <w:pPr>
        <w:pStyle w:val="B1"/>
        <w:rPr>
          <w:noProof/>
        </w:rPr>
      </w:pPr>
      <w:r w:rsidRPr="00324C08">
        <w:rPr>
          <w:noProof/>
        </w:rPr>
        <w:tab/>
        <w:t>The measured information bit throughput R is defined as the sum (in kilobits) of the information bit payloads (excluding the 24-bit CRC) successfully received during the test interval, divided by the duration of the test interval (in seconds).</w:t>
      </w:r>
    </w:p>
    <w:p w14:paraId="52549588" w14:textId="77777777" w:rsidR="008A33B5" w:rsidRPr="00324C08" w:rsidRDefault="008A33B5" w:rsidP="00B50B2F">
      <w:pPr>
        <w:pStyle w:val="Heading2"/>
        <w:rPr>
          <w:noProof/>
        </w:rPr>
      </w:pPr>
      <w:bookmarkStart w:id="905" w:name="_Toc535330791"/>
      <w:r w:rsidRPr="00324C08">
        <w:rPr>
          <w:noProof/>
        </w:rPr>
        <w:t>C.2.2</w:t>
      </w:r>
      <w:r w:rsidRPr="00324C08">
        <w:rPr>
          <w:noProof/>
        </w:rPr>
        <w:tab/>
        <w:t>Mapping throughput to block error ratio</w:t>
      </w:r>
      <w:bookmarkEnd w:id="905"/>
    </w:p>
    <w:p w14:paraId="11F96444" w14:textId="77777777" w:rsidR="008A33B5" w:rsidRPr="00324C08" w:rsidRDefault="008A33B5">
      <w:pPr>
        <w:pStyle w:val="B1"/>
        <w:rPr>
          <w:noProof/>
        </w:rPr>
      </w:pPr>
      <w:r w:rsidRPr="00324C08">
        <w:rPr>
          <w:noProof/>
        </w:rPr>
        <w:t>a)</w:t>
      </w:r>
      <w:r w:rsidRPr="00324C08">
        <w:rPr>
          <w:noProof/>
        </w:rPr>
        <w:tab/>
        <w:t>In measurement practice the BS indicates successfully received information bit payload by signalling an ACK to the tester.</w:t>
      </w:r>
      <w:r w:rsidRPr="00324C08">
        <w:rPr>
          <w:noProof/>
        </w:rPr>
        <w:br/>
        <w:t>If payload is received, but damaged and cannot be decoded, the BS signals a NACK.</w:t>
      </w:r>
    </w:p>
    <w:p w14:paraId="278840B9" w14:textId="77777777" w:rsidR="008A33B5" w:rsidRPr="00324C08" w:rsidRDefault="008A33B5">
      <w:pPr>
        <w:pStyle w:val="B1"/>
        <w:rPr>
          <w:noProof/>
        </w:rPr>
      </w:pPr>
      <w:r w:rsidRPr="00324C08">
        <w:rPr>
          <w:noProof/>
        </w:rPr>
        <w:t>b)</w:t>
      </w:r>
      <w:r w:rsidRPr="00324C08">
        <w:rPr>
          <w:noProof/>
        </w:rPr>
        <w:tab/>
        <w:t>Only the ACK and NACK signals, not the data bits received, are accessible to the tester.</w:t>
      </w:r>
      <w:r w:rsidRPr="00324C08">
        <w:rPr>
          <w:noProof/>
        </w:rPr>
        <w:br/>
        <w:t>The number of bits is known in the tester from knowledge of what payload was sent.</w:t>
      </w:r>
    </w:p>
    <w:p w14:paraId="3127BFA4" w14:textId="77777777" w:rsidR="008A33B5" w:rsidRPr="00324C08" w:rsidRDefault="008A33B5">
      <w:pPr>
        <w:pStyle w:val="B1"/>
        <w:rPr>
          <w:noProof/>
        </w:rPr>
      </w:pPr>
      <w:r w:rsidRPr="00324C08">
        <w:rPr>
          <w:noProof/>
        </w:rPr>
        <w:t>c)</w:t>
      </w:r>
      <w:r w:rsidRPr="00324C08">
        <w:rPr>
          <w:noProof/>
        </w:rPr>
        <w:tab/>
        <w:t>For fixed reference channel the number of bits in a TTI is fixed during one test.</w:t>
      </w:r>
    </w:p>
    <w:p w14:paraId="5CEFC686" w14:textId="77777777" w:rsidR="008A33B5" w:rsidRPr="00324C08" w:rsidRDefault="008A33B5">
      <w:pPr>
        <w:pStyle w:val="B1"/>
        <w:rPr>
          <w:noProof/>
        </w:rPr>
      </w:pPr>
      <w:r w:rsidRPr="00324C08">
        <w:rPr>
          <w:noProof/>
        </w:rPr>
        <w:t>d)</w:t>
      </w:r>
      <w:r w:rsidRPr="00324C08">
        <w:rPr>
          <w:noProof/>
        </w:rPr>
        <w:tab/>
        <w:t>The time in the measurement interval is composed of successful TTIs (ACK), unsuccessful TTIs (NACK) and DTX-TTIs.</w:t>
      </w:r>
    </w:p>
    <w:p w14:paraId="759FFB9C" w14:textId="77777777" w:rsidR="008A33B5" w:rsidRPr="00324C08" w:rsidRDefault="008A33B5">
      <w:pPr>
        <w:pStyle w:val="B1"/>
        <w:rPr>
          <w:noProof/>
        </w:rPr>
      </w:pPr>
      <w:r w:rsidRPr="00324C08">
        <w:rPr>
          <w:noProof/>
        </w:rPr>
        <w:t>e)</w:t>
      </w:r>
      <w:r w:rsidRPr="00324C08">
        <w:rPr>
          <w:noProof/>
        </w:rPr>
        <w:tab/>
        <w:t>DTX-TTIs occur statistically when the BS is not responding ACK or NACK where it should. (statDTX)</w:t>
      </w:r>
      <w:r w:rsidRPr="00324C08">
        <w:rPr>
          <w:noProof/>
        </w:rPr>
        <w:br/>
        <w:t>This may happen when the BS misses data, that are intended for it.</w:t>
      </w:r>
    </w:p>
    <w:p w14:paraId="15849652" w14:textId="77777777" w:rsidR="008A33B5" w:rsidRPr="00324C08" w:rsidRDefault="008A33B5">
      <w:pPr>
        <w:rPr>
          <w:noProof/>
        </w:rPr>
      </w:pPr>
      <w:r w:rsidRPr="00324C08">
        <w:rPr>
          <w:noProof/>
        </w:rPr>
        <w:t>The pass / fail decision is done by observing the:</w:t>
      </w:r>
    </w:p>
    <w:p w14:paraId="1A878B01" w14:textId="77777777" w:rsidR="008A33B5" w:rsidRPr="00324C08" w:rsidRDefault="008A33B5">
      <w:pPr>
        <w:pStyle w:val="B1"/>
        <w:rPr>
          <w:noProof/>
        </w:rPr>
      </w:pPr>
      <w:r w:rsidRPr="00324C08">
        <w:rPr>
          <w:noProof/>
        </w:rPr>
        <w:t>-</w:t>
      </w:r>
      <w:r w:rsidRPr="00324C08">
        <w:rPr>
          <w:noProof/>
        </w:rPr>
        <w:tab/>
        <w:t>number of NACKs</w:t>
      </w:r>
    </w:p>
    <w:p w14:paraId="5CEC5637" w14:textId="77777777" w:rsidR="008A33B5" w:rsidRPr="00324C08" w:rsidRDefault="008A33B5">
      <w:pPr>
        <w:pStyle w:val="B1"/>
        <w:rPr>
          <w:noProof/>
        </w:rPr>
      </w:pPr>
      <w:r w:rsidRPr="00324C08">
        <w:rPr>
          <w:noProof/>
        </w:rPr>
        <w:t>-</w:t>
      </w:r>
      <w:r w:rsidRPr="00324C08">
        <w:rPr>
          <w:noProof/>
        </w:rPr>
        <w:tab/>
        <w:t>number of ACKs and</w:t>
      </w:r>
    </w:p>
    <w:p w14:paraId="71B4664D" w14:textId="77777777" w:rsidR="008A33B5" w:rsidRPr="00324C08" w:rsidRDefault="008A33B5">
      <w:pPr>
        <w:pStyle w:val="B1"/>
        <w:rPr>
          <w:noProof/>
        </w:rPr>
      </w:pPr>
      <w:r w:rsidRPr="00324C08">
        <w:rPr>
          <w:noProof/>
        </w:rPr>
        <w:t>-</w:t>
      </w:r>
      <w:r w:rsidRPr="00324C08">
        <w:rPr>
          <w:noProof/>
        </w:rPr>
        <w:tab/>
        <w:t>number of statDTXs</w:t>
      </w:r>
    </w:p>
    <w:p w14:paraId="30C58E83" w14:textId="77777777" w:rsidR="008A33B5" w:rsidRPr="00324C08" w:rsidRDefault="008A33B5">
      <w:pPr>
        <w:rPr>
          <w:noProof/>
        </w:rPr>
      </w:pPr>
      <w:r w:rsidRPr="00324C08">
        <w:rPr>
          <w:noProof/>
        </w:rPr>
        <w:t xml:space="preserve">The ratio </w:t>
      </w:r>
      <w:r w:rsidRPr="00324C08">
        <w:rPr>
          <w:rFonts w:ascii="Courier New" w:hAnsi="Courier New"/>
          <w:noProof/>
          <w:sz w:val="18"/>
          <w:szCs w:val="18"/>
        </w:rPr>
        <w:t>(NACK + statDTX)/(NACK+ statDTX +ACK)</w:t>
      </w:r>
      <w:r w:rsidRPr="00324C08">
        <w:rPr>
          <w:noProof/>
        </w:rPr>
        <w:t>is the Bock Error Ratio BLER. Taking into account the time consumed by the ACK-, NACK-, and statDTX-TTIs, BLER can be mapped unambiguously to throughput for any single FRC test.</w:t>
      </w:r>
    </w:p>
    <w:p w14:paraId="25F8F8DB" w14:textId="77777777" w:rsidR="008A33B5" w:rsidRPr="00324C08" w:rsidRDefault="008A33B5" w:rsidP="00B50B2F">
      <w:pPr>
        <w:pStyle w:val="Heading2"/>
        <w:rPr>
          <w:noProof/>
        </w:rPr>
      </w:pPr>
      <w:bookmarkStart w:id="906" w:name="_Toc535330792"/>
      <w:r w:rsidRPr="00324C08">
        <w:rPr>
          <w:noProof/>
        </w:rPr>
        <w:t>C.2.3</w:t>
      </w:r>
      <w:r w:rsidRPr="00324C08">
        <w:rPr>
          <w:noProof/>
        </w:rPr>
        <w:tab/>
        <w:t>Bad DUT factor</w:t>
      </w:r>
      <w:bookmarkEnd w:id="906"/>
    </w:p>
    <w:p w14:paraId="5B6FA50D" w14:textId="77777777" w:rsidR="008A33B5" w:rsidRPr="00324C08" w:rsidRDefault="008A33B5">
      <w:pPr>
        <w:pStyle w:val="NO"/>
        <w:rPr>
          <w:noProof/>
        </w:rPr>
      </w:pPr>
      <w:r w:rsidRPr="00324C08">
        <w:rPr>
          <w:noProof/>
        </w:rPr>
        <w:t>NOTE:</w:t>
      </w:r>
      <w:r w:rsidRPr="00324C08">
        <w:rPr>
          <w:noProof/>
        </w:rPr>
        <w:tab/>
        <w:t>A statistical test of limited test duration and confidence level &gt;1/2 exhibits limited selectivity. The Bad DUT factor ≠ 1 is a measure of limited selectivity.</w:t>
      </w:r>
    </w:p>
    <w:p w14:paraId="651BC61A" w14:textId="77777777" w:rsidR="008A33B5" w:rsidRPr="00324C08" w:rsidRDefault="008A33B5">
      <w:pPr>
        <w:pStyle w:val="NO"/>
        <w:rPr>
          <w:noProof/>
        </w:rPr>
      </w:pPr>
      <w:r w:rsidRPr="00324C08">
        <w:rPr>
          <w:noProof/>
        </w:rPr>
        <w:tab/>
        <w:t>Data throughput in a communication system is of statistical nature and must be measured and decided pass or fail. The specified limit of throughput related to the ideal throughput in different throughput tests is in the range of a few % to near 100%. To make it comparable with BER, we define the complement of the relative throughput: BLER as defined above. Complementary this is in the range of near 100% down to a few % For e.g. BLER = 1%, the currently in BER BLER used Bad DUT factor M=1.5 is highly meaningful. For e.g. BLER = 99%, the currently used M=1.5 is obviously meaningless.</w:t>
      </w:r>
    </w:p>
    <w:p w14:paraId="758BC03D" w14:textId="77777777" w:rsidR="008A33B5" w:rsidRPr="00324C08" w:rsidRDefault="008A33B5">
      <w:pPr>
        <w:rPr>
          <w:noProof/>
        </w:rPr>
      </w:pPr>
      <w:r w:rsidRPr="00324C08">
        <w:rPr>
          <w:noProof/>
        </w:rPr>
        <w:t>An appropriate definition of the bad DUT factor is illustrated in figure C.2.3: constant and variable Bad DUT factor.</w:t>
      </w:r>
    </w:p>
    <w:p w14:paraId="0D5ADA7A" w14:textId="77777777" w:rsidR="008A33B5" w:rsidRPr="00324C08" w:rsidRDefault="008A33B5">
      <w:pPr>
        <w:rPr>
          <w:noProof/>
        </w:rPr>
      </w:pPr>
      <w:r w:rsidRPr="00324C08">
        <w:rPr>
          <w:noProof/>
        </w:rPr>
        <w:t>It illustrates how to find the Bad BLER when the nominal BLER is given.</w:t>
      </w:r>
    </w:p>
    <w:p w14:paraId="717C269A" w14:textId="77777777" w:rsidR="008A33B5" w:rsidRPr="00324C08" w:rsidRDefault="008A33B5">
      <w:pPr>
        <w:pStyle w:val="B1"/>
        <w:rPr>
          <w:noProof/>
        </w:rPr>
      </w:pPr>
      <w:r w:rsidRPr="00324C08">
        <w:rPr>
          <w:noProof/>
        </w:rPr>
        <w:t>1)</w:t>
      </w:r>
      <w:r w:rsidRPr="00324C08">
        <w:rPr>
          <w:noProof/>
        </w:rPr>
        <w:tab/>
        <w:t>In the range 0%&lt; nominal BLER&gt;10% the Bad DUT factor is constant 1.5</w:t>
      </w:r>
    </w:p>
    <w:p w14:paraId="42E1C932" w14:textId="77777777" w:rsidR="008A33B5" w:rsidRPr="00324C08" w:rsidRDefault="008A33B5">
      <w:pPr>
        <w:pStyle w:val="B1"/>
        <w:rPr>
          <w:noProof/>
        </w:rPr>
      </w:pPr>
      <w:r w:rsidRPr="00324C08">
        <w:rPr>
          <w:noProof/>
        </w:rPr>
        <w:t>2)</w:t>
      </w:r>
      <w:r w:rsidRPr="00324C08">
        <w:rPr>
          <w:noProof/>
        </w:rPr>
        <w:tab/>
        <w:t>In the range 90%&lt; bad BLER&gt;100% it decreases to 1. (symmetrical to (1))</w:t>
      </w:r>
    </w:p>
    <w:p w14:paraId="6AF068B1" w14:textId="77777777" w:rsidR="008A33B5" w:rsidRPr="00324C08" w:rsidRDefault="008A33B5">
      <w:pPr>
        <w:pStyle w:val="B1"/>
        <w:rPr>
          <w:noProof/>
        </w:rPr>
      </w:pPr>
      <w:r w:rsidRPr="00324C08">
        <w:rPr>
          <w:noProof/>
        </w:rPr>
        <w:t>3)</w:t>
      </w:r>
      <w:r w:rsidRPr="00324C08">
        <w:rPr>
          <w:noProof/>
        </w:rPr>
        <w:tab/>
        <w:t>The range in between is interpolated by an arc section.</w:t>
      </w:r>
    </w:p>
    <w:p w14:paraId="23ED2CDD" w14:textId="77777777" w:rsidR="008A33B5" w:rsidRPr="00324C08" w:rsidRDefault="008A33B5">
      <w:pPr>
        <w:rPr>
          <w:noProof/>
        </w:rPr>
      </w:pPr>
      <w:r w:rsidRPr="00324C08">
        <w:rPr>
          <w:noProof/>
        </w:rPr>
        <w:t xml:space="preserve">The example shows: nominal BLER=35,6% </w:t>
      </w:r>
      <w:r w:rsidRPr="00324C08">
        <w:rPr>
          <w:noProof/>
        </w:rPr>
        <w:sym w:font="Wingdings" w:char="F0E0"/>
      </w:r>
      <w:r w:rsidRPr="00324C08">
        <w:rPr>
          <w:noProof/>
        </w:rPr>
        <w:t xml:space="preserve"> bad BLER=47.67.5% </w:t>
      </w:r>
      <w:r w:rsidRPr="00324C08">
        <w:rPr>
          <w:noProof/>
        </w:rPr>
        <w:sym w:font="Wingdings" w:char="F0E0"/>
      </w:r>
      <w:r w:rsidRPr="00324C08">
        <w:rPr>
          <w:noProof/>
        </w:rPr>
        <w:t xml:space="preserve"> M=1.34</w:t>
      </w:r>
    </w:p>
    <w:p w14:paraId="5CDED6C0" w14:textId="77777777" w:rsidR="008A33B5" w:rsidRPr="00324C08" w:rsidRDefault="008A33B5">
      <w:pPr>
        <w:rPr>
          <w:noProof/>
        </w:rPr>
      </w:pPr>
      <w:r w:rsidRPr="00324C08">
        <w:rPr>
          <w:noProof/>
        </w:rPr>
        <w:t>(blue mapping)</w:t>
      </w:r>
    </w:p>
    <w:p w14:paraId="6BE173FD" w14:textId="77777777" w:rsidR="008A33B5" w:rsidRPr="00324C08" w:rsidRDefault="00923088">
      <w:pPr>
        <w:pStyle w:val="TH"/>
      </w:pPr>
      <w:r w:rsidRPr="00324C08">
        <w:rPr>
          <w:noProof/>
          <w:lang w:val="en-US"/>
        </w:rPr>
        <w:drawing>
          <wp:inline distT="0" distB="0" distL="0" distR="0" wp14:anchorId="564062C6" wp14:editId="7F1A2935">
            <wp:extent cx="6114415" cy="527304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53" cstate="print"/>
                    <a:srcRect/>
                    <a:stretch>
                      <a:fillRect/>
                    </a:stretch>
                  </pic:blipFill>
                  <pic:spPr bwMode="auto">
                    <a:xfrm>
                      <a:off x="0" y="0"/>
                      <a:ext cx="6114415" cy="5273040"/>
                    </a:xfrm>
                    <a:prstGeom prst="rect">
                      <a:avLst/>
                    </a:prstGeom>
                    <a:noFill/>
                    <a:ln w="9525">
                      <a:noFill/>
                      <a:miter lim="800000"/>
                      <a:headEnd/>
                      <a:tailEnd/>
                    </a:ln>
                  </pic:spPr>
                </pic:pic>
              </a:graphicData>
            </a:graphic>
          </wp:inline>
        </w:drawing>
      </w:r>
    </w:p>
    <w:p w14:paraId="432BB4DC" w14:textId="77777777" w:rsidR="008A33B5" w:rsidRPr="00324C08" w:rsidRDefault="008A33B5" w:rsidP="00B448E2">
      <w:pPr>
        <w:pStyle w:val="TF"/>
        <w:rPr>
          <w:noProof/>
        </w:rPr>
      </w:pPr>
      <w:r w:rsidRPr="00324C08">
        <w:rPr>
          <w:noProof/>
        </w:rPr>
        <w:t>Figure C.2.3: constant and variable Bad DUT factor</w:t>
      </w:r>
    </w:p>
    <w:p w14:paraId="7EC630D0" w14:textId="77777777" w:rsidR="008A33B5" w:rsidRPr="00324C08" w:rsidRDefault="008A33B5">
      <w:pPr>
        <w:rPr>
          <w:noProof/>
          <w:lang w:val="sv-SE"/>
        </w:rPr>
      </w:pPr>
      <w:r w:rsidRPr="00324C08">
        <w:rPr>
          <w:noProof/>
          <w:lang w:val="sv-SE"/>
        </w:rPr>
        <w:t>Formula:</w:t>
      </w:r>
    </w:p>
    <w:p w14:paraId="144B940D" w14:textId="77777777" w:rsidR="008A33B5" w:rsidRPr="00324C08" w:rsidRDefault="008A33B5">
      <w:pPr>
        <w:pStyle w:val="EQ"/>
        <w:rPr>
          <w:lang w:val="sv-SE"/>
        </w:rPr>
      </w:pPr>
      <w:r w:rsidRPr="00324C08">
        <w:rPr>
          <w:lang w:val="sv-SE"/>
        </w:rPr>
        <w:t>For 0 &lt; BLER&lt;= 0.1</w:t>
      </w:r>
      <w:r w:rsidRPr="00324C08">
        <w:rPr>
          <w:lang w:val="sv-SE"/>
        </w:rPr>
        <w:tab/>
        <w:t>M = 1.5</w:t>
      </w:r>
    </w:p>
    <w:p w14:paraId="327B6D32" w14:textId="77777777" w:rsidR="008A33B5" w:rsidRPr="00324C08" w:rsidRDefault="008A33B5">
      <w:pPr>
        <w:pStyle w:val="EQ"/>
        <w:rPr>
          <w:lang w:val="sv-SE"/>
        </w:rPr>
      </w:pPr>
      <w:r w:rsidRPr="00324C08">
        <w:rPr>
          <w:lang w:val="sv-SE"/>
        </w:rPr>
        <w:t>For 0.1 &lt;BLER &lt;.85</w:t>
      </w:r>
      <w:r w:rsidRPr="00324C08">
        <w:rPr>
          <w:lang w:val="sv-SE"/>
        </w:rPr>
        <w:tab/>
      </w:r>
      <w:r w:rsidRPr="00324C08">
        <w:rPr>
          <w:position w:val="-24"/>
        </w:rPr>
        <w:object w:dxaOrig="4420" w:dyaOrig="720" w14:anchorId="29ABC9F2">
          <v:shape id="_x0000_i1101" type="#_x0000_t75" style="width:223.5pt;height:36.5pt" o:ole="">
            <v:imagedata r:id="rId154" o:title=""/>
          </v:shape>
          <o:OLEObject Type="Embed" ProgID="Equation.3" ShapeID="_x0000_i1101" DrawAspect="Content" ObjectID="_1710575065" r:id="rId155"/>
        </w:object>
      </w:r>
    </w:p>
    <w:p w14:paraId="4418F307" w14:textId="77777777" w:rsidR="008A33B5" w:rsidRPr="00324C08" w:rsidRDefault="008A33B5">
      <w:pPr>
        <w:rPr>
          <w:noProof/>
          <w:lang w:val="sv-SE"/>
        </w:rPr>
      </w:pPr>
      <w:r w:rsidRPr="00324C08">
        <w:rPr>
          <w:noProof/>
          <w:lang w:val="sv-SE"/>
        </w:rPr>
        <w:t>For 0.85 &lt;= BLER &lt; 1 M(BLER)= 2/3BLER + 1/3</w:t>
      </w:r>
    </w:p>
    <w:p w14:paraId="0C30218C" w14:textId="77777777" w:rsidR="008A33B5" w:rsidRPr="00324C08" w:rsidRDefault="008A33B5">
      <w:pPr>
        <w:rPr>
          <w:noProof/>
          <w:lang w:val="sv-SE"/>
        </w:rPr>
      </w:pPr>
      <w:r w:rsidRPr="00324C08">
        <w:rPr>
          <w:noProof/>
          <w:lang w:val="sv-SE"/>
        </w:rPr>
        <w:t>With BLER: nominal Block Error Ratio (0&lt;BLER&lt;1)</w:t>
      </w:r>
    </w:p>
    <w:p w14:paraId="2D83AEB5" w14:textId="77777777" w:rsidR="008A33B5" w:rsidRPr="00324C08" w:rsidRDefault="008A33B5">
      <w:pPr>
        <w:rPr>
          <w:noProof/>
        </w:rPr>
      </w:pPr>
      <w:r w:rsidRPr="00324C08">
        <w:rPr>
          <w:noProof/>
        </w:rPr>
        <w:t>With r = 2.70415 (Radius of the arc)</w:t>
      </w:r>
    </w:p>
    <w:p w14:paraId="2FD22E18" w14:textId="77777777" w:rsidR="008A33B5" w:rsidRPr="00324C08" w:rsidRDefault="008A33B5" w:rsidP="00B50B2F">
      <w:pPr>
        <w:pStyle w:val="Heading3"/>
        <w:rPr>
          <w:noProof/>
        </w:rPr>
      </w:pPr>
      <w:bookmarkStart w:id="907" w:name="_Toc535330793"/>
      <w:r w:rsidRPr="00324C08">
        <w:rPr>
          <w:noProof/>
        </w:rPr>
        <w:t>C.2.3.1</w:t>
      </w:r>
      <w:r w:rsidRPr="00324C08">
        <w:rPr>
          <w:noProof/>
        </w:rPr>
        <w:tab/>
        <w:t>Bad DUT factor, range of applicability</w:t>
      </w:r>
      <w:bookmarkEnd w:id="907"/>
    </w:p>
    <w:p w14:paraId="2D3F2E7B" w14:textId="77777777" w:rsidR="008A33B5" w:rsidRPr="00324C08" w:rsidRDefault="008A33B5">
      <w:pPr>
        <w:rPr>
          <w:noProof/>
        </w:rPr>
      </w:pPr>
      <w:r w:rsidRPr="00324C08">
        <w:rPr>
          <w:noProof/>
        </w:rPr>
        <w:t>Inaccuracy is one practical reason to avoid the grey shaded area of figure C.2.3: constant and variable Bad DUT factor. For BLER near 1 the Bad DUT factor M is near 1. For M=1,exactly, the pass and fail criteria do not intersect. The test never is finalised.</w:t>
      </w:r>
    </w:p>
    <w:p w14:paraId="6BE6DD67" w14:textId="77777777" w:rsidR="008A33B5" w:rsidRPr="00324C08" w:rsidRDefault="008A33B5">
      <w:pPr>
        <w:rPr>
          <w:noProof/>
        </w:rPr>
      </w:pPr>
      <w:r w:rsidRPr="00324C08">
        <w:rPr>
          <w:noProof/>
        </w:rPr>
        <w:t>For M near 1 the pass and fail criteria exhibit a very smooth intersection. In addition the binomial distribution and its inverse are of discrete nature. Therefore the test limit and the number of samples is calculable only very ambiguous.</w:t>
      </w:r>
    </w:p>
    <w:p w14:paraId="12C8A584" w14:textId="77777777" w:rsidR="008A33B5" w:rsidRPr="00324C08" w:rsidRDefault="008A33B5">
      <w:pPr>
        <w:rPr>
          <w:noProof/>
        </w:rPr>
      </w:pPr>
      <w:r w:rsidRPr="00324C08">
        <w:rPr>
          <w:noProof/>
        </w:rPr>
        <w:t>It is proposed to apply the bad DUT factor only in the not shaded area of figure C.2.3.</w:t>
      </w:r>
    </w:p>
    <w:p w14:paraId="36827E6A" w14:textId="77777777" w:rsidR="008A33B5" w:rsidRPr="00324C08" w:rsidRDefault="008A33B5">
      <w:pPr>
        <w:rPr>
          <w:noProof/>
        </w:rPr>
      </w:pPr>
      <w:r w:rsidRPr="00324C08">
        <w:rPr>
          <w:noProof/>
        </w:rPr>
        <w:t>This is done by the following:</w:t>
      </w:r>
    </w:p>
    <w:p w14:paraId="47386A98" w14:textId="77777777" w:rsidR="008A33B5" w:rsidRPr="00324C08" w:rsidRDefault="008A33B5">
      <w:pPr>
        <w:rPr>
          <w:noProof/>
        </w:rPr>
      </w:pPr>
      <w:r w:rsidRPr="00324C08">
        <w:rPr>
          <w:noProof/>
        </w:rPr>
        <w:t>BLER mode:</w:t>
      </w:r>
    </w:p>
    <w:p w14:paraId="5A5E2B00" w14:textId="77777777" w:rsidR="008A33B5" w:rsidRPr="00324C08" w:rsidRDefault="008A33B5">
      <w:pPr>
        <w:rPr>
          <w:noProof/>
        </w:rPr>
      </w:pPr>
      <w:r w:rsidRPr="00324C08">
        <w:rPr>
          <w:noProof/>
        </w:rPr>
        <w:t>Use BLER as defined above in the range of 0 to 50%, use M &gt;1 as defined above.</w:t>
      </w:r>
    </w:p>
    <w:p w14:paraId="69A47A69" w14:textId="77777777" w:rsidR="008A33B5" w:rsidRPr="00324C08" w:rsidRDefault="008A33B5">
      <w:pPr>
        <w:rPr>
          <w:noProof/>
        </w:rPr>
      </w:pPr>
      <w:r w:rsidRPr="00324C08">
        <w:rPr>
          <w:noProof/>
        </w:rPr>
        <w:t xml:space="preserve">The Test Limit will be &gt; the Minimum Requirement in the table </w:t>
      </w:r>
      <w:r w:rsidRPr="00324C08">
        <w:rPr>
          <w:rFonts w:ascii="Arial" w:hAnsi="Arial"/>
          <w:noProof/>
          <w:sz w:val="22"/>
        </w:rPr>
        <w:t>C.10</w:t>
      </w:r>
      <w:r w:rsidRPr="00324C08">
        <w:rPr>
          <w:noProof/>
        </w:rPr>
        <w:t xml:space="preserve"> below.</w:t>
      </w:r>
    </w:p>
    <w:p w14:paraId="65F8FF0F" w14:textId="77777777" w:rsidR="008A33B5" w:rsidRPr="00324C08" w:rsidRDefault="008A33B5">
      <w:pPr>
        <w:rPr>
          <w:noProof/>
        </w:rPr>
      </w:pPr>
      <w:r w:rsidRPr="00324C08">
        <w:rPr>
          <w:noProof/>
        </w:rPr>
        <w:t>Relative Throughput mode:</w:t>
      </w:r>
    </w:p>
    <w:p w14:paraId="1C5DD864" w14:textId="77777777" w:rsidR="008A33B5" w:rsidRPr="00324C08" w:rsidRDefault="008A33B5">
      <w:pPr>
        <w:rPr>
          <w:noProof/>
        </w:rPr>
      </w:pPr>
      <w:r w:rsidRPr="00324C08">
        <w:rPr>
          <w:noProof/>
        </w:rPr>
        <w:t>If BLER is in the range 50 to 100%, use 1-BLER instead. Use m&lt;1 instead of M.</w:t>
      </w:r>
    </w:p>
    <w:p w14:paraId="5743240E" w14:textId="77777777" w:rsidR="008A33B5" w:rsidRPr="00324C08" w:rsidRDefault="008A33B5">
      <w:pPr>
        <w:rPr>
          <w:noProof/>
        </w:rPr>
      </w:pPr>
      <w:r w:rsidRPr="00324C08">
        <w:rPr>
          <w:noProof/>
        </w:rPr>
        <w:t>1-BLER is the relative throughput with respect to the ideal throughput.</w:t>
      </w:r>
    </w:p>
    <w:p w14:paraId="45CB21F9" w14:textId="77777777" w:rsidR="008A33B5" w:rsidRPr="00324C08" w:rsidRDefault="008A33B5">
      <w:pPr>
        <w:rPr>
          <w:noProof/>
        </w:rPr>
      </w:pPr>
      <w:r w:rsidRPr="00324C08">
        <w:rPr>
          <w:noProof/>
        </w:rPr>
        <w:t>As a consequence, the Test Limit &lt; the Minimum Requirement</w:t>
      </w:r>
    </w:p>
    <w:p w14:paraId="1CE33516" w14:textId="77777777" w:rsidR="008A33B5" w:rsidRPr="00324C08" w:rsidRDefault="008A33B5">
      <w:pPr>
        <w:rPr>
          <w:noProof/>
        </w:rPr>
      </w:pPr>
      <w:r w:rsidRPr="00324C08">
        <w:rPr>
          <w:noProof/>
        </w:rPr>
        <w:t>Formula for m:</w:t>
      </w:r>
    </w:p>
    <w:p w14:paraId="5378487C" w14:textId="77777777" w:rsidR="008A33B5" w:rsidRPr="00324C08" w:rsidRDefault="008A33B5">
      <w:pPr>
        <w:pStyle w:val="EQ"/>
      </w:pPr>
      <w:r w:rsidRPr="00324C08">
        <w:t>For 0 &lt; (1-BLER) &lt;= 0.15,</w:t>
      </w:r>
      <w:r w:rsidRPr="00324C08">
        <w:tab/>
        <w:t>m = 1/1.5</w:t>
      </w:r>
    </w:p>
    <w:p w14:paraId="48819F6D" w14:textId="77777777" w:rsidR="008A33B5" w:rsidRPr="00324C08" w:rsidRDefault="008A33B5">
      <w:pPr>
        <w:pStyle w:val="EQ"/>
      </w:pPr>
      <w:r w:rsidRPr="00324C08">
        <w:t xml:space="preserve">For 0.15 &lt;(1-BLER) &lt;.85, </w:t>
      </w:r>
      <w:r w:rsidRPr="00324C08">
        <w:tab/>
      </w:r>
      <w:r w:rsidRPr="00324C08">
        <w:rPr>
          <w:position w:val="-24"/>
        </w:rPr>
        <w:object w:dxaOrig="3739" w:dyaOrig="740" w14:anchorId="3E6F0DC6">
          <v:shape id="_x0000_i1102" type="#_x0000_t75" style="width:189pt;height:37.5pt" o:ole="">
            <v:imagedata r:id="rId156" o:title=""/>
          </v:shape>
          <o:OLEObject Type="Embed" ProgID="Equation.3" ShapeID="_x0000_i1102" DrawAspect="Content" ObjectID="_1710575066" r:id="rId157"/>
        </w:object>
      </w:r>
    </w:p>
    <w:p w14:paraId="2FCE0565" w14:textId="77777777" w:rsidR="008A33B5" w:rsidRPr="00324C08" w:rsidRDefault="008A33B5">
      <w:pPr>
        <w:rPr>
          <w:noProof/>
        </w:rPr>
      </w:pPr>
      <w:r w:rsidRPr="00324C08">
        <w:rPr>
          <w:noProof/>
        </w:rPr>
        <w:t>In the figure C.2.3 this is represented by the red mapping.</w:t>
      </w:r>
    </w:p>
    <w:p w14:paraId="0DB1C3A5" w14:textId="77777777" w:rsidR="008A33B5" w:rsidRPr="00324C08" w:rsidRDefault="008A33B5">
      <w:pPr>
        <w:rPr>
          <w:noProof/>
        </w:rPr>
      </w:pPr>
      <w:r w:rsidRPr="00324C08">
        <w:rPr>
          <w:noProof/>
        </w:rPr>
        <w:t>The table</w:t>
      </w:r>
      <w:r w:rsidRPr="00324C08">
        <w:rPr>
          <w:rFonts w:ascii="Arial" w:hAnsi="Arial"/>
          <w:b/>
          <w:noProof/>
          <w:sz w:val="22"/>
        </w:rPr>
        <w:t xml:space="preserve"> </w:t>
      </w:r>
      <w:r w:rsidRPr="00324C08">
        <w:rPr>
          <w:noProof/>
        </w:rPr>
        <w:t>C.10 below distinguishes between m and M.</w:t>
      </w:r>
    </w:p>
    <w:p w14:paraId="77AB3D25" w14:textId="77777777" w:rsidR="008A33B5" w:rsidRPr="00324C08" w:rsidRDefault="008A33B5" w:rsidP="00B50B2F">
      <w:pPr>
        <w:pStyle w:val="Heading2"/>
        <w:rPr>
          <w:noProof/>
        </w:rPr>
      </w:pPr>
      <w:bookmarkStart w:id="908" w:name="_Toc535330794"/>
      <w:r w:rsidRPr="00324C08">
        <w:rPr>
          <w:noProof/>
        </w:rPr>
        <w:t>C.2.4</w:t>
      </w:r>
      <w:r w:rsidRPr="00324C08">
        <w:rPr>
          <w:noProof/>
        </w:rPr>
        <w:tab/>
        <w:t>Minimum Test time</w:t>
      </w:r>
      <w:bookmarkEnd w:id="908"/>
    </w:p>
    <w:p w14:paraId="7F55BB16" w14:textId="77777777" w:rsidR="008A33B5" w:rsidRPr="00324C08" w:rsidRDefault="008A33B5">
      <w:pPr>
        <w:rPr>
          <w:noProof/>
        </w:rPr>
      </w:pPr>
      <w:r w:rsidRPr="00324C08">
        <w:rPr>
          <w:noProof/>
        </w:rPr>
        <w:t>Same as with BER BLER there is a minimum test time necessary for multipath fading profiles with the same justification: Table C.2 in Annex C.1applies for throughput tests as well.</w:t>
      </w:r>
    </w:p>
    <w:p w14:paraId="16F72492" w14:textId="77777777" w:rsidR="008A33B5" w:rsidRPr="00324C08" w:rsidRDefault="008A33B5">
      <w:pPr>
        <w:rPr>
          <w:noProof/>
        </w:rPr>
      </w:pPr>
      <w:r w:rsidRPr="00324C08">
        <w:rPr>
          <w:noProof/>
        </w:rPr>
        <w:t>The minimum Test Time is</w:t>
      </w:r>
    </w:p>
    <w:p w14:paraId="2242A5F8" w14:textId="77777777" w:rsidR="008A33B5" w:rsidRPr="00324C08" w:rsidRDefault="008A33B5">
      <w:pPr>
        <w:pStyle w:val="B1"/>
        <w:rPr>
          <w:noProof/>
        </w:rPr>
      </w:pPr>
      <w:r w:rsidRPr="00324C08">
        <w:rPr>
          <w:noProof/>
        </w:rPr>
        <w:t>1)</w:t>
      </w:r>
      <w:r w:rsidRPr="00324C08">
        <w:rPr>
          <w:noProof/>
        </w:rPr>
        <w:tab/>
        <w:t>the minimum test time due to statistical reasons</w:t>
      </w:r>
    </w:p>
    <w:p w14:paraId="71E5E605" w14:textId="77777777" w:rsidR="008A33B5" w:rsidRPr="00324C08" w:rsidRDefault="008A33B5">
      <w:pPr>
        <w:pStyle w:val="B1"/>
        <w:rPr>
          <w:noProof/>
        </w:rPr>
      </w:pPr>
      <w:r w:rsidRPr="00324C08">
        <w:rPr>
          <w:noProof/>
        </w:rPr>
        <w:tab/>
        <w:t xml:space="preserve">( To ensure the confidence level, the test must be continued until a certain number of samples </w:t>
      </w:r>
      <w:r w:rsidRPr="00324C08">
        <w:rPr>
          <w:noProof/>
          <w:sz w:val="22"/>
        </w:rPr>
        <w:t xml:space="preserve">(NACK+ statDTX +ACK) </w:t>
      </w:r>
      <w:r w:rsidRPr="00324C08">
        <w:rPr>
          <w:noProof/>
        </w:rPr>
        <w:t>is reached.)</w:t>
      </w:r>
    </w:p>
    <w:p w14:paraId="1BB6403C" w14:textId="77777777" w:rsidR="008A33B5" w:rsidRPr="00324C08" w:rsidRDefault="008A33B5">
      <w:pPr>
        <w:pStyle w:val="B1"/>
        <w:rPr>
          <w:noProof/>
        </w:rPr>
      </w:pPr>
      <w:r w:rsidRPr="00324C08">
        <w:rPr>
          <w:noProof/>
        </w:rPr>
        <w:t>2)</w:t>
      </w:r>
      <w:r w:rsidRPr="00324C08">
        <w:rPr>
          <w:noProof/>
        </w:rPr>
        <w:tab/>
        <w:t>the minimum test time due to multipath fading.</w:t>
      </w:r>
    </w:p>
    <w:p w14:paraId="39CAFF5C" w14:textId="77777777" w:rsidR="008A33B5" w:rsidRPr="00324C08" w:rsidRDefault="008A33B5">
      <w:pPr>
        <w:rPr>
          <w:noProof/>
        </w:rPr>
      </w:pPr>
      <w:r w:rsidRPr="00324C08">
        <w:rPr>
          <w:noProof/>
        </w:rPr>
        <w:t>The longer test time applies.</w:t>
      </w:r>
    </w:p>
    <w:p w14:paraId="3BB343CA" w14:textId="77777777" w:rsidR="008A33B5" w:rsidRPr="00324C08" w:rsidRDefault="008A33B5" w:rsidP="00B50B2F">
      <w:pPr>
        <w:pStyle w:val="Heading2"/>
        <w:rPr>
          <w:noProof/>
        </w:rPr>
      </w:pPr>
      <w:bookmarkStart w:id="909" w:name="_Toc535330795"/>
      <w:r w:rsidRPr="00324C08">
        <w:rPr>
          <w:noProof/>
        </w:rPr>
        <w:t>C.2.5</w:t>
      </w:r>
      <w:r w:rsidRPr="00324C08">
        <w:rPr>
          <w:noProof/>
        </w:rPr>
        <w:tab/>
        <w:t>Statistical independence</w:t>
      </w:r>
      <w:bookmarkEnd w:id="909"/>
    </w:p>
    <w:p w14:paraId="673C6E47" w14:textId="77777777" w:rsidR="008A33B5" w:rsidRPr="00324C08" w:rsidRDefault="008A33B5">
      <w:pPr>
        <w:rPr>
          <w:noProof/>
        </w:rPr>
      </w:pPr>
      <w:r w:rsidRPr="00324C08">
        <w:rPr>
          <w:noProof/>
        </w:rPr>
        <w:t>If a process works within an incremental redundancy sequence, the samples and errors are not independent. The incremental redundancy sequence for every process must be finalised, successfully or unsuccessfully, on or beyond the minimum test time.</w:t>
      </w:r>
    </w:p>
    <w:p w14:paraId="145F8817" w14:textId="77777777" w:rsidR="008A33B5" w:rsidRPr="00324C08" w:rsidRDefault="008A33B5">
      <w:pPr>
        <w:rPr>
          <w:noProof/>
        </w:rPr>
      </w:pPr>
      <w:r w:rsidRPr="00324C08">
        <w:rPr>
          <w:noProof/>
        </w:rPr>
        <w:t>Then the BLER (or 1-BLER) is compared with the Test Limit to decide pass or fail.</w:t>
      </w:r>
    </w:p>
    <w:p w14:paraId="2FF49C38" w14:textId="77777777" w:rsidR="008A33B5" w:rsidRPr="00324C08" w:rsidRDefault="008A33B5">
      <w:pPr>
        <w:rPr>
          <w:noProof/>
        </w:rPr>
      </w:pPr>
      <w:r w:rsidRPr="00324C08">
        <w:rPr>
          <w:noProof/>
        </w:rPr>
        <w:t>The distribution of errors in an HARQ process with dependent errors is narrower, than the equivalent binomial distribution.</w:t>
      </w:r>
    </w:p>
    <w:p w14:paraId="5619DD38" w14:textId="77777777" w:rsidR="008A33B5" w:rsidRPr="00324C08" w:rsidRDefault="008A33B5">
      <w:pPr>
        <w:rPr>
          <w:noProof/>
        </w:rPr>
      </w:pPr>
      <w:r w:rsidRPr="00324C08">
        <w:rPr>
          <w:noProof/>
        </w:rPr>
        <w:t>The distribution of errors, where the current BLER fluctuates due to the multipath propagation channel, is narrower than the equivalent binomial distribution.</w:t>
      </w:r>
    </w:p>
    <w:p w14:paraId="3948951F" w14:textId="77777777" w:rsidR="008A33B5" w:rsidRPr="00324C08" w:rsidRDefault="008A33B5">
      <w:pPr>
        <w:rPr>
          <w:noProof/>
        </w:rPr>
      </w:pPr>
      <w:r w:rsidRPr="00324C08">
        <w:rPr>
          <w:noProof/>
        </w:rPr>
        <w:t>Hence the application of the binomial distribution and its inverse function yields a conservative decision in the sence that the true confidence level is slightly higher than the given one.</w:t>
      </w:r>
    </w:p>
    <w:p w14:paraId="308D8FB1" w14:textId="77777777" w:rsidR="008A33B5" w:rsidRPr="00324C08" w:rsidRDefault="008A33B5">
      <w:pPr>
        <w:rPr>
          <w:noProof/>
        </w:rPr>
      </w:pPr>
      <w:r w:rsidRPr="00324C08">
        <w:rPr>
          <w:noProof/>
        </w:rPr>
        <w:t>(The binomial distribution describes a time-independent statistical process, where the errors occur memoryless)</w:t>
      </w:r>
    </w:p>
    <w:p w14:paraId="41CE5371" w14:textId="77777777" w:rsidR="008A33B5" w:rsidRPr="00324C08" w:rsidRDefault="008A33B5" w:rsidP="00B50B2F">
      <w:pPr>
        <w:pStyle w:val="Heading2"/>
        <w:rPr>
          <w:noProof/>
        </w:rPr>
      </w:pPr>
      <w:bookmarkStart w:id="910" w:name="_Toc535330796"/>
      <w:r w:rsidRPr="00324C08">
        <w:rPr>
          <w:noProof/>
        </w:rPr>
        <w:t>C.2.6</w:t>
      </w:r>
      <w:r w:rsidRPr="00324C08">
        <w:rPr>
          <w:noProof/>
        </w:rPr>
        <w:tab/>
        <w:t>Formula</w:t>
      </w:r>
      <w:bookmarkEnd w:id="910"/>
    </w:p>
    <w:p w14:paraId="2363DD3C" w14:textId="77777777" w:rsidR="008A33B5" w:rsidRPr="00324C08" w:rsidRDefault="008A33B5">
      <w:pPr>
        <w:rPr>
          <w:noProof/>
        </w:rPr>
      </w:pPr>
      <w:r w:rsidRPr="00324C08">
        <w:rPr>
          <w:noProof/>
        </w:rPr>
        <w:t>True BLER in the range of near 0% to near 100% does not allow to use any approximated distributions. The binomial distribution and its inverse cumulative function: qbinom is appropriate for this test.</w:t>
      </w:r>
    </w:p>
    <w:p w14:paraId="492B0FB4" w14:textId="77777777" w:rsidR="008A33B5" w:rsidRPr="00324C08" w:rsidRDefault="008A33B5">
      <w:pPr>
        <w:pStyle w:val="B1"/>
        <w:rPr>
          <w:noProof/>
        </w:rPr>
      </w:pPr>
      <w:r w:rsidRPr="00324C08">
        <w:rPr>
          <w:noProof/>
        </w:rPr>
        <w:t>a)</w:t>
      </w:r>
      <w:r w:rsidRPr="00324C08">
        <w:rPr>
          <w:noProof/>
        </w:rPr>
        <w:tab/>
        <w:t>For the BLER test mode:</w:t>
      </w:r>
    </w:p>
    <w:p w14:paraId="14063C1E" w14:textId="77777777"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=qbinom(D,ns,M*BLER</w:t>
      </w:r>
      <w:r w:rsidRPr="00324C08">
        <w:rPr>
          <w:vertAlign w:val="subscript"/>
          <w:lang w:val="sv-SE"/>
        </w:rPr>
        <w:t>limit</w:t>
      </w:r>
      <w:r w:rsidRPr="00324C08">
        <w:rPr>
          <w:lang w:val="sv-SE"/>
        </w:rPr>
        <w:t>)</w:t>
      </w:r>
      <w:r w:rsidRPr="00324C08">
        <w:rPr>
          <w:lang w:val="sv-SE"/>
        </w:rPr>
        <w:tab/>
        <w:t>(1)</w:t>
      </w:r>
    </w:p>
    <w:p w14:paraId="4E3D0890" w14:textId="77777777"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=qbinom(1-D,ns,BLER</w:t>
      </w:r>
      <w:r w:rsidRPr="00324C08">
        <w:rPr>
          <w:vertAlign w:val="subscript"/>
          <w:lang w:val="sv-SE"/>
        </w:rPr>
        <w:t>limit</w:t>
      </w:r>
      <w:r w:rsidRPr="00324C08">
        <w:rPr>
          <w:lang w:val="sv-SE"/>
        </w:rPr>
        <w:t>)</w:t>
      </w:r>
      <w:r w:rsidRPr="00324C08">
        <w:rPr>
          <w:lang w:val="sv-SE"/>
        </w:rPr>
        <w:tab/>
        <w:t>(2)</w:t>
      </w:r>
    </w:p>
    <w:p w14:paraId="167E68F6" w14:textId="77777777" w:rsidR="008A33B5" w:rsidRPr="00324C08" w:rsidRDefault="008A33B5">
      <w:pPr>
        <w:rPr>
          <w:noProof/>
        </w:rPr>
      </w:pPr>
      <w:r w:rsidRPr="00324C08">
        <w:rPr>
          <w:noProof/>
        </w:rPr>
        <w:t>given: 1-D: confidence level= 99.8%</w:t>
      </w:r>
    </w:p>
    <w:p w14:paraId="0A8D6762" w14:textId="77777777" w:rsidR="008A33B5" w:rsidRPr="00324C08" w:rsidRDefault="008A33B5">
      <w:pPr>
        <w:pStyle w:val="B1"/>
        <w:rPr>
          <w:noProof/>
        </w:rPr>
      </w:pPr>
      <w:r w:rsidRPr="00324C08">
        <w:rPr>
          <w:noProof/>
        </w:rPr>
        <w:tab/>
        <w:t>BLER</w:t>
      </w:r>
      <w:r w:rsidRPr="00324C08">
        <w:rPr>
          <w:noProof/>
          <w:vertAlign w:val="subscript"/>
        </w:rPr>
        <w:t>limit</w:t>
      </w:r>
      <w:r w:rsidRPr="00324C08">
        <w:rPr>
          <w:noProof/>
        </w:rPr>
        <w:t>=Block error ratio at the limit</w:t>
      </w:r>
    </w:p>
    <w:p w14:paraId="6DC3CF0D" w14:textId="77777777" w:rsidR="008A33B5" w:rsidRPr="00324C08" w:rsidRDefault="008A33B5">
      <w:pPr>
        <w:pStyle w:val="B1"/>
        <w:rPr>
          <w:noProof/>
        </w:rPr>
      </w:pPr>
      <w:r w:rsidRPr="00324C08">
        <w:rPr>
          <w:noProof/>
        </w:rPr>
        <w:tab/>
        <w:t>M: Bad DUT factor &gt;1</w:t>
      </w:r>
    </w:p>
    <w:p w14:paraId="0BEB0542" w14:textId="77777777" w:rsidR="008A33B5" w:rsidRPr="00324C08" w:rsidRDefault="008A33B5">
      <w:pPr>
        <w:rPr>
          <w:noProof/>
        </w:rPr>
      </w:pPr>
      <w:r w:rsidRPr="00324C08">
        <w:rPr>
          <w:noProof/>
        </w:rPr>
        <w:t>Input: ns: number of samples (</w:t>
      </w:r>
      <w:r w:rsidRPr="00324C08">
        <w:rPr>
          <w:noProof/>
          <w:sz w:val="22"/>
        </w:rPr>
        <w:t>NACK+ statDTX + ACK)</w:t>
      </w:r>
    </w:p>
    <w:p w14:paraId="52357F3B" w14:textId="77777777" w:rsidR="008A33B5" w:rsidRPr="00324C08" w:rsidRDefault="008A33B5">
      <w:pPr>
        <w:rPr>
          <w:noProof/>
        </w:rPr>
      </w:pPr>
      <w:r w:rsidRPr="00324C08">
        <w:rPr>
          <w:noProof/>
        </w:rPr>
        <w:t>Output ne: number of events (</w:t>
      </w:r>
      <w:r w:rsidRPr="00324C08">
        <w:rPr>
          <w:noProof/>
          <w:sz w:val="22"/>
        </w:rPr>
        <w:t>NACK+ statDTX)</w:t>
      </w:r>
    </w:p>
    <w:p w14:paraId="695ED47F" w14:textId="77777777" w:rsidR="008A33B5" w:rsidRPr="00324C08" w:rsidRDefault="008A33B5">
      <w:pPr>
        <w:rPr>
          <w:noProof/>
        </w:rPr>
      </w:pPr>
      <w:r w:rsidRPr="00324C08">
        <w:rPr>
          <w:noProof/>
        </w:rPr>
        <w:t>The intersection of (1) and (2) is the Test Limit with the coordinates: ns and ne</w:t>
      </w:r>
    </w:p>
    <w:p w14:paraId="760AF2B6" w14:textId="77777777" w:rsidR="008A33B5" w:rsidRPr="00324C08" w:rsidRDefault="008A33B5">
      <w:pPr>
        <w:pStyle w:val="B1"/>
        <w:rPr>
          <w:noProof/>
        </w:rPr>
      </w:pPr>
      <w:r w:rsidRPr="00324C08">
        <w:rPr>
          <w:noProof/>
        </w:rPr>
        <w:t>b)</w:t>
      </w:r>
      <w:r w:rsidRPr="00324C08">
        <w:rPr>
          <w:noProof/>
        </w:rPr>
        <w:tab/>
        <w:t>For the Relative Throughput test mode:</w:t>
      </w:r>
    </w:p>
    <w:p w14:paraId="1D0E2382" w14:textId="77777777" w:rsidR="008A33B5" w:rsidRPr="00324C08" w:rsidRDefault="008A33B5">
      <w:pPr>
        <w:pStyle w:val="EQ"/>
        <w:rPr>
          <w:lang w:val="sv-SE"/>
        </w:rPr>
      </w:pPr>
      <w:r w:rsidRPr="00324C08">
        <w:tab/>
      </w:r>
      <w:r w:rsidRPr="00324C08">
        <w:rPr>
          <w:lang w:val="sv-SE"/>
        </w:rPr>
        <w:t>ne</w:t>
      </w:r>
      <w:r w:rsidRPr="00324C08">
        <w:rPr>
          <w:vertAlign w:val="subscript"/>
          <w:lang w:val="sv-SE"/>
        </w:rPr>
        <w:t>low</w:t>
      </w:r>
      <w:r w:rsidRPr="00324C08">
        <w:rPr>
          <w:lang w:val="sv-SE"/>
        </w:rPr>
        <w:t>=qbinom(D,ns,1-BLER</w:t>
      </w:r>
      <w:r w:rsidRPr="00324C08">
        <w:rPr>
          <w:vertAlign w:val="subscript"/>
          <w:lang w:val="sv-SE"/>
        </w:rPr>
        <w:t>limit</w:t>
      </w:r>
      <w:r w:rsidRPr="00324C08">
        <w:rPr>
          <w:lang w:val="sv-SE"/>
        </w:rPr>
        <w:t>)</w:t>
      </w:r>
      <w:r w:rsidRPr="00324C08">
        <w:rPr>
          <w:lang w:val="sv-SE"/>
        </w:rPr>
        <w:tab/>
        <w:t>(3)</w:t>
      </w:r>
    </w:p>
    <w:p w14:paraId="42750193" w14:textId="77777777" w:rsidR="008A33B5" w:rsidRPr="00324C08" w:rsidRDefault="008A33B5">
      <w:pPr>
        <w:pStyle w:val="EQ"/>
        <w:rPr>
          <w:lang w:val="sv-SE"/>
        </w:rPr>
      </w:pPr>
      <w:r w:rsidRPr="00324C08">
        <w:rPr>
          <w:lang w:val="sv-SE"/>
        </w:rPr>
        <w:tab/>
        <w:t>ne</w:t>
      </w:r>
      <w:r w:rsidRPr="00324C08">
        <w:rPr>
          <w:vertAlign w:val="subscript"/>
          <w:lang w:val="sv-SE"/>
        </w:rPr>
        <w:t>high</w:t>
      </w:r>
      <w:r w:rsidRPr="00324C08">
        <w:rPr>
          <w:lang w:val="sv-SE"/>
        </w:rPr>
        <w:t>=qbinom(1-D,ns,m*(1-BLER</w:t>
      </w:r>
      <w:r w:rsidRPr="00324C08">
        <w:rPr>
          <w:vertAlign w:val="subscript"/>
          <w:lang w:val="sv-SE"/>
        </w:rPr>
        <w:t>limit)</w:t>
      </w:r>
      <w:r w:rsidRPr="00324C08">
        <w:rPr>
          <w:lang w:val="sv-SE"/>
        </w:rPr>
        <w:t>)</w:t>
      </w:r>
      <w:r w:rsidRPr="00324C08">
        <w:rPr>
          <w:lang w:val="sv-SE"/>
        </w:rPr>
        <w:tab/>
        <w:t>(4)</w:t>
      </w:r>
    </w:p>
    <w:p w14:paraId="1DCA4BF5" w14:textId="77777777" w:rsidR="008A33B5" w:rsidRPr="00324C08" w:rsidRDefault="008A33B5">
      <w:pPr>
        <w:rPr>
          <w:noProof/>
        </w:rPr>
      </w:pPr>
      <w:r w:rsidRPr="00324C08">
        <w:rPr>
          <w:noProof/>
        </w:rPr>
        <w:t>given: 1-D: confidence level= 99.8%</w:t>
      </w:r>
    </w:p>
    <w:p w14:paraId="74D0AA87" w14:textId="77777777" w:rsidR="008A33B5" w:rsidRPr="00324C08" w:rsidRDefault="008A33B5">
      <w:pPr>
        <w:pStyle w:val="B1"/>
        <w:rPr>
          <w:noProof/>
        </w:rPr>
      </w:pPr>
      <w:r w:rsidRPr="00324C08">
        <w:rPr>
          <w:noProof/>
        </w:rPr>
        <w:tab/>
        <w:t>1-BLER</w:t>
      </w:r>
      <w:r w:rsidRPr="00324C08">
        <w:rPr>
          <w:noProof/>
          <w:vertAlign w:val="subscript"/>
        </w:rPr>
        <w:t>limit</w:t>
      </w:r>
      <w:r w:rsidRPr="00324C08">
        <w:rPr>
          <w:noProof/>
        </w:rPr>
        <w:t>= Relative Throughtput at the limit</w:t>
      </w:r>
    </w:p>
    <w:p w14:paraId="042AE38D" w14:textId="77777777" w:rsidR="008A33B5" w:rsidRPr="00324C08" w:rsidRDefault="008A33B5">
      <w:pPr>
        <w:pStyle w:val="B1"/>
        <w:rPr>
          <w:noProof/>
        </w:rPr>
      </w:pPr>
      <w:r w:rsidRPr="00324C08">
        <w:rPr>
          <w:noProof/>
        </w:rPr>
        <w:tab/>
        <w:t>m: Bad DUT factor &lt;1</w:t>
      </w:r>
    </w:p>
    <w:p w14:paraId="7C6837EA" w14:textId="77777777" w:rsidR="008A33B5" w:rsidRPr="00324C08" w:rsidRDefault="008A33B5">
      <w:pPr>
        <w:rPr>
          <w:noProof/>
        </w:rPr>
      </w:pPr>
      <w:r w:rsidRPr="00324C08">
        <w:rPr>
          <w:noProof/>
        </w:rPr>
        <w:t>Input: ns: number of samples (</w:t>
      </w:r>
      <w:r w:rsidRPr="00324C08">
        <w:rPr>
          <w:noProof/>
          <w:sz w:val="22"/>
        </w:rPr>
        <w:t>NACK+ statDTX + ACK)</w:t>
      </w:r>
    </w:p>
    <w:p w14:paraId="453605D7" w14:textId="77777777" w:rsidR="008A33B5" w:rsidRPr="00324C08" w:rsidRDefault="008A33B5">
      <w:pPr>
        <w:rPr>
          <w:noProof/>
        </w:rPr>
      </w:pPr>
      <w:r w:rsidRPr="00324C08">
        <w:rPr>
          <w:noProof/>
        </w:rPr>
        <w:t>Output ne: number of events (</w:t>
      </w:r>
      <w:r w:rsidRPr="00324C08">
        <w:rPr>
          <w:noProof/>
          <w:sz w:val="22"/>
        </w:rPr>
        <w:t>ACK)</w:t>
      </w:r>
    </w:p>
    <w:p w14:paraId="448AF06E" w14:textId="77777777" w:rsidR="008A33B5" w:rsidRPr="00324C08" w:rsidRDefault="008A33B5">
      <w:pPr>
        <w:rPr>
          <w:noProof/>
        </w:rPr>
      </w:pPr>
      <w:r w:rsidRPr="00324C08">
        <w:rPr>
          <w:noProof/>
        </w:rPr>
        <w:t>The intersection of (3) and (4) is the Test Limit with the coordinates: ns and ne</w:t>
      </w:r>
    </w:p>
    <w:p w14:paraId="2136984F" w14:textId="77777777" w:rsidR="008A33B5" w:rsidRPr="00324C08" w:rsidRDefault="008A33B5">
      <w:pPr>
        <w:pStyle w:val="NO"/>
        <w:rPr>
          <w:noProof/>
        </w:rPr>
      </w:pPr>
      <w:r w:rsidRPr="00324C08">
        <w:rPr>
          <w:noProof/>
        </w:rPr>
        <w:t>NOTE:</w:t>
      </w:r>
      <w:r w:rsidRPr="00324C08">
        <w:rPr>
          <w:noProof/>
        </w:rPr>
        <w:tab/>
        <w:t>In contrast to BER BLER test, this approach does not contain any test time optimisation.</w:t>
      </w:r>
      <w:r w:rsidRPr="00324C08">
        <w:rPr>
          <w:noProof/>
        </w:rPr>
        <w:br/>
        <w:t>(early pass, early fail)</w:t>
      </w:r>
    </w:p>
    <w:p w14:paraId="467DDB33" w14:textId="77777777" w:rsidR="008A33B5" w:rsidRPr="00324C08" w:rsidRDefault="008A33B5" w:rsidP="00B50B2F">
      <w:pPr>
        <w:pStyle w:val="Heading2"/>
        <w:rPr>
          <w:noProof/>
        </w:rPr>
      </w:pPr>
      <w:bookmarkStart w:id="911" w:name="_Toc535330797"/>
      <w:r w:rsidRPr="00324C08">
        <w:rPr>
          <w:noProof/>
        </w:rPr>
        <w:t>C.2.7</w:t>
      </w:r>
      <w:r w:rsidRPr="00324C08">
        <w:rPr>
          <w:noProof/>
        </w:rPr>
        <w:tab/>
        <w:t>Meaning of a decision</w:t>
      </w:r>
      <w:bookmarkEnd w:id="911"/>
    </w:p>
    <w:p w14:paraId="654F1ED3" w14:textId="77777777" w:rsidR="008A33B5" w:rsidRPr="00324C08" w:rsidRDefault="008A33B5">
      <w:pPr>
        <w:rPr>
          <w:noProof/>
        </w:rPr>
      </w:pPr>
      <w:r w:rsidRPr="00324C08">
        <w:rPr>
          <w:noProof/>
        </w:rPr>
        <w:t>After the minimum test time in terms of ns, ne is compared against the test limit and an idividual throughput test is decided accordingly.</w:t>
      </w:r>
    </w:p>
    <w:p w14:paraId="275E62B0" w14:textId="77777777" w:rsidR="008A33B5" w:rsidRPr="00324C08" w:rsidRDefault="008A33B5">
      <w:pPr>
        <w:pStyle w:val="EX"/>
        <w:rPr>
          <w:noProof/>
        </w:rPr>
      </w:pPr>
      <w:r w:rsidRPr="00324C08">
        <w:rPr>
          <w:noProof/>
        </w:rPr>
        <w:t>A pass means:</w:t>
      </w:r>
      <w:r w:rsidRPr="00324C08">
        <w:rPr>
          <w:noProof/>
        </w:rPr>
        <w:tab/>
        <w:t>The true throughput is not worse than a Bad Throughput with 99.8% confidence level.</w:t>
      </w:r>
    </w:p>
    <w:p w14:paraId="6AFCD233" w14:textId="77777777" w:rsidR="008A33B5" w:rsidRPr="00324C08" w:rsidRDefault="008A33B5">
      <w:pPr>
        <w:pStyle w:val="EX"/>
        <w:rPr>
          <w:noProof/>
        </w:rPr>
      </w:pPr>
      <w:r w:rsidRPr="00324C08">
        <w:rPr>
          <w:noProof/>
        </w:rPr>
        <w:t>A fail means:</w:t>
      </w:r>
      <w:r w:rsidRPr="00324C08">
        <w:rPr>
          <w:noProof/>
        </w:rPr>
        <w:tab/>
        <w:t>The true throughput is not better than a Limit Throughput with 99.8% confidence level.</w:t>
      </w:r>
    </w:p>
    <w:p w14:paraId="0018EDAF" w14:textId="77777777" w:rsidR="008A33B5" w:rsidRPr="00324C08" w:rsidRDefault="008A33B5">
      <w:pPr>
        <w:pStyle w:val="NO"/>
        <w:rPr>
          <w:noProof/>
        </w:rPr>
      </w:pPr>
      <w:r w:rsidRPr="00324C08">
        <w:rPr>
          <w:noProof/>
        </w:rPr>
        <w:t>NOTE:</w:t>
      </w:r>
      <w:r w:rsidRPr="00324C08">
        <w:rPr>
          <w:noProof/>
        </w:rPr>
        <w:tab/>
        <w:t>A single throughput test measured on a marginal receiver will be correctly decided with 99.8% probability, but incorrectly with 0.2% probability. A single throughput test is repeated in 112 variations. (7 FRCs * 4 fading profiles * 2 diversity modes * 2 limits). A marginal DUT, marginal on each variation, will experience one fail due to statistical reasons with approx. 22% probability. This situation is accepted but may be revised in future.</w:t>
      </w:r>
    </w:p>
    <w:p w14:paraId="57630F7D" w14:textId="77777777" w:rsidR="008A33B5" w:rsidRPr="00324C08" w:rsidRDefault="008A33B5" w:rsidP="00B50B2F">
      <w:pPr>
        <w:pStyle w:val="Heading2"/>
        <w:rPr>
          <w:noProof/>
        </w:rPr>
      </w:pPr>
      <w:bookmarkStart w:id="912" w:name="_Toc535330798"/>
      <w:r w:rsidRPr="00324C08">
        <w:rPr>
          <w:noProof/>
        </w:rPr>
        <w:t>C.2.8</w:t>
      </w:r>
      <w:r w:rsidRPr="00324C08">
        <w:rPr>
          <w:noProof/>
        </w:rPr>
        <w:tab/>
        <w:t>The test limit</w:t>
      </w:r>
      <w:bookmarkEnd w:id="912"/>
    </w:p>
    <w:p w14:paraId="0E56221B" w14:textId="77777777" w:rsidR="008A33B5" w:rsidRPr="00324C08" w:rsidRDefault="008A33B5">
      <w:pPr>
        <w:pStyle w:val="B1"/>
      </w:pPr>
      <w:r w:rsidRPr="00324C08">
        <w:t>-</w:t>
      </w:r>
      <w:r w:rsidRPr="00324C08">
        <w:tab/>
        <w:t>NACK+ statDTX + ACK is summarised as No of samples (ns)</w:t>
      </w:r>
    </w:p>
    <w:p w14:paraId="196711F2" w14:textId="77777777" w:rsidR="008A33B5" w:rsidRPr="00324C08" w:rsidRDefault="008A33B5">
      <w:pPr>
        <w:pStyle w:val="B1"/>
      </w:pPr>
      <w:r w:rsidRPr="00324C08">
        <w:t>-</w:t>
      </w:r>
      <w:r w:rsidRPr="00324C08">
        <w:tab/>
        <w:t>NACK+ statDTX is summarised as No of errors</w:t>
      </w:r>
    </w:p>
    <w:p w14:paraId="222823DE" w14:textId="77777777" w:rsidR="008A33B5" w:rsidRPr="00324C08" w:rsidRDefault="008A33B5">
      <w:pPr>
        <w:pStyle w:val="B1"/>
      </w:pPr>
      <w:r w:rsidRPr="00324C08">
        <w:t>-</w:t>
      </w:r>
      <w:r w:rsidRPr="00324C08">
        <w:tab/>
        <w:t>ACK is summarised as No of successes</w:t>
      </w:r>
    </w:p>
    <w:p w14:paraId="78F4C2E7" w14:textId="77777777" w:rsidR="008A33B5" w:rsidRPr="00324C08" w:rsidRDefault="008A33B5">
      <w:pPr>
        <w:pStyle w:val="B1"/>
      </w:pPr>
      <w:r w:rsidRPr="00324C08">
        <w:t>-</w:t>
      </w:r>
      <w:r w:rsidRPr="00324C08">
        <w:tab/>
        <w:t>In the BLER test mode the ratio: No of errors/ No of samples is recorded. In this mode the test limit is above the minimum requirement and a pass is below the test limit.</w:t>
      </w:r>
    </w:p>
    <w:p w14:paraId="60E60E27" w14:textId="77777777" w:rsidR="008A33B5" w:rsidRPr="00324C08" w:rsidRDefault="008A33B5">
      <w:pPr>
        <w:pStyle w:val="B1"/>
      </w:pPr>
      <w:r w:rsidRPr="00324C08">
        <w:t>-</w:t>
      </w:r>
      <w:r w:rsidRPr="00324C08">
        <w:tab/>
        <w:t>In the Relative Throughput test mode (1-BLER) the ratio: No of successes/ No of samples is recorded. In this mode the test limit is below the minimum requirement and a pass is above the test limit.</w:t>
      </w:r>
    </w:p>
    <w:p w14:paraId="74B9E048" w14:textId="77777777" w:rsidR="008A33B5" w:rsidRPr="00324C08" w:rsidRDefault="008A33B5">
      <w:pPr>
        <w:pStyle w:val="B1"/>
      </w:pPr>
      <w:r w:rsidRPr="00324C08">
        <w:t>-</w:t>
      </w:r>
      <w:r w:rsidRPr="00324C08">
        <w:tab/>
        <w:t>The test mode, used, is indicated by bold versus gray-shading</w:t>
      </w:r>
    </w:p>
    <w:p w14:paraId="19DE1C80" w14:textId="77777777" w:rsidR="008A33B5" w:rsidRPr="00324C08" w:rsidRDefault="008A33B5">
      <w:pPr>
        <w:pStyle w:val="B1"/>
      </w:pPr>
      <w:r w:rsidRPr="00324C08">
        <w:t>-</w:t>
      </w:r>
      <w:r w:rsidRPr="00324C08">
        <w:tab/>
        <w:t>The generic term for No of errors (BLER mode) or No of successes (Relative Throughput mode) is No of events (ne). This is used in the table columns Test Limit and pass condition.</w:t>
      </w:r>
    </w:p>
    <w:p w14:paraId="78F8152A" w14:textId="77777777" w:rsidR="008A33B5" w:rsidRPr="00324C08" w:rsidRDefault="008A33B5" w:rsidP="00B448E2">
      <w:pPr>
        <w:pStyle w:val="TH"/>
      </w:pPr>
      <w:r w:rsidRPr="00324C08">
        <w:rPr>
          <w:noProof/>
        </w:rPr>
        <w:t>Table C.11: Test limit</w:t>
      </w:r>
    </w:p>
    <w:tbl>
      <w:tblPr>
        <w:tblW w:w="9435" w:type="dxa"/>
        <w:tblInd w:w="31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1276"/>
        <w:gridCol w:w="1220"/>
        <w:gridCol w:w="906"/>
        <w:gridCol w:w="1559"/>
        <w:gridCol w:w="1418"/>
        <w:gridCol w:w="3056"/>
      </w:tblGrid>
      <w:tr w:rsidR="00324C08" w:rsidRPr="00324C08" w14:paraId="1E7C8336" w14:textId="77777777">
        <w:trPr>
          <w:cantSplit/>
          <w:trHeight w:val="113"/>
        </w:trPr>
        <w:tc>
          <w:tcPr>
            <w:tcW w:w="1276" w:type="dxa"/>
            <w:shd w:val="clear" w:color="auto" w:fill="auto"/>
          </w:tcPr>
          <w:p w14:paraId="6050F513" w14:textId="77777777" w:rsidR="008A33B5" w:rsidRPr="00324C08" w:rsidRDefault="008A33B5">
            <w:pPr>
              <w:pStyle w:val="TAH"/>
              <w:rPr>
                <w:rFonts w:cs="Arial"/>
                <w:noProof/>
                <w:lang w:eastAsia="en-US"/>
              </w:rPr>
            </w:pPr>
            <w:r w:rsidRPr="00324C08">
              <w:rPr>
                <w:rFonts w:cs="Arial"/>
                <w:noProof/>
                <w:lang w:eastAsia="en-US"/>
              </w:rPr>
              <w:t>Relative throughput</w:t>
            </w:r>
          </w:p>
          <w:p w14:paraId="1CD6CDD2" w14:textId="77777777" w:rsidR="008A33B5" w:rsidRPr="00324C08" w:rsidRDefault="008A33B5">
            <w:pPr>
              <w:pStyle w:val="TAH"/>
              <w:rPr>
                <w:rFonts w:cs="Arial"/>
                <w:noProof/>
                <w:lang w:eastAsia="en-US"/>
              </w:rPr>
            </w:pPr>
            <w:r w:rsidRPr="00324C08">
              <w:rPr>
                <w:rFonts w:cs="Arial"/>
                <w:noProof/>
                <w:lang w:eastAsia="en-US"/>
              </w:rPr>
              <w:t>Minimum requirement</w:t>
            </w:r>
          </w:p>
        </w:tc>
        <w:tc>
          <w:tcPr>
            <w:tcW w:w="1220" w:type="dxa"/>
            <w:shd w:val="clear" w:color="auto" w:fill="auto"/>
          </w:tcPr>
          <w:p w14:paraId="77A2A4B0" w14:textId="77777777" w:rsidR="008A33B5" w:rsidRPr="00324C08" w:rsidRDefault="008A33B5">
            <w:pPr>
              <w:pStyle w:val="TAH"/>
              <w:rPr>
                <w:rFonts w:cs="Arial"/>
                <w:noProof/>
                <w:lang w:eastAsia="en-US"/>
              </w:rPr>
            </w:pPr>
            <w:r w:rsidRPr="00324C08">
              <w:rPr>
                <w:rFonts w:cs="Arial"/>
                <w:noProof/>
                <w:lang w:eastAsia="en-US"/>
              </w:rPr>
              <w:t>BLER</w:t>
            </w:r>
          </w:p>
          <w:p w14:paraId="3594E501" w14:textId="77777777" w:rsidR="008A33B5" w:rsidRPr="00324C08" w:rsidRDefault="008A33B5">
            <w:pPr>
              <w:pStyle w:val="TAH"/>
              <w:rPr>
                <w:rFonts w:cs="Arial"/>
                <w:noProof/>
                <w:lang w:eastAsia="en-US"/>
              </w:rPr>
            </w:pPr>
            <w:r w:rsidRPr="00324C08">
              <w:rPr>
                <w:rFonts w:cs="Arial"/>
                <w:noProof/>
                <w:lang w:eastAsia="en-US"/>
              </w:rPr>
              <w:t>Minimum requirement</w:t>
            </w:r>
          </w:p>
        </w:tc>
        <w:tc>
          <w:tcPr>
            <w:tcW w:w="906" w:type="dxa"/>
            <w:shd w:val="clear" w:color="auto" w:fill="auto"/>
          </w:tcPr>
          <w:p w14:paraId="2C2234F3" w14:textId="77777777" w:rsidR="008A33B5" w:rsidRPr="00324C08" w:rsidRDefault="008A33B5">
            <w:pPr>
              <w:pStyle w:val="TAH"/>
              <w:rPr>
                <w:rFonts w:cs="Arial"/>
                <w:noProof/>
                <w:lang w:eastAsia="en-US"/>
              </w:rPr>
            </w:pPr>
            <w:r w:rsidRPr="00324C08">
              <w:rPr>
                <w:rFonts w:cs="Arial"/>
                <w:noProof/>
                <w:lang w:eastAsia="en-US"/>
              </w:rPr>
              <w:t>Bad DUT factor</w:t>
            </w:r>
          </w:p>
        </w:tc>
        <w:tc>
          <w:tcPr>
            <w:tcW w:w="1559" w:type="dxa"/>
            <w:shd w:val="clear" w:color="auto" w:fill="auto"/>
          </w:tcPr>
          <w:p w14:paraId="37562319" w14:textId="77777777" w:rsidR="008A33B5" w:rsidRPr="00324C08" w:rsidRDefault="008A33B5">
            <w:pPr>
              <w:pStyle w:val="TAH"/>
              <w:rPr>
                <w:rFonts w:cs="Arial"/>
                <w:noProof/>
                <w:lang w:eastAsia="en-US"/>
              </w:rPr>
            </w:pPr>
            <w:r w:rsidRPr="00324C08">
              <w:rPr>
                <w:rFonts w:cs="Arial"/>
                <w:noProof/>
                <w:lang w:eastAsia="en-US"/>
              </w:rPr>
              <w:t>Test limit expressed as</w:t>
            </w:r>
          </w:p>
          <w:p w14:paraId="7E8D413B" w14:textId="77777777" w:rsidR="008A33B5" w:rsidRPr="00324C08" w:rsidRDefault="008A33B5">
            <w:pPr>
              <w:pStyle w:val="TAH"/>
              <w:rPr>
                <w:rFonts w:cs="Arial"/>
                <w:noProof/>
                <w:lang w:eastAsia="en-US"/>
              </w:rPr>
            </w:pPr>
            <w:r w:rsidRPr="00324C08">
              <w:rPr>
                <w:rFonts w:cs="Arial"/>
                <w:noProof/>
                <w:lang w:eastAsia="en-US"/>
              </w:rPr>
              <w:t>No of events / statistical min No of samples</w:t>
            </w:r>
          </w:p>
        </w:tc>
        <w:tc>
          <w:tcPr>
            <w:tcW w:w="1418" w:type="dxa"/>
            <w:shd w:val="clear" w:color="auto" w:fill="auto"/>
          </w:tcPr>
          <w:p w14:paraId="0C0C7BC2" w14:textId="77777777" w:rsidR="008A33B5" w:rsidRPr="00324C08" w:rsidRDefault="008A33B5">
            <w:pPr>
              <w:pStyle w:val="TAH"/>
              <w:rPr>
                <w:rFonts w:cs="Arial"/>
                <w:noProof/>
                <w:lang w:eastAsia="en-US"/>
              </w:rPr>
            </w:pPr>
            <w:r w:rsidRPr="00324C08">
              <w:rPr>
                <w:rFonts w:cs="Arial"/>
                <w:noProof/>
                <w:lang w:eastAsia="en-US"/>
              </w:rPr>
              <w:t>Pass</w:t>
            </w:r>
            <w:r w:rsidRPr="00324C08">
              <w:rPr>
                <w:rFonts w:cs="Arial"/>
                <w:noProof/>
                <w:lang w:eastAsia="en-US"/>
              </w:rPr>
              <w:br/>
              <w:t xml:space="preserve"> condition</w:t>
            </w:r>
          </w:p>
        </w:tc>
        <w:tc>
          <w:tcPr>
            <w:tcW w:w="3056" w:type="dxa"/>
            <w:shd w:val="clear" w:color="auto" w:fill="auto"/>
          </w:tcPr>
          <w:p w14:paraId="55F476C0" w14:textId="77777777" w:rsidR="008A33B5" w:rsidRPr="00324C08" w:rsidRDefault="008A33B5">
            <w:pPr>
              <w:pStyle w:val="TAH"/>
              <w:rPr>
                <w:rFonts w:cs="Arial"/>
                <w:noProof/>
                <w:lang w:eastAsia="en-US"/>
              </w:rPr>
            </w:pPr>
            <w:r w:rsidRPr="00324C08">
              <w:rPr>
                <w:rFonts w:cs="Arial"/>
                <w:noProof/>
                <w:lang w:eastAsia="en-US"/>
              </w:rPr>
              <w:t>Test time</w:t>
            </w:r>
          </w:p>
        </w:tc>
      </w:tr>
      <w:tr w:rsidR="00324C08" w:rsidRPr="00324C08" w14:paraId="3CFFBD07" w14:textId="77777777">
        <w:trPr>
          <w:cantSplit/>
          <w:trHeight w:val="113"/>
        </w:trPr>
        <w:tc>
          <w:tcPr>
            <w:tcW w:w="1276" w:type="dxa"/>
            <w:shd w:val="clear" w:color="auto" w:fill="auto"/>
          </w:tcPr>
          <w:p w14:paraId="29C271D4" w14:textId="77777777" w:rsidR="008A33B5" w:rsidRPr="00324C08" w:rsidRDefault="008A33B5">
            <w:pPr>
              <w:pStyle w:val="TAC"/>
              <w:rPr>
                <w:rFonts w:cs="Arial"/>
                <w:noProof/>
                <w:lang w:eastAsia="en-US"/>
              </w:rPr>
            </w:pPr>
            <w:r w:rsidRPr="00324C08">
              <w:rPr>
                <w:rFonts w:cs="Arial"/>
                <w:noProof/>
                <w:lang w:eastAsia="en-US"/>
              </w:rPr>
              <w:t>30%</w:t>
            </w:r>
          </w:p>
        </w:tc>
        <w:tc>
          <w:tcPr>
            <w:tcW w:w="1220" w:type="dxa"/>
            <w:shd w:val="clear" w:color="auto" w:fill="auto"/>
          </w:tcPr>
          <w:p w14:paraId="2395A93C" w14:textId="77777777" w:rsidR="008A33B5" w:rsidRPr="00324C08" w:rsidRDefault="008A33B5">
            <w:pPr>
              <w:pStyle w:val="TAC"/>
              <w:rPr>
                <w:rFonts w:cs="Arial"/>
                <w:noProof/>
                <w:lang w:eastAsia="en-US"/>
              </w:rPr>
            </w:pPr>
            <w:r w:rsidRPr="00324C08">
              <w:rPr>
                <w:rFonts w:cs="Arial"/>
                <w:noProof/>
                <w:lang w:eastAsia="en-US"/>
              </w:rPr>
              <w:t>(70%)</w:t>
            </w:r>
          </w:p>
        </w:tc>
        <w:tc>
          <w:tcPr>
            <w:tcW w:w="906" w:type="dxa"/>
            <w:shd w:val="clear" w:color="auto" w:fill="auto"/>
          </w:tcPr>
          <w:p w14:paraId="3F8A26C2" w14:textId="77777777" w:rsidR="008A33B5" w:rsidRPr="00324C08" w:rsidRDefault="008A33B5">
            <w:pPr>
              <w:pStyle w:val="TAC"/>
              <w:rPr>
                <w:rFonts w:cs="Arial"/>
                <w:noProof/>
                <w:lang w:eastAsia="en-US"/>
              </w:rPr>
            </w:pPr>
            <w:r w:rsidRPr="00324C08">
              <w:rPr>
                <w:rFonts w:cs="Arial"/>
                <w:noProof/>
                <w:lang w:eastAsia="en-US"/>
              </w:rPr>
              <w:t>m=0.692</w:t>
            </w:r>
          </w:p>
        </w:tc>
        <w:tc>
          <w:tcPr>
            <w:tcW w:w="1559" w:type="dxa"/>
            <w:shd w:val="clear" w:color="auto" w:fill="auto"/>
          </w:tcPr>
          <w:p w14:paraId="31FDB0A7" w14:textId="77777777" w:rsidR="008A33B5" w:rsidRPr="00324C08" w:rsidRDefault="008A33B5">
            <w:pPr>
              <w:pStyle w:val="TAC"/>
              <w:rPr>
                <w:rFonts w:cs="Arial"/>
                <w:noProof/>
                <w:lang w:eastAsia="en-US"/>
              </w:rPr>
            </w:pPr>
            <w:r w:rsidRPr="00324C08">
              <w:rPr>
                <w:rFonts w:cs="Arial"/>
                <w:noProof/>
                <w:lang w:eastAsia="en-US"/>
              </w:rPr>
              <w:t>183/725</w:t>
            </w:r>
          </w:p>
        </w:tc>
        <w:tc>
          <w:tcPr>
            <w:tcW w:w="1418" w:type="dxa"/>
            <w:shd w:val="clear" w:color="auto" w:fill="auto"/>
          </w:tcPr>
          <w:p w14:paraId="6C6EB7C7" w14:textId="77777777" w:rsidR="008A33B5" w:rsidRPr="00324C08" w:rsidRDefault="008A33B5">
            <w:pPr>
              <w:pStyle w:val="TAC"/>
              <w:rPr>
                <w:rFonts w:cs="Arial"/>
                <w:noProof/>
                <w:lang w:eastAsia="en-US"/>
              </w:rPr>
            </w:pPr>
            <w:r w:rsidRPr="00324C08">
              <w:rPr>
                <w:rFonts w:cs="Arial"/>
                <w:noProof/>
                <w:lang w:eastAsia="en-US"/>
              </w:rPr>
              <w:t>ne/ns≥183/725</w:t>
            </w:r>
          </w:p>
        </w:tc>
        <w:tc>
          <w:tcPr>
            <w:tcW w:w="3056" w:type="dxa"/>
            <w:vMerge w:val="restart"/>
            <w:shd w:val="clear" w:color="auto" w:fill="auto"/>
          </w:tcPr>
          <w:p w14:paraId="6E8D4793" w14:textId="77777777" w:rsidR="008A33B5" w:rsidRPr="00324C08" w:rsidRDefault="008A33B5">
            <w:pPr>
              <w:pStyle w:val="TAC"/>
              <w:rPr>
                <w:rFonts w:cs="Arial"/>
                <w:noProof/>
                <w:lang w:eastAsia="en-US"/>
              </w:rPr>
            </w:pPr>
            <w:r w:rsidRPr="00324C08">
              <w:rPr>
                <w:rFonts w:cs="Arial"/>
                <w:noProof/>
                <w:lang w:eastAsia="en-US"/>
              </w:rPr>
              <w:t>The test time is determined by the propagation condition or by the minimum No of samples, which ever is greater. See table C.2 and C.12</w:t>
            </w:r>
          </w:p>
        </w:tc>
      </w:tr>
      <w:tr w:rsidR="008A33B5" w:rsidRPr="00324C08" w14:paraId="76DC7F6B" w14:textId="77777777">
        <w:trPr>
          <w:cantSplit/>
          <w:trHeight w:val="113"/>
        </w:trPr>
        <w:tc>
          <w:tcPr>
            <w:tcW w:w="1276" w:type="dxa"/>
            <w:shd w:val="clear" w:color="auto" w:fill="auto"/>
          </w:tcPr>
          <w:p w14:paraId="3A037B4D" w14:textId="77777777" w:rsidR="008A33B5" w:rsidRPr="00324C08" w:rsidRDefault="008A33B5">
            <w:pPr>
              <w:pStyle w:val="TAC"/>
              <w:rPr>
                <w:rFonts w:cs="Arial"/>
                <w:noProof/>
                <w:lang w:eastAsia="en-US"/>
              </w:rPr>
            </w:pPr>
            <w:r w:rsidRPr="00324C08">
              <w:rPr>
                <w:rFonts w:cs="Arial"/>
                <w:noProof/>
                <w:lang w:eastAsia="en-US"/>
              </w:rPr>
              <w:t>(70%)</w:t>
            </w:r>
          </w:p>
        </w:tc>
        <w:tc>
          <w:tcPr>
            <w:tcW w:w="1220" w:type="dxa"/>
            <w:shd w:val="clear" w:color="auto" w:fill="auto"/>
          </w:tcPr>
          <w:p w14:paraId="329E16EF" w14:textId="77777777" w:rsidR="008A33B5" w:rsidRPr="00324C08" w:rsidRDefault="008A33B5">
            <w:pPr>
              <w:pStyle w:val="TAC"/>
              <w:rPr>
                <w:rFonts w:cs="Arial"/>
                <w:noProof/>
                <w:lang w:eastAsia="en-US"/>
              </w:rPr>
            </w:pPr>
            <w:r w:rsidRPr="00324C08">
              <w:rPr>
                <w:rFonts w:cs="Arial"/>
                <w:noProof/>
                <w:lang w:eastAsia="en-US"/>
              </w:rPr>
              <w:t>30%</w:t>
            </w:r>
          </w:p>
        </w:tc>
        <w:tc>
          <w:tcPr>
            <w:tcW w:w="906" w:type="dxa"/>
            <w:shd w:val="clear" w:color="auto" w:fill="auto"/>
          </w:tcPr>
          <w:p w14:paraId="75E2A01E" w14:textId="77777777" w:rsidR="008A33B5" w:rsidRPr="00324C08" w:rsidRDefault="008A33B5">
            <w:pPr>
              <w:pStyle w:val="TAC"/>
              <w:rPr>
                <w:rFonts w:cs="Arial"/>
                <w:noProof/>
                <w:lang w:eastAsia="en-US"/>
              </w:rPr>
            </w:pPr>
            <w:r w:rsidRPr="00324C08">
              <w:rPr>
                <w:rFonts w:cs="Arial"/>
                <w:noProof/>
                <w:lang w:eastAsia="en-US"/>
              </w:rPr>
              <w:t>M=1.378</w:t>
            </w:r>
          </w:p>
        </w:tc>
        <w:tc>
          <w:tcPr>
            <w:tcW w:w="1559" w:type="dxa"/>
            <w:shd w:val="clear" w:color="auto" w:fill="auto"/>
          </w:tcPr>
          <w:p w14:paraId="1225A22D" w14:textId="77777777" w:rsidR="008A33B5" w:rsidRPr="00324C08" w:rsidRDefault="008A33B5">
            <w:pPr>
              <w:pStyle w:val="TAC"/>
              <w:rPr>
                <w:rFonts w:cs="Arial"/>
                <w:noProof/>
                <w:lang w:eastAsia="en-US"/>
              </w:rPr>
            </w:pPr>
            <w:r w:rsidRPr="00324C08">
              <w:rPr>
                <w:rFonts w:cs="Arial"/>
                <w:noProof/>
                <w:lang w:eastAsia="en-US"/>
              </w:rPr>
              <w:t>209/587</w:t>
            </w:r>
          </w:p>
        </w:tc>
        <w:tc>
          <w:tcPr>
            <w:tcW w:w="1418" w:type="dxa"/>
            <w:shd w:val="clear" w:color="auto" w:fill="auto"/>
          </w:tcPr>
          <w:p w14:paraId="48CB54D1" w14:textId="77777777" w:rsidR="008A33B5" w:rsidRPr="00324C08" w:rsidRDefault="008A33B5">
            <w:pPr>
              <w:pStyle w:val="TAC"/>
              <w:rPr>
                <w:rFonts w:cs="Arial"/>
                <w:noProof/>
                <w:lang w:eastAsia="en-US"/>
              </w:rPr>
            </w:pPr>
            <w:r w:rsidRPr="00324C08">
              <w:rPr>
                <w:rFonts w:cs="Arial"/>
                <w:noProof/>
                <w:lang w:eastAsia="en-US"/>
              </w:rPr>
              <w:t>ne/ns≤209/587</w:t>
            </w:r>
          </w:p>
        </w:tc>
        <w:tc>
          <w:tcPr>
            <w:tcW w:w="3056" w:type="dxa"/>
            <w:vMerge/>
            <w:shd w:val="clear" w:color="auto" w:fill="auto"/>
          </w:tcPr>
          <w:p w14:paraId="3B819FCE" w14:textId="77777777" w:rsidR="008A33B5" w:rsidRPr="00324C08" w:rsidRDefault="008A33B5">
            <w:pPr>
              <w:pStyle w:val="TAC"/>
              <w:rPr>
                <w:rFonts w:cs="Arial"/>
                <w:noProof/>
                <w:lang w:eastAsia="en-US"/>
              </w:rPr>
            </w:pPr>
          </w:p>
        </w:tc>
      </w:tr>
    </w:tbl>
    <w:p w14:paraId="0411270F" w14:textId="77777777" w:rsidR="008A33B5" w:rsidRPr="00324C08" w:rsidRDefault="008A33B5">
      <w:pPr>
        <w:pStyle w:val="FP"/>
      </w:pPr>
    </w:p>
    <w:p w14:paraId="21140F3E" w14:textId="77777777" w:rsidR="008A33B5" w:rsidRPr="00324C08" w:rsidRDefault="008A33B5" w:rsidP="00B448E2">
      <w:pPr>
        <w:pStyle w:val="TH"/>
        <w:rPr>
          <w:noProof/>
        </w:rPr>
      </w:pPr>
      <w:r w:rsidRPr="00324C08">
        <w:rPr>
          <w:noProof/>
        </w:rPr>
        <w:t>Table C.12 Test 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842"/>
        <w:gridCol w:w="1842"/>
        <w:gridCol w:w="1843"/>
        <w:gridCol w:w="1843"/>
      </w:tblGrid>
      <w:tr w:rsidR="00324C08" w:rsidRPr="00324C08" w14:paraId="12C633DE" w14:textId="77777777">
        <w:trPr>
          <w:jc w:val="center"/>
        </w:trPr>
        <w:tc>
          <w:tcPr>
            <w:tcW w:w="1842" w:type="dxa"/>
          </w:tcPr>
          <w:p w14:paraId="1999781F" w14:textId="77777777" w:rsidR="008A33B5" w:rsidRPr="00324C08" w:rsidRDefault="008A33B5">
            <w:pPr>
              <w:pStyle w:val="TAH"/>
              <w:rPr>
                <w:rFonts w:cs="Arial"/>
                <w:lang w:eastAsia="en-US"/>
              </w:rPr>
            </w:pPr>
          </w:p>
        </w:tc>
        <w:tc>
          <w:tcPr>
            <w:tcW w:w="3684" w:type="dxa"/>
            <w:gridSpan w:val="2"/>
          </w:tcPr>
          <w:p w14:paraId="2FA1F263" w14:textId="77777777" w:rsidR="008A33B5" w:rsidRPr="00324C08" w:rsidRDefault="008A33B5">
            <w:pPr>
              <w:pStyle w:val="TAH"/>
              <w:rPr>
                <w:rFonts w:cs="Arial"/>
                <w:lang w:eastAsia="en-US"/>
              </w:rPr>
            </w:pPr>
            <w:r w:rsidRPr="00324C08">
              <w:rPr>
                <w:rFonts w:cs="Arial"/>
                <w:lang w:eastAsia="en-US"/>
              </w:rPr>
              <w:t>Relative Throughput =30%</w:t>
            </w:r>
          </w:p>
        </w:tc>
        <w:tc>
          <w:tcPr>
            <w:tcW w:w="3686" w:type="dxa"/>
            <w:gridSpan w:val="2"/>
          </w:tcPr>
          <w:p w14:paraId="72DC917C" w14:textId="77777777" w:rsidR="008A33B5" w:rsidRPr="00324C08" w:rsidRDefault="008A33B5">
            <w:pPr>
              <w:pStyle w:val="TAH"/>
              <w:rPr>
                <w:rFonts w:cs="Arial"/>
                <w:lang w:eastAsia="en-US"/>
              </w:rPr>
            </w:pPr>
            <w:r w:rsidRPr="00324C08">
              <w:rPr>
                <w:rFonts w:cs="Arial"/>
                <w:lang w:eastAsia="en-US"/>
              </w:rPr>
              <w:t>BLER=30%</w:t>
            </w:r>
          </w:p>
        </w:tc>
      </w:tr>
      <w:tr w:rsidR="00324C08" w:rsidRPr="00324C08" w14:paraId="69600FA2" w14:textId="77777777">
        <w:trPr>
          <w:jc w:val="center"/>
        </w:trPr>
        <w:tc>
          <w:tcPr>
            <w:tcW w:w="1842" w:type="dxa"/>
          </w:tcPr>
          <w:p w14:paraId="58C07BD3" w14:textId="77777777" w:rsidR="008A33B5" w:rsidRPr="00324C08" w:rsidRDefault="008A33B5">
            <w:pPr>
              <w:pStyle w:val="TAH"/>
              <w:rPr>
                <w:rFonts w:cs="Arial"/>
                <w:lang w:eastAsia="en-US"/>
              </w:rPr>
            </w:pPr>
            <w:r w:rsidRPr="00324C08">
              <w:rPr>
                <w:rFonts w:cs="Arial"/>
                <w:lang w:eastAsia="en-US"/>
              </w:rPr>
              <w:t>Fading condition</w:t>
            </w:r>
          </w:p>
        </w:tc>
        <w:tc>
          <w:tcPr>
            <w:tcW w:w="1842" w:type="dxa"/>
          </w:tcPr>
          <w:p w14:paraId="6B5B45FC" w14:textId="77777777" w:rsidR="008A33B5" w:rsidRPr="00324C08" w:rsidRDefault="008A33B5">
            <w:pPr>
              <w:pStyle w:val="TAH"/>
              <w:rPr>
                <w:rFonts w:cs="Arial"/>
                <w:lang w:eastAsia="en-US"/>
              </w:rPr>
            </w:pPr>
            <w:r w:rsidRPr="00324C08">
              <w:rPr>
                <w:rFonts w:cs="Arial"/>
                <w:lang w:eastAsia="en-US"/>
              </w:rPr>
              <w:t>TTI=2ms</w:t>
            </w:r>
          </w:p>
        </w:tc>
        <w:tc>
          <w:tcPr>
            <w:tcW w:w="1842" w:type="dxa"/>
          </w:tcPr>
          <w:p w14:paraId="2798C9D0" w14:textId="77777777" w:rsidR="008A33B5" w:rsidRPr="00324C08" w:rsidRDefault="008A33B5">
            <w:pPr>
              <w:pStyle w:val="TAH"/>
              <w:rPr>
                <w:rFonts w:cs="Arial"/>
                <w:lang w:eastAsia="en-US"/>
              </w:rPr>
            </w:pPr>
            <w:r w:rsidRPr="00324C08">
              <w:rPr>
                <w:rFonts w:cs="Arial"/>
                <w:lang w:eastAsia="en-US"/>
              </w:rPr>
              <w:t>TTI=10ms</w:t>
            </w:r>
          </w:p>
        </w:tc>
        <w:tc>
          <w:tcPr>
            <w:tcW w:w="1843" w:type="dxa"/>
          </w:tcPr>
          <w:p w14:paraId="2B82EE61" w14:textId="77777777" w:rsidR="008A33B5" w:rsidRPr="00324C08" w:rsidRDefault="008A33B5">
            <w:pPr>
              <w:pStyle w:val="TAH"/>
              <w:rPr>
                <w:rFonts w:cs="Arial"/>
                <w:lang w:eastAsia="en-US"/>
              </w:rPr>
            </w:pPr>
            <w:r w:rsidRPr="00324C08">
              <w:rPr>
                <w:rFonts w:cs="Arial"/>
                <w:lang w:eastAsia="en-US"/>
              </w:rPr>
              <w:t>TTI=2ms</w:t>
            </w:r>
          </w:p>
        </w:tc>
        <w:tc>
          <w:tcPr>
            <w:tcW w:w="1843" w:type="dxa"/>
          </w:tcPr>
          <w:p w14:paraId="58FFD375" w14:textId="77777777" w:rsidR="008A33B5" w:rsidRPr="00324C08" w:rsidRDefault="008A33B5">
            <w:pPr>
              <w:pStyle w:val="TAH"/>
              <w:rPr>
                <w:rFonts w:cs="Arial"/>
                <w:lang w:eastAsia="en-US"/>
              </w:rPr>
            </w:pPr>
            <w:r w:rsidRPr="00324C08">
              <w:rPr>
                <w:rFonts w:cs="Arial"/>
                <w:lang w:eastAsia="en-US"/>
              </w:rPr>
              <w:t>TTI=10ms</w:t>
            </w:r>
          </w:p>
        </w:tc>
      </w:tr>
      <w:tr w:rsidR="00324C08" w:rsidRPr="00324C08" w14:paraId="5B527ED0" w14:textId="77777777">
        <w:trPr>
          <w:jc w:val="center"/>
        </w:trPr>
        <w:tc>
          <w:tcPr>
            <w:tcW w:w="1842" w:type="dxa"/>
          </w:tcPr>
          <w:p w14:paraId="2544BBC7" w14:textId="77777777" w:rsidR="008A33B5" w:rsidRPr="00324C08" w:rsidRDefault="008A33B5">
            <w:pPr>
              <w:pStyle w:val="TAC"/>
              <w:rPr>
                <w:rFonts w:cs="Arial"/>
                <w:lang w:eastAsia="en-US"/>
              </w:rPr>
            </w:pPr>
            <w:r w:rsidRPr="00324C08">
              <w:rPr>
                <w:rFonts w:cs="Arial"/>
                <w:lang w:eastAsia="en-US"/>
              </w:rPr>
              <w:t>3 Km/h</w:t>
            </w:r>
          </w:p>
        </w:tc>
        <w:tc>
          <w:tcPr>
            <w:tcW w:w="1842" w:type="dxa"/>
          </w:tcPr>
          <w:p w14:paraId="58E499C8" w14:textId="77777777" w:rsidR="008A33B5" w:rsidRPr="00324C08" w:rsidRDefault="008A33B5">
            <w:pPr>
              <w:pStyle w:val="TAC"/>
              <w:rPr>
                <w:rFonts w:cs="Arial"/>
                <w:lang w:eastAsia="en-US"/>
              </w:rPr>
            </w:pPr>
            <w:r w:rsidRPr="00324C08">
              <w:rPr>
                <w:rFonts w:cs="Arial"/>
                <w:lang w:eastAsia="en-US"/>
              </w:rPr>
              <w:t>164 s</w:t>
            </w:r>
          </w:p>
        </w:tc>
        <w:tc>
          <w:tcPr>
            <w:tcW w:w="1842" w:type="dxa"/>
          </w:tcPr>
          <w:p w14:paraId="54EC7B5A"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0F45028A"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657F2F9D" w14:textId="77777777" w:rsidR="008A33B5" w:rsidRPr="00324C08" w:rsidRDefault="008A33B5">
            <w:pPr>
              <w:pStyle w:val="TAC"/>
              <w:rPr>
                <w:rFonts w:cs="Arial"/>
                <w:lang w:eastAsia="en-US"/>
              </w:rPr>
            </w:pPr>
            <w:r w:rsidRPr="00324C08">
              <w:rPr>
                <w:rFonts w:cs="Arial"/>
                <w:lang w:eastAsia="en-US"/>
              </w:rPr>
              <w:t>164s</w:t>
            </w:r>
          </w:p>
        </w:tc>
      </w:tr>
      <w:tr w:rsidR="00324C08" w:rsidRPr="00324C08" w14:paraId="7A3ECF8A" w14:textId="77777777">
        <w:trPr>
          <w:jc w:val="center"/>
        </w:trPr>
        <w:tc>
          <w:tcPr>
            <w:tcW w:w="1842" w:type="dxa"/>
          </w:tcPr>
          <w:p w14:paraId="06D7D72B" w14:textId="77777777" w:rsidR="008A33B5" w:rsidRPr="00324C08" w:rsidRDefault="008A33B5">
            <w:pPr>
              <w:pStyle w:val="TAC"/>
              <w:rPr>
                <w:rFonts w:cs="Arial"/>
                <w:lang w:eastAsia="en-US"/>
              </w:rPr>
            </w:pPr>
            <w:r w:rsidRPr="00324C08">
              <w:rPr>
                <w:rFonts w:cs="Arial"/>
                <w:lang w:eastAsia="en-US"/>
              </w:rPr>
              <w:t>30Km/h</w:t>
            </w:r>
          </w:p>
        </w:tc>
        <w:tc>
          <w:tcPr>
            <w:tcW w:w="1842" w:type="dxa"/>
          </w:tcPr>
          <w:p w14:paraId="21664BCA" w14:textId="77777777" w:rsidR="008A33B5" w:rsidRPr="00324C08" w:rsidRDefault="008A33B5">
            <w:pPr>
              <w:pStyle w:val="TAC"/>
              <w:rPr>
                <w:rFonts w:cs="Arial"/>
                <w:lang w:eastAsia="en-US"/>
              </w:rPr>
            </w:pPr>
            <w:r w:rsidRPr="00324C08">
              <w:rPr>
                <w:rFonts w:cs="Arial"/>
                <w:lang w:eastAsia="en-US"/>
              </w:rPr>
              <w:t>16.4s</w:t>
            </w:r>
          </w:p>
        </w:tc>
        <w:tc>
          <w:tcPr>
            <w:tcW w:w="1842" w:type="dxa"/>
          </w:tcPr>
          <w:p w14:paraId="6C763C94"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0EFEDC73" w14:textId="77777777" w:rsidR="008A33B5" w:rsidRPr="00324C08" w:rsidRDefault="008A33B5">
            <w:pPr>
              <w:pStyle w:val="TAC"/>
              <w:rPr>
                <w:rFonts w:cs="Arial"/>
                <w:lang w:eastAsia="en-US"/>
              </w:rPr>
            </w:pPr>
            <w:r w:rsidRPr="00324C08">
              <w:rPr>
                <w:rFonts w:cs="Arial"/>
                <w:lang w:eastAsia="en-US"/>
              </w:rPr>
              <w:t>16.4s</w:t>
            </w:r>
          </w:p>
        </w:tc>
        <w:tc>
          <w:tcPr>
            <w:tcW w:w="1843" w:type="dxa"/>
          </w:tcPr>
          <w:p w14:paraId="625BE3CB" w14:textId="77777777" w:rsidR="008A33B5" w:rsidRPr="00324C08" w:rsidRDefault="008A33B5">
            <w:pPr>
              <w:pStyle w:val="TAC"/>
              <w:rPr>
                <w:rFonts w:cs="Arial"/>
                <w:lang w:eastAsia="en-US"/>
              </w:rPr>
            </w:pPr>
            <w:r w:rsidRPr="00324C08">
              <w:rPr>
                <w:rFonts w:cs="Arial"/>
                <w:lang w:eastAsia="en-US"/>
              </w:rPr>
              <w:t>16.4s</w:t>
            </w:r>
          </w:p>
        </w:tc>
      </w:tr>
      <w:tr w:rsidR="008A33B5" w:rsidRPr="00324C08" w14:paraId="0AF419F9" w14:textId="77777777">
        <w:trPr>
          <w:jc w:val="center"/>
        </w:trPr>
        <w:tc>
          <w:tcPr>
            <w:tcW w:w="1842" w:type="dxa"/>
          </w:tcPr>
          <w:p w14:paraId="56ACD772" w14:textId="77777777" w:rsidR="008A33B5" w:rsidRPr="00324C08" w:rsidRDefault="008A33B5">
            <w:pPr>
              <w:pStyle w:val="TAC"/>
              <w:rPr>
                <w:rFonts w:cs="Arial"/>
                <w:lang w:eastAsia="en-US"/>
              </w:rPr>
            </w:pPr>
            <w:r w:rsidRPr="00324C08">
              <w:rPr>
                <w:rFonts w:cs="Arial"/>
                <w:lang w:eastAsia="en-US"/>
              </w:rPr>
              <w:t>120Km/h</w:t>
            </w:r>
          </w:p>
        </w:tc>
        <w:tc>
          <w:tcPr>
            <w:tcW w:w="1842" w:type="dxa"/>
          </w:tcPr>
          <w:p w14:paraId="3FD2030F" w14:textId="77777777" w:rsidR="008A33B5" w:rsidRPr="00324C08" w:rsidRDefault="008A33B5">
            <w:pPr>
              <w:pStyle w:val="TAC"/>
              <w:rPr>
                <w:rFonts w:cs="Arial"/>
                <w:lang w:eastAsia="en-US"/>
              </w:rPr>
            </w:pPr>
            <w:r w:rsidRPr="00324C08">
              <w:rPr>
                <w:rFonts w:cs="Arial"/>
                <w:lang w:eastAsia="en-US"/>
              </w:rPr>
              <w:t>4.1s</w:t>
            </w:r>
          </w:p>
        </w:tc>
        <w:tc>
          <w:tcPr>
            <w:tcW w:w="1842" w:type="dxa"/>
          </w:tcPr>
          <w:p w14:paraId="76CC3DB3" w14:textId="77777777" w:rsidR="008A33B5" w:rsidRPr="00324C08" w:rsidRDefault="008A33B5">
            <w:pPr>
              <w:pStyle w:val="TAC"/>
              <w:rPr>
                <w:rFonts w:cs="Arial"/>
                <w:lang w:eastAsia="en-US"/>
              </w:rPr>
            </w:pPr>
            <w:r w:rsidRPr="00324C08">
              <w:rPr>
                <w:rFonts w:cs="Arial"/>
                <w:lang w:eastAsia="en-US"/>
              </w:rPr>
              <w:t>725 TTI</w:t>
            </w:r>
          </w:p>
          <w:p w14:paraId="1467E169" w14:textId="77777777" w:rsidR="008A33B5" w:rsidRPr="00324C08" w:rsidRDefault="008A33B5">
            <w:pPr>
              <w:pStyle w:val="TAC"/>
              <w:rPr>
                <w:rFonts w:cs="Arial"/>
                <w:lang w:eastAsia="en-US"/>
              </w:rPr>
            </w:pPr>
            <w:r w:rsidRPr="00324C08">
              <w:rPr>
                <w:rFonts w:cs="Arial"/>
                <w:lang w:eastAsia="en-US"/>
              </w:rPr>
              <w:t>(7.25s)</w:t>
            </w:r>
          </w:p>
        </w:tc>
        <w:tc>
          <w:tcPr>
            <w:tcW w:w="1843" w:type="dxa"/>
          </w:tcPr>
          <w:p w14:paraId="703F237A" w14:textId="77777777" w:rsidR="008A33B5" w:rsidRPr="00324C08" w:rsidRDefault="008A33B5">
            <w:pPr>
              <w:pStyle w:val="TAC"/>
              <w:rPr>
                <w:rFonts w:cs="Arial"/>
                <w:lang w:eastAsia="en-US"/>
              </w:rPr>
            </w:pPr>
            <w:r w:rsidRPr="00324C08">
              <w:rPr>
                <w:rFonts w:cs="Arial"/>
                <w:lang w:eastAsia="en-US"/>
              </w:rPr>
              <w:t>4.1s</w:t>
            </w:r>
          </w:p>
        </w:tc>
        <w:tc>
          <w:tcPr>
            <w:tcW w:w="1843" w:type="dxa"/>
          </w:tcPr>
          <w:p w14:paraId="4140F136" w14:textId="77777777" w:rsidR="008A33B5" w:rsidRPr="00324C08" w:rsidRDefault="008A33B5">
            <w:pPr>
              <w:pStyle w:val="TAC"/>
              <w:rPr>
                <w:rFonts w:cs="Arial"/>
                <w:lang w:eastAsia="en-US"/>
              </w:rPr>
            </w:pPr>
            <w:r w:rsidRPr="00324C08">
              <w:rPr>
                <w:rFonts w:cs="Arial"/>
                <w:lang w:eastAsia="en-US"/>
              </w:rPr>
              <w:t>587 TTI</w:t>
            </w:r>
          </w:p>
          <w:p w14:paraId="7372820D" w14:textId="77777777" w:rsidR="008A33B5" w:rsidRPr="00324C08" w:rsidRDefault="008A33B5">
            <w:pPr>
              <w:pStyle w:val="TAC"/>
              <w:rPr>
                <w:rFonts w:cs="Arial"/>
                <w:lang w:eastAsia="en-US"/>
              </w:rPr>
            </w:pPr>
            <w:r w:rsidRPr="00324C08">
              <w:rPr>
                <w:rFonts w:cs="Arial"/>
                <w:lang w:eastAsia="en-US"/>
              </w:rPr>
              <w:t>(5.78s)</w:t>
            </w:r>
          </w:p>
        </w:tc>
      </w:tr>
    </w:tbl>
    <w:p w14:paraId="519512A3" w14:textId="77777777" w:rsidR="008A33B5" w:rsidRPr="00324C08" w:rsidRDefault="008A33B5">
      <w:pPr>
        <w:pStyle w:val="FP"/>
        <w:rPr>
          <w:noProof/>
        </w:rPr>
      </w:pPr>
    </w:p>
    <w:p w14:paraId="5EF8E55C" w14:textId="77777777" w:rsidR="008A33B5" w:rsidRPr="00324C08" w:rsidRDefault="008A33B5">
      <w:pPr>
        <w:pStyle w:val="Heading8"/>
        <w:rPr>
          <w:rFonts w:cs="v4.2.0"/>
        </w:rPr>
      </w:pPr>
      <w:r w:rsidRPr="00324C08">
        <w:rPr>
          <w:rFonts w:cs="v4.2.0"/>
        </w:rPr>
        <w:br w:type="page"/>
      </w:r>
      <w:bookmarkStart w:id="913" w:name="_Toc535330799"/>
      <w:bookmarkStart w:id="914" w:name="_Hlk460925420"/>
      <w:r w:rsidRPr="00324C08">
        <w:rPr>
          <w:rFonts w:cs="v4.2.0"/>
        </w:rPr>
        <w:t>Annex D (normative):</w:t>
      </w:r>
      <w:r w:rsidRPr="00324C08">
        <w:rPr>
          <w:rFonts w:cs="v4.2.0"/>
        </w:rPr>
        <w:br/>
        <w:t>Propagation conditions</w:t>
      </w:r>
      <w:bookmarkEnd w:id="913"/>
    </w:p>
    <w:p w14:paraId="0D83D4B7" w14:textId="77777777" w:rsidR="008A33B5" w:rsidRPr="00324C08" w:rsidRDefault="008A33B5" w:rsidP="00B50B2F">
      <w:pPr>
        <w:pStyle w:val="Heading1"/>
        <w:rPr>
          <w:rFonts w:cs="v4.2.0"/>
        </w:rPr>
      </w:pPr>
      <w:bookmarkStart w:id="915" w:name="_Toc535330800"/>
      <w:r w:rsidRPr="00324C08">
        <w:rPr>
          <w:rFonts w:cs="v4.2.0"/>
        </w:rPr>
        <w:t>D.1</w:t>
      </w:r>
      <w:r w:rsidRPr="00324C08">
        <w:rPr>
          <w:rFonts w:cs="v4.2.0"/>
        </w:rPr>
        <w:tab/>
        <w:t>Static propagation condition</w:t>
      </w:r>
      <w:bookmarkEnd w:id="915"/>
    </w:p>
    <w:p w14:paraId="15841F3D" w14:textId="77777777" w:rsidR="008A33B5" w:rsidRPr="00324C08" w:rsidRDefault="008A33B5">
      <w:pPr>
        <w:rPr>
          <w:rFonts w:eastAsia="?? ??" w:cs="v4.2.0"/>
        </w:rPr>
      </w:pPr>
      <w:r w:rsidRPr="00324C08">
        <w:rPr>
          <w:rFonts w:eastAsia="?? ??" w:cs="v4.2.0"/>
        </w:rPr>
        <w:t>The propagation for the static performance measurement is an Additive White Gaussian Noise (AWGN) environment. No fading or multi-paths exist for this propagation model.</w:t>
      </w:r>
    </w:p>
    <w:p w14:paraId="08AF27D4" w14:textId="77777777" w:rsidR="008A33B5" w:rsidRPr="00324C08" w:rsidRDefault="008A33B5" w:rsidP="00B50B2F">
      <w:pPr>
        <w:pStyle w:val="Heading1"/>
        <w:rPr>
          <w:rFonts w:cs="v4.2.0"/>
        </w:rPr>
      </w:pPr>
      <w:bookmarkStart w:id="916" w:name="_Toc535330801"/>
      <w:r w:rsidRPr="00324C08">
        <w:rPr>
          <w:rFonts w:cs="v4.2.0"/>
        </w:rPr>
        <w:t>D.2</w:t>
      </w:r>
      <w:r w:rsidRPr="00324C08">
        <w:rPr>
          <w:rFonts w:cs="v4.2.0"/>
        </w:rPr>
        <w:tab/>
        <w:t>Multi-path fading propagation conditions</w:t>
      </w:r>
      <w:bookmarkEnd w:id="916"/>
    </w:p>
    <w:p w14:paraId="42979A20" w14:textId="77777777" w:rsidR="008A33B5" w:rsidRPr="00324C08" w:rsidRDefault="008A33B5">
      <w:pPr>
        <w:rPr>
          <w:rFonts w:cs="v4.2.0"/>
        </w:rPr>
      </w:pPr>
      <w:r w:rsidRPr="00324C08">
        <w:rPr>
          <w:rFonts w:cs="v4.2.0"/>
        </w:rPr>
        <w:t>Table D.1 shows propagation conditions that are used for the performance measurements in multi-path fading environment. All taps have classical Doppler spectrum, defined as:</w:t>
      </w:r>
    </w:p>
    <w:p w14:paraId="4D009A9C" w14:textId="77777777" w:rsidR="008A33B5" w:rsidRPr="00324C08" w:rsidRDefault="008A33B5">
      <w:pPr>
        <w:pStyle w:val="EQ"/>
        <w:rPr>
          <w:rFonts w:cs="v4.2.0"/>
        </w:rPr>
      </w:pPr>
      <w:r w:rsidRPr="00324C08">
        <w:rPr>
          <w:rFonts w:cs="v4.2.0"/>
        </w:rPr>
        <w:t>(CLASS)</w:t>
      </w:r>
      <w:r w:rsidRPr="00324C08">
        <w:rPr>
          <w:rFonts w:cs="v4.2.0"/>
        </w:rPr>
        <w:tab/>
      </w:r>
      <w:r w:rsidR="00923088" w:rsidRPr="00324C08">
        <w:rPr>
          <w:rFonts w:cs="v4.2.0"/>
          <w:lang w:val="en-US"/>
        </w:rPr>
        <w:drawing>
          <wp:inline distT="0" distB="0" distL="0" distR="0" wp14:anchorId="45703BFF" wp14:editId="7DBA8205">
            <wp:extent cx="1626870" cy="229870"/>
            <wp:effectExtent l="1905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58"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24C08">
        <w:rPr>
          <w:rFonts w:cs="v4.2.0"/>
        </w:rPr>
        <w:tab/>
        <w:t xml:space="preserve">for f </w:t>
      </w:r>
      <w:r w:rsidRPr="00324C08">
        <w:rPr>
          <w:rFonts w:ascii="Symbol" w:hAnsi="Symbol" w:cs="v4.2.0"/>
        </w:rPr>
        <w:t></w:t>
      </w:r>
      <w:r w:rsidRPr="00324C08">
        <w:rPr>
          <w:rFonts w:cs="v4.2.0"/>
        </w:rPr>
        <w:t xml:space="preserve"> -f</w:t>
      </w:r>
      <w:r w:rsidRPr="00324C08">
        <w:rPr>
          <w:rFonts w:cs="v4.2.0"/>
          <w:position w:val="-6"/>
          <w:sz w:val="16"/>
          <w:szCs w:val="16"/>
        </w:rPr>
        <w:t>d</w:t>
      </w:r>
      <w:r w:rsidRPr="00324C08">
        <w:rPr>
          <w:rFonts w:cs="v4.2.0"/>
        </w:rPr>
        <w:t>, f</w:t>
      </w:r>
      <w:r w:rsidRPr="00324C08">
        <w:rPr>
          <w:rFonts w:cs="v4.2.0"/>
          <w:position w:val="-6"/>
          <w:sz w:val="16"/>
          <w:szCs w:val="16"/>
        </w:rPr>
        <w:t>d</w:t>
      </w:r>
      <w:r w:rsidRPr="00324C08">
        <w:rPr>
          <w:rFonts w:cs="v4.2.0"/>
        </w:rPr>
        <w:t>.</w:t>
      </w:r>
    </w:p>
    <w:p w14:paraId="2B383C79" w14:textId="77777777" w:rsidR="008A33B5" w:rsidRPr="00324C08" w:rsidRDefault="008A33B5" w:rsidP="00B448E2">
      <w:pPr>
        <w:pStyle w:val="TH"/>
      </w:pPr>
      <w:r w:rsidRPr="00324C08">
        <w:t>Table D.1: Propagation Conditions for Multi path Fading Environments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32"/>
        <w:gridCol w:w="1232"/>
        <w:gridCol w:w="1232"/>
        <w:gridCol w:w="1232"/>
        <w:gridCol w:w="1232"/>
        <w:gridCol w:w="1232"/>
        <w:gridCol w:w="1232"/>
        <w:gridCol w:w="1232"/>
      </w:tblGrid>
      <w:tr w:rsidR="00324C08" w:rsidRPr="00324C08" w14:paraId="622D095A" w14:textId="77777777">
        <w:trPr>
          <w:cantSplit/>
          <w:jc w:val="center"/>
        </w:trPr>
        <w:tc>
          <w:tcPr>
            <w:tcW w:w="2464" w:type="dxa"/>
            <w:gridSpan w:val="2"/>
            <w:tcBorders>
              <w:bottom w:val="single" w:sz="4" w:space="0" w:color="auto"/>
            </w:tcBorders>
          </w:tcPr>
          <w:p w14:paraId="2774B3B8" w14:textId="77777777" w:rsidR="008A33B5" w:rsidRPr="00324C08" w:rsidRDefault="008A33B5">
            <w:pPr>
              <w:pStyle w:val="Header"/>
              <w:jc w:val="center"/>
              <w:rPr>
                <w:rFonts w:eastAsia="?? ??" w:cs="v4.2.0"/>
              </w:rPr>
            </w:pPr>
            <w:r w:rsidRPr="00324C08">
              <w:rPr>
                <w:rFonts w:eastAsia="?? ??" w:cs="v4.2.0"/>
              </w:rPr>
              <w:t>Case 1</w:t>
            </w:r>
          </w:p>
        </w:tc>
        <w:tc>
          <w:tcPr>
            <w:tcW w:w="2464" w:type="dxa"/>
            <w:gridSpan w:val="2"/>
            <w:tcBorders>
              <w:bottom w:val="single" w:sz="4" w:space="0" w:color="auto"/>
            </w:tcBorders>
          </w:tcPr>
          <w:p w14:paraId="431F5171" w14:textId="77777777" w:rsidR="008A33B5" w:rsidRPr="00324C08" w:rsidRDefault="008A33B5">
            <w:pPr>
              <w:pStyle w:val="Header"/>
              <w:jc w:val="center"/>
              <w:rPr>
                <w:rFonts w:eastAsia="?? ??" w:cs="v4.2.0"/>
              </w:rPr>
            </w:pPr>
            <w:r w:rsidRPr="00324C08">
              <w:rPr>
                <w:rFonts w:eastAsia="?? ??" w:cs="v4.2.0"/>
              </w:rPr>
              <w:t>Case 2</w:t>
            </w:r>
          </w:p>
        </w:tc>
        <w:tc>
          <w:tcPr>
            <w:tcW w:w="2464" w:type="dxa"/>
            <w:gridSpan w:val="2"/>
            <w:tcBorders>
              <w:bottom w:val="single" w:sz="4" w:space="0" w:color="auto"/>
            </w:tcBorders>
          </w:tcPr>
          <w:p w14:paraId="23842D5A" w14:textId="77777777" w:rsidR="008A33B5" w:rsidRPr="00324C08" w:rsidRDefault="008A33B5">
            <w:pPr>
              <w:pStyle w:val="Header"/>
              <w:jc w:val="center"/>
              <w:rPr>
                <w:rFonts w:eastAsia="?? ??" w:cs="v4.2.0"/>
              </w:rPr>
            </w:pPr>
            <w:r w:rsidRPr="00324C08">
              <w:rPr>
                <w:rFonts w:eastAsia="?? ??" w:cs="v4.2.0"/>
              </w:rPr>
              <w:t>Case 3</w:t>
            </w:r>
          </w:p>
        </w:tc>
        <w:tc>
          <w:tcPr>
            <w:tcW w:w="2464" w:type="dxa"/>
            <w:gridSpan w:val="2"/>
            <w:tcBorders>
              <w:bottom w:val="single" w:sz="4" w:space="0" w:color="auto"/>
            </w:tcBorders>
          </w:tcPr>
          <w:p w14:paraId="20CC8C3F" w14:textId="77777777" w:rsidR="008A33B5" w:rsidRPr="00324C08" w:rsidRDefault="008A33B5">
            <w:pPr>
              <w:pStyle w:val="Header"/>
              <w:jc w:val="center"/>
              <w:rPr>
                <w:rFonts w:cs="v4.2.0"/>
              </w:rPr>
            </w:pPr>
            <w:r w:rsidRPr="00324C08">
              <w:rPr>
                <w:rFonts w:eastAsia="?? ??" w:cs="v4.2.0"/>
              </w:rPr>
              <w:t>Case 4</w:t>
            </w:r>
          </w:p>
        </w:tc>
      </w:tr>
      <w:tr w:rsidR="00324C08" w:rsidRPr="00324C08" w14:paraId="67909632" w14:textId="77777777">
        <w:trPr>
          <w:cantSplit/>
          <w:jc w:val="center"/>
        </w:trPr>
        <w:tc>
          <w:tcPr>
            <w:tcW w:w="2464" w:type="dxa"/>
            <w:gridSpan w:val="2"/>
            <w:tcBorders>
              <w:bottom w:val="single" w:sz="4" w:space="0" w:color="auto"/>
            </w:tcBorders>
          </w:tcPr>
          <w:p w14:paraId="74CCB1EF"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6BD321C5" w14:textId="77777777"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14:paraId="1DC37DD3"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6FBED9D9" w14:textId="77777777" w:rsidR="008A33B5" w:rsidRPr="00324C08" w:rsidRDefault="008A33B5">
            <w:pPr>
              <w:pStyle w:val="TAC"/>
              <w:rPr>
                <w:rFonts w:eastAsia="?? ??" w:cs="v4.2.0"/>
                <w:lang w:eastAsia="en-US"/>
              </w:rPr>
            </w:pPr>
            <w:r w:rsidRPr="00324C08">
              <w:rPr>
                <w:rFonts w:cs="Arial"/>
                <w:lang w:eastAsia="en-US"/>
              </w:rPr>
              <w:t>3 km/h</w:t>
            </w:r>
          </w:p>
        </w:tc>
        <w:tc>
          <w:tcPr>
            <w:tcW w:w="2464" w:type="dxa"/>
            <w:gridSpan w:val="2"/>
            <w:tcBorders>
              <w:bottom w:val="single" w:sz="4" w:space="0" w:color="auto"/>
            </w:tcBorders>
          </w:tcPr>
          <w:p w14:paraId="07B83DA4"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42216DF5" w14:textId="77777777" w:rsidR="008A33B5" w:rsidRPr="00324C08" w:rsidRDefault="008A33B5">
            <w:pPr>
              <w:pStyle w:val="TAC"/>
              <w:rPr>
                <w:rFonts w:eastAsia="?? ??" w:cs="v4.2.0"/>
                <w:lang w:eastAsia="en-US"/>
              </w:rPr>
            </w:pPr>
            <w:r w:rsidRPr="00324C08">
              <w:rPr>
                <w:rFonts w:cs="Arial"/>
                <w:lang w:eastAsia="en-US"/>
              </w:rPr>
              <w:t>120 km/h</w:t>
            </w:r>
          </w:p>
        </w:tc>
        <w:tc>
          <w:tcPr>
            <w:tcW w:w="2464" w:type="dxa"/>
            <w:gridSpan w:val="2"/>
            <w:tcBorders>
              <w:bottom w:val="single" w:sz="4" w:space="0" w:color="auto"/>
            </w:tcBorders>
          </w:tcPr>
          <w:p w14:paraId="17841E62" w14:textId="77777777" w:rsidR="008A33B5" w:rsidRPr="00324C08" w:rsidRDefault="008A33B5">
            <w:pPr>
              <w:pStyle w:val="TAC"/>
              <w:rPr>
                <w:rFonts w:cs="Arial"/>
                <w:lang w:eastAsia="en-US"/>
              </w:rPr>
            </w:pPr>
            <w:r w:rsidRPr="00324C08">
              <w:rPr>
                <w:rFonts w:cs="Arial"/>
                <w:lang w:eastAsia="en-US"/>
              </w:rPr>
              <w:t>Speed for Band I, II, III, IV</w:t>
            </w:r>
            <w:r w:rsidRPr="00324C08">
              <w:rPr>
                <w:rFonts w:cs="v4.2.0"/>
                <w:lang w:eastAsia="en-US"/>
              </w:rPr>
              <w:t>, IX, X</w:t>
            </w:r>
            <w:r w:rsidRPr="00324C08">
              <w:rPr>
                <w:rFonts w:cs="v4.2.0"/>
                <w:lang w:eastAsia="zh-CN"/>
              </w:rPr>
              <w:t>, XXV</w:t>
            </w:r>
          </w:p>
          <w:p w14:paraId="428E48ED" w14:textId="77777777" w:rsidR="008A33B5" w:rsidRPr="00324C08" w:rsidRDefault="008A33B5">
            <w:pPr>
              <w:pStyle w:val="TAC"/>
              <w:rPr>
                <w:rFonts w:eastAsia="?? ??" w:cs="v4.2.0"/>
                <w:lang w:eastAsia="en-US"/>
              </w:rPr>
            </w:pPr>
            <w:r w:rsidRPr="00324C08">
              <w:rPr>
                <w:rFonts w:cs="Arial"/>
                <w:lang w:eastAsia="en-US"/>
              </w:rPr>
              <w:t>250 km/h</w:t>
            </w:r>
          </w:p>
        </w:tc>
      </w:tr>
      <w:tr w:rsidR="00324C08" w:rsidRPr="00324C08" w14:paraId="623CD102" w14:textId="77777777">
        <w:trPr>
          <w:cantSplit/>
          <w:jc w:val="center"/>
        </w:trPr>
        <w:tc>
          <w:tcPr>
            <w:tcW w:w="2464" w:type="dxa"/>
            <w:gridSpan w:val="2"/>
            <w:tcBorders>
              <w:bottom w:val="single" w:sz="4" w:space="0" w:color="auto"/>
            </w:tcBorders>
          </w:tcPr>
          <w:p w14:paraId="30DEDDCC" w14:textId="77777777" w:rsidR="008A33B5" w:rsidRPr="00324C08" w:rsidRDefault="008A33B5">
            <w:pPr>
              <w:pStyle w:val="TAC"/>
              <w:rPr>
                <w:rFonts w:cs="Arial"/>
                <w:lang w:eastAsia="en-US"/>
              </w:rPr>
            </w:pPr>
            <w:r w:rsidRPr="00324C08">
              <w:rPr>
                <w:rFonts w:cs="Arial"/>
                <w:lang w:eastAsia="en-US"/>
              </w:rPr>
              <w:t>Speed for Band V, VI, VIII, XIX, XX, XXVI</w:t>
            </w:r>
          </w:p>
          <w:p w14:paraId="70EFA895" w14:textId="77777777"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14:paraId="3523554A" w14:textId="77777777" w:rsidR="008A33B5" w:rsidRPr="00324C08" w:rsidRDefault="008A33B5">
            <w:pPr>
              <w:pStyle w:val="TAC"/>
              <w:rPr>
                <w:rFonts w:cs="Arial"/>
                <w:lang w:eastAsia="en-US"/>
              </w:rPr>
            </w:pPr>
            <w:r w:rsidRPr="00324C08">
              <w:rPr>
                <w:rFonts w:cs="Arial"/>
                <w:lang w:eastAsia="en-US"/>
              </w:rPr>
              <w:t>Speed for Band V, VI, VIII, XIX, XX, XXVI</w:t>
            </w:r>
          </w:p>
          <w:p w14:paraId="278BC6C9" w14:textId="77777777" w:rsidR="008A33B5" w:rsidRPr="00324C08" w:rsidRDefault="008A33B5">
            <w:pPr>
              <w:pStyle w:val="TAC"/>
              <w:rPr>
                <w:rFonts w:eastAsia="?? ??" w:cs="v4.2.0"/>
                <w:lang w:eastAsia="en-US"/>
              </w:rPr>
            </w:pPr>
            <w:r w:rsidRPr="00324C08">
              <w:rPr>
                <w:rFonts w:cs="Arial"/>
                <w:lang w:eastAsia="en-US"/>
              </w:rPr>
              <w:t>7 km/h</w:t>
            </w:r>
          </w:p>
        </w:tc>
        <w:tc>
          <w:tcPr>
            <w:tcW w:w="2464" w:type="dxa"/>
            <w:gridSpan w:val="2"/>
            <w:tcBorders>
              <w:bottom w:val="single" w:sz="4" w:space="0" w:color="auto"/>
            </w:tcBorders>
          </w:tcPr>
          <w:p w14:paraId="3855CAC3" w14:textId="77777777" w:rsidR="008A33B5" w:rsidRPr="00324C08" w:rsidRDefault="008A33B5">
            <w:pPr>
              <w:pStyle w:val="TAC"/>
              <w:rPr>
                <w:rFonts w:cs="Arial"/>
                <w:lang w:eastAsia="en-US"/>
              </w:rPr>
            </w:pPr>
            <w:r w:rsidRPr="00324C08">
              <w:rPr>
                <w:rFonts w:cs="Arial"/>
                <w:lang w:eastAsia="en-US"/>
              </w:rPr>
              <w:t>Speed for Band V, VI, VIII, XIX, XX, XXVI</w:t>
            </w:r>
          </w:p>
          <w:p w14:paraId="4E506817" w14:textId="77777777" w:rsidR="008A33B5" w:rsidRPr="00324C08" w:rsidRDefault="008A33B5">
            <w:pPr>
              <w:pStyle w:val="TAC"/>
              <w:rPr>
                <w:rFonts w:eastAsia="?? ??" w:cs="v4.2.0"/>
                <w:lang w:eastAsia="en-US"/>
              </w:rPr>
            </w:pPr>
            <w:r w:rsidRPr="00324C08">
              <w:rPr>
                <w:rFonts w:cs="Arial"/>
                <w:lang w:eastAsia="en-US"/>
              </w:rPr>
              <w:t>280 km/h</w:t>
            </w:r>
          </w:p>
        </w:tc>
        <w:tc>
          <w:tcPr>
            <w:tcW w:w="2464" w:type="dxa"/>
            <w:gridSpan w:val="2"/>
            <w:tcBorders>
              <w:bottom w:val="single" w:sz="4" w:space="0" w:color="auto"/>
            </w:tcBorders>
          </w:tcPr>
          <w:p w14:paraId="7DB61E9B" w14:textId="77777777" w:rsidR="008A33B5" w:rsidRPr="00324C08" w:rsidRDefault="008A33B5">
            <w:pPr>
              <w:pStyle w:val="TAC"/>
              <w:rPr>
                <w:rFonts w:cs="Arial"/>
                <w:lang w:eastAsia="en-US"/>
              </w:rPr>
            </w:pPr>
            <w:r w:rsidRPr="00324C08">
              <w:rPr>
                <w:rFonts w:cs="Arial"/>
                <w:lang w:eastAsia="en-US"/>
              </w:rPr>
              <w:t>Speed for Band V, VI, VIII, XIX, XX, XXVI</w:t>
            </w:r>
          </w:p>
          <w:p w14:paraId="4EC121DC" w14:textId="77777777" w:rsidR="008A33B5" w:rsidRPr="00324C08" w:rsidRDefault="008A33B5">
            <w:pPr>
              <w:pStyle w:val="TAC"/>
              <w:rPr>
                <w:rFonts w:eastAsia="?? ??" w:cs="v4.2.0"/>
                <w:lang w:eastAsia="en-US"/>
              </w:rPr>
            </w:pPr>
            <w:r w:rsidRPr="00324C08">
              <w:rPr>
                <w:rFonts w:cs="Arial"/>
                <w:lang w:eastAsia="en-US"/>
              </w:rPr>
              <w:t>583 km/h (Note 1)</w:t>
            </w:r>
          </w:p>
        </w:tc>
      </w:tr>
      <w:tr w:rsidR="00324C08" w:rsidRPr="00324C08" w14:paraId="1511942C" w14:textId="77777777">
        <w:trPr>
          <w:cantSplit/>
          <w:jc w:val="center"/>
        </w:trPr>
        <w:tc>
          <w:tcPr>
            <w:tcW w:w="2464" w:type="dxa"/>
            <w:gridSpan w:val="2"/>
            <w:tcBorders>
              <w:bottom w:val="single" w:sz="4" w:space="0" w:color="auto"/>
            </w:tcBorders>
          </w:tcPr>
          <w:p w14:paraId="522B1CA2" w14:textId="77777777" w:rsidR="008A33B5" w:rsidRPr="00324C08" w:rsidRDefault="008A33B5">
            <w:pPr>
              <w:pStyle w:val="TAC"/>
              <w:rPr>
                <w:rFonts w:cs="Arial"/>
                <w:lang w:eastAsia="en-US"/>
              </w:rPr>
            </w:pPr>
            <w:r w:rsidRPr="00324C08">
              <w:rPr>
                <w:rFonts w:cs="v5.0.0"/>
                <w:lang w:eastAsia="en-US"/>
              </w:rPr>
              <w:t>Speed for Band VII</w:t>
            </w:r>
          </w:p>
          <w:p w14:paraId="5AF643B3" w14:textId="77777777"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14:paraId="3490037E" w14:textId="77777777" w:rsidR="008A33B5" w:rsidRPr="00324C08" w:rsidRDefault="008A33B5">
            <w:pPr>
              <w:pStyle w:val="TAC"/>
              <w:rPr>
                <w:rFonts w:cs="Arial"/>
                <w:lang w:eastAsia="en-US"/>
              </w:rPr>
            </w:pPr>
            <w:r w:rsidRPr="00324C08">
              <w:rPr>
                <w:rFonts w:cs="v5.0.0"/>
                <w:lang w:eastAsia="en-US"/>
              </w:rPr>
              <w:t>Speed for Band VII</w:t>
            </w:r>
          </w:p>
          <w:p w14:paraId="13E2CDF8" w14:textId="77777777" w:rsidR="008A33B5" w:rsidRPr="00324C08" w:rsidRDefault="008A33B5">
            <w:pPr>
              <w:pStyle w:val="TAC"/>
              <w:rPr>
                <w:rFonts w:cs="Arial"/>
                <w:lang w:eastAsia="en-US"/>
              </w:rPr>
            </w:pPr>
            <w:r w:rsidRPr="00324C08">
              <w:rPr>
                <w:rFonts w:cs="Arial"/>
                <w:lang w:eastAsia="en-US"/>
              </w:rPr>
              <w:t>2.3 km/h</w:t>
            </w:r>
          </w:p>
        </w:tc>
        <w:tc>
          <w:tcPr>
            <w:tcW w:w="2464" w:type="dxa"/>
            <w:gridSpan w:val="2"/>
            <w:tcBorders>
              <w:bottom w:val="single" w:sz="4" w:space="0" w:color="auto"/>
            </w:tcBorders>
          </w:tcPr>
          <w:p w14:paraId="7F046AB9" w14:textId="77777777"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92 km/h</w:t>
            </w:r>
          </w:p>
        </w:tc>
        <w:tc>
          <w:tcPr>
            <w:tcW w:w="2464" w:type="dxa"/>
            <w:gridSpan w:val="2"/>
            <w:tcBorders>
              <w:bottom w:val="single" w:sz="4" w:space="0" w:color="auto"/>
            </w:tcBorders>
          </w:tcPr>
          <w:p w14:paraId="677F2DEC" w14:textId="77777777" w:rsidR="008A33B5" w:rsidRPr="00324C08" w:rsidRDefault="008A33B5">
            <w:pPr>
              <w:pStyle w:val="TAC"/>
              <w:rPr>
                <w:rFonts w:cs="Arial"/>
                <w:lang w:eastAsia="en-US"/>
              </w:rPr>
            </w:pPr>
            <w:r w:rsidRPr="00324C08">
              <w:rPr>
                <w:rFonts w:cs="Arial"/>
                <w:lang w:eastAsia="en-US"/>
              </w:rPr>
              <w:t xml:space="preserve">Speed for Band VII </w:t>
            </w:r>
            <w:r w:rsidRPr="00324C08">
              <w:rPr>
                <w:rFonts w:cs="Arial"/>
                <w:lang w:eastAsia="en-US"/>
              </w:rPr>
              <w:br/>
              <w:t>192 km/h</w:t>
            </w:r>
          </w:p>
        </w:tc>
      </w:tr>
      <w:tr w:rsidR="00324C08" w:rsidRPr="00324C08" w14:paraId="676ED2D9" w14:textId="77777777">
        <w:trPr>
          <w:cantSplit/>
          <w:jc w:val="center"/>
        </w:trPr>
        <w:tc>
          <w:tcPr>
            <w:tcW w:w="2464" w:type="dxa"/>
            <w:gridSpan w:val="2"/>
            <w:tcBorders>
              <w:bottom w:val="single" w:sz="4" w:space="0" w:color="auto"/>
            </w:tcBorders>
          </w:tcPr>
          <w:p w14:paraId="5E6E22DD" w14:textId="77777777" w:rsidR="008A33B5" w:rsidRPr="00324C08" w:rsidRDefault="008A33B5">
            <w:pPr>
              <w:pStyle w:val="TAC"/>
              <w:rPr>
                <w:rFonts w:cs="Arial"/>
                <w:lang w:eastAsia="en-US"/>
              </w:rPr>
            </w:pPr>
            <w:r w:rsidRPr="00324C08">
              <w:rPr>
                <w:rFonts w:cs="v5.0.0"/>
                <w:lang w:eastAsia="en-US"/>
              </w:rPr>
              <w:t>Speed for Band XI, XXI</w:t>
            </w:r>
          </w:p>
          <w:p w14:paraId="423C720B" w14:textId="77777777"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14:paraId="23EFF035" w14:textId="77777777" w:rsidR="008A33B5" w:rsidRPr="00324C08" w:rsidRDefault="008A33B5">
            <w:pPr>
              <w:pStyle w:val="TAC"/>
              <w:rPr>
                <w:rFonts w:cs="Arial"/>
                <w:lang w:eastAsia="en-US"/>
              </w:rPr>
            </w:pPr>
            <w:r w:rsidRPr="00324C08">
              <w:rPr>
                <w:rFonts w:cs="v5.0.0"/>
                <w:lang w:eastAsia="en-US"/>
              </w:rPr>
              <w:t>Speed for Band XI, XXI</w:t>
            </w:r>
          </w:p>
          <w:p w14:paraId="46DEDD6C" w14:textId="77777777" w:rsidR="008A33B5" w:rsidRPr="00324C08" w:rsidRDefault="008A33B5">
            <w:pPr>
              <w:pStyle w:val="TAC"/>
              <w:rPr>
                <w:rFonts w:cs="Arial"/>
                <w:lang w:eastAsia="en-US"/>
              </w:rPr>
            </w:pPr>
            <w:r w:rsidRPr="00324C08">
              <w:rPr>
                <w:rFonts w:cs="Arial"/>
                <w:lang w:eastAsia="en-US"/>
              </w:rPr>
              <w:t>4.1 km/h</w:t>
            </w:r>
          </w:p>
        </w:tc>
        <w:tc>
          <w:tcPr>
            <w:tcW w:w="2464" w:type="dxa"/>
            <w:gridSpan w:val="2"/>
            <w:tcBorders>
              <w:bottom w:val="single" w:sz="4" w:space="0" w:color="auto"/>
            </w:tcBorders>
          </w:tcPr>
          <w:p w14:paraId="6EE14C9A" w14:textId="77777777"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166 km/h</w:t>
            </w:r>
          </w:p>
        </w:tc>
        <w:tc>
          <w:tcPr>
            <w:tcW w:w="2464" w:type="dxa"/>
            <w:gridSpan w:val="2"/>
            <w:tcBorders>
              <w:bottom w:val="single" w:sz="4" w:space="0" w:color="auto"/>
            </w:tcBorders>
          </w:tcPr>
          <w:p w14:paraId="54449E04" w14:textId="77777777" w:rsidR="008A33B5" w:rsidRPr="00324C08" w:rsidRDefault="008A33B5">
            <w:pPr>
              <w:pStyle w:val="TAC"/>
              <w:rPr>
                <w:rFonts w:cs="Arial"/>
                <w:lang w:eastAsia="en-US"/>
              </w:rPr>
            </w:pPr>
            <w:r w:rsidRPr="00324C08">
              <w:rPr>
                <w:rFonts w:cs="Arial"/>
                <w:lang w:eastAsia="en-US"/>
              </w:rPr>
              <w:t xml:space="preserve">Speed for Band </w:t>
            </w:r>
            <w:r w:rsidRPr="00324C08">
              <w:rPr>
                <w:rFonts w:cs="v5.0.0"/>
                <w:lang w:eastAsia="en-US"/>
              </w:rPr>
              <w:t>XI, XXI</w:t>
            </w:r>
            <w:r w:rsidRPr="00324C08">
              <w:rPr>
                <w:rFonts w:cs="Arial"/>
                <w:lang w:eastAsia="en-US"/>
              </w:rPr>
              <w:br/>
              <w:t>345 km/h (Note 1)</w:t>
            </w:r>
          </w:p>
        </w:tc>
      </w:tr>
      <w:tr w:rsidR="00324C08" w:rsidRPr="00324C08" w14:paraId="69DF8D73" w14:textId="77777777">
        <w:trPr>
          <w:cantSplit/>
          <w:jc w:val="center"/>
        </w:trPr>
        <w:tc>
          <w:tcPr>
            <w:tcW w:w="2464" w:type="dxa"/>
            <w:gridSpan w:val="2"/>
            <w:tcBorders>
              <w:bottom w:val="single" w:sz="4" w:space="0" w:color="auto"/>
            </w:tcBorders>
          </w:tcPr>
          <w:p w14:paraId="219BAF0B" w14:textId="77777777" w:rsidR="008A33B5" w:rsidRPr="00324C08" w:rsidRDefault="008A33B5">
            <w:pPr>
              <w:pStyle w:val="TAC"/>
              <w:rPr>
                <w:rFonts w:cs="Arial"/>
                <w:lang w:eastAsia="en-US"/>
              </w:rPr>
            </w:pPr>
            <w:r w:rsidRPr="00324C08">
              <w:rPr>
                <w:rFonts w:cs="Arial"/>
                <w:lang w:eastAsia="en-US"/>
              </w:rPr>
              <w:t>Speed for Band XII, XIII, XIV</w:t>
            </w:r>
          </w:p>
          <w:p w14:paraId="6C96F529" w14:textId="77777777"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14:paraId="764820A0" w14:textId="77777777" w:rsidR="008A33B5" w:rsidRPr="00324C08" w:rsidRDefault="008A33B5">
            <w:pPr>
              <w:pStyle w:val="TAC"/>
              <w:rPr>
                <w:rFonts w:cs="Arial"/>
                <w:lang w:eastAsia="en-US"/>
              </w:rPr>
            </w:pPr>
            <w:r w:rsidRPr="00324C08">
              <w:rPr>
                <w:rFonts w:cs="Arial"/>
                <w:lang w:eastAsia="en-US"/>
              </w:rPr>
              <w:t>Speed for Band XII, XIII, XIV</w:t>
            </w:r>
          </w:p>
          <w:p w14:paraId="48188858" w14:textId="77777777" w:rsidR="008A33B5" w:rsidRPr="00324C08" w:rsidRDefault="008A33B5">
            <w:pPr>
              <w:pStyle w:val="TAC"/>
              <w:rPr>
                <w:rFonts w:cs="v5.0.0"/>
                <w:lang w:eastAsia="en-US"/>
              </w:rPr>
            </w:pPr>
            <w:r w:rsidRPr="00324C08">
              <w:rPr>
                <w:rFonts w:cs="Arial"/>
                <w:lang w:eastAsia="en-US"/>
              </w:rPr>
              <w:t>8 km/h</w:t>
            </w:r>
          </w:p>
        </w:tc>
        <w:tc>
          <w:tcPr>
            <w:tcW w:w="2464" w:type="dxa"/>
            <w:gridSpan w:val="2"/>
            <w:tcBorders>
              <w:bottom w:val="single" w:sz="4" w:space="0" w:color="auto"/>
            </w:tcBorders>
          </w:tcPr>
          <w:p w14:paraId="7033794C" w14:textId="77777777" w:rsidR="008A33B5" w:rsidRPr="00324C08" w:rsidRDefault="008A33B5">
            <w:pPr>
              <w:pStyle w:val="TAC"/>
              <w:rPr>
                <w:rFonts w:cs="Arial"/>
                <w:lang w:eastAsia="en-US"/>
              </w:rPr>
            </w:pPr>
            <w:r w:rsidRPr="00324C08">
              <w:rPr>
                <w:rFonts w:cs="Arial"/>
                <w:lang w:eastAsia="en-US"/>
              </w:rPr>
              <w:t>Speed for Band XII, XIII, XIV</w:t>
            </w:r>
          </w:p>
          <w:p w14:paraId="01C156F1" w14:textId="77777777" w:rsidR="008A33B5" w:rsidRPr="00324C08" w:rsidRDefault="008A33B5">
            <w:pPr>
              <w:pStyle w:val="TAC"/>
              <w:rPr>
                <w:rFonts w:cs="Arial"/>
                <w:lang w:eastAsia="en-US"/>
              </w:rPr>
            </w:pPr>
            <w:r w:rsidRPr="00324C08">
              <w:rPr>
                <w:rFonts w:cs="Arial"/>
                <w:lang w:eastAsia="en-US"/>
              </w:rPr>
              <w:t>320 km/h</w:t>
            </w:r>
          </w:p>
        </w:tc>
        <w:tc>
          <w:tcPr>
            <w:tcW w:w="2464" w:type="dxa"/>
            <w:gridSpan w:val="2"/>
            <w:tcBorders>
              <w:bottom w:val="single" w:sz="4" w:space="0" w:color="auto"/>
            </w:tcBorders>
          </w:tcPr>
          <w:p w14:paraId="7131189D" w14:textId="77777777" w:rsidR="008A33B5" w:rsidRPr="00324C08" w:rsidRDefault="008A33B5">
            <w:pPr>
              <w:pStyle w:val="TAC"/>
              <w:rPr>
                <w:rFonts w:cs="Arial"/>
                <w:lang w:eastAsia="en-US"/>
              </w:rPr>
            </w:pPr>
            <w:r w:rsidRPr="00324C08">
              <w:rPr>
                <w:rFonts w:cs="Arial"/>
                <w:lang w:eastAsia="en-US"/>
              </w:rPr>
              <w:t>Speed for Band XII, XIII, XIV</w:t>
            </w:r>
          </w:p>
          <w:p w14:paraId="038A40AB" w14:textId="77777777" w:rsidR="008A33B5" w:rsidRPr="00324C08" w:rsidRDefault="008A33B5">
            <w:pPr>
              <w:pStyle w:val="TAC"/>
              <w:rPr>
                <w:rFonts w:cs="Arial"/>
                <w:lang w:eastAsia="en-US"/>
              </w:rPr>
            </w:pPr>
            <w:r w:rsidRPr="00324C08">
              <w:rPr>
                <w:rFonts w:cs="Arial"/>
                <w:lang w:eastAsia="en-US"/>
              </w:rPr>
              <w:t>668 km/h</w:t>
            </w:r>
          </w:p>
        </w:tc>
      </w:tr>
      <w:tr w:rsidR="00324C08" w:rsidRPr="00324C08" w14:paraId="0BF88753" w14:textId="77777777">
        <w:trPr>
          <w:cantSplit/>
          <w:jc w:val="center"/>
        </w:trPr>
        <w:tc>
          <w:tcPr>
            <w:tcW w:w="2464" w:type="dxa"/>
            <w:gridSpan w:val="2"/>
            <w:tcBorders>
              <w:bottom w:val="single" w:sz="4" w:space="0" w:color="auto"/>
            </w:tcBorders>
          </w:tcPr>
          <w:p w14:paraId="404270DC"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14:paraId="4FF079F8"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464" w:type="dxa"/>
            <w:gridSpan w:val="2"/>
            <w:tcBorders>
              <w:bottom w:val="single" w:sz="4" w:space="0" w:color="auto"/>
            </w:tcBorders>
          </w:tcPr>
          <w:p w14:paraId="5783F4F6"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c>
          <w:tcPr>
            <w:tcW w:w="2464" w:type="dxa"/>
            <w:gridSpan w:val="2"/>
            <w:tcBorders>
              <w:bottom w:val="single" w:sz="4" w:space="0" w:color="auto"/>
            </w:tcBorders>
          </w:tcPr>
          <w:p w14:paraId="7C596159"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143 km/h</w:t>
            </w:r>
          </w:p>
        </w:tc>
      </w:tr>
      <w:tr w:rsidR="00324C08" w:rsidRPr="00324C08" w14:paraId="24545903" w14:textId="77777777">
        <w:trPr>
          <w:jc w:val="center"/>
        </w:trPr>
        <w:tc>
          <w:tcPr>
            <w:tcW w:w="1232" w:type="dxa"/>
            <w:tcBorders>
              <w:bottom w:val="single" w:sz="4" w:space="0" w:color="auto"/>
            </w:tcBorders>
          </w:tcPr>
          <w:p w14:paraId="586C3585"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4A4E1C43"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319F143A"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3ED7BF66"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75D68D15"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42EF6773" w14:textId="77777777" w:rsidR="008A33B5" w:rsidRPr="00324C08" w:rsidRDefault="008A33B5">
            <w:pPr>
              <w:pStyle w:val="TAH"/>
              <w:rPr>
                <w:rFonts w:eastAsia="?? ??" w:cs="Arial"/>
                <w:lang w:eastAsia="en-US"/>
              </w:rPr>
            </w:pPr>
            <w:r w:rsidRPr="00324C08">
              <w:rPr>
                <w:rFonts w:eastAsia="?? ??" w:cs="v4.2.0"/>
                <w:lang w:eastAsia="en-US"/>
              </w:rPr>
              <w:t>Average Power [ dB]</w:t>
            </w:r>
          </w:p>
        </w:tc>
        <w:tc>
          <w:tcPr>
            <w:tcW w:w="1232" w:type="dxa"/>
            <w:tcBorders>
              <w:bottom w:val="single" w:sz="4" w:space="0" w:color="auto"/>
            </w:tcBorders>
          </w:tcPr>
          <w:p w14:paraId="75607453" w14:textId="77777777" w:rsidR="008A33B5" w:rsidRPr="00324C08" w:rsidRDefault="008A33B5">
            <w:pPr>
              <w:pStyle w:val="TAH"/>
              <w:rPr>
                <w:rFonts w:eastAsia="?? ??" w:cs="Arial"/>
                <w:lang w:eastAsia="en-US"/>
              </w:rPr>
            </w:pPr>
            <w:r w:rsidRPr="00324C08">
              <w:rPr>
                <w:rFonts w:eastAsia="?? ??" w:cs="v4.2.0"/>
                <w:lang w:eastAsia="en-US"/>
              </w:rPr>
              <w:t>Relative Delay [ns]</w:t>
            </w:r>
          </w:p>
        </w:tc>
        <w:tc>
          <w:tcPr>
            <w:tcW w:w="1232" w:type="dxa"/>
            <w:tcBorders>
              <w:bottom w:val="single" w:sz="4" w:space="0" w:color="auto"/>
            </w:tcBorders>
          </w:tcPr>
          <w:p w14:paraId="105B9448" w14:textId="77777777" w:rsidR="008A33B5" w:rsidRPr="00324C08" w:rsidRDefault="008A33B5">
            <w:pPr>
              <w:pStyle w:val="TAH"/>
              <w:rPr>
                <w:rFonts w:eastAsia="?? ??" w:cs="Arial"/>
                <w:lang w:eastAsia="en-US"/>
              </w:rPr>
            </w:pPr>
            <w:r w:rsidRPr="00324C08">
              <w:rPr>
                <w:rFonts w:eastAsia="?? ??" w:cs="v4.2.0"/>
                <w:lang w:eastAsia="en-US"/>
              </w:rPr>
              <w:t>Average Power [ dB]</w:t>
            </w:r>
          </w:p>
        </w:tc>
      </w:tr>
      <w:tr w:rsidR="00324C08" w:rsidRPr="00324C08" w14:paraId="4A2A6583" w14:textId="77777777">
        <w:trPr>
          <w:jc w:val="center"/>
        </w:trPr>
        <w:tc>
          <w:tcPr>
            <w:tcW w:w="1232" w:type="dxa"/>
            <w:tcBorders>
              <w:top w:val="single" w:sz="4" w:space="0" w:color="auto"/>
              <w:bottom w:val="nil"/>
            </w:tcBorders>
          </w:tcPr>
          <w:p w14:paraId="52E78D2C"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bottom w:val="nil"/>
            </w:tcBorders>
          </w:tcPr>
          <w:p w14:paraId="181FBCF5"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14A0D308"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78CC8D14"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A4D3ACA"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FD54168"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133B0D73"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top w:val="single" w:sz="4" w:space="0" w:color="auto"/>
            </w:tcBorders>
          </w:tcPr>
          <w:p w14:paraId="5B7FA002" w14:textId="77777777" w:rsidR="008A33B5" w:rsidRPr="00324C08" w:rsidRDefault="008A33B5">
            <w:pPr>
              <w:pStyle w:val="TAC"/>
              <w:rPr>
                <w:rFonts w:eastAsia="?? ??" w:cs="Arial"/>
                <w:lang w:eastAsia="en-US"/>
              </w:rPr>
            </w:pPr>
            <w:r w:rsidRPr="00324C08">
              <w:rPr>
                <w:rFonts w:eastAsia="?? ??" w:cs="v4.2.0"/>
                <w:lang w:eastAsia="en-US"/>
              </w:rPr>
              <w:t>0</w:t>
            </w:r>
          </w:p>
        </w:tc>
      </w:tr>
      <w:tr w:rsidR="00324C08" w:rsidRPr="00324C08" w14:paraId="163CC1D3" w14:textId="77777777">
        <w:trPr>
          <w:jc w:val="center"/>
        </w:trPr>
        <w:tc>
          <w:tcPr>
            <w:tcW w:w="1232" w:type="dxa"/>
            <w:tcBorders>
              <w:bottom w:val="single" w:sz="4" w:space="0" w:color="auto"/>
            </w:tcBorders>
          </w:tcPr>
          <w:p w14:paraId="578524EF" w14:textId="77777777"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single" w:sz="4" w:space="0" w:color="auto"/>
            </w:tcBorders>
          </w:tcPr>
          <w:p w14:paraId="29E6D691" w14:textId="77777777" w:rsidR="008A33B5" w:rsidRPr="00324C08" w:rsidRDefault="008A33B5">
            <w:pPr>
              <w:pStyle w:val="TAC"/>
              <w:rPr>
                <w:rFonts w:eastAsia="?? ??" w:cs="Arial"/>
                <w:lang w:eastAsia="en-US"/>
              </w:rPr>
            </w:pPr>
            <w:r w:rsidRPr="00324C08">
              <w:rPr>
                <w:rFonts w:eastAsia="?? ??" w:cs="v4.2.0"/>
                <w:lang w:eastAsia="en-US"/>
              </w:rPr>
              <w:t>-10</w:t>
            </w:r>
          </w:p>
        </w:tc>
        <w:tc>
          <w:tcPr>
            <w:tcW w:w="1232" w:type="dxa"/>
            <w:tcBorders>
              <w:bottom w:val="nil"/>
            </w:tcBorders>
          </w:tcPr>
          <w:p w14:paraId="17C2482D" w14:textId="77777777" w:rsidR="008A33B5" w:rsidRPr="00324C08" w:rsidRDefault="008A33B5">
            <w:pPr>
              <w:pStyle w:val="TAC"/>
              <w:rPr>
                <w:rFonts w:eastAsia="?? ??" w:cs="Arial"/>
                <w:lang w:eastAsia="en-US"/>
              </w:rPr>
            </w:pPr>
            <w:r w:rsidRPr="00324C08">
              <w:rPr>
                <w:rFonts w:eastAsia="?? ??" w:cs="v4.2.0"/>
                <w:lang w:eastAsia="en-US"/>
              </w:rPr>
              <w:t>976</w:t>
            </w:r>
          </w:p>
        </w:tc>
        <w:tc>
          <w:tcPr>
            <w:tcW w:w="1232" w:type="dxa"/>
            <w:tcBorders>
              <w:bottom w:val="nil"/>
            </w:tcBorders>
          </w:tcPr>
          <w:p w14:paraId="1357B57A"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Pr>
          <w:p w14:paraId="26D9B59B" w14:textId="77777777" w:rsidR="008A33B5" w:rsidRPr="00324C08" w:rsidRDefault="008A33B5">
            <w:pPr>
              <w:pStyle w:val="TAC"/>
              <w:rPr>
                <w:rFonts w:eastAsia="?? ??" w:cs="Arial"/>
                <w:lang w:eastAsia="en-US"/>
              </w:rPr>
            </w:pPr>
            <w:r w:rsidRPr="00324C08">
              <w:rPr>
                <w:rFonts w:eastAsia="?? ??" w:cs="v4.2.0"/>
                <w:lang w:eastAsia="en-US"/>
              </w:rPr>
              <w:t>260</w:t>
            </w:r>
          </w:p>
        </w:tc>
        <w:tc>
          <w:tcPr>
            <w:tcW w:w="1232" w:type="dxa"/>
          </w:tcPr>
          <w:p w14:paraId="0918BC33" w14:textId="77777777" w:rsidR="008A33B5" w:rsidRPr="00324C08" w:rsidRDefault="008A33B5">
            <w:pPr>
              <w:pStyle w:val="TAC"/>
              <w:rPr>
                <w:rFonts w:eastAsia="?? ??" w:cs="Arial"/>
                <w:lang w:eastAsia="en-US"/>
              </w:rPr>
            </w:pPr>
            <w:r w:rsidRPr="00324C08">
              <w:rPr>
                <w:rFonts w:eastAsia="?? ??" w:cs="v4.2.0"/>
                <w:lang w:eastAsia="en-US"/>
              </w:rPr>
              <w:t>-3</w:t>
            </w:r>
          </w:p>
        </w:tc>
        <w:tc>
          <w:tcPr>
            <w:tcW w:w="1232" w:type="dxa"/>
          </w:tcPr>
          <w:p w14:paraId="14F8AF8C" w14:textId="77777777" w:rsidR="008A33B5" w:rsidRPr="00324C08" w:rsidRDefault="008A33B5">
            <w:pPr>
              <w:pStyle w:val="TAC"/>
              <w:rPr>
                <w:rFonts w:eastAsia="?? ??" w:cs="Arial"/>
                <w:lang w:eastAsia="en-US"/>
              </w:rPr>
            </w:pPr>
            <w:r w:rsidRPr="00324C08">
              <w:rPr>
                <w:rFonts w:eastAsia="?? ??" w:cs="v4.2.0"/>
                <w:lang w:eastAsia="en-US"/>
              </w:rPr>
              <w:t>260</w:t>
            </w:r>
          </w:p>
        </w:tc>
        <w:tc>
          <w:tcPr>
            <w:tcW w:w="1232" w:type="dxa"/>
          </w:tcPr>
          <w:p w14:paraId="2373381F" w14:textId="77777777" w:rsidR="008A33B5" w:rsidRPr="00324C08" w:rsidRDefault="008A33B5">
            <w:pPr>
              <w:pStyle w:val="TAC"/>
              <w:rPr>
                <w:rFonts w:eastAsia="?? ??" w:cs="Arial"/>
                <w:lang w:eastAsia="en-US"/>
              </w:rPr>
            </w:pPr>
            <w:r w:rsidRPr="00324C08">
              <w:rPr>
                <w:rFonts w:eastAsia="?? ??" w:cs="v4.2.0"/>
                <w:lang w:eastAsia="en-US"/>
              </w:rPr>
              <w:t>-3</w:t>
            </w:r>
          </w:p>
        </w:tc>
      </w:tr>
      <w:tr w:rsidR="00324C08" w:rsidRPr="00324C08" w14:paraId="3D51F55B" w14:textId="77777777">
        <w:trPr>
          <w:jc w:val="center"/>
        </w:trPr>
        <w:tc>
          <w:tcPr>
            <w:tcW w:w="1232" w:type="dxa"/>
            <w:tcBorders>
              <w:top w:val="nil"/>
              <w:left w:val="nil"/>
              <w:bottom w:val="nil"/>
              <w:right w:val="nil"/>
            </w:tcBorders>
          </w:tcPr>
          <w:p w14:paraId="33E476D9"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EB02957" w14:textId="77777777" w:rsidR="008A33B5" w:rsidRPr="00324C08" w:rsidRDefault="008A33B5">
            <w:pPr>
              <w:pStyle w:val="TAC"/>
              <w:rPr>
                <w:rFonts w:eastAsia="?? ??" w:cs="Arial"/>
                <w:lang w:eastAsia="en-US"/>
              </w:rPr>
            </w:pPr>
          </w:p>
        </w:tc>
        <w:tc>
          <w:tcPr>
            <w:tcW w:w="1232" w:type="dxa"/>
            <w:tcBorders>
              <w:left w:val="single" w:sz="4" w:space="0" w:color="auto"/>
              <w:bottom w:val="single" w:sz="4" w:space="0" w:color="auto"/>
              <w:right w:val="single" w:sz="4" w:space="0" w:color="auto"/>
            </w:tcBorders>
          </w:tcPr>
          <w:p w14:paraId="272EC586" w14:textId="77777777" w:rsidR="008A33B5" w:rsidRPr="00324C08" w:rsidRDefault="008A33B5">
            <w:pPr>
              <w:pStyle w:val="TAC"/>
              <w:rPr>
                <w:rFonts w:eastAsia="?? ??" w:cs="Arial"/>
                <w:lang w:eastAsia="en-US"/>
              </w:rPr>
            </w:pPr>
            <w:r w:rsidRPr="00324C08">
              <w:rPr>
                <w:rFonts w:eastAsia="?? ??" w:cs="v4.2.0"/>
                <w:lang w:eastAsia="en-US"/>
              </w:rPr>
              <w:t>20000</w:t>
            </w:r>
          </w:p>
        </w:tc>
        <w:tc>
          <w:tcPr>
            <w:tcW w:w="1232" w:type="dxa"/>
            <w:tcBorders>
              <w:left w:val="nil"/>
              <w:bottom w:val="single" w:sz="4" w:space="0" w:color="auto"/>
            </w:tcBorders>
          </w:tcPr>
          <w:p w14:paraId="485C7421" w14:textId="77777777" w:rsidR="008A33B5" w:rsidRPr="00324C08" w:rsidRDefault="008A33B5">
            <w:pPr>
              <w:pStyle w:val="TAC"/>
              <w:rPr>
                <w:rFonts w:eastAsia="?? ??" w:cs="Arial"/>
                <w:lang w:eastAsia="en-US"/>
              </w:rPr>
            </w:pPr>
            <w:r w:rsidRPr="00324C08">
              <w:rPr>
                <w:rFonts w:eastAsia="?? ??" w:cs="v4.2.0"/>
                <w:lang w:eastAsia="en-US"/>
              </w:rPr>
              <w:t>0</w:t>
            </w:r>
          </w:p>
        </w:tc>
        <w:tc>
          <w:tcPr>
            <w:tcW w:w="1232" w:type="dxa"/>
            <w:tcBorders>
              <w:bottom w:val="nil"/>
            </w:tcBorders>
          </w:tcPr>
          <w:p w14:paraId="1DDFF6A6" w14:textId="77777777" w:rsidR="008A33B5" w:rsidRPr="00324C08" w:rsidRDefault="008A33B5">
            <w:pPr>
              <w:pStyle w:val="TAC"/>
              <w:rPr>
                <w:rFonts w:eastAsia="?? ??" w:cs="Arial"/>
                <w:lang w:eastAsia="en-US"/>
              </w:rPr>
            </w:pPr>
            <w:r w:rsidRPr="00324C08">
              <w:rPr>
                <w:rFonts w:eastAsia="?? ??" w:cs="v4.2.0"/>
                <w:lang w:eastAsia="en-US"/>
              </w:rPr>
              <w:t>521</w:t>
            </w:r>
          </w:p>
        </w:tc>
        <w:tc>
          <w:tcPr>
            <w:tcW w:w="1232" w:type="dxa"/>
          </w:tcPr>
          <w:p w14:paraId="3405FDEB" w14:textId="77777777" w:rsidR="008A33B5" w:rsidRPr="00324C08" w:rsidRDefault="008A33B5">
            <w:pPr>
              <w:pStyle w:val="TAC"/>
              <w:rPr>
                <w:rFonts w:eastAsia="?? ??" w:cs="Arial"/>
                <w:lang w:eastAsia="en-US"/>
              </w:rPr>
            </w:pPr>
            <w:r w:rsidRPr="00324C08">
              <w:rPr>
                <w:rFonts w:eastAsia="?? ??" w:cs="v4.2.0"/>
                <w:lang w:eastAsia="en-US"/>
              </w:rPr>
              <w:t>-6</w:t>
            </w:r>
          </w:p>
        </w:tc>
        <w:tc>
          <w:tcPr>
            <w:tcW w:w="1232" w:type="dxa"/>
          </w:tcPr>
          <w:p w14:paraId="64EB0260" w14:textId="77777777" w:rsidR="008A33B5" w:rsidRPr="00324C08" w:rsidRDefault="008A33B5">
            <w:pPr>
              <w:pStyle w:val="TAC"/>
              <w:rPr>
                <w:rFonts w:eastAsia="?? ??" w:cs="Arial"/>
                <w:lang w:eastAsia="en-US"/>
              </w:rPr>
            </w:pPr>
            <w:r w:rsidRPr="00324C08">
              <w:rPr>
                <w:rFonts w:eastAsia="?? ??" w:cs="v4.2.0"/>
                <w:lang w:eastAsia="en-US"/>
              </w:rPr>
              <w:t>521</w:t>
            </w:r>
          </w:p>
        </w:tc>
        <w:tc>
          <w:tcPr>
            <w:tcW w:w="1232" w:type="dxa"/>
          </w:tcPr>
          <w:p w14:paraId="26C70D32" w14:textId="77777777" w:rsidR="008A33B5" w:rsidRPr="00324C08" w:rsidRDefault="008A33B5">
            <w:pPr>
              <w:pStyle w:val="TAC"/>
              <w:rPr>
                <w:rFonts w:eastAsia="?? ??" w:cs="Arial"/>
                <w:lang w:eastAsia="en-US"/>
              </w:rPr>
            </w:pPr>
            <w:r w:rsidRPr="00324C08">
              <w:rPr>
                <w:rFonts w:eastAsia="?? ??" w:cs="v4.2.0"/>
                <w:lang w:eastAsia="en-US"/>
              </w:rPr>
              <w:t>-6</w:t>
            </w:r>
          </w:p>
        </w:tc>
      </w:tr>
      <w:tr w:rsidR="008A33B5" w:rsidRPr="00324C08" w14:paraId="6B842D79" w14:textId="77777777">
        <w:trPr>
          <w:jc w:val="center"/>
        </w:trPr>
        <w:tc>
          <w:tcPr>
            <w:tcW w:w="1232" w:type="dxa"/>
            <w:tcBorders>
              <w:top w:val="nil"/>
              <w:left w:val="nil"/>
              <w:bottom w:val="nil"/>
              <w:right w:val="nil"/>
            </w:tcBorders>
          </w:tcPr>
          <w:p w14:paraId="0C3E74C3"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3120201"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74E3BDCC" w14:textId="77777777" w:rsidR="008A33B5" w:rsidRPr="00324C08" w:rsidRDefault="008A33B5">
            <w:pPr>
              <w:pStyle w:val="TAC"/>
              <w:rPr>
                <w:rFonts w:eastAsia="?? ??" w:cs="Arial"/>
                <w:lang w:eastAsia="en-US"/>
              </w:rPr>
            </w:pPr>
          </w:p>
        </w:tc>
        <w:tc>
          <w:tcPr>
            <w:tcW w:w="1232" w:type="dxa"/>
            <w:tcBorders>
              <w:top w:val="nil"/>
              <w:left w:val="nil"/>
              <w:bottom w:val="nil"/>
              <w:right w:val="nil"/>
            </w:tcBorders>
          </w:tcPr>
          <w:p w14:paraId="5FF5285A" w14:textId="77777777" w:rsidR="008A33B5" w:rsidRPr="00324C08" w:rsidRDefault="008A33B5">
            <w:pPr>
              <w:pStyle w:val="TAC"/>
              <w:rPr>
                <w:rFonts w:eastAsia="?? ??" w:cs="Arial"/>
                <w:lang w:eastAsia="en-US"/>
              </w:rPr>
            </w:pPr>
          </w:p>
        </w:tc>
        <w:tc>
          <w:tcPr>
            <w:tcW w:w="1232" w:type="dxa"/>
            <w:tcBorders>
              <w:left w:val="single" w:sz="4" w:space="0" w:color="auto"/>
            </w:tcBorders>
          </w:tcPr>
          <w:p w14:paraId="5B19FE9A" w14:textId="77777777" w:rsidR="008A33B5" w:rsidRPr="00324C08" w:rsidRDefault="008A33B5">
            <w:pPr>
              <w:pStyle w:val="TAC"/>
              <w:rPr>
                <w:rFonts w:eastAsia="?? ??" w:cs="Arial"/>
                <w:lang w:eastAsia="en-US"/>
              </w:rPr>
            </w:pPr>
            <w:r w:rsidRPr="00324C08">
              <w:rPr>
                <w:rFonts w:eastAsia="?? ??" w:cs="v4.2.0"/>
                <w:lang w:eastAsia="en-US"/>
              </w:rPr>
              <w:t>781</w:t>
            </w:r>
          </w:p>
        </w:tc>
        <w:tc>
          <w:tcPr>
            <w:tcW w:w="1232" w:type="dxa"/>
          </w:tcPr>
          <w:p w14:paraId="0F494818" w14:textId="77777777" w:rsidR="008A33B5" w:rsidRPr="00324C08" w:rsidRDefault="008A33B5">
            <w:pPr>
              <w:pStyle w:val="TAC"/>
              <w:rPr>
                <w:rFonts w:eastAsia="?? ??" w:cs="Arial"/>
                <w:lang w:eastAsia="en-US"/>
              </w:rPr>
            </w:pPr>
            <w:r w:rsidRPr="00324C08">
              <w:rPr>
                <w:rFonts w:eastAsia="?? ??" w:cs="v4.2.0"/>
                <w:lang w:eastAsia="en-US"/>
              </w:rPr>
              <w:t>-9</w:t>
            </w:r>
          </w:p>
        </w:tc>
        <w:tc>
          <w:tcPr>
            <w:tcW w:w="1232" w:type="dxa"/>
          </w:tcPr>
          <w:p w14:paraId="095F74A6" w14:textId="77777777" w:rsidR="008A33B5" w:rsidRPr="00324C08" w:rsidRDefault="008A33B5">
            <w:pPr>
              <w:pStyle w:val="TAC"/>
              <w:rPr>
                <w:rFonts w:eastAsia="?? ??" w:cs="Arial"/>
                <w:lang w:eastAsia="en-US"/>
              </w:rPr>
            </w:pPr>
            <w:r w:rsidRPr="00324C08">
              <w:rPr>
                <w:rFonts w:eastAsia="?? ??" w:cs="v4.2.0"/>
                <w:lang w:eastAsia="en-US"/>
              </w:rPr>
              <w:t>781</w:t>
            </w:r>
          </w:p>
        </w:tc>
        <w:tc>
          <w:tcPr>
            <w:tcW w:w="1232" w:type="dxa"/>
          </w:tcPr>
          <w:p w14:paraId="2E0AB310" w14:textId="77777777" w:rsidR="008A33B5" w:rsidRPr="00324C08" w:rsidRDefault="008A33B5">
            <w:pPr>
              <w:pStyle w:val="TAC"/>
              <w:rPr>
                <w:rFonts w:eastAsia="?? ??" w:cs="Arial"/>
                <w:lang w:eastAsia="en-US"/>
              </w:rPr>
            </w:pPr>
            <w:r w:rsidRPr="00324C08">
              <w:rPr>
                <w:rFonts w:eastAsia="?? ??" w:cs="v4.2.0"/>
                <w:lang w:eastAsia="en-US"/>
              </w:rPr>
              <w:t>-9</w:t>
            </w:r>
          </w:p>
        </w:tc>
      </w:tr>
    </w:tbl>
    <w:p w14:paraId="48D171CB" w14:textId="77777777" w:rsidR="008A33B5" w:rsidRPr="00324C08" w:rsidRDefault="008A33B5">
      <w:pPr>
        <w:pStyle w:val="FP"/>
      </w:pPr>
    </w:p>
    <w:p w14:paraId="260755E2" w14:textId="77777777" w:rsidR="008A33B5" w:rsidRPr="00324C08" w:rsidRDefault="008A33B5">
      <w:pPr>
        <w:rPr>
          <w:rFonts w:cs="v4.2.0"/>
        </w:rPr>
      </w:pPr>
      <w:r w:rsidRPr="00324C08">
        <w:t>NOTE 1:</w:t>
      </w:r>
      <w:r w:rsidRPr="00324C08">
        <w:tab/>
        <w:t>Speed above 250km/h is applicable to demodulation performance requirements only.</w:t>
      </w:r>
    </w:p>
    <w:p w14:paraId="0276907A" w14:textId="77777777" w:rsidR="008A33B5" w:rsidRPr="00324C08" w:rsidRDefault="008A33B5" w:rsidP="00B50B2F">
      <w:pPr>
        <w:pStyle w:val="Heading1"/>
        <w:rPr>
          <w:rFonts w:cs="v4.2.0"/>
        </w:rPr>
      </w:pPr>
      <w:bookmarkStart w:id="917" w:name="_Toc535330802"/>
      <w:r w:rsidRPr="00324C08">
        <w:rPr>
          <w:rFonts w:cs="v4.2.0"/>
        </w:rPr>
        <w:t>D.3</w:t>
      </w:r>
      <w:r w:rsidRPr="00324C08">
        <w:rPr>
          <w:rFonts w:cs="v4.2.0"/>
        </w:rPr>
        <w:tab/>
        <w:t>Moving propagation conditions</w:t>
      </w:r>
      <w:bookmarkEnd w:id="917"/>
    </w:p>
    <w:p w14:paraId="199155D7" w14:textId="77777777" w:rsidR="008A33B5" w:rsidRPr="00324C08" w:rsidRDefault="008A33B5">
      <w:pPr>
        <w:rPr>
          <w:rFonts w:cs="v4.2.0"/>
        </w:rPr>
      </w:pPr>
      <w:r w:rsidRPr="00324C08">
        <w:rPr>
          <w:rFonts w:cs="v4.2.0"/>
        </w:rPr>
        <w:t>The dynamic propagation conditions for the test of the baseband performance are non fading channel models with two taps. The moving propagation condition has two tap, one static, Path0, and one moving, Path1. The time difference between the two paths is according Equation (D.1). The taps have equal strengths and equal phases.</w:t>
      </w:r>
    </w:p>
    <w:bookmarkStart w:id="918" w:name="_MON_987702060"/>
    <w:bookmarkStart w:id="919" w:name="_MON_987702611"/>
    <w:bookmarkStart w:id="920" w:name="_MON_987703631"/>
    <w:bookmarkStart w:id="921" w:name="_MON_987703744"/>
    <w:bookmarkStart w:id="922" w:name="_MON_987703773"/>
    <w:bookmarkStart w:id="923" w:name="_MON_989248841"/>
    <w:bookmarkStart w:id="924" w:name="_MON_999332331"/>
    <w:bookmarkStart w:id="925" w:name="_MON_999417403"/>
    <w:bookmarkStart w:id="926" w:name="_MON_1002010853"/>
    <w:bookmarkStart w:id="927" w:name="_MON_1014539549"/>
    <w:bookmarkStart w:id="928" w:name="_MON_1015825029"/>
    <w:bookmarkStart w:id="929" w:name="_MON_987700724"/>
    <w:bookmarkStart w:id="930" w:name="_MON_987701350"/>
    <w:bookmarkStart w:id="931" w:name="_MON_987701393"/>
    <w:bookmarkStart w:id="932" w:name="_MON_987701529"/>
    <w:bookmarkStart w:id="933" w:name="_MON_987701557"/>
    <w:bookmarkStart w:id="934" w:name="_MON_987701658"/>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Start w:id="935" w:name="_MON_987701769"/>
    <w:bookmarkEnd w:id="935"/>
    <w:p w14:paraId="7796D173" w14:textId="77777777" w:rsidR="008A33B5" w:rsidRPr="00324C08" w:rsidRDefault="008A33B5">
      <w:pPr>
        <w:pStyle w:val="TH"/>
      </w:pPr>
      <w:r w:rsidRPr="00324C08">
        <w:rPr>
          <w:rFonts w:cs="v4.2.0"/>
        </w:rPr>
        <w:object w:dxaOrig="4317" w:dyaOrig="2878" w14:anchorId="771AF898">
          <v:shape id="_x0000_i1103" type="#_x0000_t75" style="width:267pt;height:119.5pt" o:ole="" fillcolor="window">
            <v:imagedata r:id="rId159" o:title=""/>
          </v:shape>
          <o:OLEObject Type="Embed" ProgID="Word.Picture.8" ShapeID="_x0000_i1103" DrawAspect="Content" ObjectID="_1710575067" r:id="rId160"/>
        </w:object>
      </w:r>
    </w:p>
    <w:p w14:paraId="6FEE3065" w14:textId="77777777" w:rsidR="008A33B5" w:rsidRPr="00324C08" w:rsidRDefault="008A33B5" w:rsidP="00B448E2">
      <w:pPr>
        <w:pStyle w:val="TF"/>
      </w:pPr>
      <w:r w:rsidRPr="00324C08">
        <w:t>Figure D.1: The moving propagation conditions</w:t>
      </w:r>
    </w:p>
    <w:p w14:paraId="1FC38A34" w14:textId="77777777" w:rsidR="008A33B5" w:rsidRPr="00324C08" w:rsidRDefault="008A33B5">
      <w:pPr>
        <w:pStyle w:val="EQ"/>
        <w:rPr>
          <w:rFonts w:cs="v4.2.0"/>
        </w:rPr>
      </w:pPr>
      <w:r w:rsidRPr="00324C08">
        <w:rPr>
          <w:rFonts w:cs="v4.2.0"/>
        </w:rPr>
        <w:tab/>
      </w:r>
      <w:r w:rsidRPr="00324C08">
        <w:rPr>
          <w:rFonts w:cs="v4.2.0"/>
          <w:position w:val="-24"/>
        </w:rPr>
        <w:object w:dxaOrig="2659" w:dyaOrig="620" w14:anchorId="60BFC5F2">
          <v:shape id="_x0000_i1104" type="#_x0000_t75" style="width:132.5pt;height:30.5pt" o:ole="" fillcolor="window">
            <v:imagedata r:id="rId161" o:title=""/>
          </v:shape>
          <o:OLEObject Type="Embed" ProgID="Equation.3" ShapeID="_x0000_i1104" DrawAspect="Content" ObjectID="_1710575068" r:id="rId162"/>
        </w:object>
      </w:r>
      <w:r w:rsidRPr="00324C08">
        <w:rPr>
          <w:rFonts w:cs="v4.2.0"/>
        </w:rPr>
        <w:tab/>
        <w:t>(D.1)</w:t>
      </w:r>
    </w:p>
    <w:p w14:paraId="2B99BBF1" w14:textId="77777777" w:rsidR="008A33B5" w:rsidRPr="00324C08" w:rsidRDefault="008A33B5">
      <w:pPr>
        <w:rPr>
          <w:rFonts w:cs="v4.2.0"/>
        </w:rPr>
      </w:pPr>
      <w:r w:rsidRPr="00324C08">
        <w:rPr>
          <w:rFonts w:cs="v4.2.0"/>
        </w:rPr>
        <w:t>The parameters in the equation are shown in table D.2</w:t>
      </w:r>
    </w:p>
    <w:p w14:paraId="43CBD83A" w14:textId="77777777" w:rsidR="008A33B5" w:rsidRPr="00324C08" w:rsidRDefault="008A33B5" w:rsidP="00B448E2">
      <w:pPr>
        <w:pStyle w:val="TH"/>
      </w:pPr>
      <w:r w:rsidRPr="00324C08">
        <w:t>Table D.2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28"/>
        <w:gridCol w:w="1229"/>
      </w:tblGrid>
      <w:tr w:rsidR="00324C08" w:rsidRPr="00324C08" w14:paraId="1A3BA53C" w14:textId="77777777">
        <w:trPr>
          <w:jc w:val="center"/>
        </w:trPr>
        <w:tc>
          <w:tcPr>
            <w:tcW w:w="1228" w:type="dxa"/>
            <w:vAlign w:val="center"/>
          </w:tcPr>
          <w:p w14:paraId="7E331470" w14:textId="77777777" w:rsidR="008A33B5" w:rsidRPr="00324C08" w:rsidRDefault="008A33B5">
            <w:pPr>
              <w:pStyle w:val="TAH"/>
              <w:rPr>
                <w:rFonts w:cs="Arial"/>
                <w:lang w:eastAsia="en-US"/>
              </w:rPr>
            </w:pPr>
            <w:r w:rsidRPr="00324C08">
              <w:rPr>
                <w:rFonts w:cs="v4.2.0"/>
                <w:lang w:eastAsia="en-US"/>
              </w:rPr>
              <w:t>Parameter</w:t>
            </w:r>
          </w:p>
        </w:tc>
        <w:tc>
          <w:tcPr>
            <w:tcW w:w="1229" w:type="dxa"/>
            <w:vAlign w:val="center"/>
          </w:tcPr>
          <w:p w14:paraId="08A4180F" w14:textId="77777777" w:rsidR="008A33B5" w:rsidRPr="00324C08" w:rsidRDefault="008A33B5">
            <w:pPr>
              <w:pStyle w:val="TAH"/>
              <w:rPr>
                <w:rFonts w:cs="Arial"/>
                <w:lang w:eastAsia="en-US"/>
              </w:rPr>
            </w:pPr>
            <w:r w:rsidRPr="00324C08">
              <w:rPr>
                <w:rFonts w:cs="v4.2.0"/>
                <w:lang w:eastAsia="en-US"/>
              </w:rPr>
              <w:t>Value</w:t>
            </w:r>
          </w:p>
        </w:tc>
      </w:tr>
      <w:tr w:rsidR="00324C08" w:rsidRPr="00324C08" w14:paraId="798FEAE4" w14:textId="77777777">
        <w:trPr>
          <w:jc w:val="center"/>
        </w:trPr>
        <w:tc>
          <w:tcPr>
            <w:tcW w:w="1228" w:type="dxa"/>
            <w:vAlign w:val="center"/>
          </w:tcPr>
          <w:p w14:paraId="7D3EA198" w14:textId="77777777" w:rsidR="008A33B5" w:rsidRPr="00324C08" w:rsidRDefault="008A33B5">
            <w:pPr>
              <w:pStyle w:val="TAC"/>
              <w:rPr>
                <w:rFonts w:cs="Arial"/>
                <w:lang w:eastAsia="en-US"/>
              </w:rPr>
            </w:pPr>
            <w:r w:rsidRPr="00324C08">
              <w:rPr>
                <w:rFonts w:cs="v4.2.0"/>
                <w:lang w:eastAsia="en-US"/>
              </w:rPr>
              <w:t>A</w:t>
            </w:r>
          </w:p>
        </w:tc>
        <w:tc>
          <w:tcPr>
            <w:tcW w:w="1229" w:type="dxa"/>
            <w:vAlign w:val="center"/>
          </w:tcPr>
          <w:p w14:paraId="66CA4A43" w14:textId="77777777" w:rsidR="008A33B5" w:rsidRPr="00324C08" w:rsidRDefault="008A33B5">
            <w:pPr>
              <w:pStyle w:val="TAC"/>
              <w:rPr>
                <w:rFonts w:cs="Arial"/>
                <w:lang w:eastAsia="en-US"/>
              </w:rPr>
            </w:pPr>
            <w:r w:rsidRPr="00324C08">
              <w:rPr>
                <w:rFonts w:cs="v4.2.0"/>
                <w:lang w:eastAsia="en-US"/>
              </w:rPr>
              <w:t xml:space="preserve">5 </w:t>
            </w:r>
            <w:r w:rsidRPr="00324C08">
              <w:rPr>
                <w:rFonts w:cs="v4.2.0"/>
                <w:lang w:eastAsia="en-US"/>
              </w:rPr>
              <w:sym w:font="Symbol" w:char="F06D"/>
            </w:r>
            <w:r w:rsidRPr="00324C08">
              <w:rPr>
                <w:rFonts w:cs="v4.2.0"/>
                <w:lang w:eastAsia="en-US"/>
              </w:rPr>
              <w:t>s</w:t>
            </w:r>
          </w:p>
        </w:tc>
      </w:tr>
      <w:tr w:rsidR="00324C08" w:rsidRPr="00324C08" w14:paraId="58CB8DDA" w14:textId="77777777">
        <w:trPr>
          <w:jc w:val="center"/>
        </w:trPr>
        <w:tc>
          <w:tcPr>
            <w:tcW w:w="1228" w:type="dxa"/>
            <w:vAlign w:val="center"/>
          </w:tcPr>
          <w:p w14:paraId="21332504" w14:textId="77777777" w:rsidR="008A33B5" w:rsidRPr="00324C08" w:rsidRDefault="008A33B5">
            <w:pPr>
              <w:pStyle w:val="TAC"/>
              <w:rPr>
                <w:rFonts w:cs="Arial"/>
                <w:lang w:eastAsia="en-US"/>
              </w:rPr>
            </w:pPr>
            <w:r w:rsidRPr="00324C08">
              <w:rPr>
                <w:rFonts w:ascii="Symbol" w:hAnsi="Symbol" w:cs="v4.2.0"/>
                <w:lang w:eastAsia="en-US"/>
              </w:rPr>
              <w:t></w:t>
            </w:r>
          </w:p>
        </w:tc>
        <w:tc>
          <w:tcPr>
            <w:tcW w:w="1229" w:type="dxa"/>
            <w:vAlign w:val="center"/>
          </w:tcPr>
          <w:p w14:paraId="421FCB6B" w14:textId="77777777" w:rsidR="008A33B5" w:rsidRPr="00324C08" w:rsidRDefault="008A33B5">
            <w:pPr>
              <w:pStyle w:val="TAC"/>
              <w:rPr>
                <w:rFonts w:cs="Arial"/>
                <w:lang w:eastAsia="en-US"/>
              </w:rPr>
            </w:pPr>
            <w:r w:rsidRPr="00324C08">
              <w:rPr>
                <w:rFonts w:cs="v4.2.0"/>
                <w:lang w:eastAsia="en-US"/>
              </w:rPr>
              <w:t xml:space="preserve">1 </w:t>
            </w:r>
            <w:r w:rsidRPr="00324C08">
              <w:rPr>
                <w:rFonts w:cs="v4.2.0"/>
                <w:lang w:eastAsia="en-US"/>
              </w:rPr>
              <w:sym w:font="Symbol" w:char="F06D"/>
            </w:r>
            <w:r w:rsidRPr="00324C08">
              <w:rPr>
                <w:rFonts w:cs="v4.2.0"/>
                <w:lang w:eastAsia="en-US"/>
              </w:rPr>
              <w:t>s</w:t>
            </w:r>
          </w:p>
        </w:tc>
      </w:tr>
      <w:tr w:rsidR="008A33B5" w:rsidRPr="00324C08" w14:paraId="0F808E6D" w14:textId="77777777">
        <w:trPr>
          <w:jc w:val="center"/>
        </w:trPr>
        <w:tc>
          <w:tcPr>
            <w:tcW w:w="1228" w:type="dxa"/>
            <w:vAlign w:val="center"/>
          </w:tcPr>
          <w:p w14:paraId="140DD710" w14:textId="77777777" w:rsidR="008A33B5" w:rsidRPr="00324C08" w:rsidRDefault="008A33B5">
            <w:pPr>
              <w:pStyle w:val="TAC"/>
              <w:rPr>
                <w:rFonts w:cs="Arial"/>
                <w:lang w:eastAsia="en-US"/>
              </w:rPr>
            </w:pPr>
            <w:r w:rsidRPr="00324C08">
              <w:rPr>
                <w:rFonts w:ascii="Symbol" w:hAnsi="Symbol" w:cs="v4.2.0"/>
                <w:lang w:eastAsia="en-US"/>
              </w:rPr>
              <w:t></w:t>
            </w:r>
            <w:r w:rsidRPr="00324C08">
              <w:rPr>
                <w:rFonts w:cs="v4.2.0"/>
                <w:lang w:eastAsia="en-US"/>
              </w:rPr>
              <w:sym w:font="Symbol" w:char="F077"/>
            </w:r>
          </w:p>
        </w:tc>
        <w:tc>
          <w:tcPr>
            <w:tcW w:w="1229" w:type="dxa"/>
            <w:vAlign w:val="center"/>
          </w:tcPr>
          <w:p w14:paraId="720045BE" w14:textId="77777777" w:rsidR="008A33B5" w:rsidRPr="00324C08" w:rsidRDefault="008A33B5">
            <w:pPr>
              <w:pStyle w:val="TAC"/>
              <w:rPr>
                <w:rFonts w:cs="Arial"/>
                <w:lang w:eastAsia="en-US"/>
              </w:rPr>
            </w:pPr>
            <w:r w:rsidRPr="00324C08">
              <w:rPr>
                <w:rFonts w:cs="v4.2.0"/>
                <w:lang w:eastAsia="en-US"/>
              </w:rPr>
              <w:t>40*10</w:t>
            </w:r>
            <w:r w:rsidRPr="00324C08">
              <w:rPr>
                <w:rFonts w:cs="v4.2.0"/>
                <w:vertAlign w:val="superscript"/>
                <w:lang w:eastAsia="en-US"/>
              </w:rPr>
              <w:t>-3</w:t>
            </w:r>
            <w:r w:rsidRPr="00324C08">
              <w:rPr>
                <w:rFonts w:cs="v4.2.0"/>
                <w:lang w:eastAsia="en-US"/>
              </w:rPr>
              <w:t xml:space="preserve"> s</w:t>
            </w:r>
            <w:r w:rsidRPr="00324C08">
              <w:rPr>
                <w:rFonts w:cs="v4.2.0"/>
                <w:vertAlign w:val="superscript"/>
                <w:lang w:eastAsia="en-US"/>
              </w:rPr>
              <w:t>-1</w:t>
            </w:r>
          </w:p>
        </w:tc>
      </w:tr>
    </w:tbl>
    <w:p w14:paraId="51E49D93" w14:textId="77777777" w:rsidR="008A33B5" w:rsidRPr="00324C08" w:rsidRDefault="008A33B5">
      <w:pPr>
        <w:pStyle w:val="FP"/>
      </w:pPr>
    </w:p>
    <w:p w14:paraId="4A7DF029" w14:textId="77777777" w:rsidR="008A33B5" w:rsidRPr="00324C08" w:rsidRDefault="008A33B5" w:rsidP="00B50B2F">
      <w:pPr>
        <w:pStyle w:val="Heading1"/>
        <w:rPr>
          <w:rFonts w:cs="v4.2.0"/>
        </w:rPr>
      </w:pPr>
      <w:bookmarkStart w:id="936" w:name="_Toc535330803"/>
      <w:r w:rsidRPr="00324C08">
        <w:rPr>
          <w:rFonts w:cs="v4.2.0"/>
        </w:rPr>
        <w:t>D.4</w:t>
      </w:r>
      <w:r w:rsidRPr="00324C08">
        <w:rPr>
          <w:rFonts w:cs="v4.2.0"/>
        </w:rPr>
        <w:tab/>
        <w:t>Birth-Death propagation conditions</w:t>
      </w:r>
      <w:bookmarkEnd w:id="936"/>
    </w:p>
    <w:p w14:paraId="5C7333FA" w14:textId="77777777" w:rsidR="008A33B5" w:rsidRPr="00324C08" w:rsidRDefault="008A33B5">
      <w:pPr>
        <w:rPr>
          <w:rFonts w:cs="v4.2.0"/>
        </w:rPr>
      </w:pPr>
      <w:r w:rsidRPr="00324C08">
        <w:rPr>
          <w:rFonts w:cs="v4.2.0"/>
        </w:rPr>
        <w:t xml:space="preserve">The dynamic propagation conditions for the test of the baseband performance is a non fading propagation channel with two taps. The birth-death propagation condition has two taps, Path1 and Path2 which alternate between 'birth' and 'death'. The positions the paths appear are randomly selected with an equal probability rate and is shown in figure D.2. </w:t>
      </w:r>
      <w:r w:rsidRPr="00324C08">
        <w:rPr>
          <w:rFonts w:eastAsia="SimSun"/>
        </w:rPr>
        <w:t>For BS with receiver diversity, the same path positions shall be applied to both receiver antenna connectors, and the path switching times shall be synchronized on the two receiver antenna connectors, but the AWGN signals applied to the two receiver antenna connectors shall be uncorrelated.</w:t>
      </w:r>
    </w:p>
    <w:p w14:paraId="4A9DEAEA" w14:textId="77777777" w:rsidR="008A33B5" w:rsidRPr="00324C08" w:rsidRDefault="008A33B5">
      <w:pPr>
        <w:pStyle w:val="TH"/>
      </w:pPr>
      <w:r w:rsidRPr="00324C08">
        <w:rPr>
          <w:rFonts w:cs="v4.2.0"/>
        </w:rPr>
        <w:object w:dxaOrig="9140" w:dyaOrig="2268" w14:anchorId="3819AFF4">
          <v:shape id="_x0000_i1105" type="#_x0000_t75" style="width:456.5pt;height:113.5pt" o:ole="" fillcolor="window">
            <v:imagedata r:id="rId163" o:title=""/>
          </v:shape>
          <o:OLEObject Type="Embed" ProgID="MSDraw" ShapeID="_x0000_i1105" DrawAspect="Content" ObjectID="_1710575069" r:id="rId164"/>
        </w:object>
      </w:r>
    </w:p>
    <w:p w14:paraId="2749FED5" w14:textId="77777777" w:rsidR="008A33B5" w:rsidRPr="00324C08" w:rsidRDefault="008A33B5" w:rsidP="00B448E2">
      <w:pPr>
        <w:pStyle w:val="TF"/>
      </w:pPr>
      <w:r w:rsidRPr="00324C08">
        <w:t>Figure D.2: Birth death propagation sequence</w:t>
      </w:r>
    </w:p>
    <w:p w14:paraId="5CC1F377" w14:textId="77777777" w:rsidR="008A33B5" w:rsidRPr="00324C08" w:rsidRDefault="008A33B5">
      <w:pPr>
        <w:pStyle w:val="B1"/>
      </w:pPr>
      <w:r w:rsidRPr="00324C08">
        <w:t>1.</w:t>
      </w:r>
      <w:r w:rsidRPr="00324C08">
        <w:tab/>
        <w:t xml:space="preserve">Two paths, Path1 and Path2 are randomly selected from the group [-5, -4, -3, -2, -1, 0 ,1, 2, 3, 4, 5] </w:t>
      </w:r>
      <w:r w:rsidRPr="00324C08">
        <w:sym w:font="Symbol" w:char="F06D"/>
      </w:r>
      <w:r w:rsidRPr="00324C08">
        <w:t>s. The paths have equal magnitudes and equal phases.</w:t>
      </w:r>
    </w:p>
    <w:p w14:paraId="17A5FE04" w14:textId="77777777" w:rsidR="008A33B5" w:rsidRPr="00324C08" w:rsidRDefault="008A33B5">
      <w:pPr>
        <w:pStyle w:val="B1"/>
      </w:pPr>
      <w:r w:rsidRPr="00324C08">
        <w:t>2.</w:t>
      </w:r>
      <w:r w:rsidRPr="00324C08">
        <w:tab/>
        <w:t xml:space="preserve">After 191 ms, Path1 vanishes and reappears immediately at a new location randomly selected from the group [-5, -4, -3, -2, -1, 0 ,1, 2, 3, 4, 5] </w:t>
      </w:r>
      <w:r w:rsidRPr="00324C08">
        <w:sym w:font="Symbol" w:char="F06D"/>
      </w:r>
      <w:r w:rsidRPr="00324C08">
        <w:t>s but excludes the point Path2. The magnitudes and the phases of the tap coefficients of Path 1 and Path 2 shall remain unaltered.</w:t>
      </w:r>
    </w:p>
    <w:p w14:paraId="560E9480" w14:textId="77777777" w:rsidR="008A33B5" w:rsidRPr="00324C08" w:rsidRDefault="008A33B5">
      <w:pPr>
        <w:pStyle w:val="B1"/>
      </w:pPr>
      <w:r w:rsidRPr="00324C08">
        <w:t>3.</w:t>
      </w:r>
      <w:r w:rsidRPr="00324C08">
        <w:tab/>
        <w:t xml:space="preserve">After an additional 191 ms, Path2 vanishes and reappears immediately at a new location randomly selected from the group [-5, -4, -3, -2, -1, 0 ,1, 2, 3, 4, 5] </w:t>
      </w:r>
      <w:r w:rsidRPr="00324C08">
        <w:sym w:font="Symbol" w:char="F06D"/>
      </w:r>
      <w:r w:rsidRPr="00324C08">
        <w:t>s but excludes the point Path1. The magnitudes and the phases of the tap coefficients of Path 1 and Path 2 shall remain unaltered.</w:t>
      </w:r>
    </w:p>
    <w:p w14:paraId="0863E36C" w14:textId="77777777" w:rsidR="008A33B5" w:rsidRPr="00324C08" w:rsidRDefault="008A33B5">
      <w:pPr>
        <w:pStyle w:val="B1"/>
        <w:rPr>
          <w:b/>
          <w:bCs/>
        </w:rPr>
      </w:pPr>
      <w:r w:rsidRPr="00324C08">
        <w:t>4.</w:t>
      </w:r>
      <w:r w:rsidRPr="00324C08">
        <w:tab/>
        <w:t>The sequence in 2) and 3) is repeated.</w:t>
      </w:r>
    </w:p>
    <w:p w14:paraId="7B184F71" w14:textId="77777777" w:rsidR="008A33B5" w:rsidRPr="00324C08" w:rsidRDefault="008A33B5">
      <w:pPr>
        <w:pStyle w:val="Heading2"/>
        <w:rPr>
          <w:rFonts w:cs="v5.0.0"/>
        </w:rPr>
      </w:pPr>
      <w:bookmarkStart w:id="937" w:name="_Toc535330804"/>
      <w:r w:rsidRPr="00324C08">
        <w:rPr>
          <w:rFonts w:cs="v5.0.0"/>
        </w:rPr>
        <w:t>D.4A</w:t>
      </w:r>
      <w:r w:rsidRPr="00324C08">
        <w:rPr>
          <w:rFonts w:cs="v5.0.0"/>
        </w:rPr>
        <w:tab/>
        <w:t>High speed train conditions</w:t>
      </w:r>
      <w:bookmarkEnd w:id="937"/>
    </w:p>
    <w:p w14:paraId="6EAC9E81" w14:textId="77777777" w:rsidR="008A33B5" w:rsidRPr="00324C08" w:rsidRDefault="008A33B5">
      <w:pPr>
        <w:rPr>
          <w:rFonts w:cs="v5.0.0"/>
        </w:rPr>
      </w:pPr>
      <w:r w:rsidRPr="00324C08">
        <w:rPr>
          <w:rFonts w:cs="v5.0.0"/>
        </w:rPr>
        <w:t>High speed train conditions are as follows:</w:t>
      </w:r>
    </w:p>
    <w:p w14:paraId="6F49AFD3" w14:textId="77777777" w:rsidR="008A33B5" w:rsidRPr="00324C08" w:rsidRDefault="008A33B5">
      <w:pPr>
        <w:ind w:leftChars="100" w:left="200"/>
      </w:pPr>
      <w:r w:rsidRPr="00324C08">
        <w:t>Scenario 1: Open space</w:t>
      </w:r>
    </w:p>
    <w:p w14:paraId="78EB2051" w14:textId="77777777" w:rsidR="008A33B5" w:rsidRPr="00324C08" w:rsidRDefault="008A33B5">
      <w:pPr>
        <w:ind w:leftChars="100" w:left="200"/>
      </w:pPr>
      <w:r w:rsidRPr="00324C08">
        <w:t>Scenario 2: Tunnel with leaky cable</w:t>
      </w:r>
    </w:p>
    <w:p w14:paraId="6F43CE91" w14:textId="77777777" w:rsidR="008A33B5" w:rsidRPr="00324C08" w:rsidRDefault="008A33B5">
      <w:pPr>
        <w:ind w:leftChars="100" w:left="200"/>
      </w:pPr>
      <w:r w:rsidRPr="00324C08">
        <w:t>Scenario 3: Tunnel for multi-antennas</w:t>
      </w:r>
    </w:p>
    <w:p w14:paraId="1758765B" w14:textId="77777777" w:rsidR="008A33B5" w:rsidRPr="00324C08" w:rsidRDefault="008A33B5">
      <w:pPr>
        <w:rPr>
          <w:rFonts w:cs="v5.0.0"/>
        </w:rPr>
      </w:pPr>
      <w:r w:rsidRPr="00324C08">
        <w:rPr>
          <w:rFonts w:cs="v5.0.0"/>
        </w:rPr>
        <w:t>The high speed train conditions for the test of the baseband performance are 2 non fading propagation channels (scenario 1 and 3) and 1 fading propagation channel  (scenario 2) with one tap. For BS with Rx diversity defined in scenario 1, the Doppler shift variation is the same between antennas.</w:t>
      </w:r>
    </w:p>
    <w:p w14:paraId="37C14744" w14:textId="77777777" w:rsidR="008A33B5" w:rsidRPr="00324C08" w:rsidRDefault="008A33B5" w:rsidP="00B448E2">
      <w:pPr>
        <w:rPr>
          <w:rFonts w:cs="v5.0.0"/>
        </w:rPr>
      </w:pPr>
      <w:r w:rsidRPr="00324C08">
        <w:rPr>
          <w:rFonts w:cs="v5.0.0"/>
        </w:rPr>
        <w:t xml:space="preserve">For scenario 1 and 3, </w:t>
      </w:r>
      <w:r w:rsidRPr="00324C08">
        <w:t>Doppler shift is given by</w:t>
      </w:r>
    </w:p>
    <w:p w14:paraId="0CD7DD1D" w14:textId="77777777" w:rsidR="008A33B5" w:rsidRPr="00324C08" w:rsidRDefault="008A33B5">
      <w:pPr>
        <w:pStyle w:val="EQ"/>
      </w:pPr>
      <w:r w:rsidRPr="00324C08">
        <w:tab/>
      </w:r>
      <w:r w:rsidRPr="00324C08">
        <w:rPr>
          <w:position w:val="-10"/>
        </w:rPr>
        <w:object w:dxaOrig="1540" w:dyaOrig="300" w14:anchorId="4C7FF1B7">
          <v:shape id="_x0000_i1106" type="#_x0000_t75" style="width:89.5pt;height:17.5pt" o:ole="">
            <v:imagedata r:id="rId165" o:title=""/>
          </v:shape>
          <o:OLEObject Type="Embed" ProgID="Equation.3" ShapeID="_x0000_i1106" DrawAspect="Content" ObjectID="_1710575070" r:id="rId166"/>
        </w:object>
      </w:r>
      <w:r w:rsidRPr="00324C08">
        <w:tab/>
        <w:t>(D.2)</w:t>
      </w:r>
    </w:p>
    <w:p w14:paraId="504A5A1B" w14:textId="77777777" w:rsidR="008A33B5" w:rsidRPr="00324C08" w:rsidRDefault="008A33B5">
      <w:r w:rsidRPr="00324C08">
        <w:t xml:space="preserve">where </w:t>
      </w:r>
      <w:r w:rsidRPr="00324C08">
        <w:rPr>
          <w:position w:val="-10"/>
        </w:rPr>
        <w:object w:dxaOrig="460" w:dyaOrig="300" w14:anchorId="6368DDA8">
          <v:shape id="_x0000_i1107" type="#_x0000_t75" style="width:26.5pt;height:16.5pt" o:ole="">
            <v:imagedata r:id="rId167" o:title=""/>
          </v:shape>
          <o:OLEObject Type="Embed" ProgID="Equation.3" ShapeID="_x0000_i1107" DrawAspect="Content" ObjectID="_1710575071" r:id="rId168"/>
        </w:object>
      </w:r>
      <w:r w:rsidRPr="00324C08">
        <w:t xml:space="preserve"> is the Doppler shift and </w:t>
      </w:r>
      <w:r w:rsidRPr="00324C08">
        <w:rPr>
          <w:position w:val="-10"/>
        </w:rPr>
        <w:object w:dxaOrig="279" w:dyaOrig="300" w14:anchorId="490C709D">
          <v:shape id="_x0000_i1108" type="#_x0000_t75" style="width:15.5pt;height:16.5pt" o:ole="">
            <v:imagedata r:id="rId169" o:title=""/>
          </v:shape>
          <o:OLEObject Type="Embed" ProgID="Equation.3" ShapeID="_x0000_i1108" DrawAspect="Content" ObjectID="_1710575072" r:id="rId170"/>
        </w:object>
      </w:r>
      <w:r w:rsidRPr="00324C08">
        <w:t xml:space="preserve"> is the maximum Doppler frequency. The cosine of angle </w:t>
      </w:r>
      <w:r w:rsidRPr="00324C08">
        <w:rPr>
          <w:position w:val="-10"/>
        </w:rPr>
        <w:object w:dxaOrig="360" w:dyaOrig="300" w14:anchorId="7D49172A">
          <v:shape id="_x0000_i1109" type="#_x0000_t75" style="width:20.5pt;height:17.5pt" o:ole="">
            <v:imagedata r:id="rId171" o:title=""/>
          </v:shape>
          <o:OLEObject Type="Embed" ProgID="Equation.3" ShapeID="_x0000_i1109" DrawAspect="Content" ObjectID="_1710575073" r:id="rId172"/>
        </w:object>
      </w:r>
      <w:r w:rsidRPr="00324C08">
        <w:t>is given by</w:t>
      </w:r>
    </w:p>
    <w:p w14:paraId="4F6F9CF8" w14:textId="77777777" w:rsidR="008A33B5" w:rsidRPr="00324C08" w:rsidRDefault="008A33B5">
      <w:pPr>
        <w:pStyle w:val="EQ"/>
      </w:pPr>
      <w:r w:rsidRPr="00324C08">
        <w:tab/>
      </w:r>
      <w:r w:rsidRPr="00324C08">
        <w:rPr>
          <w:position w:val="-36"/>
        </w:rPr>
        <w:object w:dxaOrig="2680" w:dyaOrig="700" w14:anchorId="780AA82E">
          <v:shape id="_x0000_i1110" type="#_x0000_t75" style="width:160.5pt;height:41.5pt" o:ole="">
            <v:imagedata r:id="rId173" o:title=""/>
          </v:shape>
          <o:OLEObject Type="Embed" ProgID="Equation.3" ShapeID="_x0000_i1110" DrawAspect="Content" ObjectID="_1710575074" r:id="rId174"/>
        </w:object>
      </w:r>
      <w:r w:rsidRPr="00324C08">
        <w:t xml:space="preserve">, </w:t>
      </w:r>
      <w:r w:rsidRPr="00324C08">
        <w:rPr>
          <w:position w:val="-10"/>
        </w:rPr>
        <w:object w:dxaOrig="1080" w:dyaOrig="300" w14:anchorId="4BE2EBB7">
          <v:shape id="_x0000_i1111" type="#_x0000_t75" style="width:66pt;height:18.5pt" o:ole="">
            <v:imagedata r:id="rId175" o:title=""/>
          </v:shape>
          <o:OLEObject Type="Embed" ProgID="Equation.3" ShapeID="_x0000_i1111" DrawAspect="Content" ObjectID="_1710575075" r:id="rId176"/>
        </w:object>
      </w:r>
      <w:r w:rsidRPr="00324C08">
        <w:tab/>
        <w:t>(D.3)</w:t>
      </w:r>
    </w:p>
    <w:p w14:paraId="07E5A3CC" w14:textId="77777777" w:rsidR="008A33B5" w:rsidRPr="00324C08" w:rsidRDefault="008A33B5">
      <w:pPr>
        <w:pStyle w:val="EQ"/>
        <w:jc w:val="center"/>
      </w:pPr>
      <w:r w:rsidRPr="00324C08">
        <w:rPr>
          <w:position w:val="-38"/>
        </w:rPr>
        <w:object w:dxaOrig="3340" w:dyaOrig="760" w14:anchorId="5B79A0D3">
          <v:shape id="_x0000_i1112" type="#_x0000_t75" style="width:199.5pt;height:45pt" o:ole="">
            <v:imagedata r:id="rId177" o:title=""/>
          </v:shape>
          <o:OLEObject Type="Embed" ProgID="Equation.3" ShapeID="_x0000_i1112" DrawAspect="Content" ObjectID="_1710575076" r:id="rId178"/>
        </w:object>
      </w:r>
      <w:r w:rsidRPr="00324C08">
        <w:t xml:space="preserve">, </w:t>
      </w:r>
      <w:r w:rsidRPr="00324C08">
        <w:rPr>
          <w:position w:val="-10"/>
        </w:rPr>
        <w:object w:dxaOrig="1200" w:dyaOrig="279" w14:anchorId="641B9438">
          <v:shape id="_x0000_i1113" type="#_x0000_t75" style="width:91.5pt;height:20.5pt" o:ole="">
            <v:imagedata r:id="rId179" o:title=""/>
          </v:shape>
          <o:OLEObject Type="Embed" ProgID="Equation.3" ShapeID="_x0000_i1113" DrawAspect="Content" ObjectID="_1710575077" r:id="rId180"/>
        </w:object>
      </w:r>
      <w:r w:rsidRPr="00324C08">
        <w:tab/>
        <w:t>(D.4)</w:t>
      </w:r>
    </w:p>
    <w:p w14:paraId="0FC98A73" w14:textId="77777777" w:rsidR="008A33B5" w:rsidRPr="00324C08" w:rsidRDefault="008A33B5">
      <w:pPr>
        <w:pStyle w:val="EQ"/>
        <w:jc w:val="center"/>
      </w:pPr>
      <w:r w:rsidRPr="00324C08">
        <w:rPr>
          <w:position w:val="-10"/>
        </w:rPr>
        <w:object w:dxaOrig="2060" w:dyaOrig="279" w14:anchorId="111212D2">
          <v:shape id="_x0000_i1114" type="#_x0000_t75" style="width:152pt;height:20.5pt" o:ole="">
            <v:imagedata r:id="rId181" o:title=""/>
          </v:shape>
          <o:OLEObject Type="Embed" ProgID="Equation.3" ShapeID="_x0000_i1114" DrawAspect="Content" ObjectID="_1710575078" r:id="rId182"/>
        </w:object>
      </w:r>
      <w:r w:rsidRPr="00324C08">
        <w:t xml:space="preserve">, </w:t>
      </w:r>
      <w:r w:rsidRPr="00324C08">
        <w:rPr>
          <w:position w:val="-12"/>
        </w:rPr>
        <w:object w:dxaOrig="1020" w:dyaOrig="360" w14:anchorId="7D68BA08">
          <v:shape id="_x0000_i1115" type="#_x0000_t75" style="width:62.5pt;height:22.5pt" o:ole="">
            <v:imagedata r:id="rId183" o:title=""/>
          </v:shape>
          <o:OLEObject Type="Embed" ProgID="Equation.3" ShapeID="_x0000_i1115" DrawAspect="Content" ObjectID="_1710575079" r:id="rId184"/>
        </w:object>
      </w:r>
      <w:r w:rsidRPr="00324C08">
        <w:tab/>
      </w:r>
      <w:r w:rsidRPr="00324C08">
        <w:tab/>
        <w:t>(D.5)</w:t>
      </w:r>
    </w:p>
    <w:p w14:paraId="41D1203D" w14:textId="77777777" w:rsidR="008A33B5" w:rsidRPr="00324C08" w:rsidRDefault="008A33B5">
      <w:pPr>
        <w:pStyle w:val="FP"/>
      </w:pPr>
    </w:p>
    <w:p w14:paraId="0ECEA26C" w14:textId="77777777" w:rsidR="008A33B5" w:rsidRPr="00324C08" w:rsidRDefault="008A33B5">
      <w:r w:rsidRPr="00324C08">
        <w:t xml:space="preserve">where </w:t>
      </w:r>
      <w:r w:rsidRPr="00324C08">
        <w:rPr>
          <w:position w:val="-10"/>
        </w:rPr>
        <w:object w:dxaOrig="520" w:dyaOrig="300" w14:anchorId="35B5CA81">
          <v:shape id="_x0000_i1116" type="#_x0000_t75" style="width:30pt;height:16.5pt" o:ole="">
            <v:imagedata r:id="rId185" o:title=""/>
          </v:shape>
          <o:OLEObject Type="Embed" ProgID="Equation.3" ShapeID="_x0000_i1116" DrawAspect="Content" ObjectID="_1710575080" r:id="rId186"/>
        </w:object>
      </w:r>
      <w:r w:rsidRPr="00324C08">
        <w:t xml:space="preserve"> is the initial distance of the train from BS, and </w:t>
      </w:r>
      <w:r w:rsidRPr="00324C08">
        <w:rPr>
          <w:position w:val="-10"/>
        </w:rPr>
        <w:object w:dxaOrig="460" w:dyaOrig="300" w14:anchorId="1A268B9C">
          <v:shape id="_x0000_i1117" type="#_x0000_t75" style="width:26.5pt;height:16.5pt" o:ole="">
            <v:imagedata r:id="rId187" o:title=""/>
          </v:shape>
          <o:OLEObject Type="Embed" ProgID="Equation.3" ShapeID="_x0000_i1117" DrawAspect="Content" ObjectID="_1710575081" r:id="rId188"/>
        </w:object>
      </w:r>
      <w:r w:rsidRPr="00324C08">
        <w:t xml:space="preserve"> is BS-Railway track distance, both in meters; </w:t>
      </w:r>
      <w:r w:rsidRPr="00324C08">
        <w:rPr>
          <w:position w:val="-6"/>
        </w:rPr>
        <w:object w:dxaOrig="160" w:dyaOrig="200" w14:anchorId="53C6A3DB">
          <v:shape id="_x0000_i1118" type="#_x0000_t75" style="width:9.5pt;height:11.5pt" o:ole="">
            <v:imagedata r:id="rId189" o:title=""/>
          </v:shape>
          <o:OLEObject Type="Embed" ProgID="Equation.3" ShapeID="_x0000_i1118" DrawAspect="Content" ObjectID="_1710575082" r:id="rId190"/>
        </w:object>
      </w:r>
      <w:r w:rsidRPr="00324C08">
        <w:t xml:space="preserve"> is the velocity of the train in m/s, </w:t>
      </w:r>
      <w:r w:rsidRPr="00324C08">
        <w:rPr>
          <w:position w:val="-6"/>
        </w:rPr>
        <w:object w:dxaOrig="139" w:dyaOrig="220" w14:anchorId="0688EDA4">
          <v:shape id="_x0000_i1119" type="#_x0000_t75" style="width:8pt;height:13pt" o:ole="">
            <v:imagedata r:id="rId191" o:title=""/>
          </v:shape>
          <o:OLEObject Type="Embed" ProgID="Equation.3" ShapeID="_x0000_i1119" DrawAspect="Content" ObjectID="_1710575083" r:id="rId192"/>
        </w:object>
      </w:r>
      <w:r w:rsidRPr="00324C08">
        <w:t xml:space="preserve"> is time in seconds.</w:t>
      </w:r>
    </w:p>
    <w:p w14:paraId="2839D00B" w14:textId="77777777" w:rsidR="008A33B5" w:rsidRPr="00324C08" w:rsidRDefault="008A33B5">
      <w:pPr>
        <w:rPr>
          <w:rFonts w:cs="v5.0.0"/>
        </w:rPr>
      </w:pPr>
      <w:r w:rsidRPr="00324C08">
        <w:rPr>
          <w:rFonts w:cs="v5.0.0"/>
        </w:rPr>
        <w:t xml:space="preserve">For scenario 2, Rician fading is considered where Rician factor, </w:t>
      </w:r>
      <w:r w:rsidRPr="00324C08">
        <w:rPr>
          <w:rFonts w:cs="v5.0.0"/>
          <w:i/>
        </w:rPr>
        <w:t>K</w:t>
      </w:r>
      <w:r w:rsidRPr="00324C08">
        <w:rPr>
          <w:rFonts w:cs="v5.0.0"/>
        </w:rPr>
        <w:t xml:space="preserve"> is defined as the ratio between the dominant signal power and the variant of the other weaker signals.</w:t>
      </w:r>
    </w:p>
    <w:p w14:paraId="4CEF026C" w14:textId="77777777" w:rsidR="008A33B5" w:rsidRPr="00324C08" w:rsidRDefault="008A33B5">
      <w:r w:rsidRPr="00324C08">
        <w:t>Doppler shift and cosine angle is given by equation D.2 and D.3-D.5 respectively, where the required input parameters listed in table D.2A and the resulting Doppler shift shown in Figure D.3 and D.4 are applied for all frequency bands.</w:t>
      </w:r>
    </w:p>
    <w:p w14:paraId="083CCD91" w14:textId="77777777" w:rsidR="008A33B5" w:rsidRPr="00324C08" w:rsidRDefault="008A33B5" w:rsidP="00B448E2">
      <w:pPr>
        <w:pStyle w:val="TH"/>
      </w:pPr>
      <w:r w:rsidRPr="00324C08">
        <w:br w:type="page"/>
        <w:t>Table D.2A: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341"/>
        <w:gridCol w:w="1276"/>
        <w:gridCol w:w="1419"/>
      </w:tblGrid>
      <w:tr w:rsidR="00324C08" w:rsidRPr="00324C08" w14:paraId="7228BF5B" w14:textId="77777777">
        <w:trPr>
          <w:trHeight w:val="40"/>
          <w:jc w:val="center"/>
        </w:trPr>
        <w:tc>
          <w:tcPr>
            <w:tcW w:w="1356" w:type="dxa"/>
            <w:vMerge w:val="restart"/>
          </w:tcPr>
          <w:p w14:paraId="1FA6EF79" w14:textId="77777777" w:rsidR="008A33B5" w:rsidRPr="00324C08" w:rsidRDefault="008A33B5">
            <w:pPr>
              <w:pStyle w:val="TAH"/>
              <w:rPr>
                <w:rFonts w:cs="Arial"/>
                <w:lang w:eastAsia="en-US"/>
              </w:rPr>
            </w:pPr>
            <w:r w:rsidRPr="00324C08">
              <w:rPr>
                <w:rFonts w:cs="v5.0.0"/>
                <w:lang w:eastAsia="en-US"/>
              </w:rPr>
              <w:t xml:space="preserve"> Parameter</w:t>
            </w:r>
          </w:p>
        </w:tc>
        <w:tc>
          <w:tcPr>
            <w:tcW w:w="4036" w:type="dxa"/>
            <w:gridSpan w:val="3"/>
          </w:tcPr>
          <w:p w14:paraId="623DA67C" w14:textId="77777777" w:rsidR="008A33B5" w:rsidRPr="00324C08" w:rsidRDefault="008A33B5">
            <w:pPr>
              <w:pStyle w:val="TAH"/>
              <w:rPr>
                <w:rFonts w:cs="Arial"/>
                <w:lang w:eastAsia="en-US"/>
              </w:rPr>
            </w:pPr>
            <w:r w:rsidRPr="00324C08">
              <w:rPr>
                <w:rFonts w:cs="v5.0.0"/>
                <w:lang w:eastAsia="en-US"/>
              </w:rPr>
              <w:t>Value</w:t>
            </w:r>
          </w:p>
        </w:tc>
      </w:tr>
      <w:tr w:rsidR="00324C08" w:rsidRPr="00324C08" w14:paraId="558E7745" w14:textId="77777777">
        <w:trPr>
          <w:trHeight w:val="40"/>
          <w:jc w:val="center"/>
        </w:trPr>
        <w:tc>
          <w:tcPr>
            <w:tcW w:w="1356" w:type="dxa"/>
            <w:vMerge/>
          </w:tcPr>
          <w:p w14:paraId="2041FDDF" w14:textId="77777777" w:rsidR="008A33B5" w:rsidRPr="00324C08" w:rsidRDefault="008A33B5">
            <w:pPr>
              <w:pStyle w:val="TAH"/>
              <w:rPr>
                <w:rFonts w:cs="Arial"/>
                <w:lang w:eastAsia="en-US"/>
              </w:rPr>
            </w:pPr>
          </w:p>
        </w:tc>
        <w:tc>
          <w:tcPr>
            <w:tcW w:w="1341" w:type="dxa"/>
          </w:tcPr>
          <w:p w14:paraId="1EB51893" w14:textId="77777777" w:rsidR="008A33B5" w:rsidRPr="00324C08" w:rsidRDefault="008A33B5">
            <w:pPr>
              <w:pStyle w:val="TAH"/>
              <w:rPr>
                <w:rFonts w:cs="Arial"/>
                <w:lang w:eastAsia="en-US"/>
              </w:rPr>
            </w:pPr>
            <w:r w:rsidRPr="00324C08">
              <w:rPr>
                <w:rFonts w:cs="v5.0.0"/>
                <w:lang w:eastAsia="en-US"/>
              </w:rPr>
              <w:t>Scenario 1</w:t>
            </w:r>
          </w:p>
        </w:tc>
        <w:tc>
          <w:tcPr>
            <w:tcW w:w="1276" w:type="dxa"/>
          </w:tcPr>
          <w:p w14:paraId="247C7A99" w14:textId="77777777" w:rsidR="008A33B5" w:rsidRPr="00324C08" w:rsidRDefault="008A33B5">
            <w:pPr>
              <w:pStyle w:val="TAH"/>
              <w:rPr>
                <w:rFonts w:cs="Arial"/>
                <w:lang w:eastAsia="en-US"/>
              </w:rPr>
            </w:pPr>
            <w:r w:rsidRPr="00324C08">
              <w:rPr>
                <w:rFonts w:cs="v5.0.0"/>
                <w:lang w:eastAsia="en-US"/>
              </w:rPr>
              <w:t>Scenario 2</w:t>
            </w:r>
          </w:p>
        </w:tc>
        <w:tc>
          <w:tcPr>
            <w:tcW w:w="1419" w:type="dxa"/>
          </w:tcPr>
          <w:p w14:paraId="56780617" w14:textId="77777777" w:rsidR="008A33B5" w:rsidRPr="00324C08" w:rsidRDefault="008A33B5">
            <w:pPr>
              <w:pStyle w:val="TAH"/>
              <w:rPr>
                <w:rFonts w:cs="Arial"/>
                <w:lang w:eastAsia="en-US"/>
              </w:rPr>
            </w:pPr>
            <w:r w:rsidRPr="00324C08">
              <w:rPr>
                <w:rFonts w:cs="v5.0.0"/>
                <w:lang w:eastAsia="en-US"/>
              </w:rPr>
              <w:t>Scenario 3</w:t>
            </w:r>
          </w:p>
        </w:tc>
      </w:tr>
      <w:tr w:rsidR="00324C08" w:rsidRPr="00324C08" w14:paraId="6C679BF1" w14:textId="77777777">
        <w:trPr>
          <w:trHeight w:val="138"/>
          <w:jc w:val="center"/>
        </w:trPr>
        <w:tc>
          <w:tcPr>
            <w:tcW w:w="1356" w:type="dxa"/>
          </w:tcPr>
          <w:p w14:paraId="558286E1" w14:textId="77777777" w:rsidR="008A33B5" w:rsidRPr="00324C08" w:rsidRDefault="008A33B5">
            <w:pPr>
              <w:pStyle w:val="TAC"/>
              <w:rPr>
                <w:rFonts w:cs="Arial"/>
                <w:lang w:eastAsia="en-US"/>
              </w:rPr>
            </w:pPr>
            <w:r w:rsidRPr="00324C08">
              <w:rPr>
                <w:rFonts w:cs="Arial"/>
                <w:position w:val="-10"/>
                <w:sz w:val="20"/>
                <w:lang w:eastAsia="en-US"/>
              </w:rPr>
              <w:object w:dxaOrig="300" w:dyaOrig="320" w14:anchorId="4E116154">
                <v:shape id="_x0000_i1120" type="#_x0000_t75" style="width:17.5pt;height:18.5pt" o:ole="">
                  <v:imagedata r:id="rId193" o:title=""/>
                </v:shape>
                <o:OLEObject Type="Embed" ProgID="Equation.3" ShapeID="_x0000_i1120" DrawAspect="Content" ObjectID="_1710575084" r:id="rId194"/>
              </w:object>
            </w:r>
          </w:p>
        </w:tc>
        <w:tc>
          <w:tcPr>
            <w:tcW w:w="1341" w:type="dxa"/>
          </w:tcPr>
          <w:p w14:paraId="0B7D4666" w14:textId="77777777" w:rsidR="008A33B5" w:rsidRPr="00324C08" w:rsidRDefault="008A33B5">
            <w:pPr>
              <w:pStyle w:val="TAC"/>
              <w:rPr>
                <w:rFonts w:cs="Arial"/>
                <w:lang w:eastAsia="en-US"/>
              </w:rPr>
            </w:pPr>
            <w:r w:rsidRPr="00324C08">
              <w:rPr>
                <w:rFonts w:eastAsia="?? ??" w:cs="v5.0.0"/>
                <w:lang w:eastAsia="en-US"/>
              </w:rPr>
              <w:t>1000 m</w:t>
            </w:r>
          </w:p>
        </w:tc>
        <w:tc>
          <w:tcPr>
            <w:tcW w:w="1276" w:type="dxa"/>
          </w:tcPr>
          <w:p w14:paraId="600276AB" w14:textId="77777777" w:rsidR="008A33B5" w:rsidRPr="00324C08" w:rsidRDefault="008A33B5">
            <w:pPr>
              <w:pStyle w:val="TAC"/>
              <w:rPr>
                <w:rFonts w:cs="Arial"/>
                <w:lang w:eastAsia="en-US"/>
              </w:rPr>
            </w:pPr>
            <w:r w:rsidRPr="00324C08">
              <w:rPr>
                <w:rFonts w:eastAsia="?? ??" w:cs="v5.0.0"/>
                <w:lang w:eastAsia="en-US"/>
              </w:rPr>
              <w:t>Infinity</w:t>
            </w:r>
          </w:p>
        </w:tc>
        <w:tc>
          <w:tcPr>
            <w:tcW w:w="1419" w:type="dxa"/>
          </w:tcPr>
          <w:p w14:paraId="598F6020" w14:textId="77777777" w:rsidR="008A33B5" w:rsidRPr="00324C08" w:rsidRDefault="008A33B5">
            <w:pPr>
              <w:pStyle w:val="TAC"/>
              <w:rPr>
                <w:rFonts w:cs="Arial"/>
                <w:lang w:eastAsia="en-US"/>
              </w:rPr>
            </w:pPr>
            <w:r w:rsidRPr="00324C08">
              <w:rPr>
                <w:rFonts w:eastAsia="?? ??" w:cs="v5.0.0"/>
                <w:lang w:eastAsia="en-US"/>
              </w:rPr>
              <w:t>300 m</w:t>
            </w:r>
          </w:p>
        </w:tc>
      </w:tr>
      <w:tr w:rsidR="00324C08" w:rsidRPr="00324C08" w14:paraId="0B870784" w14:textId="77777777">
        <w:trPr>
          <w:trHeight w:val="390"/>
          <w:jc w:val="center"/>
        </w:trPr>
        <w:tc>
          <w:tcPr>
            <w:tcW w:w="1356" w:type="dxa"/>
          </w:tcPr>
          <w:p w14:paraId="5DD6511A" w14:textId="77777777" w:rsidR="008A33B5" w:rsidRPr="00324C08" w:rsidRDefault="008A33B5">
            <w:pPr>
              <w:pStyle w:val="TAC"/>
              <w:rPr>
                <w:rFonts w:cs="Arial"/>
                <w:lang w:eastAsia="en-US"/>
              </w:rPr>
            </w:pPr>
            <w:r w:rsidRPr="00324C08">
              <w:rPr>
                <w:rFonts w:cs="Arial"/>
                <w:position w:val="-10"/>
                <w:sz w:val="20"/>
                <w:lang w:eastAsia="en-US"/>
              </w:rPr>
              <w:object w:dxaOrig="460" w:dyaOrig="300" w14:anchorId="0BCFA890">
                <v:shape id="_x0000_i1121" type="#_x0000_t75" style="width:26.5pt;height:16.5pt" o:ole="">
                  <v:imagedata r:id="rId187" o:title=""/>
                </v:shape>
                <o:OLEObject Type="Embed" ProgID="Equation.3" ShapeID="_x0000_i1121" DrawAspect="Content" ObjectID="_1710575085" r:id="rId195"/>
              </w:object>
            </w:r>
          </w:p>
        </w:tc>
        <w:tc>
          <w:tcPr>
            <w:tcW w:w="1341" w:type="dxa"/>
            <w:vAlign w:val="center"/>
          </w:tcPr>
          <w:p w14:paraId="01F249A9" w14:textId="77777777" w:rsidR="008A33B5" w:rsidRPr="00324C08" w:rsidRDefault="008A33B5">
            <w:pPr>
              <w:pStyle w:val="TAC"/>
              <w:rPr>
                <w:rFonts w:cs="Arial"/>
                <w:lang w:eastAsia="en-US"/>
              </w:rPr>
            </w:pPr>
            <w:r w:rsidRPr="00324C08">
              <w:rPr>
                <w:rFonts w:eastAsia="?? ??" w:cs="v5.0.0"/>
                <w:lang w:eastAsia="en-US"/>
              </w:rPr>
              <w:t>50 m</w:t>
            </w:r>
          </w:p>
        </w:tc>
        <w:tc>
          <w:tcPr>
            <w:tcW w:w="1276" w:type="dxa"/>
            <w:vAlign w:val="center"/>
          </w:tcPr>
          <w:p w14:paraId="47008B7F" w14:textId="77777777" w:rsidR="008A33B5" w:rsidRPr="00324C08" w:rsidRDefault="008A33B5">
            <w:pPr>
              <w:pStyle w:val="TAC"/>
              <w:rPr>
                <w:rFonts w:cs="Arial"/>
                <w:lang w:eastAsia="en-US"/>
              </w:rPr>
            </w:pPr>
            <w:r w:rsidRPr="00324C08">
              <w:rPr>
                <w:rFonts w:cs="Arial"/>
                <w:lang w:eastAsia="en-US"/>
              </w:rPr>
              <w:t>-</w:t>
            </w:r>
          </w:p>
        </w:tc>
        <w:tc>
          <w:tcPr>
            <w:tcW w:w="1419" w:type="dxa"/>
            <w:vAlign w:val="center"/>
          </w:tcPr>
          <w:p w14:paraId="7AF45C54" w14:textId="77777777" w:rsidR="008A33B5" w:rsidRPr="00324C08" w:rsidRDefault="008A33B5">
            <w:pPr>
              <w:pStyle w:val="TAC"/>
              <w:rPr>
                <w:rFonts w:cs="Arial"/>
                <w:lang w:eastAsia="en-US"/>
              </w:rPr>
            </w:pPr>
            <w:r w:rsidRPr="00324C08">
              <w:rPr>
                <w:rFonts w:eastAsia="?? ??" w:cs="v5.0.0"/>
                <w:lang w:eastAsia="en-US"/>
              </w:rPr>
              <w:t>2 m</w:t>
            </w:r>
          </w:p>
        </w:tc>
      </w:tr>
      <w:tr w:rsidR="00324C08" w:rsidRPr="00324C08" w14:paraId="609A2ABA" w14:textId="77777777">
        <w:trPr>
          <w:trHeight w:val="195"/>
          <w:jc w:val="center"/>
        </w:trPr>
        <w:tc>
          <w:tcPr>
            <w:tcW w:w="1356" w:type="dxa"/>
          </w:tcPr>
          <w:p w14:paraId="56381650" w14:textId="77777777" w:rsidR="008A33B5" w:rsidRPr="00324C08" w:rsidRDefault="008A33B5">
            <w:pPr>
              <w:pStyle w:val="TAC"/>
              <w:rPr>
                <w:rFonts w:cs="Arial"/>
                <w:lang w:eastAsia="en-US"/>
              </w:rPr>
            </w:pPr>
            <w:r w:rsidRPr="00324C08">
              <w:rPr>
                <w:rFonts w:cs="Arial"/>
                <w:i/>
                <w:sz w:val="20"/>
                <w:lang w:eastAsia="en-US"/>
              </w:rPr>
              <w:t>K</w:t>
            </w:r>
          </w:p>
        </w:tc>
        <w:tc>
          <w:tcPr>
            <w:tcW w:w="1341" w:type="dxa"/>
            <w:vAlign w:val="center"/>
          </w:tcPr>
          <w:p w14:paraId="40BCE037" w14:textId="77777777" w:rsidR="008A33B5" w:rsidRPr="00324C08" w:rsidRDefault="008A33B5">
            <w:pPr>
              <w:pStyle w:val="TAC"/>
              <w:rPr>
                <w:rFonts w:eastAsia="?? ??" w:cs="Arial"/>
                <w:lang w:eastAsia="en-US"/>
              </w:rPr>
            </w:pPr>
            <w:r w:rsidRPr="00324C08">
              <w:rPr>
                <w:rFonts w:eastAsia="?? ??" w:cs="v5.0.0"/>
                <w:lang w:eastAsia="en-US"/>
              </w:rPr>
              <w:t>-</w:t>
            </w:r>
          </w:p>
        </w:tc>
        <w:tc>
          <w:tcPr>
            <w:tcW w:w="1276" w:type="dxa"/>
            <w:vAlign w:val="center"/>
          </w:tcPr>
          <w:p w14:paraId="28F28010" w14:textId="77777777" w:rsidR="008A33B5" w:rsidRPr="00324C08" w:rsidRDefault="008A33B5">
            <w:pPr>
              <w:pStyle w:val="TAC"/>
              <w:rPr>
                <w:rFonts w:cs="Arial"/>
                <w:lang w:eastAsia="en-US"/>
              </w:rPr>
            </w:pPr>
            <w:r w:rsidRPr="00324C08">
              <w:rPr>
                <w:rFonts w:cs="Arial"/>
                <w:lang w:eastAsia="en-US"/>
              </w:rPr>
              <w:t>10 dB</w:t>
            </w:r>
          </w:p>
        </w:tc>
        <w:tc>
          <w:tcPr>
            <w:tcW w:w="1419" w:type="dxa"/>
            <w:vAlign w:val="center"/>
          </w:tcPr>
          <w:p w14:paraId="7A27B6BB" w14:textId="77777777" w:rsidR="008A33B5" w:rsidRPr="00324C08" w:rsidRDefault="008A33B5">
            <w:pPr>
              <w:pStyle w:val="TAC"/>
              <w:rPr>
                <w:rFonts w:eastAsia="?? ??" w:cs="Arial"/>
                <w:lang w:eastAsia="en-US"/>
              </w:rPr>
            </w:pPr>
            <w:r w:rsidRPr="00324C08">
              <w:rPr>
                <w:rFonts w:eastAsia="?? ??" w:cs="v5.0.0"/>
                <w:lang w:eastAsia="en-US"/>
              </w:rPr>
              <w:t>-</w:t>
            </w:r>
          </w:p>
        </w:tc>
      </w:tr>
      <w:tr w:rsidR="00324C08" w:rsidRPr="00324C08" w14:paraId="5B2AF48B" w14:textId="77777777">
        <w:trPr>
          <w:trHeight w:val="157"/>
          <w:jc w:val="center"/>
        </w:trPr>
        <w:tc>
          <w:tcPr>
            <w:tcW w:w="1356" w:type="dxa"/>
          </w:tcPr>
          <w:p w14:paraId="15661915" w14:textId="77777777" w:rsidR="008A33B5" w:rsidRPr="00324C08" w:rsidRDefault="008A33B5">
            <w:pPr>
              <w:pStyle w:val="TAC"/>
              <w:rPr>
                <w:rFonts w:cs="Arial"/>
                <w:lang w:eastAsia="en-US"/>
              </w:rPr>
            </w:pPr>
            <w:r w:rsidRPr="00324C08">
              <w:rPr>
                <w:rFonts w:cs="Arial"/>
                <w:snapToGrid w:val="0"/>
                <w:position w:val="-6"/>
                <w:szCs w:val="21"/>
                <w:lang w:eastAsia="en-US"/>
              </w:rPr>
              <w:object w:dxaOrig="160" w:dyaOrig="200" w14:anchorId="38825602">
                <v:shape id="_x0000_i1122" type="#_x0000_t75" style="width:9.5pt;height:11.5pt" o:ole="">
                  <v:imagedata r:id="rId196" o:title=""/>
                </v:shape>
                <o:OLEObject Type="Embed" ProgID="Equation.3" ShapeID="_x0000_i1122" DrawAspect="Content" ObjectID="_1710575086" r:id="rId197"/>
              </w:object>
            </w:r>
          </w:p>
        </w:tc>
        <w:tc>
          <w:tcPr>
            <w:tcW w:w="1341" w:type="dxa"/>
            <w:vAlign w:val="center"/>
          </w:tcPr>
          <w:p w14:paraId="08DD099B" w14:textId="77777777" w:rsidR="008A33B5" w:rsidRPr="00324C08" w:rsidRDefault="008A33B5">
            <w:pPr>
              <w:pStyle w:val="TAC"/>
              <w:rPr>
                <w:rFonts w:cs="Arial"/>
                <w:lang w:eastAsia="en-US"/>
              </w:rPr>
            </w:pPr>
            <w:r w:rsidRPr="00324C08">
              <w:rPr>
                <w:rFonts w:eastAsia="?? ??" w:cs="v5.0.0"/>
                <w:lang w:eastAsia="en-US"/>
              </w:rPr>
              <w:t>350 km/h</w:t>
            </w:r>
          </w:p>
        </w:tc>
        <w:tc>
          <w:tcPr>
            <w:tcW w:w="1276" w:type="dxa"/>
            <w:vAlign w:val="center"/>
          </w:tcPr>
          <w:p w14:paraId="22C64405" w14:textId="77777777" w:rsidR="008A33B5" w:rsidRPr="00324C08" w:rsidRDefault="008A33B5">
            <w:pPr>
              <w:pStyle w:val="TAC"/>
              <w:rPr>
                <w:rFonts w:cs="Arial"/>
                <w:lang w:eastAsia="en-US"/>
              </w:rPr>
            </w:pPr>
            <w:r w:rsidRPr="00324C08">
              <w:rPr>
                <w:rFonts w:eastAsia="?? ??" w:cs="v5.0.0"/>
                <w:lang w:eastAsia="en-US"/>
              </w:rPr>
              <w:t>300 km/h</w:t>
            </w:r>
          </w:p>
        </w:tc>
        <w:tc>
          <w:tcPr>
            <w:tcW w:w="1419" w:type="dxa"/>
            <w:vAlign w:val="center"/>
          </w:tcPr>
          <w:p w14:paraId="2B2C3CF3" w14:textId="77777777" w:rsidR="008A33B5" w:rsidRPr="00324C08" w:rsidRDefault="008A33B5">
            <w:pPr>
              <w:pStyle w:val="TAC"/>
              <w:rPr>
                <w:rFonts w:cs="Arial"/>
                <w:lang w:eastAsia="en-US"/>
              </w:rPr>
            </w:pPr>
            <w:r w:rsidRPr="00324C08">
              <w:rPr>
                <w:rFonts w:eastAsia="?? ??" w:cs="v5.0.0"/>
                <w:lang w:eastAsia="en-US"/>
              </w:rPr>
              <w:t>300 km/h</w:t>
            </w:r>
          </w:p>
        </w:tc>
      </w:tr>
      <w:tr w:rsidR="00324C08" w:rsidRPr="00324C08" w14:paraId="6373BB35" w14:textId="77777777">
        <w:trPr>
          <w:trHeight w:val="40"/>
          <w:jc w:val="center"/>
        </w:trPr>
        <w:tc>
          <w:tcPr>
            <w:tcW w:w="1356" w:type="dxa"/>
          </w:tcPr>
          <w:p w14:paraId="19F4502A" w14:textId="77777777" w:rsidR="008A33B5" w:rsidRPr="00324C08" w:rsidRDefault="008A33B5">
            <w:pPr>
              <w:pStyle w:val="TAC"/>
              <w:rPr>
                <w:rFonts w:cs="Arial"/>
                <w:lang w:eastAsia="en-US"/>
              </w:rPr>
            </w:pPr>
            <w:r w:rsidRPr="00324C08">
              <w:rPr>
                <w:rFonts w:cs="Arial"/>
                <w:snapToGrid w:val="0"/>
                <w:position w:val="-10"/>
                <w:szCs w:val="21"/>
                <w:lang w:eastAsia="en-US"/>
              </w:rPr>
              <w:object w:dxaOrig="279" w:dyaOrig="300" w14:anchorId="7B2A5F51">
                <v:shape id="_x0000_i1123" type="#_x0000_t75" style="width:16.5pt;height:17.5pt" o:ole="">
                  <v:imagedata r:id="rId198" o:title=""/>
                </v:shape>
                <o:OLEObject Type="Embed" ProgID="Equation.3" ShapeID="_x0000_i1123" DrawAspect="Content" ObjectID="_1710575087" r:id="rId199"/>
              </w:object>
            </w:r>
          </w:p>
        </w:tc>
        <w:tc>
          <w:tcPr>
            <w:tcW w:w="1341" w:type="dxa"/>
            <w:vAlign w:val="center"/>
          </w:tcPr>
          <w:p w14:paraId="4CB422AA" w14:textId="77777777" w:rsidR="008A33B5" w:rsidRPr="00324C08" w:rsidRDefault="008A33B5">
            <w:pPr>
              <w:pStyle w:val="TAC"/>
              <w:rPr>
                <w:rFonts w:cs="Arial"/>
                <w:lang w:eastAsia="en-US"/>
              </w:rPr>
            </w:pPr>
            <w:r w:rsidRPr="00324C08">
              <w:rPr>
                <w:rFonts w:eastAsia="?? ??" w:cs="v5.0.0"/>
                <w:lang w:eastAsia="en-US"/>
              </w:rPr>
              <w:t>1340 Hz</w:t>
            </w:r>
          </w:p>
        </w:tc>
        <w:tc>
          <w:tcPr>
            <w:tcW w:w="1276" w:type="dxa"/>
            <w:vAlign w:val="center"/>
          </w:tcPr>
          <w:p w14:paraId="35A2B192" w14:textId="77777777" w:rsidR="008A33B5" w:rsidRPr="00324C08" w:rsidRDefault="008A33B5">
            <w:pPr>
              <w:pStyle w:val="TAC"/>
              <w:rPr>
                <w:rFonts w:cs="Arial"/>
                <w:lang w:eastAsia="en-US"/>
              </w:rPr>
            </w:pPr>
            <w:r w:rsidRPr="00324C08">
              <w:rPr>
                <w:rFonts w:eastAsia="?? ??" w:cs="v5.0.0"/>
                <w:lang w:eastAsia="en-US"/>
              </w:rPr>
              <w:t>1150 Hz</w:t>
            </w:r>
          </w:p>
        </w:tc>
        <w:tc>
          <w:tcPr>
            <w:tcW w:w="1419" w:type="dxa"/>
            <w:vAlign w:val="center"/>
          </w:tcPr>
          <w:p w14:paraId="3D82F166" w14:textId="77777777" w:rsidR="008A33B5" w:rsidRPr="00324C08" w:rsidRDefault="008A33B5">
            <w:pPr>
              <w:pStyle w:val="TAC"/>
              <w:rPr>
                <w:rFonts w:cs="Arial"/>
                <w:lang w:eastAsia="en-US"/>
              </w:rPr>
            </w:pPr>
            <w:r w:rsidRPr="00324C08">
              <w:rPr>
                <w:rFonts w:eastAsia="?? ??" w:cs="v5.0.0"/>
                <w:lang w:eastAsia="en-US"/>
              </w:rPr>
              <w:t>1150 Hz</w:t>
            </w:r>
          </w:p>
        </w:tc>
      </w:tr>
    </w:tbl>
    <w:p w14:paraId="69E1C255" w14:textId="77777777" w:rsidR="008A33B5" w:rsidRPr="00324C08" w:rsidRDefault="008A33B5">
      <w:pPr>
        <w:pStyle w:val="NO"/>
        <w:rPr>
          <w:rFonts w:eastAsia="?? ??"/>
        </w:rPr>
      </w:pPr>
      <w:r w:rsidRPr="00324C08">
        <w:rPr>
          <w:rFonts w:eastAsia="?? ??"/>
        </w:rPr>
        <w:t>NOTE1:</w:t>
      </w:r>
      <w:r w:rsidRPr="00324C08">
        <w:rPr>
          <w:rFonts w:eastAsia="?? ??"/>
        </w:rPr>
        <w:tab/>
      </w:r>
      <w:r w:rsidRPr="00324C08">
        <w:t xml:space="preserve">Parameters for </w:t>
      </w:r>
      <w:r w:rsidRPr="00324C08">
        <w:rPr>
          <w:rFonts w:eastAsia="?? ??"/>
        </w:rPr>
        <w:t xml:space="preserve">HST conditions in table D.2A including </w:t>
      </w:r>
      <w:r w:rsidRPr="00324C08">
        <w:rPr>
          <w:szCs w:val="21"/>
        </w:rPr>
        <w:object w:dxaOrig="279" w:dyaOrig="300" w14:anchorId="2397A967">
          <v:shape id="_x0000_i1124" type="#_x0000_t75" style="width:16.5pt;height:17.5pt" o:ole="">
            <v:imagedata r:id="rId198" o:title=""/>
          </v:shape>
          <o:OLEObject Type="Embed" ProgID="Equation.3" ShapeID="_x0000_i1124" DrawAspect="Content" ObjectID="_1710575088" r:id="rId200"/>
        </w:object>
      </w:r>
      <w:r w:rsidRPr="00324C08">
        <w:rPr>
          <w:rFonts w:eastAsia="?? ??"/>
        </w:rPr>
        <w:t xml:space="preserve"> and Doppler shift trajectories presented on figures D.3 and D.4 were derived for Band1.</w:t>
      </w:r>
    </w:p>
    <w:p w14:paraId="14E92E2B" w14:textId="77777777" w:rsidR="008A33B5" w:rsidRPr="00324C08" w:rsidRDefault="008A33B5">
      <w:pPr>
        <w:pStyle w:val="FP"/>
      </w:pPr>
    </w:p>
    <w:p w14:paraId="509CE1B1" w14:textId="77777777" w:rsidR="008A33B5" w:rsidRPr="00324C08" w:rsidRDefault="00923088">
      <w:pPr>
        <w:pStyle w:val="TH"/>
      </w:pPr>
      <w:r w:rsidRPr="00324C08">
        <w:rPr>
          <w:noProof/>
          <w:lang w:val="en-US"/>
        </w:rPr>
        <w:drawing>
          <wp:inline distT="0" distB="0" distL="0" distR="0" wp14:anchorId="0C4A9B61" wp14:editId="25378C3E">
            <wp:extent cx="4639310" cy="288925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201" cstate="print"/>
                    <a:srcRect/>
                    <a:stretch>
                      <a:fillRect/>
                    </a:stretch>
                  </pic:blipFill>
                  <pic:spPr bwMode="auto">
                    <a:xfrm>
                      <a:off x="0" y="0"/>
                      <a:ext cx="4639310" cy="2889250"/>
                    </a:xfrm>
                    <a:prstGeom prst="rect">
                      <a:avLst/>
                    </a:prstGeom>
                    <a:noFill/>
                    <a:ln w="9525">
                      <a:noFill/>
                      <a:miter lim="800000"/>
                      <a:headEnd/>
                      <a:tailEnd/>
                    </a:ln>
                  </pic:spPr>
                </pic:pic>
              </a:graphicData>
            </a:graphic>
          </wp:inline>
        </w:drawing>
      </w:r>
    </w:p>
    <w:p w14:paraId="2D8B1460" w14:textId="77777777" w:rsidR="008A33B5" w:rsidRPr="00324C08" w:rsidRDefault="008A33B5" w:rsidP="00B448E2">
      <w:pPr>
        <w:pStyle w:val="TF"/>
      </w:pPr>
      <w:r w:rsidRPr="00324C08">
        <w:t>Figure D.3: Doppler shift trajectory for scenario 1</w:t>
      </w:r>
    </w:p>
    <w:p w14:paraId="4B996EE1" w14:textId="77777777" w:rsidR="008A33B5" w:rsidRPr="00324C08" w:rsidRDefault="00923088">
      <w:pPr>
        <w:pStyle w:val="TH"/>
      </w:pPr>
      <w:r w:rsidRPr="00324C08">
        <w:rPr>
          <w:noProof/>
          <w:lang w:val="en-US"/>
        </w:rPr>
        <w:drawing>
          <wp:inline distT="0" distB="0" distL="0" distR="0" wp14:anchorId="5F0BDC3F" wp14:editId="650D3FCA">
            <wp:extent cx="4639310" cy="28835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202"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14:paraId="583F9CEE" w14:textId="77777777" w:rsidR="008A33B5" w:rsidRPr="00324C08" w:rsidRDefault="008A33B5" w:rsidP="00B448E2">
      <w:pPr>
        <w:pStyle w:val="TF"/>
      </w:pPr>
      <w:r w:rsidRPr="00324C08">
        <w:t>Figure D.4: Doppler shift trajectory for scenario 3</w:t>
      </w:r>
    </w:p>
    <w:p w14:paraId="1B744595" w14:textId="77777777" w:rsidR="008A33B5" w:rsidRPr="00324C08" w:rsidRDefault="008A33B5" w:rsidP="00B50B2F">
      <w:pPr>
        <w:pStyle w:val="Heading1"/>
      </w:pPr>
      <w:bookmarkStart w:id="938" w:name="_Toc535330805"/>
      <w:r w:rsidRPr="00324C08">
        <w:t>D.5</w:t>
      </w:r>
      <w:r w:rsidRPr="00324C08">
        <w:tab/>
        <w:t>Multi-path fading propagation conditions for E</w:t>
      </w:r>
      <w:r w:rsidRPr="00324C08">
        <w:noBreakHyphen/>
        <w:t>DPDCH and E-DPCCH</w:t>
      </w:r>
      <w:bookmarkEnd w:id="938"/>
    </w:p>
    <w:p w14:paraId="569E26EA" w14:textId="77777777" w:rsidR="008A33B5" w:rsidRPr="00324C08" w:rsidRDefault="008A33B5">
      <w:r w:rsidRPr="00324C08">
        <w:t xml:space="preserve">Table D.3 shows propagation conditions that are used for E-DPDCH and E-DPCCH performance measurements in multi-path fading environment. For DC-HSUPA </w:t>
      </w:r>
      <w:r w:rsidR="004A17A4" w:rsidRPr="00324C08">
        <w:t xml:space="preserve">and DB-DC-HSUPA </w:t>
      </w:r>
      <w:r w:rsidRPr="00324C08">
        <w:t>requirements, the fading of the signals for each cell shall be independent.</w:t>
      </w:r>
    </w:p>
    <w:p w14:paraId="0C47CB48" w14:textId="77777777" w:rsidR="008A33B5" w:rsidRPr="00324C08" w:rsidRDefault="008A33B5">
      <w:pPr>
        <w:pStyle w:val="TH"/>
      </w:pPr>
      <w:r w:rsidRPr="00324C08">
        <w:t>Table D.3: Propagation Conditions for Multipath Fading Environments for E-DPDCH and E-DPCCH Performance Requirements</w:t>
      </w:r>
    </w:p>
    <w:tbl>
      <w:tblPr>
        <w:tblW w:w="9968" w:type="dxa"/>
        <w:jc w:val="center"/>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gridCol w:w="485"/>
        <w:gridCol w:w="1347"/>
        <w:gridCol w:w="506"/>
      </w:tblGrid>
      <w:tr w:rsidR="00324C08" w:rsidRPr="00324C08" w14:paraId="06616B7D"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94E4EB1" w14:textId="77777777" w:rsidR="008A33B5" w:rsidRPr="00324C08" w:rsidRDefault="008A33B5">
            <w:pPr>
              <w:pStyle w:val="TAH"/>
              <w:rPr>
                <w:rFonts w:cs="Arial"/>
                <w:snapToGrid w:val="0"/>
                <w:lang w:eastAsia="de-DE"/>
              </w:rPr>
            </w:pPr>
            <w:r w:rsidRPr="00324C08">
              <w:rPr>
                <w:rFonts w:cs="Arial"/>
                <w:snapToGrid w:val="0"/>
                <w:lang w:eastAsia="de-DE"/>
              </w:rPr>
              <w:t>ITU Pedestrian A</w:t>
            </w:r>
          </w:p>
          <w:p w14:paraId="0C2DA55C" w14:textId="77777777" w:rsidR="008A33B5" w:rsidRPr="00324C08" w:rsidRDefault="008A33B5">
            <w:pPr>
              <w:pStyle w:val="TAH"/>
              <w:rPr>
                <w:rFonts w:cs="Arial"/>
                <w:snapToGrid w:val="0"/>
                <w:lang w:eastAsia="de-DE"/>
              </w:rPr>
            </w:pPr>
            <w:r w:rsidRPr="00324C08">
              <w:rPr>
                <w:rFonts w:cs="Arial"/>
                <w:snapToGrid w:val="0"/>
                <w:lang w:eastAsia="de-DE"/>
              </w:rPr>
              <w:t>Speed 3km/h</w:t>
            </w:r>
          </w:p>
          <w:p w14:paraId="4E2D71B8" w14:textId="77777777" w:rsidR="008A33B5" w:rsidRPr="00324C08" w:rsidRDefault="008A33B5">
            <w:pPr>
              <w:pStyle w:val="TAH"/>
              <w:rPr>
                <w:rFonts w:cs="Arial"/>
                <w:snapToGrid w:val="0"/>
                <w:lang w:eastAsia="de-DE"/>
              </w:rPr>
            </w:pPr>
            <w:r w:rsidRPr="00324C08">
              <w:rPr>
                <w:rFonts w:cs="Arial"/>
                <w:snapToGrid w:val="0"/>
                <w:lang w:eastAsia="de-DE"/>
              </w:rPr>
              <w:t>(PA3)</w:t>
            </w:r>
          </w:p>
        </w:tc>
        <w:tc>
          <w:tcPr>
            <w:tcW w:w="2340" w:type="dxa"/>
            <w:gridSpan w:val="3"/>
            <w:tcBorders>
              <w:top w:val="single" w:sz="4" w:space="0" w:color="auto"/>
              <w:left w:val="single" w:sz="4" w:space="0" w:color="auto"/>
              <w:bottom w:val="single" w:sz="6" w:space="0" w:color="auto"/>
              <w:right w:val="single" w:sz="6" w:space="0" w:color="auto"/>
            </w:tcBorders>
          </w:tcPr>
          <w:p w14:paraId="40707BA2" w14:textId="77777777" w:rsidR="008A33B5" w:rsidRPr="00324C08" w:rsidRDefault="008A33B5">
            <w:pPr>
              <w:pStyle w:val="TAH"/>
              <w:rPr>
                <w:rFonts w:cs="Arial"/>
                <w:snapToGrid w:val="0"/>
                <w:lang w:eastAsia="de-DE"/>
              </w:rPr>
            </w:pPr>
            <w:r w:rsidRPr="00324C08">
              <w:rPr>
                <w:rFonts w:cs="Arial"/>
                <w:snapToGrid w:val="0"/>
                <w:lang w:eastAsia="de-DE"/>
              </w:rPr>
              <w:t>ITU Pedestrian B</w:t>
            </w:r>
          </w:p>
          <w:p w14:paraId="3643BCE2" w14:textId="77777777" w:rsidR="008A33B5" w:rsidRPr="00324C08" w:rsidRDefault="008A33B5">
            <w:pPr>
              <w:pStyle w:val="TAH"/>
              <w:rPr>
                <w:rFonts w:cs="Arial"/>
                <w:snapToGrid w:val="0"/>
                <w:lang w:eastAsia="de-DE"/>
              </w:rPr>
            </w:pPr>
            <w:r w:rsidRPr="00324C08">
              <w:rPr>
                <w:rFonts w:cs="Arial"/>
                <w:snapToGrid w:val="0"/>
                <w:lang w:eastAsia="de-DE"/>
              </w:rPr>
              <w:t>Speed 3km/h</w:t>
            </w:r>
          </w:p>
          <w:p w14:paraId="5FB20B6F" w14:textId="77777777" w:rsidR="008A33B5" w:rsidRPr="00324C08" w:rsidRDefault="008A33B5">
            <w:pPr>
              <w:pStyle w:val="TAH"/>
              <w:rPr>
                <w:rFonts w:cs="Arial"/>
                <w:snapToGrid w:val="0"/>
                <w:lang w:eastAsia="de-DE"/>
              </w:rPr>
            </w:pPr>
            <w:r w:rsidRPr="00324C08">
              <w:rPr>
                <w:rFonts w:cs="Arial"/>
                <w:snapToGrid w:val="0"/>
                <w:lang w:eastAsia="de-DE"/>
              </w:rPr>
              <w:t>(PB3)</w:t>
            </w:r>
          </w:p>
        </w:tc>
        <w:tc>
          <w:tcPr>
            <w:tcW w:w="2520" w:type="dxa"/>
            <w:gridSpan w:val="3"/>
            <w:tcBorders>
              <w:top w:val="single" w:sz="4" w:space="0" w:color="auto"/>
              <w:left w:val="single" w:sz="6" w:space="0" w:color="auto"/>
              <w:bottom w:val="single" w:sz="6" w:space="0" w:color="auto"/>
              <w:right w:val="single" w:sz="6" w:space="0" w:color="auto"/>
            </w:tcBorders>
          </w:tcPr>
          <w:p w14:paraId="4C6D794A" w14:textId="77777777" w:rsidR="008A33B5" w:rsidRPr="00324C08" w:rsidRDefault="008A33B5">
            <w:pPr>
              <w:pStyle w:val="TAH"/>
              <w:rPr>
                <w:rFonts w:cs="Arial"/>
                <w:snapToGrid w:val="0"/>
                <w:lang w:val="pt-BR" w:eastAsia="de-DE"/>
              </w:rPr>
            </w:pPr>
            <w:r w:rsidRPr="00324C08">
              <w:rPr>
                <w:rFonts w:cs="Arial"/>
                <w:snapToGrid w:val="0"/>
                <w:lang w:val="pt-BR" w:eastAsia="de-DE"/>
              </w:rPr>
              <w:t>ITU vehicular A</w:t>
            </w:r>
          </w:p>
          <w:p w14:paraId="1ED2EF2A" w14:textId="77777777" w:rsidR="008A33B5" w:rsidRPr="00324C08" w:rsidRDefault="008A33B5">
            <w:pPr>
              <w:pStyle w:val="TAH"/>
              <w:rPr>
                <w:rFonts w:cs="Arial"/>
                <w:snapToGrid w:val="0"/>
                <w:lang w:val="pt-BR" w:eastAsia="de-DE"/>
              </w:rPr>
            </w:pPr>
            <w:r w:rsidRPr="00324C08">
              <w:rPr>
                <w:rFonts w:cs="Arial"/>
                <w:snapToGrid w:val="0"/>
                <w:lang w:val="pt-BR" w:eastAsia="de-DE"/>
              </w:rPr>
              <w:t>Speed 30km/h</w:t>
            </w:r>
          </w:p>
          <w:p w14:paraId="1D2DEB96" w14:textId="77777777" w:rsidR="008A33B5" w:rsidRPr="00324C08" w:rsidRDefault="008A33B5">
            <w:pPr>
              <w:pStyle w:val="TAH"/>
              <w:rPr>
                <w:rFonts w:cs="Arial"/>
                <w:snapToGrid w:val="0"/>
                <w:lang w:eastAsia="de-DE"/>
              </w:rPr>
            </w:pPr>
            <w:r w:rsidRPr="00324C08">
              <w:rPr>
                <w:rFonts w:cs="Arial"/>
                <w:snapToGrid w:val="0"/>
                <w:lang w:eastAsia="de-DE"/>
              </w:rPr>
              <w:t>(VA30)</w:t>
            </w:r>
          </w:p>
        </w:tc>
        <w:tc>
          <w:tcPr>
            <w:tcW w:w="2338" w:type="dxa"/>
            <w:gridSpan w:val="3"/>
            <w:tcBorders>
              <w:top w:val="single" w:sz="4" w:space="0" w:color="auto"/>
              <w:left w:val="single" w:sz="6" w:space="0" w:color="auto"/>
              <w:bottom w:val="single" w:sz="6" w:space="0" w:color="auto"/>
              <w:right w:val="single" w:sz="4" w:space="0" w:color="auto"/>
            </w:tcBorders>
          </w:tcPr>
          <w:p w14:paraId="05B39E5B" w14:textId="77777777" w:rsidR="008A33B5" w:rsidRPr="00324C08" w:rsidRDefault="008A33B5">
            <w:pPr>
              <w:pStyle w:val="TAH"/>
              <w:rPr>
                <w:rFonts w:cs="Arial"/>
                <w:snapToGrid w:val="0"/>
                <w:lang w:val="pt-BR" w:eastAsia="de-DE"/>
              </w:rPr>
            </w:pPr>
            <w:r w:rsidRPr="00324C08">
              <w:rPr>
                <w:rFonts w:cs="Arial"/>
                <w:snapToGrid w:val="0"/>
                <w:lang w:val="pt-BR" w:eastAsia="de-DE"/>
              </w:rPr>
              <w:t>ITU vehicular A</w:t>
            </w:r>
          </w:p>
          <w:p w14:paraId="56CEB9C3" w14:textId="77777777" w:rsidR="008A33B5" w:rsidRPr="00324C08" w:rsidRDefault="008A33B5">
            <w:pPr>
              <w:pStyle w:val="TAH"/>
              <w:rPr>
                <w:rFonts w:cs="Arial"/>
                <w:snapToGrid w:val="0"/>
                <w:lang w:val="pt-BR" w:eastAsia="de-DE"/>
              </w:rPr>
            </w:pPr>
            <w:r w:rsidRPr="00324C08">
              <w:rPr>
                <w:rFonts w:cs="Arial"/>
                <w:snapToGrid w:val="0"/>
                <w:lang w:val="pt-BR" w:eastAsia="de-DE"/>
              </w:rPr>
              <w:t>Speed 120km/h</w:t>
            </w:r>
          </w:p>
          <w:p w14:paraId="53B94A3A" w14:textId="77777777" w:rsidR="008A33B5" w:rsidRPr="00324C08" w:rsidRDefault="008A33B5">
            <w:pPr>
              <w:pStyle w:val="TAH"/>
              <w:rPr>
                <w:rFonts w:cs="Arial"/>
                <w:snapToGrid w:val="0"/>
                <w:lang w:eastAsia="de-DE"/>
              </w:rPr>
            </w:pPr>
            <w:r w:rsidRPr="00324C08">
              <w:rPr>
                <w:rFonts w:cs="Arial"/>
                <w:snapToGrid w:val="0"/>
                <w:lang w:eastAsia="de-DE"/>
              </w:rPr>
              <w:t>(VA120)</w:t>
            </w:r>
          </w:p>
        </w:tc>
      </w:tr>
      <w:tr w:rsidR="00324C08" w:rsidRPr="00324C08" w14:paraId="214FED7E"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62655AC6"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340" w:type="dxa"/>
            <w:gridSpan w:val="3"/>
            <w:tcBorders>
              <w:top w:val="single" w:sz="4" w:space="0" w:color="auto"/>
              <w:left w:val="single" w:sz="4" w:space="0" w:color="auto"/>
              <w:bottom w:val="single" w:sz="6" w:space="0" w:color="auto"/>
              <w:right w:val="single" w:sz="6" w:space="0" w:color="auto"/>
            </w:tcBorders>
          </w:tcPr>
          <w:p w14:paraId="655838E4"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 km/h</w:t>
            </w:r>
          </w:p>
        </w:tc>
        <w:tc>
          <w:tcPr>
            <w:tcW w:w="2520" w:type="dxa"/>
            <w:gridSpan w:val="3"/>
            <w:tcBorders>
              <w:top w:val="single" w:sz="4" w:space="0" w:color="auto"/>
              <w:left w:val="single" w:sz="6" w:space="0" w:color="auto"/>
              <w:bottom w:val="single" w:sz="6" w:space="0" w:color="auto"/>
              <w:right w:val="single" w:sz="6" w:space="0" w:color="auto"/>
            </w:tcBorders>
          </w:tcPr>
          <w:p w14:paraId="048B704D"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30 km/h</w:t>
            </w:r>
          </w:p>
        </w:tc>
        <w:tc>
          <w:tcPr>
            <w:tcW w:w="2338" w:type="dxa"/>
            <w:gridSpan w:val="3"/>
            <w:tcBorders>
              <w:top w:val="single" w:sz="4" w:space="0" w:color="auto"/>
              <w:left w:val="single" w:sz="6" w:space="0" w:color="auto"/>
              <w:bottom w:val="single" w:sz="6" w:space="0" w:color="auto"/>
              <w:right w:val="single" w:sz="4" w:space="0" w:color="auto"/>
            </w:tcBorders>
          </w:tcPr>
          <w:p w14:paraId="745FFBE8" w14:textId="77777777" w:rsidR="008A33B5" w:rsidRPr="00324C08" w:rsidRDefault="008A33B5">
            <w:pPr>
              <w:pStyle w:val="TAH"/>
              <w:rPr>
                <w:rFonts w:cs="Arial"/>
                <w:snapToGrid w:val="0"/>
                <w:lang w:eastAsia="de-DE"/>
              </w:rPr>
            </w:pPr>
            <w:r w:rsidRPr="00324C08">
              <w:rPr>
                <w:rFonts w:cs="v5.0.0"/>
                <w:b w:val="0"/>
                <w:bCs/>
                <w:lang w:eastAsia="en-US"/>
              </w:rPr>
              <w:t>Speed for Band I, II, III, IV, IX, X</w:t>
            </w:r>
            <w:r w:rsidRPr="00324C08">
              <w:rPr>
                <w:rFonts w:cs="v5.0.0"/>
                <w:b w:val="0"/>
                <w:bCs/>
                <w:lang w:eastAsia="zh-CN"/>
              </w:rPr>
              <w:t>, XXV</w:t>
            </w:r>
            <w:r w:rsidRPr="00324C08">
              <w:rPr>
                <w:rFonts w:cs="v5.0.0"/>
                <w:b w:val="0"/>
                <w:bCs/>
                <w:lang w:eastAsia="en-US"/>
              </w:rPr>
              <w:br/>
              <w:t>120 km/h</w:t>
            </w:r>
          </w:p>
        </w:tc>
      </w:tr>
      <w:tr w:rsidR="00324C08" w:rsidRPr="00324C08" w14:paraId="4C235DA8"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256B825"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340" w:type="dxa"/>
            <w:gridSpan w:val="3"/>
            <w:tcBorders>
              <w:top w:val="single" w:sz="4" w:space="0" w:color="auto"/>
              <w:left w:val="single" w:sz="4" w:space="0" w:color="auto"/>
              <w:bottom w:val="single" w:sz="6" w:space="0" w:color="auto"/>
              <w:right w:val="single" w:sz="6" w:space="0" w:color="auto"/>
            </w:tcBorders>
          </w:tcPr>
          <w:p w14:paraId="23E30DDA"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 km/h</w:t>
            </w:r>
          </w:p>
        </w:tc>
        <w:tc>
          <w:tcPr>
            <w:tcW w:w="2520" w:type="dxa"/>
            <w:gridSpan w:val="3"/>
            <w:tcBorders>
              <w:top w:val="single" w:sz="4" w:space="0" w:color="auto"/>
              <w:left w:val="single" w:sz="6" w:space="0" w:color="auto"/>
              <w:bottom w:val="single" w:sz="6" w:space="0" w:color="auto"/>
              <w:right w:val="single" w:sz="6" w:space="0" w:color="auto"/>
            </w:tcBorders>
          </w:tcPr>
          <w:p w14:paraId="589736B1"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71 km/h</w:t>
            </w:r>
          </w:p>
        </w:tc>
        <w:tc>
          <w:tcPr>
            <w:tcW w:w="2338" w:type="dxa"/>
            <w:gridSpan w:val="3"/>
            <w:tcBorders>
              <w:top w:val="single" w:sz="4" w:space="0" w:color="auto"/>
              <w:left w:val="single" w:sz="6" w:space="0" w:color="auto"/>
              <w:bottom w:val="single" w:sz="6" w:space="0" w:color="auto"/>
              <w:right w:val="single" w:sz="4" w:space="0" w:color="auto"/>
            </w:tcBorders>
          </w:tcPr>
          <w:p w14:paraId="3C19FD9E" w14:textId="77777777" w:rsidR="008A33B5" w:rsidRPr="00324C08" w:rsidRDefault="008A33B5">
            <w:pPr>
              <w:pStyle w:val="TAH"/>
              <w:rPr>
                <w:rFonts w:cs="Arial"/>
                <w:snapToGrid w:val="0"/>
                <w:lang w:eastAsia="de-DE"/>
              </w:rPr>
            </w:pPr>
            <w:r w:rsidRPr="00324C08">
              <w:rPr>
                <w:rFonts w:cs="v5.0.0"/>
                <w:b w:val="0"/>
                <w:bCs/>
                <w:lang w:eastAsia="en-US"/>
              </w:rPr>
              <w:t>Speed for Band V, VI, VIII</w:t>
            </w:r>
            <w:r w:rsidRPr="00324C08">
              <w:rPr>
                <w:rFonts w:cs="Arial"/>
                <w:b w:val="0"/>
                <w:lang w:eastAsia="en-US"/>
              </w:rPr>
              <w:t>, XIX, XX, XXVI</w:t>
            </w:r>
            <w:r w:rsidRPr="00324C08">
              <w:rPr>
                <w:rFonts w:cs="v5.0.0"/>
                <w:b w:val="0"/>
                <w:bCs/>
                <w:lang w:eastAsia="en-US"/>
              </w:rPr>
              <w:br/>
              <w:t>282 km/h (Note 1)</w:t>
            </w:r>
          </w:p>
        </w:tc>
      </w:tr>
      <w:tr w:rsidR="00324C08" w:rsidRPr="00324C08" w14:paraId="03FCD8AF"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03CCC5E9"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40" w:type="dxa"/>
            <w:gridSpan w:val="3"/>
            <w:tcBorders>
              <w:top w:val="single" w:sz="4" w:space="0" w:color="auto"/>
              <w:left w:val="single" w:sz="4" w:space="0" w:color="auto"/>
              <w:bottom w:val="single" w:sz="6" w:space="0" w:color="auto"/>
              <w:right w:val="single" w:sz="6" w:space="0" w:color="auto"/>
            </w:tcBorders>
          </w:tcPr>
          <w:p w14:paraId="61D120E2"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520" w:type="dxa"/>
            <w:gridSpan w:val="3"/>
            <w:tcBorders>
              <w:top w:val="single" w:sz="4" w:space="0" w:color="auto"/>
              <w:left w:val="single" w:sz="6" w:space="0" w:color="auto"/>
              <w:bottom w:val="single" w:sz="6" w:space="0" w:color="auto"/>
              <w:right w:val="single" w:sz="6" w:space="0" w:color="auto"/>
            </w:tcBorders>
          </w:tcPr>
          <w:p w14:paraId="2EE76282"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23 km/h</w:t>
            </w:r>
          </w:p>
        </w:tc>
        <w:tc>
          <w:tcPr>
            <w:tcW w:w="2338" w:type="dxa"/>
            <w:gridSpan w:val="3"/>
            <w:tcBorders>
              <w:top w:val="single" w:sz="4" w:space="0" w:color="auto"/>
              <w:left w:val="single" w:sz="6" w:space="0" w:color="auto"/>
              <w:bottom w:val="single" w:sz="6" w:space="0" w:color="auto"/>
              <w:right w:val="single" w:sz="4" w:space="0" w:color="auto"/>
            </w:tcBorders>
          </w:tcPr>
          <w:p w14:paraId="7DBAD7FC" w14:textId="77777777" w:rsidR="008A33B5" w:rsidRPr="00324C08" w:rsidRDefault="008A33B5">
            <w:pPr>
              <w:pStyle w:val="TAH"/>
              <w:rPr>
                <w:rFonts w:cs="Arial"/>
                <w:lang w:eastAsia="en-US"/>
              </w:rPr>
            </w:pPr>
            <w:r w:rsidRPr="00324C08">
              <w:rPr>
                <w:rFonts w:cs="v5.0.0"/>
                <w:b w:val="0"/>
                <w:bCs/>
                <w:lang w:eastAsia="en-US"/>
              </w:rPr>
              <w:t>Speed for Band VII</w:t>
            </w:r>
            <w:r w:rsidRPr="00324C08">
              <w:rPr>
                <w:rFonts w:cs="v5.0.0"/>
                <w:b w:val="0"/>
                <w:bCs/>
                <w:lang w:eastAsia="en-US"/>
              </w:rPr>
              <w:br/>
              <w:t>92 km/h</w:t>
            </w:r>
          </w:p>
        </w:tc>
      </w:tr>
      <w:tr w:rsidR="00324C08" w:rsidRPr="00324C08" w14:paraId="0C9F7CB2"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1611680D"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14:paraId="34D17039" w14:textId="77777777" w:rsidR="008A33B5" w:rsidRPr="00324C08" w:rsidRDefault="008A33B5">
            <w:pPr>
              <w:pStyle w:val="TAC"/>
              <w:rPr>
                <w:rFonts w:cs="Arial"/>
                <w:lang w:eastAsia="en-US"/>
              </w:rPr>
            </w:pPr>
            <w:r w:rsidRPr="00324C08">
              <w:rPr>
                <w:rFonts w:cs="Arial"/>
                <w:lang w:eastAsia="en-US"/>
              </w:rPr>
              <w:t>4.1 km/h</w:t>
            </w:r>
          </w:p>
        </w:tc>
        <w:tc>
          <w:tcPr>
            <w:tcW w:w="2340" w:type="dxa"/>
            <w:gridSpan w:val="3"/>
            <w:tcBorders>
              <w:top w:val="single" w:sz="4" w:space="0" w:color="auto"/>
              <w:left w:val="single" w:sz="4" w:space="0" w:color="auto"/>
              <w:bottom w:val="single" w:sz="6" w:space="0" w:color="auto"/>
              <w:right w:val="single" w:sz="6" w:space="0" w:color="auto"/>
            </w:tcBorders>
          </w:tcPr>
          <w:p w14:paraId="61CB08B5"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p>
          <w:p w14:paraId="4519E4F7" w14:textId="77777777" w:rsidR="008A33B5" w:rsidRPr="00324C08" w:rsidRDefault="008A33B5">
            <w:pPr>
              <w:pStyle w:val="TAC"/>
              <w:rPr>
                <w:rFonts w:cs="Arial"/>
                <w:lang w:eastAsia="en-US"/>
              </w:rPr>
            </w:pPr>
            <w:r w:rsidRPr="00324C08">
              <w:rPr>
                <w:rFonts w:cs="Arial"/>
                <w:lang w:eastAsia="en-US"/>
              </w:rPr>
              <w:t>4.1 km/h</w:t>
            </w:r>
          </w:p>
        </w:tc>
        <w:tc>
          <w:tcPr>
            <w:tcW w:w="2520" w:type="dxa"/>
            <w:gridSpan w:val="3"/>
            <w:tcBorders>
              <w:top w:val="single" w:sz="4" w:space="0" w:color="auto"/>
              <w:left w:val="single" w:sz="6" w:space="0" w:color="auto"/>
              <w:bottom w:val="single" w:sz="6" w:space="0" w:color="auto"/>
              <w:right w:val="single" w:sz="6" w:space="0" w:color="auto"/>
            </w:tcBorders>
          </w:tcPr>
          <w:p w14:paraId="0D71B013"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41 km/h</w:t>
            </w:r>
          </w:p>
        </w:tc>
        <w:tc>
          <w:tcPr>
            <w:tcW w:w="2338" w:type="dxa"/>
            <w:gridSpan w:val="3"/>
            <w:tcBorders>
              <w:top w:val="single" w:sz="4" w:space="0" w:color="auto"/>
              <w:left w:val="single" w:sz="6" w:space="0" w:color="auto"/>
              <w:bottom w:val="single" w:sz="6" w:space="0" w:color="auto"/>
              <w:right w:val="single" w:sz="4" w:space="0" w:color="auto"/>
            </w:tcBorders>
          </w:tcPr>
          <w:p w14:paraId="5D7C824C" w14:textId="77777777" w:rsidR="008A33B5" w:rsidRPr="00324C08" w:rsidRDefault="008A33B5">
            <w:pPr>
              <w:pStyle w:val="TAC"/>
              <w:rPr>
                <w:rFonts w:cs="Arial"/>
                <w:lang w:eastAsia="en-US"/>
              </w:rPr>
            </w:pPr>
            <w:r w:rsidRPr="00324C08">
              <w:rPr>
                <w:rFonts w:cs="Arial"/>
                <w:lang w:eastAsia="en-US"/>
              </w:rPr>
              <w:t>Speed for Band XI</w:t>
            </w:r>
            <w:r w:rsidRPr="00324C08">
              <w:rPr>
                <w:rFonts w:cs="v5.0.0"/>
                <w:lang w:eastAsia="en-US"/>
              </w:rPr>
              <w:t>, XXI</w:t>
            </w:r>
            <w:r w:rsidRPr="00324C08">
              <w:rPr>
                <w:rFonts w:cs="Arial"/>
                <w:lang w:eastAsia="en-US"/>
              </w:rPr>
              <w:br/>
              <w:t>166 km/h (Note 1)</w:t>
            </w:r>
          </w:p>
        </w:tc>
      </w:tr>
      <w:tr w:rsidR="00324C08" w:rsidRPr="00324C08" w14:paraId="38FF5EEC"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5D7F7F65" w14:textId="77777777" w:rsidR="008A33B5" w:rsidRPr="00324C08" w:rsidRDefault="008A33B5">
            <w:pPr>
              <w:pStyle w:val="TAC"/>
              <w:rPr>
                <w:rFonts w:cs="Arial"/>
                <w:lang w:eastAsia="en-US"/>
              </w:rPr>
            </w:pPr>
            <w:r w:rsidRPr="00324C08">
              <w:rPr>
                <w:rFonts w:cs="Arial"/>
                <w:lang w:eastAsia="en-US"/>
              </w:rPr>
              <w:t>Speed for Band XII, XIII, XIV</w:t>
            </w:r>
          </w:p>
          <w:p w14:paraId="7F473182" w14:textId="77777777" w:rsidR="008A33B5" w:rsidRPr="00324C08" w:rsidRDefault="008A33B5">
            <w:pPr>
              <w:pStyle w:val="TAC"/>
              <w:rPr>
                <w:rFonts w:cs="Arial"/>
                <w:lang w:eastAsia="en-US"/>
              </w:rPr>
            </w:pPr>
            <w:r w:rsidRPr="00324C08">
              <w:rPr>
                <w:rFonts w:cs="Arial"/>
                <w:lang w:eastAsia="en-US"/>
              </w:rPr>
              <w:t>8 km/h</w:t>
            </w:r>
          </w:p>
        </w:tc>
        <w:tc>
          <w:tcPr>
            <w:tcW w:w="2340" w:type="dxa"/>
            <w:gridSpan w:val="3"/>
            <w:tcBorders>
              <w:top w:val="single" w:sz="4" w:space="0" w:color="auto"/>
              <w:left w:val="single" w:sz="4" w:space="0" w:color="auto"/>
              <w:bottom w:val="single" w:sz="6" w:space="0" w:color="auto"/>
              <w:right w:val="single" w:sz="6" w:space="0" w:color="auto"/>
            </w:tcBorders>
          </w:tcPr>
          <w:p w14:paraId="6943570A" w14:textId="77777777" w:rsidR="008A33B5" w:rsidRPr="00324C08" w:rsidRDefault="008A33B5">
            <w:pPr>
              <w:pStyle w:val="TAC"/>
              <w:rPr>
                <w:rFonts w:cs="Arial"/>
                <w:lang w:eastAsia="en-US"/>
              </w:rPr>
            </w:pPr>
            <w:r w:rsidRPr="00324C08">
              <w:rPr>
                <w:rFonts w:cs="Arial"/>
                <w:lang w:eastAsia="en-US"/>
              </w:rPr>
              <w:t>Speed for Band XII, XIII, XIV</w:t>
            </w:r>
          </w:p>
          <w:p w14:paraId="576EFC90" w14:textId="77777777" w:rsidR="008A33B5" w:rsidRPr="00324C08" w:rsidRDefault="008A33B5">
            <w:pPr>
              <w:pStyle w:val="TAC"/>
              <w:rPr>
                <w:rFonts w:cs="Arial"/>
                <w:lang w:eastAsia="en-US"/>
              </w:rPr>
            </w:pPr>
            <w:r w:rsidRPr="00324C08">
              <w:rPr>
                <w:rFonts w:cs="Arial"/>
                <w:lang w:eastAsia="en-US"/>
              </w:rPr>
              <w:t>8 km/h</w:t>
            </w:r>
          </w:p>
        </w:tc>
        <w:tc>
          <w:tcPr>
            <w:tcW w:w="2520" w:type="dxa"/>
            <w:gridSpan w:val="3"/>
            <w:tcBorders>
              <w:top w:val="single" w:sz="4" w:space="0" w:color="auto"/>
              <w:left w:val="single" w:sz="6" w:space="0" w:color="auto"/>
              <w:bottom w:val="single" w:sz="6" w:space="0" w:color="auto"/>
              <w:right w:val="single" w:sz="6" w:space="0" w:color="auto"/>
            </w:tcBorders>
          </w:tcPr>
          <w:p w14:paraId="57DC09A9" w14:textId="77777777" w:rsidR="008A33B5" w:rsidRPr="00324C08" w:rsidRDefault="008A33B5">
            <w:pPr>
              <w:pStyle w:val="TAC"/>
              <w:rPr>
                <w:rFonts w:cs="Arial"/>
                <w:lang w:eastAsia="en-US"/>
              </w:rPr>
            </w:pPr>
            <w:r w:rsidRPr="00324C08">
              <w:rPr>
                <w:rFonts w:cs="Arial"/>
                <w:lang w:eastAsia="en-US"/>
              </w:rPr>
              <w:t>Speed for Band XII, XIII, XIV</w:t>
            </w:r>
          </w:p>
          <w:p w14:paraId="2F6B8112" w14:textId="77777777" w:rsidR="008A33B5" w:rsidRPr="00324C08" w:rsidRDefault="008A33B5">
            <w:pPr>
              <w:pStyle w:val="TAC"/>
              <w:rPr>
                <w:rFonts w:cs="Arial"/>
                <w:lang w:eastAsia="en-US"/>
              </w:rPr>
            </w:pPr>
            <w:r w:rsidRPr="00324C08">
              <w:rPr>
                <w:rFonts w:cs="Arial"/>
                <w:lang w:eastAsia="en-US"/>
              </w:rPr>
              <w:t>80 km/h</w:t>
            </w:r>
          </w:p>
        </w:tc>
        <w:tc>
          <w:tcPr>
            <w:tcW w:w="2338" w:type="dxa"/>
            <w:gridSpan w:val="3"/>
            <w:tcBorders>
              <w:top w:val="single" w:sz="4" w:space="0" w:color="auto"/>
              <w:left w:val="single" w:sz="6" w:space="0" w:color="auto"/>
              <w:bottom w:val="single" w:sz="6" w:space="0" w:color="auto"/>
              <w:right w:val="single" w:sz="4" w:space="0" w:color="auto"/>
            </w:tcBorders>
          </w:tcPr>
          <w:p w14:paraId="4A435FDD" w14:textId="77777777" w:rsidR="008A33B5" w:rsidRPr="00324C08" w:rsidRDefault="008A33B5">
            <w:pPr>
              <w:pStyle w:val="TAC"/>
              <w:rPr>
                <w:rFonts w:cs="Arial"/>
                <w:lang w:eastAsia="en-US"/>
              </w:rPr>
            </w:pPr>
            <w:r w:rsidRPr="00324C08">
              <w:rPr>
                <w:rFonts w:cs="Arial"/>
                <w:lang w:eastAsia="en-US"/>
              </w:rPr>
              <w:t>Speed for Band XII, XIII, XIV</w:t>
            </w:r>
          </w:p>
          <w:p w14:paraId="15C17056" w14:textId="77777777" w:rsidR="008A33B5" w:rsidRPr="00324C08" w:rsidRDefault="008A33B5">
            <w:pPr>
              <w:pStyle w:val="TAC"/>
              <w:rPr>
                <w:rFonts w:cs="Arial"/>
                <w:lang w:eastAsia="en-US"/>
              </w:rPr>
            </w:pPr>
            <w:r w:rsidRPr="00324C08">
              <w:rPr>
                <w:rFonts w:cs="Arial"/>
                <w:lang w:eastAsia="en-US"/>
              </w:rPr>
              <w:t>320 km/h</w:t>
            </w:r>
          </w:p>
        </w:tc>
      </w:tr>
      <w:tr w:rsidR="00324C08" w:rsidRPr="00324C08" w14:paraId="3BB5F847" w14:textId="77777777">
        <w:trPr>
          <w:gridBefore w:val="1"/>
          <w:wBefore w:w="503" w:type="dxa"/>
          <w:jc w:val="center"/>
        </w:trPr>
        <w:tc>
          <w:tcPr>
            <w:tcW w:w="2267" w:type="dxa"/>
            <w:gridSpan w:val="3"/>
            <w:tcBorders>
              <w:top w:val="single" w:sz="4" w:space="0" w:color="auto"/>
              <w:left w:val="single" w:sz="4" w:space="0" w:color="auto"/>
              <w:bottom w:val="single" w:sz="6" w:space="0" w:color="auto"/>
              <w:right w:val="single" w:sz="6" w:space="0" w:color="auto"/>
            </w:tcBorders>
          </w:tcPr>
          <w:p w14:paraId="37E948BF"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340" w:type="dxa"/>
            <w:gridSpan w:val="3"/>
            <w:tcBorders>
              <w:top w:val="single" w:sz="4" w:space="0" w:color="auto"/>
              <w:left w:val="single" w:sz="4" w:space="0" w:color="auto"/>
              <w:bottom w:val="single" w:sz="6" w:space="0" w:color="auto"/>
              <w:right w:val="single" w:sz="6" w:space="0" w:color="auto"/>
            </w:tcBorders>
          </w:tcPr>
          <w:p w14:paraId="0B988608"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 km/h</w:t>
            </w:r>
          </w:p>
        </w:tc>
        <w:tc>
          <w:tcPr>
            <w:tcW w:w="2520" w:type="dxa"/>
            <w:gridSpan w:val="3"/>
            <w:tcBorders>
              <w:top w:val="single" w:sz="4" w:space="0" w:color="auto"/>
              <w:left w:val="single" w:sz="6" w:space="0" w:color="auto"/>
              <w:bottom w:val="single" w:sz="6" w:space="0" w:color="auto"/>
              <w:right w:val="single" w:sz="6" w:space="0" w:color="auto"/>
            </w:tcBorders>
          </w:tcPr>
          <w:p w14:paraId="755A8EAF"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17.1 km/h</w:t>
            </w:r>
          </w:p>
        </w:tc>
        <w:tc>
          <w:tcPr>
            <w:tcW w:w="2338" w:type="dxa"/>
            <w:gridSpan w:val="3"/>
            <w:tcBorders>
              <w:top w:val="single" w:sz="4" w:space="0" w:color="auto"/>
              <w:left w:val="single" w:sz="6" w:space="0" w:color="auto"/>
              <w:bottom w:val="single" w:sz="6" w:space="0" w:color="auto"/>
              <w:right w:val="single" w:sz="4" w:space="0" w:color="auto"/>
            </w:tcBorders>
          </w:tcPr>
          <w:p w14:paraId="2E20CF1B" w14:textId="77777777" w:rsidR="008A33B5" w:rsidRPr="00324C08" w:rsidRDefault="008A33B5">
            <w:pPr>
              <w:pStyle w:val="TAC"/>
              <w:rPr>
                <w:rFonts w:cs="Arial"/>
                <w:lang w:eastAsia="en-US"/>
              </w:rPr>
            </w:pPr>
            <w:r w:rsidRPr="00324C08">
              <w:rPr>
                <w:rFonts w:cs="Arial"/>
                <w:lang w:eastAsia="en-US"/>
              </w:rPr>
              <w:t>Speed for Band XXII:</w:t>
            </w:r>
            <w:r w:rsidRPr="00324C08">
              <w:rPr>
                <w:rFonts w:cs="Arial"/>
                <w:lang w:eastAsia="en-US"/>
              </w:rPr>
              <w:br/>
              <w:t>69 km/h</w:t>
            </w:r>
          </w:p>
        </w:tc>
      </w:tr>
      <w:tr w:rsidR="00324C08" w:rsidRPr="00324C08" w14:paraId="2B6808D7" w14:textId="77777777">
        <w:trPr>
          <w:gridAfter w:val="1"/>
          <w:wAfter w:w="506" w:type="dxa"/>
          <w:jc w:val="center"/>
        </w:trPr>
        <w:tc>
          <w:tcPr>
            <w:tcW w:w="1005" w:type="dxa"/>
            <w:gridSpan w:val="2"/>
            <w:tcBorders>
              <w:top w:val="single" w:sz="6" w:space="0" w:color="auto"/>
              <w:left w:val="single" w:sz="4" w:space="0" w:color="auto"/>
              <w:bottom w:val="single" w:sz="4" w:space="0" w:color="auto"/>
              <w:right w:val="single" w:sz="4" w:space="0" w:color="auto"/>
            </w:tcBorders>
          </w:tcPr>
          <w:p w14:paraId="4F02A1D8"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3307C472"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260" w:type="dxa"/>
            <w:tcBorders>
              <w:top w:val="single" w:sz="6" w:space="0" w:color="auto"/>
              <w:left w:val="single" w:sz="4" w:space="0" w:color="auto"/>
              <w:bottom w:val="single" w:sz="4" w:space="0" w:color="auto"/>
              <w:right w:val="single" w:sz="6" w:space="0" w:color="auto"/>
            </w:tcBorders>
          </w:tcPr>
          <w:p w14:paraId="4C080F3F" w14:textId="77777777"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 [ dB]</w:t>
            </w:r>
          </w:p>
        </w:tc>
        <w:tc>
          <w:tcPr>
            <w:tcW w:w="990" w:type="dxa"/>
            <w:gridSpan w:val="2"/>
            <w:tcBorders>
              <w:top w:val="single" w:sz="6" w:space="0" w:color="auto"/>
              <w:left w:val="single" w:sz="4" w:space="0" w:color="auto"/>
              <w:right w:val="single" w:sz="6" w:space="0" w:color="auto"/>
            </w:tcBorders>
          </w:tcPr>
          <w:p w14:paraId="6C3DC8D0"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194DC71B" w14:textId="77777777" w:rsidR="008A33B5" w:rsidRPr="00324C08" w:rsidRDefault="008A33B5">
            <w:pPr>
              <w:pStyle w:val="TAH"/>
              <w:rPr>
                <w:rFonts w:cs="Arial"/>
                <w:snapToGrid w:val="0"/>
                <w:lang w:eastAsia="de-DE"/>
              </w:rPr>
            </w:pPr>
            <w:r w:rsidRPr="00324C08">
              <w:rPr>
                <w:rFonts w:cs="Arial"/>
                <w:snapToGrid w:val="0"/>
                <w:lang w:eastAsia="de-DE"/>
              </w:rPr>
              <w:t xml:space="preserve"> [ns]</w:t>
            </w:r>
          </w:p>
        </w:tc>
        <w:tc>
          <w:tcPr>
            <w:tcW w:w="1350" w:type="dxa"/>
            <w:tcBorders>
              <w:top w:val="single" w:sz="6" w:space="0" w:color="auto"/>
              <w:left w:val="single" w:sz="6" w:space="0" w:color="auto"/>
              <w:right w:val="single" w:sz="6" w:space="0" w:color="auto"/>
            </w:tcBorders>
          </w:tcPr>
          <w:p w14:paraId="57DC0DE1" w14:textId="77777777" w:rsidR="008A33B5" w:rsidRPr="00324C08" w:rsidRDefault="008A33B5">
            <w:pPr>
              <w:pStyle w:val="TAH"/>
              <w:rPr>
                <w:rFonts w:cs="Arial"/>
                <w:snapToGrid w:val="0"/>
                <w:lang w:eastAsia="de-DE"/>
              </w:rPr>
            </w:pPr>
            <w:r w:rsidRPr="00324C08">
              <w:rPr>
                <w:rFonts w:eastAsia="?? ??" w:cs="Arial"/>
                <w:lang w:eastAsia="en-US"/>
              </w:rPr>
              <w:t>Relative Mean</w:t>
            </w:r>
            <w:r w:rsidRPr="00324C08">
              <w:rPr>
                <w:rFonts w:cs="Arial"/>
                <w:snapToGrid w:val="0"/>
                <w:lang w:eastAsia="de-DE"/>
              </w:rPr>
              <w:t xml:space="preserve"> Power</w:t>
            </w:r>
          </w:p>
          <w:p w14:paraId="300D5DFC" w14:textId="77777777" w:rsidR="008A33B5" w:rsidRPr="00324C08" w:rsidRDefault="008A33B5">
            <w:pPr>
              <w:pStyle w:val="TAH"/>
              <w:rPr>
                <w:rFonts w:cs="Arial"/>
                <w:snapToGrid w:val="0"/>
                <w:lang w:eastAsia="de-DE"/>
              </w:rPr>
            </w:pPr>
            <w:r w:rsidRPr="00324C08">
              <w:rPr>
                <w:rFonts w:cs="Arial"/>
                <w:snapToGrid w:val="0"/>
                <w:lang w:eastAsia="de-DE"/>
              </w:rPr>
              <w:t>[ dB]</w:t>
            </w:r>
          </w:p>
        </w:tc>
        <w:tc>
          <w:tcPr>
            <w:tcW w:w="1170" w:type="dxa"/>
            <w:gridSpan w:val="2"/>
            <w:tcBorders>
              <w:top w:val="single" w:sz="6" w:space="0" w:color="auto"/>
              <w:left w:val="single" w:sz="6" w:space="0" w:color="auto"/>
              <w:right w:val="single" w:sz="6" w:space="0" w:color="auto"/>
            </w:tcBorders>
          </w:tcPr>
          <w:p w14:paraId="0BDB5FF2"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79FC80C1"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350" w:type="dxa"/>
            <w:tcBorders>
              <w:top w:val="single" w:sz="6" w:space="0" w:color="auto"/>
              <w:left w:val="single" w:sz="6" w:space="0" w:color="auto"/>
              <w:right w:val="single" w:sz="6" w:space="0" w:color="auto"/>
            </w:tcBorders>
          </w:tcPr>
          <w:p w14:paraId="66E47501" w14:textId="77777777" w:rsidR="008A33B5" w:rsidRPr="00324C08" w:rsidRDefault="008A33B5">
            <w:pPr>
              <w:pStyle w:val="TAH"/>
              <w:rPr>
                <w:rFonts w:eastAsia="?? ??" w:cs="Arial"/>
                <w:lang w:eastAsia="en-US"/>
              </w:rPr>
            </w:pPr>
            <w:r w:rsidRPr="00324C08">
              <w:rPr>
                <w:rFonts w:eastAsia="?? ??" w:cs="Arial"/>
                <w:lang w:eastAsia="en-US"/>
              </w:rPr>
              <w:t>Relative</w:t>
            </w:r>
          </w:p>
          <w:p w14:paraId="6569A22B" w14:textId="77777777" w:rsidR="008A33B5" w:rsidRPr="00324C08" w:rsidRDefault="008A33B5">
            <w:pPr>
              <w:pStyle w:val="TAH"/>
              <w:rPr>
                <w:rFonts w:cs="Arial"/>
                <w:snapToGrid w:val="0"/>
                <w:lang w:eastAsia="de-DE"/>
              </w:rPr>
            </w:pPr>
            <w:r w:rsidRPr="00324C08">
              <w:rPr>
                <w:rFonts w:eastAsia="?? ??" w:cs="Arial"/>
                <w:lang w:eastAsia="en-US"/>
              </w:rPr>
              <w:t xml:space="preserve"> Mean</w:t>
            </w:r>
            <w:r w:rsidRPr="00324C08">
              <w:rPr>
                <w:rFonts w:cs="Arial"/>
                <w:snapToGrid w:val="0"/>
                <w:lang w:eastAsia="de-DE"/>
              </w:rPr>
              <w:t xml:space="preserve"> Power</w:t>
            </w:r>
          </w:p>
          <w:p w14:paraId="207F40A9" w14:textId="77777777" w:rsidR="008A33B5" w:rsidRPr="00324C08" w:rsidRDefault="008A33B5">
            <w:pPr>
              <w:pStyle w:val="TAH"/>
              <w:rPr>
                <w:rFonts w:cs="Arial"/>
                <w:snapToGrid w:val="0"/>
                <w:lang w:eastAsia="de-DE"/>
              </w:rPr>
            </w:pPr>
            <w:r w:rsidRPr="00324C08">
              <w:rPr>
                <w:rFonts w:cs="Arial"/>
                <w:snapToGrid w:val="0"/>
                <w:lang w:eastAsia="de-DE"/>
              </w:rPr>
              <w:t>[ dB]</w:t>
            </w:r>
          </w:p>
        </w:tc>
        <w:tc>
          <w:tcPr>
            <w:tcW w:w="990" w:type="dxa"/>
            <w:gridSpan w:val="2"/>
            <w:tcBorders>
              <w:top w:val="single" w:sz="6" w:space="0" w:color="auto"/>
              <w:left w:val="single" w:sz="6" w:space="0" w:color="auto"/>
              <w:right w:val="single" w:sz="6" w:space="0" w:color="auto"/>
            </w:tcBorders>
          </w:tcPr>
          <w:p w14:paraId="4CE06298" w14:textId="77777777" w:rsidR="008A33B5" w:rsidRPr="00324C08" w:rsidRDefault="008A33B5">
            <w:pPr>
              <w:pStyle w:val="TAH"/>
              <w:rPr>
                <w:rFonts w:cs="Arial"/>
                <w:snapToGrid w:val="0"/>
                <w:lang w:eastAsia="de-DE"/>
              </w:rPr>
            </w:pPr>
            <w:r w:rsidRPr="00324C08">
              <w:rPr>
                <w:rFonts w:cs="Arial"/>
                <w:snapToGrid w:val="0"/>
                <w:lang w:eastAsia="de-DE"/>
              </w:rPr>
              <w:t>Relative Delay</w:t>
            </w:r>
          </w:p>
          <w:p w14:paraId="57333AD5" w14:textId="77777777" w:rsidR="008A33B5" w:rsidRPr="00324C08" w:rsidRDefault="008A33B5">
            <w:pPr>
              <w:pStyle w:val="TAH"/>
              <w:rPr>
                <w:rFonts w:cs="Arial"/>
                <w:snapToGrid w:val="0"/>
                <w:lang w:eastAsia="de-DE"/>
              </w:rPr>
            </w:pPr>
            <w:r w:rsidRPr="00324C08">
              <w:rPr>
                <w:rFonts w:cs="Arial"/>
                <w:snapToGrid w:val="0"/>
                <w:lang w:eastAsia="de-DE"/>
              </w:rPr>
              <w:t>[ns]</w:t>
            </w:r>
          </w:p>
        </w:tc>
        <w:tc>
          <w:tcPr>
            <w:tcW w:w="1347" w:type="dxa"/>
            <w:tcBorders>
              <w:top w:val="single" w:sz="6" w:space="0" w:color="auto"/>
              <w:left w:val="single" w:sz="6" w:space="0" w:color="auto"/>
              <w:right w:val="single" w:sz="4" w:space="0" w:color="auto"/>
            </w:tcBorders>
          </w:tcPr>
          <w:p w14:paraId="6364E082" w14:textId="77777777" w:rsidR="008A33B5" w:rsidRPr="00324C08" w:rsidRDefault="008A33B5">
            <w:pPr>
              <w:pStyle w:val="TAH"/>
              <w:rPr>
                <w:rFonts w:eastAsia="?? ??" w:cs="Arial"/>
                <w:lang w:eastAsia="en-US"/>
              </w:rPr>
            </w:pPr>
            <w:r w:rsidRPr="00324C08">
              <w:rPr>
                <w:rFonts w:eastAsia="?? ??" w:cs="Arial"/>
                <w:lang w:eastAsia="en-US"/>
              </w:rPr>
              <w:t>Relative</w:t>
            </w:r>
          </w:p>
          <w:p w14:paraId="3005C0FB" w14:textId="77777777" w:rsidR="008A33B5" w:rsidRPr="00324C08" w:rsidRDefault="008A33B5">
            <w:pPr>
              <w:pStyle w:val="TAH"/>
              <w:rPr>
                <w:rFonts w:cs="Arial"/>
                <w:snapToGrid w:val="0"/>
                <w:lang w:eastAsia="de-DE"/>
              </w:rPr>
            </w:pPr>
            <w:r w:rsidRPr="00324C08">
              <w:rPr>
                <w:rFonts w:eastAsia="?? ??" w:cs="Arial"/>
                <w:lang w:eastAsia="en-US"/>
              </w:rPr>
              <w:t>Mean</w:t>
            </w:r>
            <w:r w:rsidRPr="00324C08">
              <w:rPr>
                <w:rFonts w:cs="Arial"/>
                <w:snapToGrid w:val="0"/>
                <w:lang w:eastAsia="de-DE"/>
              </w:rPr>
              <w:t xml:space="preserve"> Power</w:t>
            </w:r>
          </w:p>
          <w:p w14:paraId="67C92A48" w14:textId="77777777" w:rsidR="008A33B5" w:rsidRPr="00324C08" w:rsidRDefault="008A33B5">
            <w:pPr>
              <w:pStyle w:val="TAH"/>
              <w:rPr>
                <w:rFonts w:cs="Arial"/>
                <w:snapToGrid w:val="0"/>
                <w:lang w:eastAsia="de-DE"/>
              </w:rPr>
            </w:pPr>
            <w:r w:rsidRPr="00324C08">
              <w:rPr>
                <w:rFonts w:cs="Arial"/>
                <w:snapToGrid w:val="0"/>
                <w:lang w:eastAsia="de-DE"/>
              </w:rPr>
              <w:t xml:space="preserve"> [ dB]</w:t>
            </w:r>
          </w:p>
        </w:tc>
      </w:tr>
      <w:tr w:rsidR="00324C08" w:rsidRPr="00324C08" w14:paraId="3F43949A"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5127DD2C"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260" w:type="dxa"/>
            <w:tcBorders>
              <w:top w:val="single" w:sz="4" w:space="0" w:color="auto"/>
              <w:left w:val="single" w:sz="4" w:space="0" w:color="auto"/>
              <w:bottom w:val="single" w:sz="4" w:space="0" w:color="auto"/>
              <w:right w:val="single" w:sz="6" w:space="0" w:color="auto"/>
            </w:tcBorders>
            <w:vAlign w:val="center"/>
          </w:tcPr>
          <w:p w14:paraId="015CBC40"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5DAE9FDE"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0F37DF78"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6D84B909"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50" w:type="dxa"/>
            <w:tcBorders>
              <w:top w:val="single" w:sz="4" w:space="0" w:color="auto"/>
              <w:left w:val="single" w:sz="4" w:space="0" w:color="auto"/>
              <w:bottom w:val="single" w:sz="4" w:space="0" w:color="auto"/>
              <w:right w:val="single" w:sz="4" w:space="0" w:color="auto"/>
            </w:tcBorders>
            <w:vAlign w:val="center"/>
          </w:tcPr>
          <w:p w14:paraId="17BB8230"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F7E1EEB" w14:textId="77777777" w:rsidR="008A33B5" w:rsidRPr="00324C08" w:rsidRDefault="008A33B5">
            <w:pPr>
              <w:pStyle w:val="TAC"/>
              <w:rPr>
                <w:rFonts w:cs="Arial"/>
                <w:snapToGrid w:val="0"/>
                <w:lang w:eastAsia="de-DE"/>
              </w:rPr>
            </w:pPr>
            <w:r w:rsidRPr="00324C08">
              <w:rPr>
                <w:rFonts w:cs="Arial"/>
                <w:snapToGrid w:val="0"/>
                <w:lang w:eastAsia="de-DE"/>
              </w:rPr>
              <w:t>0</w:t>
            </w:r>
          </w:p>
        </w:tc>
        <w:tc>
          <w:tcPr>
            <w:tcW w:w="1347" w:type="dxa"/>
            <w:tcBorders>
              <w:top w:val="single" w:sz="4" w:space="0" w:color="auto"/>
              <w:left w:val="single" w:sz="4" w:space="0" w:color="auto"/>
              <w:bottom w:val="single" w:sz="4" w:space="0" w:color="auto"/>
              <w:right w:val="single" w:sz="4" w:space="0" w:color="auto"/>
            </w:tcBorders>
            <w:vAlign w:val="center"/>
          </w:tcPr>
          <w:p w14:paraId="7474C8AD" w14:textId="77777777" w:rsidR="008A33B5" w:rsidRPr="00324C08" w:rsidRDefault="008A33B5">
            <w:pPr>
              <w:pStyle w:val="TAC"/>
              <w:rPr>
                <w:rFonts w:cs="Arial"/>
                <w:snapToGrid w:val="0"/>
                <w:lang w:eastAsia="de-DE"/>
              </w:rPr>
            </w:pPr>
            <w:r w:rsidRPr="00324C08">
              <w:rPr>
                <w:rFonts w:cs="Arial"/>
                <w:snapToGrid w:val="0"/>
                <w:lang w:eastAsia="de-DE"/>
              </w:rPr>
              <w:t>0</w:t>
            </w:r>
          </w:p>
        </w:tc>
      </w:tr>
      <w:tr w:rsidR="00324C08" w:rsidRPr="00324C08" w14:paraId="0BE07AED"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1EA8A63F" w14:textId="77777777" w:rsidR="008A33B5" w:rsidRPr="00324C08" w:rsidRDefault="008A33B5">
            <w:pPr>
              <w:pStyle w:val="TAC"/>
              <w:rPr>
                <w:rFonts w:cs="Arial"/>
                <w:snapToGrid w:val="0"/>
                <w:lang w:eastAsia="de-DE"/>
              </w:rPr>
            </w:pPr>
            <w:r w:rsidRPr="00324C08">
              <w:rPr>
                <w:rFonts w:cs="Arial"/>
                <w:snapToGrid w:val="0"/>
                <w:lang w:eastAsia="de-DE"/>
              </w:rPr>
              <w:t>110</w:t>
            </w:r>
          </w:p>
        </w:tc>
        <w:tc>
          <w:tcPr>
            <w:tcW w:w="1260" w:type="dxa"/>
            <w:tcBorders>
              <w:top w:val="single" w:sz="4" w:space="0" w:color="auto"/>
              <w:left w:val="single" w:sz="4" w:space="0" w:color="auto"/>
              <w:bottom w:val="single" w:sz="4" w:space="0" w:color="auto"/>
              <w:right w:val="single" w:sz="6" w:space="0" w:color="auto"/>
            </w:tcBorders>
            <w:vAlign w:val="center"/>
          </w:tcPr>
          <w:p w14:paraId="46FE919C" w14:textId="77777777" w:rsidR="008A33B5" w:rsidRPr="00324C08" w:rsidRDefault="008A33B5">
            <w:pPr>
              <w:pStyle w:val="TAC"/>
              <w:rPr>
                <w:rFonts w:cs="Arial"/>
                <w:snapToGrid w:val="0"/>
                <w:lang w:eastAsia="de-DE"/>
              </w:rPr>
            </w:pPr>
            <w:r w:rsidRPr="00324C08">
              <w:rPr>
                <w:rFonts w:cs="Arial"/>
                <w:snapToGrid w:val="0"/>
                <w:lang w:eastAsia="de-DE"/>
              </w:rPr>
              <w:t>-9.7</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2F24D588" w14:textId="77777777" w:rsidR="008A33B5" w:rsidRPr="00324C08" w:rsidRDefault="008A33B5">
            <w:pPr>
              <w:pStyle w:val="TAC"/>
              <w:rPr>
                <w:rFonts w:cs="Arial"/>
                <w:snapToGrid w:val="0"/>
                <w:lang w:eastAsia="de-DE"/>
              </w:rPr>
            </w:pPr>
            <w:r w:rsidRPr="00324C08">
              <w:rPr>
                <w:rFonts w:cs="Arial"/>
                <w:snapToGrid w:val="0"/>
                <w:lang w:eastAsia="de-DE"/>
              </w:rPr>
              <w:t>200</w:t>
            </w:r>
          </w:p>
        </w:tc>
        <w:tc>
          <w:tcPr>
            <w:tcW w:w="1350" w:type="dxa"/>
            <w:tcBorders>
              <w:top w:val="single" w:sz="4" w:space="0" w:color="auto"/>
              <w:left w:val="single" w:sz="4" w:space="0" w:color="auto"/>
              <w:bottom w:val="single" w:sz="4" w:space="0" w:color="auto"/>
              <w:right w:val="single" w:sz="4" w:space="0" w:color="auto"/>
            </w:tcBorders>
            <w:vAlign w:val="center"/>
          </w:tcPr>
          <w:p w14:paraId="33207D4D" w14:textId="77777777" w:rsidR="008A33B5" w:rsidRPr="00324C08" w:rsidRDefault="008A33B5">
            <w:pPr>
              <w:pStyle w:val="TAC"/>
              <w:rPr>
                <w:rFonts w:cs="Arial"/>
                <w:snapToGrid w:val="0"/>
                <w:lang w:eastAsia="de-DE"/>
              </w:rPr>
            </w:pPr>
            <w:r w:rsidRPr="00324C08">
              <w:rPr>
                <w:rFonts w:cs="Arial"/>
                <w:snapToGrid w:val="0"/>
                <w:lang w:eastAsia="de-DE"/>
              </w:rPr>
              <w:t>-0.9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073C3F9" w14:textId="77777777" w:rsidR="008A33B5" w:rsidRPr="00324C08" w:rsidRDefault="008A33B5">
            <w:pPr>
              <w:pStyle w:val="TAC"/>
              <w:rPr>
                <w:rFonts w:cs="Arial"/>
                <w:snapToGrid w:val="0"/>
                <w:lang w:eastAsia="de-DE"/>
              </w:rPr>
            </w:pPr>
            <w:r w:rsidRPr="00324C08">
              <w:rPr>
                <w:rFonts w:cs="Arial"/>
                <w:snapToGrid w:val="0"/>
                <w:lang w:eastAsia="de-DE"/>
              </w:rPr>
              <w:t>310</w:t>
            </w:r>
          </w:p>
        </w:tc>
        <w:tc>
          <w:tcPr>
            <w:tcW w:w="1350" w:type="dxa"/>
            <w:tcBorders>
              <w:top w:val="single" w:sz="4" w:space="0" w:color="auto"/>
              <w:left w:val="single" w:sz="4" w:space="0" w:color="auto"/>
              <w:bottom w:val="single" w:sz="4" w:space="0" w:color="auto"/>
              <w:right w:val="single" w:sz="4" w:space="0" w:color="auto"/>
            </w:tcBorders>
            <w:vAlign w:val="center"/>
          </w:tcPr>
          <w:p w14:paraId="7431E87E" w14:textId="77777777" w:rsidR="008A33B5" w:rsidRPr="00324C08" w:rsidRDefault="008A33B5">
            <w:pPr>
              <w:pStyle w:val="TAC"/>
              <w:rPr>
                <w:rFonts w:cs="Arial"/>
                <w:snapToGrid w:val="0"/>
                <w:lang w:eastAsia="de-DE"/>
              </w:rPr>
            </w:pPr>
            <w:r w:rsidRPr="00324C08">
              <w:rPr>
                <w:rFonts w:cs="Arial"/>
                <w:snapToGrid w:val="0"/>
                <w:lang w:eastAsia="de-DE"/>
              </w:rPr>
              <w:t>-1.0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39B11D17" w14:textId="77777777" w:rsidR="008A33B5" w:rsidRPr="00324C08" w:rsidRDefault="008A33B5">
            <w:pPr>
              <w:pStyle w:val="TAC"/>
              <w:rPr>
                <w:rFonts w:cs="Arial"/>
                <w:snapToGrid w:val="0"/>
                <w:lang w:eastAsia="de-DE"/>
              </w:rPr>
            </w:pPr>
            <w:r w:rsidRPr="00324C08">
              <w:rPr>
                <w:rFonts w:cs="Arial"/>
                <w:snapToGrid w:val="0"/>
                <w:lang w:eastAsia="de-DE"/>
              </w:rPr>
              <w:t>310</w:t>
            </w:r>
          </w:p>
        </w:tc>
        <w:tc>
          <w:tcPr>
            <w:tcW w:w="1347" w:type="dxa"/>
            <w:tcBorders>
              <w:top w:val="single" w:sz="4" w:space="0" w:color="auto"/>
              <w:left w:val="single" w:sz="4" w:space="0" w:color="auto"/>
              <w:bottom w:val="single" w:sz="4" w:space="0" w:color="auto"/>
              <w:right w:val="single" w:sz="4" w:space="0" w:color="auto"/>
            </w:tcBorders>
            <w:vAlign w:val="center"/>
          </w:tcPr>
          <w:p w14:paraId="5AB5CF59" w14:textId="77777777" w:rsidR="008A33B5" w:rsidRPr="00324C08" w:rsidRDefault="008A33B5">
            <w:pPr>
              <w:pStyle w:val="TAC"/>
              <w:rPr>
                <w:rFonts w:cs="Arial"/>
                <w:snapToGrid w:val="0"/>
                <w:lang w:eastAsia="de-DE"/>
              </w:rPr>
            </w:pPr>
            <w:r w:rsidRPr="00324C08">
              <w:rPr>
                <w:rFonts w:cs="Arial"/>
                <w:snapToGrid w:val="0"/>
                <w:lang w:eastAsia="de-DE"/>
              </w:rPr>
              <w:t>-1.0</w:t>
            </w:r>
          </w:p>
        </w:tc>
      </w:tr>
      <w:tr w:rsidR="00324C08" w:rsidRPr="00324C08" w14:paraId="0FED6412"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3DD897A9" w14:textId="77777777" w:rsidR="008A33B5" w:rsidRPr="00324C08" w:rsidRDefault="008A33B5">
            <w:pPr>
              <w:pStyle w:val="TAC"/>
              <w:rPr>
                <w:rFonts w:cs="Arial"/>
                <w:snapToGrid w:val="0"/>
                <w:lang w:eastAsia="de-DE"/>
              </w:rPr>
            </w:pPr>
            <w:r w:rsidRPr="00324C08">
              <w:rPr>
                <w:rFonts w:cs="Arial"/>
                <w:snapToGrid w:val="0"/>
                <w:lang w:eastAsia="de-DE"/>
              </w:rPr>
              <w:t>190</w:t>
            </w:r>
          </w:p>
        </w:tc>
        <w:tc>
          <w:tcPr>
            <w:tcW w:w="1260" w:type="dxa"/>
            <w:tcBorders>
              <w:top w:val="single" w:sz="4" w:space="0" w:color="auto"/>
              <w:left w:val="single" w:sz="4" w:space="0" w:color="auto"/>
              <w:bottom w:val="single" w:sz="4" w:space="0" w:color="auto"/>
              <w:right w:val="single" w:sz="6" w:space="0" w:color="auto"/>
            </w:tcBorders>
            <w:vAlign w:val="center"/>
          </w:tcPr>
          <w:p w14:paraId="393F05C3" w14:textId="77777777" w:rsidR="008A33B5" w:rsidRPr="00324C08" w:rsidRDefault="008A33B5">
            <w:pPr>
              <w:pStyle w:val="TAC"/>
              <w:rPr>
                <w:rFonts w:cs="Arial"/>
                <w:snapToGrid w:val="0"/>
                <w:lang w:eastAsia="de-DE"/>
              </w:rPr>
            </w:pPr>
            <w:r w:rsidRPr="00324C08">
              <w:rPr>
                <w:rFonts w:cs="Arial"/>
                <w:snapToGrid w:val="0"/>
                <w:lang w:eastAsia="de-DE"/>
              </w:rPr>
              <w:t>-19.2</w:t>
            </w:r>
          </w:p>
        </w:tc>
        <w:tc>
          <w:tcPr>
            <w:tcW w:w="990" w:type="dxa"/>
            <w:gridSpan w:val="2"/>
            <w:tcBorders>
              <w:top w:val="single" w:sz="4" w:space="0" w:color="auto"/>
              <w:left w:val="single" w:sz="6" w:space="0" w:color="auto"/>
              <w:bottom w:val="single" w:sz="4" w:space="0" w:color="auto"/>
              <w:right w:val="single" w:sz="4" w:space="0" w:color="auto"/>
            </w:tcBorders>
            <w:vAlign w:val="center"/>
          </w:tcPr>
          <w:p w14:paraId="41CCDBBD" w14:textId="77777777" w:rsidR="008A33B5" w:rsidRPr="00324C08" w:rsidRDefault="008A33B5">
            <w:pPr>
              <w:pStyle w:val="TAC"/>
              <w:rPr>
                <w:rFonts w:cs="Arial"/>
                <w:snapToGrid w:val="0"/>
                <w:lang w:eastAsia="de-DE"/>
              </w:rPr>
            </w:pPr>
            <w:r w:rsidRPr="00324C08">
              <w:rPr>
                <w:rFonts w:cs="Arial"/>
                <w:snapToGrid w:val="0"/>
                <w:lang w:eastAsia="de-DE"/>
              </w:rPr>
              <w:t>800</w:t>
            </w:r>
          </w:p>
        </w:tc>
        <w:tc>
          <w:tcPr>
            <w:tcW w:w="1350" w:type="dxa"/>
            <w:tcBorders>
              <w:top w:val="single" w:sz="4" w:space="0" w:color="auto"/>
              <w:left w:val="single" w:sz="4" w:space="0" w:color="auto"/>
              <w:bottom w:val="single" w:sz="4" w:space="0" w:color="auto"/>
              <w:right w:val="single" w:sz="4" w:space="0" w:color="auto"/>
            </w:tcBorders>
            <w:vAlign w:val="center"/>
          </w:tcPr>
          <w:p w14:paraId="6B16A997" w14:textId="77777777" w:rsidR="008A33B5" w:rsidRPr="00324C08" w:rsidRDefault="008A33B5">
            <w:pPr>
              <w:pStyle w:val="TAC"/>
              <w:rPr>
                <w:rFonts w:cs="Arial"/>
                <w:snapToGrid w:val="0"/>
                <w:lang w:eastAsia="de-DE"/>
              </w:rPr>
            </w:pPr>
            <w:r w:rsidRPr="00324C08">
              <w:rPr>
                <w:rFonts w:cs="Arial"/>
                <w:snapToGrid w:val="0"/>
                <w:lang w:eastAsia="de-DE"/>
              </w:rPr>
              <w:t>-4.9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5F74EE14" w14:textId="77777777" w:rsidR="008A33B5" w:rsidRPr="00324C08" w:rsidRDefault="008A33B5">
            <w:pPr>
              <w:pStyle w:val="TAC"/>
              <w:rPr>
                <w:rFonts w:cs="Arial"/>
                <w:snapToGrid w:val="0"/>
                <w:lang w:eastAsia="de-DE"/>
              </w:rPr>
            </w:pPr>
            <w:r w:rsidRPr="00324C08">
              <w:rPr>
                <w:rFonts w:cs="Arial"/>
                <w:snapToGrid w:val="0"/>
                <w:lang w:eastAsia="de-DE"/>
              </w:rPr>
              <w:t>710</w:t>
            </w:r>
          </w:p>
        </w:tc>
        <w:tc>
          <w:tcPr>
            <w:tcW w:w="1350" w:type="dxa"/>
            <w:tcBorders>
              <w:top w:val="single" w:sz="4" w:space="0" w:color="auto"/>
              <w:left w:val="single" w:sz="4" w:space="0" w:color="auto"/>
              <w:bottom w:val="single" w:sz="4" w:space="0" w:color="auto"/>
              <w:right w:val="single" w:sz="4" w:space="0" w:color="auto"/>
            </w:tcBorders>
            <w:vAlign w:val="center"/>
          </w:tcPr>
          <w:p w14:paraId="23DE6895" w14:textId="77777777" w:rsidR="008A33B5" w:rsidRPr="00324C08" w:rsidRDefault="008A33B5">
            <w:pPr>
              <w:pStyle w:val="TAC"/>
              <w:rPr>
                <w:rFonts w:cs="Arial"/>
                <w:snapToGrid w:val="0"/>
                <w:lang w:eastAsia="de-DE"/>
              </w:rPr>
            </w:pPr>
            <w:r w:rsidRPr="00324C08">
              <w:rPr>
                <w:rFonts w:cs="Arial"/>
                <w:snapToGrid w:val="0"/>
                <w:lang w:eastAsia="de-DE"/>
              </w:rPr>
              <w:t>-9.0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265EE483" w14:textId="77777777" w:rsidR="008A33B5" w:rsidRPr="00324C08" w:rsidRDefault="008A33B5">
            <w:pPr>
              <w:pStyle w:val="TAC"/>
              <w:rPr>
                <w:rFonts w:cs="Arial"/>
                <w:snapToGrid w:val="0"/>
                <w:lang w:eastAsia="de-DE"/>
              </w:rPr>
            </w:pPr>
            <w:r w:rsidRPr="00324C08">
              <w:rPr>
                <w:rFonts w:cs="Arial"/>
                <w:snapToGrid w:val="0"/>
                <w:lang w:eastAsia="de-DE"/>
              </w:rPr>
              <w:t>710</w:t>
            </w:r>
          </w:p>
        </w:tc>
        <w:tc>
          <w:tcPr>
            <w:tcW w:w="1347" w:type="dxa"/>
            <w:tcBorders>
              <w:top w:val="single" w:sz="4" w:space="0" w:color="auto"/>
              <w:left w:val="single" w:sz="4" w:space="0" w:color="auto"/>
              <w:bottom w:val="single" w:sz="4" w:space="0" w:color="auto"/>
              <w:right w:val="single" w:sz="4" w:space="0" w:color="auto"/>
            </w:tcBorders>
            <w:vAlign w:val="center"/>
          </w:tcPr>
          <w:p w14:paraId="21713AE7" w14:textId="77777777" w:rsidR="008A33B5" w:rsidRPr="00324C08" w:rsidRDefault="008A33B5">
            <w:pPr>
              <w:pStyle w:val="TAC"/>
              <w:rPr>
                <w:rFonts w:cs="Arial"/>
                <w:snapToGrid w:val="0"/>
                <w:lang w:eastAsia="de-DE"/>
              </w:rPr>
            </w:pPr>
            <w:r w:rsidRPr="00324C08">
              <w:rPr>
                <w:rFonts w:cs="Arial"/>
                <w:snapToGrid w:val="0"/>
                <w:lang w:eastAsia="de-DE"/>
              </w:rPr>
              <w:t>-9.0</w:t>
            </w:r>
          </w:p>
        </w:tc>
      </w:tr>
      <w:tr w:rsidR="00324C08" w:rsidRPr="00324C08" w14:paraId="7C29558C" w14:textId="77777777">
        <w:trPr>
          <w:gridAfter w:val="1"/>
          <w:wAfter w:w="506" w:type="dxa"/>
          <w:jc w:val="center"/>
        </w:trPr>
        <w:tc>
          <w:tcPr>
            <w:tcW w:w="1005" w:type="dxa"/>
            <w:gridSpan w:val="2"/>
            <w:tcBorders>
              <w:top w:val="single" w:sz="4" w:space="0" w:color="auto"/>
              <w:left w:val="single" w:sz="4" w:space="0" w:color="auto"/>
              <w:bottom w:val="single" w:sz="4" w:space="0" w:color="auto"/>
              <w:right w:val="single" w:sz="4" w:space="0" w:color="auto"/>
            </w:tcBorders>
            <w:vAlign w:val="center"/>
          </w:tcPr>
          <w:p w14:paraId="2124CA34" w14:textId="77777777" w:rsidR="008A33B5" w:rsidRPr="00324C08" w:rsidRDefault="008A33B5">
            <w:pPr>
              <w:pStyle w:val="TAC"/>
              <w:rPr>
                <w:rFonts w:cs="Arial"/>
                <w:snapToGrid w:val="0"/>
                <w:lang w:eastAsia="de-DE"/>
              </w:rPr>
            </w:pPr>
            <w:r w:rsidRPr="00324C08">
              <w:rPr>
                <w:rFonts w:cs="Arial"/>
                <w:snapToGrid w:val="0"/>
                <w:lang w:eastAsia="de-DE"/>
              </w:rPr>
              <w:t>410</w:t>
            </w:r>
          </w:p>
        </w:tc>
        <w:tc>
          <w:tcPr>
            <w:tcW w:w="1260" w:type="dxa"/>
            <w:tcBorders>
              <w:top w:val="single" w:sz="4" w:space="0" w:color="auto"/>
              <w:left w:val="single" w:sz="4" w:space="0" w:color="auto"/>
              <w:bottom w:val="single" w:sz="4" w:space="0" w:color="auto"/>
              <w:right w:val="single" w:sz="4" w:space="0" w:color="auto"/>
            </w:tcBorders>
            <w:vAlign w:val="center"/>
          </w:tcPr>
          <w:p w14:paraId="1B6DE131" w14:textId="77777777" w:rsidR="008A33B5" w:rsidRPr="00324C08" w:rsidRDefault="008A33B5">
            <w:pPr>
              <w:pStyle w:val="TAC"/>
              <w:rPr>
                <w:rFonts w:cs="Arial"/>
                <w:snapToGrid w:val="0"/>
                <w:lang w:eastAsia="de-DE"/>
              </w:rPr>
            </w:pPr>
            <w:r w:rsidRPr="00324C08">
              <w:rPr>
                <w:rFonts w:cs="Arial"/>
                <w:snapToGrid w:val="0"/>
                <w:lang w:eastAsia="de-DE"/>
              </w:rPr>
              <w:t>-22.8</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164E665" w14:textId="77777777" w:rsidR="008A33B5" w:rsidRPr="00324C08" w:rsidRDefault="008A33B5">
            <w:pPr>
              <w:pStyle w:val="TAC"/>
              <w:rPr>
                <w:rFonts w:cs="Arial"/>
                <w:snapToGrid w:val="0"/>
                <w:lang w:eastAsia="de-DE"/>
              </w:rPr>
            </w:pPr>
            <w:r w:rsidRPr="00324C08">
              <w:rPr>
                <w:rFonts w:cs="Arial"/>
                <w:snapToGrid w:val="0"/>
                <w:lang w:eastAsia="de-DE"/>
              </w:rPr>
              <w:t>1200</w:t>
            </w:r>
          </w:p>
        </w:tc>
        <w:tc>
          <w:tcPr>
            <w:tcW w:w="1350" w:type="dxa"/>
            <w:tcBorders>
              <w:top w:val="single" w:sz="4" w:space="0" w:color="auto"/>
              <w:left w:val="single" w:sz="4" w:space="0" w:color="auto"/>
              <w:bottom w:val="single" w:sz="4" w:space="0" w:color="auto"/>
              <w:right w:val="single" w:sz="4" w:space="0" w:color="auto"/>
            </w:tcBorders>
            <w:vAlign w:val="center"/>
          </w:tcPr>
          <w:p w14:paraId="76E7A979" w14:textId="77777777" w:rsidR="008A33B5" w:rsidRPr="00324C08" w:rsidRDefault="008A33B5">
            <w:pPr>
              <w:pStyle w:val="TAC"/>
              <w:rPr>
                <w:rFonts w:cs="Arial"/>
                <w:snapToGrid w:val="0"/>
                <w:lang w:eastAsia="de-DE"/>
              </w:rPr>
            </w:pPr>
            <w:r w:rsidRPr="00324C08">
              <w:rPr>
                <w:rFonts w:cs="Arial"/>
                <w:snapToGrid w:val="0"/>
                <w:lang w:eastAsia="de-DE"/>
              </w:rPr>
              <w:t>-8.0</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305D7FAB" w14:textId="77777777" w:rsidR="008A33B5" w:rsidRPr="00324C08" w:rsidRDefault="008A33B5">
            <w:pPr>
              <w:pStyle w:val="TAC"/>
              <w:rPr>
                <w:rFonts w:cs="Arial"/>
                <w:snapToGrid w:val="0"/>
                <w:lang w:eastAsia="de-DE"/>
              </w:rPr>
            </w:pPr>
            <w:r w:rsidRPr="00324C08">
              <w:rPr>
                <w:rFonts w:cs="Arial"/>
                <w:snapToGrid w:val="0"/>
                <w:lang w:eastAsia="de-DE"/>
              </w:rPr>
              <w:t>1090</w:t>
            </w:r>
          </w:p>
        </w:tc>
        <w:tc>
          <w:tcPr>
            <w:tcW w:w="1350" w:type="dxa"/>
            <w:tcBorders>
              <w:top w:val="single" w:sz="4" w:space="0" w:color="auto"/>
              <w:left w:val="single" w:sz="4" w:space="0" w:color="auto"/>
              <w:bottom w:val="single" w:sz="4" w:space="0" w:color="auto"/>
              <w:right w:val="single" w:sz="4" w:space="0" w:color="auto"/>
            </w:tcBorders>
            <w:vAlign w:val="center"/>
          </w:tcPr>
          <w:p w14:paraId="0DF78E94" w14:textId="77777777" w:rsidR="008A33B5" w:rsidRPr="00324C08" w:rsidRDefault="008A33B5">
            <w:pPr>
              <w:pStyle w:val="TAC"/>
              <w:rPr>
                <w:rFonts w:cs="Arial"/>
                <w:snapToGrid w:val="0"/>
                <w:lang w:eastAsia="de-DE"/>
              </w:rPr>
            </w:pPr>
            <w:r w:rsidRPr="00324C08">
              <w:rPr>
                <w:rFonts w:cs="Arial"/>
                <w:snapToGrid w:val="0"/>
                <w:lang w:eastAsia="de-DE"/>
              </w:rPr>
              <w:t>-10.0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6D2573DE" w14:textId="77777777" w:rsidR="008A33B5" w:rsidRPr="00324C08" w:rsidRDefault="008A33B5">
            <w:pPr>
              <w:pStyle w:val="TAC"/>
              <w:rPr>
                <w:rFonts w:cs="Arial"/>
                <w:snapToGrid w:val="0"/>
                <w:lang w:eastAsia="de-DE"/>
              </w:rPr>
            </w:pPr>
            <w:r w:rsidRPr="00324C08">
              <w:rPr>
                <w:rFonts w:cs="Arial"/>
                <w:snapToGrid w:val="0"/>
                <w:lang w:eastAsia="de-DE"/>
              </w:rPr>
              <w:t>1090</w:t>
            </w:r>
          </w:p>
        </w:tc>
        <w:tc>
          <w:tcPr>
            <w:tcW w:w="1347" w:type="dxa"/>
            <w:tcBorders>
              <w:top w:val="single" w:sz="4" w:space="0" w:color="auto"/>
              <w:left w:val="single" w:sz="4" w:space="0" w:color="auto"/>
              <w:bottom w:val="single" w:sz="4" w:space="0" w:color="auto"/>
              <w:right w:val="single" w:sz="4" w:space="0" w:color="auto"/>
            </w:tcBorders>
            <w:vAlign w:val="center"/>
          </w:tcPr>
          <w:p w14:paraId="50DAFD04" w14:textId="77777777" w:rsidR="008A33B5" w:rsidRPr="00324C08" w:rsidRDefault="008A33B5">
            <w:pPr>
              <w:pStyle w:val="TAC"/>
              <w:rPr>
                <w:rFonts w:cs="Arial"/>
                <w:snapToGrid w:val="0"/>
                <w:lang w:eastAsia="de-DE"/>
              </w:rPr>
            </w:pPr>
            <w:r w:rsidRPr="00324C08">
              <w:rPr>
                <w:rFonts w:cs="Arial"/>
                <w:snapToGrid w:val="0"/>
                <w:lang w:eastAsia="de-DE"/>
              </w:rPr>
              <w:t>-10.0</w:t>
            </w:r>
          </w:p>
        </w:tc>
      </w:tr>
      <w:tr w:rsidR="00324C08" w:rsidRPr="00324C08" w14:paraId="1F1E1795" w14:textId="77777777">
        <w:trPr>
          <w:gridAfter w:val="1"/>
          <w:wAfter w:w="506" w:type="dxa"/>
          <w:jc w:val="center"/>
        </w:trPr>
        <w:tc>
          <w:tcPr>
            <w:tcW w:w="1005" w:type="dxa"/>
            <w:gridSpan w:val="2"/>
            <w:tcBorders>
              <w:top w:val="single" w:sz="4" w:space="0" w:color="auto"/>
            </w:tcBorders>
            <w:vAlign w:val="center"/>
          </w:tcPr>
          <w:p w14:paraId="58C3C68E" w14:textId="77777777" w:rsidR="008A33B5" w:rsidRPr="00324C08" w:rsidRDefault="008A33B5">
            <w:pPr>
              <w:pStyle w:val="TAC"/>
              <w:rPr>
                <w:rFonts w:cs="Arial"/>
                <w:snapToGrid w:val="0"/>
                <w:lang w:eastAsia="de-DE"/>
              </w:rPr>
            </w:pPr>
          </w:p>
        </w:tc>
        <w:tc>
          <w:tcPr>
            <w:tcW w:w="1260" w:type="dxa"/>
            <w:tcBorders>
              <w:top w:val="single" w:sz="4" w:space="0" w:color="auto"/>
              <w:right w:val="single" w:sz="4" w:space="0" w:color="auto"/>
            </w:tcBorders>
            <w:vAlign w:val="center"/>
          </w:tcPr>
          <w:p w14:paraId="69A52899" w14:textId="77777777"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00136ED2" w14:textId="77777777" w:rsidR="008A33B5" w:rsidRPr="00324C08" w:rsidRDefault="008A33B5">
            <w:pPr>
              <w:pStyle w:val="TAC"/>
              <w:rPr>
                <w:rFonts w:cs="Arial"/>
                <w:snapToGrid w:val="0"/>
                <w:lang w:eastAsia="de-DE"/>
              </w:rPr>
            </w:pPr>
            <w:r w:rsidRPr="00324C08">
              <w:rPr>
                <w:rFonts w:cs="Arial"/>
                <w:snapToGrid w:val="0"/>
                <w:lang w:eastAsia="de-DE"/>
              </w:rPr>
              <w:t>2300</w:t>
            </w:r>
          </w:p>
        </w:tc>
        <w:tc>
          <w:tcPr>
            <w:tcW w:w="1350" w:type="dxa"/>
            <w:tcBorders>
              <w:top w:val="single" w:sz="4" w:space="0" w:color="auto"/>
              <w:left w:val="single" w:sz="4" w:space="0" w:color="auto"/>
              <w:bottom w:val="single" w:sz="4" w:space="0" w:color="auto"/>
              <w:right w:val="single" w:sz="4" w:space="0" w:color="auto"/>
            </w:tcBorders>
            <w:vAlign w:val="center"/>
          </w:tcPr>
          <w:p w14:paraId="048F1DB9" w14:textId="77777777" w:rsidR="008A33B5" w:rsidRPr="00324C08" w:rsidRDefault="008A33B5">
            <w:pPr>
              <w:pStyle w:val="TAC"/>
              <w:rPr>
                <w:rFonts w:cs="Arial"/>
                <w:snapToGrid w:val="0"/>
                <w:lang w:eastAsia="de-DE"/>
              </w:rPr>
            </w:pPr>
            <w:r w:rsidRPr="00324C08">
              <w:rPr>
                <w:rFonts w:cs="Arial"/>
                <w:snapToGrid w:val="0"/>
                <w:lang w:eastAsia="de-DE"/>
              </w:rPr>
              <w:t>-7.8</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173F4DD" w14:textId="77777777" w:rsidR="008A33B5" w:rsidRPr="00324C08" w:rsidRDefault="008A33B5">
            <w:pPr>
              <w:pStyle w:val="TAC"/>
              <w:rPr>
                <w:rFonts w:cs="Arial"/>
                <w:snapToGrid w:val="0"/>
                <w:lang w:eastAsia="de-DE"/>
              </w:rPr>
            </w:pPr>
            <w:r w:rsidRPr="00324C08">
              <w:rPr>
                <w:rFonts w:cs="Arial"/>
                <w:snapToGrid w:val="0"/>
                <w:lang w:eastAsia="de-DE"/>
              </w:rPr>
              <w:t>1730</w:t>
            </w:r>
          </w:p>
        </w:tc>
        <w:tc>
          <w:tcPr>
            <w:tcW w:w="1350" w:type="dxa"/>
            <w:tcBorders>
              <w:top w:val="single" w:sz="4" w:space="0" w:color="auto"/>
              <w:left w:val="single" w:sz="4" w:space="0" w:color="auto"/>
              <w:bottom w:val="single" w:sz="4" w:space="0" w:color="auto"/>
              <w:right w:val="single" w:sz="4" w:space="0" w:color="auto"/>
            </w:tcBorders>
            <w:vAlign w:val="center"/>
          </w:tcPr>
          <w:p w14:paraId="58857B53" w14:textId="77777777" w:rsidR="008A33B5" w:rsidRPr="00324C08" w:rsidRDefault="008A33B5">
            <w:pPr>
              <w:pStyle w:val="TAC"/>
              <w:rPr>
                <w:rFonts w:cs="Arial"/>
                <w:snapToGrid w:val="0"/>
                <w:lang w:eastAsia="de-DE"/>
              </w:rPr>
            </w:pPr>
            <w:r w:rsidRPr="00324C08">
              <w:rPr>
                <w:rFonts w:cs="Arial"/>
                <w:snapToGrid w:val="0"/>
                <w:lang w:eastAsia="de-DE"/>
              </w:rPr>
              <w:t>-15.0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13D8F9EA" w14:textId="77777777" w:rsidR="008A33B5" w:rsidRPr="00324C08" w:rsidRDefault="008A33B5">
            <w:pPr>
              <w:pStyle w:val="TAC"/>
              <w:rPr>
                <w:rFonts w:cs="Arial"/>
                <w:snapToGrid w:val="0"/>
                <w:lang w:eastAsia="de-DE"/>
              </w:rPr>
            </w:pPr>
            <w:r w:rsidRPr="00324C08">
              <w:rPr>
                <w:rFonts w:cs="Arial"/>
                <w:snapToGrid w:val="0"/>
                <w:lang w:eastAsia="de-DE"/>
              </w:rPr>
              <w:t>1730</w:t>
            </w:r>
          </w:p>
        </w:tc>
        <w:tc>
          <w:tcPr>
            <w:tcW w:w="1347" w:type="dxa"/>
            <w:tcBorders>
              <w:top w:val="single" w:sz="4" w:space="0" w:color="auto"/>
              <w:left w:val="single" w:sz="4" w:space="0" w:color="auto"/>
              <w:bottom w:val="single" w:sz="4" w:space="0" w:color="auto"/>
              <w:right w:val="single" w:sz="4" w:space="0" w:color="auto"/>
            </w:tcBorders>
            <w:vAlign w:val="center"/>
          </w:tcPr>
          <w:p w14:paraId="05F83BE3" w14:textId="77777777" w:rsidR="008A33B5" w:rsidRPr="00324C08" w:rsidRDefault="008A33B5">
            <w:pPr>
              <w:pStyle w:val="TAC"/>
              <w:rPr>
                <w:rFonts w:cs="Arial"/>
                <w:snapToGrid w:val="0"/>
                <w:lang w:eastAsia="de-DE"/>
              </w:rPr>
            </w:pPr>
            <w:r w:rsidRPr="00324C08">
              <w:rPr>
                <w:rFonts w:cs="Arial"/>
                <w:snapToGrid w:val="0"/>
                <w:lang w:eastAsia="de-DE"/>
              </w:rPr>
              <w:t>-15.0</w:t>
            </w:r>
          </w:p>
        </w:tc>
      </w:tr>
      <w:tr w:rsidR="008A33B5" w:rsidRPr="00324C08" w14:paraId="2DE54CAD" w14:textId="77777777">
        <w:trPr>
          <w:gridAfter w:val="1"/>
          <w:wAfter w:w="506" w:type="dxa"/>
          <w:jc w:val="center"/>
        </w:trPr>
        <w:tc>
          <w:tcPr>
            <w:tcW w:w="2265" w:type="dxa"/>
            <w:gridSpan w:val="3"/>
            <w:tcBorders>
              <w:right w:val="single" w:sz="4" w:space="0" w:color="auto"/>
            </w:tcBorders>
            <w:vAlign w:val="center"/>
          </w:tcPr>
          <w:p w14:paraId="607B77BC" w14:textId="77777777" w:rsidR="008A33B5" w:rsidRPr="00324C08" w:rsidRDefault="008A33B5">
            <w:pPr>
              <w:pStyle w:val="TAC"/>
              <w:rPr>
                <w:rFonts w:cs="Arial"/>
                <w:snapToGrid w:val="0"/>
                <w:lang w:eastAsia="de-DE"/>
              </w:rPr>
            </w:pP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7BAD4182" w14:textId="77777777" w:rsidR="008A33B5" w:rsidRPr="00324C08" w:rsidRDefault="008A33B5">
            <w:pPr>
              <w:pStyle w:val="TAC"/>
              <w:rPr>
                <w:rFonts w:cs="Arial"/>
                <w:snapToGrid w:val="0"/>
                <w:lang w:eastAsia="de-DE"/>
              </w:rPr>
            </w:pPr>
            <w:r w:rsidRPr="00324C08">
              <w:rPr>
                <w:rFonts w:cs="Arial"/>
                <w:snapToGrid w:val="0"/>
                <w:lang w:eastAsia="de-DE"/>
              </w:rPr>
              <w:t>3700</w:t>
            </w:r>
          </w:p>
        </w:tc>
        <w:tc>
          <w:tcPr>
            <w:tcW w:w="1350" w:type="dxa"/>
            <w:tcBorders>
              <w:top w:val="single" w:sz="4" w:space="0" w:color="auto"/>
              <w:left w:val="single" w:sz="4" w:space="0" w:color="auto"/>
              <w:bottom w:val="single" w:sz="4" w:space="0" w:color="auto"/>
              <w:right w:val="single" w:sz="4" w:space="0" w:color="auto"/>
            </w:tcBorders>
            <w:vAlign w:val="center"/>
          </w:tcPr>
          <w:p w14:paraId="40B70CBE" w14:textId="77777777" w:rsidR="008A33B5" w:rsidRPr="00324C08" w:rsidRDefault="008A33B5">
            <w:pPr>
              <w:pStyle w:val="TAC"/>
              <w:rPr>
                <w:rFonts w:cs="Arial"/>
                <w:snapToGrid w:val="0"/>
                <w:lang w:eastAsia="de-DE"/>
              </w:rPr>
            </w:pPr>
            <w:r w:rsidRPr="00324C08">
              <w:rPr>
                <w:rFonts w:cs="Arial"/>
                <w:snapToGrid w:val="0"/>
                <w:lang w:eastAsia="de-DE"/>
              </w:rPr>
              <w:t>-23.9</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497099E2" w14:textId="77777777" w:rsidR="008A33B5" w:rsidRPr="00324C08" w:rsidRDefault="008A33B5">
            <w:pPr>
              <w:pStyle w:val="TAC"/>
              <w:rPr>
                <w:rFonts w:cs="Arial"/>
                <w:snapToGrid w:val="0"/>
                <w:lang w:eastAsia="de-DE"/>
              </w:rPr>
            </w:pPr>
            <w:r w:rsidRPr="00324C08">
              <w:rPr>
                <w:rFonts w:cs="Arial"/>
                <w:snapToGrid w:val="0"/>
                <w:lang w:eastAsia="de-DE"/>
              </w:rPr>
              <w:t>2510</w:t>
            </w:r>
          </w:p>
        </w:tc>
        <w:tc>
          <w:tcPr>
            <w:tcW w:w="1350" w:type="dxa"/>
            <w:tcBorders>
              <w:top w:val="single" w:sz="4" w:space="0" w:color="auto"/>
              <w:left w:val="single" w:sz="4" w:space="0" w:color="auto"/>
              <w:bottom w:val="single" w:sz="4" w:space="0" w:color="auto"/>
              <w:right w:val="single" w:sz="4" w:space="0" w:color="auto"/>
            </w:tcBorders>
            <w:vAlign w:val="center"/>
          </w:tcPr>
          <w:p w14:paraId="7FCC4A2A" w14:textId="77777777" w:rsidR="008A33B5" w:rsidRPr="00324C08" w:rsidRDefault="008A33B5">
            <w:pPr>
              <w:pStyle w:val="TAC"/>
              <w:rPr>
                <w:rFonts w:cs="Arial"/>
                <w:snapToGrid w:val="0"/>
                <w:lang w:eastAsia="de-DE"/>
              </w:rPr>
            </w:pPr>
            <w:r w:rsidRPr="00324C08">
              <w:rPr>
                <w:rFonts w:cs="Arial"/>
                <w:snapToGrid w:val="0"/>
                <w:lang w:eastAsia="de-DE"/>
              </w:rPr>
              <w:t>-20.0</w:t>
            </w:r>
          </w:p>
        </w:tc>
        <w:tc>
          <w:tcPr>
            <w:tcW w:w="990" w:type="dxa"/>
            <w:gridSpan w:val="2"/>
            <w:tcBorders>
              <w:top w:val="single" w:sz="4" w:space="0" w:color="auto"/>
              <w:left w:val="single" w:sz="4" w:space="0" w:color="auto"/>
              <w:bottom w:val="single" w:sz="4" w:space="0" w:color="auto"/>
              <w:right w:val="single" w:sz="4" w:space="0" w:color="auto"/>
            </w:tcBorders>
            <w:vAlign w:val="center"/>
          </w:tcPr>
          <w:p w14:paraId="5B463002" w14:textId="77777777" w:rsidR="008A33B5" w:rsidRPr="00324C08" w:rsidRDefault="008A33B5">
            <w:pPr>
              <w:pStyle w:val="TAC"/>
              <w:rPr>
                <w:rFonts w:cs="Arial"/>
                <w:snapToGrid w:val="0"/>
                <w:lang w:eastAsia="de-DE"/>
              </w:rPr>
            </w:pPr>
            <w:r w:rsidRPr="00324C08">
              <w:rPr>
                <w:rFonts w:cs="Arial"/>
                <w:snapToGrid w:val="0"/>
                <w:lang w:eastAsia="de-DE"/>
              </w:rPr>
              <w:t>2510</w:t>
            </w:r>
          </w:p>
        </w:tc>
        <w:tc>
          <w:tcPr>
            <w:tcW w:w="1347" w:type="dxa"/>
            <w:tcBorders>
              <w:top w:val="single" w:sz="4" w:space="0" w:color="auto"/>
              <w:left w:val="single" w:sz="4" w:space="0" w:color="auto"/>
              <w:bottom w:val="single" w:sz="4" w:space="0" w:color="auto"/>
              <w:right w:val="single" w:sz="4" w:space="0" w:color="auto"/>
            </w:tcBorders>
            <w:vAlign w:val="center"/>
          </w:tcPr>
          <w:p w14:paraId="2EAC9538" w14:textId="77777777" w:rsidR="008A33B5" w:rsidRPr="00324C08" w:rsidRDefault="008A33B5">
            <w:pPr>
              <w:pStyle w:val="TAC"/>
              <w:rPr>
                <w:rFonts w:cs="Arial"/>
                <w:snapToGrid w:val="0"/>
                <w:lang w:eastAsia="de-DE"/>
              </w:rPr>
            </w:pPr>
            <w:r w:rsidRPr="00324C08">
              <w:rPr>
                <w:rFonts w:cs="Arial"/>
                <w:snapToGrid w:val="0"/>
                <w:lang w:eastAsia="de-DE"/>
              </w:rPr>
              <w:t>-20.0</w:t>
            </w:r>
          </w:p>
        </w:tc>
      </w:tr>
    </w:tbl>
    <w:p w14:paraId="50BB5FB0" w14:textId="77777777" w:rsidR="008A33B5" w:rsidRPr="00324C08" w:rsidRDefault="008A33B5">
      <w:pPr>
        <w:pStyle w:val="FP"/>
      </w:pPr>
    </w:p>
    <w:p w14:paraId="3F52D0C8" w14:textId="77777777" w:rsidR="008A33B5" w:rsidRPr="00324C08" w:rsidRDefault="008A33B5">
      <w:pPr>
        <w:pStyle w:val="NO"/>
      </w:pPr>
      <w:r w:rsidRPr="00324C08">
        <w:t>NOTE 1:</w:t>
      </w:r>
      <w:r w:rsidRPr="00324C08">
        <w:tab/>
        <w:t>Speed above 120km/h is applicable to demodulation performance requirements only.</w:t>
      </w:r>
    </w:p>
    <w:p w14:paraId="67206D6F" w14:textId="77777777" w:rsidR="008A33B5" w:rsidRPr="00324C08" w:rsidRDefault="008A33B5">
      <w:pPr>
        <w:pStyle w:val="Heading8"/>
        <w:rPr>
          <w:rFonts w:cs="v4.2.0"/>
        </w:rPr>
      </w:pPr>
      <w:r w:rsidRPr="00324C08">
        <w:rPr>
          <w:rFonts w:cs="v4.2.0"/>
        </w:rPr>
        <w:br w:type="page"/>
      </w:r>
      <w:bookmarkStart w:id="939" w:name="_Toc535330806"/>
      <w:r w:rsidRPr="00324C08">
        <w:rPr>
          <w:rFonts w:cs="v4.2.0"/>
        </w:rPr>
        <w:t>Annex E (normative):</w:t>
      </w:r>
      <w:r w:rsidRPr="00324C08">
        <w:rPr>
          <w:rFonts w:cs="v4.2.0"/>
        </w:rPr>
        <w:br/>
        <w:t>Global In-Channel TX-Test</w:t>
      </w:r>
      <w:bookmarkEnd w:id="939"/>
    </w:p>
    <w:p w14:paraId="621320ED" w14:textId="77777777" w:rsidR="008A33B5" w:rsidRPr="00324C08" w:rsidRDefault="008A33B5" w:rsidP="00B50B2F">
      <w:pPr>
        <w:pStyle w:val="Heading1"/>
        <w:rPr>
          <w:rFonts w:cs="v4.2.0"/>
        </w:rPr>
      </w:pPr>
      <w:bookmarkStart w:id="940" w:name="_Toc535330807"/>
      <w:r w:rsidRPr="00324C08">
        <w:rPr>
          <w:rFonts w:cs="v4.2.0"/>
        </w:rPr>
        <w:t>E.1</w:t>
      </w:r>
      <w:r w:rsidRPr="00324C08">
        <w:rPr>
          <w:rFonts w:cs="v4.2.0"/>
        </w:rPr>
        <w:tab/>
        <w:t>General</w:t>
      </w:r>
      <w:bookmarkEnd w:id="940"/>
    </w:p>
    <w:p w14:paraId="12E309A1" w14:textId="77777777" w:rsidR="008A33B5" w:rsidRPr="00324C08" w:rsidRDefault="008A33B5">
      <w:pPr>
        <w:rPr>
          <w:rFonts w:cs="v4.2.0"/>
        </w:rPr>
      </w:pPr>
      <w:r w:rsidRPr="00324C08">
        <w:rPr>
          <w:rFonts w:cs="v4.2.0"/>
        </w:rPr>
        <w:t xml:space="preserve">The global in-channel Tx test enables the measurement of all relevant parameters that describe the in-channel quality of the output signal of the Tx under test in a single measurement process. The parameters describing the in-channel quality of a transmitter, however, are not necessarily independent. The algorithm chosen for description inside this annex places particular emphasis on the exclusion of all interdependencies among the parameters. Any other algorithm (e.g. having better computational efficiency) may be applied, as long as the results are the same within the </w:t>
      </w:r>
      <w:r w:rsidRPr="00324C08">
        <w:t>acceptable uncertainty of the test system as defined in clause 4.1</w:t>
      </w:r>
    </w:p>
    <w:p w14:paraId="2AF51DB0" w14:textId="77777777" w:rsidR="008A33B5" w:rsidRPr="00324C08" w:rsidRDefault="008A33B5" w:rsidP="00B50B2F">
      <w:pPr>
        <w:pStyle w:val="Heading1"/>
        <w:rPr>
          <w:rFonts w:cs="v4.2.0"/>
        </w:rPr>
      </w:pPr>
      <w:bookmarkStart w:id="941" w:name="_Toc535330808"/>
      <w:r w:rsidRPr="00324C08">
        <w:rPr>
          <w:rFonts w:cs="v4.2.0"/>
        </w:rPr>
        <w:t>E.2</w:t>
      </w:r>
      <w:r w:rsidRPr="00324C08">
        <w:rPr>
          <w:rFonts w:cs="v4.2.0"/>
        </w:rPr>
        <w:tab/>
        <w:t>Definition of the process</w:t>
      </w:r>
      <w:bookmarkEnd w:id="941"/>
    </w:p>
    <w:p w14:paraId="1880A542" w14:textId="77777777" w:rsidR="008A33B5" w:rsidRPr="00324C08" w:rsidRDefault="008A33B5" w:rsidP="00B50B2F">
      <w:pPr>
        <w:pStyle w:val="Heading2"/>
        <w:rPr>
          <w:rFonts w:cs="v4.2.0"/>
        </w:rPr>
      </w:pPr>
      <w:bookmarkStart w:id="942" w:name="_Toc535330809"/>
      <w:r w:rsidRPr="00324C08">
        <w:rPr>
          <w:rFonts w:cs="v4.2.0"/>
        </w:rPr>
        <w:t>E.2.1</w:t>
      </w:r>
      <w:r w:rsidRPr="00324C08">
        <w:rPr>
          <w:rFonts w:cs="v4.2.0"/>
        </w:rPr>
        <w:tab/>
        <w:t>Basic principle</w:t>
      </w:r>
      <w:bookmarkEnd w:id="942"/>
    </w:p>
    <w:p w14:paraId="1A5090EC" w14:textId="77777777" w:rsidR="008A33B5" w:rsidRPr="00324C08" w:rsidRDefault="008A33B5">
      <w:pPr>
        <w:rPr>
          <w:rFonts w:cs="v4.2.0"/>
        </w:rPr>
      </w:pPr>
      <w:r w:rsidRPr="00324C08">
        <w:rPr>
          <w:rFonts w:cs="v4.2.0"/>
        </w:rPr>
        <w:t xml:space="preserve">The process is based on the comparison of the actual </w:t>
      </w:r>
      <w:r w:rsidRPr="00324C08">
        <w:rPr>
          <w:rFonts w:cs="v4.2.0"/>
          <w:b/>
        </w:rPr>
        <w:t>output signal of the TX under test</w:t>
      </w:r>
      <w:r w:rsidRPr="00324C08">
        <w:rPr>
          <w:rFonts w:cs="v4.2.0"/>
        </w:rPr>
        <w:t xml:space="preserve">, received by an ideal receiver, with a </w:t>
      </w:r>
      <w:r w:rsidRPr="00324C08">
        <w:rPr>
          <w:rFonts w:cs="v4.2.0"/>
          <w:b/>
        </w:rPr>
        <w:t>reference signal</w:t>
      </w:r>
      <w:r w:rsidRPr="00324C08">
        <w:rPr>
          <w:rFonts w:cs="v4.2.0"/>
        </w:rPr>
        <w:t>, that is generated by the measuring equipment and represents an ideal error free received signal. The reference signal shall be composed of the same number of codes at the correct spreading factors as contained In the test signal. Note, for simplification, the notation below assumes only codes of one spreading factor</w:t>
      </w:r>
      <w:r w:rsidRPr="00324C08">
        <w:t xml:space="preserve"> although the algorithm is valid for signals containing multiple spreading factors</w:t>
      </w:r>
      <w:r w:rsidRPr="00324C08">
        <w:rPr>
          <w:rFonts w:cs="v4.2.0"/>
        </w:rPr>
        <w:t>. All signals are represented as equivalent (generally complex) baseband signals.</w:t>
      </w:r>
    </w:p>
    <w:p w14:paraId="1FD46D33" w14:textId="77777777" w:rsidR="008A33B5" w:rsidRPr="00324C08" w:rsidRDefault="008A33B5" w:rsidP="00B50B2F">
      <w:pPr>
        <w:pStyle w:val="Heading2"/>
        <w:rPr>
          <w:rFonts w:cs="v4.2.0"/>
        </w:rPr>
      </w:pPr>
      <w:bookmarkStart w:id="943" w:name="_Toc535330810"/>
      <w:r w:rsidRPr="00324C08">
        <w:rPr>
          <w:rFonts w:cs="v4.2.0"/>
        </w:rPr>
        <w:t>E.2.2</w:t>
      </w:r>
      <w:r w:rsidRPr="00324C08">
        <w:rPr>
          <w:rFonts w:cs="v4.2.0"/>
        </w:rPr>
        <w:tab/>
        <w:t>Output signal of the TX under test</w:t>
      </w:r>
      <w:bookmarkEnd w:id="943"/>
    </w:p>
    <w:p w14:paraId="336E1199" w14:textId="77777777" w:rsidR="008A33B5" w:rsidRPr="00324C08" w:rsidRDefault="008A33B5">
      <w:pPr>
        <w:rPr>
          <w:rFonts w:cs="v4.2.0"/>
        </w:rPr>
      </w:pPr>
      <w:r w:rsidRPr="00324C08">
        <w:rPr>
          <w:rFonts w:cs="v4.2.0"/>
        </w:rPr>
        <w:t xml:space="preserve">The output signal of the TX under test is acquired by the measuring equipment, filtered by a matched filter (RRC 0.22, correct in shape and in position on the frequency axis) and stored </w:t>
      </w:r>
      <w:r w:rsidRPr="00324C08">
        <w:t>for further processing</w:t>
      </w:r>
    </w:p>
    <w:p w14:paraId="20A5ECC8" w14:textId="77777777" w:rsidR="008A33B5" w:rsidRPr="00324C08" w:rsidRDefault="008A33B5">
      <w:pPr>
        <w:rPr>
          <w:rFonts w:cs="v4.2.0"/>
        </w:rPr>
      </w:pPr>
      <w:r w:rsidRPr="00324C08">
        <w:rPr>
          <w:rFonts w:cs="v4.2.0"/>
        </w:rPr>
        <w:t>The following form represents the physical signa</w:t>
      </w:r>
      <w:r w:rsidRPr="00324C08">
        <w:rPr>
          <w:rFonts w:cs="v4.2.0"/>
        </w:rPr>
        <w:tab/>
        <w:t>l in the entire measurement interval:</w:t>
      </w:r>
    </w:p>
    <w:p w14:paraId="1879721A" w14:textId="77777777" w:rsidR="008A33B5" w:rsidRPr="00324C08" w:rsidRDefault="008A33B5">
      <w:r w:rsidRPr="00324C08">
        <w:t xml:space="preserve">one vector </w:t>
      </w:r>
      <w:r w:rsidRPr="00324C08">
        <w:rPr>
          <w:b/>
        </w:rPr>
        <w:t>Z</w:t>
      </w:r>
      <w:r w:rsidRPr="00324C08">
        <w:t>, containing</w:t>
      </w:r>
      <w:r w:rsidRPr="00324C08">
        <w:rPr>
          <w:rFonts w:eastAsia="MS PMincho"/>
        </w:rPr>
        <w:t xml:space="preserve"> </w:t>
      </w:r>
      <w:r w:rsidRPr="00324C08">
        <w:t>N = ns x sf complex samples;</w:t>
      </w:r>
    </w:p>
    <w:p w14:paraId="061B00D4" w14:textId="77777777" w:rsidR="008A33B5" w:rsidRPr="00324C08" w:rsidRDefault="008A33B5">
      <w:r w:rsidRPr="00324C08">
        <w:t>with</w:t>
      </w:r>
    </w:p>
    <w:p w14:paraId="54FB6D07" w14:textId="77777777" w:rsidR="008A33B5" w:rsidRPr="00324C08" w:rsidRDefault="008A33B5">
      <w:pPr>
        <w:pStyle w:val="EX"/>
      </w:pPr>
      <w:r w:rsidRPr="00324C08">
        <w:t>ns:</w:t>
      </w:r>
      <w:r w:rsidRPr="00324C08">
        <w:tab/>
      </w:r>
      <w:r w:rsidRPr="00324C08">
        <w:rPr>
          <w:u w:val="single"/>
        </w:rPr>
        <w:t>n</w:t>
      </w:r>
      <w:r w:rsidRPr="00324C08">
        <w:t xml:space="preserve">umber of </w:t>
      </w:r>
      <w:r w:rsidRPr="00324C08">
        <w:rPr>
          <w:u w:val="single"/>
        </w:rPr>
        <w:t>s</w:t>
      </w:r>
      <w:r w:rsidRPr="00324C08">
        <w:t>ymbols in the measurement interval;</w:t>
      </w:r>
    </w:p>
    <w:p w14:paraId="4C927F3B" w14:textId="77777777" w:rsidR="008A33B5" w:rsidRPr="00324C08" w:rsidRDefault="008A33B5">
      <w:pPr>
        <w:pStyle w:val="EX"/>
      </w:pPr>
      <w:r w:rsidRPr="00324C08">
        <w:t>sf:</w:t>
      </w:r>
      <w:r w:rsidRPr="00324C08">
        <w:tab/>
        <w:t xml:space="preserve">number of chips per symbol. (sf: </w:t>
      </w:r>
      <w:r w:rsidRPr="00324C08">
        <w:rPr>
          <w:u w:val="single"/>
        </w:rPr>
        <w:t>s</w:t>
      </w:r>
      <w:r w:rsidRPr="00324C08">
        <w:t xml:space="preserve">preading </w:t>
      </w:r>
      <w:r w:rsidRPr="00324C08">
        <w:rPr>
          <w:u w:val="single"/>
        </w:rPr>
        <w:t>f</w:t>
      </w:r>
      <w:r w:rsidRPr="00324C08">
        <w:t>actor) (see Note: Symbol length)</w:t>
      </w:r>
    </w:p>
    <w:p w14:paraId="2B27E489" w14:textId="77777777" w:rsidR="008A33B5" w:rsidRPr="00324C08" w:rsidRDefault="008A33B5" w:rsidP="00B50B2F">
      <w:pPr>
        <w:pStyle w:val="Heading2"/>
        <w:rPr>
          <w:rFonts w:cs="v4.2.0"/>
        </w:rPr>
      </w:pPr>
      <w:bookmarkStart w:id="944" w:name="_Toc535330811"/>
      <w:r w:rsidRPr="00324C08">
        <w:rPr>
          <w:rFonts w:cs="v4.2.0"/>
        </w:rPr>
        <w:t>E.2.3</w:t>
      </w:r>
      <w:r w:rsidRPr="00324C08">
        <w:rPr>
          <w:rFonts w:cs="v4.2.0"/>
        </w:rPr>
        <w:tab/>
        <w:t>Reference signal</w:t>
      </w:r>
      <w:bookmarkEnd w:id="944"/>
    </w:p>
    <w:p w14:paraId="3477170A" w14:textId="77777777" w:rsidR="008A33B5" w:rsidRPr="00324C08" w:rsidRDefault="008A33B5">
      <w:pPr>
        <w:rPr>
          <w:rFonts w:cs="v4.2.0"/>
        </w:rPr>
      </w:pPr>
      <w:r w:rsidRPr="00324C08">
        <w:rPr>
          <w:rFonts w:cs="v4.2.0"/>
        </w:rPr>
        <w:t>The reference signal is constructed by the measuring equipment according to the relevant TX specifications.</w:t>
      </w:r>
    </w:p>
    <w:p w14:paraId="57BBA81C" w14:textId="77777777" w:rsidR="008A33B5" w:rsidRPr="00324C08" w:rsidRDefault="008A33B5">
      <w:pPr>
        <w:rPr>
          <w:rFonts w:cs="v4.2.0"/>
        </w:rPr>
      </w:pPr>
      <w:r w:rsidRPr="00324C08">
        <w:rPr>
          <w:rFonts w:cs="v4.2.0"/>
        </w:rPr>
        <w:t>It is filtered by the same matched filter, mentioned in E.2.2., and stored at the Inter-Symbol-Interference free instants. The following form represents the reference signal in the entire measurement interval:</w:t>
      </w:r>
    </w:p>
    <w:p w14:paraId="552D0CF7" w14:textId="77777777" w:rsidR="008A33B5" w:rsidRPr="00324C08" w:rsidRDefault="008A33B5">
      <w:pPr>
        <w:rPr>
          <w:rFonts w:cs="v4.2.0"/>
        </w:rPr>
      </w:pPr>
      <w:r w:rsidRPr="00324C08">
        <w:rPr>
          <w:rFonts w:cs="v4.2.0"/>
        </w:rPr>
        <w:t xml:space="preserve">one vector </w:t>
      </w:r>
      <w:r w:rsidRPr="00324C08">
        <w:rPr>
          <w:rFonts w:cs="v4.2.0"/>
          <w:b/>
        </w:rPr>
        <w:t>R</w:t>
      </w:r>
      <w:r w:rsidRPr="00324C08">
        <w:rPr>
          <w:rFonts w:cs="v4.2.0"/>
        </w:rPr>
        <w:t>, containing</w:t>
      </w:r>
      <w:r w:rsidRPr="00324C08">
        <w:rPr>
          <w:rFonts w:eastAsia="MS PMincho" w:cs="v4.2.0"/>
        </w:rPr>
        <w:t xml:space="preserve"> </w:t>
      </w:r>
      <w:r w:rsidRPr="00324C08">
        <w:rPr>
          <w:rFonts w:cs="v4.2.0"/>
        </w:rPr>
        <w:t>N = ns x sf complex samples</w:t>
      </w:r>
    </w:p>
    <w:p w14:paraId="3C5754EB" w14:textId="77777777" w:rsidR="008A33B5" w:rsidRPr="00324C08" w:rsidRDefault="008A33B5">
      <w:pPr>
        <w:rPr>
          <w:rFonts w:cs="v4.2.0"/>
        </w:rPr>
      </w:pPr>
      <w:r w:rsidRPr="00324C08">
        <w:rPr>
          <w:rFonts w:cs="v4.2.0"/>
        </w:rPr>
        <w:t>where</w:t>
      </w:r>
    </w:p>
    <w:p w14:paraId="7D619881" w14:textId="77777777" w:rsidR="008A33B5" w:rsidRPr="00324C08" w:rsidRDefault="008A33B5">
      <w:pPr>
        <w:pStyle w:val="EX"/>
      </w:pPr>
      <w:r w:rsidRPr="00324C08">
        <w:t>ns:</w:t>
      </w:r>
      <w:r w:rsidRPr="00324C08">
        <w:tab/>
        <w:t>number of symbols in the measurement interval;</w:t>
      </w:r>
    </w:p>
    <w:p w14:paraId="2424849A" w14:textId="77777777" w:rsidR="008A33B5" w:rsidRPr="00324C08" w:rsidRDefault="008A33B5">
      <w:pPr>
        <w:pStyle w:val="EX"/>
      </w:pPr>
      <w:r w:rsidRPr="00324C08">
        <w:t>sf:</w:t>
      </w:r>
      <w:r w:rsidRPr="00324C08">
        <w:tab/>
        <w:t>number of chips per symbol. (see Note: Symbol length)</w:t>
      </w:r>
    </w:p>
    <w:p w14:paraId="27FFC59D" w14:textId="77777777" w:rsidR="008A33B5" w:rsidRPr="00324C08" w:rsidRDefault="008A33B5" w:rsidP="00B50B2F">
      <w:pPr>
        <w:pStyle w:val="Heading2"/>
        <w:rPr>
          <w:rFonts w:cs="v4.2.0"/>
        </w:rPr>
      </w:pPr>
      <w:bookmarkStart w:id="945" w:name="_Toc535330812"/>
      <w:r w:rsidRPr="00324C08">
        <w:rPr>
          <w:rFonts w:cs="v4.2.0"/>
        </w:rPr>
        <w:t>E.2.4</w:t>
      </w:r>
      <w:r w:rsidRPr="00324C08">
        <w:rPr>
          <w:rFonts w:cs="v4.2.0"/>
        </w:rPr>
        <w:tab/>
        <w:t>Classification of measurement results</w:t>
      </w:r>
      <w:bookmarkEnd w:id="945"/>
    </w:p>
    <w:p w14:paraId="1A4CDE52" w14:textId="77777777" w:rsidR="008A33B5" w:rsidRPr="00324C08" w:rsidRDefault="008A33B5">
      <w:pPr>
        <w:rPr>
          <w:rFonts w:cs="v4.2.0"/>
        </w:rPr>
      </w:pPr>
      <w:r w:rsidRPr="00324C08">
        <w:rPr>
          <w:rFonts w:cs="v4.2.0"/>
        </w:rPr>
        <w:t>The measurement results achieved by the global in-channel TX test can be classified into two types:</w:t>
      </w:r>
    </w:p>
    <w:p w14:paraId="11F9B1CE" w14:textId="77777777" w:rsidR="008A33B5" w:rsidRPr="00324C08" w:rsidRDefault="008A33B5">
      <w:pPr>
        <w:pStyle w:val="B1"/>
      </w:pPr>
      <w:r w:rsidRPr="00324C08">
        <w:rPr>
          <w:rFonts w:cs="v4.2.0"/>
        </w:rPr>
        <w:t>-</w:t>
      </w:r>
      <w:r w:rsidRPr="00324C08">
        <w:rPr>
          <w:rFonts w:cs="v4.2.0"/>
        </w:rPr>
        <w:tab/>
        <w:t>Results of type "deviation", where the error-free parameter has a non-zero magnitude. (These are the parameters that quantify the integral physical characteristic of the signal).These parameters are:</w:t>
      </w:r>
    </w:p>
    <w:p w14:paraId="3326E049" w14:textId="77777777" w:rsidR="008A33B5" w:rsidRPr="00324C08" w:rsidRDefault="008A33B5">
      <w:pPr>
        <w:pStyle w:val="B2"/>
        <w:rPr>
          <w:rFonts w:cs="v4.2.0"/>
        </w:rPr>
      </w:pPr>
      <w:r w:rsidRPr="00324C08">
        <w:rPr>
          <w:rFonts w:cs="v4.2.0"/>
        </w:rPr>
        <w:tab/>
        <w:t>RF Frequency</w:t>
      </w:r>
    </w:p>
    <w:p w14:paraId="7577300D" w14:textId="77777777" w:rsidR="008A33B5" w:rsidRPr="00324C08" w:rsidRDefault="008A33B5">
      <w:pPr>
        <w:pStyle w:val="B2"/>
        <w:rPr>
          <w:rFonts w:cs="v4.2.0"/>
        </w:rPr>
      </w:pPr>
      <w:r w:rsidRPr="00324C08">
        <w:rPr>
          <w:rFonts w:cs="v4.2.0"/>
        </w:rPr>
        <w:tab/>
        <w:t>Power</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(in case of single code)</w:t>
      </w:r>
    </w:p>
    <w:p w14:paraId="787B5343" w14:textId="77777777" w:rsidR="008A33B5" w:rsidRPr="00324C08" w:rsidRDefault="008A33B5">
      <w:pPr>
        <w:pStyle w:val="B2"/>
        <w:rPr>
          <w:rFonts w:cs="v4.2.0"/>
        </w:rPr>
      </w:pPr>
      <w:r w:rsidRPr="00324C08">
        <w:rPr>
          <w:rFonts w:cs="v4.2.0"/>
        </w:rPr>
        <w:tab/>
        <w:t>Code Domain Power</w:t>
      </w:r>
      <w:r w:rsidRPr="00324C08">
        <w:rPr>
          <w:rFonts w:cs="v4.2.0"/>
        </w:rPr>
        <w:tab/>
        <w:t xml:space="preserve"> </w:t>
      </w:r>
      <w:r w:rsidRPr="00324C08">
        <w:rPr>
          <w:rFonts w:cs="v4.2.0"/>
        </w:rPr>
        <w:tab/>
      </w:r>
      <w:r w:rsidRPr="00324C08">
        <w:rPr>
          <w:rFonts w:cs="v4.2.0"/>
        </w:rPr>
        <w:tab/>
        <w:t>(in case of multi code)</w:t>
      </w:r>
    </w:p>
    <w:p w14:paraId="2E362AF3" w14:textId="77777777" w:rsidR="008A33B5" w:rsidRPr="00324C08" w:rsidRDefault="008A33B5">
      <w:pPr>
        <w:pStyle w:val="B2"/>
        <w:rPr>
          <w:rFonts w:cs="v4.2.0"/>
        </w:rPr>
      </w:pPr>
      <w:r w:rsidRPr="00324C08">
        <w:rPr>
          <w:rFonts w:cs="v4.2.0"/>
        </w:rPr>
        <w:tab/>
        <w:t>Timing</w:t>
      </w:r>
      <w:r w:rsidRPr="00324C08">
        <w:rPr>
          <w:rFonts w:cs="v4.2.0"/>
        </w:rPr>
        <w:tab/>
      </w:r>
      <w:r w:rsidRPr="00324C08">
        <w:rPr>
          <w:rFonts w:cs="v4.2.0"/>
        </w:rPr>
        <w:tab/>
      </w:r>
      <w:r w:rsidRPr="00324C08">
        <w:rPr>
          <w:rFonts w:cs="v4.2.0"/>
        </w:rPr>
        <w:tab/>
      </w:r>
      <w:r w:rsidRPr="00324C08">
        <w:rPr>
          <w:rFonts w:cs="v4.2.0"/>
        </w:rPr>
        <w:tab/>
      </w:r>
      <w:r w:rsidRPr="00324C08">
        <w:rPr>
          <w:rFonts w:cs="v4.2.0"/>
        </w:rPr>
        <w:tab/>
      </w:r>
      <w:r w:rsidRPr="00324C08">
        <w:rPr>
          <w:rFonts w:cs="v4.2.0"/>
        </w:rPr>
        <w:tab/>
        <w:t>(only for UE)</w:t>
      </w:r>
      <w:r w:rsidRPr="00324C08">
        <w:t xml:space="preserve"> (see Note: Deviation)</w:t>
      </w:r>
    </w:p>
    <w:p w14:paraId="6F1A7E9F" w14:textId="77777777" w:rsidR="008A33B5" w:rsidRPr="00324C08" w:rsidRDefault="008A33B5">
      <w:pPr>
        <w:pStyle w:val="B2"/>
        <w:rPr>
          <w:rFonts w:cs="v4.2.0"/>
        </w:rPr>
      </w:pPr>
      <w:r w:rsidRPr="00324C08">
        <w:rPr>
          <w:rFonts w:cs="v4.2.0"/>
        </w:rPr>
        <w:tab/>
        <w:t>(Additional parameters: see Note: Deviation)</w:t>
      </w:r>
    </w:p>
    <w:p w14:paraId="66788B80" w14:textId="77777777" w:rsidR="008A33B5" w:rsidRPr="00324C08" w:rsidRDefault="008A33B5">
      <w:pPr>
        <w:pStyle w:val="B1"/>
      </w:pPr>
      <w:r w:rsidRPr="00324C08">
        <w:rPr>
          <w:rFonts w:cs="v4.2.0"/>
        </w:rPr>
        <w:t>-</w:t>
      </w:r>
      <w:r w:rsidRPr="00324C08">
        <w:rPr>
          <w:rFonts w:cs="v4.2.0"/>
        </w:rPr>
        <w:tab/>
        <w:t>Results of type "residual", where the error-free parameter has value zero. (These are the parameters that quantify the error values of the measured signal, whose ideal magnitude is zero). These parameters are:</w:t>
      </w:r>
    </w:p>
    <w:p w14:paraId="398CA383" w14:textId="77777777" w:rsidR="008A33B5" w:rsidRPr="00324C08" w:rsidRDefault="008A33B5">
      <w:pPr>
        <w:pStyle w:val="B2"/>
        <w:rPr>
          <w:rFonts w:cs="v4.2.0"/>
        </w:rPr>
      </w:pPr>
      <w:r w:rsidRPr="00324C08">
        <w:rPr>
          <w:rFonts w:cs="v4.2.0"/>
        </w:rPr>
        <w:tab/>
        <w:t>Error Vector Magnitude (EVM);</w:t>
      </w:r>
    </w:p>
    <w:p w14:paraId="6369B5A6" w14:textId="77777777" w:rsidR="008A33B5" w:rsidRPr="00324C08" w:rsidRDefault="008A33B5">
      <w:pPr>
        <w:pStyle w:val="B2"/>
        <w:rPr>
          <w:rFonts w:cs="v4.2.0"/>
        </w:rPr>
      </w:pPr>
      <w:r w:rsidRPr="00324C08">
        <w:rPr>
          <w:rFonts w:cs="v4.2.0"/>
        </w:rPr>
        <w:tab/>
        <w:t>Peak Code Domain Error (PCDE).</w:t>
      </w:r>
    </w:p>
    <w:p w14:paraId="696A9212" w14:textId="77777777" w:rsidR="008A33B5" w:rsidRPr="00324C08" w:rsidRDefault="008A33B5">
      <w:pPr>
        <w:pStyle w:val="B2"/>
        <w:rPr>
          <w:rFonts w:cs="v4.2.0"/>
        </w:rPr>
      </w:pPr>
      <w:r w:rsidRPr="00324C08">
        <w:rPr>
          <w:rFonts w:cs="v4.2.0"/>
        </w:rPr>
        <w:tab/>
        <w:t>(Additional parameters: see Note: Residual)</w:t>
      </w:r>
    </w:p>
    <w:p w14:paraId="3872A48A" w14:textId="77777777" w:rsidR="008A33B5" w:rsidRPr="00324C08" w:rsidRDefault="008A33B5" w:rsidP="00B50B2F">
      <w:pPr>
        <w:pStyle w:val="Heading2"/>
        <w:rPr>
          <w:rFonts w:cs="v4.2.0"/>
          <w:b/>
        </w:rPr>
      </w:pPr>
      <w:bookmarkStart w:id="946" w:name="_Toc535330813"/>
      <w:r w:rsidRPr="00324C08">
        <w:rPr>
          <w:rFonts w:cs="v4.2.0"/>
        </w:rPr>
        <w:t>E.2.5</w:t>
      </w:r>
      <w:r w:rsidRPr="00324C08">
        <w:rPr>
          <w:rFonts w:cs="v4.2.0"/>
        </w:rPr>
        <w:tab/>
        <w:t>Process definition to achieve results of type "deviation"</w:t>
      </w:r>
      <w:bookmarkEnd w:id="946"/>
    </w:p>
    <w:p w14:paraId="211F2078" w14:textId="77777777" w:rsidR="008A33B5" w:rsidRPr="00324C08" w:rsidRDefault="008A33B5">
      <w:pPr>
        <w:rPr>
          <w:rFonts w:cs="v4.2.0"/>
        </w:rPr>
      </w:pPr>
      <w:r w:rsidRPr="00324C08">
        <w:rPr>
          <w:rFonts w:cs="v4.2.0"/>
        </w:rPr>
        <w:t>The reference signal (</w:t>
      </w:r>
      <w:r w:rsidRPr="00324C08">
        <w:rPr>
          <w:rFonts w:cs="v4.2.0"/>
          <w:b/>
        </w:rPr>
        <w:t>R</w:t>
      </w:r>
      <w:r w:rsidRPr="00324C08">
        <w:rPr>
          <w:rFonts w:cs="v4.2.0"/>
        </w:rPr>
        <w:t>; see clause E.2.3)</w:t>
      </w:r>
      <w:r w:rsidRPr="00324C08">
        <w:t xml:space="preserve"> and the signal under Test (Z; see clause E.2.2) are</w:t>
      </w:r>
      <w:r w:rsidRPr="00324C08">
        <w:rPr>
          <w:rFonts w:cs="v4.2.0"/>
        </w:rPr>
        <w:t xml:space="preserve"> varied with respect to the parameters mentioned in clause E.2.4 under "results of type deviation" in order to achieve best fit. Best fit is achieved when the RMS difference value between the varied signal under test and the varied reference signal is an absolute minimum.</w:t>
      </w:r>
    </w:p>
    <w:p w14:paraId="422D695F" w14:textId="77777777" w:rsidR="008A33B5" w:rsidRPr="00324C08" w:rsidRDefault="008A33B5">
      <w:r w:rsidRPr="00324C08">
        <w:t>Overview:</w:t>
      </w:r>
    </w:p>
    <w:p w14:paraId="633029D1" w14:textId="77777777" w:rsidR="008A33B5" w:rsidRPr="00324C08" w:rsidRDefault="008A33B5">
      <w:pPr>
        <w:pStyle w:val="EQ"/>
      </w:pPr>
      <w:r w:rsidRPr="00324C08">
        <w:tab/>
      </w:r>
      <w:r w:rsidRPr="00324C08">
        <w:rPr>
          <w:position w:val="-14"/>
        </w:rPr>
        <w:object w:dxaOrig="7080" w:dyaOrig="420" w14:anchorId="48551F98">
          <v:shape id="_x0000_i1125" type="#_x0000_t75" style="width:416.5pt;height:19.5pt" o:ole="" fillcolor="window">
            <v:imagedata r:id="rId203" o:title=""/>
          </v:shape>
          <o:OLEObject Type="Embed" ProgID="Equation.3" ShapeID="_x0000_i1125" DrawAspect="Content" ObjectID="_1710575089" r:id="rId204"/>
        </w:object>
      </w:r>
    </w:p>
    <w:p w14:paraId="49C11BA1" w14:textId="77777777" w:rsidR="008A33B5" w:rsidRPr="00324C08" w:rsidRDefault="008A33B5">
      <w:pPr>
        <w:pStyle w:val="EX"/>
      </w:pPr>
      <w:r w:rsidRPr="00324C08">
        <w:t>Z : Signal under test.</w:t>
      </w:r>
    </w:p>
    <w:p w14:paraId="104DCE20" w14:textId="77777777" w:rsidR="008A33B5" w:rsidRPr="00324C08" w:rsidRDefault="008A33B5">
      <w:pPr>
        <w:pStyle w:val="EX"/>
      </w:pPr>
      <w:r w:rsidRPr="00324C08">
        <w:t>R: Reference signal,</w:t>
      </w:r>
    </w:p>
    <w:p w14:paraId="13E964EA" w14:textId="77777777" w:rsidR="008A33B5" w:rsidRPr="00324C08" w:rsidRDefault="008A33B5">
      <w:r w:rsidRPr="00324C08">
        <w:t xml:space="preserve">with frequency f, the timing t, the phase </w:t>
      </w:r>
      <w:r w:rsidRPr="00324C08">
        <w:sym w:font="Symbol" w:char="F06A"/>
      </w:r>
      <w:r w:rsidRPr="00324C08">
        <w:t>, gain of code1 (g</w:t>
      </w:r>
      <w:r w:rsidRPr="00324C08">
        <w:rPr>
          <w:vertAlign w:val="subscript"/>
        </w:rPr>
        <w:t>1</w:t>
      </w:r>
      <w:r w:rsidRPr="00324C08">
        <w:t>), gain of code2 (g</w:t>
      </w:r>
      <w:r w:rsidRPr="00324C08">
        <w:rPr>
          <w:vertAlign w:val="subscript"/>
        </w:rPr>
        <w:t>2</w:t>
      </w:r>
      <w:r w:rsidRPr="00324C08">
        <w:t>) etc, and the gain of the synch channel g</w:t>
      </w:r>
      <w:r w:rsidRPr="00324C08">
        <w:rPr>
          <w:vertAlign w:val="subscript"/>
        </w:rPr>
        <w:t xml:space="preserve">synch </w:t>
      </w:r>
      <w:r w:rsidRPr="00324C08">
        <w:t>See Note: Power Step</w:t>
      </w:r>
    </w:p>
    <w:p w14:paraId="7BD11CD3" w14:textId="77777777" w:rsidR="008A33B5" w:rsidRPr="00324C08" w:rsidRDefault="008A33B5">
      <w:r w:rsidRPr="00324C08">
        <w:t>The parameters marked with a tilde in Z and R are varied in order to achieve a best fit.</w:t>
      </w:r>
    </w:p>
    <w:p w14:paraId="204BD738" w14:textId="77777777" w:rsidR="008A33B5" w:rsidRPr="00324C08" w:rsidRDefault="008A33B5">
      <w:r w:rsidRPr="00324C08">
        <w:t xml:space="preserve">For most measurement results the </w:t>
      </w:r>
      <w:r w:rsidRPr="00324C08">
        <w:rPr>
          <w:rFonts w:cs="v4.2.0"/>
        </w:rPr>
        <w:t xml:space="preserve">best fit process is to be carried out over the whole measurement interval corresponding to the duration of one slot, i.e. ns * sf = 2560 chips in E.2.2 and E.2.3. Some measurements are, however, defined for a measurement interval corresponding to the duration of one frame, i.e. ns * sf = 38400 chips. In this latter case, the best fit with respect to </w:t>
      </w:r>
      <w:r w:rsidRPr="00324C08">
        <w:rPr>
          <w:rFonts w:cs="v4.2.0"/>
          <w:b/>
        </w:rPr>
        <w:t xml:space="preserve">Z </w:t>
      </w:r>
      <w:r w:rsidRPr="00324C08">
        <w:rPr>
          <w:rFonts w:cs="v4.2.0"/>
        </w:rPr>
        <w:t xml:space="preserve">and </w:t>
      </w:r>
      <w:r w:rsidRPr="00324C08">
        <w:rPr>
          <w:rFonts w:cs="v4.2.0"/>
          <w:b/>
        </w:rPr>
        <w:t xml:space="preserve">R </w:t>
      </w:r>
      <w:r w:rsidRPr="00324C08">
        <w:rPr>
          <w:rFonts w:cs="v4.2.0"/>
        </w:rPr>
        <w:t>is to be carried out successively over multiple best fit intervals (segments) corresponding to the duration of one slot each, i.e. 15 times for a measurement interval corresponding to the duration of one frame.</w:t>
      </w:r>
    </w:p>
    <w:p w14:paraId="188C4FE5" w14:textId="77777777" w:rsidR="008A33B5" w:rsidRPr="00324C08" w:rsidRDefault="008A33B5">
      <w:pPr>
        <w:rPr>
          <w:rFonts w:cs="v4.2.0"/>
        </w:rPr>
      </w:pPr>
      <w:r w:rsidRPr="00324C08">
        <w:t>Detailed formula: see Note: Formula for the minimum process</w:t>
      </w:r>
    </w:p>
    <w:p w14:paraId="59E1C1C8" w14:textId="77777777" w:rsidR="008A33B5" w:rsidRPr="00324C08" w:rsidRDefault="008A33B5">
      <w:pPr>
        <w:rPr>
          <w:rFonts w:cs="v4.2.0"/>
          <w:b/>
        </w:rPr>
      </w:pPr>
      <w:r w:rsidRPr="00324C08">
        <w:rPr>
          <w:rFonts w:cs="v4.2.0"/>
        </w:rPr>
        <w:t xml:space="preserve">The varied reference signal, after the best fit process, will be called </w:t>
      </w:r>
      <w:r w:rsidRPr="00324C08">
        <w:rPr>
          <w:rFonts w:cs="v4.2.0"/>
          <w:b/>
        </w:rPr>
        <w:t>R’.</w:t>
      </w:r>
    </w:p>
    <w:p w14:paraId="44D3FB55" w14:textId="77777777" w:rsidR="008A33B5" w:rsidRPr="00324C08" w:rsidRDefault="008A33B5">
      <w:pPr>
        <w:rPr>
          <w:rFonts w:cs="v4.2.0"/>
        </w:rPr>
      </w:pPr>
      <w:r w:rsidRPr="00324C08">
        <w:t xml:space="preserve">The varied signal under test, after the best fit process, will be called </w:t>
      </w:r>
      <w:r w:rsidRPr="00324C08">
        <w:rPr>
          <w:b/>
        </w:rPr>
        <w:t>Z’.</w:t>
      </w:r>
    </w:p>
    <w:p w14:paraId="135DD861" w14:textId="77777777" w:rsidR="008A33B5" w:rsidRPr="00324C08" w:rsidRDefault="008A33B5">
      <w:pPr>
        <w:rPr>
          <w:rFonts w:cs="v4.2.0"/>
        </w:rPr>
      </w:pPr>
      <w:r w:rsidRPr="00324C08">
        <w:rPr>
          <w:rFonts w:cs="v4.2.0"/>
          <w:b/>
        </w:rPr>
        <w:t>R’</w:t>
      </w:r>
      <w:r w:rsidRPr="00324C08">
        <w:rPr>
          <w:rFonts w:cs="v4.2.0"/>
        </w:rPr>
        <w:t xml:space="preserve"> and </w:t>
      </w:r>
      <w:r w:rsidRPr="00324C08">
        <w:rPr>
          <w:rFonts w:cs="v4.2.0"/>
          <w:b/>
        </w:rPr>
        <w:t>Z’</w:t>
      </w:r>
      <w:r w:rsidRPr="00324C08">
        <w:rPr>
          <w:rFonts w:cs="v4.2.0"/>
        </w:rPr>
        <w:t xml:space="preserve"> are each of length ns * sf and depending on the length of the measurement interval result of possibly multiple successive applications of the </w:t>
      </w:r>
      <w:r w:rsidRPr="00324C08">
        <w:t>minimum process.</w:t>
      </w:r>
    </w:p>
    <w:p w14:paraId="1242B551" w14:textId="77777777" w:rsidR="008A33B5" w:rsidRPr="00324C08" w:rsidRDefault="008A33B5">
      <w:pPr>
        <w:rPr>
          <w:rFonts w:cs="v4.2.0"/>
        </w:rPr>
      </w:pPr>
      <w:r w:rsidRPr="00324C08">
        <w:rPr>
          <w:rFonts w:cs="v4.2.0"/>
        </w:rPr>
        <w:t xml:space="preserve">The varying parameters, leading to </w:t>
      </w:r>
      <w:r w:rsidRPr="00324C08">
        <w:rPr>
          <w:rFonts w:cs="v4.2.0"/>
          <w:b/>
        </w:rPr>
        <w:t xml:space="preserve">R’ </w:t>
      </w:r>
      <w:r w:rsidRPr="00324C08">
        <w:rPr>
          <w:b/>
        </w:rPr>
        <w:t>and Z</w:t>
      </w:r>
      <w:r w:rsidRPr="00324C08">
        <w:rPr>
          <w:rFonts w:cs="v4.2.0"/>
        </w:rPr>
        <w:t xml:space="preserve"> represent directly the wanted results of type "deviation". These measurement parameters are expressed as deviation from the reference value with </w:t>
      </w:r>
      <w:r w:rsidRPr="00324C08">
        <w:t>the same</w:t>
      </w:r>
      <w:r w:rsidRPr="00324C08">
        <w:rPr>
          <w:rFonts w:cs="v4.2.0"/>
        </w:rPr>
        <w:t xml:space="preserve"> units as the reference value.</w:t>
      </w:r>
    </w:p>
    <w:p w14:paraId="2432A11F" w14:textId="77777777" w:rsidR="008A33B5" w:rsidRPr="00324C08" w:rsidRDefault="008A33B5">
      <w:pPr>
        <w:rPr>
          <w:rFonts w:cs="v4.2.0"/>
        </w:rPr>
      </w:pPr>
      <w:r w:rsidRPr="00324C08">
        <w:rPr>
          <w:rFonts w:cs="v4.2.0"/>
        </w:rPr>
        <w:t>In the case of multi code, the type-"deviation"-parameters (frequency, timing and (RF-phase)) are varied commonly for all codes such that the process returns one frequency-deviation, one timing deviation, (one RF-phase -deviation).</w:t>
      </w:r>
    </w:p>
    <w:p w14:paraId="455BDAAF" w14:textId="77777777" w:rsidR="008A33B5" w:rsidRPr="00324C08" w:rsidRDefault="008A33B5">
      <w:pPr>
        <w:rPr>
          <w:rFonts w:cs="v4.2.0"/>
        </w:rPr>
      </w:pPr>
      <w:r w:rsidRPr="00324C08">
        <w:rPr>
          <w:rFonts w:cs="v4.2.0"/>
        </w:rPr>
        <w:t xml:space="preserve">(These parameters are </w:t>
      </w:r>
      <w:r w:rsidRPr="00324C08">
        <w:rPr>
          <w:rFonts w:cs="v4.2.0"/>
          <w:u w:val="single"/>
        </w:rPr>
        <w:t>not</w:t>
      </w:r>
      <w:r w:rsidRPr="00324C08">
        <w:rPr>
          <w:rFonts w:cs="v4.2.0"/>
        </w:rPr>
        <w:t xml:space="preserve"> varied on the individual code signals such that the process would return kr frequency errors... . (kr: number of codes)).</w:t>
      </w:r>
    </w:p>
    <w:p w14:paraId="6FE13CCB" w14:textId="77777777" w:rsidR="008A33B5" w:rsidRPr="00324C08" w:rsidRDefault="008A33B5">
      <w:pPr>
        <w:rPr>
          <w:rFonts w:cs="v4.2.0"/>
        </w:rPr>
      </w:pPr>
      <w:r w:rsidRPr="00324C08">
        <w:rPr>
          <w:rFonts w:cs="v4.2.0"/>
        </w:rPr>
        <w:t xml:space="preserve">The only type-"deviation"-parameters varied individually are </w:t>
      </w:r>
      <w:r w:rsidRPr="00324C08">
        <w:t>the code domain gain factors (g1, g2, …)</w:t>
      </w:r>
    </w:p>
    <w:p w14:paraId="2EE6340E" w14:textId="77777777" w:rsidR="008A33B5" w:rsidRPr="00324C08" w:rsidRDefault="008A33B5">
      <w:r w:rsidRPr="00324C08">
        <w:t>See Note: Power Step.</w:t>
      </w:r>
    </w:p>
    <w:p w14:paraId="5067BDC0" w14:textId="77777777" w:rsidR="008A33B5" w:rsidRPr="00324C08" w:rsidRDefault="008A33B5" w:rsidP="00B50B2F">
      <w:pPr>
        <w:pStyle w:val="Heading3"/>
      </w:pPr>
      <w:bookmarkStart w:id="947" w:name="_Toc535330814"/>
      <w:r w:rsidRPr="00324C08">
        <w:t>E.2.5.1</w:t>
      </w:r>
      <w:r w:rsidRPr="00324C08">
        <w:tab/>
        <w:t>Decision Point Power</w:t>
      </w:r>
      <w:bookmarkEnd w:id="947"/>
    </w:p>
    <w:p w14:paraId="36E73F39" w14:textId="77777777" w:rsidR="008A33B5" w:rsidRPr="00324C08" w:rsidRDefault="008A33B5">
      <w:r w:rsidRPr="00324C08">
        <w:t>The mean-square value of the signal-under-test, sampled at the best estimate of the of Intersymbol-Interference-free points using the process defined in clause 2.5, is referred to the</w:t>
      </w:r>
      <w:r w:rsidRPr="00324C08">
        <w:rPr>
          <w:i/>
        </w:rPr>
        <w:t xml:space="preserve"> Decision Point Power</w:t>
      </w:r>
      <w:r w:rsidRPr="00324C08">
        <w:t xml:space="preserve"> (DPP):</w:t>
      </w:r>
    </w:p>
    <w:p w14:paraId="60714AB1" w14:textId="77777777" w:rsidR="008A33B5" w:rsidRPr="00324C08" w:rsidRDefault="008A33B5">
      <w:pPr>
        <w:pStyle w:val="EQ"/>
      </w:pPr>
      <w:r w:rsidRPr="00324C08">
        <w:tab/>
      </w:r>
      <w:r w:rsidRPr="00324C08">
        <w:rPr>
          <w:position w:val="-18"/>
        </w:rPr>
        <w:object w:dxaOrig="1640" w:dyaOrig="460" w14:anchorId="04A9E3B0">
          <v:shape id="_x0000_i1126" type="#_x0000_t75" style="width:81.5pt;height:23pt" o:ole="" fillcolor="window">
            <v:imagedata r:id="rId205" o:title=""/>
          </v:shape>
          <o:OLEObject Type="Embed" ProgID="Equation.DSMT4" ShapeID="_x0000_i1126" DrawAspect="Content" ObjectID="_1710575090" r:id="rId206"/>
        </w:object>
      </w:r>
    </w:p>
    <w:p w14:paraId="754B5219" w14:textId="77777777" w:rsidR="008A33B5" w:rsidRPr="00324C08" w:rsidRDefault="008A33B5" w:rsidP="00B50B2F">
      <w:pPr>
        <w:pStyle w:val="Heading3"/>
      </w:pPr>
      <w:bookmarkStart w:id="948" w:name="_Toc535330815"/>
      <w:r w:rsidRPr="00324C08">
        <w:t>E.2.5.2</w:t>
      </w:r>
      <w:r w:rsidRPr="00324C08">
        <w:tab/>
        <w:t>Code-Domain Power</w:t>
      </w:r>
      <w:bookmarkEnd w:id="948"/>
    </w:p>
    <w:p w14:paraId="65997534" w14:textId="77777777" w:rsidR="008A33B5" w:rsidRPr="00324C08" w:rsidRDefault="008A33B5">
      <w:r w:rsidRPr="00324C08">
        <w:t xml:space="preserve">The samples, Z’, are separated into symbol intervals to create ns time-sequential vectors </w:t>
      </w:r>
      <w:r w:rsidRPr="00324C08">
        <w:rPr>
          <w:b/>
        </w:rPr>
        <w:t>z</w:t>
      </w:r>
      <w:r w:rsidRPr="00324C08">
        <w:t xml:space="preserve"> with sf complex samples comprising one symbol interval. The </w:t>
      </w:r>
      <w:r w:rsidRPr="00324C08">
        <w:rPr>
          <w:i/>
        </w:rPr>
        <w:t>Code Domain Power</w:t>
      </w:r>
      <w:r w:rsidRPr="00324C08">
        <w:t xml:space="preserve"> is calculated according to the following steps:</w:t>
      </w:r>
    </w:p>
    <w:p w14:paraId="4B3229ED" w14:textId="77777777" w:rsidR="008A33B5" w:rsidRPr="00324C08" w:rsidRDefault="008A33B5">
      <w:pPr>
        <w:pStyle w:val="B1"/>
      </w:pPr>
      <w:r w:rsidRPr="00324C08">
        <w:t>1)</w:t>
      </w:r>
      <w:r w:rsidRPr="00324C08">
        <w:tab/>
        <w:t xml:space="preserve">Take the vectors </w:t>
      </w:r>
      <w:r w:rsidRPr="00324C08">
        <w:rPr>
          <w:b/>
        </w:rPr>
        <w:t>z</w:t>
      </w:r>
      <w:r w:rsidRPr="00324C08">
        <w:t xml:space="preserve"> defined above.</w:t>
      </w:r>
    </w:p>
    <w:p w14:paraId="5E7F415D" w14:textId="77777777" w:rsidR="008A33B5" w:rsidRPr="00324C08" w:rsidRDefault="008A33B5">
      <w:pPr>
        <w:pStyle w:val="B1"/>
      </w:pPr>
      <w:r w:rsidRPr="00324C08">
        <w:t>2)</w:t>
      </w:r>
      <w:r w:rsidRPr="00324C08">
        <w:tab/>
        <w:t xml:space="preserve">To achieve meaningful results it is necessary to descramble </w:t>
      </w:r>
      <w:r w:rsidRPr="00324C08">
        <w:rPr>
          <w:b/>
        </w:rPr>
        <w:t>z,</w:t>
      </w:r>
      <w:r w:rsidRPr="00324C08">
        <w:t xml:space="preserve"> leading to </w:t>
      </w:r>
      <w:r w:rsidRPr="00324C08">
        <w:rPr>
          <w:b/>
        </w:rPr>
        <w:t>z’</w:t>
      </w:r>
      <w:r w:rsidRPr="00324C08">
        <w:t xml:space="preserve"> (see Note: Scrambling code)</w:t>
      </w:r>
    </w:p>
    <w:p w14:paraId="52FB6593" w14:textId="77777777"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and normalize by the norm of the vectors to produce </w:t>
      </w:r>
      <w:r w:rsidRPr="00324C08">
        <w:rPr>
          <w:b/>
        </w:rPr>
        <w:t>C</w:t>
      </w:r>
      <w:r w:rsidRPr="00324C08">
        <w:t>norm=</w:t>
      </w:r>
      <w:r w:rsidRPr="00324C08">
        <w:rPr>
          <w:b/>
        </w:rPr>
        <w:t>C</w:t>
      </w:r>
      <w:r w:rsidRPr="00324C08">
        <w:t>/sqrt(sf). (see Note: Symbol length)</w:t>
      </w:r>
    </w:p>
    <w:p w14:paraId="11749B9C" w14:textId="77777777" w:rsidR="008A33B5" w:rsidRPr="00324C08" w:rsidRDefault="008A33B5">
      <w:pPr>
        <w:pStyle w:val="B1"/>
      </w:pPr>
      <w:r w:rsidRPr="00324C08">
        <w:t>4)</w:t>
      </w:r>
      <w:r w:rsidRPr="00324C08">
        <w:tab/>
        <w:t xml:space="preserve">Calculate the inner product of </w:t>
      </w:r>
      <w:r w:rsidRPr="00324C08">
        <w:rPr>
          <w:b/>
        </w:rPr>
        <w:t>z’</w:t>
      </w:r>
      <w:r w:rsidRPr="00324C08">
        <w:t xml:space="preserve"> with </w:t>
      </w:r>
      <w:r w:rsidRPr="00324C08">
        <w:rPr>
          <w:b/>
        </w:rPr>
        <w:t>C</w:t>
      </w:r>
      <w:r w:rsidRPr="00324C08">
        <w:t>norm</w:t>
      </w:r>
      <w:r w:rsidRPr="00324C08">
        <w:rPr>
          <w:b/>
        </w:rPr>
        <w:t>.</w:t>
      </w:r>
      <w:r w:rsidRPr="00324C08">
        <w:t xml:space="preserve">. Do this for all symbols of the measurement interval and for all codes in the code space. </w:t>
      </w:r>
      <w:r w:rsidRPr="00324C08">
        <w:br/>
        <w:t>This gives an array of format k x ns, each value representing a specific symbol and a specific code, which can be exploited in a variety of ways.</w:t>
      </w:r>
    </w:p>
    <w:p w14:paraId="41827608" w14:textId="77777777" w:rsidR="008A33B5" w:rsidRPr="00324C08" w:rsidRDefault="008A33B5">
      <w:pPr>
        <w:pStyle w:val="B2"/>
      </w:pPr>
      <w:r w:rsidRPr="00324C08">
        <w:t>k: total number of codes in the code space</w:t>
      </w:r>
    </w:p>
    <w:p w14:paraId="44F6D9E3" w14:textId="77777777" w:rsidR="008A33B5" w:rsidRPr="00324C08" w:rsidRDefault="008A33B5">
      <w:pPr>
        <w:pStyle w:val="B2"/>
      </w:pPr>
      <w:r w:rsidRPr="00324C08">
        <w:t>ns: number of symbols in the measurement interval</w:t>
      </w:r>
    </w:p>
    <w:p w14:paraId="4D11B028" w14:textId="77777777" w:rsidR="008A33B5" w:rsidRPr="00324C08" w:rsidRDefault="008A33B5">
      <w:pPr>
        <w:pStyle w:val="B1"/>
      </w:pPr>
      <w:r w:rsidRPr="00324C08">
        <w:t>5)</w:t>
      </w:r>
      <w:r w:rsidRPr="00324C08">
        <w:tab/>
        <w:t xml:space="preserve">Calculate k mean-square values, each mean-square value unifying ns symbols within one code. </w:t>
      </w:r>
      <w:r w:rsidRPr="00324C08">
        <w:br/>
        <w:t>(These values can be called "</w:t>
      </w:r>
      <w:r w:rsidRPr="00324C08">
        <w:rPr>
          <w:i/>
        </w:rPr>
        <w:t xml:space="preserve">Absolute CodeDomainPower </w:t>
      </w:r>
      <w:r w:rsidRPr="00324C08">
        <w:t>(CDP)" [Volt</w:t>
      </w:r>
      <w:r w:rsidRPr="00324C08">
        <w:rPr>
          <w:vertAlign w:val="superscript"/>
        </w:rPr>
        <w:t>2</w:t>
      </w:r>
      <w:r w:rsidRPr="00324C08">
        <w:t>].) The sum of the k values of CDP is equal to DPP.</w:t>
      </w:r>
    </w:p>
    <w:p w14:paraId="3A9FCE71" w14:textId="77777777" w:rsidR="008A33B5" w:rsidRPr="00324C08" w:rsidRDefault="008A33B5">
      <w:pPr>
        <w:pStyle w:val="B1"/>
      </w:pPr>
      <w:r w:rsidRPr="00324C08">
        <w:t>6)</w:t>
      </w:r>
      <w:r w:rsidRPr="00324C08">
        <w:tab/>
        <w:t>Normalize by the decision point power to obtain</w:t>
      </w:r>
    </w:p>
    <w:p w14:paraId="1FBF8BB6" w14:textId="77777777" w:rsidR="008A33B5" w:rsidRPr="00324C08" w:rsidRDefault="008A33B5">
      <w:pPr>
        <w:pStyle w:val="EQ"/>
        <w:rPr>
          <w:rFonts w:cs="v4.2.0"/>
        </w:rPr>
      </w:pPr>
      <w:r w:rsidRPr="00324C08">
        <w:tab/>
      </w:r>
      <w:r w:rsidRPr="00324C08">
        <w:rPr>
          <w:position w:val="-22"/>
        </w:rPr>
        <w:object w:dxaOrig="5040" w:dyaOrig="560" w14:anchorId="049085C6">
          <v:shape id="_x0000_i1127" type="#_x0000_t75" style="width:253pt;height:27pt" o:ole="" fillcolor="window">
            <v:imagedata r:id="rId207" o:title=""/>
          </v:shape>
          <o:OLEObject Type="Embed" ProgID="Equation.DSMT4" ShapeID="_x0000_i1127" DrawAspect="Content" ObjectID="_1710575091" r:id="rId208"/>
        </w:object>
      </w:r>
    </w:p>
    <w:p w14:paraId="125F839C" w14:textId="77777777" w:rsidR="008A33B5" w:rsidRPr="00324C08" w:rsidRDefault="008A33B5" w:rsidP="00B50B2F">
      <w:pPr>
        <w:pStyle w:val="Heading2"/>
        <w:rPr>
          <w:rFonts w:cs="v4.2.0"/>
        </w:rPr>
      </w:pPr>
      <w:bookmarkStart w:id="949" w:name="_Toc535330816"/>
      <w:r w:rsidRPr="00324C08">
        <w:rPr>
          <w:rFonts w:cs="v4.2.0"/>
        </w:rPr>
        <w:t>E.2.6</w:t>
      </w:r>
      <w:r w:rsidRPr="00324C08">
        <w:rPr>
          <w:rFonts w:cs="v4.2.0"/>
        </w:rPr>
        <w:tab/>
        <w:t>Process definition to achieve results of type "residual"</w:t>
      </w:r>
      <w:bookmarkEnd w:id="949"/>
    </w:p>
    <w:p w14:paraId="7548BDE0" w14:textId="77777777" w:rsidR="008A33B5" w:rsidRPr="00324C08" w:rsidRDefault="008A33B5">
      <w:pPr>
        <w:rPr>
          <w:rFonts w:cs="v4.2.0"/>
        </w:rPr>
      </w:pPr>
      <w:r w:rsidRPr="00324C08">
        <w:rPr>
          <w:rFonts w:cs="v4.2.0"/>
        </w:rPr>
        <w:t>The difference between the varied reference signal (</w:t>
      </w:r>
      <w:r w:rsidRPr="00324C08">
        <w:rPr>
          <w:rFonts w:cs="v4.2.0"/>
          <w:b/>
        </w:rPr>
        <w:t>R’</w:t>
      </w:r>
      <w:r w:rsidRPr="00324C08">
        <w:rPr>
          <w:rFonts w:cs="v4.2.0"/>
        </w:rPr>
        <w:t>; see clauseE.2.5.) and the varied TX signal under test (</w:t>
      </w:r>
      <w:r w:rsidRPr="00324C08">
        <w:rPr>
          <w:rFonts w:cs="v4.2.0"/>
          <w:b/>
        </w:rPr>
        <w:t>Z’</w:t>
      </w:r>
      <w:r w:rsidRPr="00324C08">
        <w:rPr>
          <w:rFonts w:cs="v4.2.0"/>
        </w:rPr>
        <w:t>; see clauseE.2.5)</w:t>
      </w:r>
      <w:r w:rsidRPr="00324C08">
        <w:rPr>
          <w:rFonts w:cs="v4.2.0"/>
          <w:b/>
        </w:rPr>
        <w:t xml:space="preserve"> </w:t>
      </w:r>
      <w:r w:rsidRPr="00324C08">
        <w:rPr>
          <w:rFonts w:cs="v4.2.0"/>
        </w:rPr>
        <w:t xml:space="preserve">is the error vector </w:t>
      </w:r>
      <w:r w:rsidRPr="00324C08">
        <w:rPr>
          <w:rFonts w:cs="v4.2.0"/>
          <w:b/>
        </w:rPr>
        <w:t>E</w:t>
      </w:r>
      <w:r w:rsidRPr="00324C08">
        <w:rPr>
          <w:rFonts w:cs="v4.2.0"/>
        </w:rPr>
        <w:t xml:space="preserve"> versus time:</w:t>
      </w:r>
    </w:p>
    <w:p w14:paraId="02A94226" w14:textId="77777777" w:rsidR="008A33B5" w:rsidRPr="00324C08" w:rsidRDefault="008A33B5" w:rsidP="00B50B2F">
      <w:pPr>
        <w:pStyle w:val="EQ"/>
        <w:outlineLvl w:val="0"/>
        <w:rPr>
          <w:rFonts w:cs="v4.2.0"/>
          <w:b/>
        </w:rPr>
      </w:pPr>
      <w:r w:rsidRPr="00324C08">
        <w:rPr>
          <w:rFonts w:cs="v4.2.0"/>
        </w:rPr>
        <w:tab/>
      </w:r>
      <w:r w:rsidRPr="00324C08">
        <w:rPr>
          <w:rFonts w:cs="v4.2.0"/>
          <w:b/>
        </w:rPr>
        <w:t>E</w:t>
      </w:r>
      <w:r w:rsidRPr="00324C08">
        <w:rPr>
          <w:rFonts w:cs="v4.2.0"/>
        </w:rPr>
        <w:t xml:space="preserve"> = </w:t>
      </w:r>
      <w:r w:rsidRPr="00324C08">
        <w:rPr>
          <w:rFonts w:cs="v4.2.0"/>
          <w:b/>
        </w:rPr>
        <w:t>Z’</w:t>
      </w:r>
      <w:r w:rsidRPr="00324C08">
        <w:rPr>
          <w:rFonts w:cs="v4.2.0"/>
        </w:rPr>
        <w:t xml:space="preserve"> - </w:t>
      </w:r>
      <w:r w:rsidRPr="00324C08">
        <w:rPr>
          <w:rFonts w:cs="v4.2.0"/>
          <w:b/>
        </w:rPr>
        <w:t>R’</w:t>
      </w:r>
    </w:p>
    <w:p w14:paraId="325B6460" w14:textId="77777777" w:rsidR="008A33B5" w:rsidRPr="00324C08" w:rsidRDefault="008A33B5">
      <w:pPr>
        <w:rPr>
          <w:rFonts w:cs="v4.2.0"/>
        </w:rPr>
      </w:pPr>
      <w:r w:rsidRPr="00324C08">
        <w:rPr>
          <w:rFonts w:cs="v4.2.0"/>
        </w:rPr>
        <w:t xml:space="preserve">Depending on the parameter to be evaluated, it is appropriate to represent </w:t>
      </w:r>
      <w:r w:rsidRPr="00324C08">
        <w:rPr>
          <w:rFonts w:cs="v4.2.0"/>
          <w:b/>
        </w:rPr>
        <w:t>E</w:t>
      </w:r>
      <w:r w:rsidRPr="00324C08">
        <w:rPr>
          <w:rFonts w:cs="v4.2.0"/>
        </w:rPr>
        <w:t xml:space="preserve"> in one of the following two different forms:</w:t>
      </w:r>
    </w:p>
    <w:p w14:paraId="77269609" w14:textId="77777777" w:rsidR="008A33B5" w:rsidRPr="00324C08" w:rsidRDefault="008A33B5">
      <w:pPr>
        <w:rPr>
          <w:rFonts w:cs="v4.2.0"/>
        </w:rPr>
      </w:pPr>
      <w:r w:rsidRPr="00324C08">
        <w:rPr>
          <w:rFonts w:cs="v4.2.0"/>
          <w:u w:val="single"/>
        </w:rPr>
        <w:t>Form EVM</w:t>
      </w:r>
      <w:r w:rsidRPr="00324C08">
        <w:rPr>
          <w:rFonts w:cs="v4.2.0"/>
        </w:rPr>
        <w:t xml:space="preserve"> (representing the physical error signal in the entire measurement interval)</w:t>
      </w:r>
    </w:p>
    <w:p w14:paraId="1E56BBFA" w14:textId="77777777" w:rsidR="008A33B5" w:rsidRPr="00324C08" w:rsidRDefault="008A33B5">
      <w:pPr>
        <w:rPr>
          <w:rFonts w:cs="v4.2.0"/>
        </w:rPr>
      </w:pPr>
      <w:r w:rsidRPr="00324C08">
        <w:rPr>
          <w:rFonts w:cs="v4.2.0"/>
        </w:rPr>
        <w:t xml:space="preserve">One vector </w:t>
      </w:r>
      <w:r w:rsidRPr="00324C08">
        <w:rPr>
          <w:rFonts w:cs="v4.2.0"/>
          <w:b/>
        </w:rPr>
        <w:t>E</w:t>
      </w:r>
      <w:r w:rsidRPr="00324C08">
        <w:rPr>
          <w:rFonts w:cs="v4.2.0"/>
        </w:rPr>
        <w:t>, containing N = ns x sf complex samples;</w:t>
      </w:r>
    </w:p>
    <w:p w14:paraId="00761E18" w14:textId="77777777" w:rsidR="008A33B5" w:rsidRPr="00324C08" w:rsidRDefault="008A33B5">
      <w:pPr>
        <w:rPr>
          <w:rFonts w:cs="v4.2.0"/>
        </w:rPr>
      </w:pPr>
      <w:r w:rsidRPr="00324C08">
        <w:rPr>
          <w:rFonts w:cs="v4.2.0"/>
        </w:rPr>
        <w:t>with</w:t>
      </w:r>
    </w:p>
    <w:p w14:paraId="4E6D4201" w14:textId="77777777" w:rsidR="008A33B5" w:rsidRPr="00324C08" w:rsidRDefault="008A33B5">
      <w:pPr>
        <w:pStyle w:val="EX"/>
      </w:pPr>
      <w:r w:rsidRPr="00324C08">
        <w:t>ns:</w:t>
      </w:r>
      <w:r w:rsidRPr="00324C08">
        <w:tab/>
        <w:t>number of symbols in the measurement interval</w:t>
      </w:r>
    </w:p>
    <w:p w14:paraId="5089FE8C" w14:textId="77777777" w:rsidR="008A33B5" w:rsidRPr="00324C08" w:rsidRDefault="008A33B5">
      <w:pPr>
        <w:pStyle w:val="EX"/>
      </w:pPr>
      <w:r w:rsidRPr="00324C08">
        <w:t>sf:</w:t>
      </w:r>
      <w:r w:rsidRPr="00324C08">
        <w:tab/>
        <w:t>number of chips per symbol (see Note: Symbol length)</w:t>
      </w:r>
    </w:p>
    <w:p w14:paraId="58F73286" w14:textId="77777777" w:rsidR="008A33B5" w:rsidRPr="00324C08" w:rsidRDefault="008A33B5">
      <w:pPr>
        <w:rPr>
          <w:rFonts w:cs="v4.2.0"/>
        </w:rPr>
      </w:pPr>
      <w:r w:rsidRPr="00324C08">
        <w:rPr>
          <w:rFonts w:cs="v4.2.0"/>
          <w:u w:val="single"/>
        </w:rPr>
        <w:t>Form PCDE</w:t>
      </w:r>
      <w:r w:rsidRPr="00324C08">
        <w:rPr>
          <w:rFonts w:cs="v4.2.0"/>
        </w:rPr>
        <w:t xml:space="preserve"> (derived from Form EVM by separating the samples into symbol intervals)</w:t>
      </w:r>
    </w:p>
    <w:p w14:paraId="1E5A2D93" w14:textId="77777777" w:rsidR="008A33B5" w:rsidRPr="00324C08" w:rsidRDefault="008A33B5">
      <w:pPr>
        <w:rPr>
          <w:rFonts w:cs="v4.2.0"/>
        </w:rPr>
      </w:pPr>
      <w:r w:rsidRPr="00324C08">
        <w:rPr>
          <w:rFonts w:cs="v4.2.0"/>
        </w:rPr>
        <w:t xml:space="preserve">ns time-sequential vectors </w:t>
      </w:r>
      <w:r w:rsidRPr="00324C08">
        <w:rPr>
          <w:rFonts w:cs="v4.2.0"/>
          <w:b/>
        </w:rPr>
        <w:t>e</w:t>
      </w:r>
      <w:r w:rsidRPr="00324C08">
        <w:rPr>
          <w:rFonts w:cs="v4.2.0"/>
        </w:rPr>
        <w:t xml:space="preserve"> with sf complex samples comprising one symbol interval.</w:t>
      </w:r>
    </w:p>
    <w:p w14:paraId="049333A7" w14:textId="77777777" w:rsidR="008A33B5" w:rsidRPr="00324C08" w:rsidRDefault="008A33B5">
      <w:pPr>
        <w:rPr>
          <w:rFonts w:cs="v4.2.0"/>
        </w:rPr>
      </w:pPr>
      <w:r w:rsidRPr="00324C08">
        <w:rPr>
          <w:rFonts w:cs="v4.2.0"/>
          <w:b/>
        </w:rPr>
        <w:t xml:space="preserve">E </w:t>
      </w:r>
      <w:r w:rsidRPr="00324C08">
        <w:rPr>
          <w:rFonts w:cs="v4.2.0"/>
        </w:rPr>
        <w:t>and</w:t>
      </w:r>
      <w:r w:rsidRPr="00324C08">
        <w:rPr>
          <w:rFonts w:cs="v4.2.0"/>
          <w:b/>
        </w:rPr>
        <w:t xml:space="preserve"> e</w:t>
      </w:r>
      <w:r w:rsidRPr="00324C08">
        <w:rPr>
          <w:rFonts w:cs="v4.2.0"/>
        </w:rPr>
        <w:t xml:space="preserve"> give results of type "residual" applying the two algorithms defined in clauses E.2.6.1 and E.2.6.2.</w:t>
      </w:r>
    </w:p>
    <w:p w14:paraId="1E313994" w14:textId="77777777" w:rsidR="008A33B5" w:rsidRPr="00324C08" w:rsidRDefault="008A33B5" w:rsidP="00B50B2F">
      <w:pPr>
        <w:pStyle w:val="Heading3"/>
        <w:rPr>
          <w:rFonts w:cs="v4.2.0"/>
        </w:rPr>
      </w:pPr>
      <w:bookmarkStart w:id="950" w:name="_Toc535330817"/>
      <w:r w:rsidRPr="00324C08">
        <w:rPr>
          <w:rFonts w:cs="v4.2.0"/>
        </w:rPr>
        <w:t>E.2.6.1</w:t>
      </w:r>
      <w:r w:rsidRPr="00324C08">
        <w:rPr>
          <w:rFonts w:cs="v4.2.0"/>
        </w:rPr>
        <w:tab/>
        <w:t>Error Vector Magnitude (EVM)</w:t>
      </w:r>
      <w:bookmarkEnd w:id="950"/>
    </w:p>
    <w:p w14:paraId="617AA72C" w14:textId="77777777" w:rsidR="008A33B5" w:rsidRPr="00324C08" w:rsidRDefault="008A33B5">
      <w:pPr>
        <w:rPr>
          <w:rFonts w:cs="v4.2.0"/>
        </w:rPr>
      </w:pPr>
      <w:r w:rsidRPr="00324C08">
        <w:rPr>
          <w:rFonts w:cs="v4.2.0"/>
        </w:rPr>
        <w:t>The Error Vector Magnitude (EVM) is calculated according to the following steps:</w:t>
      </w:r>
    </w:p>
    <w:p w14:paraId="396C3CF8" w14:textId="77777777" w:rsidR="008A33B5" w:rsidRPr="00324C08" w:rsidRDefault="008A33B5">
      <w:pPr>
        <w:pStyle w:val="B1"/>
      </w:pPr>
      <w:r w:rsidRPr="00324C08">
        <w:rPr>
          <w:rFonts w:cs="v4.2.0"/>
        </w:rPr>
        <w:t>1)</w:t>
      </w:r>
      <w:r w:rsidRPr="00324C08">
        <w:rPr>
          <w:rFonts w:cs="v4.2.0"/>
        </w:rPr>
        <w:tab/>
        <w:t xml:space="preserve">Take the error vector </w:t>
      </w:r>
      <w:r w:rsidRPr="00324C08">
        <w:rPr>
          <w:rFonts w:cs="v4.2.0"/>
          <w:b/>
        </w:rPr>
        <w:t>E</w:t>
      </w:r>
      <w:r w:rsidRPr="00324C08">
        <w:rPr>
          <w:rFonts w:cs="v4.2.0"/>
        </w:rPr>
        <w:t xml:space="preserve"> defined in clause E.2.6 (Form EVM) and calculate the RMS value of </w:t>
      </w:r>
      <w:r w:rsidRPr="00324C08">
        <w:rPr>
          <w:rFonts w:cs="v4.2.0"/>
          <w:b/>
        </w:rPr>
        <w:t>E</w:t>
      </w:r>
      <w:r w:rsidRPr="00324C08">
        <w:rPr>
          <w:rFonts w:cs="v4.2.0"/>
        </w:rPr>
        <w:t>; the result will be called RMS(</w:t>
      </w:r>
      <w:r w:rsidRPr="00324C08">
        <w:rPr>
          <w:rFonts w:cs="v4.2.0"/>
          <w:b/>
        </w:rPr>
        <w:t>E</w:t>
      </w:r>
      <w:r w:rsidRPr="00324C08">
        <w:rPr>
          <w:rFonts w:cs="v4.2.0"/>
        </w:rPr>
        <w:t>).</w:t>
      </w:r>
    </w:p>
    <w:p w14:paraId="086BC4D9" w14:textId="77777777" w:rsidR="008A33B5" w:rsidRPr="00324C08" w:rsidRDefault="008A33B5">
      <w:pPr>
        <w:pStyle w:val="B1"/>
      </w:pPr>
      <w:r w:rsidRPr="00324C08">
        <w:t>2)</w:t>
      </w:r>
      <w:r w:rsidRPr="00324C08">
        <w:tab/>
        <w:t xml:space="preserve">Take the varied reference vector </w:t>
      </w:r>
      <w:r w:rsidRPr="00324C08">
        <w:rPr>
          <w:b/>
        </w:rPr>
        <w:t>R’</w:t>
      </w:r>
      <w:r w:rsidRPr="00324C08">
        <w:t xml:space="preserve"> defined in clause E.2.5 and calculate the RMS value of </w:t>
      </w:r>
      <w:r w:rsidRPr="00324C08">
        <w:rPr>
          <w:b/>
        </w:rPr>
        <w:t>R’</w:t>
      </w:r>
      <w:r w:rsidRPr="00324C08">
        <w:t>; the result will be called RMS(</w:t>
      </w:r>
      <w:r w:rsidRPr="00324C08">
        <w:rPr>
          <w:b/>
        </w:rPr>
        <w:t>R’</w:t>
      </w:r>
      <w:r w:rsidRPr="00324C08">
        <w:t>).</w:t>
      </w:r>
    </w:p>
    <w:p w14:paraId="296B68A3" w14:textId="77777777" w:rsidR="008A33B5" w:rsidRPr="00324C08" w:rsidRDefault="008A33B5">
      <w:pPr>
        <w:pStyle w:val="B1"/>
      </w:pPr>
      <w:r w:rsidRPr="00324C08">
        <w:t>3)</w:t>
      </w:r>
      <w:r w:rsidRPr="00324C08">
        <w:tab/>
        <w:t>Calculate EVM according to:</w:t>
      </w:r>
    </w:p>
    <w:p w14:paraId="189A0AB6" w14:textId="77777777" w:rsidR="008A33B5" w:rsidRPr="00324C08" w:rsidRDefault="008A33B5">
      <w:pPr>
        <w:pStyle w:val="EQ"/>
        <w:keepNext/>
        <w:rPr>
          <w:rFonts w:cs="v4.2.0"/>
        </w:rPr>
      </w:pPr>
      <w:r w:rsidRPr="00324C08">
        <w:rPr>
          <w:rFonts w:cs="v4.2.0"/>
        </w:rPr>
        <w:tab/>
      </w:r>
      <w:r w:rsidRPr="00324C08">
        <w:rPr>
          <w:rFonts w:cs="v4.2.0"/>
          <w:position w:val="-30"/>
        </w:rPr>
        <w:object w:dxaOrig="2740" w:dyaOrig="680" w14:anchorId="37689E33">
          <v:shape id="_x0000_i1128" type="#_x0000_t75" style="width:137pt;height:34pt" o:ole="" fillcolor="window">
            <v:imagedata r:id="rId209" o:title=""/>
          </v:shape>
          <o:OLEObject Type="Embed" ProgID="Equation.3" ShapeID="_x0000_i1128" DrawAspect="Content" ObjectID="_1710575092" r:id="rId210"/>
        </w:object>
      </w:r>
      <w:r w:rsidRPr="00324C08">
        <w:rPr>
          <w:rFonts w:cs="v4.2.0"/>
        </w:rPr>
        <w:tab/>
        <w:t>(here, EVM is relative and expressed in %)</w:t>
      </w:r>
    </w:p>
    <w:p w14:paraId="6899A542" w14:textId="77777777" w:rsidR="008A33B5" w:rsidRPr="00324C08" w:rsidRDefault="008A33B5">
      <w:pPr>
        <w:ind w:firstLine="708"/>
        <w:rPr>
          <w:rFonts w:cs="v4.2.0"/>
        </w:rPr>
      </w:pPr>
      <w:r w:rsidRPr="00324C08">
        <w:t>(see Note: Formula for EVM)</w:t>
      </w:r>
    </w:p>
    <w:p w14:paraId="6965B735" w14:textId="77777777" w:rsidR="008A33B5" w:rsidRPr="00324C08" w:rsidRDefault="008A33B5" w:rsidP="00B50B2F">
      <w:pPr>
        <w:pStyle w:val="Heading3"/>
        <w:rPr>
          <w:rFonts w:cs="v4.2.0"/>
        </w:rPr>
      </w:pPr>
      <w:bookmarkStart w:id="951" w:name="_Toc535330818"/>
      <w:r w:rsidRPr="00324C08">
        <w:rPr>
          <w:rFonts w:cs="v4.2.0"/>
        </w:rPr>
        <w:t>E.2.6.2</w:t>
      </w:r>
      <w:r w:rsidRPr="00324C08">
        <w:rPr>
          <w:rFonts w:cs="v4.2.0"/>
        </w:rPr>
        <w:tab/>
        <w:t>Peak Code Domain Error (PCDE)</w:t>
      </w:r>
      <w:bookmarkEnd w:id="951"/>
    </w:p>
    <w:p w14:paraId="7E324B1C" w14:textId="77777777" w:rsidR="008A33B5" w:rsidRPr="00324C08" w:rsidRDefault="008A33B5">
      <w:pPr>
        <w:rPr>
          <w:rFonts w:cs="v4.2.0"/>
        </w:rPr>
      </w:pPr>
      <w:r w:rsidRPr="00324C08">
        <w:rPr>
          <w:rFonts w:cs="v4.2.0"/>
        </w:rPr>
        <w:t>The Peak Code Domain Error is calculated according to the following steps:</w:t>
      </w:r>
    </w:p>
    <w:p w14:paraId="6A786FB9" w14:textId="77777777" w:rsidR="008A33B5" w:rsidRPr="00324C08" w:rsidRDefault="008A33B5">
      <w:pPr>
        <w:pStyle w:val="B1"/>
      </w:pPr>
      <w:r w:rsidRPr="00324C08">
        <w:t>1)</w:t>
      </w:r>
      <w:r w:rsidRPr="00324C08">
        <w:tab/>
        <w:t xml:space="preserve">Take the error vectors </w:t>
      </w:r>
      <w:r w:rsidRPr="00324C08">
        <w:rPr>
          <w:b/>
        </w:rPr>
        <w:t>e</w:t>
      </w:r>
      <w:r w:rsidRPr="00324C08">
        <w:t xml:space="preserve"> defined in clause E.2.6 (Form PCDE)</w:t>
      </w:r>
    </w:p>
    <w:p w14:paraId="29630478" w14:textId="77777777" w:rsidR="008A33B5" w:rsidRPr="00324C08" w:rsidRDefault="008A33B5">
      <w:pPr>
        <w:pStyle w:val="B1"/>
      </w:pPr>
      <w:r w:rsidRPr="00324C08">
        <w:t>2)</w:t>
      </w:r>
      <w:r w:rsidRPr="00324C08">
        <w:tab/>
        <w:t xml:space="preserve">To achieve meaningful results it is necessary to descramble </w:t>
      </w:r>
      <w:r w:rsidRPr="00324C08">
        <w:rPr>
          <w:b/>
        </w:rPr>
        <w:t>e,</w:t>
      </w:r>
      <w:r w:rsidRPr="00324C08">
        <w:t xml:space="preserve"> leading to </w:t>
      </w:r>
      <w:r w:rsidRPr="00324C08">
        <w:rPr>
          <w:b/>
        </w:rPr>
        <w:t>e’</w:t>
      </w:r>
      <w:r w:rsidRPr="00324C08">
        <w:t xml:space="preserve"> (see Note: Scrambling code)</w:t>
      </w:r>
    </w:p>
    <w:p w14:paraId="56AF3786" w14:textId="77777777" w:rsidR="008A33B5" w:rsidRPr="00324C08" w:rsidRDefault="008A33B5">
      <w:pPr>
        <w:pStyle w:val="B1"/>
      </w:pPr>
      <w:r w:rsidRPr="00324C08">
        <w:t>3)</w:t>
      </w:r>
      <w:r w:rsidRPr="00324C08">
        <w:tab/>
        <w:t xml:space="preserve">Take the orthogonal vectors of the channelization code set </w:t>
      </w:r>
      <w:r w:rsidRPr="00324C08">
        <w:rPr>
          <w:b/>
        </w:rPr>
        <w:t xml:space="preserve">C </w:t>
      </w:r>
      <w:r w:rsidRPr="00324C08">
        <w:t xml:space="preserve">(all codes belonging to one spreading factor) as defined in TS 25.213 and TS 25.223 (range +1, -1). (see Note: Symbol length) and normalize by the norm of the vectors to produce </w:t>
      </w:r>
      <w:r w:rsidRPr="00324C08">
        <w:rPr>
          <w:b/>
        </w:rPr>
        <w:t>C</w:t>
      </w:r>
      <w:r w:rsidRPr="00324C08">
        <w:t xml:space="preserve">norm= </w:t>
      </w:r>
      <w:r w:rsidRPr="00324C08">
        <w:rPr>
          <w:b/>
        </w:rPr>
        <w:t>C</w:t>
      </w:r>
      <w:r w:rsidRPr="00324C08">
        <w:t>/sqrt(sf). (see Note: Symbol length)</w:t>
      </w:r>
    </w:p>
    <w:p w14:paraId="1AF1F7E8" w14:textId="77777777" w:rsidR="008A33B5" w:rsidRPr="00324C08" w:rsidRDefault="008A33B5">
      <w:pPr>
        <w:pStyle w:val="B1"/>
      </w:pPr>
      <w:r w:rsidRPr="00324C08">
        <w:t>4)</w:t>
      </w:r>
      <w:r w:rsidRPr="00324C08">
        <w:tab/>
        <w:t xml:space="preserve">Calculate the inner product of </w:t>
      </w:r>
      <w:r w:rsidRPr="00324C08">
        <w:rPr>
          <w:b/>
        </w:rPr>
        <w:t>e’</w:t>
      </w:r>
      <w:r w:rsidRPr="00324C08">
        <w:t xml:space="preserve"> with </w:t>
      </w:r>
      <w:r w:rsidRPr="00324C08">
        <w:rPr>
          <w:b/>
        </w:rPr>
        <w:t>C</w:t>
      </w:r>
      <w:r w:rsidRPr="00324C08">
        <w:rPr>
          <w:bCs/>
        </w:rPr>
        <w:t>norm</w:t>
      </w:r>
      <w:r w:rsidRPr="00324C08">
        <w:t xml:space="preserve">. Do this for all symbols of the measurement interval and for all codes in the code space. </w:t>
      </w:r>
      <w:r w:rsidRPr="00324C08">
        <w:br/>
        <w:t>This gives an array of format k x ns, each value representing an error-vector representing a specific symbol and a specific code, which can be exploited in a variety of ways.</w:t>
      </w:r>
    </w:p>
    <w:p w14:paraId="4FC04C28" w14:textId="77777777" w:rsidR="008A33B5" w:rsidRPr="00324C08" w:rsidRDefault="008A33B5">
      <w:pPr>
        <w:pStyle w:val="B2"/>
      </w:pPr>
      <w:r w:rsidRPr="00324C08">
        <w:t>k:</w:t>
      </w:r>
      <w:r w:rsidRPr="00324C08">
        <w:tab/>
        <w:t>total number of codes in the code space</w:t>
      </w:r>
    </w:p>
    <w:p w14:paraId="1F36824F" w14:textId="77777777" w:rsidR="008A33B5" w:rsidRPr="00324C08" w:rsidRDefault="008A33B5">
      <w:pPr>
        <w:pStyle w:val="B2"/>
      </w:pPr>
      <w:r w:rsidRPr="00324C08">
        <w:t>ns:</w:t>
      </w:r>
      <w:r w:rsidRPr="00324C08">
        <w:tab/>
        <w:t>number of symbols in the measurement interval</w:t>
      </w:r>
    </w:p>
    <w:p w14:paraId="0931DA22" w14:textId="77777777" w:rsidR="008A33B5" w:rsidRPr="00324C08" w:rsidRDefault="008A33B5">
      <w:pPr>
        <w:pStyle w:val="B1"/>
      </w:pPr>
      <w:r w:rsidRPr="00324C08">
        <w:t>5)</w:t>
      </w:r>
      <w:r w:rsidRPr="00324C08">
        <w:tab/>
        <w:t xml:space="preserve">Calculate k RMS values, each RMS value unifying ns symbols within one code. </w:t>
      </w:r>
      <w:r w:rsidRPr="00324C08">
        <w:br/>
      </w:r>
      <w:r w:rsidRPr="00324C08">
        <w:tab/>
        <w:t>(These values can be called "</w:t>
      </w:r>
      <w:r w:rsidRPr="00324C08">
        <w:rPr>
          <w:i/>
        </w:rPr>
        <w:t>Absolute CodeEVMs</w:t>
      </w:r>
      <w:r w:rsidRPr="00324C08">
        <w:t>" [Volt].)</w:t>
      </w:r>
    </w:p>
    <w:p w14:paraId="5889FE20" w14:textId="77777777" w:rsidR="008A33B5" w:rsidRPr="00324C08" w:rsidRDefault="008A33B5">
      <w:pPr>
        <w:pStyle w:val="B1"/>
      </w:pPr>
      <w:r w:rsidRPr="00324C08">
        <w:t>6)</w:t>
      </w:r>
      <w:r w:rsidRPr="00324C08">
        <w:tab/>
        <w:t>Find the peak value among the k "</w:t>
      </w:r>
      <w:r w:rsidRPr="00324C08">
        <w:rPr>
          <w:i/>
        </w:rPr>
        <w:t>Absolute CodeEVMs</w:t>
      </w:r>
      <w:r w:rsidRPr="00324C08">
        <w:t>".</w:t>
      </w:r>
      <w:r w:rsidRPr="00324C08">
        <w:br/>
      </w:r>
      <w:r w:rsidRPr="00324C08">
        <w:tab/>
        <w:t>(This value can be called "</w:t>
      </w:r>
      <w:r w:rsidRPr="00324C08">
        <w:rPr>
          <w:i/>
        </w:rPr>
        <w:t>Absolute PeakCodeEVM</w:t>
      </w:r>
      <w:r w:rsidRPr="00324C08">
        <w:t>" [Volt].)</w:t>
      </w:r>
    </w:p>
    <w:p w14:paraId="40E6FF2C" w14:textId="77777777" w:rsidR="008A33B5" w:rsidRPr="00324C08" w:rsidRDefault="008A33B5">
      <w:pPr>
        <w:pStyle w:val="B1"/>
      </w:pPr>
      <w:r w:rsidRPr="00324C08">
        <w:t>7)</w:t>
      </w:r>
      <w:r w:rsidRPr="00324C08">
        <w:tab/>
        <w:t>Calculate PCDE according to:</w:t>
      </w:r>
    </w:p>
    <w:p w14:paraId="78D803E3" w14:textId="77777777" w:rsidR="008A33B5" w:rsidRPr="00324C08" w:rsidRDefault="008A33B5">
      <w:pPr>
        <w:pStyle w:val="EQ"/>
        <w:rPr>
          <w:rFonts w:cs="v4.2.0"/>
          <w:sz w:val="22"/>
        </w:rPr>
      </w:pPr>
      <w:r w:rsidRPr="00324C08">
        <w:rPr>
          <w:rFonts w:cs="v4.2.0"/>
        </w:rPr>
        <w:tab/>
      </w:r>
      <w:r w:rsidRPr="00324C08">
        <w:rPr>
          <w:rFonts w:cs="v4.2.0"/>
          <w:position w:val="-30"/>
        </w:rPr>
        <w:object w:dxaOrig="3900" w:dyaOrig="720" w14:anchorId="4389D6E1">
          <v:shape id="_x0000_i1129" type="#_x0000_t75" style="width:195.5pt;height:36.5pt" o:ole="">
            <v:imagedata r:id="rId211" o:title=""/>
          </v:shape>
          <o:OLEObject Type="Embed" ProgID="Equation.3" ShapeID="_x0000_i1129" DrawAspect="Content" ObjectID="_1710575093" r:id="rId212"/>
        </w:object>
      </w:r>
      <w:r w:rsidRPr="00324C08">
        <w:rPr>
          <w:rFonts w:cs="v4.2.0"/>
        </w:rPr>
        <w:tab/>
        <w:t>(a relative value in dB).</w:t>
      </w:r>
    </w:p>
    <w:p w14:paraId="121A118E" w14:textId="77777777" w:rsidR="008A33B5" w:rsidRPr="00324C08" w:rsidRDefault="008A33B5">
      <w:r w:rsidRPr="00324C08">
        <w:t>(see Note IQ)</w:t>
      </w:r>
    </w:p>
    <w:p w14:paraId="0D203241" w14:textId="77777777" w:rsidR="008A33B5" w:rsidRPr="00324C08" w:rsidRDefault="008A33B5">
      <w:r w:rsidRPr="00324C08">
        <w:t>(see Note Synch channel)</w:t>
      </w:r>
    </w:p>
    <w:p w14:paraId="2734ADE6" w14:textId="77777777" w:rsidR="008A33B5" w:rsidRPr="00324C08" w:rsidRDefault="008A33B5" w:rsidP="00B50B2F">
      <w:pPr>
        <w:pStyle w:val="Heading3"/>
        <w:rPr>
          <w:rFonts w:cs="v4.2.0"/>
          <w:lang w:val="fr-FR"/>
        </w:rPr>
      </w:pPr>
      <w:bookmarkStart w:id="952" w:name="_Toc535330819"/>
      <w:r w:rsidRPr="00324C08">
        <w:rPr>
          <w:rFonts w:cs="v4.2.0"/>
          <w:lang w:val="fr-FR"/>
        </w:rPr>
        <w:t>E.2.6.3</w:t>
      </w:r>
      <w:r w:rsidRPr="00324C08">
        <w:rPr>
          <w:rFonts w:cs="v4.2.0"/>
          <w:lang w:val="fr-FR"/>
        </w:rPr>
        <w:tab/>
        <w:t>Relative Code Domain Error (RCDE)</w:t>
      </w:r>
      <w:bookmarkEnd w:id="952"/>
    </w:p>
    <w:p w14:paraId="2B001291" w14:textId="77777777" w:rsidR="008A33B5" w:rsidRPr="00324C08" w:rsidRDefault="008A33B5">
      <w:pPr>
        <w:rPr>
          <w:rFonts w:cs="v4.2.0"/>
        </w:rPr>
      </w:pPr>
      <w:r w:rsidRPr="00324C08">
        <w:rPr>
          <w:rFonts w:cs="v4.2.0"/>
        </w:rPr>
        <w:t>The Relative Code Domain Error is calculated for a wanted code according to the following steps:</w:t>
      </w:r>
    </w:p>
    <w:p w14:paraId="3CD51F7D" w14:textId="77777777" w:rsidR="008A33B5" w:rsidRPr="00324C08" w:rsidRDefault="008A33B5">
      <w:pPr>
        <w:pStyle w:val="B1"/>
      </w:pPr>
      <w:r w:rsidRPr="00324C08">
        <w:t>1)</w:t>
      </w:r>
      <w:r w:rsidRPr="00324C08">
        <w:tab/>
        <w:t>Calculate the value "</w:t>
      </w:r>
      <w:r w:rsidRPr="00324C08">
        <w:rPr>
          <w:i/>
        </w:rPr>
        <w:t>Absolute CodeEVM</w:t>
      </w:r>
      <w:r w:rsidRPr="00324C08">
        <w:t>" [Volt] for the wanted code according to E.2.6.2, as an RMS value unifying ns = 2400 symbols corresponding to the measurement interval of 1 frame.</w:t>
      </w:r>
    </w:p>
    <w:p w14:paraId="5725DDF1" w14:textId="77777777" w:rsidR="008A33B5" w:rsidRPr="00324C08" w:rsidRDefault="008A33B5">
      <w:pPr>
        <w:pStyle w:val="B1"/>
        <w:rPr>
          <w:rFonts w:cs="v4.2.0"/>
        </w:rPr>
      </w:pPr>
      <w:r w:rsidRPr="00324C08">
        <w:t>2)</w:t>
      </w:r>
      <w:r w:rsidRPr="00324C08">
        <w:tab/>
        <w:t>Calculate the value "</w:t>
      </w:r>
      <w:r w:rsidRPr="00324C08">
        <w:rPr>
          <w:i/>
        </w:rPr>
        <w:t xml:space="preserve">Absolute CodeDomainPower </w:t>
      </w:r>
      <w:r w:rsidRPr="00324C08">
        <w:t>(CDP)" [Volt</w:t>
      </w:r>
      <w:r w:rsidRPr="00324C08">
        <w:rPr>
          <w:vertAlign w:val="superscript"/>
        </w:rPr>
        <w:t>2</w:t>
      </w:r>
      <w:r w:rsidRPr="00324C08">
        <w:t>] for the wanted code according to E.2.5.2, with ns = 2400 symbols corresponding to the measurement interval of 1 frame.</w:t>
      </w:r>
    </w:p>
    <w:p w14:paraId="62C05717" w14:textId="77777777" w:rsidR="008A33B5" w:rsidRPr="00324C08" w:rsidRDefault="008A33B5">
      <w:pPr>
        <w:pStyle w:val="B1"/>
      </w:pPr>
      <w:r w:rsidRPr="00324C08">
        <w:t>3)</w:t>
      </w:r>
      <w:r w:rsidRPr="00324C08">
        <w:tab/>
        <w:t>Calculate RCDE according to:</w:t>
      </w:r>
    </w:p>
    <w:p w14:paraId="07DA06D1" w14:textId="77777777" w:rsidR="008A33B5" w:rsidRPr="00324C08" w:rsidRDefault="008A33B5">
      <w:pPr>
        <w:pStyle w:val="EQ"/>
        <w:jc w:val="center"/>
      </w:pPr>
      <w:r w:rsidRPr="00324C08">
        <w:rPr>
          <w:position w:val="-28"/>
        </w:rPr>
        <w:object w:dxaOrig="4680" w:dyaOrig="700" w14:anchorId="1A05531A">
          <v:shape id="_x0000_i1130" type="#_x0000_t75" style="width:234pt;height:35.5pt" o:ole="">
            <v:imagedata r:id="rId213" o:title=""/>
          </v:shape>
          <o:OLEObject Type="Embed" ProgID="Equation.3" ShapeID="_x0000_i1130" DrawAspect="Content" ObjectID="_1710575094" r:id="rId214"/>
        </w:object>
      </w:r>
    </w:p>
    <w:p w14:paraId="52444442" w14:textId="77777777" w:rsidR="008A33B5" w:rsidRPr="00324C08" w:rsidRDefault="008A33B5">
      <w:pPr>
        <w:pStyle w:val="B1"/>
      </w:pPr>
      <w:r w:rsidRPr="00324C08">
        <w:t>4)</w:t>
      </w:r>
      <w:r w:rsidRPr="00324C08">
        <w:tab/>
        <w:t>The average RCDE across a set of wanted codes is defined as the mean of the linear RCDE values and subsequently expressed in dB.</w:t>
      </w:r>
    </w:p>
    <w:p w14:paraId="1FFB8AFE" w14:textId="77777777" w:rsidR="008A33B5" w:rsidRPr="00324C08" w:rsidRDefault="008A33B5" w:rsidP="00B50B2F">
      <w:pPr>
        <w:pStyle w:val="Heading1"/>
        <w:rPr>
          <w:rFonts w:cs="v4.2.0"/>
        </w:rPr>
      </w:pPr>
      <w:bookmarkStart w:id="953" w:name="_Toc535330820"/>
      <w:r w:rsidRPr="00324C08">
        <w:rPr>
          <w:rFonts w:cs="v4.2.0"/>
        </w:rPr>
        <w:t>E.3</w:t>
      </w:r>
      <w:r w:rsidRPr="00324C08">
        <w:rPr>
          <w:rFonts w:cs="v4.2.0"/>
        </w:rPr>
        <w:tab/>
        <w:t>Notes</w:t>
      </w:r>
      <w:bookmarkEnd w:id="953"/>
    </w:p>
    <w:p w14:paraId="10100526" w14:textId="77777777" w:rsidR="008A33B5" w:rsidRPr="00324C08" w:rsidRDefault="008A33B5" w:rsidP="00B50B2F">
      <w:pPr>
        <w:pStyle w:val="Heading2"/>
      </w:pPr>
      <w:bookmarkStart w:id="954" w:name="_Toc535330821"/>
      <w:r w:rsidRPr="00324C08">
        <w:t>E.3.1</w:t>
      </w:r>
      <w:r w:rsidRPr="00324C08">
        <w:tab/>
        <w:t>Symbol length</w:t>
      </w:r>
      <w:bookmarkEnd w:id="954"/>
    </w:p>
    <w:p w14:paraId="51A2323C" w14:textId="77777777" w:rsidR="008A33B5" w:rsidRPr="00324C08" w:rsidRDefault="008A33B5">
      <w:r w:rsidRPr="00324C08">
        <w:t>A general code multiplexed signal is multicode and multirate. In order to avoid unnecessary complexity, the measurement applications use a unique symbol-length, corresponding to a spreading factor, regardless of the really intended spreading factor. Nevertheless the complexity with a multicode / multirate signal can be mastered by introducing appropriate definitions.</w:t>
      </w:r>
    </w:p>
    <w:p w14:paraId="566E00D0" w14:textId="77777777" w:rsidR="008A33B5" w:rsidRPr="00324C08" w:rsidRDefault="008A33B5" w:rsidP="00B50B2F">
      <w:pPr>
        <w:pStyle w:val="Heading2"/>
      </w:pPr>
      <w:bookmarkStart w:id="955" w:name="_Toc535330822"/>
      <w:r w:rsidRPr="00324C08">
        <w:t>E.3.2</w:t>
      </w:r>
      <w:r w:rsidRPr="00324C08">
        <w:tab/>
        <w:t>Deviation</w:t>
      </w:r>
      <w:bookmarkEnd w:id="955"/>
    </w:p>
    <w:p w14:paraId="5521FD4F" w14:textId="77777777" w:rsidR="008A33B5" w:rsidRPr="00324C08" w:rsidRDefault="008A33B5">
      <w:r w:rsidRPr="00324C08">
        <w:t>It is conceivable to regard more parameters as type "deviation" e.g. Chip frequency and RF-phase.</w:t>
      </w:r>
    </w:p>
    <w:p w14:paraId="13FFA00F" w14:textId="77777777" w:rsidR="008A33B5" w:rsidRPr="00324C08" w:rsidRDefault="008A33B5">
      <w:r w:rsidRPr="00324C08">
        <w:t>As chip-frequency and RF-frequency are linked together by a statement in the core specifications [1] it is sufficient to process RF frequency only.</w:t>
      </w:r>
    </w:p>
    <w:p w14:paraId="50AC298D" w14:textId="77777777" w:rsidR="008A33B5" w:rsidRPr="00324C08" w:rsidRDefault="008A33B5">
      <w:r w:rsidRPr="00324C08">
        <w:t>A parameter RF-phase must be varied within the best fit process (E.2.5.). Although necessary, this parameter-variation doesn’t describe any error, as the modulation schemes used in the system don’t depend on an absolute RF-phase.</w:t>
      </w:r>
    </w:p>
    <w:p w14:paraId="77C2F8B6" w14:textId="77777777" w:rsidR="008A33B5" w:rsidRPr="00324C08" w:rsidRDefault="008A33B5">
      <w:r w:rsidRPr="00324C08">
        <w:t>The parameter Timing must be varied within the best fit process (E.2.5.) This parameter variation does not describe any error, when applied to the Node B test. However when applied to the UE test, it describes the error of the UE’s Timing Advance.</w:t>
      </w:r>
    </w:p>
    <w:p w14:paraId="0DCC4CF1" w14:textId="77777777" w:rsidR="008A33B5" w:rsidRPr="00324C08" w:rsidRDefault="008A33B5" w:rsidP="00B50B2F">
      <w:pPr>
        <w:pStyle w:val="Heading2"/>
      </w:pPr>
      <w:bookmarkStart w:id="956" w:name="_Toc535330823"/>
      <w:r w:rsidRPr="00324C08">
        <w:t>E.3.3</w:t>
      </w:r>
      <w:r w:rsidRPr="00324C08">
        <w:tab/>
        <w:t>Residual</w:t>
      </w:r>
      <w:bookmarkEnd w:id="956"/>
    </w:p>
    <w:p w14:paraId="71B05F89" w14:textId="77777777" w:rsidR="008A33B5" w:rsidRPr="00324C08" w:rsidRDefault="008A33B5">
      <w:r w:rsidRPr="00324C08">
        <w:t>It is conceivable to regard more parameters as type „residual" e.g. IQ origin offset. As it is not the intention of the test to separate for different error sources, but to quantify the quality of the signal, all such parameters are not extracted by the best fit process, instead remain part of EVM and PCDE.</w:t>
      </w:r>
    </w:p>
    <w:p w14:paraId="164E0E7F" w14:textId="77777777" w:rsidR="008A33B5" w:rsidRPr="00324C08" w:rsidRDefault="008A33B5" w:rsidP="00B50B2F">
      <w:pPr>
        <w:pStyle w:val="Heading2"/>
      </w:pPr>
      <w:bookmarkStart w:id="957" w:name="_Toc535330824"/>
      <w:r w:rsidRPr="00324C08">
        <w:t>E.3.4</w:t>
      </w:r>
      <w:r w:rsidRPr="00324C08">
        <w:tab/>
        <w:t>Scrambling Code</w:t>
      </w:r>
      <w:bookmarkEnd w:id="957"/>
    </w:p>
    <w:p w14:paraId="4B8EDE33" w14:textId="77777777" w:rsidR="008A33B5" w:rsidRPr="00324C08" w:rsidRDefault="008A33B5">
      <w:r w:rsidRPr="00324C08">
        <w:t>In general a signal under test can use more than one scrambling code. Note that PCDE is primarily processed to investigate the unused channelization codes. In order to know which scrambling code shall be applied on unused channelization codes, it is necessary to restrict the test conditions: The signal under test shall use exactly one scrambling code.</w:t>
      </w:r>
    </w:p>
    <w:p w14:paraId="42EF2FFB" w14:textId="77777777" w:rsidR="008A33B5" w:rsidRPr="00324C08" w:rsidRDefault="008A33B5" w:rsidP="00B50B2F">
      <w:pPr>
        <w:pStyle w:val="Heading2"/>
      </w:pPr>
      <w:bookmarkStart w:id="958" w:name="_Toc535330825"/>
      <w:r w:rsidRPr="00324C08">
        <w:t>E.3.5</w:t>
      </w:r>
      <w:r w:rsidRPr="00324C08">
        <w:tab/>
        <w:t>IQ</w:t>
      </w:r>
      <w:bookmarkEnd w:id="958"/>
    </w:p>
    <w:p w14:paraId="6D1087C6" w14:textId="77777777" w:rsidR="008A33B5" w:rsidRPr="00324C08" w:rsidRDefault="008A33B5">
      <w:r w:rsidRPr="00324C08">
        <w:t>As in FDD/uplink each channelization code can be used twice, on the I and on the Q channel, the measurement result may indicate separate values of CDP or PCDE for I and Q on which channel (I or Q) they occur.</w:t>
      </w:r>
    </w:p>
    <w:p w14:paraId="2E359DBC" w14:textId="77777777" w:rsidR="008A33B5" w:rsidRPr="00324C08" w:rsidRDefault="008A33B5" w:rsidP="00B50B2F">
      <w:pPr>
        <w:pStyle w:val="Heading2"/>
      </w:pPr>
      <w:bookmarkStart w:id="959" w:name="_Toc535330826"/>
      <w:r w:rsidRPr="00324C08">
        <w:t>E.3.6</w:t>
      </w:r>
      <w:r w:rsidRPr="00324C08">
        <w:tab/>
        <w:t>Synch Channel</w:t>
      </w:r>
      <w:bookmarkEnd w:id="959"/>
    </w:p>
    <w:p w14:paraId="59F0F0DD" w14:textId="77777777" w:rsidR="008A33B5" w:rsidRPr="00324C08" w:rsidRDefault="008A33B5">
      <w:r w:rsidRPr="00324C08">
        <w:t>A Node B signal contains a physical synch channel, which is non orthogonal, related to the other channels. In this context note: The code channel bearing the result of PCDE is exactly one of the other physical channels (never the synch channel). The origin of PCDE (erroneous code power) can be any channel (including synch channel) This means that the error due to the synch channel is projected onto the other (orthogonal) codes that make up the code domain.</w:t>
      </w:r>
    </w:p>
    <w:p w14:paraId="0B5537A3" w14:textId="77777777" w:rsidR="008A33B5" w:rsidRPr="00324C08" w:rsidRDefault="008A33B5" w:rsidP="00B50B2F">
      <w:pPr>
        <w:pStyle w:val="Heading2"/>
      </w:pPr>
      <w:bookmarkStart w:id="960" w:name="_Toc535330827"/>
      <w:r w:rsidRPr="00324C08">
        <w:t>E.3.7</w:t>
      </w:r>
      <w:r w:rsidRPr="00324C08">
        <w:tab/>
        <w:t>Formula for the minimum process</w:t>
      </w:r>
      <w:bookmarkEnd w:id="960"/>
    </w:p>
    <w:p w14:paraId="5F442A86" w14:textId="77777777" w:rsidR="008A33B5" w:rsidRPr="00324C08" w:rsidRDefault="008A33B5">
      <w:r w:rsidRPr="00324C08">
        <w:tab/>
      </w:r>
      <w:r w:rsidRPr="00324C08">
        <w:rPr>
          <w:position w:val="-28"/>
        </w:rPr>
        <w:object w:dxaOrig="5280" w:dyaOrig="680" w14:anchorId="5951CC5C">
          <v:shape id="_x0000_i1131" type="#_x0000_t75" style="width:397pt;height:31pt" o:ole="" fillcolor="window">
            <v:imagedata r:id="rId215" o:title=""/>
          </v:shape>
          <o:OLEObject Type="Embed" ProgID="Equation.3" ShapeID="_x0000_i1131" DrawAspect="Content" ObjectID="_1710575095" r:id="rId216"/>
        </w:object>
      </w:r>
    </w:p>
    <w:p w14:paraId="55204D5D" w14:textId="77777777" w:rsidR="008A33B5" w:rsidRPr="00324C08" w:rsidRDefault="008A33B5">
      <w:r w:rsidRPr="00324C08">
        <w:t>where:</w:t>
      </w:r>
    </w:p>
    <w:p w14:paraId="5344DE32" w14:textId="77777777" w:rsidR="008A33B5" w:rsidRPr="00324C08" w:rsidRDefault="008A33B5">
      <w:r w:rsidRPr="00324C08">
        <w:t>L : the function to be minimised</w:t>
      </w:r>
    </w:p>
    <w:p w14:paraId="140D1635" w14:textId="77777777" w:rsidR="008A33B5" w:rsidRPr="00324C08" w:rsidRDefault="008A33B5">
      <w:r w:rsidRPr="00324C08">
        <w:t>The parameters to be varied in order to minimize are:</w:t>
      </w:r>
    </w:p>
    <w:p w14:paraId="5519B443" w14:textId="77777777" w:rsidR="008A33B5" w:rsidRPr="00324C08" w:rsidRDefault="008A33B5">
      <w:pPr>
        <w:pStyle w:val="EX"/>
      </w:pPr>
      <w:r w:rsidRPr="00324C08">
        <w:rPr>
          <w:position w:val="-10"/>
        </w:rPr>
        <w:object w:dxaOrig="360" w:dyaOrig="380" w14:anchorId="3219BCF0">
          <v:shape id="_x0000_i1132" type="#_x0000_t75" style="width:18.5pt;height:19pt" o:ole="" fillcolor="window">
            <v:imagedata r:id="rId217" o:title=""/>
          </v:shape>
          <o:OLEObject Type="Embed" ProgID="Equation.3" ShapeID="_x0000_i1132" DrawAspect="Content" ObjectID="_1710575096" r:id="rId218"/>
        </w:object>
      </w:r>
      <w:r w:rsidRPr="00324C08">
        <w:tab/>
        <w:t>the RF frequency offset</w:t>
      </w:r>
    </w:p>
    <w:p w14:paraId="56255358" w14:textId="77777777" w:rsidR="008A33B5" w:rsidRPr="00324C08" w:rsidRDefault="008A33B5">
      <w:pPr>
        <w:pStyle w:val="EX"/>
      </w:pPr>
      <w:r w:rsidRPr="00324C08">
        <w:rPr>
          <w:position w:val="-6"/>
        </w:rPr>
        <w:object w:dxaOrig="360" w:dyaOrig="300" w14:anchorId="20722306">
          <v:shape id="_x0000_i1133" type="#_x0000_t75" style="width:18.5pt;height:15pt" o:ole="" fillcolor="window">
            <v:imagedata r:id="rId219" o:title=""/>
          </v:shape>
          <o:OLEObject Type="Embed" ProgID="Equation.3" ShapeID="_x0000_i1133" DrawAspect="Content" ObjectID="_1710575097" r:id="rId220"/>
        </w:object>
      </w:r>
      <w:r w:rsidRPr="00324C08">
        <w:tab/>
        <w:t>the timing offset</w:t>
      </w:r>
    </w:p>
    <w:p w14:paraId="70FB2B1C" w14:textId="77777777" w:rsidR="008A33B5" w:rsidRPr="00324C08" w:rsidRDefault="008A33B5">
      <w:pPr>
        <w:pStyle w:val="EX"/>
      </w:pPr>
      <w:r w:rsidRPr="00324C08">
        <w:rPr>
          <w:position w:val="-10"/>
        </w:rPr>
        <w:object w:dxaOrig="400" w:dyaOrig="320" w14:anchorId="55B65CDE">
          <v:shape id="_x0000_i1134" type="#_x0000_t75" style="width:19.5pt;height:15.5pt" o:ole="" fillcolor="window">
            <v:imagedata r:id="rId221" o:title=""/>
          </v:shape>
          <o:OLEObject Type="Embed" ProgID="Equation.3" ShapeID="_x0000_i1134" DrawAspect="Content" ObjectID="_1710575098" r:id="rId222"/>
        </w:object>
      </w:r>
      <w:r w:rsidRPr="00324C08">
        <w:tab/>
        <w:t>the phase offset</w:t>
      </w:r>
    </w:p>
    <w:p w14:paraId="6EB1D0B3" w14:textId="77777777" w:rsidR="008A33B5" w:rsidRPr="00324C08" w:rsidRDefault="008A33B5">
      <w:pPr>
        <w:pStyle w:val="EX"/>
      </w:pPr>
      <w:r w:rsidRPr="00324C08">
        <w:rPr>
          <w:position w:val="-12"/>
        </w:rPr>
        <w:object w:dxaOrig="620" w:dyaOrig="360" w14:anchorId="5015999F">
          <v:shape id="_x0000_i1135" type="#_x0000_t75" style="width:30.5pt;height:18.5pt" o:ole="" fillcolor="window">
            <v:imagedata r:id="rId223" o:title=""/>
          </v:shape>
          <o:OLEObject Type="Embed" ProgID="Equation.3" ShapeID="_x0000_i1135" DrawAspect="Content" ObjectID="_1710575099" r:id="rId224"/>
        </w:object>
      </w:r>
      <w:r w:rsidRPr="00324C08">
        <w:tab/>
        <w:t>code power offsets (one offset for each code)</w:t>
      </w:r>
    </w:p>
    <w:p w14:paraId="36A042DD" w14:textId="77777777" w:rsidR="008A33B5" w:rsidRPr="00324C08" w:rsidRDefault="008A33B5">
      <w:pPr>
        <w:pStyle w:val="EX"/>
      </w:pPr>
      <w:r w:rsidRPr="00324C08">
        <w:rPr>
          <w:position w:val="-14"/>
        </w:rPr>
        <w:object w:dxaOrig="660" w:dyaOrig="380" w14:anchorId="67B354F5">
          <v:shape id="_x0000_i1136" type="#_x0000_t75" style="width:33.5pt;height:19pt" o:ole="" fillcolor="window">
            <v:imagedata r:id="rId225" o:title=""/>
          </v:shape>
          <o:OLEObject Type="Embed" ProgID="Equation.3" ShapeID="_x0000_i1136" DrawAspect="Content" ObjectID="_1710575100" r:id="rId226"/>
        </w:object>
      </w:r>
      <w:r w:rsidRPr="00324C08">
        <w:tab/>
        <w:t>the code power offset of the primary SCH</w:t>
      </w:r>
    </w:p>
    <w:p w14:paraId="3D31D80D" w14:textId="77777777" w:rsidR="008A33B5" w:rsidRPr="00324C08" w:rsidRDefault="008A33B5">
      <w:pPr>
        <w:pStyle w:val="EX"/>
      </w:pPr>
      <w:r w:rsidRPr="00324C08">
        <w:rPr>
          <w:position w:val="-12"/>
        </w:rPr>
        <w:object w:dxaOrig="540" w:dyaOrig="360" w14:anchorId="65CF1FEE">
          <v:shape id="_x0000_i1137" type="#_x0000_t75" style="width:27pt;height:18.5pt" o:ole="" fillcolor="window">
            <v:imagedata r:id="rId227" o:title=""/>
          </v:shape>
          <o:OLEObject Type="Embed" ProgID="Equation.3" ShapeID="_x0000_i1137" DrawAspect="Content" ObjectID="_1710575101" r:id="rId228"/>
        </w:object>
      </w:r>
      <w:r w:rsidRPr="00324C08">
        <w:tab/>
        <w:t>the code power offset of the secondary SCH</w:t>
      </w:r>
    </w:p>
    <w:p w14:paraId="3C3A344E" w14:textId="77777777" w:rsidR="008A33B5" w:rsidRPr="00324C08" w:rsidRDefault="008A33B5">
      <w:pPr>
        <w:pStyle w:val="EX"/>
      </w:pPr>
      <w:r w:rsidRPr="00324C08">
        <w:t>Z(ν)</w:t>
      </w:r>
      <w:r w:rsidRPr="00324C08">
        <w:tab/>
        <w:t>Samples of the signal under Test</w:t>
      </w:r>
    </w:p>
    <w:p w14:paraId="1FF5560D" w14:textId="77777777" w:rsidR="008A33B5" w:rsidRPr="00324C08" w:rsidRDefault="008A33B5">
      <w:pPr>
        <w:pStyle w:val="EX"/>
      </w:pPr>
      <w:r w:rsidRPr="00324C08">
        <w:t>R(ν)</w:t>
      </w:r>
      <w:r w:rsidRPr="00324C08">
        <w:tab/>
        <w:t>Samples of the reference signal</w:t>
      </w:r>
    </w:p>
    <w:p w14:paraId="21F2EFAA" w14:textId="77777777" w:rsidR="008A33B5" w:rsidRPr="00324C08" w:rsidRDefault="008A33B5">
      <w:pPr>
        <w:pStyle w:val="EX"/>
      </w:pPr>
      <w:r w:rsidRPr="00324C08">
        <w:rPr>
          <w:position w:val="-28"/>
        </w:rPr>
        <w:object w:dxaOrig="460" w:dyaOrig="680" w14:anchorId="5608E100">
          <v:shape id="_x0000_i1138" type="#_x0000_t75" style="width:45pt;height:35.5pt" o:ole="" fillcolor="window">
            <v:imagedata r:id="rId229" o:title=""/>
          </v:shape>
          <o:OLEObject Type="Embed" ProgID="Equation.3" ShapeID="_x0000_i1138" DrawAspect="Content" ObjectID="_1710575102" r:id="rId230"/>
        </w:object>
      </w:r>
      <w:r w:rsidRPr="00324C08">
        <w:tab/>
        <w:t xml:space="preserve">counting index </w:t>
      </w:r>
      <w:r w:rsidRPr="00324C08">
        <w:rPr>
          <w:position w:val="-6"/>
        </w:rPr>
        <w:object w:dxaOrig="200" w:dyaOrig="220" w14:anchorId="2DAC9A4A">
          <v:shape id="_x0000_i1139" type="#_x0000_t75" style="width:9.5pt;height:11.5pt" o:ole="" fillcolor="window">
            <v:imagedata r:id="rId231" o:title=""/>
          </v:shape>
          <o:OLEObject Type="Embed" ProgID="Equation.3" ShapeID="_x0000_i1139" DrawAspect="Content" ObjectID="_1710575103" r:id="rId232"/>
        </w:object>
      </w:r>
      <w:r w:rsidRPr="00324C08">
        <w:t>starting at the beginning of the best fit interval and ending at its end.</w:t>
      </w:r>
    </w:p>
    <w:p w14:paraId="7FE11669" w14:textId="77777777" w:rsidR="008A33B5" w:rsidRPr="00324C08" w:rsidRDefault="008A33B5">
      <w:pPr>
        <w:pStyle w:val="EX"/>
      </w:pPr>
      <w:r w:rsidRPr="00324C08">
        <w:t>N</w:t>
      </w:r>
      <w:r w:rsidRPr="00324C08">
        <w:tab/>
        <w:t>No of chips during the best fit interval.</w:t>
      </w:r>
    </w:p>
    <w:p w14:paraId="7925A92F" w14:textId="77777777" w:rsidR="008A33B5" w:rsidRPr="00324C08" w:rsidRDefault="008A33B5">
      <w:pPr>
        <w:pStyle w:val="EX"/>
      </w:pPr>
      <w:r w:rsidRPr="00324C08">
        <w:t>Z(ν):</w:t>
      </w:r>
      <w:r w:rsidRPr="00324C08">
        <w:tab/>
        <w:t>Samples of the signal under Test. It is modelled as a sequence of complex baseband samples Z(</w:t>
      </w:r>
      <w:r w:rsidRPr="00324C08">
        <w:sym w:font="Symbol" w:char="F067"/>
      </w:r>
      <w:r w:rsidRPr="00324C08">
        <w:t xml:space="preserve">) with a time-shift </w:t>
      </w:r>
      <w:r w:rsidRPr="00324C08">
        <w:sym w:font="Symbol" w:char="F044"/>
      </w:r>
      <w:r w:rsidRPr="00324C08">
        <w:t xml:space="preserve">t, a frequency offset </w:t>
      </w:r>
      <w:r w:rsidRPr="00324C08">
        <w:sym w:font="Symbol" w:char="F044"/>
      </w:r>
      <w:r w:rsidRPr="00324C08">
        <w:t xml:space="preserve">f, a phase offset </w:t>
      </w:r>
      <w:r w:rsidRPr="00324C08">
        <w:sym w:font="Symbol" w:char="F044"/>
      </w:r>
      <w:r w:rsidRPr="00324C08">
        <w:sym w:font="Symbol" w:char="F06A"/>
      </w:r>
      <w:r w:rsidRPr="00324C08">
        <w:t>, the latter three with respect to the reference signal.</w:t>
      </w:r>
    </w:p>
    <w:p w14:paraId="34D877C5" w14:textId="77777777" w:rsidR="008A33B5" w:rsidRPr="00324C08" w:rsidRDefault="008A33B5">
      <w:pPr>
        <w:pStyle w:val="EQ"/>
      </w:pPr>
      <w:r w:rsidRPr="00324C08">
        <w:tab/>
      </w:r>
      <w:r w:rsidRPr="00324C08">
        <w:rPr>
          <w:position w:val="-10"/>
        </w:rPr>
        <w:object w:dxaOrig="3300" w:dyaOrig="400" w14:anchorId="51A7C1D4">
          <v:shape id="_x0000_i1140" type="#_x0000_t75" style="width:251.5pt;height:22.5pt" o:ole="" o:allowoverlap="f">
            <v:imagedata r:id="rId233" o:title=""/>
          </v:shape>
          <o:OLEObject Type="Embed" ProgID="Equation.3" ShapeID="_x0000_i1140" DrawAspect="Content" ObjectID="_1710575104" r:id="rId234"/>
        </w:object>
      </w:r>
    </w:p>
    <w:p w14:paraId="6F77989B" w14:textId="77777777" w:rsidR="008A33B5" w:rsidRPr="00324C08" w:rsidRDefault="008A33B5">
      <w:pPr>
        <w:pStyle w:val="EX"/>
      </w:pPr>
      <w:r w:rsidRPr="00324C08">
        <w:t>R(ν)</w:t>
      </w:r>
      <w:r w:rsidRPr="00324C08">
        <w:tab/>
        <w:t>Samples of the reference signal:</w:t>
      </w:r>
    </w:p>
    <w:p w14:paraId="5A265C8E" w14:textId="77777777" w:rsidR="008A33B5" w:rsidRPr="00324C08" w:rsidRDefault="008A33B5">
      <w:pPr>
        <w:pStyle w:val="EQ"/>
      </w:pPr>
      <w:r w:rsidRPr="00324C08">
        <w:tab/>
      </w:r>
      <w:r w:rsidRPr="00324C08">
        <w:rPr>
          <w:position w:val="-28"/>
        </w:rPr>
        <w:object w:dxaOrig="8820" w:dyaOrig="840" w14:anchorId="2BC3BDA8">
          <v:shape id="_x0000_i1141" type="#_x0000_t75" style="width:441pt;height:42pt" o:ole="" o:allowoverlap="f">
            <v:imagedata r:id="rId235" o:title=""/>
          </v:shape>
          <o:OLEObject Type="Embed" ProgID="Equation.3" ShapeID="_x0000_i1141" DrawAspect="Content" ObjectID="_1710575105" r:id="rId236"/>
        </w:object>
      </w:r>
    </w:p>
    <w:p w14:paraId="0CB9A34F" w14:textId="77777777" w:rsidR="008A33B5" w:rsidRPr="00324C08" w:rsidRDefault="008A33B5">
      <w:r w:rsidRPr="00324C08">
        <w:t>where</w:t>
      </w:r>
    </w:p>
    <w:p w14:paraId="48BABA82" w14:textId="77777777" w:rsidR="008A33B5" w:rsidRPr="00324C08" w:rsidRDefault="008A33B5">
      <w:pPr>
        <w:pStyle w:val="EX"/>
      </w:pPr>
      <w:r w:rsidRPr="00324C08">
        <w:t>g</w:t>
      </w:r>
      <w:r w:rsidRPr="00324C08">
        <w:tab/>
        <w:t>nominal gain of the code channel</w:t>
      </w:r>
    </w:p>
    <w:p w14:paraId="3E91D888" w14:textId="77777777" w:rsidR="008A33B5" w:rsidRPr="00324C08" w:rsidRDefault="008A33B5">
      <w:pPr>
        <w:pStyle w:val="EX"/>
      </w:pPr>
      <w:r w:rsidRPr="00324C08">
        <w:rPr>
          <w:position w:val="-10"/>
        </w:rPr>
        <w:object w:dxaOrig="360" w:dyaOrig="320" w14:anchorId="0F4F8F21">
          <v:shape id="_x0000_i1142" type="#_x0000_t75" style="width:18.5pt;height:15.5pt" o:ole="" fillcolor="window">
            <v:imagedata r:id="rId237" o:title=""/>
          </v:shape>
          <o:OLEObject Type="Embed" ProgID="Equation.3" ShapeID="_x0000_i1142" DrawAspect="Content" ObjectID="_1710575106" r:id="rId238"/>
        </w:object>
      </w:r>
      <w:r w:rsidRPr="00324C08">
        <w:tab/>
        <w:t>The gain offset to be varied in the minimum process</w:t>
      </w:r>
    </w:p>
    <w:p w14:paraId="7C2CA1EF" w14:textId="77777777" w:rsidR="008A33B5" w:rsidRPr="00324C08" w:rsidRDefault="008A33B5">
      <w:pPr>
        <w:pStyle w:val="EX"/>
      </w:pPr>
      <w:r w:rsidRPr="00324C08">
        <w:t>Chip(</w:t>
      </w:r>
      <w:r w:rsidRPr="00324C08">
        <w:sym w:font="Symbol" w:char="F06E"/>
      </w:r>
      <w:r w:rsidRPr="00324C08">
        <w:t>)</w:t>
      </w:r>
      <w:r w:rsidRPr="00324C08">
        <w:tab/>
        <w:t>is the chipsequence of the code channel</w:t>
      </w:r>
    </w:p>
    <w:p w14:paraId="574D476F" w14:textId="77777777" w:rsidR="008A33B5" w:rsidRPr="00324C08" w:rsidRDefault="008A33B5">
      <w:pPr>
        <w:pStyle w:val="EX"/>
      </w:pPr>
      <w:r w:rsidRPr="00324C08">
        <w:t>Indices at g, Δg and Chip: The index indicates the code channel: c = 1,2,... No of code channels</w:t>
      </w:r>
    </w:p>
    <w:p w14:paraId="4ABA3FAC" w14:textId="77777777" w:rsidR="008A33B5" w:rsidRPr="00324C08" w:rsidRDefault="008A33B5">
      <w:pPr>
        <w:pStyle w:val="EX"/>
      </w:pPr>
      <w:r w:rsidRPr="00324C08">
        <w:t>prim=</w:t>
      </w:r>
      <w:r w:rsidRPr="00324C08">
        <w:tab/>
        <w:t>primary SCH</w:t>
      </w:r>
    </w:p>
    <w:p w14:paraId="662974DC" w14:textId="77777777" w:rsidR="008A33B5" w:rsidRPr="00324C08" w:rsidRDefault="008A33B5">
      <w:pPr>
        <w:pStyle w:val="EX"/>
      </w:pPr>
      <w:r w:rsidRPr="00324C08">
        <w:t>sec=</w:t>
      </w:r>
      <w:r w:rsidRPr="00324C08">
        <w:tab/>
        <w:t>secondary SCH</w:t>
      </w:r>
    </w:p>
    <w:p w14:paraId="5F7511C8" w14:textId="77777777" w:rsidR="008A33B5" w:rsidRPr="00324C08" w:rsidRDefault="008A33B5">
      <w:pPr>
        <w:pStyle w:val="EX"/>
      </w:pPr>
      <w:r w:rsidRPr="00324C08">
        <w:t>Range for Chip</w:t>
      </w:r>
      <w:r w:rsidRPr="00324C08">
        <w:rPr>
          <w:vertAlign w:val="subscript"/>
        </w:rPr>
        <w:t xml:space="preserve">c </w:t>
      </w:r>
      <w:r w:rsidRPr="00324C08">
        <w:t>:</w:t>
      </w:r>
      <w:r w:rsidRPr="00324C08">
        <w:tab/>
        <w:t>+1,-1</w:t>
      </w:r>
    </w:p>
    <w:p w14:paraId="29381B25" w14:textId="77777777" w:rsidR="008A33B5" w:rsidRPr="00324C08" w:rsidRDefault="008A33B5" w:rsidP="00B50B2F">
      <w:pPr>
        <w:pStyle w:val="Heading2"/>
      </w:pPr>
      <w:bookmarkStart w:id="961" w:name="_Toc535330828"/>
      <w:r w:rsidRPr="00324C08">
        <w:t>E.3.8</w:t>
      </w:r>
      <w:r w:rsidRPr="00324C08">
        <w:tab/>
        <w:t>Power Step</w:t>
      </w:r>
      <w:bookmarkEnd w:id="961"/>
    </w:p>
    <w:p w14:paraId="68762D16" w14:textId="77777777" w:rsidR="008A33B5" w:rsidRPr="00324C08" w:rsidRDefault="008A33B5">
      <w:r w:rsidRPr="00324C08">
        <w:t>If the measurement period for any code contains a power step due to power control, it is necessary to model the reference signal for that code using two gain factors.</w:t>
      </w:r>
    </w:p>
    <w:p w14:paraId="18AC8C3F" w14:textId="77777777" w:rsidR="008A33B5" w:rsidRPr="00324C08" w:rsidRDefault="008A33B5" w:rsidP="00B50B2F">
      <w:pPr>
        <w:pStyle w:val="Heading2"/>
      </w:pPr>
      <w:bookmarkStart w:id="962" w:name="_Toc535330829"/>
      <w:r w:rsidRPr="00324C08">
        <w:t>E.3.9</w:t>
      </w:r>
      <w:r w:rsidRPr="00324C08">
        <w:tab/>
        <w:t>Formula for EVM</w:t>
      </w:r>
      <w:bookmarkEnd w:id="962"/>
    </w:p>
    <w:p w14:paraId="2E8D0BE7" w14:textId="77777777" w:rsidR="008A33B5" w:rsidRPr="00324C08" w:rsidRDefault="008A33B5">
      <w:pPr>
        <w:pStyle w:val="EQ"/>
      </w:pPr>
      <w:r w:rsidRPr="00324C08">
        <w:tab/>
      </w:r>
      <w:r w:rsidRPr="00324C08">
        <w:rPr>
          <w:position w:val="-62"/>
        </w:rPr>
        <w:object w:dxaOrig="3600" w:dyaOrig="1380" w14:anchorId="7A32A832">
          <v:shape id="_x0000_i1143" type="#_x0000_t75" style="width:4in;height:80pt" o:ole="" fillcolor="window">
            <v:imagedata r:id="rId239" o:title=""/>
          </v:shape>
          <o:OLEObject Type="Embed" ProgID="Equation.3" ShapeID="_x0000_i1143" DrawAspect="Content" ObjectID="_1710575107" r:id="rId240"/>
        </w:object>
      </w:r>
    </w:p>
    <w:p w14:paraId="740E6D8A" w14:textId="77777777" w:rsidR="008A33B5" w:rsidRPr="00324C08" w:rsidRDefault="008A33B5">
      <w:pPr>
        <w:pStyle w:val="NO"/>
      </w:pPr>
      <w:r w:rsidRPr="00324C08">
        <w:t>Z’(γ), R’(γ) are the varied measured and reference signals.</w:t>
      </w:r>
    </w:p>
    <w:p w14:paraId="688D320E" w14:textId="77777777" w:rsidR="008A33B5" w:rsidRPr="00324C08" w:rsidRDefault="008A33B5">
      <w:pPr>
        <w:pStyle w:val="Heading8"/>
        <w:rPr>
          <w:rFonts w:cs="v4.2.0"/>
        </w:rPr>
      </w:pPr>
      <w:r w:rsidRPr="00324C08">
        <w:rPr>
          <w:rFonts w:cs="v4.2.0"/>
        </w:rPr>
        <w:br w:type="page"/>
      </w:r>
      <w:bookmarkStart w:id="963" w:name="_Toc535330830"/>
      <w:r w:rsidRPr="00324C08">
        <w:rPr>
          <w:rFonts w:cs="v4.2.0"/>
        </w:rPr>
        <w:t>Annex F (informative):</w:t>
      </w:r>
      <w:r w:rsidRPr="00324C08">
        <w:rPr>
          <w:rFonts w:cs="v4.2.0"/>
        </w:rPr>
        <w:br/>
        <w:t>Derivation of Test Requirements</w:t>
      </w:r>
      <w:bookmarkEnd w:id="963"/>
    </w:p>
    <w:p w14:paraId="0BC624B9" w14:textId="77777777" w:rsidR="008A33B5" w:rsidRPr="00324C08" w:rsidRDefault="008A33B5">
      <w:pPr>
        <w:rPr>
          <w:rFonts w:cs="v4.2.0"/>
        </w:rPr>
      </w:pPr>
      <w:r w:rsidRPr="00324C08">
        <w:rPr>
          <w:rFonts w:cs="v4.2.0"/>
        </w:rPr>
        <w:t>The Test Requirements in this specification have been calculated by relaxing the Minimum Requirements of the core specification using the Test Tolerances defined in clause 4.2. When the Test Tolerance is zero, the Test Requirement will be the same as the Minimum Requirement. When the Test Tolerance is non-zero, the Test Requirements will differ from the Minimum Requirements, and the formula used for this relaxation is given in tables F.1, F.2 and F.3</w:t>
      </w:r>
    </w:p>
    <w:p w14:paraId="4B7B7452" w14:textId="77777777" w:rsidR="008A33B5" w:rsidRPr="00324C08" w:rsidRDefault="008A33B5">
      <w:pPr>
        <w:rPr>
          <w:rFonts w:cs="v4.2.0"/>
        </w:rPr>
      </w:pPr>
      <w:r w:rsidRPr="00324C08">
        <w:rPr>
          <w:rFonts w:cs="v4.2.0"/>
        </w:rPr>
        <w:t>Note that a formula for applying Test Tolerances is provided for all tests, even those with a test tolerance of zero. This is necessary in the case that the Test System uncertainty is greater than that allowed in clause 4.1. In this event, the excess error shall be subtracted from the defined test tolerance in order to generate the correct tightened Test Requirements as defined in clause 4.3.</w:t>
      </w:r>
    </w:p>
    <w:p w14:paraId="5A2A4095" w14:textId="77777777" w:rsidR="008A33B5" w:rsidRPr="00324C08" w:rsidRDefault="008A33B5">
      <w:pPr>
        <w:rPr>
          <w:rFonts w:cs="v4.2.0"/>
        </w:rPr>
      </w:pPr>
      <w:r w:rsidRPr="00324C08">
        <w:rPr>
          <w:rFonts w:cs="v4.2.0"/>
        </w:rPr>
        <w:t xml:space="preserve">For example, a Test System having 0.9 dB accuracy for test 6.2.1 Base Station maximum output power (which is 0.2 dB above the limit specified in clause 4.) would subtract 0.2 dB from the Test Tolerance of 0.7 dB defined in clause 4.2. This new test tolerance of 0.5 dB would then be applied to the Minimum Requirement using the formula defined in Table F.1 to give a new range of </w:t>
      </w:r>
      <w:r w:rsidRPr="00324C08">
        <w:rPr>
          <w:rFonts w:cs="v4.2.0"/>
        </w:rPr>
        <w:sym w:font="Symbol" w:char="F0B1"/>
      </w:r>
      <w:r w:rsidRPr="00324C08">
        <w:rPr>
          <w:rFonts w:cs="v4.2.0"/>
        </w:rPr>
        <w:t>2.5 dB of the manufacturer's rated output power.</w:t>
      </w:r>
    </w:p>
    <w:p w14:paraId="21FC8952" w14:textId="77777777" w:rsidR="008A33B5" w:rsidRPr="00324C08" w:rsidRDefault="008A33B5">
      <w:pPr>
        <w:rPr>
          <w:rFonts w:cs="v4.2.0"/>
        </w:rPr>
      </w:pPr>
      <w:r w:rsidRPr="00324C08">
        <w:rPr>
          <w:rFonts w:cs="v4.2.0"/>
        </w:rPr>
        <w:t>Using this same approach for the case where a test had a test tolerance of 0 dB, an excess error of 0.2 dB would result in a modified test tolerance of -0.2 dB.</w:t>
      </w:r>
    </w:p>
    <w:p w14:paraId="702CC58F" w14:textId="77777777" w:rsidR="008A33B5" w:rsidRPr="00324C08" w:rsidRDefault="008A33B5" w:rsidP="00B448E2">
      <w:pPr>
        <w:pStyle w:val="TH"/>
      </w:pPr>
      <w:r w:rsidRPr="00324C08">
        <w:t>Table F.1: Derivation of Test Requirements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377"/>
        <w:gridCol w:w="3260"/>
      </w:tblGrid>
      <w:tr w:rsidR="00324C08" w:rsidRPr="00324C08" w14:paraId="5D931A6E" w14:textId="77777777">
        <w:trPr>
          <w:jc w:val="center"/>
        </w:trPr>
        <w:tc>
          <w:tcPr>
            <w:tcW w:w="2448" w:type="dxa"/>
          </w:tcPr>
          <w:p w14:paraId="00A3F6B0" w14:textId="77777777" w:rsidR="008A33B5" w:rsidRPr="00324C08" w:rsidRDefault="008A33B5">
            <w:pPr>
              <w:pStyle w:val="TAH"/>
              <w:rPr>
                <w:rFonts w:cs="Arial"/>
                <w:lang w:eastAsia="en-US"/>
              </w:rPr>
            </w:pPr>
            <w:r w:rsidRPr="00324C08">
              <w:rPr>
                <w:rFonts w:cs="v4.2.0"/>
                <w:lang w:eastAsia="en-US"/>
              </w:rPr>
              <w:t xml:space="preserve">Test </w:t>
            </w:r>
          </w:p>
        </w:tc>
        <w:tc>
          <w:tcPr>
            <w:tcW w:w="2700" w:type="dxa"/>
          </w:tcPr>
          <w:p w14:paraId="2D3B7B9B" w14:textId="77777777" w:rsidR="008A33B5" w:rsidRPr="00324C08" w:rsidRDefault="008A33B5">
            <w:pPr>
              <w:pStyle w:val="TAH"/>
              <w:rPr>
                <w:rFonts w:cs="Arial"/>
                <w:lang w:eastAsia="en-US"/>
              </w:rPr>
            </w:pPr>
            <w:r w:rsidRPr="00324C08">
              <w:rPr>
                <w:rFonts w:cs="v4.2.0"/>
                <w:lang w:eastAsia="en-US"/>
              </w:rPr>
              <w:t>Minimum Requirement in TS 25.104</w:t>
            </w:r>
          </w:p>
        </w:tc>
        <w:tc>
          <w:tcPr>
            <w:tcW w:w="1377" w:type="dxa"/>
          </w:tcPr>
          <w:p w14:paraId="5E01AF97"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60" w:type="dxa"/>
          </w:tcPr>
          <w:p w14:paraId="01BA27BC"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646F9E2B" w14:textId="77777777">
        <w:trPr>
          <w:cantSplit/>
          <w:jc w:val="center"/>
        </w:trPr>
        <w:tc>
          <w:tcPr>
            <w:tcW w:w="2448" w:type="dxa"/>
          </w:tcPr>
          <w:p w14:paraId="6F69E492" w14:textId="77777777" w:rsidR="008A33B5" w:rsidRPr="00324C08" w:rsidRDefault="008A33B5">
            <w:pPr>
              <w:pStyle w:val="TAL"/>
              <w:rPr>
                <w:rFonts w:cs="Arial"/>
                <w:lang w:eastAsia="en-US"/>
              </w:rPr>
            </w:pPr>
            <w:r w:rsidRPr="00324C08">
              <w:rPr>
                <w:rFonts w:cs="v4.2.0"/>
                <w:lang w:eastAsia="en-US"/>
              </w:rPr>
              <w:t>6.2.1 Base station maximum output power</w:t>
            </w:r>
          </w:p>
        </w:tc>
        <w:tc>
          <w:tcPr>
            <w:tcW w:w="2700" w:type="dxa"/>
          </w:tcPr>
          <w:p w14:paraId="4C72BA7C" w14:textId="77777777" w:rsidR="008A33B5" w:rsidRPr="00324C08" w:rsidRDefault="008A33B5">
            <w:pPr>
              <w:pStyle w:val="TAL"/>
              <w:rPr>
                <w:rFonts w:cs="Arial"/>
                <w:lang w:eastAsia="en-US"/>
              </w:rPr>
            </w:pPr>
            <w:r w:rsidRPr="00324C08">
              <w:rPr>
                <w:rFonts w:cs="v4.2.0"/>
                <w:lang w:eastAsia="en-US"/>
              </w:rPr>
              <w:t>In normal conditions …</w:t>
            </w:r>
            <w:r w:rsidRPr="00324C08">
              <w:rPr>
                <w:rFonts w:cs="v4.2.0"/>
                <w:lang w:eastAsia="en-US"/>
              </w:rPr>
              <w:br/>
              <w:t>within +2 dB and -2 dB of the manufacturer's rated output power</w:t>
            </w:r>
          </w:p>
          <w:p w14:paraId="68691437" w14:textId="77777777"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w:t>
            </w:r>
            <w:r w:rsidRPr="00324C08">
              <w:rPr>
                <w:rFonts w:eastAsia="MS Mincho" w:cs="Arial"/>
                <w:lang w:eastAsia="en-US"/>
              </w:rPr>
              <w:t>2.5</w:t>
            </w:r>
            <w:r w:rsidRPr="00324C08">
              <w:rPr>
                <w:rFonts w:cs="Arial"/>
                <w:lang w:eastAsia="en-US"/>
              </w:rPr>
              <w:t> dB and -</w:t>
            </w:r>
            <w:r w:rsidRPr="00324C08">
              <w:rPr>
                <w:rFonts w:eastAsia="MS Mincho" w:cs="Arial"/>
                <w:lang w:eastAsia="en-US"/>
              </w:rPr>
              <w:t>2.5</w:t>
            </w:r>
            <w:r w:rsidRPr="00324C08">
              <w:rPr>
                <w:rFonts w:cs="Arial"/>
                <w:lang w:eastAsia="en-US"/>
              </w:rPr>
              <w:t> dB of the manufacturer's rated output power</w:t>
            </w:r>
          </w:p>
        </w:tc>
        <w:tc>
          <w:tcPr>
            <w:tcW w:w="1377" w:type="dxa"/>
          </w:tcPr>
          <w:p w14:paraId="223974C6" w14:textId="77777777" w:rsidR="008A33B5" w:rsidRPr="00324C08" w:rsidRDefault="008A33B5">
            <w:pPr>
              <w:pStyle w:val="TAL"/>
              <w:rPr>
                <w:rFonts w:cs="Arial"/>
                <w:lang w:eastAsia="en-US"/>
              </w:rPr>
            </w:pPr>
            <w:r w:rsidRPr="00324C08">
              <w:rPr>
                <w:rFonts w:cs="Arial"/>
                <w:lang w:eastAsia="en-US"/>
              </w:rPr>
              <w:t>Normal and extreme conditions</w:t>
            </w:r>
            <w:r w:rsidRPr="00324C08">
              <w:rPr>
                <w:rFonts w:cs="v4.2.0"/>
                <w:lang w:eastAsia="en-US"/>
              </w:rPr>
              <w:t xml:space="preserve"> </w:t>
            </w:r>
            <w:r w:rsidRPr="00324C08">
              <w:rPr>
                <w:rFonts w:cs="Arial"/>
                <w:lang w:eastAsia="en-US"/>
              </w:rPr>
              <w:t>:</w:t>
            </w:r>
          </w:p>
          <w:p w14:paraId="11418DE6" w14:textId="77777777" w:rsidR="008A33B5" w:rsidRPr="00324C08" w:rsidRDefault="008A33B5">
            <w:pPr>
              <w:pStyle w:val="TAL"/>
              <w:rPr>
                <w:rFonts w:cs="v4.2.0"/>
                <w:lang w:eastAsia="en-US"/>
              </w:rPr>
            </w:pPr>
            <w:r w:rsidRPr="00324C08">
              <w:rPr>
                <w:rFonts w:cs="Arial"/>
                <w:lang w:eastAsia="en-US"/>
              </w:rPr>
              <w:t>0.7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1AED6C5A" w14:textId="77777777" w:rsidR="008A33B5" w:rsidRPr="00324C08" w:rsidRDefault="008A33B5">
            <w:pPr>
              <w:pStyle w:val="TAL"/>
              <w:rPr>
                <w:rFonts w:cs="Arial"/>
                <w:lang w:eastAsia="en-US"/>
              </w:rPr>
            </w:pPr>
            <w:r w:rsidRPr="00324C08">
              <w:rPr>
                <w:rFonts w:cs="v4.2.0"/>
                <w:lang w:eastAsia="en-US"/>
              </w:rPr>
              <w:t xml:space="preserve">1.0 dB, 3.0 GHz &lt; f </w:t>
            </w:r>
            <w:r w:rsidRPr="00324C08">
              <w:rPr>
                <w:rFonts w:cs="Arial"/>
                <w:lang w:eastAsia="en-US"/>
              </w:rPr>
              <w:t>≤</w:t>
            </w:r>
            <w:r w:rsidRPr="00324C08">
              <w:rPr>
                <w:rFonts w:cs="v4.2.0"/>
                <w:lang w:eastAsia="en-US"/>
              </w:rPr>
              <w:t xml:space="preserve"> 4.2 GHz</w:t>
            </w:r>
          </w:p>
        </w:tc>
        <w:tc>
          <w:tcPr>
            <w:tcW w:w="3260" w:type="dxa"/>
            <w:tcBorders>
              <w:bottom w:val="single" w:sz="4" w:space="0" w:color="auto"/>
            </w:tcBorders>
          </w:tcPr>
          <w:p w14:paraId="21626A3A"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5791E904" w14:textId="77777777" w:rsidR="008A33B5" w:rsidRPr="00324C08" w:rsidRDefault="008A33B5">
            <w:pPr>
              <w:pStyle w:val="TAL"/>
              <w:rPr>
                <w:rFonts w:cs="Arial"/>
                <w:lang w:eastAsia="en-US"/>
              </w:rPr>
            </w:pPr>
            <w:r w:rsidRPr="00324C08">
              <w:rPr>
                <w:rFonts w:cs="Arial"/>
                <w:lang w:eastAsia="en-US"/>
              </w:rPr>
              <w:t>In normal conditions …</w:t>
            </w:r>
            <w:r w:rsidRPr="00324C08">
              <w:rPr>
                <w:rFonts w:cs="Arial"/>
                <w:lang w:eastAsia="en-US"/>
              </w:rPr>
              <w:br/>
              <w:t>within +2.7 dB and -2.7 dB of the manufacturer's rated output power, f ≤ 3.0 GHz;</w:t>
            </w:r>
          </w:p>
          <w:p w14:paraId="13A53644" w14:textId="77777777" w:rsidR="008A33B5" w:rsidRPr="00324C08" w:rsidRDefault="008A33B5">
            <w:pPr>
              <w:pStyle w:val="TAL"/>
              <w:rPr>
                <w:rFonts w:cs="Arial"/>
                <w:lang w:eastAsia="en-US"/>
              </w:rPr>
            </w:pPr>
            <w:r w:rsidRPr="00324C08">
              <w:rPr>
                <w:rFonts w:cs="Arial"/>
                <w:lang w:eastAsia="en-US"/>
              </w:rPr>
              <w:t>within +3.0 dB and -3.0 dB of the manufacturer's rated output power, 3.0 GHz &lt; f ≤ 4.2 GHz</w:t>
            </w:r>
          </w:p>
          <w:p w14:paraId="441F9330" w14:textId="77777777" w:rsidR="008A33B5" w:rsidRPr="00324C08" w:rsidRDefault="008A33B5">
            <w:pPr>
              <w:pStyle w:val="TAL"/>
              <w:rPr>
                <w:rFonts w:cs="Arial"/>
                <w:lang w:eastAsia="en-US"/>
              </w:rPr>
            </w:pPr>
            <w:r w:rsidRPr="00324C08">
              <w:rPr>
                <w:rFonts w:cs="Arial"/>
                <w:lang w:eastAsia="en-US"/>
              </w:rPr>
              <w:t xml:space="preserve">In extreme conditions… </w:t>
            </w:r>
            <w:r w:rsidRPr="00324C08">
              <w:rPr>
                <w:rFonts w:cs="Arial"/>
                <w:lang w:eastAsia="en-US"/>
              </w:rPr>
              <w:br/>
              <w:t>within +3.2 dB and -3.2 dB of the manufacturer's rated output power, f ≤ 3.0 GHz;</w:t>
            </w:r>
          </w:p>
          <w:p w14:paraId="0A5E7308" w14:textId="77777777" w:rsidR="008A33B5" w:rsidRPr="00324C08" w:rsidRDefault="008A33B5">
            <w:pPr>
              <w:pStyle w:val="TAL"/>
              <w:rPr>
                <w:rFonts w:cs="Arial"/>
                <w:lang w:eastAsia="en-US"/>
              </w:rPr>
            </w:pPr>
            <w:r w:rsidRPr="00324C08">
              <w:rPr>
                <w:rFonts w:cs="Arial"/>
                <w:lang w:eastAsia="en-US"/>
              </w:rPr>
              <w:t>within +3.5 dB and -3.5 dB of the manufacturer's rated output power, 3.0 GHz &lt; f ≤ 4.2 GHz</w:t>
            </w:r>
          </w:p>
        </w:tc>
      </w:tr>
      <w:tr w:rsidR="00324C08" w:rsidRPr="00324C08" w14:paraId="360A234C" w14:textId="77777777">
        <w:trPr>
          <w:cantSplit/>
          <w:jc w:val="center"/>
        </w:trPr>
        <w:tc>
          <w:tcPr>
            <w:tcW w:w="2448" w:type="dxa"/>
          </w:tcPr>
          <w:p w14:paraId="2913D487" w14:textId="77777777" w:rsidR="008A33B5" w:rsidRPr="00324C08" w:rsidRDefault="008A33B5">
            <w:pPr>
              <w:pStyle w:val="TAL"/>
              <w:rPr>
                <w:rFonts w:cs="Arial"/>
                <w:lang w:eastAsia="en-US"/>
              </w:rPr>
            </w:pPr>
            <w:r w:rsidRPr="00324C08">
              <w:rPr>
                <w:rFonts w:cs="v4.2.0"/>
                <w:lang w:eastAsia="en-US"/>
              </w:rPr>
              <w:t>6.2.2 Primary CPICH Power accuracy</w:t>
            </w:r>
          </w:p>
        </w:tc>
        <w:tc>
          <w:tcPr>
            <w:tcW w:w="2700" w:type="dxa"/>
          </w:tcPr>
          <w:p w14:paraId="78CD1103" w14:textId="77777777" w:rsidR="008A33B5" w:rsidRPr="00324C08" w:rsidRDefault="008A33B5">
            <w:pPr>
              <w:pStyle w:val="TAL"/>
              <w:rPr>
                <w:rFonts w:cs="Arial"/>
                <w:lang w:eastAsia="en-US"/>
              </w:rPr>
            </w:pPr>
            <w:r w:rsidRPr="00324C08">
              <w:rPr>
                <w:rFonts w:cs="v4.2.0"/>
                <w:lang w:eastAsia="en-US"/>
              </w:rPr>
              <w:t xml:space="preserve">P-CPICH power shall be within </w:t>
            </w:r>
            <w:r w:rsidRPr="00324C08">
              <w:rPr>
                <w:rFonts w:cs="v4.2.0"/>
                <w:lang w:eastAsia="en-US"/>
              </w:rPr>
              <w:sym w:font="Symbol" w:char="F0B1"/>
            </w:r>
            <w:r w:rsidRPr="00324C08">
              <w:rPr>
                <w:rFonts w:cs="v4.2.0"/>
                <w:lang w:eastAsia="en-US"/>
              </w:rPr>
              <w:t xml:space="preserve">2.1 dB </w:t>
            </w:r>
          </w:p>
        </w:tc>
        <w:tc>
          <w:tcPr>
            <w:tcW w:w="1377" w:type="dxa"/>
          </w:tcPr>
          <w:p w14:paraId="6E12955A" w14:textId="77777777" w:rsidR="008A33B5" w:rsidRPr="00324C08" w:rsidRDefault="008A33B5">
            <w:pPr>
              <w:pStyle w:val="TAL"/>
              <w:rPr>
                <w:rFonts w:cs="Arial"/>
                <w:lang w:eastAsia="en-US"/>
              </w:rPr>
            </w:pPr>
            <w:r w:rsidRPr="00324C08">
              <w:rPr>
                <w:rFonts w:cs="v4.2.0"/>
                <w:snapToGrid w:val="0"/>
                <w:lang w:eastAsia="sv-SE"/>
              </w:rPr>
              <w:t>0.8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59F881E0" w14:textId="77777777" w:rsidR="008A33B5" w:rsidRPr="00324C08" w:rsidRDefault="008A33B5">
            <w:pPr>
              <w:pStyle w:val="TAL"/>
              <w:rPr>
                <w:rFonts w:cs="Arial"/>
                <w:lang w:eastAsia="en-US"/>
              </w:rPr>
            </w:pPr>
          </w:p>
          <w:p w14:paraId="2D9B42AC" w14:textId="77777777" w:rsidR="008A33B5" w:rsidRPr="00324C08" w:rsidRDefault="008A33B5">
            <w:pPr>
              <w:pStyle w:val="TAL"/>
              <w:rPr>
                <w:rFonts w:cs="Arial"/>
                <w:lang w:eastAsia="en-US"/>
              </w:rPr>
            </w:pPr>
            <w:r w:rsidRPr="00324C08">
              <w:rPr>
                <w:rFonts w:cs="Arial"/>
                <w:lang w:eastAsia="en-US"/>
              </w:rPr>
              <w:t>1,1 dB, 3,0 GHz &lt; f ≤ 4,2 GHz</w:t>
            </w:r>
          </w:p>
        </w:tc>
        <w:tc>
          <w:tcPr>
            <w:tcW w:w="3260" w:type="dxa"/>
            <w:tcBorders>
              <w:bottom w:val="single" w:sz="4" w:space="0" w:color="auto"/>
            </w:tcBorders>
          </w:tcPr>
          <w:p w14:paraId="38598139"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5CBF3F26" w14:textId="77777777" w:rsidR="008A33B5" w:rsidRPr="00324C08" w:rsidRDefault="008A33B5">
            <w:pPr>
              <w:pStyle w:val="TAL"/>
              <w:rPr>
                <w:rFonts w:cs="Arial"/>
                <w:lang w:eastAsia="en-US"/>
              </w:rPr>
            </w:pPr>
            <w:r w:rsidRPr="00324C08">
              <w:rPr>
                <w:rFonts w:cs="Arial"/>
                <w:lang w:eastAsia="en-US"/>
              </w:rPr>
              <w:t xml:space="preserve">CPICH power shall be within </w:t>
            </w:r>
            <w:r w:rsidRPr="00324C08">
              <w:rPr>
                <w:rFonts w:cs="Arial"/>
                <w:lang w:eastAsia="en-US"/>
              </w:rPr>
              <w:sym w:font="Symbol" w:char="F0B1"/>
            </w:r>
            <w:r w:rsidRPr="00324C08">
              <w:rPr>
                <w:rFonts w:cs="Arial"/>
                <w:lang w:eastAsia="en-US"/>
              </w:rPr>
              <w:t xml:space="preserve">2.9 dB, f ≤ 3,0  GHz; </w:t>
            </w:r>
            <w:r w:rsidRPr="00324C08">
              <w:rPr>
                <w:rFonts w:cs="Arial"/>
                <w:lang w:eastAsia="en-US"/>
              </w:rPr>
              <w:sym w:font="Symbol" w:char="F0B1"/>
            </w:r>
            <w:r w:rsidRPr="00324C08">
              <w:rPr>
                <w:rFonts w:cs="Arial"/>
                <w:lang w:eastAsia="en-US"/>
              </w:rPr>
              <w:t>3.2 dB, 3,0 GHz &lt; f ≤ 4,2 GHz</w:t>
            </w:r>
          </w:p>
          <w:p w14:paraId="2FE66DAC" w14:textId="77777777" w:rsidR="008A33B5" w:rsidRPr="00324C08" w:rsidRDefault="008A33B5">
            <w:pPr>
              <w:pStyle w:val="TAL"/>
              <w:rPr>
                <w:rFonts w:cs="Arial"/>
                <w:lang w:eastAsia="en-US"/>
              </w:rPr>
            </w:pPr>
            <w:r w:rsidRPr="00324C08">
              <w:rPr>
                <w:rFonts w:cs="Arial"/>
                <w:lang w:eastAsia="en-US"/>
              </w:rPr>
              <w:t xml:space="preserve"> </w:t>
            </w:r>
          </w:p>
        </w:tc>
      </w:tr>
      <w:tr w:rsidR="00324C08" w:rsidRPr="00324C08" w14:paraId="0B01F111" w14:textId="77777777">
        <w:trPr>
          <w:cantSplit/>
          <w:jc w:val="center"/>
        </w:trPr>
        <w:tc>
          <w:tcPr>
            <w:tcW w:w="2448" w:type="dxa"/>
          </w:tcPr>
          <w:p w14:paraId="3DF8DCD9" w14:textId="77777777" w:rsidR="008A33B5" w:rsidRPr="00324C08" w:rsidRDefault="008A33B5">
            <w:pPr>
              <w:pStyle w:val="TAL"/>
              <w:rPr>
                <w:rFonts w:cs="Arial"/>
                <w:lang w:eastAsia="en-US"/>
              </w:rPr>
            </w:pPr>
            <w:r w:rsidRPr="00324C08">
              <w:rPr>
                <w:rFonts w:cs="v4.2.0"/>
                <w:lang w:eastAsia="en-US"/>
              </w:rPr>
              <w:t>6.2.3 Secondary CPICH power offset accuracy</w:t>
            </w:r>
          </w:p>
        </w:tc>
        <w:tc>
          <w:tcPr>
            <w:tcW w:w="2700" w:type="dxa"/>
          </w:tcPr>
          <w:p w14:paraId="0F3D3A31" w14:textId="77777777" w:rsidR="008A33B5" w:rsidRPr="00324C08" w:rsidRDefault="008A33B5">
            <w:pPr>
              <w:pStyle w:val="TAL"/>
              <w:rPr>
                <w:rFonts w:cs="Arial"/>
                <w:lang w:eastAsia="en-US"/>
              </w:rPr>
            </w:pPr>
            <w:r w:rsidRPr="00324C08">
              <w:rPr>
                <w:rFonts w:cs="v4.2.0"/>
                <w:lang w:eastAsia="en-US"/>
              </w:rPr>
              <w:t xml:space="preserve">S-CPICH power offset shall be within </w:t>
            </w:r>
            <w:r w:rsidRPr="00324C08">
              <w:rPr>
                <w:rFonts w:cs="v4.2.0"/>
                <w:lang w:eastAsia="en-US"/>
              </w:rPr>
              <w:sym w:font="Symbol" w:char="F0B1"/>
            </w:r>
            <w:r w:rsidRPr="00324C08">
              <w:rPr>
                <w:rFonts w:cs="v4.2.0"/>
                <w:lang w:eastAsia="en-US"/>
              </w:rPr>
              <w:t>2 dB of the value….</w:t>
            </w:r>
          </w:p>
        </w:tc>
        <w:tc>
          <w:tcPr>
            <w:tcW w:w="1377" w:type="dxa"/>
          </w:tcPr>
          <w:p w14:paraId="3AEE169C" w14:textId="77777777" w:rsidR="008A33B5" w:rsidRPr="00324C08" w:rsidRDefault="008A33B5">
            <w:pPr>
              <w:pStyle w:val="TAL"/>
              <w:rPr>
                <w:rFonts w:cs="Arial"/>
                <w:lang w:eastAsia="en-US"/>
              </w:rPr>
            </w:pPr>
            <w:r w:rsidRPr="00324C08">
              <w:rPr>
                <w:rFonts w:cs="v4.2.0"/>
                <w:lang w:eastAsia="en-US"/>
              </w:rPr>
              <w:t xml:space="preserve">0.7 dB, f </w:t>
            </w:r>
            <w:r w:rsidRPr="00324C08">
              <w:rPr>
                <w:rFonts w:cs="Arial"/>
                <w:lang w:eastAsia="en-US"/>
              </w:rPr>
              <w:t>≤</w:t>
            </w:r>
            <w:r w:rsidRPr="00324C08">
              <w:rPr>
                <w:rFonts w:cs="v4.2.0"/>
                <w:lang w:eastAsia="en-US"/>
              </w:rPr>
              <w:t xml:space="preserve"> 3,0 GHz</w:t>
            </w:r>
          </w:p>
          <w:p w14:paraId="5AE629F9" w14:textId="77777777" w:rsidR="008A33B5" w:rsidRPr="00324C08" w:rsidRDefault="008A33B5">
            <w:pPr>
              <w:pStyle w:val="TAL"/>
              <w:rPr>
                <w:rFonts w:cs="Arial"/>
                <w:lang w:eastAsia="en-US"/>
              </w:rPr>
            </w:pPr>
          </w:p>
          <w:p w14:paraId="4AE5245A" w14:textId="77777777" w:rsidR="008A33B5" w:rsidRPr="00324C08" w:rsidRDefault="008A33B5">
            <w:pPr>
              <w:pStyle w:val="TAL"/>
              <w:rPr>
                <w:rFonts w:cs="Arial"/>
                <w:snapToGrid w:val="0"/>
                <w:lang w:eastAsia="sv-SE"/>
              </w:rPr>
            </w:pPr>
            <w:r w:rsidRPr="00324C08">
              <w:rPr>
                <w:rFonts w:cs="Arial"/>
                <w:lang w:eastAsia="en-US"/>
              </w:rPr>
              <w:t>1,0 dB, 3,0 GHz &lt; f ≤ 4,2 GHz</w:t>
            </w:r>
          </w:p>
        </w:tc>
        <w:tc>
          <w:tcPr>
            <w:tcW w:w="3260" w:type="dxa"/>
            <w:tcBorders>
              <w:bottom w:val="single" w:sz="4" w:space="0" w:color="auto"/>
            </w:tcBorders>
          </w:tcPr>
          <w:p w14:paraId="53B063F1" w14:textId="77777777" w:rsidR="008A33B5" w:rsidRPr="00324C08" w:rsidRDefault="008A33B5">
            <w:pPr>
              <w:pStyle w:val="TAL"/>
              <w:rPr>
                <w:rFonts w:cs="Arial"/>
                <w:lang w:eastAsia="en-US"/>
              </w:rPr>
            </w:pPr>
            <w:r w:rsidRPr="00324C08">
              <w:rPr>
                <w:rFonts w:cs="v4.2.0"/>
                <w:lang w:eastAsia="en-US"/>
              </w:rPr>
              <w:t>Formula: Upper limit + TT</w:t>
            </w:r>
            <w:r w:rsidRPr="00324C08">
              <w:rPr>
                <w:rFonts w:cs="v4.2.0"/>
                <w:lang w:eastAsia="en-US"/>
              </w:rPr>
              <w:br/>
            </w:r>
            <w:r w:rsidRPr="00324C08">
              <w:rPr>
                <w:rFonts w:cs="v4.2.0"/>
                <w:lang w:eastAsia="en-US"/>
              </w:rPr>
              <w:tab/>
              <w:t xml:space="preserve"> Lower limit - TT</w:t>
            </w:r>
          </w:p>
          <w:p w14:paraId="30F6E6D3" w14:textId="77777777" w:rsidR="008A33B5" w:rsidRPr="00324C08" w:rsidRDefault="008A33B5">
            <w:pPr>
              <w:pStyle w:val="TAL"/>
              <w:rPr>
                <w:rFonts w:cs="Arial"/>
                <w:lang w:eastAsia="en-US"/>
              </w:rPr>
            </w:pPr>
            <w:r w:rsidRPr="00324C08">
              <w:rPr>
                <w:rFonts w:cs="Arial"/>
                <w:lang w:eastAsia="en-US"/>
              </w:rPr>
              <w:t xml:space="preserve">S-CPICH power offset shall be within </w:t>
            </w:r>
            <w:r w:rsidRPr="00324C08">
              <w:rPr>
                <w:rFonts w:cs="Arial"/>
                <w:lang w:eastAsia="en-US"/>
              </w:rPr>
              <w:sym w:font="Symbol" w:char="F0B1"/>
            </w:r>
            <w:r w:rsidRPr="00324C08">
              <w:rPr>
                <w:rFonts w:cs="Arial"/>
                <w:lang w:eastAsia="en-US"/>
              </w:rPr>
              <w:t xml:space="preserve">2.7 dB of the value … f ≤ 3,0  GHz; </w:t>
            </w:r>
            <w:r w:rsidRPr="00324C08">
              <w:rPr>
                <w:rFonts w:cs="Arial"/>
                <w:lang w:eastAsia="en-US"/>
              </w:rPr>
              <w:sym w:font="Symbol" w:char="F0B1"/>
            </w:r>
            <w:r w:rsidRPr="00324C08">
              <w:rPr>
                <w:rFonts w:cs="Arial"/>
                <w:lang w:eastAsia="en-US"/>
              </w:rPr>
              <w:t>3.0 dB of the value…, 3,0 GHz &lt; f ≤ 4,2 GHz</w:t>
            </w:r>
          </w:p>
        </w:tc>
      </w:tr>
      <w:tr w:rsidR="00324C08" w:rsidRPr="00324C08" w14:paraId="729867BB" w14:textId="77777777">
        <w:trPr>
          <w:cantSplit/>
          <w:jc w:val="center"/>
        </w:trPr>
        <w:tc>
          <w:tcPr>
            <w:tcW w:w="2448" w:type="dxa"/>
          </w:tcPr>
          <w:p w14:paraId="6489C66E" w14:textId="77777777" w:rsidR="008A33B5" w:rsidRPr="00324C08" w:rsidRDefault="008A33B5">
            <w:pPr>
              <w:pStyle w:val="TAL"/>
              <w:rPr>
                <w:rFonts w:cs="Arial"/>
                <w:lang w:eastAsia="en-US"/>
              </w:rPr>
            </w:pPr>
            <w:r w:rsidRPr="00324C08">
              <w:rPr>
                <w:rFonts w:cs="v4.2.0"/>
                <w:lang w:eastAsia="en-US"/>
              </w:rPr>
              <w:t>6.3 Frequency error</w:t>
            </w:r>
          </w:p>
        </w:tc>
        <w:tc>
          <w:tcPr>
            <w:tcW w:w="2700" w:type="dxa"/>
          </w:tcPr>
          <w:p w14:paraId="148E5F14" w14:textId="77777777" w:rsidR="008A33B5" w:rsidRPr="00324C08" w:rsidRDefault="008A33B5">
            <w:pPr>
              <w:pStyle w:val="TAL"/>
              <w:rPr>
                <w:rFonts w:cs="Arial"/>
                <w:lang w:eastAsia="en-US"/>
              </w:rPr>
            </w:pPr>
            <w:r w:rsidRPr="00324C08">
              <w:rPr>
                <w:rFonts w:cs="v4.2.0"/>
                <w:lang w:eastAsia="en-US"/>
              </w:rPr>
              <w:t>Frequency error limit = 0.05 ppm</w:t>
            </w:r>
          </w:p>
        </w:tc>
        <w:tc>
          <w:tcPr>
            <w:tcW w:w="1377" w:type="dxa"/>
          </w:tcPr>
          <w:p w14:paraId="34E23212" w14:textId="77777777" w:rsidR="008A33B5" w:rsidRPr="00324C08" w:rsidRDefault="008A33B5">
            <w:pPr>
              <w:pStyle w:val="TAL"/>
              <w:rPr>
                <w:rFonts w:cs="Arial"/>
                <w:lang w:eastAsia="en-US"/>
              </w:rPr>
            </w:pPr>
            <w:r w:rsidRPr="00324C08">
              <w:rPr>
                <w:rFonts w:cs="v4.2.0"/>
                <w:lang w:eastAsia="en-US"/>
              </w:rPr>
              <w:t xml:space="preserve">12 Hz </w:t>
            </w:r>
          </w:p>
        </w:tc>
        <w:tc>
          <w:tcPr>
            <w:tcW w:w="3260" w:type="dxa"/>
          </w:tcPr>
          <w:p w14:paraId="64A7B208" w14:textId="77777777" w:rsidR="008A33B5" w:rsidRPr="00324C08" w:rsidRDefault="008A33B5">
            <w:pPr>
              <w:pStyle w:val="TAL"/>
              <w:rPr>
                <w:rFonts w:cs="Arial"/>
                <w:lang w:eastAsia="en-US"/>
              </w:rPr>
            </w:pPr>
            <w:r w:rsidRPr="00324C08">
              <w:rPr>
                <w:rFonts w:cs="v4.2.0"/>
                <w:lang w:eastAsia="en-US"/>
              </w:rPr>
              <w:t>Formula: Frequency Error limit + TT</w:t>
            </w:r>
          </w:p>
          <w:p w14:paraId="1065C06A" w14:textId="77777777" w:rsidR="008A33B5" w:rsidRPr="00324C08" w:rsidRDefault="008A33B5">
            <w:pPr>
              <w:pStyle w:val="TAL"/>
              <w:rPr>
                <w:rFonts w:cs="Arial"/>
                <w:lang w:eastAsia="en-US"/>
              </w:rPr>
            </w:pPr>
          </w:p>
          <w:p w14:paraId="2A935E61" w14:textId="77777777" w:rsidR="008A33B5" w:rsidRPr="00324C08" w:rsidRDefault="008A33B5">
            <w:pPr>
              <w:pStyle w:val="TAL"/>
              <w:rPr>
                <w:rFonts w:cs="Arial"/>
                <w:lang w:eastAsia="en-US"/>
              </w:rPr>
            </w:pPr>
            <w:r w:rsidRPr="00324C08">
              <w:rPr>
                <w:rFonts w:cs="Arial"/>
                <w:lang w:eastAsia="en-US"/>
              </w:rPr>
              <w:t>Frequency Error limit = 0.05 ppm + 12 Hz</w:t>
            </w:r>
          </w:p>
        </w:tc>
      </w:tr>
      <w:tr w:rsidR="00324C08" w:rsidRPr="00324C08" w14:paraId="070E5DB6" w14:textId="77777777">
        <w:trPr>
          <w:cantSplit/>
          <w:jc w:val="center"/>
        </w:trPr>
        <w:tc>
          <w:tcPr>
            <w:tcW w:w="2448" w:type="dxa"/>
          </w:tcPr>
          <w:p w14:paraId="5BD06F7C" w14:textId="77777777" w:rsidR="008A33B5" w:rsidRPr="00324C08" w:rsidRDefault="008A33B5">
            <w:pPr>
              <w:pStyle w:val="TAL"/>
              <w:rPr>
                <w:rFonts w:cs="Arial"/>
                <w:lang w:eastAsia="en-US"/>
              </w:rPr>
            </w:pPr>
            <w:r w:rsidRPr="00324C08">
              <w:rPr>
                <w:rFonts w:cs="v4.2.0"/>
                <w:lang w:eastAsia="en-US"/>
              </w:rPr>
              <w:t>6.4.2 Power control steps</w:t>
            </w:r>
          </w:p>
        </w:tc>
        <w:tc>
          <w:tcPr>
            <w:tcW w:w="2700" w:type="dxa"/>
          </w:tcPr>
          <w:p w14:paraId="6651E04E" w14:textId="77777777" w:rsidR="008A33B5" w:rsidRPr="00324C08" w:rsidRDefault="008A33B5">
            <w:pPr>
              <w:pStyle w:val="TAL"/>
              <w:rPr>
                <w:rFonts w:cs="Arial"/>
                <w:lang w:eastAsia="en-US"/>
              </w:rPr>
            </w:pPr>
            <w:r w:rsidRPr="00324C08">
              <w:rPr>
                <w:rFonts w:cs="v4.2.0"/>
                <w:lang w:eastAsia="en-US"/>
              </w:rPr>
              <w:t xml:space="preserve">Lower and upper limits as specified in tables </w:t>
            </w:r>
            <w:r w:rsidRPr="00324C08">
              <w:rPr>
                <w:rFonts w:cs="v4.2.0"/>
                <w:lang w:eastAsia="zh-CN"/>
              </w:rPr>
              <w:t>6.1 and 6.2 of TS 25.104 [1]</w:t>
            </w:r>
          </w:p>
        </w:tc>
        <w:tc>
          <w:tcPr>
            <w:tcW w:w="1377" w:type="dxa"/>
          </w:tcPr>
          <w:p w14:paraId="6E16FEA1" w14:textId="77777777" w:rsidR="008A33B5" w:rsidRPr="00324C08" w:rsidRDefault="008A33B5">
            <w:pPr>
              <w:pStyle w:val="TAL"/>
              <w:rPr>
                <w:rFonts w:cs="Arial"/>
                <w:lang w:eastAsia="en-US"/>
              </w:rPr>
            </w:pPr>
            <w:r w:rsidRPr="00324C08">
              <w:rPr>
                <w:rFonts w:cs="v4.2.0"/>
                <w:snapToGrid w:val="0"/>
                <w:lang w:eastAsia="sv-SE"/>
              </w:rPr>
              <w:t>0.1 dB</w:t>
            </w:r>
          </w:p>
        </w:tc>
        <w:tc>
          <w:tcPr>
            <w:tcW w:w="3260" w:type="dxa"/>
            <w:tcBorders>
              <w:bottom w:val="single" w:sz="4" w:space="0" w:color="auto"/>
            </w:tcBorders>
          </w:tcPr>
          <w:p w14:paraId="03334EB8" w14:textId="77777777" w:rsidR="008A33B5" w:rsidRPr="00324C08" w:rsidRDefault="008A33B5">
            <w:pPr>
              <w:pStyle w:val="TAL"/>
              <w:rPr>
                <w:rFonts w:cs="Arial"/>
                <w:lang w:eastAsia="en-US"/>
              </w:rPr>
            </w:pPr>
            <w:r w:rsidRPr="00324C08">
              <w:rPr>
                <w:rFonts w:cs="v4.2.0"/>
                <w:lang w:eastAsia="en-US"/>
              </w:rPr>
              <w:t>Formula: Upper limits + TT</w:t>
            </w:r>
            <w:r w:rsidRPr="00324C08">
              <w:rPr>
                <w:rFonts w:cs="v4.2.0"/>
                <w:lang w:eastAsia="en-US"/>
              </w:rPr>
              <w:br/>
            </w:r>
            <w:r w:rsidRPr="00324C08">
              <w:rPr>
                <w:rFonts w:cs="v4.2.0"/>
                <w:lang w:eastAsia="en-US"/>
              </w:rPr>
              <w:tab/>
              <w:t xml:space="preserve"> Lower limits - TT</w:t>
            </w:r>
          </w:p>
          <w:p w14:paraId="625F8F6E" w14:textId="77777777" w:rsidR="008A33B5" w:rsidRPr="00324C08" w:rsidRDefault="008A33B5">
            <w:pPr>
              <w:pStyle w:val="TAL"/>
              <w:rPr>
                <w:rFonts w:cs="Arial"/>
                <w:lang w:eastAsia="en-US"/>
              </w:rPr>
            </w:pPr>
            <w:r w:rsidRPr="00324C08">
              <w:rPr>
                <w:rFonts w:cs="Arial"/>
                <w:lang w:eastAsia="en-US"/>
              </w:rPr>
              <w:t xml:space="preserve">0.1 dB applied as above to tables </w:t>
            </w:r>
            <w:r w:rsidRPr="00324C08">
              <w:rPr>
                <w:rFonts w:cs="Arial"/>
                <w:lang w:eastAsia="zh-CN"/>
              </w:rPr>
              <w:t>6.1 and 6.2 of TS 25.104 [1]</w:t>
            </w:r>
          </w:p>
        </w:tc>
      </w:tr>
      <w:tr w:rsidR="00324C08" w:rsidRPr="00324C08" w14:paraId="2C050514" w14:textId="77777777">
        <w:trPr>
          <w:cantSplit/>
          <w:jc w:val="center"/>
        </w:trPr>
        <w:tc>
          <w:tcPr>
            <w:tcW w:w="2448" w:type="dxa"/>
          </w:tcPr>
          <w:p w14:paraId="4D2DC511" w14:textId="77777777" w:rsidR="008A33B5" w:rsidRPr="00324C08" w:rsidRDefault="008A33B5">
            <w:pPr>
              <w:pStyle w:val="TAL"/>
              <w:rPr>
                <w:rFonts w:cs="Arial"/>
                <w:lang w:eastAsia="en-US"/>
              </w:rPr>
            </w:pPr>
            <w:r w:rsidRPr="00324C08">
              <w:rPr>
                <w:rFonts w:cs="v4.2.0"/>
                <w:lang w:eastAsia="en-US"/>
              </w:rPr>
              <w:t>6.4.3 Power control dynamic range</w:t>
            </w:r>
          </w:p>
        </w:tc>
        <w:tc>
          <w:tcPr>
            <w:tcW w:w="2700" w:type="dxa"/>
          </w:tcPr>
          <w:p w14:paraId="6FEDEE9F" w14:textId="77777777" w:rsidR="008A33B5" w:rsidRPr="00324C08" w:rsidRDefault="008A33B5">
            <w:pPr>
              <w:pStyle w:val="TAL"/>
              <w:rPr>
                <w:rFonts w:cs="Arial"/>
                <w:lang w:eastAsia="en-US"/>
              </w:rPr>
            </w:pPr>
            <w:r w:rsidRPr="00324C08">
              <w:rPr>
                <w:rFonts w:cs="v4.2.0"/>
                <w:lang w:eastAsia="en-US"/>
              </w:rPr>
              <w:t>maximum power limit = BS maximum output power -3 dB</w:t>
            </w:r>
          </w:p>
          <w:p w14:paraId="15E8349D" w14:textId="77777777" w:rsidR="008A33B5" w:rsidRPr="00324C08" w:rsidRDefault="008A33B5">
            <w:pPr>
              <w:pStyle w:val="TAL"/>
              <w:rPr>
                <w:rFonts w:cs="Arial"/>
                <w:lang w:eastAsia="en-US"/>
              </w:rPr>
            </w:pPr>
            <w:r w:rsidRPr="00324C08">
              <w:rPr>
                <w:rFonts w:cs="Arial"/>
                <w:lang w:eastAsia="en-US"/>
              </w:rPr>
              <w:t>minimum power limit = BS maximum output power -28 dB</w:t>
            </w:r>
          </w:p>
        </w:tc>
        <w:tc>
          <w:tcPr>
            <w:tcW w:w="1377" w:type="dxa"/>
          </w:tcPr>
          <w:p w14:paraId="08371F6A" w14:textId="77777777" w:rsidR="008A33B5" w:rsidRPr="00324C08" w:rsidRDefault="008A33B5">
            <w:pPr>
              <w:pStyle w:val="TAL"/>
              <w:rPr>
                <w:rFonts w:cs="Arial"/>
                <w:lang w:eastAsia="en-US"/>
              </w:rPr>
            </w:pPr>
            <w:r w:rsidRPr="00324C08">
              <w:rPr>
                <w:rFonts w:cs="v4.2.0"/>
                <w:snapToGrid w:val="0"/>
                <w:lang w:eastAsia="sv-SE"/>
              </w:rPr>
              <w:t>1.1 dB</w:t>
            </w:r>
          </w:p>
        </w:tc>
        <w:tc>
          <w:tcPr>
            <w:tcW w:w="3260" w:type="dxa"/>
            <w:tcBorders>
              <w:bottom w:val="single" w:sz="4" w:space="0" w:color="auto"/>
            </w:tcBorders>
          </w:tcPr>
          <w:p w14:paraId="45BCD7B6" w14:textId="77777777" w:rsidR="008A33B5" w:rsidRPr="00324C08" w:rsidRDefault="008A33B5">
            <w:pPr>
              <w:pStyle w:val="TAL"/>
              <w:rPr>
                <w:rFonts w:cs="Arial"/>
                <w:lang w:eastAsia="en-US"/>
              </w:rPr>
            </w:pPr>
            <w:r w:rsidRPr="00324C08">
              <w:rPr>
                <w:rFonts w:cs="v4.2.0"/>
                <w:lang w:eastAsia="en-US"/>
              </w:rPr>
              <w:t>Formula: maximum power limit - TT</w:t>
            </w:r>
            <w:r w:rsidRPr="00324C08">
              <w:rPr>
                <w:rFonts w:cs="v4.2.0"/>
                <w:lang w:eastAsia="en-US"/>
              </w:rPr>
              <w:br/>
            </w:r>
            <w:r w:rsidRPr="00324C08">
              <w:rPr>
                <w:rFonts w:cs="v4.2.0"/>
                <w:lang w:eastAsia="en-US"/>
              </w:rPr>
              <w:tab/>
              <w:t xml:space="preserve"> minimum power limit + TT</w:t>
            </w:r>
          </w:p>
          <w:p w14:paraId="78AC2F6A" w14:textId="77777777" w:rsidR="008A33B5" w:rsidRPr="00324C08" w:rsidRDefault="008A33B5">
            <w:pPr>
              <w:pStyle w:val="TAL"/>
              <w:rPr>
                <w:rFonts w:cs="Arial"/>
                <w:lang w:eastAsia="en-US"/>
              </w:rPr>
            </w:pPr>
            <w:r w:rsidRPr="00324C08">
              <w:rPr>
                <w:rFonts w:cs="Arial"/>
                <w:lang w:eastAsia="en-US"/>
              </w:rPr>
              <w:t>maximum power limit = BS maximum output power -4.1 dB</w:t>
            </w:r>
          </w:p>
          <w:p w14:paraId="00A3EE99" w14:textId="77777777" w:rsidR="008A33B5" w:rsidRPr="00324C08" w:rsidRDefault="008A33B5">
            <w:pPr>
              <w:pStyle w:val="TAL"/>
              <w:rPr>
                <w:rFonts w:cs="Arial"/>
                <w:lang w:eastAsia="en-US"/>
              </w:rPr>
            </w:pPr>
            <w:r w:rsidRPr="00324C08">
              <w:rPr>
                <w:rFonts w:cs="Arial"/>
                <w:lang w:eastAsia="en-US"/>
              </w:rPr>
              <w:t>minimum power limit = BS maximum output power -26.9 dB</w:t>
            </w:r>
          </w:p>
        </w:tc>
      </w:tr>
      <w:tr w:rsidR="00324C08" w:rsidRPr="00324C08" w14:paraId="617C9EE2" w14:textId="77777777">
        <w:trPr>
          <w:cantSplit/>
          <w:jc w:val="center"/>
        </w:trPr>
        <w:tc>
          <w:tcPr>
            <w:tcW w:w="2448" w:type="dxa"/>
          </w:tcPr>
          <w:p w14:paraId="57A08B29" w14:textId="77777777" w:rsidR="008A33B5" w:rsidRPr="00324C08" w:rsidRDefault="008A33B5">
            <w:pPr>
              <w:pStyle w:val="TAL"/>
              <w:rPr>
                <w:rFonts w:cs="Arial"/>
                <w:lang w:eastAsia="en-US"/>
              </w:rPr>
            </w:pPr>
            <w:r w:rsidRPr="00324C08">
              <w:rPr>
                <w:rFonts w:cs="v4.2.0"/>
                <w:lang w:eastAsia="en-US"/>
              </w:rPr>
              <w:t>6.4.4 Total power dynamic range</w:t>
            </w:r>
          </w:p>
        </w:tc>
        <w:tc>
          <w:tcPr>
            <w:tcW w:w="2700" w:type="dxa"/>
          </w:tcPr>
          <w:p w14:paraId="45078065" w14:textId="77777777" w:rsidR="008A33B5" w:rsidRPr="00324C08" w:rsidRDefault="008A33B5">
            <w:pPr>
              <w:pStyle w:val="TAL"/>
              <w:rPr>
                <w:rFonts w:cs="Arial"/>
                <w:lang w:eastAsia="en-US"/>
              </w:rPr>
            </w:pPr>
            <w:r w:rsidRPr="00324C08">
              <w:rPr>
                <w:rFonts w:cs="v4.2.0"/>
                <w:lang w:eastAsia="en-US"/>
              </w:rPr>
              <w:t>total power dynamic range limit = 18 dB</w:t>
            </w:r>
          </w:p>
        </w:tc>
        <w:tc>
          <w:tcPr>
            <w:tcW w:w="1377" w:type="dxa"/>
          </w:tcPr>
          <w:p w14:paraId="4BD5726A" w14:textId="77777777" w:rsidR="008A33B5" w:rsidRPr="00324C08" w:rsidRDefault="008A33B5">
            <w:pPr>
              <w:pStyle w:val="TAL"/>
              <w:rPr>
                <w:rFonts w:cs="Arial"/>
                <w:lang w:eastAsia="en-US"/>
              </w:rPr>
            </w:pPr>
            <w:r w:rsidRPr="00324C08">
              <w:rPr>
                <w:rFonts w:cs="v4.2.0"/>
                <w:snapToGrid w:val="0"/>
                <w:lang w:eastAsia="sv-SE"/>
              </w:rPr>
              <w:t>0.3 dB</w:t>
            </w:r>
          </w:p>
        </w:tc>
        <w:tc>
          <w:tcPr>
            <w:tcW w:w="3260" w:type="dxa"/>
            <w:tcBorders>
              <w:bottom w:val="single" w:sz="4" w:space="0" w:color="auto"/>
            </w:tcBorders>
          </w:tcPr>
          <w:p w14:paraId="56933089" w14:textId="77777777" w:rsidR="008A33B5" w:rsidRPr="00324C08" w:rsidRDefault="008A33B5">
            <w:pPr>
              <w:pStyle w:val="TAL"/>
              <w:rPr>
                <w:rFonts w:cs="Arial"/>
                <w:lang w:eastAsia="en-US"/>
              </w:rPr>
            </w:pPr>
            <w:r w:rsidRPr="00324C08">
              <w:rPr>
                <w:rFonts w:cs="v4.2.0"/>
                <w:lang w:eastAsia="en-US"/>
              </w:rPr>
              <w:t>Formula: total power dynamic range limit - TT</w:t>
            </w:r>
          </w:p>
          <w:p w14:paraId="67B9E46A" w14:textId="77777777" w:rsidR="008A33B5" w:rsidRPr="00324C08" w:rsidRDefault="008A33B5">
            <w:pPr>
              <w:pStyle w:val="TAL"/>
              <w:rPr>
                <w:rFonts w:cs="Arial"/>
                <w:lang w:eastAsia="en-US"/>
              </w:rPr>
            </w:pPr>
            <w:r w:rsidRPr="00324C08">
              <w:rPr>
                <w:rFonts w:cs="Arial"/>
                <w:lang w:eastAsia="en-US"/>
              </w:rPr>
              <w:t>total power dynamic range limit = 17.7 dB</w:t>
            </w:r>
          </w:p>
        </w:tc>
      </w:tr>
      <w:tr w:rsidR="00324C08" w:rsidRPr="00324C08" w14:paraId="163C0EE8" w14:textId="77777777">
        <w:trPr>
          <w:cantSplit/>
          <w:jc w:val="center"/>
        </w:trPr>
        <w:tc>
          <w:tcPr>
            <w:tcW w:w="2448" w:type="dxa"/>
          </w:tcPr>
          <w:p w14:paraId="04E81EEB" w14:textId="77777777" w:rsidR="008A33B5" w:rsidRPr="00324C08" w:rsidRDefault="008A33B5">
            <w:pPr>
              <w:pStyle w:val="TAL"/>
              <w:rPr>
                <w:rFonts w:cs="Arial"/>
                <w:lang w:eastAsia="en-US"/>
              </w:rPr>
            </w:pPr>
            <w:r w:rsidRPr="00324C08">
              <w:rPr>
                <w:rFonts w:cs="Arial"/>
                <w:lang w:eastAsia="en-US"/>
              </w:rPr>
              <w:t>6.4.5. IPDL time mask</w:t>
            </w:r>
          </w:p>
        </w:tc>
        <w:tc>
          <w:tcPr>
            <w:tcW w:w="2700" w:type="dxa"/>
          </w:tcPr>
          <w:p w14:paraId="57F6D68A" w14:textId="77777777" w:rsidR="008A33B5" w:rsidRPr="00324C08" w:rsidRDefault="008A33B5">
            <w:pPr>
              <w:pStyle w:val="TAL"/>
              <w:rPr>
                <w:rFonts w:cs="Arial"/>
                <w:lang w:eastAsia="en-US"/>
              </w:rPr>
            </w:pPr>
            <w:r w:rsidRPr="00324C08">
              <w:rPr>
                <w:rFonts w:cs="Arial"/>
                <w:lang w:eastAsia="en-US"/>
              </w:rPr>
              <w:t>maximum power limit = BS maximum output power -35 dB</w:t>
            </w:r>
          </w:p>
        </w:tc>
        <w:tc>
          <w:tcPr>
            <w:tcW w:w="1377" w:type="dxa"/>
          </w:tcPr>
          <w:p w14:paraId="33915CAD" w14:textId="77777777" w:rsidR="008A33B5" w:rsidRPr="00324C08" w:rsidRDefault="008A33B5">
            <w:pPr>
              <w:pStyle w:val="TAL"/>
              <w:rPr>
                <w:rFonts w:cs="Arial"/>
                <w:lang w:eastAsia="en-US"/>
              </w:rPr>
            </w:pPr>
            <w:r w:rsidRPr="00324C08">
              <w:rPr>
                <w:rFonts w:cs="Arial"/>
                <w:lang w:eastAsia="en-US"/>
              </w:rPr>
              <w:t>0.7 dB</w:t>
            </w:r>
          </w:p>
        </w:tc>
        <w:tc>
          <w:tcPr>
            <w:tcW w:w="3260" w:type="dxa"/>
            <w:tcBorders>
              <w:bottom w:val="single" w:sz="4" w:space="0" w:color="auto"/>
            </w:tcBorders>
          </w:tcPr>
          <w:p w14:paraId="6A9D2BF1" w14:textId="77777777" w:rsidR="008A33B5" w:rsidRPr="00324C08" w:rsidRDefault="008A33B5">
            <w:pPr>
              <w:pStyle w:val="TAL"/>
              <w:rPr>
                <w:rFonts w:cs="Arial"/>
                <w:lang w:eastAsia="en-US"/>
              </w:rPr>
            </w:pPr>
            <w:r w:rsidRPr="00324C08">
              <w:rPr>
                <w:rFonts w:cs="Arial"/>
                <w:lang w:eastAsia="en-US"/>
              </w:rPr>
              <w:t>Formula: maximum power limit + TT</w:t>
            </w:r>
          </w:p>
          <w:p w14:paraId="2AABA740" w14:textId="77777777" w:rsidR="008A33B5" w:rsidRPr="00324C08" w:rsidRDefault="008A33B5">
            <w:pPr>
              <w:pStyle w:val="TAL"/>
              <w:rPr>
                <w:rFonts w:cs="Arial"/>
                <w:lang w:eastAsia="en-US"/>
              </w:rPr>
            </w:pPr>
            <w:r w:rsidRPr="00324C08">
              <w:rPr>
                <w:rFonts w:cs="Arial"/>
                <w:lang w:eastAsia="en-US"/>
              </w:rPr>
              <w:t>maximum power limit = BS maximum output power - 34.3 dB</w:t>
            </w:r>
          </w:p>
        </w:tc>
      </w:tr>
      <w:tr w:rsidR="00324C08" w:rsidRPr="00324C08" w14:paraId="7C335B4E" w14:textId="77777777">
        <w:trPr>
          <w:cantSplit/>
          <w:jc w:val="center"/>
        </w:trPr>
        <w:tc>
          <w:tcPr>
            <w:tcW w:w="2448" w:type="dxa"/>
          </w:tcPr>
          <w:p w14:paraId="191486CB" w14:textId="77777777" w:rsidR="008A33B5" w:rsidRPr="00324C08" w:rsidRDefault="008A33B5">
            <w:pPr>
              <w:pStyle w:val="TAL"/>
              <w:rPr>
                <w:rFonts w:cs="Arial"/>
                <w:lang w:eastAsia="en-US"/>
              </w:rPr>
            </w:pPr>
            <w:r w:rsidRPr="00324C08">
              <w:rPr>
                <w:rFonts w:cs="v4.2.0"/>
                <w:lang w:eastAsia="en-US"/>
              </w:rPr>
              <w:t>6.5.1 Occupied Bandwidth</w:t>
            </w:r>
          </w:p>
        </w:tc>
        <w:tc>
          <w:tcPr>
            <w:tcW w:w="2700" w:type="dxa"/>
          </w:tcPr>
          <w:p w14:paraId="4383C92D" w14:textId="77777777" w:rsidR="008A33B5" w:rsidRPr="00324C08" w:rsidRDefault="008A33B5">
            <w:pPr>
              <w:pStyle w:val="TAL"/>
              <w:rPr>
                <w:rFonts w:cs="Arial"/>
                <w:lang w:eastAsia="en-US"/>
              </w:rPr>
            </w:pPr>
            <w:r w:rsidRPr="00324C08">
              <w:rPr>
                <w:rFonts w:cs="v4.2.0"/>
                <w:lang w:eastAsia="en-US"/>
              </w:rPr>
              <w:t xml:space="preserve">occupied bandwidth limit = 5 MHz </w:t>
            </w:r>
          </w:p>
        </w:tc>
        <w:tc>
          <w:tcPr>
            <w:tcW w:w="1377" w:type="dxa"/>
          </w:tcPr>
          <w:p w14:paraId="31C99C5D" w14:textId="77777777" w:rsidR="008A33B5" w:rsidRPr="00324C08" w:rsidRDefault="008A33B5">
            <w:pPr>
              <w:pStyle w:val="TAL"/>
              <w:rPr>
                <w:rFonts w:cs="Arial"/>
                <w:lang w:eastAsia="en-US"/>
              </w:rPr>
            </w:pPr>
            <w:r w:rsidRPr="00324C08">
              <w:rPr>
                <w:rFonts w:cs="v4.2.0"/>
                <w:lang w:eastAsia="en-US"/>
              </w:rPr>
              <w:t>0 kHz</w:t>
            </w:r>
          </w:p>
        </w:tc>
        <w:tc>
          <w:tcPr>
            <w:tcW w:w="3260" w:type="dxa"/>
            <w:tcBorders>
              <w:bottom w:val="single" w:sz="4" w:space="0" w:color="auto"/>
            </w:tcBorders>
          </w:tcPr>
          <w:p w14:paraId="1E806D89" w14:textId="77777777" w:rsidR="008A33B5" w:rsidRPr="00324C08" w:rsidRDefault="008A33B5">
            <w:pPr>
              <w:pStyle w:val="TAL"/>
              <w:rPr>
                <w:rFonts w:cs="Arial"/>
                <w:lang w:eastAsia="en-US"/>
              </w:rPr>
            </w:pPr>
            <w:r w:rsidRPr="00324C08">
              <w:rPr>
                <w:rFonts w:cs="v4.2.0"/>
                <w:lang w:eastAsia="en-US"/>
              </w:rPr>
              <w:t>Formula: Occupied bandwidth limit + TT</w:t>
            </w:r>
          </w:p>
          <w:p w14:paraId="3FF6DAC4" w14:textId="77777777" w:rsidR="008A33B5" w:rsidRPr="00324C08" w:rsidRDefault="008A33B5">
            <w:pPr>
              <w:pStyle w:val="TAL"/>
              <w:rPr>
                <w:rFonts w:cs="Arial"/>
                <w:lang w:eastAsia="en-US"/>
              </w:rPr>
            </w:pPr>
            <w:r w:rsidRPr="00324C08">
              <w:rPr>
                <w:rFonts w:cs="Arial"/>
                <w:lang w:eastAsia="en-US"/>
              </w:rPr>
              <w:t>Occupied bandwidth limit = 5 MHz</w:t>
            </w:r>
          </w:p>
        </w:tc>
      </w:tr>
      <w:tr w:rsidR="00324C08" w:rsidRPr="00324C08" w14:paraId="0CDEDBBE" w14:textId="77777777">
        <w:trPr>
          <w:cantSplit/>
          <w:jc w:val="center"/>
        </w:trPr>
        <w:tc>
          <w:tcPr>
            <w:tcW w:w="2448" w:type="dxa"/>
          </w:tcPr>
          <w:p w14:paraId="5942B1D3" w14:textId="77777777" w:rsidR="008A33B5" w:rsidRPr="00324C08" w:rsidRDefault="008A33B5">
            <w:pPr>
              <w:pStyle w:val="TAL"/>
              <w:rPr>
                <w:rFonts w:cs="Arial"/>
                <w:lang w:eastAsia="en-US"/>
              </w:rPr>
            </w:pPr>
            <w:r w:rsidRPr="00324C08">
              <w:rPr>
                <w:rFonts w:cs="v4.2.0"/>
                <w:lang w:eastAsia="en-US"/>
              </w:rPr>
              <w:t>6.5.2.1 Spectrum emission mask</w:t>
            </w:r>
          </w:p>
        </w:tc>
        <w:tc>
          <w:tcPr>
            <w:tcW w:w="2700" w:type="dxa"/>
          </w:tcPr>
          <w:p w14:paraId="6EACDA78" w14:textId="77777777" w:rsidR="008A33B5" w:rsidRPr="00324C08" w:rsidRDefault="008A33B5">
            <w:pPr>
              <w:pStyle w:val="TAL"/>
              <w:rPr>
                <w:rFonts w:cs="Arial"/>
                <w:lang w:eastAsia="en-US"/>
              </w:rPr>
            </w:pPr>
            <w:r w:rsidRPr="00324C08">
              <w:rPr>
                <w:rFonts w:cs="v4.2.0"/>
                <w:lang w:eastAsia="en-US"/>
              </w:rPr>
              <w:t>Maximum level defined in tables</w:t>
            </w:r>
            <w:r w:rsidRPr="00324C08">
              <w:rPr>
                <w:rFonts w:cs="v4.2.0"/>
                <w:lang w:eastAsia="zh-CN"/>
              </w:rPr>
              <w:t xml:space="preserve"> 6.3, 6.4, 6.5 and 6.6 of TS 25.104 [1]</w:t>
            </w:r>
          </w:p>
        </w:tc>
        <w:tc>
          <w:tcPr>
            <w:tcW w:w="1377" w:type="dxa"/>
          </w:tcPr>
          <w:p w14:paraId="7846203B" w14:textId="77777777" w:rsidR="008A33B5" w:rsidRPr="00324C08" w:rsidRDefault="008A33B5">
            <w:pPr>
              <w:pStyle w:val="TAL"/>
              <w:rPr>
                <w:rFonts w:cs="Arial"/>
                <w:lang w:eastAsia="en-US"/>
              </w:rPr>
            </w:pPr>
            <w:r w:rsidRPr="00324C08">
              <w:rPr>
                <w:rFonts w:cs="v4.2.0"/>
                <w:lang w:eastAsia="en-US"/>
              </w:rPr>
              <w:t xml:space="preserve">1.5 dB, f </w:t>
            </w:r>
            <w:r w:rsidRPr="00324C08">
              <w:rPr>
                <w:rFonts w:cs="Arial"/>
                <w:lang w:eastAsia="en-US"/>
              </w:rPr>
              <w:t>≤</w:t>
            </w:r>
            <w:r w:rsidRPr="00324C08">
              <w:rPr>
                <w:rFonts w:cs="v4.2.0"/>
                <w:lang w:eastAsia="en-US"/>
              </w:rPr>
              <w:t xml:space="preserve"> 3.0 GHz</w:t>
            </w:r>
            <w:r w:rsidRPr="00324C08">
              <w:rPr>
                <w:rFonts w:cs="v3.7.0"/>
                <w:lang w:eastAsia="en-US"/>
              </w:rPr>
              <w:t xml:space="preserve"> (0 dB for the additional Band II, IV, V, X, XII, XIII and XIV requirements)</w:t>
            </w:r>
          </w:p>
          <w:p w14:paraId="354F7457" w14:textId="77777777" w:rsidR="008A33B5" w:rsidRPr="00324C08" w:rsidRDefault="008A33B5">
            <w:pPr>
              <w:pStyle w:val="TAL"/>
              <w:rPr>
                <w:rFonts w:cs="Arial"/>
                <w:lang w:eastAsia="en-US"/>
              </w:rPr>
            </w:pPr>
          </w:p>
          <w:p w14:paraId="442EFFA7" w14:textId="77777777" w:rsidR="008A33B5" w:rsidRPr="00324C08" w:rsidRDefault="008A33B5">
            <w:pPr>
              <w:pStyle w:val="TAL"/>
              <w:rPr>
                <w:rFonts w:cs="v4.2.0"/>
                <w:lang w:eastAsia="en-US"/>
              </w:rPr>
            </w:pPr>
            <w:r w:rsidRPr="00324C08">
              <w:rPr>
                <w:rFonts w:cs="v4.2.0"/>
                <w:lang w:eastAsia="en-US"/>
              </w:rPr>
              <w:t xml:space="preserve">1.8 dB, 3.0 GHz &lt; f </w:t>
            </w:r>
            <w:r w:rsidRPr="00324C08">
              <w:rPr>
                <w:rFonts w:cs="Arial"/>
                <w:lang w:eastAsia="en-US"/>
              </w:rPr>
              <w:t>≤</w:t>
            </w:r>
            <w:r w:rsidRPr="00324C08">
              <w:rPr>
                <w:rFonts w:cs="v4.2.0"/>
                <w:lang w:eastAsia="en-US"/>
              </w:rPr>
              <w:t xml:space="preserve"> 4.2 GHz</w:t>
            </w:r>
          </w:p>
        </w:tc>
        <w:tc>
          <w:tcPr>
            <w:tcW w:w="3260" w:type="dxa"/>
          </w:tcPr>
          <w:p w14:paraId="5A127F89" w14:textId="77777777" w:rsidR="008A33B5" w:rsidRPr="00324C08" w:rsidRDefault="008A33B5">
            <w:pPr>
              <w:pStyle w:val="TAL"/>
              <w:rPr>
                <w:rFonts w:cs="Arial"/>
                <w:lang w:eastAsia="en-US"/>
              </w:rPr>
            </w:pPr>
            <w:r w:rsidRPr="00324C08">
              <w:rPr>
                <w:rFonts w:cs="v4.2.0"/>
                <w:lang w:eastAsia="en-US"/>
              </w:rPr>
              <w:t>Formula: Maximum level + TT</w:t>
            </w:r>
          </w:p>
          <w:p w14:paraId="12B38AC1" w14:textId="77777777" w:rsidR="008A33B5" w:rsidRPr="00324C08" w:rsidRDefault="008A33B5">
            <w:pPr>
              <w:pStyle w:val="TAL"/>
              <w:rPr>
                <w:rFonts w:cs="Arial"/>
                <w:lang w:eastAsia="en-US"/>
              </w:rPr>
            </w:pPr>
            <w:r w:rsidRPr="00324C08">
              <w:rPr>
                <w:rFonts w:cs="Arial"/>
                <w:lang w:eastAsia="en-US"/>
              </w:rPr>
              <w:t>Add 1.5 dB, f ≤ 3.0 GHz or 1.8 dB, 3.0 GHz &lt; f ≤ 4.2 GHz to Maximum level entries in tables</w:t>
            </w:r>
            <w:r w:rsidRPr="00324C08">
              <w:rPr>
                <w:rFonts w:cs="Arial"/>
                <w:lang w:eastAsia="zh-CN"/>
              </w:rPr>
              <w:t xml:space="preserve"> 6.3, 6.4, 6.5 and 6.6 of TS 25.104 [1]</w:t>
            </w:r>
            <w:r w:rsidRPr="00324C08">
              <w:rPr>
                <w:rFonts w:cs="Arial"/>
                <w:lang w:eastAsia="en-US"/>
              </w:rPr>
              <w:t>.</w:t>
            </w:r>
          </w:p>
        </w:tc>
      </w:tr>
      <w:tr w:rsidR="00324C08" w:rsidRPr="00324C08" w14:paraId="616370CE" w14:textId="77777777">
        <w:trPr>
          <w:cantSplit/>
          <w:jc w:val="center"/>
        </w:trPr>
        <w:tc>
          <w:tcPr>
            <w:tcW w:w="2448" w:type="dxa"/>
          </w:tcPr>
          <w:p w14:paraId="5CA0C264" w14:textId="77777777" w:rsidR="008A33B5" w:rsidRPr="00324C08" w:rsidRDefault="008A33B5">
            <w:pPr>
              <w:pStyle w:val="TAL"/>
              <w:rPr>
                <w:rFonts w:cs="Arial"/>
                <w:lang w:eastAsia="en-US"/>
              </w:rPr>
            </w:pPr>
            <w:r w:rsidRPr="00324C08">
              <w:rPr>
                <w:rFonts w:cs="v4.2.0"/>
                <w:lang w:eastAsia="en-US"/>
              </w:rPr>
              <w:t>6.5.2.2 Adjacent Channel Leakage power Ratio (ACLR)</w:t>
            </w:r>
          </w:p>
        </w:tc>
        <w:tc>
          <w:tcPr>
            <w:tcW w:w="2700" w:type="dxa"/>
          </w:tcPr>
          <w:p w14:paraId="1E4E6347" w14:textId="77777777" w:rsidR="008A33B5" w:rsidRPr="00324C08" w:rsidRDefault="008A33B5">
            <w:pPr>
              <w:pStyle w:val="TAL"/>
              <w:rPr>
                <w:rFonts w:cs="Arial"/>
                <w:lang w:eastAsia="en-US"/>
              </w:rPr>
            </w:pPr>
            <w:r w:rsidRPr="00324C08">
              <w:rPr>
                <w:rFonts w:cs="v4.2.0"/>
                <w:lang w:eastAsia="en-US"/>
              </w:rPr>
              <w:t>ACLR limit = 45 dB at 5 MHz</w:t>
            </w:r>
          </w:p>
          <w:p w14:paraId="40435251" w14:textId="77777777" w:rsidR="008A33B5" w:rsidRPr="00324C08" w:rsidRDefault="008A33B5">
            <w:pPr>
              <w:pStyle w:val="TAL"/>
              <w:rPr>
                <w:rFonts w:cs="Arial"/>
                <w:lang w:eastAsia="en-US"/>
              </w:rPr>
            </w:pPr>
          </w:p>
          <w:p w14:paraId="71B9B7C0" w14:textId="77777777" w:rsidR="008A33B5" w:rsidRPr="00324C08" w:rsidRDefault="008A33B5">
            <w:pPr>
              <w:pStyle w:val="TAL"/>
              <w:rPr>
                <w:rFonts w:cs="Arial"/>
                <w:lang w:eastAsia="en-US"/>
              </w:rPr>
            </w:pPr>
            <w:r w:rsidRPr="00324C08">
              <w:rPr>
                <w:rFonts w:cs="Arial"/>
                <w:lang w:eastAsia="en-US"/>
              </w:rPr>
              <w:t>ACLR limit = 50 dB at 10 MHz</w:t>
            </w:r>
          </w:p>
          <w:p w14:paraId="7CCB4824" w14:textId="77777777" w:rsidR="008A33B5" w:rsidRPr="00324C08" w:rsidRDefault="008A33B5">
            <w:pPr>
              <w:pStyle w:val="TAL"/>
              <w:rPr>
                <w:rFonts w:cs="Arial"/>
                <w:lang w:eastAsia="en-US"/>
              </w:rPr>
            </w:pPr>
          </w:p>
          <w:p w14:paraId="1D9B95F9" w14:textId="77777777" w:rsidR="008A33B5" w:rsidRPr="00324C08" w:rsidRDefault="008A33B5">
            <w:pPr>
              <w:pStyle w:val="TAL"/>
              <w:rPr>
                <w:rFonts w:cs="Arial"/>
                <w:lang w:eastAsia="en-US"/>
              </w:rPr>
            </w:pPr>
            <w:r w:rsidRPr="00324C08">
              <w:rPr>
                <w:rFonts w:cs="Arial"/>
                <w:lang w:eastAsia="en-US"/>
              </w:rPr>
              <w:t>Absolute ACLR limit for Home BS</w:t>
            </w:r>
          </w:p>
          <w:p w14:paraId="74D545E6" w14:textId="77777777" w:rsidR="008A33B5" w:rsidRPr="00324C08" w:rsidRDefault="008A33B5">
            <w:pPr>
              <w:pStyle w:val="TAL"/>
              <w:rPr>
                <w:rFonts w:cs="Arial"/>
                <w:lang w:eastAsia="en-US"/>
              </w:rPr>
            </w:pPr>
          </w:p>
          <w:p w14:paraId="34E77D98" w14:textId="77777777" w:rsidR="008A33B5" w:rsidRPr="00324C08" w:rsidRDefault="008A33B5">
            <w:pPr>
              <w:pStyle w:val="TAL"/>
              <w:rPr>
                <w:rFonts w:cs="Arial"/>
                <w:lang w:eastAsia="en-US"/>
              </w:rPr>
            </w:pPr>
          </w:p>
          <w:p w14:paraId="2FC9FF92" w14:textId="77777777" w:rsidR="008A33B5" w:rsidRPr="00324C08" w:rsidRDefault="008A33B5">
            <w:pPr>
              <w:pStyle w:val="TAL"/>
              <w:rPr>
                <w:rFonts w:cs="Arial"/>
                <w:lang w:eastAsia="en-US"/>
              </w:rPr>
            </w:pPr>
          </w:p>
          <w:p w14:paraId="735E4539" w14:textId="77777777" w:rsidR="008A33B5" w:rsidRPr="00324C08" w:rsidRDefault="008A33B5">
            <w:pPr>
              <w:pStyle w:val="TAL"/>
              <w:rPr>
                <w:rFonts w:cs="Arial"/>
                <w:lang w:eastAsia="en-US"/>
              </w:rPr>
            </w:pPr>
          </w:p>
          <w:p w14:paraId="02929CF6" w14:textId="77777777" w:rsidR="008A33B5" w:rsidRPr="00324C08" w:rsidRDefault="008A33B5">
            <w:pPr>
              <w:pStyle w:val="TAL"/>
              <w:rPr>
                <w:rFonts w:cs="Arial"/>
                <w:lang w:eastAsia="en-US"/>
              </w:rPr>
            </w:pPr>
          </w:p>
          <w:p w14:paraId="4D9C4995" w14:textId="77777777" w:rsidR="008A33B5" w:rsidRPr="00324C08" w:rsidRDefault="008A33B5">
            <w:pPr>
              <w:pStyle w:val="TAL"/>
              <w:rPr>
                <w:rFonts w:cs="Arial"/>
                <w:lang w:eastAsia="en-US"/>
              </w:rPr>
            </w:pPr>
            <w:r w:rsidRPr="00324C08">
              <w:rPr>
                <w:rFonts w:cs="Arial"/>
                <w:lang w:eastAsia="en-US"/>
              </w:rPr>
              <w:t>CACLR limit = 45 dB</w:t>
            </w:r>
          </w:p>
        </w:tc>
        <w:tc>
          <w:tcPr>
            <w:tcW w:w="1377" w:type="dxa"/>
          </w:tcPr>
          <w:p w14:paraId="7FBFA627" w14:textId="77777777" w:rsidR="008A33B5" w:rsidRPr="00324C08" w:rsidRDefault="008A33B5">
            <w:pPr>
              <w:pStyle w:val="TAL"/>
              <w:rPr>
                <w:rFonts w:cs="Arial"/>
                <w:lang w:eastAsia="en-US"/>
              </w:rPr>
            </w:pPr>
            <w:r w:rsidRPr="00324C08">
              <w:rPr>
                <w:rFonts w:cs="v4.2.0"/>
                <w:lang w:eastAsia="en-US"/>
              </w:rPr>
              <w:t>0.8 dB</w:t>
            </w:r>
          </w:p>
          <w:p w14:paraId="765632E1" w14:textId="77777777" w:rsidR="008A33B5" w:rsidRPr="00324C08" w:rsidRDefault="008A33B5">
            <w:pPr>
              <w:pStyle w:val="TAL"/>
              <w:rPr>
                <w:rFonts w:cs="Arial"/>
                <w:lang w:eastAsia="en-US"/>
              </w:rPr>
            </w:pPr>
          </w:p>
          <w:p w14:paraId="63EAE6BC" w14:textId="77777777" w:rsidR="008A33B5" w:rsidRPr="00324C08" w:rsidRDefault="008A33B5">
            <w:pPr>
              <w:pStyle w:val="TAL"/>
              <w:rPr>
                <w:rFonts w:cs="Arial"/>
                <w:lang w:eastAsia="en-US"/>
              </w:rPr>
            </w:pPr>
          </w:p>
          <w:p w14:paraId="45A2A405" w14:textId="77777777" w:rsidR="008A33B5" w:rsidRPr="00324C08" w:rsidRDefault="008A33B5">
            <w:pPr>
              <w:pStyle w:val="TAL"/>
              <w:rPr>
                <w:rFonts w:cs="Arial"/>
                <w:lang w:eastAsia="en-US"/>
              </w:rPr>
            </w:pPr>
          </w:p>
          <w:p w14:paraId="0B7B38F9" w14:textId="77777777" w:rsidR="008A33B5" w:rsidRPr="00324C08" w:rsidRDefault="008A33B5">
            <w:pPr>
              <w:pStyle w:val="TAL"/>
              <w:rPr>
                <w:rFonts w:cs="Arial"/>
                <w:lang w:eastAsia="en-US"/>
              </w:rPr>
            </w:pPr>
            <w:r w:rsidRPr="00324C08">
              <w:rPr>
                <w:rFonts w:cs="Arial"/>
                <w:lang w:eastAsia="en-US"/>
              </w:rPr>
              <w:t>1.5 dB, f ≤ 3.0GHz</w:t>
            </w:r>
          </w:p>
          <w:p w14:paraId="1145642E" w14:textId="77777777" w:rsidR="008A33B5" w:rsidRPr="00324C08" w:rsidRDefault="008A33B5">
            <w:pPr>
              <w:pStyle w:val="TAL"/>
              <w:rPr>
                <w:rFonts w:cs="Arial"/>
                <w:lang w:eastAsia="en-US"/>
              </w:rPr>
            </w:pPr>
            <w:r w:rsidRPr="00324C08">
              <w:rPr>
                <w:rFonts w:cs="Arial"/>
                <w:lang w:eastAsia="en-US"/>
              </w:rPr>
              <w:t>1.8 dB, 3.0 GHz &lt; f ≤ 4.2 GHz</w:t>
            </w:r>
          </w:p>
          <w:p w14:paraId="2E20E346" w14:textId="77777777" w:rsidR="008A33B5" w:rsidRPr="00324C08" w:rsidRDefault="008A33B5">
            <w:pPr>
              <w:pStyle w:val="TAL"/>
              <w:rPr>
                <w:rFonts w:cs="Arial"/>
                <w:lang w:eastAsia="en-US"/>
              </w:rPr>
            </w:pPr>
          </w:p>
          <w:p w14:paraId="3EBBAE80" w14:textId="77777777" w:rsidR="008A33B5" w:rsidRPr="00324C08" w:rsidRDefault="008A33B5">
            <w:pPr>
              <w:pStyle w:val="TAL"/>
              <w:rPr>
                <w:rFonts w:cs="Arial"/>
                <w:lang w:eastAsia="en-US"/>
              </w:rPr>
            </w:pPr>
          </w:p>
          <w:p w14:paraId="41223593" w14:textId="77777777" w:rsidR="008A33B5" w:rsidRPr="00324C08" w:rsidRDefault="008A33B5">
            <w:pPr>
              <w:pStyle w:val="TAL"/>
              <w:rPr>
                <w:rFonts w:cs="Arial"/>
                <w:lang w:eastAsia="en-US"/>
              </w:rPr>
            </w:pPr>
            <w:r w:rsidRPr="00324C08">
              <w:rPr>
                <w:rFonts w:cs="Arial"/>
                <w:lang w:eastAsia="en-US"/>
              </w:rPr>
              <w:t>0.8 dB</w:t>
            </w:r>
          </w:p>
        </w:tc>
        <w:tc>
          <w:tcPr>
            <w:tcW w:w="3260" w:type="dxa"/>
          </w:tcPr>
          <w:p w14:paraId="586E1068" w14:textId="77777777" w:rsidR="008A33B5" w:rsidRPr="00324C08" w:rsidRDefault="008A33B5">
            <w:pPr>
              <w:pStyle w:val="TAL"/>
              <w:rPr>
                <w:rFonts w:cs="Arial"/>
                <w:lang w:eastAsia="en-US"/>
              </w:rPr>
            </w:pPr>
            <w:r w:rsidRPr="00324C08">
              <w:rPr>
                <w:rFonts w:cs="v4.2.0"/>
                <w:lang w:eastAsia="en-US"/>
              </w:rPr>
              <w:t>Formula: ACLR/CACLR limit - TT</w:t>
            </w:r>
          </w:p>
          <w:p w14:paraId="117854FA" w14:textId="77777777" w:rsidR="008A33B5" w:rsidRPr="00324C08" w:rsidRDefault="008A33B5">
            <w:pPr>
              <w:pStyle w:val="TAL"/>
              <w:rPr>
                <w:rFonts w:cs="Arial"/>
                <w:lang w:eastAsia="en-US"/>
              </w:rPr>
            </w:pPr>
          </w:p>
          <w:p w14:paraId="5060C393" w14:textId="77777777" w:rsidR="008A33B5" w:rsidRPr="00324C08" w:rsidRDefault="008A33B5">
            <w:pPr>
              <w:pStyle w:val="TAL"/>
              <w:rPr>
                <w:rFonts w:cs="Arial"/>
                <w:lang w:eastAsia="en-US"/>
              </w:rPr>
            </w:pPr>
            <w:r w:rsidRPr="00324C08">
              <w:rPr>
                <w:rFonts w:cs="Arial"/>
                <w:lang w:eastAsia="en-US"/>
              </w:rPr>
              <w:t>ACLR limit = 44.2 dB at 5 MHz</w:t>
            </w:r>
          </w:p>
          <w:p w14:paraId="2B3BC68E" w14:textId="77777777" w:rsidR="008A33B5" w:rsidRPr="00324C08" w:rsidRDefault="008A33B5">
            <w:pPr>
              <w:pStyle w:val="TAL"/>
              <w:rPr>
                <w:rFonts w:cs="Arial"/>
                <w:lang w:eastAsia="en-US"/>
              </w:rPr>
            </w:pPr>
            <w:r w:rsidRPr="00324C08">
              <w:rPr>
                <w:rFonts w:cs="Arial"/>
                <w:lang w:eastAsia="en-US"/>
              </w:rPr>
              <w:t>ACLR limit = 49.2 dB at 10 MHz</w:t>
            </w:r>
          </w:p>
          <w:p w14:paraId="2F3CFB7F" w14:textId="77777777" w:rsidR="008A33B5" w:rsidRPr="00324C08" w:rsidRDefault="008A33B5">
            <w:pPr>
              <w:pStyle w:val="TAL"/>
              <w:rPr>
                <w:rFonts w:cs="Arial"/>
                <w:lang w:eastAsia="en-US"/>
              </w:rPr>
            </w:pPr>
            <w:r w:rsidRPr="00324C08">
              <w:rPr>
                <w:rFonts w:cs="Arial"/>
                <w:lang w:eastAsia="en-US"/>
              </w:rPr>
              <w:t>Absolute ACLR limit for Home BS = -42.7 dBm/3.84 MHz, f ≤ 3.0 GHz;</w:t>
            </w:r>
          </w:p>
          <w:p w14:paraId="5188FCAB" w14:textId="77777777" w:rsidR="008A33B5" w:rsidRPr="00324C08" w:rsidRDefault="008A33B5">
            <w:pPr>
              <w:pStyle w:val="TAL"/>
              <w:rPr>
                <w:rFonts w:cs="Arial"/>
                <w:lang w:eastAsia="en-US"/>
              </w:rPr>
            </w:pPr>
            <w:r w:rsidRPr="00324C08">
              <w:rPr>
                <w:rFonts w:cs="Arial"/>
                <w:lang w:eastAsia="en-US"/>
              </w:rPr>
              <w:t xml:space="preserve">-42.4 </w:t>
            </w:r>
            <w:r w:rsidRPr="00324C08">
              <w:rPr>
                <w:rFonts w:cs="Arial"/>
                <w:noProof/>
                <w:lang w:eastAsia="en-US"/>
              </w:rPr>
              <w:t>dBm/3.84MHz</w:t>
            </w:r>
            <w:r w:rsidRPr="00324C08">
              <w:rPr>
                <w:rFonts w:cs="Arial"/>
                <w:lang w:eastAsia="en-US"/>
              </w:rPr>
              <w:t>, 3.0 GHz &lt; f ≤ 4.2 GHz</w:t>
            </w:r>
          </w:p>
          <w:p w14:paraId="0F521B8B" w14:textId="77777777" w:rsidR="008A33B5" w:rsidRPr="00324C08" w:rsidRDefault="008A33B5">
            <w:pPr>
              <w:pStyle w:val="TAL"/>
              <w:rPr>
                <w:rFonts w:cs="Arial"/>
                <w:lang w:eastAsia="en-US"/>
              </w:rPr>
            </w:pPr>
          </w:p>
          <w:p w14:paraId="5BF75ACB" w14:textId="77777777" w:rsidR="008A33B5" w:rsidRPr="00324C08" w:rsidRDefault="008A33B5">
            <w:pPr>
              <w:pStyle w:val="TAL"/>
              <w:rPr>
                <w:rFonts w:cs="Arial"/>
                <w:lang w:eastAsia="en-US"/>
              </w:rPr>
            </w:pPr>
          </w:p>
          <w:p w14:paraId="3B62F989" w14:textId="77777777" w:rsidR="008A33B5" w:rsidRPr="00324C08" w:rsidRDefault="008A33B5">
            <w:pPr>
              <w:pStyle w:val="TAL"/>
              <w:rPr>
                <w:rFonts w:cs="Arial"/>
                <w:lang w:eastAsia="en-US"/>
              </w:rPr>
            </w:pPr>
          </w:p>
          <w:p w14:paraId="5F0BC3CD" w14:textId="77777777" w:rsidR="008A33B5" w:rsidRPr="00324C08" w:rsidRDefault="008A33B5">
            <w:pPr>
              <w:pStyle w:val="TAL"/>
              <w:rPr>
                <w:rFonts w:cs="Arial"/>
                <w:lang w:eastAsia="en-US"/>
              </w:rPr>
            </w:pPr>
            <w:r w:rsidRPr="00324C08">
              <w:rPr>
                <w:rFonts w:cs="Arial"/>
                <w:lang w:eastAsia="en-US"/>
              </w:rPr>
              <w:t>CACLR limit = 44.2 dB</w:t>
            </w:r>
          </w:p>
        </w:tc>
      </w:tr>
      <w:tr w:rsidR="00324C08" w:rsidRPr="00324C08" w14:paraId="4EB70D47" w14:textId="77777777">
        <w:trPr>
          <w:cantSplit/>
          <w:jc w:val="center"/>
        </w:trPr>
        <w:tc>
          <w:tcPr>
            <w:tcW w:w="2448" w:type="dxa"/>
          </w:tcPr>
          <w:p w14:paraId="3EEB66CD" w14:textId="77777777" w:rsidR="008A33B5" w:rsidRPr="00324C08" w:rsidRDefault="008A33B5">
            <w:pPr>
              <w:pStyle w:val="TAL"/>
              <w:rPr>
                <w:rFonts w:cs="Arial"/>
                <w:lang w:eastAsia="en-US"/>
              </w:rPr>
            </w:pPr>
            <w:r w:rsidRPr="00324C08">
              <w:rPr>
                <w:rFonts w:cs="v4.2.0"/>
                <w:lang w:eastAsia="en-US"/>
              </w:rPr>
              <w:t>6.5.3 Spurious emissions</w:t>
            </w:r>
          </w:p>
        </w:tc>
        <w:tc>
          <w:tcPr>
            <w:tcW w:w="2700" w:type="dxa"/>
          </w:tcPr>
          <w:p w14:paraId="67D3A9C0" w14:textId="77777777" w:rsidR="008A33B5" w:rsidRPr="00324C08" w:rsidRDefault="008A33B5">
            <w:pPr>
              <w:pStyle w:val="TAL"/>
              <w:rPr>
                <w:rFonts w:cs="Arial"/>
                <w:lang w:eastAsia="en-US"/>
              </w:rPr>
            </w:pPr>
            <w:r w:rsidRPr="00324C08">
              <w:rPr>
                <w:rFonts w:cs="v4.2.0"/>
                <w:lang w:eastAsia="en-US"/>
              </w:rPr>
              <w:t xml:space="preserve">Maximum level defined in tables </w:t>
            </w:r>
            <w:r w:rsidRPr="00324C08">
              <w:rPr>
                <w:rFonts w:cs="v4.2.0"/>
                <w:lang w:eastAsia="zh-CN"/>
              </w:rPr>
              <w:t>6.8 to 6.18 of TS 25.104 [1]</w:t>
            </w:r>
          </w:p>
        </w:tc>
        <w:tc>
          <w:tcPr>
            <w:tcW w:w="1377" w:type="dxa"/>
          </w:tcPr>
          <w:p w14:paraId="3E241E71" w14:textId="77777777" w:rsidR="008A33B5" w:rsidRPr="00324C08" w:rsidRDefault="008A33B5">
            <w:pPr>
              <w:pStyle w:val="TAL"/>
              <w:rPr>
                <w:rFonts w:cs="Arial"/>
                <w:lang w:eastAsia="en-US"/>
              </w:rPr>
            </w:pPr>
            <w:r w:rsidRPr="00324C08">
              <w:rPr>
                <w:rFonts w:cs="v4.2.0"/>
                <w:snapToGrid w:val="0"/>
                <w:lang w:eastAsia="sv-SE"/>
              </w:rPr>
              <w:t>0 dB</w:t>
            </w:r>
          </w:p>
        </w:tc>
        <w:tc>
          <w:tcPr>
            <w:tcW w:w="3260" w:type="dxa"/>
          </w:tcPr>
          <w:p w14:paraId="0AB099EA" w14:textId="77777777" w:rsidR="008A33B5" w:rsidRPr="00324C08" w:rsidRDefault="008A33B5">
            <w:pPr>
              <w:pStyle w:val="TAL"/>
              <w:rPr>
                <w:rFonts w:cs="Arial"/>
                <w:lang w:eastAsia="en-US"/>
              </w:rPr>
            </w:pPr>
            <w:r w:rsidRPr="00324C08">
              <w:rPr>
                <w:rFonts w:cs="v4.2.0"/>
                <w:lang w:eastAsia="en-US"/>
              </w:rPr>
              <w:t>Formula: Maximum limit + TT</w:t>
            </w:r>
          </w:p>
          <w:p w14:paraId="340D56B6" w14:textId="77777777" w:rsidR="008A33B5" w:rsidRPr="00324C08" w:rsidRDefault="008A33B5">
            <w:pPr>
              <w:pStyle w:val="TAL"/>
              <w:rPr>
                <w:rFonts w:cs="Arial"/>
                <w:lang w:eastAsia="en-US"/>
              </w:rPr>
            </w:pPr>
          </w:p>
          <w:p w14:paraId="7EC46080" w14:textId="77777777" w:rsidR="008A33B5" w:rsidRPr="00324C08" w:rsidRDefault="008A33B5">
            <w:pPr>
              <w:pStyle w:val="TAL"/>
              <w:rPr>
                <w:rFonts w:cs="Arial"/>
                <w:lang w:eastAsia="en-US"/>
              </w:rPr>
            </w:pPr>
            <w:r w:rsidRPr="00324C08">
              <w:rPr>
                <w:rFonts w:cs="Arial"/>
                <w:lang w:eastAsia="en-US"/>
              </w:rPr>
              <w:t xml:space="preserve">Add 0 to Maximum level in tables </w:t>
            </w:r>
            <w:r w:rsidRPr="00324C08">
              <w:rPr>
                <w:rFonts w:cs="Arial"/>
                <w:lang w:eastAsia="zh-CN"/>
              </w:rPr>
              <w:t>6.8 to 6.18 of TS 25.104 [1].</w:t>
            </w:r>
          </w:p>
        </w:tc>
      </w:tr>
      <w:tr w:rsidR="00324C08" w:rsidRPr="00324C08" w14:paraId="7D479535" w14:textId="77777777">
        <w:trPr>
          <w:cantSplit/>
          <w:jc w:val="center"/>
        </w:trPr>
        <w:tc>
          <w:tcPr>
            <w:tcW w:w="2448" w:type="dxa"/>
          </w:tcPr>
          <w:p w14:paraId="5F854385" w14:textId="77777777" w:rsidR="008A33B5" w:rsidRPr="00324C08" w:rsidRDefault="008A33B5">
            <w:pPr>
              <w:pStyle w:val="TAL"/>
              <w:rPr>
                <w:rFonts w:cs="Arial"/>
                <w:lang w:eastAsia="en-US"/>
              </w:rPr>
            </w:pPr>
            <w:r w:rsidRPr="00324C08">
              <w:rPr>
                <w:rFonts w:cs="v4.2.0"/>
                <w:lang w:eastAsia="en-US"/>
              </w:rPr>
              <w:t>6.6 Transmit intermodulation (interferer requirements)</w:t>
            </w:r>
          </w:p>
          <w:p w14:paraId="167C2048" w14:textId="77777777" w:rsidR="008A33B5" w:rsidRPr="00324C08" w:rsidRDefault="008A33B5">
            <w:pPr>
              <w:pStyle w:val="TAL"/>
              <w:rPr>
                <w:rFonts w:cs="Arial"/>
                <w:lang w:eastAsia="en-US"/>
              </w:rPr>
            </w:pPr>
            <w:r w:rsidRPr="00324C08">
              <w:rPr>
                <w:rFonts w:cs="Arial"/>
                <w:snapToGrid w:val="0"/>
                <w:lang w:eastAsia="sv-SE"/>
              </w:rPr>
              <w:t>This tolerance applies to the stimulus and not the measurements defined in 6.5.2.1, 6.5.2.2 and 6.5.3.</w:t>
            </w:r>
          </w:p>
        </w:tc>
        <w:tc>
          <w:tcPr>
            <w:tcW w:w="2700" w:type="dxa"/>
          </w:tcPr>
          <w:p w14:paraId="32EF3144" w14:textId="77777777" w:rsidR="008A33B5" w:rsidRPr="00324C08" w:rsidRDefault="008A33B5">
            <w:pPr>
              <w:pStyle w:val="TAL"/>
              <w:rPr>
                <w:rFonts w:cs="Arial"/>
                <w:lang w:eastAsia="en-US"/>
              </w:rPr>
            </w:pPr>
            <w:r w:rsidRPr="00324C08">
              <w:rPr>
                <w:rFonts w:cs="v4.2.0"/>
                <w:snapToGrid w:val="0"/>
                <w:lang w:eastAsia="en-US"/>
              </w:rPr>
              <w:t xml:space="preserve">Wanted signal level - interferer level = 30 dB </w:t>
            </w:r>
          </w:p>
        </w:tc>
        <w:tc>
          <w:tcPr>
            <w:tcW w:w="1377" w:type="dxa"/>
          </w:tcPr>
          <w:p w14:paraId="1D41BFA4" w14:textId="77777777" w:rsidR="008A33B5" w:rsidRPr="00324C08" w:rsidRDefault="008A33B5">
            <w:pPr>
              <w:pStyle w:val="TAL"/>
              <w:rPr>
                <w:rFonts w:cs="Arial"/>
                <w:lang w:eastAsia="en-US"/>
              </w:rPr>
            </w:pPr>
            <w:r w:rsidRPr="00324C08">
              <w:rPr>
                <w:rFonts w:cs="v4.2.0"/>
                <w:snapToGrid w:val="0"/>
                <w:lang w:eastAsia="sv-SE"/>
              </w:rPr>
              <w:t>0 dB</w:t>
            </w:r>
          </w:p>
        </w:tc>
        <w:tc>
          <w:tcPr>
            <w:tcW w:w="3260" w:type="dxa"/>
          </w:tcPr>
          <w:p w14:paraId="7E61CA6B" w14:textId="77777777" w:rsidR="008A33B5" w:rsidRPr="00324C08" w:rsidRDefault="008A33B5">
            <w:pPr>
              <w:pStyle w:val="TAL"/>
              <w:rPr>
                <w:rFonts w:cs="Arial"/>
                <w:lang w:eastAsia="en-US"/>
              </w:rPr>
            </w:pPr>
            <w:r w:rsidRPr="00324C08">
              <w:rPr>
                <w:rFonts w:cs="v4.2.0"/>
                <w:lang w:eastAsia="en-US"/>
              </w:rPr>
              <w:t>Formula: Ratio + TT</w:t>
            </w:r>
          </w:p>
          <w:p w14:paraId="089F74E5" w14:textId="77777777" w:rsidR="008A33B5" w:rsidRPr="00324C08" w:rsidRDefault="008A33B5">
            <w:pPr>
              <w:pStyle w:val="TAL"/>
              <w:rPr>
                <w:rFonts w:cs="Arial"/>
                <w:lang w:eastAsia="en-US"/>
              </w:rPr>
            </w:pPr>
          </w:p>
          <w:p w14:paraId="685418C8" w14:textId="77777777" w:rsidR="008A33B5" w:rsidRPr="00324C08" w:rsidRDefault="008A33B5">
            <w:pPr>
              <w:pStyle w:val="TAL"/>
              <w:rPr>
                <w:rFonts w:cs="Arial"/>
                <w:lang w:eastAsia="en-US"/>
              </w:rPr>
            </w:pPr>
            <w:r w:rsidRPr="00324C08">
              <w:rPr>
                <w:rFonts w:cs="Arial"/>
                <w:snapToGrid w:val="0"/>
                <w:lang w:eastAsia="en-US"/>
              </w:rPr>
              <w:t xml:space="preserve">Wanted signal level - interferer level = 30 + 0 dB </w:t>
            </w:r>
          </w:p>
        </w:tc>
      </w:tr>
      <w:tr w:rsidR="00324C08" w:rsidRPr="00324C08" w14:paraId="40D44199" w14:textId="77777777">
        <w:trPr>
          <w:cantSplit/>
          <w:jc w:val="center"/>
        </w:trPr>
        <w:tc>
          <w:tcPr>
            <w:tcW w:w="2448" w:type="dxa"/>
          </w:tcPr>
          <w:p w14:paraId="3E340951" w14:textId="77777777" w:rsidR="008A33B5" w:rsidRPr="00324C08" w:rsidRDefault="008A33B5">
            <w:pPr>
              <w:pStyle w:val="TAL"/>
              <w:rPr>
                <w:rFonts w:cs="Arial"/>
                <w:lang w:eastAsia="en-US"/>
              </w:rPr>
            </w:pPr>
            <w:r w:rsidRPr="00324C08">
              <w:rPr>
                <w:rFonts w:cs="v4.2.0"/>
                <w:lang w:eastAsia="en-US"/>
              </w:rPr>
              <w:t>6.7.1 EVM</w:t>
            </w:r>
          </w:p>
        </w:tc>
        <w:tc>
          <w:tcPr>
            <w:tcW w:w="2700" w:type="dxa"/>
          </w:tcPr>
          <w:p w14:paraId="6D563407" w14:textId="77777777" w:rsidR="008A33B5" w:rsidRPr="00324C08" w:rsidRDefault="008A33B5">
            <w:pPr>
              <w:pStyle w:val="TAL"/>
              <w:rPr>
                <w:rFonts w:cs="Arial"/>
                <w:lang w:eastAsia="en-US"/>
              </w:rPr>
            </w:pPr>
            <w:r w:rsidRPr="00324C08">
              <w:rPr>
                <w:rFonts w:cs="v4.2.0"/>
                <w:lang w:eastAsia="en-US"/>
              </w:rPr>
              <w:t>EVM limit =17.5 % for a composite signal modulated only by QPSK</w:t>
            </w:r>
          </w:p>
          <w:p w14:paraId="1F16D4F3" w14:textId="77777777" w:rsidR="008A33B5" w:rsidRPr="00324C08" w:rsidRDefault="008A33B5">
            <w:pPr>
              <w:pStyle w:val="TAL"/>
              <w:rPr>
                <w:rFonts w:cs="Arial"/>
                <w:lang w:eastAsia="en-US"/>
              </w:rPr>
            </w:pPr>
            <w:r w:rsidRPr="00324C08">
              <w:rPr>
                <w:rFonts w:cs="Arial"/>
                <w:lang w:eastAsia="en-US"/>
              </w:rPr>
              <w:t>EVM limit = 12.5 % for a composite signal modulated by QPSK and 16QAM</w:t>
            </w:r>
          </w:p>
        </w:tc>
        <w:tc>
          <w:tcPr>
            <w:tcW w:w="1377" w:type="dxa"/>
          </w:tcPr>
          <w:p w14:paraId="49F4310A" w14:textId="77777777" w:rsidR="008A33B5" w:rsidRPr="00324C08" w:rsidRDefault="008A33B5">
            <w:pPr>
              <w:pStyle w:val="TAL"/>
              <w:rPr>
                <w:rFonts w:cs="Arial"/>
                <w:lang w:eastAsia="en-US"/>
              </w:rPr>
            </w:pPr>
            <w:r w:rsidRPr="00324C08">
              <w:rPr>
                <w:rFonts w:cs="v4.2.0"/>
                <w:lang w:eastAsia="sv-SE"/>
              </w:rPr>
              <w:t>0 %</w:t>
            </w:r>
          </w:p>
        </w:tc>
        <w:tc>
          <w:tcPr>
            <w:tcW w:w="3260" w:type="dxa"/>
          </w:tcPr>
          <w:p w14:paraId="380A2067" w14:textId="77777777" w:rsidR="008A33B5" w:rsidRPr="00324C08" w:rsidRDefault="008A33B5">
            <w:pPr>
              <w:pStyle w:val="TAL"/>
              <w:rPr>
                <w:rFonts w:cs="Arial"/>
                <w:lang w:eastAsia="en-US"/>
              </w:rPr>
            </w:pPr>
            <w:r w:rsidRPr="00324C08">
              <w:rPr>
                <w:rFonts w:cs="v4.2.0"/>
                <w:lang w:eastAsia="en-US"/>
              </w:rPr>
              <w:t>Formula: EVM limit + TT</w:t>
            </w:r>
          </w:p>
          <w:p w14:paraId="7789EC1A" w14:textId="77777777" w:rsidR="008A33B5" w:rsidRPr="00324C08" w:rsidRDefault="008A33B5">
            <w:pPr>
              <w:pStyle w:val="TAL"/>
              <w:rPr>
                <w:rFonts w:cs="Arial"/>
                <w:lang w:eastAsia="en-US"/>
              </w:rPr>
            </w:pPr>
          </w:p>
          <w:p w14:paraId="013395BD" w14:textId="77777777" w:rsidR="008A33B5" w:rsidRPr="00324C08" w:rsidRDefault="008A33B5">
            <w:pPr>
              <w:pStyle w:val="TAL"/>
              <w:rPr>
                <w:rFonts w:cs="Arial"/>
                <w:lang w:eastAsia="en-US"/>
              </w:rPr>
            </w:pPr>
            <w:r w:rsidRPr="00324C08">
              <w:rPr>
                <w:rFonts w:cs="Arial"/>
                <w:lang w:eastAsia="en-US"/>
              </w:rPr>
              <w:t>EVM limit = 17.5% for a composite signal modulated only by QPSK</w:t>
            </w:r>
          </w:p>
          <w:p w14:paraId="3304238A" w14:textId="77777777" w:rsidR="008A33B5" w:rsidRPr="00324C08" w:rsidRDefault="008A33B5">
            <w:pPr>
              <w:pStyle w:val="TAL"/>
              <w:rPr>
                <w:rFonts w:cs="Arial"/>
                <w:lang w:eastAsia="en-US"/>
              </w:rPr>
            </w:pPr>
            <w:r w:rsidRPr="00324C08">
              <w:rPr>
                <w:rFonts w:cs="Arial"/>
                <w:lang w:eastAsia="en-US"/>
              </w:rPr>
              <w:t>EVM limit = 12.5 % for a composite signal modulated by QPSK and 16QAM</w:t>
            </w:r>
          </w:p>
        </w:tc>
      </w:tr>
      <w:tr w:rsidR="00324C08" w:rsidRPr="00324C08" w14:paraId="3C940C2C" w14:textId="77777777">
        <w:trPr>
          <w:cantSplit/>
          <w:jc w:val="center"/>
        </w:trPr>
        <w:tc>
          <w:tcPr>
            <w:tcW w:w="2448" w:type="dxa"/>
          </w:tcPr>
          <w:p w14:paraId="29E54F1B" w14:textId="77777777" w:rsidR="008A33B5" w:rsidRPr="00324C08" w:rsidRDefault="008A33B5">
            <w:pPr>
              <w:pStyle w:val="TAL"/>
              <w:rPr>
                <w:rFonts w:cs="Arial"/>
                <w:lang w:eastAsia="en-US"/>
              </w:rPr>
            </w:pPr>
            <w:r w:rsidRPr="00324C08">
              <w:rPr>
                <w:rFonts w:cs="v4.2.0"/>
                <w:lang w:eastAsia="en-US"/>
              </w:rPr>
              <w:t>6.7.2 Peak code Domain error</w:t>
            </w:r>
          </w:p>
        </w:tc>
        <w:tc>
          <w:tcPr>
            <w:tcW w:w="2700" w:type="dxa"/>
          </w:tcPr>
          <w:p w14:paraId="5D1889BC" w14:textId="77777777" w:rsidR="008A33B5" w:rsidRPr="00324C08" w:rsidRDefault="008A33B5">
            <w:pPr>
              <w:pStyle w:val="TAL"/>
              <w:rPr>
                <w:rFonts w:cs="Arial"/>
                <w:lang w:eastAsia="en-US"/>
              </w:rPr>
            </w:pPr>
            <w:r w:rsidRPr="00324C08">
              <w:rPr>
                <w:rFonts w:cs="v4.2.0"/>
                <w:lang w:eastAsia="en-US"/>
              </w:rPr>
              <w:t xml:space="preserve">Peak code domain error limit = </w:t>
            </w:r>
            <w:r w:rsidRPr="00324C08">
              <w:rPr>
                <w:rFonts w:cs="v4.2.0"/>
                <w:lang w:eastAsia="en-US"/>
              </w:rPr>
              <w:noBreakHyphen/>
              <w:t>33 dB</w:t>
            </w:r>
          </w:p>
        </w:tc>
        <w:tc>
          <w:tcPr>
            <w:tcW w:w="1377" w:type="dxa"/>
          </w:tcPr>
          <w:p w14:paraId="1168E3B7" w14:textId="77777777" w:rsidR="008A33B5" w:rsidRPr="00324C08" w:rsidRDefault="008A33B5">
            <w:pPr>
              <w:pStyle w:val="TAL"/>
              <w:rPr>
                <w:rFonts w:cs="Arial"/>
                <w:lang w:eastAsia="en-US"/>
              </w:rPr>
            </w:pPr>
            <w:r w:rsidRPr="00324C08">
              <w:rPr>
                <w:rFonts w:cs="v4.2.0"/>
                <w:lang w:eastAsia="sv-SE"/>
              </w:rPr>
              <w:t>1.0 dB</w:t>
            </w:r>
          </w:p>
        </w:tc>
        <w:tc>
          <w:tcPr>
            <w:tcW w:w="3260" w:type="dxa"/>
          </w:tcPr>
          <w:p w14:paraId="7FF4A4F7" w14:textId="77777777" w:rsidR="008A33B5" w:rsidRPr="00324C08" w:rsidRDefault="008A33B5">
            <w:pPr>
              <w:pStyle w:val="TAL"/>
              <w:rPr>
                <w:rFonts w:cs="Arial"/>
                <w:lang w:eastAsia="en-US"/>
              </w:rPr>
            </w:pPr>
            <w:r w:rsidRPr="00324C08">
              <w:rPr>
                <w:rFonts w:cs="v4.2.0"/>
                <w:lang w:eastAsia="en-US"/>
              </w:rPr>
              <w:t>Formula: Peak code domain error limit + TT</w:t>
            </w:r>
          </w:p>
          <w:p w14:paraId="67698E7D" w14:textId="77777777" w:rsidR="008A33B5" w:rsidRPr="00324C08" w:rsidRDefault="008A33B5">
            <w:pPr>
              <w:pStyle w:val="TAL"/>
              <w:rPr>
                <w:rFonts w:cs="Arial"/>
                <w:lang w:eastAsia="en-US"/>
              </w:rPr>
            </w:pPr>
          </w:p>
          <w:p w14:paraId="578C4DDD" w14:textId="77777777" w:rsidR="008A33B5" w:rsidRPr="00324C08" w:rsidRDefault="008A33B5">
            <w:pPr>
              <w:pStyle w:val="TAL"/>
              <w:rPr>
                <w:rFonts w:cs="Arial"/>
                <w:lang w:eastAsia="en-US"/>
              </w:rPr>
            </w:pPr>
            <w:r w:rsidRPr="00324C08">
              <w:rPr>
                <w:rFonts w:cs="Arial"/>
                <w:lang w:eastAsia="en-US"/>
              </w:rPr>
              <w:t xml:space="preserve">Peak code domain error limit = </w:t>
            </w:r>
            <w:r w:rsidRPr="00324C08">
              <w:rPr>
                <w:rFonts w:cs="Arial"/>
                <w:lang w:eastAsia="en-US"/>
              </w:rPr>
              <w:noBreakHyphen/>
              <w:t>32 dB</w:t>
            </w:r>
          </w:p>
        </w:tc>
      </w:tr>
      <w:tr w:rsidR="00324C08" w:rsidRPr="00324C08" w14:paraId="1223A5C6" w14:textId="77777777">
        <w:trPr>
          <w:cantSplit/>
          <w:trHeight w:val="1450"/>
          <w:jc w:val="center"/>
        </w:trPr>
        <w:tc>
          <w:tcPr>
            <w:tcW w:w="2448" w:type="dxa"/>
            <w:vMerge w:val="restart"/>
          </w:tcPr>
          <w:p w14:paraId="16A3DB9D" w14:textId="77777777"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2700" w:type="dxa"/>
          </w:tcPr>
          <w:p w14:paraId="272CD188" w14:textId="77777777" w:rsidR="008A33B5" w:rsidRPr="00324C08" w:rsidRDefault="008A33B5">
            <w:pPr>
              <w:pStyle w:val="TAL"/>
              <w:rPr>
                <w:rFonts w:cs="Arial"/>
                <w:lang w:eastAsia="en-US"/>
              </w:rPr>
            </w:pPr>
            <w:r w:rsidRPr="00324C08">
              <w:rPr>
                <w:rFonts w:cs="Arial"/>
                <w:lang w:eastAsia="en-US"/>
              </w:rPr>
              <w:t>For TX diversity, MIMO and DC-HSDPA:</w:t>
            </w:r>
          </w:p>
          <w:p w14:paraId="7D6F0A6C"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0.25 T</w:t>
            </w:r>
            <w:r w:rsidRPr="00324C08">
              <w:rPr>
                <w:rFonts w:ascii="Times" w:hAnsi="Times" w:cs="Arial"/>
                <w:vertAlign w:val="subscript"/>
                <w:lang w:eastAsia="en-US"/>
              </w:rPr>
              <w:t>c</w:t>
            </w:r>
          </w:p>
          <w:p w14:paraId="27EFBE08" w14:textId="77777777" w:rsidR="008A33B5" w:rsidRPr="00324C08" w:rsidRDefault="008A33B5">
            <w:pPr>
              <w:pStyle w:val="TAL"/>
              <w:rPr>
                <w:rFonts w:cs="v4.2.0"/>
                <w:lang w:eastAsia="en-US"/>
              </w:rPr>
            </w:pPr>
            <w:r w:rsidRPr="00324C08">
              <w:rPr>
                <w:rFonts w:cs="Arial"/>
                <w:lang w:eastAsia="en-US"/>
              </w:rPr>
              <w:t xml:space="preserve">Min time alignment error = </w:t>
            </w:r>
            <w:r w:rsidRPr="00324C08">
              <w:rPr>
                <w:rFonts w:cs="Arial"/>
                <w:lang w:eastAsia="en-US"/>
              </w:rPr>
              <w:noBreakHyphen/>
              <w:t>0.25 T</w:t>
            </w:r>
            <w:r w:rsidRPr="00324C08">
              <w:rPr>
                <w:rFonts w:ascii="Times" w:hAnsi="Times" w:cs="Arial"/>
                <w:vertAlign w:val="subscript"/>
                <w:lang w:eastAsia="en-US"/>
              </w:rPr>
              <w:t>c</w:t>
            </w:r>
          </w:p>
        </w:tc>
        <w:tc>
          <w:tcPr>
            <w:tcW w:w="1377" w:type="dxa"/>
            <w:vMerge w:val="restart"/>
          </w:tcPr>
          <w:p w14:paraId="335A08DB" w14:textId="77777777"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3260" w:type="dxa"/>
            <w:vMerge w:val="restart"/>
          </w:tcPr>
          <w:p w14:paraId="20128C22" w14:textId="77777777" w:rsidR="008A33B5" w:rsidRPr="00324C08" w:rsidRDefault="008A33B5">
            <w:pPr>
              <w:pStyle w:val="TAL"/>
              <w:rPr>
                <w:rFonts w:cs="Arial"/>
                <w:lang w:eastAsia="en-US"/>
              </w:rPr>
            </w:pPr>
            <w:r w:rsidRPr="00324C08">
              <w:rPr>
                <w:rFonts w:cs="Arial"/>
                <w:lang w:eastAsia="en-US"/>
              </w:rPr>
              <w:t>Formula:</w:t>
            </w:r>
            <w:r w:rsidRPr="00324C08">
              <w:rPr>
                <w:rFonts w:cs="Arial"/>
                <w:lang w:eastAsia="en-US"/>
              </w:rPr>
              <w:tab/>
            </w:r>
          </w:p>
          <w:p w14:paraId="0296AE46" w14:textId="77777777" w:rsidR="008A33B5" w:rsidRPr="00324C08" w:rsidRDefault="008A33B5">
            <w:pPr>
              <w:pStyle w:val="TAL"/>
              <w:rPr>
                <w:rFonts w:cs="Arial"/>
                <w:lang w:eastAsia="en-US"/>
              </w:rPr>
            </w:pPr>
            <w:r w:rsidRPr="00324C08">
              <w:rPr>
                <w:rFonts w:cs="Arial"/>
                <w:lang w:eastAsia="en-US"/>
              </w:rPr>
              <w:t>Max time alignment error + TT</w:t>
            </w:r>
          </w:p>
          <w:p w14:paraId="69A87690" w14:textId="77777777" w:rsidR="008A33B5" w:rsidRPr="00324C08" w:rsidRDefault="008A33B5">
            <w:pPr>
              <w:pStyle w:val="TAL"/>
              <w:rPr>
                <w:rFonts w:cs="Arial"/>
                <w:lang w:eastAsia="en-US"/>
              </w:rPr>
            </w:pPr>
            <w:r w:rsidRPr="00324C08">
              <w:rPr>
                <w:rFonts w:cs="Arial"/>
                <w:lang w:eastAsia="en-US"/>
              </w:rPr>
              <w:t>Min time alignment error - TT</w:t>
            </w:r>
          </w:p>
          <w:p w14:paraId="7ED968EC" w14:textId="77777777" w:rsidR="008A33B5" w:rsidRPr="00324C08" w:rsidRDefault="008A33B5">
            <w:pPr>
              <w:pStyle w:val="TAL"/>
              <w:rPr>
                <w:rFonts w:cs="Arial"/>
                <w:lang w:eastAsia="en-US"/>
              </w:rPr>
            </w:pPr>
          </w:p>
          <w:p w14:paraId="759B2B2E" w14:textId="77777777" w:rsidR="008A33B5" w:rsidRPr="00324C08" w:rsidRDefault="008A33B5">
            <w:pPr>
              <w:pStyle w:val="TAL"/>
              <w:rPr>
                <w:rFonts w:cs="Arial"/>
                <w:lang w:eastAsia="en-US"/>
              </w:rPr>
            </w:pPr>
            <w:r w:rsidRPr="00324C08">
              <w:rPr>
                <w:rFonts w:cs="Arial"/>
                <w:lang w:eastAsia="en-US"/>
              </w:rPr>
              <w:t>For TX diversity, MIMO and DC</w:t>
            </w:r>
            <w:r w:rsidRPr="00324C08">
              <w:rPr>
                <w:rFonts w:cs="Arial"/>
                <w:lang w:eastAsia="en-US"/>
              </w:rPr>
              <w:noBreakHyphen/>
              <w:t>HSDPA:</w:t>
            </w:r>
          </w:p>
          <w:p w14:paraId="5CD470E1"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0.35 T</w:t>
            </w:r>
            <w:r w:rsidRPr="00324C08">
              <w:rPr>
                <w:rFonts w:ascii="Times" w:hAnsi="Times" w:cs="Arial"/>
                <w:vertAlign w:val="subscript"/>
                <w:lang w:eastAsia="en-US"/>
              </w:rPr>
              <w:t>c</w:t>
            </w:r>
          </w:p>
          <w:p w14:paraId="5CFB5A9A" w14:textId="77777777" w:rsidR="008A33B5" w:rsidRPr="00324C08" w:rsidRDefault="008A33B5">
            <w:pPr>
              <w:pStyle w:val="TAL"/>
              <w:rPr>
                <w:rFonts w:ascii="Times" w:hAnsi="Times" w:cs="Arial"/>
                <w:vertAlign w:val="subscript"/>
                <w:lang w:eastAsia="en-US"/>
              </w:rPr>
            </w:pPr>
            <w:r w:rsidRPr="00324C08">
              <w:rPr>
                <w:rFonts w:cs="Arial"/>
                <w:lang w:eastAsia="en-US"/>
              </w:rPr>
              <w:t>Min time alignment error = -0.35 T</w:t>
            </w:r>
            <w:r w:rsidRPr="00324C08">
              <w:rPr>
                <w:rFonts w:ascii="Times" w:hAnsi="Times" w:cs="Arial"/>
                <w:vertAlign w:val="subscript"/>
                <w:lang w:eastAsia="en-US"/>
              </w:rPr>
              <w:t>c</w:t>
            </w:r>
          </w:p>
          <w:p w14:paraId="31CFB13E" w14:textId="77777777" w:rsidR="008A33B5" w:rsidRPr="00324C08" w:rsidRDefault="008A33B5">
            <w:pPr>
              <w:pStyle w:val="TAL"/>
              <w:rPr>
                <w:rFonts w:cs="Arial"/>
                <w:lang w:eastAsia="en-US"/>
              </w:rPr>
            </w:pPr>
          </w:p>
          <w:p w14:paraId="07CF7590" w14:textId="77777777" w:rsidR="008A33B5" w:rsidRPr="00324C08" w:rsidRDefault="008A33B5">
            <w:pPr>
              <w:pStyle w:val="TAL"/>
              <w:rPr>
                <w:rFonts w:cs="Arial"/>
                <w:lang w:eastAsia="en-US"/>
              </w:rPr>
            </w:pPr>
            <w:r w:rsidRPr="00324C08">
              <w:rPr>
                <w:rFonts w:cs="Arial"/>
                <w:lang w:eastAsia="en-US"/>
              </w:rPr>
              <w:t>For DB-DC-HSDPA:</w:t>
            </w:r>
          </w:p>
          <w:p w14:paraId="3CDDC737"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5.1 T</w:t>
            </w:r>
            <w:r w:rsidRPr="00324C08">
              <w:rPr>
                <w:rFonts w:ascii="Times" w:hAnsi="Times" w:cs="Arial"/>
                <w:vertAlign w:val="subscript"/>
                <w:lang w:eastAsia="en-US"/>
              </w:rPr>
              <w:t>c</w:t>
            </w:r>
          </w:p>
          <w:p w14:paraId="233061C6" w14:textId="77777777" w:rsidR="008A33B5" w:rsidRPr="00324C08" w:rsidRDefault="008A33B5">
            <w:pPr>
              <w:pStyle w:val="TAL"/>
              <w:rPr>
                <w:rFonts w:cs="v4.2.0"/>
                <w:lang w:eastAsia="en-US"/>
              </w:rPr>
            </w:pPr>
            <w:r w:rsidRPr="00324C08">
              <w:rPr>
                <w:rFonts w:cs="Arial"/>
                <w:lang w:eastAsia="en-US"/>
              </w:rPr>
              <w:t>Min time alignment error = -5.1 T</w:t>
            </w:r>
            <w:r w:rsidRPr="00324C08">
              <w:rPr>
                <w:rFonts w:ascii="Times" w:hAnsi="Times" w:cs="Arial"/>
                <w:vertAlign w:val="subscript"/>
                <w:lang w:eastAsia="en-US"/>
              </w:rPr>
              <w:t>c</w:t>
            </w:r>
          </w:p>
        </w:tc>
      </w:tr>
      <w:tr w:rsidR="00324C08" w:rsidRPr="00324C08" w14:paraId="675593BA" w14:textId="77777777">
        <w:trPr>
          <w:cantSplit/>
          <w:trHeight w:val="1450"/>
          <w:jc w:val="center"/>
        </w:trPr>
        <w:tc>
          <w:tcPr>
            <w:tcW w:w="2448" w:type="dxa"/>
            <w:vMerge/>
          </w:tcPr>
          <w:p w14:paraId="7C9B6349" w14:textId="77777777" w:rsidR="008A33B5" w:rsidRPr="00324C08" w:rsidRDefault="008A33B5">
            <w:pPr>
              <w:pStyle w:val="TAL"/>
              <w:rPr>
                <w:rFonts w:cs="Arial"/>
                <w:lang w:eastAsia="en-US"/>
              </w:rPr>
            </w:pPr>
          </w:p>
        </w:tc>
        <w:tc>
          <w:tcPr>
            <w:tcW w:w="2700" w:type="dxa"/>
          </w:tcPr>
          <w:p w14:paraId="703CD6DC" w14:textId="77777777" w:rsidR="008A33B5" w:rsidRPr="00324C08" w:rsidRDefault="008A33B5">
            <w:pPr>
              <w:pStyle w:val="TAL"/>
              <w:rPr>
                <w:rFonts w:cs="Arial"/>
                <w:lang w:eastAsia="en-US"/>
              </w:rPr>
            </w:pPr>
            <w:r w:rsidRPr="00324C08">
              <w:rPr>
                <w:rFonts w:cs="Arial"/>
                <w:lang w:eastAsia="en-US"/>
              </w:rPr>
              <w:t>For DB-DC-HSDPA:</w:t>
            </w:r>
          </w:p>
          <w:p w14:paraId="690BB320" w14:textId="77777777" w:rsidR="008A33B5" w:rsidRPr="00324C08" w:rsidRDefault="008A33B5">
            <w:pPr>
              <w:pStyle w:val="TAL"/>
              <w:rPr>
                <w:rFonts w:ascii="Times" w:hAnsi="Times" w:cs="Arial"/>
                <w:vertAlign w:val="subscript"/>
                <w:lang w:eastAsia="en-US"/>
              </w:rPr>
            </w:pPr>
            <w:r w:rsidRPr="00324C08">
              <w:rPr>
                <w:rFonts w:cs="Arial"/>
                <w:lang w:eastAsia="en-US"/>
              </w:rPr>
              <w:t>Max time alignment error = 5 T</w:t>
            </w:r>
            <w:r w:rsidRPr="00324C08">
              <w:rPr>
                <w:rFonts w:ascii="Times" w:hAnsi="Times" w:cs="Arial"/>
                <w:vertAlign w:val="subscript"/>
                <w:lang w:eastAsia="en-US"/>
              </w:rPr>
              <w:t>c</w:t>
            </w:r>
          </w:p>
          <w:p w14:paraId="00E3C08D" w14:textId="77777777" w:rsidR="008A33B5" w:rsidRPr="00324C08" w:rsidRDefault="008A33B5">
            <w:pPr>
              <w:pStyle w:val="TAL"/>
              <w:rPr>
                <w:rFonts w:cs="Arial"/>
                <w:lang w:eastAsia="en-US"/>
              </w:rPr>
            </w:pPr>
            <w:r w:rsidRPr="00324C08">
              <w:rPr>
                <w:rFonts w:cs="Arial"/>
                <w:lang w:eastAsia="en-US"/>
              </w:rPr>
              <w:t xml:space="preserve">Min time alignment error = </w:t>
            </w:r>
            <w:r w:rsidRPr="00324C08">
              <w:rPr>
                <w:rFonts w:cs="Arial"/>
                <w:lang w:eastAsia="en-US"/>
              </w:rPr>
              <w:noBreakHyphen/>
              <w:t>5 T</w:t>
            </w:r>
            <w:r w:rsidRPr="00324C08">
              <w:rPr>
                <w:rFonts w:ascii="Times" w:hAnsi="Times" w:cs="Arial"/>
                <w:vertAlign w:val="subscript"/>
                <w:lang w:eastAsia="en-US"/>
              </w:rPr>
              <w:t>c</w:t>
            </w:r>
          </w:p>
        </w:tc>
        <w:tc>
          <w:tcPr>
            <w:tcW w:w="1377" w:type="dxa"/>
            <w:vMerge/>
          </w:tcPr>
          <w:p w14:paraId="3C5E803E" w14:textId="77777777" w:rsidR="008A33B5" w:rsidRPr="00324C08" w:rsidRDefault="008A33B5">
            <w:pPr>
              <w:pStyle w:val="TAL"/>
              <w:rPr>
                <w:rFonts w:cs="Arial"/>
                <w:lang w:eastAsia="en-US"/>
              </w:rPr>
            </w:pPr>
          </w:p>
        </w:tc>
        <w:tc>
          <w:tcPr>
            <w:tcW w:w="3260" w:type="dxa"/>
            <w:vMerge/>
          </w:tcPr>
          <w:p w14:paraId="106AAC02" w14:textId="77777777" w:rsidR="008A33B5" w:rsidRPr="00324C08" w:rsidRDefault="008A33B5">
            <w:pPr>
              <w:pStyle w:val="TAL"/>
              <w:rPr>
                <w:rFonts w:cs="Arial"/>
                <w:lang w:eastAsia="en-US"/>
              </w:rPr>
            </w:pPr>
          </w:p>
        </w:tc>
      </w:tr>
      <w:tr w:rsidR="00324C08" w:rsidRPr="00324C08" w14:paraId="22C7ED6B" w14:textId="77777777">
        <w:trPr>
          <w:cantSplit/>
          <w:jc w:val="center"/>
        </w:trPr>
        <w:tc>
          <w:tcPr>
            <w:tcW w:w="2448" w:type="dxa"/>
          </w:tcPr>
          <w:p w14:paraId="59113FF4" w14:textId="77777777" w:rsidR="008A33B5" w:rsidRPr="00324C08" w:rsidRDefault="008A33B5">
            <w:pPr>
              <w:pStyle w:val="TAL"/>
              <w:rPr>
                <w:rFonts w:cs="Arial"/>
                <w:lang w:eastAsia="en-US"/>
              </w:rPr>
            </w:pPr>
            <w:r w:rsidRPr="00324C08">
              <w:rPr>
                <w:rFonts w:cs="v4.2.0"/>
                <w:lang w:eastAsia="en-US"/>
              </w:rPr>
              <w:t>6.7.4 Relative Code Domain Error</w:t>
            </w:r>
          </w:p>
        </w:tc>
        <w:tc>
          <w:tcPr>
            <w:tcW w:w="2700" w:type="dxa"/>
          </w:tcPr>
          <w:p w14:paraId="05CF5760" w14:textId="77777777" w:rsidR="008A33B5" w:rsidRPr="00324C08" w:rsidRDefault="008A33B5">
            <w:pPr>
              <w:pStyle w:val="TAL"/>
              <w:rPr>
                <w:rFonts w:cs="Arial"/>
                <w:lang w:val="fr-FR" w:eastAsia="en-US"/>
              </w:rPr>
            </w:pPr>
            <w:r w:rsidRPr="00324C08">
              <w:rPr>
                <w:rFonts w:cs="v4.2.0"/>
                <w:lang w:val="fr-FR" w:eastAsia="en-US"/>
              </w:rPr>
              <w:t xml:space="preserve">Relative code domain error limit = </w:t>
            </w:r>
            <w:r w:rsidRPr="00324C08">
              <w:rPr>
                <w:rFonts w:cs="v4.2.0"/>
                <w:lang w:val="fr-FR" w:eastAsia="en-US"/>
              </w:rPr>
              <w:noBreakHyphen/>
              <w:t>21 dB</w:t>
            </w:r>
          </w:p>
        </w:tc>
        <w:tc>
          <w:tcPr>
            <w:tcW w:w="1377" w:type="dxa"/>
          </w:tcPr>
          <w:p w14:paraId="7E57A848" w14:textId="77777777" w:rsidR="008A33B5" w:rsidRPr="00324C08" w:rsidRDefault="008A33B5">
            <w:pPr>
              <w:pStyle w:val="TAL"/>
              <w:rPr>
                <w:rFonts w:cs="Arial"/>
                <w:lang w:eastAsia="en-US"/>
              </w:rPr>
            </w:pPr>
            <w:r w:rsidRPr="00324C08">
              <w:rPr>
                <w:rFonts w:cs="v4.2.0"/>
                <w:lang w:eastAsia="sv-SE"/>
              </w:rPr>
              <w:t>1.0 dB</w:t>
            </w:r>
          </w:p>
        </w:tc>
        <w:tc>
          <w:tcPr>
            <w:tcW w:w="3260" w:type="dxa"/>
          </w:tcPr>
          <w:p w14:paraId="03DFCB05" w14:textId="77777777" w:rsidR="008A33B5" w:rsidRPr="00324C08" w:rsidRDefault="008A33B5">
            <w:pPr>
              <w:pStyle w:val="TAL"/>
              <w:rPr>
                <w:rFonts w:cs="Arial"/>
                <w:lang w:val="fr-FR" w:eastAsia="en-US"/>
              </w:rPr>
            </w:pPr>
            <w:r w:rsidRPr="00324C08">
              <w:rPr>
                <w:rFonts w:cs="v4.2.0"/>
                <w:lang w:val="fr-FR" w:eastAsia="en-US"/>
              </w:rPr>
              <w:t>Formula: Relative code domain error limit + TT</w:t>
            </w:r>
          </w:p>
          <w:p w14:paraId="3B7C31D8" w14:textId="77777777" w:rsidR="008A33B5" w:rsidRPr="00324C08" w:rsidRDefault="008A33B5">
            <w:pPr>
              <w:pStyle w:val="TAL"/>
              <w:rPr>
                <w:rFonts w:cs="Arial"/>
                <w:lang w:val="fr-FR" w:eastAsia="en-US"/>
              </w:rPr>
            </w:pPr>
          </w:p>
          <w:p w14:paraId="2690F9B2" w14:textId="77777777" w:rsidR="008A33B5" w:rsidRPr="00324C08" w:rsidRDefault="008A33B5">
            <w:pPr>
              <w:pStyle w:val="TAL"/>
              <w:rPr>
                <w:rFonts w:cs="Arial"/>
                <w:lang w:val="fr-FR" w:eastAsia="en-US"/>
              </w:rPr>
            </w:pPr>
            <w:r w:rsidRPr="00324C08">
              <w:rPr>
                <w:rFonts w:cs="Arial"/>
                <w:lang w:val="fr-FR" w:eastAsia="en-US"/>
              </w:rPr>
              <w:t xml:space="preserve">Relative code domain error limit = </w:t>
            </w:r>
            <w:r w:rsidRPr="00324C08">
              <w:rPr>
                <w:rFonts w:cs="Arial"/>
                <w:lang w:val="fr-FR" w:eastAsia="en-US"/>
              </w:rPr>
              <w:noBreakHyphen/>
              <w:t>20 dB</w:t>
            </w:r>
          </w:p>
        </w:tc>
      </w:tr>
      <w:tr w:rsidR="00324C08" w:rsidRPr="00324C08" w14:paraId="6043BDE8" w14:textId="77777777">
        <w:trPr>
          <w:cantSplit/>
          <w:jc w:val="center"/>
        </w:trPr>
        <w:tc>
          <w:tcPr>
            <w:tcW w:w="2448" w:type="dxa"/>
          </w:tcPr>
          <w:p w14:paraId="6AEBEDD9"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2700" w:type="dxa"/>
          </w:tcPr>
          <w:p w14:paraId="78107EB6" w14:textId="77777777" w:rsidR="008A33B5" w:rsidRPr="00324C08" w:rsidRDefault="008A33B5">
            <w:pPr>
              <w:pStyle w:val="TAL"/>
              <w:rPr>
                <w:rFonts w:cs="Arial"/>
                <w:lang w:val="fr-FR" w:eastAsia="en-US"/>
              </w:rPr>
            </w:pPr>
            <w:r w:rsidRPr="00324C08">
              <w:rPr>
                <w:rFonts w:cs="Arial"/>
                <w:lang w:val="fr-FR" w:eastAsia="en-US"/>
              </w:rPr>
              <w:t>Absolute accuracy limit = Pout,code - 3 dB</w:t>
            </w:r>
          </w:p>
          <w:p w14:paraId="2BDA0713" w14:textId="77777777" w:rsidR="008A33B5" w:rsidRPr="00324C08" w:rsidRDefault="008A33B5">
            <w:pPr>
              <w:pStyle w:val="TAL"/>
              <w:rPr>
                <w:rFonts w:cs="Arial"/>
                <w:lang w:eastAsia="en-US"/>
              </w:rPr>
            </w:pPr>
            <w:r w:rsidRPr="00324C08">
              <w:rPr>
                <w:rFonts w:cs="Arial"/>
                <w:lang w:eastAsia="en-US"/>
              </w:rPr>
              <w:t>Pout,code + 3 dB</w:t>
            </w:r>
          </w:p>
        </w:tc>
        <w:tc>
          <w:tcPr>
            <w:tcW w:w="1377" w:type="dxa"/>
          </w:tcPr>
          <w:p w14:paraId="664E4096" w14:textId="77777777" w:rsidR="008A33B5" w:rsidRPr="00324C08" w:rsidRDefault="008A33B5">
            <w:pPr>
              <w:pStyle w:val="TAL"/>
              <w:rPr>
                <w:rFonts w:cs="Arial"/>
                <w:lang w:eastAsia="en-US"/>
              </w:rPr>
            </w:pPr>
            <w:r w:rsidRPr="00324C08">
              <w:rPr>
                <w:rFonts w:cs="Arial"/>
                <w:lang w:eastAsia="sv-SE"/>
              </w:rPr>
              <w:t>0.9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310AEC7" w14:textId="77777777" w:rsidR="008A33B5" w:rsidRPr="00324C08" w:rsidRDefault="008A33B5">
            <w:pPr>
              <w:pStyle w:val="TAL"/>
              <w:rPr>
                <w:rFonts w:cs="Arial"/>
                <w:lang w:eastAsia="en-US"/>
              </w:rPr>
            </w:pPr>
          </w:p>
          <w:p w14:paraId="120E04E7" w14:textId="77777777" w:rsidR="008A33B5" w:rsidRPr="00324C08" w:rsidRDefault="008A33B5">
            <w:pPr>
              <w:pStyle w:val="TAL"/>
              <w:rPr>
                <w:rFonts w:cs="Arial"/>
                <w:lang w:eastAsia="sv-SE"/>
              </w:rPr>
            </w:pPr>
            <w:r w:rsidRPr="00324C08">
              <w:rPr>
                <w:rFonts w:cs="Arial"/>
                <w:lang w:eastAsia="en-US"/>
              </w:rPr>
              <w:t>1,2 dB, 3.0 GHz &lt; f ≤ 4.2 GHz</w:t>
            </w:r>
          </w:p>
        </w:tc>
        <w:tc>
          <w:tcPr>
            <w:tcW w:w="3260" w:type="dxa"/>
          </w:tcPr>
          <w:p w14:paraId="3EDEC804" w14:textId="77777777" w:rsidR="008A33B5" w:rsidRPr="00324C08" w:rsidRDefault="008A33B5">
            <w:pPr>
              <w:pStyle w:val="TAL"/>
              <w:rPr>
                <w:rFonts w:cs="Arial"/>
                <w:lang w:eastAsia="en-US"/>
              </w:rPr>
            </w:pPr>
            <w:r w:rsidRPr="00324C08">
              <w:rPr>
                <w:rFonts w:cs="Arial"/>
                <w:lang w:eastAsia="en-US"/>
              </w:rPr>
              <w:t>Formula: Absolute accuracy limit -TT</w:t>
            </w:r>
          </w:p>
          <w:p w14:paraId="03AC20D7" w14:textId="77777777" w:rsidR="008A33B5" w:rsidRPr="00324C08" w:rsidRDefault="008A33B5">
            <w:pPr>
              <w:pStyle w:val="TAL"/>
              <w:rPr>
                <w:rFonts w:cs="Arial"/>
                <w:lang w:eastAsia="en-US"/>
              </w:rPr>
            </w:pPr>
            <w:r w:rsidRPr="00324C08">
              <w:rPr>
                <w:rFonts w:cs="Arial"/>
                <w:lang w:eastAsia="en-US"/>
              </w:rPr>
              <w:tab/>
              <w:t xml:space="preserve"> Absolute accuracy limit +TT</w:t>
            </w:r>
          </w:p>
          <w:p w14:paraId="7D749458" w14:textId="77777777" w:rsidR="008A33B5" w:rsidRPr="00324C08" w:rsidRDefault="008A33B5">
            <w:pPr>
              <w:pStyle w:val="TAL"/>
              <w:rPr>
                <w:rFonts w:cs="Arial"/>
                <w:lang w:eastAsia="en-US"/>
              </w:rPr>
            </w:pPr>
          </w:p>
          <w:p w14:paraId="7C6BF5AB" w14:textId="77777777" w:rsidR="008A33B5" w:rsidRPr="00324C08" w:rsidRDefault="008A33B5">
            <w:pPr>
              <w:pStyle w:val="TAL"/>
              <w:rPr>
                <w:rFonts w:cs="Arial"/>
                <w:lang w:eastAsia="en-US"/>
              </w:rPr>
            </w:pPr>
            <w:r w:rsidRPr="00324C08">
              <w:rPr>
                <w:rFonts w:cs="Arial"/>
                <w:lang w:eastAsia="en-US"/>
              </w:rPr>
              <w:t>Absolute accuracy limit:</w:t>
            </w:r>
          </w:p>
          <w:p w14:paraId="54BC8B25" w14:textId="77777777" w:rsidR="008A33B5" w:rsidRPr="00324C08" w:rsidRDefault="008A33B5">
            <w:pPr>
              <w:pStyle w:val="TAL"/>
              <w:rPr>
                <w:rFonts w:cs="v4.2.0"/>
                <w:lang w:eastAsia="en-US"/>
              </w:rPr>
            </w:pPr>
            <w:r w:rsidRPr="00324C08">
              <w:rPr>
                <w:rFonts w:cs="Arial"/>
                <w:lang w:eastAsia="en-US"/>
              </w:rPr>
              <w:t>minimum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6032E52E" w14:textId="77777777" w:rsidR="008A33B5" w:rsidRPr="00324C08" w:rsidRDefault="008A33B5">
            <w:pPr>
              <w:pStyle w:val="TAL"/>
              <w:rPr>
                <w:rFonts w:cs="v4.2.0"/>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p w14:paraId="1B8EEE47" w14:textId="77777777" w:rsidR="008A33B5" w:rsidRPr="00324C08" w:rsidRDefault="008A33B5">
            <w:pPr>
              <w:pStyle w:val="TAL"/>
              <w:rPr>
                <w:rFonts w:cs="Arial"/>
                <w:lang w:eastAsia="en-US"/>
              </w:rPr>
            </w:pPr>
          </w:p>
          <w:p w14:paraId="5557E818" w14:textId="77777777" w:rsidR="008A33B5" w:rsidRPr="00324C08" w:rsidRDefault="008A33B5">
            <w:pPr>
              <w:pStyle w:val="TAL"/>
              <w:rPr>
                <w:rFonts w:cs="v4.2.0"/>
                <w:lang w:eastAsia="en-US"/>
              </w:rPr>
            </w:pPr>
            <w:r w:rsidRPr="00324C08">
              <w:rPr>
                <w:rFonts w:cs="Arial"/>
                <w:lang w:eastAsia="en-US"/>
              </w:rPr>
              <w:t>maximum power limit = +3.9 dB</w:t>
            </w:r>
            <w:r w:rsidRPr="00324C08">
              <w:rPr>
                <w:rFonts w:cs="v4.2.0"/>
                <w:lang w:eastAsia="en-US"/>
              </w:rPr>
              <w:t xml:space="preserve">, f </w:t>
            </w:r>
            <w:r w:rsidRPr="00324C08">
              <w:rPr>
                <w:rFonts w:cs="Arial"/>
                <w:lang w:eastAsia="en-US"/>
              </w:rPr>
              <w:t>≤</w:t>
            </w:r>
            <w:r w:rsidRPr="00324C08">
              <w:rPr>
                <w:rFonts w:cs="v4.2.0"/>
                <w:lang w:eastAsia="en-US"/>
              </w:rPr>
              <w:t xml:space="preserve"> 3.0 GHz;</w:t>
            </w:r>
          </w:p>
          <w:p w14:paraId="286FB371" w14:textId="77777777" w:rsidR="008A33B5" w:rsidRPr="00324C08" w:rsidRDefault="008A33B5">
            <w:pPr>
              <w:pStyle w:val="TAL"/>
              <w:rPr>
                <w:rFonts w:cs="Arial"/>
                <w:lang w:eastAsia="en-US"/>
              </w:rPr>
            </w:pPr>
            <w:r w:rsidRPr="00324C08">
              <w:rPr>
                <w:rFonts w:cs="v4.2.0"/>
                <w:lang w:eastAsia="en-US"/>
              </w:rPr>
              <w:t xml:space="preserve">+4.2 dB, , 3.0 GHz &lt; f </w:t>
            </w:r>
            <w:r w:rsidRPr="00324C08">
              <w:rPr>
                <w:rFonts w:cs="Arial"/>
                <w:lang w:eastAsia="en-US"/>
              </w:rPr>
              <w:t>≤</w:t>
            </w:r>
            <w:r w:rsidRPr="00324C08">
              <w:rPr>
                <w:rFonts w:cs="v4.2.0"/>
                <w:lang w:eastAsia="en-US"/>
              </w:rPr>
              <w:t xml:space="preserve"> 4.2 GHz</w:t>
            </w:r>
          </w:p>
        </w:tc>
      </w:tr>
      <w:tr w:rsidR="00324C08" w:rsidRPr="00324C08" w14:paraId="3B457356" w14:textId="77777777">
        <w:trPr>
          <w:cantSplit/>
          <w:jc w:val="center"/>
        </w:trPr>
        <w:tc>
          <w:tcPr>
            <w:tcW w:w="2448" w:type="dxa"/>
          </w:tcPr>
          <w:p w14:paraId="21D94E8A"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2700" w:type="dxa"/>
          </w:tcPr>
          <w:p w14:paraId="28A6D522" w14:textId="77777777" w:rsidR="008A33B5" w:rsidRPr="00324C08" w:rsidRDefault="008A33B5">
            <w:pPr>
              <w:pStyle w:val="TAL"/>
              <w:rPr>
                <w:rFonts w:cs="Arial"/>
                <w:lang w:val="fr-FR" w:eastAsia="en-US"/>
              </w:rPr>
            </w:pPr>
            <w:r w:rsidRPr="00324C08">
              <w:rPr>
                <w:rFonts w:cs="Arial"/>
                <w:lang w:val="fr-FR" w:eastAsia="en-US"/>
              </w:rPr>
              <w:t>Relative accuracy limit =</w:t>
            </w:r>
          </w:p>
          <w:p w14:paraId="234B3A64" w14:textId="77777777" w:rsidR="008A33B5" w:rsidRPr="00324C08" w:rsidRDefault="008A33B5">
            <w:pPr>
              <w:pStyle w:val="TAL"/>
              <w:rPr>
                <w:rFonts w:cs="Arial"/>
                <w:lang w:val="fr-FR" w:eastAsia="en-US"/>
              </w:rPr>
            </w:pPr>
            <w:r w:rsidRPr="00324C08">
              <w:rPr>
                <w:rFonts w:ascii="Times New Roman" w:hAnsi="Times New Roman" w:cs="Arial"/>
                <w:sz w:val="20"/>
                <w:lang w:eastAsia="en-US"/>
              </w:rPr>
              <w:sym w:font="Symbol" w:char="F0BD"/>
            </w:r>
            <w:r w:rsidRPr="00324C08">
              <w:rPr>
                <w:rFonts w:ascii="Times New Roman" w:hAnsi="Times New Roman" w:cs="Arial"/>
                <w:noProof/>
                <w:sz w:val="20"/>
                <w:lang w:val="fr-FR" w:eastAsia="en-US"/>
              </w:rPr>
              <w:t xml:space="preserve"> Pout,code1 - Pout,code2</w:t>
            </w:r>
            <w:r w:rsidRPr="00324C08">
              <w:rPr>
                <w:rFonts w:ascii="Times New Roman" w:hAnsi="Times New Roman" w:cs="Arial"/>
                <w:noProof/>
                <w:sz w:val="20"/>
                <w:vertAlign w:val="subscript"/>
                <w:lang w:val="fr-FR" w:eastAsia="en-US"/>
              </w:rPr>
              <w:t xml:space="preserve"> </w:t>
            </w:r>
            <w:r w:rsidRPr="00324C08">
              <w:rPr>
                <w:rFonts w:ascii="Times New Roman" w:hAnsi="Times New Roman" w:cs="Arial"/>
                <w:sz w:val="20"/>
                <w:lang w:eastAsia="en-US"/>
              </w:rPr>
              <w:sym w:font="Symbol" w:char="F0BD"/>
            </w:r>
            <w:r w:rsidRPr="00324C08">
              <w:rPr>
                <w:rFonts w:ascii="Times New Roman" w:hAnsi="Times New Roman" w:cs="Arial"/>
                <w:noProof/>
                <w:sz w:val="20"/>
                <w:lang w:eastAsia="en-US"/>
              </w:rPr>
              <w:sym w:font="Symbol" w:char="F0A3"/>
            </w:r>
            <w:r w:rsidRPr="00324C08">
              <w:rPr>
                <w:rFonts w:ascii="Times New Roman" w:hAnsi="Times New Roman" w:cs="Arial"/>
                <w:noProof/>
                <w:sz w:val="20"/>
                <w:lang w:val="fr-FR" w:eastAsia="en-US"/>
              </w:rPr>
              <w:t xml:space="preserve"> </w:t>
            </w:r>
            <w:r w:rsidRPr="00324C08">
              <w:rPr>
                <w:rFonts w:ascii="Times New Roman" w:hAnsi="Times New Roman" w:cs="Arial"/>
                <w:sz w:val="20"/>
                <w:lang w:val="fr-FR" w:eastAsia="en-US"/>
              </w:rPr>
              <w:t>2 dB</w:t>
            </w:r>
          </w:p>
        </w:tc>
        <w:tc>
          <w:tcPr>
            <w:tcW w:w="1377" w:type="dxa"/>
          </w:tcPr>
          <w:p w14:paraId="180BDB48" w14:textId="77777777" w:rsidR="008A33B5" w:rsidRPr="00324C08" w:rsidRDefault="008A33B5">
            <w:pPr>
              <w:pStyle w:val="TAL"/>
              <w:rPr>
                <w:rFonts w:cs="Arial"/>
                <w:lang w:eastAsia="sv-SE"/>
              </w:rPr>
            </w:pPr>
            <w:r w:rsidRPr="00324C08">
              <w:rPr>
                <w:rFonts w:cs="Arial"/>
                <w:lang w:eastAsia="sv-SE"/>
              </w:rPr>
              <w:t>0.2 dB</w:t>
            </w:r>
          </w:p>
        </w:tc>
        <w:tc>
          <w:tcPr>
            <w:tcW w:w="3260" w:type="dxa"/>
          </w:tcPr>
          <w:p w14:paraId="19E8218A" w14:textId="77777777" w:rsidR="008A33B5" w:rsidRPr="00324C08" w:rsidRDefault="008A33B5">
            <w:pPr>
              <w:pStyle w:val="TAL"/>
              <w:rPr>
                <w:rFonts w:cs="Arial"/>
                <w:lang w:eastAsia="en-US"/>
              </w:rPr>
            </w:pPr>
            <w:r w:rsidRPr="00324C08">
              <w:rPr>
                <w:rFonts w:cs="Arial"/>
                <w:lang w:eastAsia="en-US"/>
              </w:rPr>
              <w:t>Formula: Relative accuracy limit + TT</w:t>
            </w:r>
          </w:p>
          <w:p w14:paraId="795B7070" w14:textId="77777777" w:rsidR="008A33B5" w:rsidRPr="00324C08" w:rsidRDefault="008A33B5">
            <w:pPr>
              <w:pStyle w:val="TAL"/>
              <w:rPr>
                <w:rFonts w:cs="Arial"/>
                <w:lang w:eastAsia="en-US"/>
              </w:rPr>
            </w:pPr>
          </w:p>
          <w:p w14:paraId="43F57990" w14:textId="77777777" w:rsidR="008A33B5" w:rsidRPr="00324C08" w:rsidRDefault="008A33B5">
            <w:pPr>
              <w:pStyle w:val="TAL"/>
              <w:rPr>
                <w:rFonts w:cs="Arial"/>
                <w:lang w:eastAsia="en-US"/>
              </w:rPr>
            </w:pPr>
            <w:r w:rsidRPr="00324C08">
              <w:rPr>
                <w:rFonts w:cs="Arial"/>
                <w:lang w:eastAsia="en-US"/>
              </w:rPr>
              <w:t>Relative accuracy limit = 2.2 dB</w:t>
            </w:r>
          </w:p>
        </w:tc>
      </w:tr>
      <w:tr w:rsidR="008A33B5" w:rsidRPr="00324C08" w14:paraId="4A3AD89F" w14:textId="77777777">
        <w:trPr>
          <w:cantSplit/>
          <w:jc w:val="center"/>
        </w:trPr>
        <w:tc>
          <w:tcPr>
            <w:tcW w:w="2448" w:type="dxa"/>
          </w:tcPr>
          <w:p w14:paraId="726684E7" w14:textId="77777777" w:rsidR="008A33B5" w:rsidRPr="00324C08" w:rsidRDefault="008A33B5">
            <w:pPr>
              <w:pStyle w:val="TAL"/>
              <w:rPr>
                <w:rFonts w:cs="Arial"/>
                <w:lang w:eastAsia="en-US"/>
              </w:rPr>
            </w:pPr>
            <w:r w:rsidRPr="00324C08">
              <w:rPr>
                <w:rFonts w:cs="Arial"/>
                <w:lang w:eastAsia="en-US"/>
              </w:rPr>
              <w:t>Annex H.4 Transmitted carrier power</w:t>
            </w:r>
          </w:p>
        </w:tc>
        <w:tc>
          <w:tcPr>
            <w:tcW w:w="2700" w:type="dxa"/>
          </w:tcPr>
          <w:p w14:paraId="620589E0" w14:textId="77777777" w:rsidR="008A33B5" w:rsidRPr="00324C08" w:rsidRDefault="008A33B5">
            <w:pPr>
              <w:pStyle w:val="TAL"/>
              <w:rPr>
                <w:rFonts w:cs="Arial"/>
                <w:lang w:eastAsia="en-US"/>
              </w:rPr>
            </w:pPr>
            <w:r w:rsidRPr="00324C08">
              <w:rPr>
                <w:rFonts w:cs="Arial"/>
                <w:lang w:eastAsia="en-US"/>
              </w:rPr>
              <w:t>total power dynamic range limit = 18 dB</w:t>
            </w:r>
          </w:p>
        </w:tc>
        <w:tc>
          <w:tcPr>
            <w:tcW w:w="1377" w:type="dxa"/>
          </w:tcPr>
          <w:p w14:paraId="09874F3D" w14:textId="77777777" w:rsidR="008A33B5" w:rsidRPr="00324C08" w:rsidRDefault="008A33B5">
            <w:pPr>
              <w:pStyle w:val="TAL"/>
              <w:rPr>
                <w:rFonts w:cs="Arial"/>
                <w:lang w:eastAsia="sv-SE"/>
              </w:rPr>
            </w:pPr>
            <w:r w:rsidRPr="00324C08">
              <w:rPr>
                <w:rFonts w:cs="Arial"/>
                <w:snapToGrid w:val="0"/>
                <w:lang w:eastAsia="sv-SE"/>
              </w:rPr>
              <w:t>0.3 dB</w:t>
            </w:r>
          </w:p>
        </w:tc>
        <w:tc>
          <w:tcPr>
            <w:tcW w:w="3260" w:type="dxa"/>
          </w:tcPr>
          <w:p w14:paraId="26F78A1D" w14:textId="77777777" w:rsidR="008A33B5" w:rsidRPr="00324C08" w:rsidRDefault="008A33B5">
            <w:pPr>
              <w:pStyle w:val="TAL"/>
              <w:rPr>
                <w:rFonts w:cs="Arial"/>
                <w:lang w:eastAsia="en-US"/>
              </w:rPr>
            </w:pPr>
            <w:r w:rsidRPr="00324C08">
              <w:rPr>
                <w:rFonts w:cs="Arial"/>
                <w:lang w:eastAsia="en-US"/>
              </w:rPr>
              <w:t>Formula: total power dynamic range limit - TT</w:t>
            </w:r>
          </w:p>
          <w:p w14:paraId="017A41CC" w14:textId="77777777" w:rsidR="008A33B5" w:rsidRPr="00324C08" w:rsidRDefault="008A33B5">
            <w:pPr>
              <w:pStyle w:val="TAL"/>
              <w:rPr>
                <w:rFonts w:cs="Arial"/>
                <w:lang w:eastAsia="en-US"/>
              </w:rPr>
            </w:pPr>
            <w:r w:rsidRPr="00324C08">
              <w:rPr>
                <w:rFonts w:cs="Arial"/>
                <w:lang w:eastAsia="en-US"/>
              </w:rPr>
              <w:t>total power dynamic range limit = 17.7 dB</w:t>
            </w:r>
          </w:p>
        </w:tc>
      </w:tr>
    </w:tbl>
    <w:p w14:paraId="4E95175D" w14:textId="77777777" w:rsidR="008A33B5" w:rsidRPr="00324C08" w:rsidRDefault="008A33B5">
      <w:pPr>
        <w:pStyle w:val="FP"/>
      </w:pPr>
    </w:p>
    <w:p w14:paraId="48AE3AA7" w14:textId="77777777" w:rsidR="008A33B5" w:rsidRPr="00324C08" w:rsidRDefault="008A33B5" w:rsidP="00B448E2">
      <w:pPr>
        <w:pStyle w:val="TH"/>
      </w:pPr>
      <w:r w:rsidRPr="00324C08">
        <w:t>Table F.2: Derivation of Test Requirements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14:paraId="33AA33A0" w14:textId="77777777">
        <w:trPr>
          <w:jc w:val="center"/>
        </w:trPr>
        <w:tc>
          <w:tcPr>
            <w:tcW w:w="2448" w:type="dxa"/>
          </w:tcPr>
          <w:p w14:paraId="5F0CF9C6" w14:textId="77777777" w:rsidR="008A33B5" w:rsidRPr="00324C08" w:rsidRDefault="008A33B5">
            <w:pPr>
              <w:pStyle w:val="TAH"/>
              <w:rPr>
                <w:rFonts w:cs="Arial"/>
                <w:lang w:eastAsia="en-US"/>
              </w:rPr>
            </w:pPr>
            <w:r w:rsidRPr="00324C08">
              <w:rPr>
                <w:rFonts w:cs="v4.2.0"/>
                <w:lang w:eastAsia="en-US"/>
              </w:rPr>
              <w:t xml:space="preserve">Test </w:t>
            </w:r>
          </w:p>
        </w:tc>
        <w:tc>
          <w:tcPr>
            <w:tcW w:w="2700" w:type="dxa"/>
          </w:tcPr>
          <w:p w14:paraId="0FD70A5B" w14:textId="77777777"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14:paraId="47B50E57"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14:paraId="07F3EBD0"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78F57DCA" w14:textId="77777777">
        <w:trPr>
          <w:cantSplit/>
          <w:jc w:val="center"/>
        </w:trPr>
        <w:tc>
          <w:tcPr>
            <w:tcW w:w="2448" w:type="dxa"/>
          </w:tcPr>
          <w:p w14:paraId="238B4948" w14:textId="77777777" w:rsidR="008A33B5" w:rsidRPr="00324C08" w:rsidRDefault="008A33B5">
            <w:pPr>
              <w:pStyle w:val="TAL"/>
              <w:rPr>
                <w:rFonts w:cs="Arial"/>
                <w:lang w:eastAsia="en-US"/>
              </w:rPr>
            </w:pPr>
            <w:r w:rsidRPr="00324C08">
              <w:rPr>
                <w:rFonts w:cs="v4.2.0"/>
                <w:lang w:eastAsia="en-US"/>
              </w:rPr>
              <w:t>7.2 Reference sensitivity</w:t>
            </w:r>
          </w:p>
        </w:tc>
        <w:tc>
          <w:tcPr>
            <w:tcW w:w="2700" w:type="dxa"/>
          </w:tcPr>
          <w:p w14:paraId="318725ED" w14:textId="77777777" w:rsidR="008A33B5" w:rsidRPr="00324C08" w:rsidRDefault="008A33B5">
            <w:pPr>
              <w:pStyle w:val="TAL"/>
              <w:rPr>
                <w:rFonts w:cs="Arial"/>
                <w:lang w:eastAsia="en-US"/>
              </w:rPr>
            </w:pPr>
            <w:r w:rsidRPr="00324C08">
              <w:rPr>
                <w:rFonts w:cs="v4.2.0"/>
                <w:lang w:eastAsia="en-US"/>
              </w:rPr>
              <w:t>Reference sensitivity level = -121 dBm</w:t>
            </w:r>
          </w:p>
          <w:p w14:paraId="28C6B59D" w14:textId="77777777" w:rsidR="008A33B5" w:rsidRPr="00324C08" w:rsidRDefault="008A33B5">
            <w:pPr>
              <w:pStyle w:val="TAL"/>
              <w:rPr>
                <w:rFonts w:cs="Arial"/>
                <w:lang w:eastAsia="en-US"/>
              </w:rPr>
            </w:pPr>
          </w:p>
          <w:p w14:paraId="6A320A92" w14:textId="77777777" w:rsidR="008A33B5" w:rsidRPr="00324C08" w:rsidRDefault="008A33B5">
            <w:pPr>
              <w:pStyle w:val="TAL"/>
              <w:rPr>
                <w:rFonts w:cs="Arial"/>
                <w:lang w:eastAsia="en-US"/>
              </w:rPr>
            </w:pPr>
            <w:r w:rsidRPr="00324C08">
              <w:rPr>
                <w:rFonts w:cs="Arial"/>
                <w:lang w:eastAsia="en-US"/>
              </w:rPr>
              <w:t>FER/BER limit = 0.001</w:t>
            </w:r>
          </w:p>
        </w:tc>
        <w:tc>
          <w:tcPr>
            <w:tcW w:w="1260" w:type="dxa"/>
          </w:tcPr>
          <w:p w14:paraId="1CCC6845" w14:textId="77777777" w:rsidR="008A33B5" w:rsidRPr="00324C08" w:rsidRDefault="008A33B5">
            <w:pPr>
              <w:pStyle w:val="TAL"/>
              <w:rPr>
                <w:rFonts w:cs="Arial"/>
                <w:noProof/>
                <w:lang w:eastAsia="sv-SE"/>
              </w:rPr>
            </w:pPr>
            <w:r w:rsidRPr="00324C08">
              <w:rPr>
                <w:rFonts w:cs="v4.2.0"/>
                <w:lang w:eastAsia="en-US"/>
              </w:rPr>
              <w:t xml:space="preserve">0.7 dB, </w:t>
            </w:r>
            <w:r w:rsidRPr="00324C08">
              <w:rPr>
                <w:rFonts w:cs="Arial"/>
                <w:noProof/>
                <w:lang w:eastAsia="sv-SE"/>
              </w:rPr>
              <w:t>f ≤ 3.0 GHz</w:t>
            </w:r>
          </w:p>
          <w:p w14:paraId="68C8E1C0" w14:textId="77777777" w:rsidR="008A33B5" w:rsidRPr="00324C08" w:rsidRDefault="008A33B5">
            <w:pPr>
              <w:pStyle w:val="TAL"/>
              <w:rPr>
                <w:rFonts w:cs="v4.2.0"/>
                <w:lang w:eastAsia="en-US"/>
              </w:rPr>
            </w:pPr>
          </w:p>
          <w:p w14:paraId="7D8975E9" w14:textId="77777777" w:rsidR="008A33B5" w:rsidRPr="00324C08" w:rsidRDefault="008A33B5">
            <w:pPr>
              <w:pStyle w:val="TAL"/>
              <w:rPr>
                <w:rFonts w:cs="v4.2.0"/>
                <w:lang w:eastAsia="en-US"/>
              </w:rPr>
            </w:pPr>
            <w:r w:rsidRPr="00324C08">
              <w:rPr>
                <w:rFonts w:cs="v4.2.0"/>
                <w:lang w:eastAsia="en-US"/>
              </w:rPr>
              <w:t xml:space="preserve">1.0 dB, </w:t>
            </w:r>
            <w:r w:rsidRPr="00324C08">
              <w:rPr>
                <w:rFonts w:cs="Arial"/>
                <w:noProof/>
                <w:lang w:eastAsia="sv-SE"/>
              </w:rPr>
              <w:t>3.0 GHz &lt; f ≤ 4.2 GHz</w:t>
            </w:r>
          </w:p>
          <w:p w14:paraId="1D7D72D1" w14:textId="77777777" w:rsidR="008A33B5" w:rsidRPr="00324C08" w:rsidRDefault="008A33B5">
            <w:pPr>
              <w:pStyle w:val="TAL"/>
              <w:rPr>
                <w:rFonts w:cs="Arial"/>
                <w:lang w:eastAsia="en-US"/>
              </w:rPr>
            </w:pPr>
          </w:p>
        </w:tc>
        <w:tc>
          <w:tcPr>
            <w:tcW w:w="3240" w:type="dxa"/>
          </w:tcPr>
          <w:p w14:paraId="70AA8979" w14:textId="77777777" w:rsidR="008A33B5" w:rsidRPr="00324C08" w:rsidRDefault="008A33B5">
            <w:pPr>
              <w:pStyle w:val="TAL"/>
              <w:rPr>
                <w:rFonts w:cs="Arial"/>
                <w:lang w:eastAsia="en-US"/>
              </w:rPr>
            </w:pPr>
            <w:r w:rsidRPr="00324C08">
              <w:rPr>
                <w:rFonts w:cs="v4.2.0"/>
                <w:lang w:eastAsia="en-US"/>
              </w:rPr>
              <w:t>Formula: Reference sensitivity level + TT</w:t>
            </w:r>
          </w:p>
          <w:p w14:paraId="5968E715" w14:textId="77777777" w:rsidR="008A33B5" w:rsidRPr="00324C08" w:rsidRDefault="008A33B5">
            <w:pPr>
              <w:pStyle w:val="TAL"/>
              <w:rPr>
                <w:rFonts w:cs="Arial"/>
                <w:lang w:eastAsia="en-US"/>
              </w:rPr>
            </w:pPr>
          </w:p>
          <w:p w14:paraId="287601D9" w14:textId="77777777" w:rsidR="008A33B5" w:rsidRPr="00324C08" w:rsidRDefault="008A33B5">
            <w:pPr>
              <w:pStyle w:val="TAL"/>
              <w:rPr>
                <w:rFonts w:cs="Arial"/>
                <w:lang w:eastAsia="en-US"/>
              </w:rPr>
            </w:pPr>
            <w:r w:rsidRPr="00324C08">
              <w:rPr>
                <w:rFonts w:cs="Arial"/>
                <w:lang w:eastAsia="en-US"/>
              </w:rPr>
              <w:t xml:space="preserve">Reference sensitivity level = -120.3 dBm, </w:t>
            </w:r>
            <w:r w:rsidRPr="00324C08">
              <w:rPr>
                <w:rFonts w:cs="Arial"/>
                <w:noProof/>
                <w:lang w:eastAsia="sv-SE"/>
              </w:rPr>
              <w:t>f ≤ 3.0 GHz; -120.0 dBm, 3.0 GHz &lt; f ≤ 4.2 GHz</w:t>
            </w:r>
          </w:p>
          <w:p w14:paraId="5231A6EA" w14:textId="77777777" w:rsidR="008A33B5" w:rsidRPr="00324C08" w:rsidRDefault="008A33B5">
            <w:pPr>
              <w:pStyle w:val="TAL"/>
              <w:rPr>
                <w:rFonts w:cs="Arial"/>
                <w:lang w:eastAsia="en-US"/>
              </w:rPr>
            </w:pPr>
          </w:p>
          <w:p w14:paraId="55DD4AFA" w14:textId="77777777" w:rsidR="008A33B5" w:rsidRPr="00324C08" w:rsidRDefault="008A33B5">
            <w:pPr>
              <w:pStyle w:val="TAL"/>
              <w:rPr>
                <w:rFonts w:cs="Arial"/>
                <w:lang w:eastAsia="en-US"/>
              </w:rPr>
            </w:pPr>
            <w:r w:rsidRPr="00324C08">
              <w:rPr>
                <w:rFonts w:cs="Arial"/>
                <w:lang w:eastAsia="en-US"/>
              </w:rPr>
              <w:t>FER/BER limit is not changed</w:t>
            </w:r>
          </w:p>
          <w:p w14:paraId="25924F35" w14:textId="77777777" w:rsidR="008A33B5" w:rsidRPr="00324C08" w:rsidRDefault="008A33B5">
            <w:pPr>
              <w:pStyle w:val="TAL"/>
              <w:rPr>
                <w:rFonts w:cs="Arial"/>
                <w:lang w:eastAsia="en-US"/>
              </w:rPr>
            </w:pPr>
          </w:p>
        </w:tc>
      </w:tr>
      <w:tr w:rsidR="00324C08" w:rsidRPr="00324C08" w14:paraId="7CAE3C5A" w14:textId="77777777">
        <w:trPr>
          <w:cantSplit/>
          <w:jc w:val="center"/>
        </w:trPr>
        <w:tc>
          <w:tcPr>
            <w:tcW w:w="2448" w:type="dxa"/>
          </w:tcPr>
          <w:p w14:paraId="7CE7B0E8" w14:textId="77777777" w:rsidR="008A33B5" w:rsidRPr="00324C08" w:rsidRDefault="008A33B5">
            <w:pPr>
              <w:pStyle w:val="TAL"/>
              <w:rPr>
                <w:rFonts w:cs="Arial"/>
                <w:lang w:eastAsia="en-US"/>
              </w:rPr>
            </w:pPr>
            <w:r w:rsidRPr="00324C08">
              <w:rPr>
                <w:rFonts w:cs="v4.2.0"/>
                <w:lang w:eastAsia="en-US"/>
              </w:rPr>
              <w:t>7.3 Dynamic range</w:t>
            </w:r>
          </w:p>
        </w:tc>
        <w:tc>
          <w:tcPr>
            <w:tcW w:w="2700" w:type="dxa"/>
          </w:tcPr>
          <w:p w14:paraId="5F7A9E4E" w14:textId="77777777" w:rsidR="008A33B5" w:rsidRPr="00324C08" w:rsidRDefault="008A33B5">
            <w:pPr>
              <w:pStyle w:val="TAL"/>
              <w:rPr>
                <w:rFonts w:cs="Arial"/>
                <w:lang w:eastAsia="en-US"/>
              </w:rPr>
            </w:pPr>
            <w:r w:rsidRPr="00324C08">
              <w:rPr>
                <w:rFonts w:cs="v4.2.0"/>
                <w:lang w:eastAsia="en-US"/>
              </w:rPr>
              <w:t>Wanted signal level = -91 dBm</w:t>
            </w:r>
          </w:p>
          <w:p w14:paraId="7E17F112" w14:textId="77777777" w:rsidR="008A33B5" w:rsidRPr="00324C08" w:rsidRDefault="008A33B5">
            <w:pPr>
              <w:pStyle w:val="TAL"/>
              <w:rPr>
                <w:rFonts w:cs="Arial"/>
                <w:lang w:eastAsia="en-US"/>
              </w:rPr>
            </w:pPr>
            <w:r w:rsidRPr="00324C08">
              <w:rPr>
                <w:rFonts w:cs="Arial"/>
                <w:lang w:eastAsia="en-US"/>
              </w:rPr>
              <w:t>AWGN level = -73 dBm/3.84 MHz</w:t>
            </w:r>
          </w:p>
        </w:tc>
        <w:tc>
          <w:tcPr>
            <w:tcW w:w="1260" w:type="dxa"/>
          </w:tcPr>
          <w:p w14:paraId="77883E77" w14:textId="77777777" w:rsidR="008A33B5" w:rsidRPr="00324C08" w:rsidRDefault="008A33B5">
            <w:pPr>
              <w:pStyle w:val="TAL"/>
              <w:rPr>
                <w:rFonts w:cs="Arial"/>
                <w:lang w:eastAsia="en-US"/>
              </w:rPr>
            </w:pPr>
            <w:r w:rsidRPr="00324C08">
              <w:rPr>
                <w:rFonts w:cs="v4.2.0"/>
                <w:lang w:eastAsia="en-US"/>
              </w:rPr>
              <w:t>1.2 dB</w:t>
            </w:r>
          </w:p>
        </w:tc>
        <w:tc>
          <w:tcPr>
            <w:tcW w:w="3240" w:type="dxa"/>
          </w:tcPr>
          <w:p w14:paraId="40D1500B" w14:textId="77777777" w:rsidR="008A33B5" w:rsidRPr="00324C08" w:rsidRDefault="008A33B5">
            <w:pPr>
              <w:pStyle w:val="TAL"/>
              <w:rPr>
                <w:rFonts w:cs="Arial"/>
                <w:lang w:eastAsia="en-US"/>
              </w:rPr>
            </w:pPr>
            <w:r w:rsidRPr="00324C08">
              <w:rPr>
                <w:rFonts w:cs="v4.2.0"/>
                <w:lang w:eastAsia="en-US"/>
              </w:rPr>
              <w:t>Formula: Wanted signal level + TT</w:t>
            </w:r>
          </w:p>
          <w:p w14:paraId="38F896BB" w14:textId="77777777" w:rsidR="008A33B5" w:rsidRPr="00324C08" w:rsidRDefault="008A33B5">
            <w:pPr>
              <w:pStyle w:val="TAL"/>
              <w:rPr>
                <w:rFonts w:cs="Arial"/>
                <w:lang w:eastAsia="en-US"/>
              </w:rPr>
            </w:pPr>
            <w:r w:rsidRPr="00324C08">
              <w:rPr>
                <w:rFonts w:cs="Arial"/>
                <w:lang w:eastAsia="en-US"/>
              </w:rPr>
              <w:tab/>
              <w:t>AWGN level unchanged</w:t>
            </w:r>
          </w:p>
          <w:p w14:paraId="33BB4A84" w14:textId="77777777" w:rsidR="008A33B5" w:rsidRPr="00324C08" w:rsidRDefault="008A33B5">
            <w:pPr>
              <w:pStyle w:val="TAL"/>
              <w:rPr>
                <w:rFonts w:cs="Arial"/>
                <w:lang w:eastAsia="en-US"/>
              </w:rPr>
            </w:pPr>
          </w:p>
          <w:p w14:paraId="332687D7" w14:textId="77777777" w:rsidR="008A33B5" w:rsidRPr="00324C08" w:rsidRDefault="008A33B5">
            <w:pPr>
              <w:pStyle w:val="TAL"/>
              <w:rPr>
                <w:rFonts w:cs="Arial"/>
                <w:lang w:eastAsia="en-US"/>
              </w:rPr>
            </w:pPr>
            <w:r w:rsidRPr="00324C08">
              <w:rPr>
                <w:rFonts w:cs="Arial"/>
                <w:lang w:eastAsia="en-US"/>
              </w:rPr>
              <w:t>Wanted signal level = -89.8 dBm</w:t>
            </w:r>
          </w:p>
          <w:p w14:paraId="68360D6F" w14:textId="77777777" w:rsidR="008A33B5" w:rsidRPr="00324C08" w:rsidRDefault="008A33B5">
            <w:pPr>
              <w:pStyle w:val="TAL"/>
              <w:rPr>
                <w:rFonts w:cs="Arial"/>
                <w:lang w:eastAsia="en-US"/>
              </w:rPr>
            </w:pPr>
          </w:p>
        </w:tc>
      </w:tr>
      <w:tr w:rsidR="00324C08" w:rsidRPr="00324C08" w14:paraId="099941AC" w14:textId="77777777">
        <w:trPr>
          <w:cantSplit/>
          <w:jc w:val="center"/>
        </w:trPr>
        <w:tc>
          <w:tcPr>
            <w:tcW w:w="2448" w:type="dxa"/>
          </w:tcPr>
          <w:p w14:paraId="434E5184" w14:textId="77777777" w:rsidR="008A33B5" w:rsidRPr="00324C08" w:rsidRDefault="008A33B5">
            <w:pPr>
              <w:pStyle w:val="TAL"/>
              <w:rPr>
                <w:rFonts w:cs="Arial"/>
                <w:lang w:eastAsia="en-US"/>
              </w:rPr>
            </w:pPr>
            <w:r w:rsidRPr="00324C08">
              <w:rPr>
                <w:rFonts w:cs="v4.2.0"/>
                <w:lang w:eastAsia="en-US"/>
              </w:rPr>
              <w:t>7.4 Adjacent channel selectivity</w:t>
            </w:r>
          </w:p>
        </w:tc>
        <w:tc>
          <w:tcPr>
            <w:tcW w:w="2700" w:type="dxa"/>
          </w:tcPr>
          <w:p w14:paraId="2E9A0281" w14:textId="77777777" w:rsidR="008A33B5" w:rsidRPr="00324C08" w:rsidRDefault="008A33B5">
            <w:pPr>
              <w:pStyle w:val="TAL"/>
              <w:rPr>
                <w:rFonts w:cs="Arial"/>
                <w:lang w:eastAsia="en-US"/>
              </w:rPr>
            </w:pPr>
            <w:r w:rsidRPr="00324C08">
              <w:rPr>
                <w:rFonts w:cs="v4.2.0"/>
                <w:lang w:eastAsia="en-US"/>
              </w:rPr>
              <w:t>Wanted signal level = -115 dBm</w:t>
            </w:r>
          </w:p>
          <w:p w14:paraId="655EE8A0" w14:textId="77777777" w:rsidR="008A33B5" w:rsidRPr="00324C08" w:rsidRDefault="008A33B5">
            <w:pPr>
              <w:pStyle w:val="TAL"/>
              <w:rPr>
                <w:rFonts w:cs="Arial"/>
                <w:lang w:eastAsia="en-US"/>
              </w:rPr>
            </w:pPr>
            <w:r w:rsidRPr="00324C08">
              <w:rPr>
                <w:rFonts w:cs="Arial"/>
                <w:lang w:eastAsia="en-US"/>
              </w:rPr>
              <w:t xml:space="preserve">W-CDMA interferer level = -52 dBm </w:t>
            </w:r>
          </w:p>
        </w:tc>
        <w:tc>
          <w:tcPr>
            <w:tcW w:w="1260" w:type="dxa"/>
          </w:tcPr>
          <w:p w14:paraId="050F3332"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32BBC50" w14:textId="77777777" w:rsidR="008A33B5" w:rsidRPr="00324C08" w:rsidRDefault="008A33B5">
            <w:pPr>
              <w:pStyle w:val="TAL"/>
              <w:rPr>
                <w:rFonts w:cs="Arial"/>
                <w:lang w:eastAsia="en-US"/>
              </w:rPr>
            </w:pPr>
            <w:r w:rsidRPr="00324C08">
              <w:rPr>
                <w:rFonts w:cs="v4.2.0"/>
                <w:lang w:eastAsia="en-US"/>
              </w:rPr>
              <w:t>Formula: Wanted signal level + TT</w:t>
            </w:r>
          </w:p>
          <w:p w14:paraId="2FE416EA" w14:textId="77777777" w:rsidR="008A33B5" w:rsidRPr="00324C08" w:rsidRDefault="008A33B5">
            <w:pPr>
              <w:pStyle w:val="TAL"/>
              <w:rPr>
                <w:rFonts w:cs="Arial"/>
                <w:lang w:eastAsia="en-US"/>
              </w:rPr>
            </w:pPr>
            <w:r w:rsidRPr="00324C08">
              <w:rPr>
                <w:rFonts w:cs="Arial"/>
                <w:lang w:eastAsia="en-US"/>
              </w:rPr>
              <w:tab/>
              <w:t>W-CDMA interferer level unchanged</w:t>
            </w:r>
          </w:p>
          <w:p w14:paraId="5C4FDE48" w14:textId="77777777" w:rsidR="008A33B5" w:rsidRPr="00324C08" w:rsidRDefault="008A33B5">
            <w:pPr>
              <w:pStyle w:val="TAL"/>
              <w:rPr>
                <w:rFonts w:cs="Arial"/>
                <w:lang w:eastAsia="en-US"/>
              </w:rPr>
            </w:pPr>
          </w:p>
          <w:p w14:paraId="7F0F50BC" w14:textId="77777777" w:rsidR="008A33B5" w:rsidRPr="00324C08" w:rsidRDefault="008A33B5">
            <w:pPr>
              <w:pStyle w:val="TAL"/>
              <w:rPr>
                <w:rFonts w:cs="Arial"/>
                <w:lang w:eastAsia="en-US"/>
              </w:rPr>
            </w:pPr>
            <w:r w:rsidRPr="00324C08">
              <w:rPr>
                <w:rFonts w:cs="Arial"/>
                <w:lang w:eastAsia="en-US"/>
              </w:rPr>
              <w:t>Wanted signal level = -115 dBm</w:t>
            </w:r>
          </w:p>
        </w:tc>
      </w:tr>
      <w:tr w:rsidR="00324C08" w:rsidRPr="00324C08" w14:paraId="5A27CFC2" w14:textId="77777777">
        <w:trPr>
          <w:cantSplit/>
          <w:jc w:val="center"/>
        </w:trPr>
        <w:tc>
          <w:tcPr>
            <w:tcW w:w="2448" w:type="dxa"/>
          </w:tcPr>
          <w:p w14:paraId="5779233F" w14:textId="77777777" w:rsidR="008A33B5" w:rsidRPr="00324C08" w:rsidRDefault="008A33B5">
            <w:pPr>
              <w:pStyle w:val="TAL"/>
              <w:rPr>
                <w:rFonts w:cs="Arial"/>
                <w:lang w:eastAsia="en-US"/>
              </w:rPr>
            </w:pPr>
            <w:r w:rsidRPr="00324C08">
              <w:rPr>
                <w:rFonts w:cs="v4.2.0"/>
                <w:lang w:eastAsia="en-US"/>
              </w:rPr>
              <w:t>7.5 Blocking characteristics</w:t>
            </w:r>
          </w:p>
        </w:tc>
        <w:tc>
          <w:tcPr>
            <w:tcW w:w="2700" w:type="dxa"/>
          </w:tcPr>
          <w:p w14:paraId="5D4A17D4" w14:textId="77777777" w:rsidR="008A33B5" w:rsidRPr="00324C08" w:rsidRDefault="008A33B5">
            <w:pPr>
              <w:pStyle w:val="TAL"/>
              <w:rPr>
                <w:rFonts w:cs="Arial"/>
                <w:lang w:eastAsia="en-US"/>
              </w:rPr>
            </w:pPr>
            <w:r w:rsidRPr="00324C08">
              <w:rPr>
                <w:rFonts w:cs="v4.2.0"/>
                <w:lang w:eastAsia="en-US"/>
              </w:rPr>
              <w:t>Wanted signal level = -115 dBm</w:t>
            </w:r>
          </w:p>
          <w:p w14:paraId="7E810816" w14:textId="77777777" w:rsidR="008A33B5" w:rsidRPr="00324C08" w:rsidRDefault="008A33B5">
            <w:pPr>
              <w:pStyle w:val="TAL"/>
              <w:rPr>
                <w:rFonts w:cs="Arial"/>
                <w:lang w:eastAsia="en-US"/>
              </w:rPr>
            </w:pPr>
            <w:r w:rsidRPr="00324C08">
              <w:rPr>
                <w:rFonts w:cs="Arial"/>
                <w:lang w:eastAsia="en-US"/>
              </w:rPr>
              <w:t>Interferer level See table 7.4a / 7.4b</w:t>
            </w:r>
          </w:p>
        </w:tc>
        <w:tc>
          <w:tcPr>
            <w:tcW w:w="1260" w:type="dxa"/>
          </w:tcPr>
          <w:p w14:paraId="37203FA9"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6B37000C" w14:textId="77777777" w:rsidR="008A33B5" w:rsidRPr="00324C08" w:rsidRDefault="008A33B5">
            <w:pPr>
              <w:pStyle w:val="TAL"/>
              <w:rPr>
                <w:rFonts w:cs="Arial"/>
                <w:lang w:eastAsia="en-US"/>
              </w:rPr>
            </w:pPr>
            <w:r w:rsidRPr="00324C08">
              <w:rPr>
                <w:rFonts w:cs="v4.2.0"/>
                <w:lang w:eastAsia="en-US"/>
              </w:rPr>
              <w:t>Formula: Wanted signal level + TT</w:t>
            </w:r>
          </w:p>
          <w:p w14:paraId="3809BB67" w14:textId="77777777" w:rsidR="008A33B5" w:rsidRPr="00324C08" w:rsidRDefault="008A33B5">
            <w:pPr>
              <w:pStyle w:val="TAL"/>
              <w:rPr>
                <w:rFonts w:cs="Arial"/>
                <w:lang w:eastAsia="en-US"/>
              </w:rPr>
            </w:pPr>
            <w:r w:rsidRPr="00324C08">
              <w:rPr>
                <w:rFonts w:cs="Arial"/>
                <w:lang w:eastAsia="en-US"/>
              </w:rPr>
              <w:tab/>
              <w:t>Interferer level unchanged</w:t>
            </w:r>
          </w:p>
          <w:p w14:paraId="68673FBF" w14:textId="77777777" w:rsidR="008A33B5" w:rsidRPr="00324C08" w:rsidRDefault="008A33B5">
            <w:pPr>
              <w:pStyle w:val="TAL"/>
              <w:rPr>
                <w:rFonts w:cs="Arial"/>
                <w:lang w:eastAsia="en-US"/>
              </w:rPr>
            </w:pPr>
          </w:p>
          <w:p w14:paraId="5C0580B7" w14:textId="77777777" w:rsidR="008A33B5" w:rsidRPr="00324C08" w:rsidRDefault="008A33B5">
            <w:pPr>
              <w:pStyle w:val="TAL"/>
              <w:rPr>
                <w:rFonts w:cs="Arial"/>
                <w:lang w:eastAsia="en-US"/>
              </w:rPr>
            </w:pPr>
            <w:r w:rsidRPr="00324C08">
              <w:rPr>
                <w:rFonts w:cs="Arial"/>
                <w:lang w:eastAsia="en-US"/>
              </w:rPr>
              <w:t>Wanted signal level = -115 dBm</w:t>
            </w:r>
          </w:p>
        </w:tc>
      </w:tr>
      <w:tr w:rsidR="00324C08" w:rsidRPr="00324C08" w14:paraId="21CD0363" w14:textId="77777777">
        <w:trPr>
          <w:cantSplit/>
          <w:jc w:val="center"/>
        </w:trPr>
        <w:tc>
          <w:tcPr>
            <w:tcW w:w="2448" w:type="dxa"/>
          </w:tcPr>
          <w:p w14:paraId="445A392A" w14:textId="77777777" w:rsidR="008A33B5" w:rsidRPr="00324C08" w:rsidRDefault="008A33B5">
            <w:pPr>
              <w:pStyle w:val="TAL"/>
              <w:rPr>
                <w:rFonts w:cs="Arial"/>
                <w:lang w:eastAsia="en-US"/>
              </w:rPr>
            </w:pPr>
            <w:r w:rsidRPr="00324C08">
              <w:rPr>
                <w:rFonts w:cs="v4.2.0"/>
                <w:lang w:eastAsia="en-US"/>
              </w:rPr>
              <w:t>7.6 Intermod Characteristics</w:t>
            </w:r>
          </w:p>
        </w:tc>
        <w:tc>
          <w:tcPr>
            <w:tcW w:w="2700" w:type="dxa"/>
          </w:tcPr>
          <w:p w14:paraId="544FEB7B" w14:textId="77777777" w:rsidR="008A33B5" w:rsidRPr="00324C08" w:rsidRDefault="008A33B5">
            <w:pPr>
              <w:pStyle w:val="TAL"/>
              <w:rPr>
                <w:rFonts w:cs="Arial"/>
                <w:lang w:eastAsia="en-US"/>
              </w:rPr>
            </w:pPr>
            <w:r w:rsidRPr="00324C08">
              <w:rPr>
                <w:rFonts w:cs="v4.2.0"/>
                <w:lang w:eastAsia="en-US"/>
              </w:rPr>
              <w:t>Wanted signal level = -115 dBm</w:t>
            </w:r>
          </w:p>
          <w:p w14:paraId="1909A4C1" w14:textId="77777777" w:rsidR="008A33B5" w:rsidRPr="00324C08" w:rsidRDefault="008A33B5">
            <w:pPr>
              <w:pStyle w:val="TAL"/>
              <w:rPr>
                <w:rFonts w:cs="Arial"/>
                <w:lang w:eastAsia="en-US"/>
              </w:rPr>
            </w:pPr>
            <w:r w:rsidRPr="00324C08">
              <w:rPr>
                <w:rFonts w:cs="Arial"/>
                <w:lang w:eastAsia="en-US"/>
              </w:rPr>
              <w:t>Interferer1 level (10 MHz offset CW) = -48 dBm</w:t>
            </w:r>
          </w:p>
          <w:p w14:paraId="22023624" w14:textId="77777777" w:rsidR="008A33B5" w:rsidRPr="00324C08" w:rsidRDefault="008A33B5">
            <w:pPr>
              <w:pStyle w:val="TAL"/>
              <w:rPr>
                <w:rFonts w:cs="Arial"/>
                <w:lang w:eastAsia="en-US"/>
              </w:rPr>
            </w:pPr>
            <w:r w:rsidRPr="00324C08">
              <w:rPr>
                <w:rFonts w:cs="Arial"/>
                <w:lang w:eastAsia="en-US"/>
              </w:rPr>
              <w:t>Interferer2 level (20 MHz offset W-CDMA Modulated) = -48 dBm</w:t>
            </w:r>
          </w:p>
        </w:tc>
        <w:tc>
          <w:tcPr>
            <w:tcW w:w="1260" w:type="dxa"/>
          </w:tcPr>
          <w:p w14:paraId="49E3B521"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FA899B7" w14:textId="77777777" w:rsidR="008A33B5" w:rsidRPr="00324C08" w:rsidRDefault="008A33B5">
            <w:pPr>
              <w:pStyle w:val="TAL"/>
              <w:rPr>
                <w:rFonts w:cs="Arial"/>
                <w:lang w:eastAsia="en-US"/>
              </w:rPr>
            </w:pPr>
            <w:r w:rsidRPr="00324C08">
              <w:rPr>
                <w:rFonts w:cs="v4.2.0"/>
                <w:lang w:eastAsia="en-US"/>
              </w:rPr>
              <w:t>Formula: Wanted signal level + TT</w:t>
            </w:r>
          </w:p>
          <w:p w14:paraId="421DDC72" w14:textId="77777777" w:rsidR="008A33B5" w:rsidRPr="00324C08" w:rsidRDefault="008A33B5">
            <w:pPr>
              <w:pStyle w:val="TAL"/>
              <w:rPr>
                <w:rFonts w:cs="Arial"/>
                <w:lang w:eastAsia="en-US"/>
              </w:rPr>
            </w:pPr>
            <w:r w:rsidRPr="00324C08">
              <w:rPr>
                <w:rFonts w:cs="Arial"/>
                <w:lang w:eastAsia="en-US"/>
              </w:rPr>
              <w:tab/>
              <w:t>Interferer1 level unchanged</w:t>
            </w:r>
          </w:p>
          <w:p w14:paraId="0E9EC886" w14:textId="77777777" w:rsidR="008A33B5" w:rsidRPr="00324C08" w:rsidRDefault="008A33B5">
            <w:pPr>
              <w:pStyle w:val="TAL"/>
              <w:rPr>
                <w:rFonts w:cs="Arial"/>
                <w:lang w:eastAsia="en-US"/>
              </w:rPr>
            </w:pPr>
            <w:r w:rsidRPr="00324C08">
              <w:rPr>
                <w:rFonts w:cs="Arial"/>
                <w:lang w:eastAsia="en-US"/>
              </w:rPr>
              <w:tab/>
              <w:t>Interferer2 level unchanged</w:t>
            </w:r>
          </w:p>
          <w:p w14:paraId="7C7F7E9D" w14:textId="77777777" w:rsidR="008A33B5" w:rsidRPr="00324C08" w:rsidRDefault="008A33B5">
            <w:pPr>
              <w:pStyle w:val="TAL"/>
              <w:rPr>
                <w:rFonts w:cs="Arial"/>
                <w:lang w:eastAsia="en-US"/>
              </w:rPr>
            </w:pPr>
          </w:p>
          <w:p w14:paraId="4229473E" w14:textId="77777777" w:rsidR="008A33B5" w:rsidRPr="00324C08" w:rsidRDefault="008A33B5">
            <w:pPr>
              <w:pStyle w:val="TAL"/>
              <w:rPr>
                <w:rFonts w:cs="Arial"/>
                <w:lang w:eastAsia="en-US"/>
              </w:rPr>
            </w:pPr>
          </w:p>
          <w:p w14:paraId="449EF941" w14:textId="77777777" w:rsidR="008A33B5" w:rsidRPr="00324C08" w:rsidRDefault="008A33B5">
            <w:pPr>
              <w:pStyle w:val="TAL"/>
              <w:rPr>
                <w:rFonts w:cs="Arial"/>
                <w:lang w:eastAsia="en-US"/>
              </w:rPr>
            </w:pPr>
            <w:r w:rsidRPr="00324C08">
              <w:rPr>
                <w:rFonts w:cs="Arial"/>
                <w:lang w:eastAsia="en-US"/>
              </w:rPr>
              <w:t>Wanted signal level = -115 dBm</w:t>
            </w:r>
          </w:p>
        </w:tc>
      </w:tr>
      <w:tr w:rsidR="008A33B5" w:rsidRPr="00324C08" w14:paraId="3A31433A" w14:textId="77777777">
        <w:trPr>
          <w:cantSplit/>
          <w:jc w:val="center"/>
        </w:trPr>
        <w:tc>
          <w:tcPr>
            <w:tcW w:w="2448" w:type="dxa"/>
          </w:tcPr>
          <w:p w14:paraId="5107BF76" w14:textId="77777777" w:rsidR="008A33B5" w:rsidRPr="00324C08" w:rsidRDefault="008A33B5">
            <w:pPr>
              <w:pStyle w:val="TAL"/>
              <w:rPr>
                <w:rFonts w:cs="Arial"/>
                <w:lang w:eastAsia="en-US"/>
              </w:rPr>
            </w:pPr>
            <w:r w:rsidRPr="00324C08">
              <w:rPr>
                <w:rFonts w:cs="v4.2.0"/>
                <w:lang w:eastAsia="en-US"/>
              </w:rPr>
              <w:t>7.7 Spurious Emissions</w:t>
            </w:r>
          </w:p>
        </w:tc>
        <w:tc>
          <w:tcPr>
            <w:tcW w:w="2700" w:type="dxa"/>
          </w:tcPr>
          <w:p w14:paraId="3148EB2F" w14:textId="77777777" w:rsidR="008A33B5" w:rsidRPr="00324C08" w:rsidRDefault="008A33B5">
            <w:pPr>
              <w:pStyle w:val="TAL"/>
              <w:rPr>
                <w:rFonts w:cs="Arial"/>
                <w:lang w:eastAsia="en-US"/>
              </w:rPr>
            </w:pPr>
            <w:r w:rsidRPr="00324C08">
              <w:rPr>
                <w:rFonts w:cs="v4.2.0"/>
                <w:lang w:eastAsia="en-US"/>
              </w:rPr>
              <w:t>Maximum level defined in Table 7.7</w:t>
            </w:r>
          </w:p>
        </w:tc>
        <w:tc>
          <w:tcPr>
            <w:tcW w:w="1260" w:type="dxa"/>
          </w:tcPr>
          <w:p w14:paraId="55733154" w14:textId="77777777" w:rsidR="008A33B5" w:rsidRPr="00324C08" w:rsidRDefault="008A33B5">
            <w:pPr>
              <w:pStyle w:val="TAL"/>
              <w:rPr>
                <w:rFonts w:cs="Arial"/>
                <w:lang w:eastAsia="en-US"/>
              </w:rPr>
            </w:pPr>
            <w:r w:rsidRPr="00324C08">
              <w:rPr>
                <w:rFonts w:cs="v4.2.0"/>
                <w:lang w:eastAsia="en-US"/>
              </w:rPr>
              <w:t>0 dB</w:t>
            </w:r>
          </w:p>
        </w:tc>
        <w:tc>
          <w:tcPr>
            <w:tcW w:w="3240" w:type="dxa"/>
          </w:tcPr>
          <w:p w14:paraId="3F3859C1" w14:textId="77777777" w:rsidR="008A33B5" w:rsidRPr="00324C08" w:rsidRDefault="008A33B5">
            <w:pPr>
              <w:pStyle w:val="TAL"/>
              <w:rPr>
                <w:rFonts w:cs="Arial"/>
                <w:lang w:eastAsia="en-US"/>
              </w:rPr>
            </w:pPr>
            <w:r w:rsidRPr="00324C08">
              <w:rPr>
                <w:rFonts w:cs="v4.2.0"/>
                <w:lang w:eastAsia="en-US"/>
              </w:rPr>
              <w:t>Formula: Maximum level + TT</w:t>
            </w:r>
          </w:p>
          <w:p w14:paraId="6FD80CB7" w14:textId="77777777" w:rsidR="008A33B5" w:rsidRPr="00324C08" w:rsidRDefault="008A33B5">
            <w:pPr>
              <w:pStyle w:val="TAL"/>
              <w:rPr>
                <w:rFonts w:cs="Arial"/>
                <w:lang w:eastAsia="en-US"/>
              </w:rPr>
            </w:pPr>
          </w:p>
          <w:p w14:paraId="4E6CACE2" w14:textId="77777777" w:rsidR="008A33B5" w:rsidRPr="00324C08" w:rsidRDefault="008A33B5">
            <w:pPr>
              <w:pStyle w:val="TAL"/>
              <w:rPr>
                <w:rFonts w:cs="Arial"/>
                <w:lang w:eastAsia="en-US"/>
              </w:rPr>
            </w:pPr>
            <w:r w:rsidRPr="00324C08">
              <w:rPr>
                <w:rFonts w:cs="Arial"/>
                <w:lang w:eastAsia="en-US"/>
              </w:rPr>
              <w:t>Add TT to Maximum level in table 7.7</w:t>
            </w:r>
          </w:p>
        </w:tc>
      </w:tr>
    </w:tbl>
    <w:p w14:paraId="0EECDBD8" w14:textId="77777777" w:rsidR="008A33B5" w:rsidRPr="00324C08" w:rsidRDefault="008A33B5">
      <w:pPr>
        <w:pStyle w:val="FP"/>
      </w:pPr>
    </w:p>
    <w:p w14:paraId="2FBAA3CB" w14:textId="77777777" w:rsidR="008A33B5" w:rsidRPr="00324C08" w:rsidRDefault="008A33B5" w:rsidP="00B448E2">
      <w:pPr>
        <w:pStyle w:val="TH"/>
      </w:pPr>
      <w:r w:rsidRPr="00324C08">
        <w:t>Table F.3: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324C08" w:rsidRPr="00324C08" w14:paraId="30FE9B7D" w14:textId="77777777">
        <w:trPr>
          <w:jc w:val="center"/>
        </w:trPr>
        <w:tc>
          <w:tcPr>
            <w:tcW w:w="2448" w:type="dxa"/>
          </w:tcPr>
          <w:p w14:paraId="262A70AC" w14:textId="77777777" w:rsidR="008A33B5" w:rsidRPr="00324C08" w:rsidRDefault="008A33B5">
            <w:pPr>
              <w:pStyle w:val="TAH"/>
              <w:rPr>
                <w:rFonts w:cs="Arial"/>
                <w:lang w:eastAsia="en-US"/>
              </w:rPr>
            </w:pPr>
            <w:r w:rsidRPr="00324C08">
              <w:rPr>
                <w:rFonts w:cs="v4.2.0"/>
                <w:lang w:eastAsia="en-US"/>
              </w:rPr>
              <w:t xml:space="preserve">Test </w:t>
            </w:r>
          </w:p>
        </w:tc>
        <w:tc>
          <w:tcPr>
            <w:tcW w:w="2700" w:type="dxa"/>
          </w:tcPr>
          <w:p w14:paraId="45314CBA" w14:textId="77777777" w:rsidR="008A33B5" w:rsidRPr="00324C08" w:rsidRDefault="008A33B5">
            <w:pPr>
              <w:pStyle w:val="TAH"/>
              <w:rPr>
                <w:rFonts w:cs="Arial"/>
                <w:lang w:eastAsia="en-US"/>
              </w:rPr>
            </w:pPr>
            <w:r w:rsidRPr="00324C08">
              <w:rPr>
                <w:rFonts w:cs="v4.2.0"/>
                <w:lang w:eastAsia="en-US"/>
              </w:rPr>
              <w:t>Minimum Requirement in TS 25.104</w:t>
            </w:r>
          </w:p>
        </w:tc>
        <w:tc>
          <w:tcPr>
            <w:tcW w:w="1260" w:type="dxa"/>
          </w:tcPr>
          <w:p w14:paraId="0F595809" w14:textId="77777777" w:rsidR="008A33B5" w:rsidRPr="00324C08" w:rsidRDefault="008A33B5">
            <w:pPr>
              <w:pStyle w:val="TAH"/>
              <w:rPr>
                <w:rFonts w:cs="Arial"/>
                <w:lang w:eastAsia="en-US"/>
              </w:rPr>
            </w:pPr>
            <w:r w:rsidRPr="00324C08">
              <w:rPr>
                <w:rFonts w:cs="v4.2.0"/>
                <w:lang w:eastAsia="en-US"/>
              </w:rPr>
              <w:t>Test Tolerance</w:t>
            </w:r>
            <w:r w:rsidRPr="00324C08">
              <w:rPr>
                <w:rFonts w:cs="v4.2.0"/>
                <w:lang w:eastAsia="en-US"/>
              </w:rPr>
              <w:br/>
              <w:t>(TT)</w:t>
            </w:r>
          </w:p>
        </w:tc>
        <w:tc>
          <w:tcPr>
            <w:tcW w:w="3240" w:type="dxa"/>
          </w:tcPr>
          <w:p w14:paraId="71930A4A" w14:textId="77777777" w:rsidR="008A33B5" w:rsidRPr="00324C08" w:rsidRDefault="008A33B5">
            <w:pPr>
              <w:pStyle w:val="TAH"/>
              <w:rPr>
                <w:rFonts w:cs="Arial"/>
                <w:lang w:eastAsia="en-US"/>
              </w:rPr>
            </w:pPr>
            <w:r w:rsidRPr="00324C08">
              <w:rPr>
                <w:rFonts w:cs="v4.2.0"/>
                <w:lang w:eastAsia="en-US"/>
              </w:rPr>
              <w:t>Test Requirement in TS 25.141</w:t>
            </w:r>
          </w:p>
        </w:tc>
      </w:tr>
      <w:tr w:rsidR="00324C08" w:rsidRPr="00324C08" w14:paraId="76443A53" w14:textId="77777777">
        <w:trPr>
          <w:cantSplit/>
          <w:jc w:val="center"/>
        </w:trPr>
        <w:tc>
          <w:tcPr>
            <w:tcW w:w="2448" w:type="dxa"/>
          </w:tcPr>
          <w:p w14:paraId="329FE5C0" w14:textId="77777777" w:rsidR="008A33B5" w:rsidRPr="00324C08" w:rsidRDefault="008A33B5">
            <w:pPr>
              <w:pStyle w:val="TAL"/>
              <w:rPr>
                <w:rFonts w:cs="Arial"/>
                <w:lang w:eastAsia="en-US"/>
              </w:rPr>
            </w:pPr>
            <w:r w:rsidRPr="00324C08">
              <w:rPr>
                <w:rFonts w:eastAsia="MS Mincho" w:cs="Arial"/>
                <w:noProof/>
                <w:lang w:eastAsia="en-US"/>
              </w:rPr>
              <w:t>8.2</w:t>
            </w:r>
            <w:r w:rsidRPr="00324C08">
              <w:rPr>
                <w:rFonts w:cs="Arial"/>
                <w:noProof/>
                <w:lang w:eastAsia="en-US"/>
              </w:rPr>
              <w:t xml:space="preserve">, </w:t>
            </w:r>
            <w:r w:rsidRPr="00324C08">
              <w:rPr>
                <w:rFonts w:eastAsia="MS Mincho" w:cs="Arial"/>
                <w:noProof/>
                <w:lang w:eastAsia="en-US"/>
              </w:rPr>
              <w:t>Demodulation in static propagation condtion</w:t>
            </w:r>
          </w:p>
        </w:tc>
        <w:tc>
          <w:tcPr>
            <w:tcW w:w="2700" w:type="dxa"/>
          </w:tcPr>
          <w:p w14:paraId="3B3DBA56"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A2248F0"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2054F4E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683B61D6" w14:textId="77777777">
        <w:trPr>
          <w:cantSplit/>
          <w:jc w:val="center"/>
        </w:trPr>
        <w:tc>
          <w:tcPr>
            <w:tcW w:w="2448" w:type="dxa"/>
          </w:tcPr>
          <w:p w14:paraId="327E7E62" w14:textId="77777777" w:rsidR="008A33B5" w:rsidRPr="00324C08" w:rsidRDefault="008A33B5">
            <w:pPr>
              <w:pStyle w:val="TAL"/>
              <w:rPr>
                <w:rFonts w:cs="Arial"/>
                <w:lang w:eastAsia="en-US"/>
              </w:rPr>
            </w:pPr>
            <w:r w:rsidRPr="00324C08">
              <w:rPr>
                <w:rFonts w:eastAsia="MS Mincho" w:cs="Arial"/>
                <w:noProof/>
                <w:lang w:eastAsia="en-US"/>
              </w:rPr>
              <w:t>8.3</w:t>
            </w:r>
            <w:r w:rsidRPr="00324C08">
              <w:rPr>
                <w:rFonts w:cs="Arial"/>
                <w:noProof/>
                <w:lang w:eastAsia="en-US"/>
              </w:rPr>
              <w:t xml:space="preserve">, </w:t>
            </w:r>
            <w:r w:rsidRPr="00324C08">
              <w:rPr>
                <w:rFonts w:eastAsia="MS Mincho" w:cs="Arial"/>
                <w:noProof/>
                <w:lang w:eastAsia="en-US"/>
              </w:rPr>
              <w:t>Demodulation of DCH in multiplath fading conditons</w:t>
            </w:r>
          </w:p>
        </w:tc>
        <w:tc>
          <w:tcPr>
            <w:tcW w:w="2700" w:type="dxa"/>
          </w:tcPr>
          <w:p w14:paraId="39C355BC"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5BCE8DD"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B3E186A"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8AB7982" w14:textId="77777777">
        <w:trPr>
          <w:cantSplit/>
          <w:jc w:val="center"/>
        </w:trPr>
        <w:tc>
          <w:tcPr>
            <w:tcW w:w="2448" w:type="dxa"/>
          </w:tcPr>
          <w:p w14:paraId="49254BF2" w14:textId="77777777" w:rsidR="008A33B5" w:rsidRPr="00324C08" w:rsidRDefault="008A33B5">
            <w:pPr>
              <w:pStyle w:val="TAL"/>
              <w:rPr>
                <w:rFonts w:cs="Arial"/>
                <w:lang w:eastAsia="en-US"/>
              </w:rPr>
            </w:pPr>
            <w:r w:rsidRPr="00324C08">
              <w:rPr>
                <w:rFonts w:eastAsia="MS Mincho" w:cs="Arial"/>
                <w:noProof/>
                <w:lang w:eastAsia="en-US"/>
              </w:rPr>
              <w:t xml:space="preserve">8.4 </w:t>
            </w:r>
            <w:r w:rsidRPr="00324C08">
              <w:rPr>
                <w:rFonts w:cs="Arial"/>
                <w:lang w:eastAsia="en-US"/>
              </w:rPr>
              <w:t xml:space="preserve">Demodulation of DCH in </w:t>
            </w:r>
            <w:r w:rsidRPr="00324C08">
              <w:rPr>
                <w:rFonts w:eastAsia="?c?e?o“A‘??S?V?b?N‘I" w:cs="Arial"/>
                <w:lang w:eastAsia="en-US"/>
              </w:rPr>
              <w:t>moving propagation conditions</w:t>
            </w:r>
          </w:p>
        </w:tc>
        <w:tc>
          <w:tcPr>
            <w:tcW w:w="2700" w:type="dxa"/>
          </w:tcPr>
          <w:p w14:paraId="36DF70C3"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4F5A742"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F1E4E3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6DC39DD2" w14:textId="77777777">
        <w:trPr>
          <w:cantSplit/>
          <w:jc w:val="center"/>
        </w:trPr>
        <w:tc>
          <w:tcPr>
            <w:tcW w:w="2448" w:type="dxa"/>
          </w:tcPr>
          <w:p w14:paraId="45614EC9" w14:textId="77777777" w:rsidR="008A33B5" w:rsidRPr="00324C08" w:rsidRDefault="008A33B5">
            <w:pPr>
              <w:pStyle w:val="TAL"/>
              <w:rPr>
                <w:rFonts w:cs="Arial"/>
                <w:lang w:eastAsia="en-US"/>
              </w:rPr>
            </w:pPr>
            <w:r w:rsidRPr="00324C08">
              <w:rPr>
                <w:rFonts w:cs="Arial"/>
                <w:lang w:eastAsia="en-US"/>
              </w:rPr>
              <w:t xml:space="preserve">8.5 Demodulation of DCH in </w:t>
            </w:r>
            <w:r w:rsidRPr="00324C08">
              <w:rPr>
                <w:rFonts w:eastAsia="?c?e?o“A‘??S?V?b?N‘I" w:cs="Arial"/>
                <w:lang w:eastAsia="en-US"/>
              </w:rPr>
              <w:t xml:space="preserve">birth/death propagation conditions </w:t>
            </w:r>
          </w:p>
        </w:tc>
        <w:tc>
          <w:tcPr>
            <w:tcW w:w="2700" w:type="dxa"/>
          </w:tcPr>
          <w:p w14:paraId="411857B3"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5DE95055"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5ABBB2B5"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D783922" w14:textId="77777777">
        <w:trPr>
          <w:cantSplit/>
          <w:trHeight w:val="285"/>
          <w:jc w:val="center"/>
        </w:trPr>
        <w:tc>
          <w:tcPr>
            <w:tcW w:w="2448" w:type="dxa"/>
          </w:tcPr>
          <w:p w14:paraId="048A79DA" w14:textId="77777777" w:rsidR="008A33B5" w:rsidRPr="00324C08" w:rsidRDefault="008A33B5">
            <w:pPr>
              <w:pStyle w:val="TAL"/>
              <w:rPr>
                <w:rFonts w:cs="Arial"/>
                <w:lang w:eastAsia="en-US"/>
              </w:rPr>
            </w:pPr>
            <w:r w:rsidRPr="00324C08">
              <w:rPr>
                <w:rFonts w:cs="Arial"/>
                <w:lang w:eastAsia="en-US"/>
              </w:rPr>
              <w:t xml:space="preserve">8.5A </w:t>
            </w:r>
            <w:r w:rsidRPr="00324C08">
              <w:rPr>
                <w:rFonts w:cs="v5.0.0"/>
                <w:lang w:eastAsia="en-US"/>
              </w:rPr>
              <w:t xml:space="preserve">Demodulation of DCH </w:t>
            </w:r>
            <w:r w:rsidRPr="00324C08">
              <w:rPr>
                <w:rFonts w:cs="Arial"/>
                <w:lang w:eastAsia="en-US"/>
              </w:rPr>
              <w:t>in high speed train conditions</w:t>
            </w:r>
          </w:p>
        </w:tc>
        <w:tc>
          <w:tcPr>
            <w:tcW w:w="2700" w:type="dxa"/>
          </w:tcPr>
          <w:p w14:paraId="4F715DB6"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B24EDD4"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62C4A845"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E55CCA8" w14:textId="77777777">
        <w:trPr>
          <w:cantSplit/>
          <w:jc w:val="center"/>
        </w:trPr>
        <w:tc>
          <w:tcPr>
            <w:tcW w:w="2448" w:type="dxa"/>
          </w:tcPr>
          <w:p w14:paraId="78348D90" w14:textId="77777777" w:rsidR="008A33B5" w:rsidRPr="00324C08" w:rsidRDefault="008A33B5">
            <w:pPr>
              <w:pStyle w:val="TAL"/>
              <w:rPr>
                <w:rFonts w:cs="Arial"/>
                <w:lang w:eastAsia="en-US"/>
              </w:rPr>
            </w:pPr>
            <w:r w:rsidRPr="00324C08">
              <w:rPr>
                <w:rFonts w:cs="Arial"/>
                <w:lang w:eastAsia="en-US"/>
              </w:rPr>
              <w:t>8.8.1 RACH preamble detection in static propagation conditions</w:t>
            </w:r>
          </w:p>
        </w:tc>
        <w:tc>
          <w:tcPr>
            <w:tcW w:w="2700" w:type="dxa"/>
          </w:tcPr>
          <w:p w14:paraId="1327C0B5"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71888BD"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0342A23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3DA19913" w14:textId="77777777">
        <w:trPr>
          <w:cantSplit/>
          <w:jc w:val="center"/>
        </w:trPr>
        <w:tc>
          <w:tcPr>
            <w:tcW w:w="2448" w:type="dxa"/>
          </w:tcPr>
          <w:p w14:paraId="2C99171C" w14:textId="77777777" w:rsidR="008A33B5" w:rsidRPr="00324C08" w:rsidRDefault="008A33B5">
            <w:pPr>
              <w:pStyle w:val="TAL"/>
              <w:rPr>
                <w:rFonts w:cs="Arial"/>
                <w:lang w:eastAsia="en-US"/>
              </w:rPr>
            </w:pPr>
            <w:r w:rsidRPr="00324C08">
              <w:rPr>
                <w:rFonts w:cs="Arial"/>
                <w:lang w:eastAsia="en-US"/>
              </w:rPr>
              <w:t>8.8.2 RACH preamble detection in multipath fading case 3</w:t>
            </w:r>
          </w:p>
        </w:tc>
        <w:tc>
          <w:tcPr>
            <w:tcW w:w="2700" w:type="dxa"/>
          </w:tcPr>
          <w:p w14:paraId="081861FF"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A74186E"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2D9EE8E"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74F5AE5" w14:textId="77777777">
        <w:trPr>
          <w:cantSplit/>
          <w:trHeight w:val="195"/>
          <w:jc w:val="center"/>
        </w:trPr>
        <w:tc>
          <w:tcPr>
            <w:tcW w:w="2448" w:type="dxa"/>
          </w:tcPr>
          <w:p w14:paraId="7B7A3F6C" w14:textId="77777777" w:rsidR="008A33B5" w:rsidRPr="00324C08" w:rsidRDefault="008A33B5">
            <w:pPr>
              <w:pStyle w:val="TAL"/>
              <w:rPr>
                <w:rFonts w:cs="Arial"/>
                <w:lang w:eastAsia="en-US"/>
              </w:rPr>
            </w:pPr>
            <w:r w:rsidRPr="00324C08">
              <w:rPr>
                <w:rFonts w:cs="v4.2.0"/>
                <w:lang w:eastAsia="en-US"/>
              </w:rPr>
              <w:t>8.8.2A RACH preamble detection in high speed train conditions</w:t>
            </w:r>
          </w:p>
        </w:tc>
        <w:tc>
          <w:tcPr>
            <w:tcW w:w="2700" w:type="dxa"/>
          </w:tcPr>
          <w:p w14:paraId="1BE0040E"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C083D43"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63232BAC"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4A4B66B" w14:textId="77777777">
        <w:trPr>
          <w:cantSplit/>
          <w:jc w:val="center"/>
        </w:trPr>
        <w:tc>
          <w:tcPr>
            <w:tcW w:w="2448" w:type="dxa"/>
          </w:tcPr>
          <w:p w14:paraId="1A5EF53C" w14:textId="77777777" w:rsidR="008A33B5" w:rsidRPr="00324C08" w:rsidRDefault="008A33B5">
            <w:pPr>
              <w:pStyle w:val="TAL"/>
              <w:rPr>
                <w:rFonts w:cs="Arial"/>
                <w:lang w:eastAsia="en-US"/>
              </w:rPr>
            </w:pPr>
            <w:r w:rsidRPr="00324C08">
              <w:rPr>
                <w:rFonts w:cs="Arial"/>
                <w:lang w:eastAsia="en-US"/>
              </w:rPr>
              <w:t>8.8.3 Demodulation of RACH message in static propagation conditions</w:t>
            </w:r>
          </w:p>
        </w:tc>
        <w:tc>
          <w:tcPr>
            <w:tcW w:w="2700" w:type="dxa"/>
          </w:tcPr>
          <w:p w14:paraId="47F2C3CE"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74E9AD7"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2D96FE40"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D57FF24" w14:textId="77777777">
        <w:trPr>
          <w:cantSplit/>
          <w:jc w:val="center"/>
        </w:trPr>
        <w:tc>
          <w:tcPr>
            <w:tcW w:w="2448" w:type="dxa"/>
          </w:tcPr>
          <w:p w14:paraId="0DF6E032" w14:textId="77777777" w:rsidR="008A33B5" w:rsidRPr="00324C08" w:rsidRDefault="008A33B5">
            <w:pPr>
              <w:pStyle w:val="TAL"/>
              <w:rPr>
                <w:rFonts w:cs="Arial"/>
                <w:lang w:eastAsia="en-US"/>
              </w:rPr>
            </w:pPr>
            <w:r w:rsidRPr="00324C08">
              <w:rPr>
                <w:rFonts w:cs="Arial"/>
                <w:lang w:eastAsia="en-US"/>
              </w:rPr>
              <w:t>8.8.4 Demodulation of RACH message in multipath fading case 3</w:t>
            </w:r>
          </w:p>
        </w:tc>
        <w:tc>
          <w:tcPr>
            <w:tcW w:w="2700" w:type="dxa"/>
          </w:tcPr>
          <w:p w14:paraId="53038FEA"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4AB4F539"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B30772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3DCD707" w14:textId="77777777">
        <w:trPr>
          <w:cantSplit/>
          <w:trHeight w:val="300"/>
          <w:jc w:val="center"/>
        </w:trPr>
        <w:tc>
          <w:tcPr>
            <w:tcW w:w="2448" w:type="dxa"/>
          </w:tcPr>
          <w:p w14:paraId="23E3D81B" w14:textId="77777777" w:rsidR="008A33B5" w:rsidRPr="00324C08" w:rsidRDefault="008A33B5">
            <w:pPr>
              <w:pStyle w:val="TAL"/>
              <w:rPr>
                <w:rFonts w:cs="Arial"/>
                <w:lang w:eastAsia="en-US"/>
              </w:rPr>
            </w:pPr>
            <w:r w:rsidRPr="00324C08">
              <w:rPr>
                <w:rFonts w:cs="v4.2.0"/>
                <w:lang w:eastAsia="en-US"/>
              </w:rPr>
              <w:t>8.8.5 Demodulation of RACH message in high speed train conditions</w:t>
            </w:r>
          </w:p>
        </w:tc>
        <w:tc>
          <w:tcPr>
            <w:tcW w:w="2700" w:type="dxa"/>
          </w:tcPr>
          <w:p w14:paraId="76E636FB"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b</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8D83DB5"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AC432C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4D83786" w14:textId="77777777">
        <w:trPr>
          <w:cantSplit/>
          <w:jc w:val="center"/>
        </w:trPr>
        <w:tc>
          <w:tcPr>
            <w:tcW w:w="2448" w:type="dxa"/>
          </w:tcPr>
          <w:p w14:paraId="7A322678" w14:textId="77777777" w:rsidR="008A33B5" w:rsidRPr="00324C08" w:rsidRDefault="008A33B5">
            <w:pPr>
              <w:pStyle w:val="TAL"/>
              <w:rPr>
                <w:rFonts w:cs="Arial"/>
                <w:lang w:eastAsia="en-US"/>
              </w:rPr>
            </w:pPr>
            <w:r w:rsidRPr="00324C08">
              <w:rPr>
                <w:rFonts w:cs="Arial"/>
                <w:lang w:eastAsia="en-US"/>
              </w:rPr>
              <w:t xml:space="preserve">8.11.1 </w:t>
            </w:r>
            <w:r w:rsidRPr="00324C08">
              <w:rPr>
                <w:rFonts w:cs="v4.2.0"/>
                <w:lang w:eastAsia="en-US"/>
              </w:rPr>
              <w:t>ACK false alarm in static propagation conditions</w:t>
            </w:r>
          </w:p>
        </w:tc>
        <w:tc>
          <w:tcPr>
            <w:tcW w:w="2700" w:type="dxa"/>
          </w:tcPr>
          <w:p w14:paraId="70FABE68"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5E677C83"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43209A9C"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40EFC987" w14:textId="77777777">
        <w:trPr>
          <w:cantSplit/>
          <w:jc w:val="center"/>
        </w:trPr>
        <w:tc>
          <w:tcPr>
            <w:tcW w:w="2448" w:type="dxa"/>
          </w:tcPr>
          <w:p w14:paraId="05D6FC41" w14:textId="77777777" w:rsidR="008A33B5" w:rsidRPr="00324C08" w:rsidRDefault="008A33B5">
            <w:pPr>
              <w:pStyle w:val="TAL"/>
              <w:rPr>
                <w:rFonts w:cs="Arial"/>
                <w:lang w:eastAsia="en-US"/>
              </w:rPr>
            </w:pPr>
            <w:r w:rsidRPr="00324C08">
              <w:rPr>
                <w:rFonts w:cs="v4.2.0"/>
                <w:lang w:eastAsia="en-US"/>
              </w:rPr>
              <w:t>8.11.2 ACK false alarm in multipath fading conditions</w:t>
            </w:r>
          </w:p>
        </w:tc>
        <w:tc>
          <w:tcPr>
            <w:tcW w:w="2700" w:type="dxa"/>
          </w:tcPr>
          <w:p w14:paraId="239804A9"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9F77FF8"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46F505E4"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0D20178" w14:textId="77777777">
        <w:trPr>
          <w:cantSplit/>
          <w:jc w:val="center"/>
        </w:trPr>
        <w:tc>
          <w:tcPr>
            <w:tcW w:w="2448" w:type="dxa"/>
          </w:tcPr>
          <w:p w14:paraId="4A1327BE" w14:textId="77777777" w:rsidR="008A33B5" w:rsidRPr="00324C08" w:rsidRDefault="008A33B5">
            <w:pPr>
              <w:pStyle w:val="TAL"/>
              <w:rPr>
                <w:rFonts w:cs="Arial"/>
                <w:lang w:eastAsia="en-US"/>
              </w:rPr>
            </w:pPr>
            <w:r w:rsidRPr="00324C08">
              <w:rPr>
                <w:rFonts w:cs="Arial"/>
                <w:lang w:eastAsia="en-US"/>
              </w:rPr>
              <w:t xml:space="preserve">8.11.3 </w:t>
            </w:r>
            <w:r w:rsidRPr="00324C08">
              <w:rPr>
                <w:rFonts w:cs="v4.2.0"/>
                <w:lang w:eastAsia="en-US"/>
              </w:rPr>
              <w:t>ACK mis-detection in static propagation conditions</w:t>
            </w:r>
          </w:p>
        </w:tc>
        <w:tc>
          <w:tcPr>
            <w:tcW w:w="2700" w:type="dxa"/>
          </w:tcPr>
          <w:p w14:paraId="5BE88CD9"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03703F19"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04314288"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76293C2E" w14:textId="77777777">
        <w:trPr>
          <w:cantSplit/>
          <w:jc w:val="center"/>
        </w:trPr>
        <w:tc>
          <w:tcPr>
            <w:tcW w:w="2448" w:type="dxa"/>
          </w:tcPr>
          <w:p w14:paraId="438F3CEC" w14:textId="77777777" w:rsidR="008A33B5" w:rsidRPr="00324C08" w:rsidRDefault="008A33B5">
            <w:pPr>
              <w:pStyle w:val="TAL"/>
              <w:rPr>
                <w:rFonts w:cs="Arial"/>
                <w:lang w:eastAsia="en-US"/>
              </w:rPr>
            </w:pPr>
            <w:r w:rsidRPr="00324C08">
              <w:rPr>
                <w:rFonts w:cs="Arial"/>
                <w:lang w:eastAsia="en-US"/>
              </w:rPr>
              <w:t xml:space="preserve">8.11.4 </w:t>
            </w:r>
            <w:r w:rsidRPr="00324C08">
              <w:rPr>
                <w:rFonts w:cs="v4.2.0"/>
                <w:lang w:eastAsia="en-US"/>
              </w:rPr>
              <w:t>ACK mis-detection in multipath fading conditions</w:t>
            </w:r>
          </w:p>
        </w:tc>
        <w:tc>
          <w:tcPr>
            <w:tcW w:w="2700" w:type="dxa"/>
          </w:tcPr>
          <w:p w14:paraId="69210BF7" w14:textId="77777777" w:rsidR="008A33B5" w:rsidRPr="00324C08" w:rsidRDefault="008A33B5">
            <w:pPr>
              <w:pStyle w:val="TAL"/>
              <w:rPr>
                <w:rFonts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3D4E197"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8DF360D"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DDDE56F" w14:textId="77777777">
        <w:trPr>
          <w:cantSplit/>
          <w:jc w:val="center"/>
        </w:trPr>
        <w:tc>
          <w:tcPr>
            <w:tcW w:w="2448" w:type="dxa"/>
          </w:tcPr>
          <w:p w14:paraId="26F6980A" w14:textId="77777777" w:rsidR="008A33B5" w:rsidRPr="00324C08" w:rsidRDefault="008A33B5">
            <w:pPr>
              <w:pStyle w:val="TAL"/>
              <w:rPr>
                <w:rFonts w:cs="Arial"/>
                <w:lang w:eastAsia="en-US"/>
              </w:rPr>
            </w:pPr>
            <w:r w:rsidRPr="00324C08">
              <w:rPr>
                <w:rFonts w:cs="Arial"/>
                <w:lang w:eastAsia="en-US"/>
              </w:rPr>
              <w:t xml:space="preserve">8.11A.1 4C-HSDPA </w:t>
            </w:r>
            <w:r w:rsidRPr="00324C08">
              <w:rPr>
                <w:rFonts w:cs="v4.2.0"/>
                <w:lang w:eastAsia="en-US"/>
              </w:rPr>
              <w:t>ACK false alarm in static propagation conditions</w:t>
            </w:r>
          </w:p>
        </w:tc>
        <w:tc>
          <w:tcPr>
            <w:tcW w:w="2700" w:type="dxa"/>
          </w:tcPr>
          <w:p w14:paraId="5D337DB0"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B69C2C6"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4361E6BE"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287E3EC5" w14:textId="77777777">
        <w:trPr>
          <w:cantSplit/>
          <w:jc w:val="center"/>
        </w:trPr>
        <w:tc>
          <w:tcPr>
            <w:tcW w:w="2448" w:type="dxa"/>
          </w:tcPr>
          <w:p w14:paraId="64B7A811" w14:textId="77777777" w:rsidR="008A33B5" w:rsidRPr="00324C08" w:rsidRDefault="008A33B5">
            <w:pPr>
              <w:pStyle w:val="TAL"/>
              <w:rPr>
                <w:rFonts w:cs="Arial"/>
                <w:lang w:eastAsia="en-US"/>
              </w:rPr>
            </w:pPr>
            <w:r w:rsidRPr="00324C08">
              <w:rPr>
                <w:rFonts w:cs="v4.2.0"/>
                <w:lang w:eastAsia="en-US"/>
              </w:rPr>
              <w:t>8.11A.2</w:t>
            </w:r>
            <w:r w:rsidRPr="00324C08">
              <w:rPr>
                <w:rFonts w:cs="Arial"/>
                <w:lang w:eastAsia="en-US"/>
              </w:rPr>
              <w:t xml:space="preserve"> 4C-HSDPA</w:t>
            </w:r>
            <w:r w:rsidRPr="00324C08">
              <w:rPr>
                <w:rFonts w:cs="v4.2.0"/>
                <w:lang w:eastAsia="en-US"/>
              </w:rPr>
              <w:t xml:space="preserve"> ACK false alarm in multipath fading conditions</w:t>
            </w:r>
          </w:p>
        </w:tc>
        <w:tc>
          <w:tcPr>
            <w:tcW w:w="2700" w:type="dxa"/>
          </w:tcPr>
          <w:p w14:paraId="74B77EB9"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E856449"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1E651FB6"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09A221E2" w14:textId="77777777">
        <w:trPr>
          <w:cantSplit/>
          <w:jc w:val="center"/>
        </w:trPr>
        <w:tc>
          <w:tcPr>
            <w:tcW w:w="2448" w:type="dxa"/>
          </w:tcPr>
          <w:p w14:paraId="0E3AC125" w14:textId="77777777" w:rsidR="008A33B5" w:rsidRPr="00324C08" w:rsidRDefault="008A33B5">
            <w:pPr>
              <w:pStyle w:val="TAL"/>
              <w:rPr>
                <w:rFonts w:cs="Arial"/>
                <w:lang w:eastAsia="en-US"/>
              </w:rPr>
            </w:pPr>
            <w:r w:rsidRPr="00324C08">
              <w:rPr>
                <w:rFonts w:cs="Arial"/>
                <w:lang w:eastAsia="en-US"/>
              </w:rPr>
              <w:t xml:space="preserve">8.11A.3 4C-HSDPA </w:t>
            </w:r>
            <w:r w:rsidRPr="00324C08">
              <w:rPr>
                <w:rFonts w:cs="v4.2.0"/>
                <w:lang w:eastAsia="en-US"/>
              </w:rPr>
              <w:t>ACK mis-detection in static propagation conditions</w:t>
            </w:r>
          </w:p>
        </w:tc>
        <w:tc>
          <w:tcPr>
            <w:tcW w:w="2700" w:type="dxa"/>
          </w:tcPr>
          <w:p w14:paraId="7F10570B"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30E84073" w14:textId="77777777" w:rsidR="008A33B5" w:rsidRPr="00324C08" w:rsidRDefault="008A33B5">
            <w:pPr>
              <w:pStyle w:val="TAL"/>
              <w:rPr>
                <w:rFonts w:cs="Arial"/>
                <w:lang w:eastAsia="en-US"/>
              </w:rPr>
            </w:pPr>
            <w:r w:rsidRPr="00324C08">
              <w:rPr>
                <w:rFonts w:cs="Arial"/>
                <w:lang w:eastAsia="en-US"/>
              </w:rPr>
              <w:t>0.4 dB</w:t>
            </w:r>
          </w:p>
        </w:tc>
        <w:tc>
          <w:tcPr>
            <w:tcW w:w="3240" w:type="dxa"/>
          </w:tcPr>
          <w:p w14:paraId="58FD5491"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5A144283" w14:textId="77777777">
        <w:trPr>
          <w:cantSplit/>
          <w:jc w:val="center"/>
        </w:trPr>
        <w:tc>
          <w:tcPr>
            <w:tcW w:w="2448" w:type="dxa"/>
          </w:tcPr>
          <w:p w14:paraId="2BFAA176" w14:textId="77777777" w:rsidR="008A33B5" w:rsidRPr="00324C08" w:rsidRDefault="008A33B5">
            <w:pPr>
              <w:pStyle w:val="TAL"/>
              <w:rPr>
                <w:rFonts w:cs="Arial"/>
                <w:lang w:eastAsia="en-US"/>
              </w:rPr>
            </w:pPr>
            <w:r w:rsidRPr="00324C08">
              <w:rPr>
                <w:rFonts w:cs="Arial"/>
                <w:lang w:eastAsia="en-US"/>
              </w:rPr>
              <w:t xml:space="preserve">8.11A.4 4C-HSDPA </w:t>
            </w:r>
            <w:r w:rsidRPr="00324C08">
              <w:rPr>
                <w:rFonts w:cs="v4.2.0"/>
                <w:lang w:eastAsia="en-US"/>
              </w:rPr>
              <w:t>ACK mis-detection in multipath fading conditions</w:t>
            </w:r>
          </w:p>
        </w:tc>
        <w:tc>
          <w:tcPr>
            <w:tcW w:w="2700" w:type="dxa"/>
          </w:tcPr>
          <w:p w14:paraId="4910F4D9"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A8DFF87"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24909797"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3BD71ABF" w14:textId="77777777">
        <w:trPr>
          <w:cantSplit/>
          <w:jc w:val="center"/>
        </w:trPr>
        <w:tc>
          <w:tcPr>
            <w:tcW w:w="2448" w:type="dxa"/>
          </w:tcPr>
          <w:p w14:paraId="56488071" w14:textId="77777777" w:rsidR="008A33B5" w:rsidRPr="00324C08" w:rsidRDefault="008A33B5">
            <w:pPr>
              <w:pStyle w:val="TAL"/>
              <w:rPr>
                <w:rFonts w:cs="Arial"/>
                <w:lang w:eastAsia="en-US"/>
              </w:rPr>
            </w:pPr>
            <w:r w:rsidRPr="00324C08">
              <w:rPr>
                <w:rFonts w:cs="Arial"/>
                <w:lang w:eastAsia="en-US"/>
              </w:rPr>
              <w:t xml:space="preserve">8.12 </w:t>
            </w:r>
            <w:r w:rsidRPr="00324C08">
              <w:rPr>
                <w:rFonts w:cs="v4.2.0"/>
                <w:lang w:eastAsia="en-US"/>
              </w:rPr>
              <w:t xml:space="preserve">Demodulation of E-DPDCH in </w:t>
            </w:r>
            <w:r w:rsidRPr="00324C08">
              <w:rPr>
                <w:rFonts w:eastAsia="?c?e?o“A‘??S?V?b?N‘I" w:cs="v4.2.0"/>
                <w:lang w:eastAsia="en-US"/>
              </w:rPr>
              <w:t>multipath fading conditions</w:t>
            </w:r>
          </w:p>
        </w:tc>
        <w:tc>
          <w:tcPr>
            <w:tcW w:w="2700" w:type="dxa"/>
          </w:tcPr>
          <w:p w14:paraId="36745B9F"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28EBC42C"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77D1848D" w14:textId="77777777" w:rsidR="008A33B5" w:rsidRPr="00324C08" w:rsidRDefault="008A33B5">
            <w:pPr>
              <w:pStyle w:val="TAL"/>
              <w:rPr>
                <w:rFonts w:cs="Arial"/>
                <w:lang w:eastAsia="en-US"/>
              </w:rPr>
            </w:pPr>
            <w:r w:rsidRPr="00324C08">
              <w:rPr>
                <w:rFonts w:cs="Arial"/>
                <w:lang w:eastAsia="en-US"/>
              </w:rPr>
              <w:t>Minimum requirement + TT</w:t>
            </w:r>
          </w:p>
        </w:tc>
      </w:tr>
      <w:tr w:rsidR="00324C08" w:rsidRPr="00324C08" w14:paraId="15EB1403" w14:textId="77777777">
        <w:trPr>
          <w:cantSplit/>
          <w:jc w:val="center"/>
        </w:trPr>
        <w:tc>
          <w:tcPr>
            <w:tcW w:w="2448" w:type="dxa"/>
          </w:tcPr>
          <w:p w14:paraId="4629DF3D" w14:textId="77777777" w:rsidR="000A02BC" w:rsidRPr="00324C08" w:rsidRDefault="000A02BC" w:rsidP="004C6BBA">
            <w:pPr>
              <w:pStyle w:val="TAL"/>
              <w:rPr>
                <w:rFonts w:cs="Arial"/>
                <w:lang w:eastAsia="en-US"/>
              </w:rPr>
            </w:pPr>
            <w:r w:rsidRPr="00324C08">
              <w:rPr>
                <w:rFonts w:cs="Arial"/>
                <w:lang w:eastAsia="en-US"/>
              </w:rPr>
              <w:t xml:space="preserve">8.12A </w:t>
            </w:r>
            <w:r w:rsidRPr="00324C08">
              <w:rPr>
                <w:rFonts w:cs="v4.2.0"/>
                <w:lang w:eastAsia="en-US"/>
              </w:rPr>
              <w:t xml:space="preserve">Demodulation of E-DPDCH and S-E-DPDCH in </w:t>
            </w:r>
            <w:r w:rsidRPr="00324C08">
              <w:rPr>
                <w:rFonts w:eastAsia="?c?e?o“A‘??S?V?b?N‘I" w:cs="v4.2.0"/>
                <w:lang w:eastAsia="en-US"/>
              </w:rPr>
              <w:t>multipath fading conditions for UL MIMO</w:t>
            </w:r>
          </w:p>
        </w:tc>
        <w:tc>
          <w:tcPr>
            <w:tcW w:w="2700" w:type="dxa"/>
          </w:tcPr>
          <w:p w14:paraId="4F65F66F" w14:textId="77777777" w:rsidR="000A02BC" w:rsidRPr="00324C08" w:rsidRDefault="000A02BC" w:rsidP="004C6BBA">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15ABE0E9" w14:textId="77777777" w:rsidR="000A02BC" w:rsidRPr="00324C08" w:rsidRDefault="000A02BC" w:rsidP="004C6BBA">
            <w:pPr>
              <w:pStyle w:val="TAL"/>
              <w:rPr>
                <w:rFonts w:cs="Arial"/>
                <w:lang w:eastAsia="en-US"/>
              </w:rPr>
            </w:pPr>
            <w:r w:rsidRPr="00324C08">
              <w:rPr>
                <w:rFonts w:cs="Arial"/>
                <w:lang w:eastAsia="en-US"/>
              </w:rPr>
              <w:t>0.6 dB</w:t>
            </w:r>
          </w:p>
        </w:tc>
        <w:tc>
          <w:tcPr>
            <w:tcW w:w="3240" w:type="dxa"/>
          </w:tcPr>
          <w:p w14:paraId="7DE00349" w14:textId="77777777" w:rsidR="000A02BC" w:rsidRPr="00324C08" w:rsidRDefault="000A02BC" w:rsidP="004C6BBA">
            <w:pPr>
              <w:pStyle w:val="TAL"/>
              <w:rPr>
                <w:rFonts w:cs="Arial"/>
                <w:lang w:eastAsia="en-US"/>
              </w:rPr>
            </w:pPr>
            <w:r w:rsidRPr="00324C08">
              <w:rPr>
                <w:rFonts w:cs="Arial"/>
                <w:lang w:eastAsia="en-US"/>
              </w:rPr>
              <w:t>Minimum requirement + TT</w:t>
            </w:r>
          </w:p>
        </w:tc>
      </w:tr>
      <w:tr w:rsidR="008A33B5" w:rsidRPr="00324C08" w14:paraId="3F0C7F3B" w14:textId="77777777">
        <w:trPr>
          <w:cantSplit/>
          <w:jc w:val="center"/>
        </w:trPr>
        <w:tc>
          <w:tcPr>
            <w:tcW w:w="2448" w:type="dxa"/>
          </w:tcPr>
          <w:p w14:paraId="766B80BE" w14:textId="77777777" w:rsidR="008A33B5" w:rsidRPr="00324C08" w:rsidRDefault="008A33B5">
            <w:pPr>
              <w:pStyle w:val="TAL"/>
              <w:rPr>
                <w:rFonts w:cs="Arial"/>
                <w:lang w:eastAsia="en-US"/>
              </w:rPr>
            </w:pPr>
            <w:r w:rsidRPr="00324C08">
              <w:rPr>
                <w:rFonts w:cs="Arial"/>
                <w:lang w:eastAsia="en-US"/>
              </w:rPr>
              <w:t xml:space="preserve">8.13 </w:t>
            </w:r>
            <w:r w:rsidRPr="00324C08">
              <w:rPr>
                <w:rFonts w:cs="v4.2.0"/>
                <w:lang w:eastAsia="en-US"/>
              </w:rPr>
              <w:t>Performance of signalling detection for E-DPCCH in multipath fading conditions</w:t>
            </w:r>
          </w:p>
        </w:tc>
        <w:tc>
          <w:tcPr>
            <w:tcW w:w="2700" w:type="dxa"/>
          </w:tcPr>
          <w:p w14:paraId="1536E812" w14:textId="77777777" w:rsidR="008A33B5" w:rsidRPr="00324C08" w:rsidRDefault="008A33B5">
            <w:pPr>
              <w:pStyle w:val="TAL"/>
              <w:rPr>
                <w:rFonts w:eastAsia="‚c‚e‚o“Á‘¾ƒSƒVƒbƒN‘Ì" w:cs="Arial"/>
                <w:lang w:eastAsia="en-US"/>
              </w:rPr>
            </w:pPr>
            <w:r w:rsidRPr="00324C08">
              <w:rPr>
                <w:rFonts w:eastAsia="‚c‚e‚o“Á‘¾ƒSƒVƒbƒN‘Ì" w:cs="Arial"/>
                <w:lang w:eastAsia="en-US"/>
              </w:rPr>
              <w:t>Received E</w:t>
            </w:r>
            <w:r w:rsidRPr="00324C08">
              <w:rPr>
                <w:rFonts w:eastAsia="‚c‚e‚o“Á‘¾ƒSƒVƒbƒN‘Ì" w:cs="Arial"/>
                <w:vertAlign w:val="subscript"/>
                <w:lang w:eastAsia="en-US"/>
              </w:rPr>
              <w:t>c</w:t>
            </w:r>
            <w:r w:rsidRPr="00324C08">
              <w:rPr>
                <w:rFonts w:eastAsia="‚c‚e‚o“Á‘¾ƒSƒVƒbƒN‘Ì" w:cs="Arial"/>
                <w:lang w:eastAsia="en-US"/>
              </w:rPr>
              <w:t>/N</w:t>
            </w:r>
            <w:r w:rsidRPr="00324C08">
              <w:rPr>
                <w:rFonts w:eastAsia="‚c‚e‚o“Á‘¾ƒSƒVƒbƒN‘Ì" w:cs="Arial"/>
                <w:vertAlign w:val="subscript"/>
                <w:lang w:eastAsia="en-US"/>
              </w:rPr>
              <w:t xml:space="preserve">0 </w:t>
            </w:r>
            <w:r w:rsidRPr="00324C08">
              <w:rPr>
                <w:rFonts w:cs="Arial"/>
                <w:lang w:eastAsia="en-US"/>
              </w:rPr>
              <w:t>values</w:t>
            </w:r>
          </w:p>
        </w:tc>
        <w:tc>
          <w:tcPr>
            <w:tcW w:w="1260" w:type="dxa"/>
          </w:tcPr>
          <w:p w14:paraId="7671B581" w14:textId="77777777" w:rsidR="008A33B5" w:rsidRPr="00324C08" w:rsidRDefault="008A33B5">
            <w:pPr>
              <w:pStyle w:val="TAL"/>
              <w:rPr>
                <w:rFonts w:cs="Arial"/>
                <w:lang w:eastAsia="en-US"/>
              </w:rPr>
            </w:pPr>
            <w:r w:rsidRPr="00324C08">
              <w:rPr>
                <w:rFonts w:cs="Arial"/>
                <w:lang w:eastAsia="en-US"/>
              </w:rPr>
              <w:t>0.6 dB</w:t>
            </w:r>
          </w:p>
        </w:tc>
        <w:tc>
          <w:tcPr>
            <w:tcW w:w="3240" w:type="dxa"/>
          </w:tcPr>
          <w:p w14:paraId="034D1432" w14:textId="77777777" w:rsidR="008A33B5" w:rsidRPr="00324C08" w:rsidRDefault="008A33B5">
            <w:pPr>
              <w:pStyle w:val="TAL"/>
              <w:rPr>
                <w:rFonts w:cs="Arial"/>
                <w:lang w:eastAsia="en-US"/>
              </w:rPr>
            </w:pPr>
            <w:r w:rsidRPr="00324C08">
              <w:rPr>
                <w:rFonts w:cs="Arial"/>
                <w:lang w:eastAsia="en-US"/>
              </w:rPr>
              <w:t>Minimum requirement + TT</w:t>
            </w:r>
          </w:p>
        </w:tc>
      </w:tr>
    </w:tbl>
    <w:p w14:paraId="5D79D5B2" w14:textId="77777777" w:rsidR="008A33B5" w:rsidRPr="00324C08" w:rsidRDefault="008A33B5">
      <w:pPr>
        <w:pStyle w:val="FP"/>
      </w:pPr>
    </w:p>
    <w:p w14:paraId="260807A6" w14:textId="77777777" w:rsidR="008A33B5" w:rsidRPr="00324C08" w:rsidRDefault="008A33B5">
      <w:pPr>
        <w:pStyle w:val="Heading8"/>
        <w:rPr>
          <w:rFonts w:cs="v4.2.0"/>
        </w:rPr>
      </w:pPr>
      <w:r w:rsidRPr="00324C08">
        <w:rPr>
          <w:rFonts w:cs="v4.2.0"/>
        </w:rPr>
        <w:br w:type="page"/>
      </w:r>
      <w:bookmarkStart w:id="964" w:name="_Toc535330831"/>
      <w:r w:rsidRPr="00324C08">
        <w:rPr>
          <w:rFonts w:cs="v4.2.0"/>
        </w:rPr>
        <w:t>Annex G (informative):</w:t>
      </w:r>
      <w:r w:rsidRPr="00324C08">
        <w:rPr>
          <w:rFonts w:cs="v4.2.0"/>
        </w:rPr>
        <w:br/>
        <w:t>Acceptable uncertainty of Test Equipment</w:t>
      </w:r>
      <w:bookmarkEnd w:id="964"/>
    </w:p>
    <w:p w14:paraId="1D1A3A0F" w14:textId="77777777" w:rsidR="008A33B5" w:rsidRPr="00324C08" w:rsidRDefault="008A33B5">
      <w:pPr>
        <w:rPr>
          <w:rFonts w:cs="v4.2.0"/>
        </w:rPr>
      </w:pPr>
      <w:r w:rsidRPr="00324C08">
        <w:rPr>
          <w:rFonts w:cs="v4.2.0"/>
        </w:rPr>
        <w:t>This informative annex specifies the critical parameters of the components of an overall Test System (e.g. Signal generators, Signal Analysers etc.) which are necessary when assembling a Test System which complies with clause 4.1 Acceptable Uncertainty of Test System. These Test Equipment parameters are fundamental to the accuracy of the overall Test System and are unlikely to be improved upon through System Calibration.</w:t>
      </w:r>
    </w:p>
    <w:p w14:paraId="12320142" w14:textId="77777777" w:rsidR="008A33B5" w:rsidRPr="00324C08" w:rsidRDefault="008A33B5" w:rsidP="00B50B2F">
      <w:pPr>
        <w:pStyle w:val="Heading1"/>
        <w:rPr>
          <w:rFonts w:cs="v4.2.0"/>
        </w:rPr>
      </w:pPr>
      <w:bookmarkStart w:id="965" w:name="_Toc535330832"/>
      <w:r w:rsidRPr="00324C08">
        <w:rPr>
          <w:rFonts w:cs="v4.2.0"/>
        </w:rPr>
        <w:t>G.1</w:t>
      </w:r>
      <w:r w:rsidRPr="00324C08">
        <w:rPr>
          <w:rFonts w:cs="v4.2.0"/>
        </w:rPr>
        <w:tab/>
        <w:t>Transmitter measurements</w:t>
      </w:r>
      <w:bookmarkEnd w:id="965"/>
    </w:p>
    <w:p w14:paraId="2366F01C" w14:textId="77777777" w:rsidR="008A33B5" w:rsidRPr="00324C08" w:rsidRDefault="008A33B5" w:rsidP="00B448E2">
      <w:pPr>
        <w:pStyle w:val="TH"/>
      </w:pPr>
      <w:r w:rsidRPr="00324C08">
        <w:t>Table G.1: Equipment accuracy for transmitter measurements</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9"/>
      </w:tblGrid>
      <w:tr w:rsidR="00324C08" w:rsidRPr="00324C08" w14:paraId="72DE4BD2" w14:textId="77777777">
        <w:trPr>
          <w:cantSplit/>
          <w:jc w:val="center"/>
        </w:trPr>
        <w:tc>
          <w:tcPr>
            <w:tcW w:w="3490" w:type="dxa"/>
          </w:tcPr>
          <w:p w14:paraId="3F161F50" w14:textId="77777777" w:rsidR="008A33B5" w:rsidRPr="00324C08" w:rsidRDefault="008A33B5">
            <w:pPr>
              <w:pStyle w:val="TAH"/>
              <w:rPr>
                <w:rFonts w:cs="Arial"/>
                <w:lang w:eastAsia="en-US"/>
              </w:rPr>
            </w:pPr>
            <w:r w:rsidRPr="00324C08">
              <w:rPr>
                <w:rFonts w:cs="v4.2.0"/>
                <w:lang w:eastAsia="en-US"/>
              </w:rPr>
              <w:t>Test</w:t>
            </w:r>
          </w:p>
          <w:p w14:paraId="4EBC224B" w14:textId="77777777" w:rsidR="008A33B5" w:rsidRPr="00324C08" w:rsidRDefault="008A33B5">
            <w:pPr>
              <w:pStyle w:val="TAH"/>
              <w:rPr>
                <w:rFonts w:cs="Arial"/>
                <w:lang w:eastAsia="en-US"/>
              </w:rPr>
            </w:pPr>
          </w:p>
        </w:tc>
        <w:tc>
          <w:tcPr>
            <w:tcW w:w="3600" w:type="dxa"/>
          </w:tcPr>
          <w:p w14:paraId="227C761C" w14:textId="77777777" w:rsidR="008A33B5" w:rsidRPr="00324C08" w:rsidRDefault="008A33B5">
            <w:pPr>
              <w:pStyle w:val="TAH"/>
              <w:rPr>
                <w:rFonts w:cs="Arial"/>
                <w:lang w:eastAsia="en-US"/>
              </w:rPr>
            </w:pPr>
            <w:r w:rsidRPr="00324C08">
              <w:rPr>
                <w:rFonts w:cs="v4.2.0"/>
                <w:lang w:eastAsia="en-US"/>
              </w:rPr>
              <w:t>Equipment accuracy</w:t>
            </w:r>
          </w:p>
        </w:tc>
        <w:tc>
          <w:tcPr>
            <w:tcW w:w="2799" w:type="dxa"/>
          </w:tcPr>
          <w:p w14:paraId="1BCBC200"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12FEA7A3" w14:textId="77777777">
        <w:trPr>
          <w:cantSplit/>
          <w:jc w:val="center"/>
        </w:trPr>
        <w:tc>
          <w:tcPr>
            <w:tcW w:w="3490" w:type="dxa"/>
          </w:tcPr>
          <w:p w14:paraId="550F9E9D" w14:textId="77777777" w:rsidR="008A33B5" w:rsidRPr="00324C08" w:rsidRDefault="008A33B5">
            <w:pPr>
              <w:pStyle w:val="TAL"/>
              <w:rPr>
                <w:rFonts w:cs="Arial"/>
                <w:lang w:eastAsia="en-US"/>
              </w:rPr>
            </w:pPr>
            <w:r w:rsidRPr="00324C08">
              <w:rPr>
                <w:rFonts w:cs="v4.2.0"/>
                <w:lang w:eastAsia="en-US"/>
              </w:rPr>
              <w:t>6.2.1 Maximum Output Power</w:t>
            </w:r>
          </w:p>
        </w:tc>
        <w:tc>
          <w:tcPr>
            <w:tcW w:w="3600" w:type="dxa"/>
          </w:tcPr>
          <w:p w14:paraId="5344D975"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135730F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3D9A9A94" w14:textId="77777777">
        <w:trPr>
          <w:cantSplit/>
          <w:jc w:val="center"/>
        </w:trPr>
        <w:tc>
          <w:tcPr>
            <w:tcW w:w="3490" w:type="dxa"/>
          </w:tcPr>
          <w:p w14:paraId="4E71D043" w14:textId="77777777" w:rsidR="008A33B5" w:rsidRPr="00324C08" w:rsidRDefault="008A33B5">
            <w:pPr>
              <w:pStyle w:val="TAL"/>
              <w:rPr>
                <w:rFonts w:cs="Arial"/>
                <w:lang w:eastAsia="en-US"/>
              </w:rPr>
            </w:pPr>
            <w:r w:rsidRPr="00324C08">
              <w:rPr>
                <w:rFonts w:cs="v4.2.0"/>
                <w:lang w:eastAsia="en-US"/>
              </w:rPr>
              <w:t>6.2.2 CPICH Power accuracy</w:t>
            </w:r>
          </w:p>
        </w:tc>
        <w:tc>
          <w:tcPr>
            <w:tcW w:w="3600" w:type="dxa"/>
          </w:tcPr>
          <w:p w14:paraId="7F4F6F15"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2565632E"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08A244D9" w14:textId="77777777">
        <w:trPr>
          <w:cantSplit/>
          <w:jc w:val="center"/>
        </w:trPr>
        <w:tc>
          <w:tcPr>
            <w:tcW w:w="3490" w:type="dxa"/>
          </w:tcPr>
          <w:p w14:paraId="6F28E273" w14:textId="77777777" w:rsidR="008A33B5" w:rsidRPr="00324C08" w:rsidRDefault="008A33B5">
            <w:pPr>
              <w:pStyle w:val="TAL"/>
              <w:rPr>
                <w:rFonts w:cs="Arial"/>
                <w:lang w:eastAsia="en-US"/>
              </w:rPr>
            </w:pPr>
            <w:r w:rsidRPr="00324C08">
              <w:rPr>
                <w:rFonts w:cs="v4.2.0"/>
                <w:lang w:eastAsia="en-US"/>
              </w:rPr>
              <w:t>6.3 Frequency error</w:t>
            </w:r>
          </w:p>
        </w:tc>
        <w:tc>
          <w:tcPr>
            <w:tcW w:w="3600" w:type="dxa"/>
          </w:tcPr>
          <w:p w14:paraId="0E8448F2" w14:textId="77777777" w:rsidR="008A33B5" w:rsidRPr="00324C08" w:rsidRDefault="008A33B5">
            <w:pPr>
              <w:pStyle w:val="TAL"/>
              <w:rPr>
                <w:rFonts w:eastAsia="MS Mincho" w:cs="Arial"/>
                <w:lang w:eastAsia="sv-SE"/>
              </w:rPr>
            </w:pPr>
            <w:r w:rsidRPr="00324C08">
              <w:rPr>
                <w:rFonts w:cs="v4.2.0"/>
                <w:lang w:eastAsia="sv-SE"/>
              </w:rPr>
              <w:t xml:space="preserve">± </w:t>
            </w:r>
            <w:r w:rsidRPr="00324C08">
              <w:rPr>
                <w:rFonts w:cs="v4.2.0"/>
                <w:lang w:eastAsia="en-US"/>
              </w:rPr>
              <w:t>10 Hz + timebase = [12] Hz</w:t>
            </w:r>
          </w:p>
        </w:tc>
        <w:tc>
          <w:tcPr>
            <w:tcW w:w="2799" w:type="dxa"/>
          </w:tcPr>
          <w:p w14:paraId="03EF2670" w14:textId="77777777" w:rsidR="008A33B5" w:rsidRPr="00324C08" w:rsidRDefault="008A33B5">
            <w:pPr>
              <w:pStyle w:val="TAL"/>
              <w:rPr>
                <w:rFonts w:cs="Arial"/>
                <w:lang w:eastAsia="en-US"/>
              </w:rPr>
            </w:pPr>
            <w:r w:rsidRPr="00324C08">
              <w:rPr>
                <w:rFonts w:cs="v4.2.0"/>
                <w:lang w:eastAsia="sv-SE"/>
              </w:rPr>
              <w:t>Measurements in the range ±</w:t>
            </w:r>
            <w:r w:rsidRPr="00324C08">
              <w:rPr>
                <w:rFonts w:cs="v4.2.0"/>
                <w:lang w:eastAsia="en-US"/>
              </w:rPr>
              <w:t>500 Hz.</w:t>
            </w:r>
          </w:p>
        </w:tc>
      </w:tr>
      <w:tr w:rsidR="00324C08" w:rsidRPr="00324C08" w14:paraId="0843C77B" w14:textId="77777777">
        <w:trPr>
          <w:cantSplit/>
          <w:jc w:val="center"/>
        </w:trPr>
        <w:tc>
          <w:tcPr>
            <w:tcW w:w="3490" w:type="dxa"/>
          </w:tcPr>
          <w:p w14:paraId="5437E81C" w14:textId="77777777" w:rsidR="008A33B5" w:rsidRPr="00324C08" w:rsidRDefault="008A33B5">
            <w:pPr>
              <w:pStyle w:val="TAL"/>
              <w:rPr>
                <w:rFonts w:cs="Arial"/>
                <w:lang w:eastAsia="en-US"/>
              </w:rPr>
            </w:pPr>
            <w:r w:rsidRPr="00324C08">
              <w:rPr>
                <w:rFonts w:cs="v4.2.0"/>
                <w:lang w:eastAsia="en-US"/>
              </w:rPr>
              <w:t>6.4.2 Power control steps</w:t>
            </w:r>
          </w:p>
        </w:tc>
        <w:tc>
          <w:tcPr>
            <w:tcW w:w="3600" w:type="dxa"/>
          </w:tcPr>
          <w:p w14:paraId="7FD06B9C"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0.1 dB for one 1 dB step</w:t>
            </w:r>
          </w:p>
          <w:p w14:paraId="79BD4005" w14:textId="77777777" w:rsidR="008A33B5" w:rsidRPr="00324C08" w:rsidRDefault="008A33B5">
            <w:pPr>
              <w:pStyle w:val="TAL"/>
              <w:rPr>
                <w:rFonts w:ascii="Symbol" w:eastAsia="MS Mincho" w:hAnsi="Symbol" w:cs="Arial" w:hint="eastAsia"/>
                <w:snapToGrid w:val="0"/>
                <w:lang w:eastAsia="sv-SE"/>
              </w:rPr>
            </w:pPr>
            <w:r w:rsidRPr="00324C08">
              <w:rPr>
                <w:rFonts w:ascii="Symbol" w:hAnsi="Symbol" w:cs="Arial"/>
                <w:snapToGrid w:val="0"/>
                <w:lang w:eastAsia="sv-SE"/>
              </w:rPr>
              <w:t></w:t>
            </w:r>
            <w:r w:rsidRPr="00324C08">
              <w:rPr>
                <w:rFonts w:ascii="Symbol" w:hAnsi="Symbol" w:cs="Arial"/>
                <w:snapToGrid w:val="0"/>
                <w:lang w:eastAsia="sv-SE"/>
              </w:rPr>
              <w:t></w:t>
            </w:r>
            <w:r w:rsidRPr="00324C08">
              <w:rPr>
                <w:rFonts w:cs="Arial"/>
                <w:snapToGrid w:val="0"/>
                <w:lang w:eastAsia="sv-SE"/>
              </w:rPr>
              <w:t>0.1 dB for ten 1 dB steps</w:t>
            </w:r>
          </w:p>
        </w:tc>
        <w:tc>
          <w:tcPr>
            <w:tcW w:w="2799" w:type="dxa"/>
          </w:tcPr>
          <w:p w14:paraId="6C4E05DC"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14:paraId="4B112FE8" w14:textId="77777777">
        <w:trPr>
          <w:cantSplit/>
          <w:jc w:val="center"/>
        </w:trPr>
        <w:tc>
          <w:tcPr>
            <w:tcW w:w="3490" w:type="dxa"/>
          </w:tcPr>
          <w:p w14:paraId="2B486538" w14:textId="77777777" w:rsidR="008A33B5" w:rsidRPr="00324C08" w:rsidRDefault="008A33B5">
            <w:pPr>
              <w:pStyle w:val="TAL"/>
              <w:rPr>
                <w:rFonts w:cs="Arial"/>
                <w:lang w:eastAsia="en-US"/>
              </w:rPr>
            </w:pPr>
            <w:r w:rsidRPr="00324C08">
              <w:rPr>
                <w:rFonts w:cs="v4.2.0"/>
                <w:lang w:eastAsia="en-US"/>
              </w:rPr>
              <w:t>6.4.3 Power control dynamic range</w:t>
            </w:r>
          </w:p>
        </w:tc>
        <w:tc>
          <w:tcPr>
            <w:tcW w:w="3600" w:type="dxa"/>
          </w:tcPr>
          <w:p w14:paraId="135FDD47" w14:textId="77777777" w:rsidR="008A33B5" w:rsidRPr="00324C08" w:rsidRDefault="008A33B5">
            <w:pPr>
              <w:pStyle w:val="TAL"/>
              <w:rPr>
                <w:rFonts w:eastAsia="MS Mincho"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0.2 dB</w:t>
            </w:r>
            <w:r w:rsidRPr="00324C08">
              <w:rPr>
                <w:rFonts w:cs="Arial"/>
                <w:snapToGrid w:val="0"/>
                <w:lang w:eastAsia="sv-SE"/>
              </w:rPr>
              <w:t xml:space="preserve"> relative code domain power accuracy</w:t>
            </w:r>
          </w:p>
        </w:tc>
        <w:tc>
          <w:tcPr>
            <w:tcW w:w="2799" w:type="dxa"/>
          </w:tcPr>
          <w:p w14:paraId="5FB8AEA7"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- 3 dB to Pmax</w:t>
            </w:r>
            <w:r w:rsidR="00EF157D" w:rsidRPr="00324C08">
              <w:rPr>
                <w:rFonts w:cs="v4.2.0"/>
                <w:lang w:eastAsia="en-US"/>
              </w:rPr>
              <w:t>,c</w:t>
            </w:r>
            <w:r w:rsidRPr="00324C08">
              <w:rPr>
                <w:rFonts w:cs="v4.2.0"/>
                <w:lang w:eastAsia="en-US"/>
              </w:rPr>
              <w:t xml:space="preserve"> - 28 dB</w:t>
            </w:r>
          </w:p>
        </w:tc>
      </w:tr>
      <w:tr w:rsidR="00324C08" w:rsidRPr="00324C08" w14:paraId="51932EEB" w14:textId="77777777">
        <w:trPr>
          <w:cantSplit/>
          <w:jc w:val="center"/>
        </w:trPr>
        <w:tc>
          <w:tcPr>
            <w:tcW w:w="3490" w:type="dxa"/>
          </w:tcPr>
          <w:p w14:paraId="6D67BF0E" w14:textId="77777777" w:rsidR="008A33B5" w:rsidRPr="00324C08" w:rsidRDefault="008A33B5">
            <w:pPr>
              <w:pStyle w:val="TAL"/>
              <w:rPr>
                <w:rFonts w:cs="Arial"/>
                <w:lang w:eastAsia="en-US"/>
              </w:rPr>
            </w:pPr>
            <w:r w:rsidRPr="00324C08">
              <w:rPr>
                <w:rFonts w:cs="v4.2.0"/>
                <w:lang w:eastAsia="en-US"/>
              </w:rPr>
              <w:t>6.4.4 Total power dynamic range</w:t>
            </w:r>
          </w:p>
        </w:tc>
        <w:tc>
          <w:tcPr>
            <w:tcW w:w="3600" w:type="dxa"/>
          </w:tcPr>
          <w:p w14:paraId="40196BE1"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cs="v4.2.0"/>
                <w:snapToGrid w:val="0"/>
                <w:lang w:eastAsia="sv-SE"/>
              </w:rPr>
              <w:t>0.3 dB relative error over 18 dB</w:t>
            </w:r>
          </w:p>
        </w:tc>
        <w:tc>
          <w:tcPr>
            <w:tcW w:w="2799" w:type="dxa"/>
          </w:tcPr>
          <w:p w14:paraId="2A4C70E1" w14:textId="77777777" w:rsidR="008A33B5" w:rsidRPr="00324C08" w:rsidRDefault="008A33B5">
            <w:pPr>
              <w:pStyle w:val="TAL"/>
              <w:rPr>
                <w:rFonts w:cs="Arial"/>
                <w:lang w:eastAsia="en-US"/>
              </w:rPr>
            </w:pPr>
            <w:r w:rsidRPr="00324C08">
              <w:rPr>
                <w:rFonts w:cs="v4.2.0"/>
                <w:lang w:eastAsia="en-US"/>
              </w:rPr>
              <w:t>Pmax</w:t>
            </w:r>
            <w:r w:rsidR="00EF157D" w:rsidRPr="00324C08">
              <w:rPr>
                <w:rFonts w:cs="v4.2.0"/>
                <w:lang w:eastAsia="en-US"/>
              </w:rPr>
              <w:t>,c</w:t>
            </w:r>
            <w:r w:rsidRPr="00324C08">
              <w:rPr>
                <w:rFonts w:cs="v4.2.0"/>
                <w:lang w:eastAsia="en-US"/>
              </w:rPr>
              <w:t xml:space="preserve"> to Pmax</w:t>
            </w:r>
            <w:r w:rsidR="00EF157D" w:rsidRPr="00324C08">
              <w:rPr>
                <w:rFonts w:cs="v4.2.0"/>
                <w:lang w:eastAsia="en-US"/>
              </w:rPr>
              <w:t>,c</w:t>
            </w:r>
            <w:r w:rsidRPr="00324C08">
              <w:rPr>
                <w:rFonts w:cs="v4.2.0"/>
                <w:lang w:eastAsia="en-US"/>
              </w:rPr>
              <w:t xml:space="preserve"> - 18 dB</w:t>
            </w:r>
          </w:p>
        </w:tc>
      </w:tr>
      <w:tr w:rsidR="00324C08" w:rsidRPr="00324C08" w14:paraId="62FDE9A5" w14:textId="77777777">
        <w:trPr>
          <w:cantSplit/>
          <w:jc w:val="center"/>
        </w:trPr>
        <w:tc>
          <w:tcPr>
            <w:tcW w:w="3490" w:type="dxa"/>
          </w:tcPr>
          <w:p w14:paraId="167BDCA4" w14:textId="77777777" w:rsidR="008A33B5" w:rsidRPr="00324C08" w:rsidRDefault="008A33B5">
            <w:pPr>
              <w:pStyle w:val="TAL"/>
              <w:rPr>
                <w:rFonts w:cs="Arial"/>
                <w:lang w:eastAsia="en-US"/>
              </w:rPr>
            </w:pPr>
            <w:r w:rsidRPr="00324C08">
              <w:rPr>
                <w:rFonts w:cs="Arial"/>
                <w:lang w:eastAsia="en-US"/>
              </w:rPr>
              <w:t>6.4.5 IPDL time mask</w:t>
            </w:r>
          </w:p>
        </w:tc>
        <w:tc>
          <w:tcPr>
            <w:tcW w:w="3600" w:type="dxa"/>
          </w:tcPr>
          <w:p w14:paraId="28CC4F4E" w14:textId="77777777" w:rsidR="008A33B5" w:rsidRPr="00324C08" w:rsidRDefault="008A33B5">
            <w:pPr>
              <w:pStyle w:val="TAL"/>
              <w:rPr>
                <w:rFonts w:cs="Arial"/>
                <w:snapToGrid w:val="0"/>
                <w:lang w:eastAsia="sv-SE"/>
              </w:rPr>
            </w:pPr>
            <w:r w:rsidRPr="00324C08">
              <w:rPr>
                <w:rFonts w:cs="Arial"/>
                <w:snapToGrid w:val="0"/>
                <w:lang w:eastAsia="sv-SE"/>
              </w:rPr>
              <w:t>Not critical</w:t>
            </w:r>
          </w:p>
        </w:tc>
        <w:tc>
          <w:tcPr>
            <w:tcW w:w="2799" w:type="dxa"/>
          </w:tcPr>
          <w:p w14:paraId="410B2101" w14:textId="77777777" w:rsidR="008A33B5" w:rsidRPr="00324C08" w:rsidRDefault="008A33B5">
            <w:pPr>
              <w:pStyle w:val="TAL"/>
              <w:rPr>
                <w:rFonts w:cs="Arial"/>
                <w:lang w:eastAsia="sv-SE"/>
              </w:rPr>
            </w:pPr>
            <w:r w:rsidRPr="00324C08">
              <w:rPr>
                <w:rFonts w:cs="Arial"/>
                <w:lang w:eastAsia="en-US"/>
              </w:rPr>
              <w:t>Not critical</w:t>
            </w:r>
          </w:p>
        </w:tc>
      </w:tr>
      <w:tr w:rsidR="00324C08" w:rsidRPr="00324C08" w14:paraId="01145ED9" w14:textId="77777777">
        <w:trPr>
          <w:cantSplit/>
          <w:jc w:val="center"/>
        </w:trPr>
        <w:tc>
          <w:tcPr>
            <w:tcW w:w="3490" w:type="dxa"/>
          </w:tcPr>
          <w:p w14:paraId="41F94751" w14:textId="77777777" w:rsidR="008A33B5" w:rsidRPr="00324C08" w:rsidRDefault="008A33B5">
            <w:pPr>
              <w:pStyle w:val="TAL"/>
              <w:rPr>
                <w:rFonts w:cs="Arial"/>
                <w:lang w:eastAsia="en-US"/>
              </w:rPr>
            </w:pPr>
            <w:r w:rsidRPr="00324C08">
              <w:rPr>
                <w:rFonts w:cs="v4.2.0"/>
                <w:lang w:eastAsia="en-US"/>
              </w:rPr>
              <w:t>6.5.1 Occupied Bandwidth</w:t>
            </w:r>
          </w:p>
        </w:tc>
        <w:tc>
          <w:tcPr>
            <w:tcW w:w="3600" w:type="dxa"/>
          </w:tcPr>
          <w:p w14:paraId="1331C93E"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100 kHz</w:t>
            </w:r>
          </w:p>
        </w:tc>
        <w:tc>
          <w:tcPr>
            <w:tcW w:w="2799" w:type="dxa"/>
          </w:tcPr>
          <w:p w14:paraId="780208B1" w14:textId="77777777" w:rsidR="008A33B5" w:rsidRPr="00324C08" w:rsidRDefault="008A33B5">
            <w:pPr>
              <w:pStyle w:val="TAL"/>
              <w:rPr>
                <w:rFonts w:cs="Arial"/>
                <w:lang w:eastAsia="en-US"/>
              </w:rPr>
            </w:pPr>
            <w:r w:rsidRPr="00324C08">
              <w:rPr>
                <w:rFonts w:cs="v4.2.0"/>
                <w:lang w:eastAsia="sv-SE"/>
              </w:rPr>
              <w:t>±1 MHz of the minimum requirement</w:t>
            </w:r>
          </w:p>
        </w:tc>
      </w:tr>
      <w:tr w:rsidR="00324C08" w:rsidRPr="00324C08" w14:paraId="021A4772" w14:textId="77777777">
        <w:trPr>
          <w:cantSplit/>
          <w:jc w:val="center"/>
        </w:trPr>
        <w:tc>
          <w:tcPr>
            <w:tcW w:w="3490" w:type="dxa"/>
          </w:tcPr>
          <w:p w14:paraId="058757B8" w14:textId="77777777" w:rsidR="008A33B5" w:rsidRPr="00324C08" w:rsidRDefault="008A33B5">
            <w:pPr>
              <w:pStyle w:val="TAL"/>
              <w:rPr>
                <w:rFonts w:cs="Arial"/>
                <w:lang w:eastAsia="en-US"/>
              </w:rPr>
            </w:pPr>
            <w:r w:rsidRPr="00324C08">
              <w:rPr>
                <w:rFonts w:cs="v4.2.0"/>
                <w:lang w:eastAsia="en-US"/>
              </w:rPr>
              <w:t xml:space="preserve">6.5.2.1 Spectrum emission mask </w:t>
            </w:r>
          </w:p>
        </w:tc>
        <w:tc>
          <w:tcPr>
            <w:tcW w:w="3600" w:type="dxa"/>
          </w:tcPr>
          <w:p w14:paraId="343CD9C1"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1D7A9106"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1C3F7398" w14:textId="77777777">
        <w:trPr>
          <w:cantSplit/>
          <w:jc w:val="center"/>
        </w:trPr>
        <w:tc>
          <w:tcPr>
            <w:tcW w:w="3490" w:type="dxa"/>
          </w:tcPr>
          <w:p w14:paraId="45339B58" w14:textId="77777777" w:rsidR="008A33B5" w:rsidRPr="00324C08" w:rsidRDefault="008A33B5">
            <w:pPr>
              <w:pStyle w:val="TAL"/>
              <w:rPr>
                <w:rFonts w:cs="Arial"/>
                <w:lang w:eastAsia="en-US"/>
              </w:rPr>
            </w:pPr>
            <w:r w:rsidRPr="00324C08">
              <w:rPr>
                <w:rFonts w:cs="v4.2.0"/>
                <w:lang w:eastAsia="en-US"/>
              </w:rPr>
              <w:t>6.5.2.2 ACLR/CACLR</w:t>
            </w:r>
          </w:p>
        </w:tc>
        <w:tc>
          <w:tcPr>
            <w:tcW w:w="3600" w:type="dxa"/>
          </w:tcPr>
          <w:p w14:paraId="67DB66A2" w14:textId="77777777" w:rsidR="008A33B5" w:rsidRPr="00324C08" w:rsidRDefault="008A33B5">
            <w:pPr>
              <w:pStyle w:val="TAL"/>
              <w:rPr>
                <w:rFonts w:cs="Arial"/>
                <w:snapToGrid w:val="0"/>
                <w:lang w:eastAsia="sv-SE"/>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snapToGrid w:val="0"/>
                <w:lang w:eastAsia="sv-SE"/>
              </w:rPr>
              <w:t> dB</w:t>
            </w:r>
          </w:p>
        </w:tc>
        <w:tc>
          <w:tcPr>
            <w:tcW w:w="2799" w:type="dxa"/>
          </w:tcPr>
          <w:p w14:paraId="66FD3DF9" w14:textId="77777777" w:rsidR="008A33B5" w:rsidRPr="00324C08" w:rsidRDefault="008A33B5">
            <w:pPr>
              <w:pStyle w:val="TAL"/>
              <w:rPr>
                <w:rFonts w:cs="Arial"/>
                <w:lang w:eastAsia="en-US"/>
              </w:rPr>
            </w:pPr>
            <w:r w:rsidRPr="00324C08">
              <w:rPr>
                <w:rFonts w:cs="v4.2.0"/>
                <w:lang w:eastAsia="sv-SE"/>
              </w:rPr>
              <w:t>Measurements in the range ±3 dB of the minimum requirement at signal power = Pmax</w:t>
            </w:r>
            <w:r w:rsidR="00EF157D" w:rsidRPr="00324C08">
              <w:rPr>
                <w:rFonts w:cs="v4.2.0"/>
                <w:lang w:eastAsia="sv-SE"/>
              </w:rPr>
              <w:t>,c</w:t>
            </w:r>
          </w:p>
        </w:tc>
      </w:tr>
      <w:tr w:rsidR="00324C08" w:rsidRPr="00324C08" w14:paraId="02D57BC9" w14:textId="77777777">
        <w:trPr>
          <w:cantSplit/>
          <w:jc w:val="center"/>
        </w:trPr>
        <w:tc>
          <w:tcPr>
            <w:tcW w:w="3490" w:type="dxa"/>
          </w:tcPr>
          <w:p w14:paraId="4942448B" w14:textId="77777777" w:rsidR="008A33B5" w:rsidRPr="00324C08" w:rsidRDefault="008A33B5">
            <w:pPr>
              <w:pStyle w:val="TAL"/>
              <w:rPr>
                <w:rFonts w:cs="Arial"/>
                <w:lang w:eastAsia="en-US"/>
              </w:rPr>
            </w:pPr>
            <w:r w:rsidRPr="00324C08">
              <w:rPr>
                <w:rFonts w:cs="v4.2.0"/>
                <w:lang w:eastAsia="en-US"/>
              </w:rPr>
              <w:t>6.5.3 Spurious emissions</w:t>
            </w:r>
          </w:p>
        </w:tc>
        <w:tc>
          <w:tcPr>
            <w:tcW w:w="3600" w:type="dxa"/>
          </w:tcPr>
          <w:p w14:paraId="0E4C566D" w14:textId="77777777" w:rsidR="008A33B5" w:rsidRPr="00324C08" w:rsidRDefault="008A33B5">
            <w:pPr>
              <w:pStyle w:val="TAL"/>
              <w:rPr>
                <w:rFonts w:cs="Arial"/>
                <w:snapToGrid w:val="0"/>
                <w:lang w:eastAsia="sv-SE"/>
              </w:rPr>
            </w:pPr>
            <w:r w:rsidRPr="00324C08">
              <w:rPr>
                <w:rFonts w:cs="v4.2.0"/>
                <w:lang w:eastAsia="en-US"/>
              </w:rPr>
              <w:t>Not critical</w:t>
            </w:r>
          </w:p>
        </w:tc>
        <w:tc>
          <w:tcPr>
            <w:tcW w:w="2799" w:type="dxa"/>
          </w:tcPr>
          <w:p w14:paraId="219C437B"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16BA288" w14:textId="77777777">
        <w:trPr>
          <w:cantSplit/>
          <w:jc w:val="center"/>
        </w:trPr>
        <w:tc>
          <w:tcPr>
            <w:tcW w:w="3490" w:type="dxa"/>
          </w:tcPr>
          <w:p w14:paraId="52FA870A" w14:textId="77777777" w:rsidR="008A33B5" w:rsidRPr="00324C08" w:rsidRDefault="008A33B5">
            <w:pPr>
              <w:pStyle w:val="TAL"/>
              <w:rPr>
                <w:rFonts w:cs="Arial"/>
                <w:lang w:eastAsia="en-US"/>
              </w:rPr>
            </w:pPr>
            <w:r w:rsidRPr="00324C08">
              <w:rPr>
                <w:rFonts w:cs="v4.2.0"/>
                <w:lang w:eastAsia="en-US"/>
              </w:rPr>
              <w:t>6.6 Transmit intermodulation (interferer requirements)</w:t>
            </w:r>
          </w:p>
        </w:tc>
        <w:tc>
          <w:tcPr>
            <w:tcW w:w="3600" w:type="dxa"/>
          </w:tcPr>
          <w:p w14:paraId="701B6D3D" w14:textId="77777777" w:rsidR="008A33B5" w:rsidRPr="00324C08" w:rsidRDefault="008A33B5">
            <w:pPr>
              <w:pStyle w:val="TAL"/>
              <w:rPr>
                <w:rFonts w:cs="Arial"/>
                <w:lang w:eastAsia="en-US"/>
              </w:rPr>
            </w:pPr>
            <w:r w:rsidRPr="00324C08">
              <w:rPr>
                <w:rFonts w:cs="v4.2.0"/>
                <w:lang w:eastAsia="en-US"/>
              </w:rPr>
              <w:t>Not critical</w:t>
            </w:r>
          </w:p>
        </w:tc>
        <w:tc>
          <w:tcPr>
            <w:tcW w:w="2799" w:type="dxa"/>
          </w:tcPr>
          <w:p w14:paraId="673AAF80"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1689BF92" w14:textId="77777777">
        <w:trPr>
          <w:cantSplit/>
          <w:jc w:val="center"/>
        </w:trPr>
        <w:tc>
          <w:tcPr>
            <w:tcW w:w="3490" w:type="dxa"/>
          </w:tcPr>
          <w:p w14:paraId="29471DDD" w14:textId="77777777" w:rsidR="008A33B5" w:rsidRPr="00324C08" w:rsidRDefault="008A33B5">
            <w:pPr>
              <w:pStyle w:val="TAL"/>
              <w:rPr>
                <w:rFonts w:cs="Arial"/>
                <w:lang w:eastAsia="en-US"/>
              </w:rPr>
            </w:pPr>
            <w:r w:rsidRPr="00324C08">
              <w:rPr>
                <w:rFonts w:cs="v4.2.0"/>
                <w:lang w:eastAsia="en-US"/>
              </w:rPr>
              <w:t>6.7.1 EVM</w:t>
            </w:r>
          </w:p>
        </w:tc>
        <w:tc>
          <w:tcPr>
            <w:tcW w:w="3600" w:type="dxa"/>
          </w:tcPr>
          <w:p w14:paraId="285174B0" w14:textId="77777777" w:rsidR="008A33B5" w:rsidRPr="00324C08" w:rsidRDefault="008A33B5">
            <w:pPr>
              <w:pStyle w:val="TAL"/>
              <w:rPr>
                <w:rFonts w:cs="Arial"/>
                <w:lang w:eastAsia="en-US"/>
              </w:rPr>
            </w:pPr>
            <w:r w:rsidRPr="00324C08">
              <w:rPr>
                <w:rFonts w:ascii="Symbol" w:hAnsi="Symbol" w:cs="v4.2.0"/>
                <w:snapToGrid w:val="0"/>
                <w:lang w:eastAsia="sv-SE"/>
              </w:rPr>
              <w:t></w:t>
            </w:r>
            <w:r w:rsidRPr="00324C08">
              <w:rPr>
                <w:rFonts w:ascii="Symbol" w:hAnsi="Symbol" w:cs="v4.2.0"/>
                <w:snapToGrid w:val="0"/>
                <w:lang w:eastAsia="sv-SE"/>
              </w:rPr>
              <w:t></w:t>
            </w:r>
            <w:r w:rsidRPr="00324C08">
              <w:rPr>
                <w:rFonts w:cs="v4.2.0"/>
                <w:lang w:eastAsia="en-US"/>
              </w:rPr>
              <w:t>2.5 %</w:t>
            </w:r>
          </w:p>
          <w:p w14:paraId="57F64FC4" w14:textId="77777777" w:rsidR="008A33B5" w:rsidRPr="00324C08" w:rsidRDefault="008A33B5">
            <w:pPr>
              <w:pStyle w:val="TAL"/>
              <w:rPr>
                <w:rFonts w:cs="Arial"/>
                <w:lang w:eastAsia="en-US"/>
              </w:rPr>
            </w:pPr>
            <w:r w:rsidRPr="00324C08">
              <w:rPr>
                <w:rFonts w:cs="Arial"/>
                <w:lang w:eastAsia="en-US"/>
              </w:rPr>
              <w:t>(for single code)</w:t>
            </w:r>
          </w:p>
        </w:tc>
        <w:tc>
          <w:tcPr>
            <w:tcW w:w="2799" w:type="dxa"/>
          </w:tcPr>
          <w:p w14:paraId="1F5EE527" w14:textId="77777777" w:rsidR="008A33B5" w:rsidRPr="00324C08" w:rsidRDefault="008A33B5">
            <w:pPr>
              <w:pStyle w:val="TAL"/>
              <w:rPr>
                <w:rFonts w:cs="Arial"/>
                <w:lang w:eastAsia="en-US"/>
              </w:rPr>
            </w:pPr>
            <w:r w:rsidRPr="00324C08">
              <w:rPr>
                <w:rFonts w:cs="v4.2.0"/>
                <w:lang w:eastAsia="sv-SE"/>
              </w:rPr>
              <w:t>Measurements in the range 12.5% to 22.5% at signal power = Pmax</w:t>
            </w:r>
            <w:r w:rsidR="00EF157D" w:rsidRPr="00324C08">
              <w:rPr>
                <w:rFonts w:cs="v4.2.0"/>
                <w:lang w:eastAsia="sv-SE"/>
              </w:rPr>
              <w:t>,c</w:t>
            </w:r>
            <w:r w:rsidRPr="00324C08">
              <w:rPr>
                <w:rFonts w:cs="v4.2.0"/>
                <w:lang w:eastAsia="sv-SE"/>
              </w:rPr>
              <w:t xml:space="preserve"> -3 dB to Pmax</w:t>
            </w:r>
            <w:r w:rsidR="00EF157D" w:rsidRPr="00324C08">
              <w:rPr>
                <w:rFonts w:cs="v4.2.0"/>
                <w:lang w:eastAsia="sv-SE"/>
              </w:rPr>
              <w:t>,c</w:t>
            </w:r>
            <w:r w:rsidRPr="00324C08">
              <w:rPr>
                <w:rFonts w:cs="v4.2.0"/>
                <w:lang w:eastAsia="sv-SE"/>
              </w:rPr>
              <w:t xml:space="preserve"> - 18 dB </w:t>
            </w:r>
          </w:p>
        </w:tc>
      </w:tr>
      <w:tr w:rsidR="00324C08" w:rsidRPr="00324C08" w14:paraId="534E83DF" w14:textId="77777777">
        <w:trPr>
          <w:cantSplit/>
          <w:jc w:val="center"/>
        </w:trPr>
        <w:tc>
          <w:tcPr>
            <w:tcW w:w="3490" w:type="dxa"/>
          </w:tcPr>
          <w:p w14:paraId="3D86F292" w14:textId="77777777" w:rsidR="008A33B5" w:rsidRPr="00324C08" w:rsidRDefault="008A33B5">
            <w:pPr>
              <w:pStyle w:val="TAL"/>
              <w:rPr>
                <w:rFonts w:cs="Arial"/>
                <w:lang w:eastAsia="en-US"/>
              </w:rPr>
            </w:pPr>
            <w:r w:rsidRPr="00324C08">
              <w:rPr>
                <w:rFonts w:cs="v4.2.0"/>
                <w:lang w:eastAsia="en-US"/>
              </w:rPr>
              <w:t>6.7.2 Peak code Domain error</w:t>
            </w:r>
          </w:p>
        </w:tc>
        <w:tc>
          <w:tcPr>
            <w:tcW w:w="3600" w:type="dxa"/>
          </w:tcPr>
          <w:p w14:paraId="7D149D28" w14:textId="77777777" w:rsidR="008A33B5" w:rsidRPr="00324C08" w:rsidRDefault="008A33B5">
            <w:pPr>
              <w:pStyle w:val="TAL"/>
              <w:rPr>
                <w:rFonts w:cs="Arial"/>
                <w:lang w:eastAsia="sv-SE"/>
              </w:rPr>
            </w:pPr>
            <w:r w:rsidRPr="00324C08">
              <w:rPr>
                <w:rFonts w:cs="v4.2.0"/>
                <w:lang w:eastAsia="sv-SE"/>
              </w:rPr>
              <w:t>±1.0</w:t>
            </w:r>
            <w:r w:rsidRPr="00324C08">
              <w:rPr>
                <w:rFonts w:cs="v4.2.0"/>
                <w:lang w:eastAsia="en-US"/>
              </w:rPr>
              <w:t> dB</w:t>
            </w:r>
          </w:p>
        </w:tc>
        <w:tc>
          <w:tcPr>
            <w:tcW w:w="2799" w:type="dxa"/>
          </w:tcPr>
          <w:p w14:paraId="1ADE0ABC" w14:textId="77777777" w:rsidR="008A33B5" w:rsidRPr="00324C08" w:rsidRDefault="008A33B5">
            <w:pPr>
              <w:pStyle w:val="TAL"/>
              <w:rPr>
                <w:rFonts w:cs="Arial"/>
                <w:lang w:eastAsia="en-US"/>
              </w:rPr>
            </w:pPr>
            <w:r w:rsidRPr="00324C08">
              <w:rPr>
                <w:rFonts w:cs="v4.2.0"/>
                <w:lang w:eastAsia="sv-SE"/>
              </w:rPr>
              <w:t>Measurements in the range -30 to -36 dB at signal power = Pmax</w:t>
            </w:r>
          </w:p>
        </w:tc>
      </w:tr>
      <w:tr w:rsidR="00324C08" w:rsidRPr="00324C08" w14:paraId="1EFA79AE" w14:textId="77777777">
        <w:trPr>
          <w:cantSplit/>
          <w:jc w:val="center"/>
        </w:trPr>
        <w:tc>
          <w:tcPr>
            <w:tcW w:w="3490" w:type="dxa"/>
          </w:tcPr>
          <w:p w14:paraId="0625D6FC" w14:textId="77777777" w:rsidR="008A33B5" w:rsidRPr="00324C08" w:rsidRDefault="008A33B5">
            <w:pPr>
              <w:pStyle w:val="TAL"/>
              <w:rPr>
                <w:rFonts w:cs="Arial"/>
                <w:lang w:eastAsia="en-US"/>
              </w:rPr>
            </w:pPr>
            <w:r w:rsidRPr="00324C08">
              <w:rPr>
                <w:rFonts w:cs="Arial"/>
                <w:lang w:eastAsia="en-US"/>
              </w:rPr>
              <w:t>6.7.3 Time alignment error in TX diversity, MIMO, DC</w:t>
            </w:r>
            <w:r w:rsidRPr="00324C08">
              <w:rPr>
                <w:rFonts w:cs="Arial"/>
                <w:lang w:eastAsia="en-US"/>
              </w:rPr>
              <w:noBreakHyphen/>
              <w:t>HSDPA and DB</w:t>
            </w:r>
            <w:r w:rsidRPr="00324C08">
              <w:rPr>
                <w:rFonts w:cs="Arial"/>
                <w:lang w:eastAsia="en-US"/>
              </w:rPr>
              <w:noBreakHyphen/>
              <w:t>DC</w:t>
            </w:r>
            <w:r w:rsidRPr="00324C08">
              <w:rPr>
                <w:rFonts w:cs="Arial"/>
                <w:lang w:eastAsia="en-US"/>
              </w:rPr>
              <w:noBreakHyphen/>
              <w:t>HSDPA transmission</w:t>
            </w:r>
          </w:p>
        </w:tc>
        <w:tc>
          <w:tcPr>
            <w:tcW w:w="3600" w:type="dxa"/>
          </w:tcPr>
          <w:p w14:paraId="74B53445" w14:textId="77777777" w:rsidR="008A33B5" w:rsidRPr="00324C08" w:rsidRDefault="008A33B5">
            <w:pPr>
              <w:pStyle w:val="TAL"/>
              <w:rPr>
                <w:rFonts w:cs="Arial"/>
                <w:lang w:eastAsia="sv-SE"/>
              </w:rPr>
            </w:pPr>
            <w:r w:rsidRPr="00324C08">
              <w:rPr>
                <w:rFonts w:cs="Arial"/>
                <w:lang w:eastAsia="en-US"/>
              </w:rPr>
              <w:t>0.1 T</w:t>
            </w:r>
            <w:r w:rsidRPr="00324C08">
              <w:rPr>
                <w:rFonts w:ascii="Times" w:hAnsi="Times" w:cs="Arial"/>
                <w:vertAlign w:val="subscript"/>
                <w:lang w:eastAsia="en-US"/>
              </w:rPr>
              <w:t>c</w:t>
            </w:r>
          </w:p>
        </w:tc>
        <w:tc>
          <w:tcPr>
            <w:tcW w:w="2799" w:type="dxa"/>
          </w:tcPr>
          <w:p w14:paraId="66A33A25" w14:textId="77777777" w:rsidR="008A33B5" w:rsidRPr="00324C08" w:rsidRDefault="008A33B5">
            <w:pPr>
              <w:pStyle w:val="TAL"/>
              <w:rPr>
                <w:rFonts w:cs="Arial"/>
                <w:lang w:eastAsia="en-US"/>
              </w:rPr>
            </w:pPr>
          </w:p>
        </w:tc>
      </w:tr>
      <w:tr w:rsidR="00324C08" w:rsidRPr="00324C08" w14:paraId="51E89449" w14:textId="77777777">
        <w:trPr>
          <w:cantSplit/>
          <w:jc w:val="center"/>
        </w:trPr>
        <w:tc>
          <w:tcPr>
            <w:tcW w:w="3490" w:type="dxa"/>
          </w:tcPr>
          <w:p w14:paraId="0A1AD2B1" w14:textId="77777777" w:rsidR="008A33B5" w:rsidRPr="00324C08" w:rsidRDefault="008A33B5">
            <w:pPr>
              <w:pStyle w:val="TAL"/>
              <w:rPr>
                <w:rFonts w:cs="Arial"/>
                <w:lang w:eastAsia="en-US"/>
              </w:rPr>
            </w:pPr>
            <w:r w:rsidRPr="00324C08">
              <w:rPr>
                <w:rFonts w:cs="v4.2.0"/>
                <w:lang w:eastAsia="en-US"/>
              </w:rPr>
              <w:t>6.7.4 Relative Code Domain Error</w:t>
            </w:r>
          </w:p>
        </w:tc>
        <w:tc>
          <w:tcPr>
            <w:tcW w:w="3600" w:type="dxa"/>
          </w:tcPr>
          <w:p w14:paraId="421198E8" w14:textId="77777777" w:rsidR="008A33B5" w:rsidRPr="00324C08" w:rsidRDefault="008A33B5">
            <w:pPr>
              <w:pStyle w:val="TAL"/>
              <w:rPr>
                <w:rFonts w:cs="Arial"/>
                <w:lang w:eastAsia="en-US"/>
              </w:rPr>
            </w:pPr>
            <w:r w:rsidRPr="00324C08">
              <w:rPr>
                <w:rFonts w:cs="v4.2.0"/>
                <w:lang w:eastAsia="sv-SE"/>
              </w:rPr>
              <w:t xml:space="preserve">±1.0 </w:t>
            </w:r>
            <w:r w:rsidRPr="00324C08">
              <w:rPr>
                <w:rFonts w:cs="v4.2.0"/>
                <w:lang w:eastAsia="en-US"/>
              </w:rPr>
              <w:t>dB</w:t>
            </w:r>
          </w:p>
        </w:tc>
        <w:tc>
          <w:tcPr>
            <w:tcW w:w="2799" w:type="dxa"/>
          </w:tcPr>
          <w:p w14:paraId="3823D67F" w14:textId="77777777" w:rsidR="008A33B5" w:rsidRPr="00324C08" w:rsidRDefault="008A33B5">
            <w:pPr>
              <w:pStyle w:val="TAL"/>
              <w:rPr>
                <w:rFonts w:cs="Arial"/>
                <w:lang w:eastAsia="en-US"/>
              </w:rPr>
            </w:pPr>
            <w:r w:rsidRPr="00324C08">
              <w:rPr>
                <w:rFonts w:cs="v4.2.0"/>
                <w:lang w:eastAsia="sv-SE"/>
              </w:rPr>
              <w:t>Measurements in the range -18 to -24 dB at signal power = Pmax</w:t>
            </w:r>
            <w:r w:rsidR="00EF157D" w:rsidRPr="00324C08">
              <w:rPr>
                <w:rFonts w:cs="v4.2.0"/>
                <w:lang w:eastAsia="sv-SE"/>
              </w:rPr>
              <w:t>,c</w:t>
            </w:r>
          </w:p>
        </w:tc>
      </w:tr>
      <w:tr w:rsidR="00324C08" w:rsidRPr="00324C08" w14:paraId="79D9423C" w14:textId="77777777">
        <w:trPr>
          <w:cantSplit/>
          <w:jc w:val="center"/>
        </w:trPr>
        <w:tc>
          <w:tcPr>
            <w:tcW w:w="3490" w:type="dxa"/>
          </w:tcPr>
          <w:p w14:paraId="628D9FAA" w14:textId="77777777" w:rsidR="008A33B5" w:rsidRPr="00324C08" w:rsidRDefault="008A33B5">
            <w:pPr>
              <w:pStyle w:val="TAL"/>
              <w:rPr>
                <w:rFonts w:cs="Arial"/>
                <w:lang w:eastAsia="en-US"/>
              </w:rPr>
            </w:pPr>
            <w:r w:rsidRPr="00324C08">
              <w:rPr>
                <w:rFonts w:cs="Arial"/>
                <w:lang w:eastAsia="en-US"/>
              </w:rPr>
              <w:t>Annex H.3 Transmitted code power (absolute)</w:t>
            </w:r>
          </w:p>
        </w:tc>
        <w:tc>
          <w:tcPr>
            <w:tcW w:w="3600" w:type="dxa"/>
          </w:tcPr>
          <w:p w14:paraId="6E333338" w14:textId="77777777" w:rsidR="008A33B5" w:rsidRPr="00324C08" w:rsidRDefault="008A33B5">
            <w:pPr>
              <w:pStyle w:val="TAL"/>
              <w:rPr>
                <w:rFonts w:cs="Arial"/>
                <w:lang w:eastAsia="sv-SE"/>
              </w:rPr>
            </w:pPr>
            <w:r w:rsidRPr="00324C08">
              <w:rPr>
                <w:rFonts w:cs="Arial"/>
                <w:lang w:eastAsia="sv-SE"/>
              </w:rPr>
              <w:t>±0.9</w:t>
            </w:r>
            <w:r w:rsidRPr="00324C08">
              <w:rPr>
                <w:rFonts w:cs="Arial"/>
                <w:lang w:eastAsia="en-US"/>
              </w:rPr>
              <w:t> dB</w:t>
            </w:r>
          </w:p>
        </w:tc>
        <w:tc>
          <w:tcPr>
            <w:tcW w:w="2799" w:type="dxa"/>
          </w:tcPr>
          <w:p w14:paraId="3D40CBDA" w14:textId="77777777"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324C08" w:rsidRPr="00324C08" w14:paraId="202D1BFA" w14:textId="77777777">
        <w:trPr>
          <w:cantSplit/>
          <w:jc w:val="center"/>
        </w:trPr>
        <w:tc>
          <w:tcPr>
            <w:tcW w:w="3490" w:type="dxa"/>
          </w:tcPr>
          <w:p w14:paraId="1ECEE20C" w14:textId="77777777" w:rsidR="008A33B5" w:rsidRPr="00324C08" w:rsidRDefault="008A33B5">
            <w:pPr>
              <w:pStyle w:val="TAL"/>
              <w:rPr>
                <w:rFonts w:cs="Arial"/>
                <w:lang w:eastAsia="en-US"/>
              </w:rPr>
            </w:pPr>
            <w:r w:rsidRPr="00324C08">
              <w:rPr>
                <w:rFonts w:cs="Arial"/>
                <w:lang w:eastAsia="en-US"/>
              </w:rPr>
              <w:t>Annex H.3 Transmitted code power (relative)</w:t>
            </w:r>
          </w:p>
        </w:tc>
        <w:tc>
          <w:tcPr>
            <w:tcW w:w="3600" w:type="dxa"/>
          </w:tcPr>
          <w:p w14:paraId="01C2AFB8" w14:textId="77777777" w:rsidR="008A33B5" w:rsidRPr="00324C08" w:rsidRDefault="008A33B5">
            <w:pPr>
              <w:pStyle w:val="TAL"/>
              <w:rPr>
                <w:rFonts w:cs="Arial"/>
                <w:lang w:eastAsia="sv-SE"/>
              </w:rPr>
            </w:pPr>
            <w:r w:rsidRPr="00324C08">
              <w:rPr>
                <w:rFonts w:cs="Arial"/>
                <w:lang w:eastAsia="sv-SE"/>
              </w:rPr>
              <w:t>±0.2</w:t>
            </w:r>
            <w:r w:rsidRPr="00324C08">
              <w:rPr>
                <w:rFonts w:cs="Arial"/>
                <w:lang w:eastAsia="en-US"/>
              </w:rPr>
              <w:t> dB</w:t>
            </w:r>
          </w:p>
        </w:tc>
        <w:tc>
          <w:tcPr>
            <w:tcW w:w="2799" w:type="dxa"/>
          </w:tcPr>
          <w:p w14:paraId="24DBD2A7" w14:textId="77777777" w:rsidR="008A33B5" w:rsidRPr="00324C08" w:rsidRDefault="008A33B5">
            <w:pPr>
              <w:pStyle w:val="TAL"/>
              <w:rPr>
                <w:rFonts w:cs="Arial"/>
                <w:lang w:eastAsia="sv-SE"/>
              </w:rPr>
            </w:pPr>
            <w:r w:rsidRPr="00324C08">
              <w:rPr>
                <w:rFonts w:cs="Arial"/>
                <w:lang w:eastAsia="en-US"/>
              </w:rPr>
              <w:t>Pmax</w:t>
            </w:r>
            <w:r w:rsidR="00EF157D" w:rsidRPr="00324C08">
              <w:rPr>
                <w:rFonts w:cs="Arial"/>
                <w:lang w:eastAsia="en-US"/>
              </w:rPr>
              <w:t>,c</w:t>
            </w:r>
            <w:r w:rsidRPr="00324C08">
              <w:rPr>
                <w:rFonts w:cs="Arial"/>
                <w:lang w:eastAsia="en-US"/>
              </w:rPr>
              <w:t xml:space="preserve"> - 3 dB to Pmax</w:t>
            </w:r>
            <w:r w:rsidR="00EF157D" w:rsidRPr="00324C08">
              <w:rPr>
                <w:rFonts w:cs="Arial"/>
                <w:lang w:eastAsia="en-US"/>
              </w:rPr>
              <w:t>,c</w:t>
            </w:r>
            <w:r w:rsidRPr="00324C08">
              <w:rPr>
                <w:rFonts w:cs="Arial"/>
                <w:lang w:eastAsia="en-US"/>
              </w:rPr>
              <w:t xml:space="preserve"> - 28 dB</w:t>
            </w:r>
          </w:p>
        </w:tc>
      </w:tr>
      <w:tr w:rsidR="008A33B5" w:rsidRPr="00324C08" w14:paraId="4135093D" w14:textId="77777777">
        <w:trPr>
          <w:cantSplit/>
          <w:jc w:val="center"/>
        </w:trPr>
        <w:tc>
          <w:tcPr>
            <w:tcW w:w="3490" w:type="dxa"/>
          </w:tcPr>
          <w:p w14:paraId="7D96FEFD" w14:textId="77777777" w:rsidR="008A33B5" w:rsidRPr="00324C08" w:rsidRDefault="008A33B5">
            <w:pPr>
              <w:pStyle w:val="TAL"/>
              <w:rPr>
                <w:rFonts w:cs="Arial"/>
                <w:lang w:eastAsia="en-US"/>
              </w:rPr>
            </w:pPr>
            <w:r w:rsidRPr="00324C08">
              <w:rPr>
                <w:rFonts w:cs="Arial"/>
                <w:lang w:eastAsia="en-US"/>
              </w:rPr>
              <w:t>Annex H.4 Transmitted carrier power</w:t>
            </w:r>
          </w:p>
        </w:tc>
        <w:tc>
          <w:tcPr>
            <w:tcW w:w="3600" w:type="dxa"/>
          </w:tcPr>
          <w:p w14:paraId="24C12074" w14:textId="77777777" w:rsidR="008A33B5" w:rsidRPr="00324C08" w:rsidRDefault="008A33B5">
            <w:pPr>
              <w:pStyle w:val="TAL"/>
              <w:rPr>
                <w:rFonts w:cs="Arial"/>
                <w:lang w:eastAsia="sv-SE"/>
              </w:rPr>
            </w:pPr>
            <w:r w:rsidRPr="00324C08">
              <w:rPr>
                <w:rFonts w:ascii="Symbol" w:hAnsi="Symbol" w:cs="Arial"/>
                <w:snapToGrid w:val="0"/>
                <w:lang w:eastAsia="sv-SE"/>
              </w:rPr>
              <w:t></w:t>
            </w:r>
            <w:r w:rsidRPr="00324C08">
              <w:rPr>
                <w:rFonts w:cs="Arial"/>
                <w:snapToGrid w:val="0"/>
                <w:lang w:eastAsia="sv-SE"/>
              </w:rPr>
              <w:t>0.3 dB relative error over 18 dB</w:t>
            </w:r>
          </w:p>
        </w:tc>
        <w:tc>
          <w:tcPr>
            <w:tcW w:w="2799" w:type="dxa"/>
          </w:tcPr>
          <w:p w14:paraId="2006D563" w14:textId="77777777" w:rsidR="008A33B5" w:rsidRPr="00324C08" w:rsidRDefault="008A33B5">
            <w:pPr>
              <w:pStyle w:val="TAL"/>
              <w:rPr>
                <w:rFonts w:cs="Arial"/>
                <w:lang w:eastAsia="en-US"/>
              </w:rPr>
            </w:pPr>
            <w:r w:rsidRPr="00324C08">
              <w:rPr>
                <w:rFonts w:cs="Arial"/>
                <w:lang w:eastAsia="en-US"/>
              </w:rPr>
              <w:t>Pmax</w:t>
            </w:r>
            <w:r w:rsidR="00EF157D" w:rsidRPr="00324C08">
              <w:rPr>
                <w:rFonts w:cs="Arial"/>
                <w:lang w:eastAsia="en-US"/>
              </w:rPr>
              <w:t>,c</w:t>
            </w:r>
            <w:r w:rsidRPr="00324C08">
              <w:rPr>
                <w:rFonts w:cs="Arial"/>
                <w:lang w:eastAsia="en-US"/>
              </w:rPr>
              <w:t xml:space="preserve"> to Pmax</w:t>
            </w:r>
            <w:r w:rsidR="00EF157D" w:rsidRPr="00324C08">
              <w:rPr>
                <w:rFonts w:cs="Arial"/>
                <w:lang w:eastAsia="en-US"/>
              </w:rPr>
              <w:t>,c</w:t>
            </w:r>
            <w:r w:rsidRPr="00324C08">
              <w:rPr>
                <w:rFonts w:cs="Arial"/>
                <w:lang w:eastAsia="en-US"/>
              </w:rPr>
              <w:t xml:space="preserve"> - 18 dB</w:t>
            </w:r>
          </w:p>
        </w:tc>
      </w:tr>
    </w:tbl>
    <w:p w14:paraId="2AB02D92" w14:textId="77777777" w:rsidR="008A33B5" w:rsidRPr="00324C08" w:rsidRDefault="008A33B5">
      <w:pPr>
        <w:pStyle w:val="FP"/>
      </w:pPr>
    </w:p>
    <w:p w14:paraId="43D10DA9" w14:textId="77777777" w:rsidR="008A33B5" w:rsidRPr="00324C08" w:rsidRDefault="008A33B5" w:rsidP="00B50B2F">
      <w:pPr>
        <w:pStyle w:val="Heading1"/>
        <w:rPr>
          <w:rFonts w:cs="v4.2.0"/>
        </w:rPr>
      </w:pPr>
      <w:bookmarkStart w:id="966" w:name="_Toc535330833"/>
      <w:r w:rsidRPr="00324C08">
        <w:rPr>
          <w:rFonts w:cs="v4.2.0"/>
        </w:rPr>
        <w:t>G.2</w:t>
      </w:r>
      <w:r w:rsidRPr="00324C08">
        <w:rPr>
          <w:rFonts w:cs="v4.2.0"/>
        </w:rPr>
        <w:tab/>
        <w:t>Receiver measurements</w:t>
      </w:r>
      <w:bookmarkEnd w:id="966"/>
    </w:p>
    <w:p w14:paraId="4605DB25" w14:textId="77777777" w:rsidR="008A33B5" w:rsidRPr="00324C08" w:rsidRDefault="008A33B5" w:rsidP="00B448E2">
      <w:pPr>
        <w:pStyle w:val="TH"/>
      </w:pPr>
      <w:r w:rsidRPr="00324C08">
        <w:t>Table G.2: Equipment accuracy for receiver measurements</w:t>
      </w:r>
    </w:p>
    <w:tbl>
      <w:tblPr>
        <w:tblW w:w="9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14:paraId="5B4AE712" w14:textId="77777777">
        <w:trPr>
          <w:cantSplit/>
          <w:jc w:val="center"/>
        </w:trPr>
        <w:tc>
          <w:tcPr>
            <w:tcW w:w="3490" w:type="dxa"/>
          </w:tcPr>
          <w:p w14:paraId="69B4F09B" w14:textId="77777777" w:rsidR="008A33B5" w:rsidRPr="00324C08" w:rsidRDefault="008A33B5">
            <w:pPr>
              <w:pStyle w:val="TAH"/>
              <w:rPr>
                <w:rFonts w:cs="Arial"/>
                <w:lang w:eastAsia="en-US"/>
              </w:rPr>
            </w:pPr>
            <w:r w:rsidRPr="00324C08">
              <w:rPr>
                <w:rFonts w:cs="v4.2.0"/>
                <w:lang w:eastAsia="en-US"/>
              </w:rPr>
              <w:t>Test</w:t>
            </w:r>
          </w:p>
        </w:tc>
        <w:tc>
          <w:tcPr>
            <w:tcW w:w="3600" w:type="dxa"/>
          </w:tcPr>
          <w:p w14:paraId="5D7F662A" w14:textId="77777777" w:rsidR="008A33B5" w:rsidRPr="00324C08" w:rsidRDefault="008A33B5">
            <w:pPr>
              <w:pStyle w:val="TAH"/>
              <w:rPr>
                <w:rFonts w:cs="Arial"/>
                <w:lang w:eastAsia="en-US"/>
              </w:rPr>
            </w:pPr>
            <w:r w:rsidRPr="00324C08">
              <w:rPr>
                <w:rFonts w:cs="v4.2.0"/>
                <w:lang w:eastAsia="en-US"/>
              </w:rPr>
              <w:t>Equipment accuracy</w:t>
            </w:r>
          </w:p>
        </w:tc>
        <w:tc>
          <w:tcPr>
            <w:tcW w:w="2790" w:type="dxa"/>
          </w:tcPr>
          <w:p w14:paraId="7B7F3CC2"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2E76A649" w14:textId="77777777">
        <w:trPr>
          <w:cantSplit/>
          <w:jc w:val="center"/>
        </w:trPr>
        <w:tc>
          <w:tcPr>
            <w:tcW w:w="3490" w:type="dxa"/>
          </w:tcPr>
          <w:p w14:paraId="638F7C79" w14:textId="77777777" w:rsidR="008A33B5" w:rsidRPr="00324C08" w:rsidRDefault="008A33B5">
            <w:pPr>
              <w:pStyle w:val="TAL"/>
              <w:rPr>
                <w:rFonts w:cs="Arial"/>
                <w:lang w:eastAsia="en-US"/>
              </w:rPr>
            </w:pPr>
            <w:r w:rsidRPr="00324C08">
              <w:rPr>
                <w:rFonts w:cs="v4.2.0"/>
                <w:lang w:eastAsia="en-US"/>
              </w:rPr>
              <w:t>7.2 Reference sensitivity level</w:t>
            </w:r>
          </w:p>
        </w:tc>
        <w:tc>
          <w:tcPr>
            <w:tcW w:w="3600" w:type="dxa"/>
          </w:tcPr>
          <w:p w14:paraId="12A70D1E"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2DAF059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7435D622" w14:textId="77777777">
        <w:trPr>
          <w:cantSplit/>
          <w:jc w:val="center"/>
        </w:trPr>
        <w:tc>
          <w:tcPr>
            <w:tcW w:w="3490" w:type="dxa"/>
          </w:tcPr>
          <w:p w14:paraId="18D600FC" w14:textId="77777777" w:rsidR="008A33B5" w:rsidRPr="00324C08" w:rsidRDefault="008A33B5">
            <w:pPr>
              <w:pStyle w:val="TAL"/>
              <w:rPr>
                <w:rFonts w:cs="Arial"/>
                <w:lang w:eastAsia="en-US"/>
              </w:rPr>
            </w:pPr>
            <w:r w:rsidRPr="00324C08">
              <w:rPr>
                <w:rFonts w:cs="v4.2.0"/>
                <w:lang w:eastAsia="en-US"/>
              </w:rPr>
              <w:t>7.3 Dynamic range</w:t>
            </w:r>
          </w:p>
        </w:tc>
        <w:tc>
          <w:tcPr>
            <w:tcW w:w="3600" w:type="dxa"/>
          </w:tcPr>
          <w:p w14:paraId="64F07B71"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78BC8B38"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2303AD6" w14:textId="77777777">
        <w:trPr>
          <w:cantSplit/>
          <w:jc w:val="center"/>
        </w:trPr>
        <w:tc>
          <w:tcPr>
            <w:tcW w:w="3490" w:type="dxa"/>
          </w:tcPr>
          <w:p w14:paraId="5064BAAE" w14:textId="77777777" w:rsidR="008A33B5" w:rsidRPr="00324C08" w:rsidRDefault="008A33B5">
            <w:pPr>
              <w:pStyle w:val="TAL"/>
              <w:rPr>
                <w:rFonts w:cs="Arial"/>
                <w:lang w:eastAsia="en-US"/>
              </w:rPr>
            </w:pPr>
            <w:r w:rsidRPr="00324C08">
              <w:rPr>
                <w:rFonts w:cs="v4.2.0"/>
                <w:lang w:eastAsia="en-US"/>
              </w:rPr>
              <w:t>7.4 Adjacent channel selectivity</w:t>
            </w:r>
          </w:p>
        </w:tc>
        <w:tc>
          <w:tcPr>
            <w:tcW w:w="3600" w:type="dxa"/>
          </w:tcPr>
          <w:p w14:paraId="435A8771"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030AD8EA"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3C2A0E40" w14:textId="77777777">
        <w:trPr>
          <w:cantSplit/>
          <w:jc w:val="center"/>
        </w:trPr>
        <w:tc>
          <w:tcPr>
            <w:tcW w:w="3490" w:type="dxa"/>
          </w:tcPr>
          <w:p w14:paraId="1F4DF592" w14:textId="77777777" w:rsidR="008A33B5" w:rsidRPr="00324C08" w:rsidRDefault="008A33B5">
            <w:pPr>
              <w:pStyle w:val="TAL"/>
              <w:rPr>
                <w:rFonts w:cs="Arial"/>
                <w:lang w:eastAsia="en-US"/>
              </w:rPr>
            </w:pPr>
            <w:r w:rsidRPr="00324C08">
              <w:rPr>
                <w:rFonts w:cs="v4.2.0"/>
                <w:lang w:eastAsia="en-US"/>
              </w:rPr>
              <w:t>7.5 Blocking characteristics</w:t>
            </w:r>
          </w:p>
        </w:tc>
        <w:tc>
          <w:tcPr>
            <w:tcW w:w="3600" w:type="dxa"/>
          </w:tcPr>
          <w:p w14:paraId="0CD293A5"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0576DDDD" w14:textId="77777777" w:rsidR="008A33B5" w:rsidRPr="00324C08" w:rsidRDefault="008A33B5">
            <w:pPr>
              <w:pStyle w:val="TAL"/>
              <w:rPr>
                <w:rFonts w:cs="Arial"/>
                <w:lang w:eastAsia="en-US"/>
              </w:rPr>
            </w:pPr>
            <w:r w:rsidRPr="00324C08">
              <w:rPr>
                <w:rFonts w:cs="v4.2.0"/>
                <w:lang w:eastAsia="en-US"/>
              </w:rPr>
              <w:t>Not critical</w:t>
            </w:r>
          </w:p>
        </w:tc>
      </w:tr>
      <w:tr w:rsidR="00324C08" w:rsidRPr="00324C08" w14:paraId="5E6C1E59" w14:textId="77777777">
        <w:trPr>
          <w:cantSplit/>
          <w:jc w:val="center"/>
        </w:trPr>
        <w:tc>
          <w:tcPr>
            <w:tcW w:w="3490" w:type="dxa"/>
          </w:tcPr>
          <w:p w14:paraId="3471721C" w14:textId="77777777" w:rsidR="008A33B5" w:rsidRPr="00324C08" w:rsidRDefault="008A33B5">
            <w:pPr>
              <w:pStyle w:val="TAL"/>
              <w:rPr>
                <w:rFonts w:cs="Arial"/>
                <w:lang w:eastAsia="en-US"/>
              </w:rPr>
            </w:pPr>
            <w:r w:rsidRPr="00324C08">
              <w:rPr>
                <w:rFonts w:cs="v4.2.0"/>
                <w:lang w:eastAsia="en-US"/>
              </w:rPr>
              <w:t>7.6 Intermod Characteristics</w:t>
            </w:r>
          </w:p>
        </w:tc>
        <w:tc>
          <w:tcPr>
            <w:tcW w:w="3600" w:type="dxa"/>
          </w:tcPr>
          <w:p w14:paraId="7F33733C"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73D8C78B" w14:textId="77777777" w:rsidR="008A33B5" w:rsidRPr="00324C08" w:rsidRDefault="008A33B5">
            <w:pPr>
              <w:pStyle w:val="TAL"/>
              <w:rPr>
                <w:rFonts w:cs="Arial"/>
                <w:lang w:eastAsia="en-US"/>
              </w:rPr>
            </w:pPr>
            <w:r w:rsidRPr="00324C08">
              <w:rPr>
                <w:rFonts w:cs="v4.2.0"/>
                <w:lang w:eastAsia="en-US"/>
              </w:rPr>
              <w:t>Not critical</w:t>
            </w:r>
          </w:p>
        </w:tc>
      </w:tr>
      <w:tr w:rsidR="008A33B5" w:rsidRPr="00324C08" w14:paraId="5B386065" w14:textId="77777777">
        <w:trPr>
          <w:cantSplit/>
          <w:jc w:val="center"/>
        </w:trPr>
        <w:tc>
          <w:tcPr>
            <w:tcW w:w="3490" w:type="dxa"/>
          </w:tcPr>
          <w:p w14:paraId="74D52A19" w14:textId="77777777" w:rsidR="008A33B5" w:rsidRPr="00324C08" w:rsidRDefault="008A33B5">
            <w:pPr>
              <w:pStyle w:val="TAL"/>
              <w:rPr>
                <w:rFonts w:cs="Arial"/>
                <w:lang w:eastAsia="en-US"/>
              </w:rPr>
            </w:pPr>
            <w:r w:rsidRPr="00324C08">
              <w:rPr>
                <w:rFonts w:cs="v4.2.0"/>
                <w:lang w:eastAsia="en-US"/>
              </w:rPr>
              <w:t>7.7 Spurious Emissions</w:t>
            </w:r>
          </w:p>
        </w:tc>
        <w:tc>
          <w:tcPr>
            <w:tcW w:w="3600" w:type="dxa"/>
          </w:tcPr>
          <w:p w14:paraId="30BD0542"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5E7F7856" w14:textId="77777777" w:rsidR="008A33B5" w:rsidRPr="00324C08" w:rsidRDefault="008A33B5">
            <w:pPr>
              <w:pStyle w:val="TAL"/>
              <w:rPr>
                <w:rFonts w:cs="Arial"/>
                <w:lang w:eastAsia="en-US"/>
              </w:rPr>
            </w:pPr>
            <w:r w:rsidRPr="00324C08">
              <w:rPr>
                <w:rFonts w:cs="v4.2.0"/>
                <w:lang w:eastAsia="en-US"/>
              </w:rPr>
              <w:t>Not critical</w:t>
            </w:r>
          </w:p>
        </w:tc>
      </w:tr>
    </w:tbl>
    <w:p w14:paraId="1CD6E4C6" w14:textId="77777777" w:rsidR="008A33B5" w:rsidRPr="00324C08" w:rsidRDefault="008A33B5">
      <w:pPr>
        <w:pStyle w:val="FP"/>
      </w:pPr>
    </w:p>
    <w:p w14:paraId="7B1350D9" w14:textId="77777777" w:rsidR="008A33B5" w:rsidRPr="00324C08" w:rsidRDefault="008A33B5" w:rsidP="00B50B2F">
      <w:pPr>
        <w:pStyle w:val="Heading1"/>
        <w:rPr>
          <w:rFonts w:cs="v4.2.0"/>
        </w:rPr>
      </w:pPr>
      <w:bookmarkStart w:id="967" w:name="_Toc535330834"/>
      <w:r w:rsidRPr="00324C08">
        <w:rPr>
          <w:rFonts w:cs="v4.2.0"/>
        </w:rPr>
        <w:t>G.3</w:t>
      </w:r>
      <w:r w:rsidRPr="00324C08">
        <w:rPr>
          <w:rFonts w:cs="v4.2.0"/>
        </w:rPr>
        <w:tab/>
        <w:t>Performance measurements</w:t>
      </w:r>
      <w:bookmarkEnd w:id="967"/>
    </w:p>
    <w:p w14:paraId="2F119BA1" w14:textId="77777777" w:rsidR="008A33B5" w:rsidRPr="00324C08" w:rsidRDefault="008A33B5" w:rsidP="00B448E2">
      <w:pPr>
        <w:pStyle w:val="TH"/>
      </w:pPr>
      <w:r w:rsidRPr="00324C08">
        <w:t>Table G.3: Equipment accuracy for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90"/>
        <w:gridCol w:w="3600"/>
        <w:gridCol w:w="2790"/>
      </w:tblGrid>
      <w:tr w:rsidR="00324C08" w:rsidRPr="00324C08" w14:paraId="68DBF2B8" w14:textId="77777777">
        <w:trPr>
          <w:cantSplit/>
          <w:jc w:val="center"/>
        </w:trPr>
        <w:tc>
          <w:tcPr>
            <w:tcW w:w="3490" w:type="dxa"/>
          </w:tcPr>
          <w:p w14:paraId="518C40A3" w14:textId="77777777" w:rsidR="008A33B5" w:rsidRPr="00324C08" w:rsidRDefault="008A33B5">
            <w:pPr>
              <w:pStyle w:val="TAH"/>
              <w:rPr>
                <w:rFonts w:cs="Arial"/>
                <w:lang w:eastAsia="en-US"/>
              </w:rPr>
            </w:pPr>
            <w:r w:rsidRPr="00324C08">
              <w:rPr>
                <w:rFonts w:cs="v4.2.0"/>
                <w:lang w:eastAsia="en-US"/>
              </w:rPr>
              <w:t>Test</w:t>
            </w:r>
          </w:p>
        </w:tc>
        <w:tc>
          <w:tcPr>
            <w:tcW w:w="3600" w:type="dxa"/>
          </w:tcPr>
          <w:p w14:paraId="0C987C31" w14:textId="77777777" w:rsidR="008A33B5" w:rsidRPr="00324C08" w:rsidRDefault="008A33B5">
            <w:pPr>
              <w:pStyle w:val="TAH"/>
              <w:rPr>
                <w:rFonts w:cs="Arial"/>
                <w:lang w:eastAsia="en-US"/>
              </w:rPr>
            </w:pPr>
            <w:r w:rsidRPr="00324C08">
              <w:rPr>
                <w:rFonts w:cs="v4.2.0"/>
                <w:lang w:eastAsia="en-US"/>
              </w:rPr>
              <w:t>Equipment accuracy</w:t>
            </w:r>
          </w:p>
        </w:tc>
        <w:tc>
          <w:tcPr>
            <w:tcW w:w="2790" w:type="dxa"/>
          </w:tcPr>
          <w:p w14:paraId="50E12882" w14:textId="77777777" w:rsidR="008A33B5" w:rsidRPr="00324C08" w:rsidRDefault="008A33B5">
            <w:pPr>
              <w:pStyle w:val="TAH"/>
              <w:rPr>
                <w:rFonts w:cs="Arial"/>
                <w:lang w:eastAsia="en-US"/>
              </w:rPr>
            </w:pPr>
            <w:r w:rsidRPr="00324C08">
              <w:rPr>
                <w:rFonts w:cs="v4.2.0"/>
                <w:lang w:eastAsia="en-US"/>
              </w:rPr>
              <w:t>Range over which equipment accuracy applies</w:t>
            </w:r>
          </w:p>
        </w:tc>
      </w:tr>
      <w:tr w:rsidR="00324C08" w:rsidRPr="00324C08" w14:paraId="6FF8C237" w14:textId="77777777">
        <w:trPr>
          <w:cantSplit/>
          <w:jc w:val="center"/>
        </w:trPr>
        <w:tc>
          <w:tcPr>
            <w:tcW w:w="3490" w:type="dxa"/>
          </w:tcPr>
          <w:p w14:paraId="58FB6179" w14:textId="77777777" w:rsidR="008A33B5" w:rsidRPr="00324C08" w:rsidRDefault="008A33B5">
            <w:pPr>
              <w:pStyle w:val="TAL"/>
              <w:rPr>
                <w:rFonts w:cs="Arial"/>
                <w:lang w:eastAsia="en-US"/>
              </w:rPr>
            </w:pPr>
            <w:r w:rsidRPr="00324C08">
              <w:rPr>
                <w:rFonts w:eastAsia="MS Mincho" w:cs="v4.2.0"/>
                <w:noProof/>
                <w:lang w:eastAsia="en-US"/>
              </w:rPr>
              <w:t>8.2</w:t>
            </w:r>
            <w:r w:rsidRPr="00324C08">
              <w:rPr>
                <w:rFonts w:cs="v4.2.0"/>
                <w:noProof/>
                <w:lang w:eastAsia="en-US"/>
              </w:rPr>
              <w:t xml:space="preserve">, </w:t>
            </w:r>
            <w:r w:rsidRPr="00324C08">
              <w:rPr>
                <w:rFonts w:eastAsia="MS Mincho" w:cs="v4.2.0"/>
                <w:noProof/>
                <w:lang w:eastAsia="en-US"/>
              </w:rPr>
              <w:t>Demodulation in static propagation condtion</w:t>
            </w:r>
          </w:p>
        </w:tc>
        <w:tc>
          <w:tcPr>
            <w:tcW w:w="3600" w:type="dxa"/>
          </w:tcPr>
          <w:p w14:paraId="3ED736A0"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61575F88" w14:textId="77777777" w:rsidR="008A33B5" w:rsidRPr="00324C08" w:rsidRDefault="008A33B5">
            <w:pPr>
              <w:pStyle w:val="TAL"/>
              <w:rPr>
                <w:rFonts w:cs="Arial"/>
                <w:lang w:eastAsia="en-US"/>
              </w:rPr>
            </w:pPr>
            <w:r w:rsidRPr="00324C08">
              <w:rPr>
                <w:rFonts w:cs="v4.2.0"/>
                <w:lang w:eastAsia="en-US"/>
              </w:rPr>
              <w:t>Not critical</w:t>
            </w:r>
          </w:p>
        </w:tc>
      </w:tr>
      <w:tr w:rsidR="008A33B5" w:rsidRPr="00324C08" w14:paraId="3BE5F994" w14:textId="77777777">
        <w:trPr>
          <w:cantSplit/>
          <w:jc w:val="center"/>
        </w:trPr>
        <w:tc>
          <w:tcPr>
            <w:tcW w:w="3490" w:type="dxa"/>
          </w:tcPr>
          <w:p w14:paraId="353FA1B5" w14:textId="77777777" w:rsidR="008A33B5" w:rsidRPr="00324C08" w:rsidRDefault="008A33B5">
            <w:pPr>
              <w:pStyle w:val="TAL"/>
              <w:rPr>
                <w:rFonts w:cs="Arial"/>
                <w:lang w:eastAsia="en-US"/>
              </w:rPr>
            </w:pPr>
            <w:r w:rsidRPr="00324C08">
              <w:rPr>
                <w:rFonts w:eastAsia="MS Mincho" w:cs="v4.2.0"/>
                <w:noProof/>
                <w:lang w:eastAsia="en-US"/>
              </w:rPr>
              <w:t>8.3</w:t>
            </w:r>
            <w:r w:rsidRPr="00324C08">
              <w:rPr>
                <w:rFonts w:cs="v4.2.0"/>
                <w:noProof/>
                <w:lang w:eastAsia="en-US"/>
              </w:rPr>
              <w:t xml:space="preserve">, </w:t>
            </w:r>
            <w:r w:rsidRPr="00324C08">
              <w:rPr>
                <w:rFonts w:eastAsia="MS Mincho" w:cs="v4.2.0"/>
                <w:noProof/>
                <w:lang w:eastAsia="en-US"/>
              </w:rPr>
              <w:t>Demodulation of DCH in multiplath fading conditons</w:t>
            </w:r>
          </w:p>
        </w:tc>
        <w:tc>
          <w:tcPr>
            <w:tcW w:w="3600" w:type="dxa"/>
          </w:tcPr>
          <w:p w14:paraId="652B5B9E" w14:textId="77777777" w:rsidR="008A33B5" w:rsidRPr="00324C08" w:rsidRDefault="008A33B5">
            <w:pPr>
              <w:pStyle w:val="TAL"/>
              <w:rPr>
                <w:rFonts w:cs="Arial"/>
                <w:lang w:eastAsia="en-US"/>
              </w:rPr>
            </w:pPr>
            <w:r w:rsidRPr="00324C08">
              <w:rPr>
                <w:rFonts w:cs="v4.2.0"/>
                <w:lang w:eastAsia="en-US"/>
              </w:rPr>
              <w:t>Not critical</w:t>
            </w:r>
          </w:p>
        </w:tc>
        <w:tc>
          <w:tcPr>
            <w:tcW w:w="2790" w:type="dxa"/>
          </w:tcPr>
          <w:p w14:paraId="4B66A573" w14:textId="77777777" w:rsidR="008A33B5" w:rsidRPr="00324C08" w:rsidRDefault="008A33B5">
            <w:pPr>
              <w:pStyle w:val="TAL"/>
              <w:rPr>
                <w:rFonts w:cs="Arial"/>
                <w:lang w:eastAsia="en-US"/>
              </w:rPr>
            </w:pPr>
            <w:r w:rsidRPr="00324C08">
              <w:rPr>
                <w:rFonts w:cs="v4.2.0"/>
                <w:lang w:eastAsia="en-US"/>
              </w:rPr>
              <w:t>Not critical</w:t>
            </w:r>
          </w:p>
        </w:tc>
      </w:tr>
    </w:tbl>
    <w:p w14:paraId="00A48394" w14:textId="77777777" w:rsidR="008A33B5" w:rsidRPr="00324C08" w:rsidRDefault="008A33B5">
      <w:pPr>
        <w:pStyle w:val="FP"/>
      </w:pPr>
    </w:p>
    <w:p w14:paraId="42586BF4" w14:textId="77777777" w:rsidR="008A33B5" w:rsidRPr="00324C08" w:rsidRDefault="008A33B5">
      <w:pPr>
        <w:pStyle w:val="Heading8"/>
        <w:rPr>
          <w:rFonts w:cs="v4.2.0"/>
        </w:rPr>
      </w:pPr>
      <w:r w:rsidRPr="00324C08">
        <w:rPr>
          <w:rFonts w:cs="v4.2.0"/>
        </w:rPr>
        <w:br w:type="page"/>
      </w:r>
      <w:bookmarkStart w:id="968" w:name="_Toc535330835"/>
      <w:r w:rsidRPr="00324C08">
        <w:rPr>
          <w:rFonts w:cs="v4.2.0"/>
        </w:rPr>
        <w:t>Annex H (Informative):</w:t>
      </w:r>
      <w:r w:rsidRPr="00324C08">
        <w:rPr>
          <w:rFonts w:cs="v4.2.0"/>
        </w:rPr>
        <w:br/>
        <w:t>UTRAN Measurement Test Cases</w:t>
      </w:r>
      <w:bookmarkEnd w:id="968"/>
    </w:p>
    <w:p w14:paraId="55324968" w14:textId="77777777" w:rsidR="008A33B5" w:rsidRPr="00324C08" w:rsidRDefault="008A33B5" w:rsidP="00B50B2F">
      <w:pPr>
        <w:pStyle w:val="Heading1"/>
        <w:rPr>
          <w:rFonts w:cs="v4.2.0"/>
        </w:rPr>
      </w:pPr>
      <w:bookmarkStart w:id="969" w:name="_Hlt502458996"/>
      <w:bookmarkStart w:id="970" w:name="_Toc535330836"/>
      <w:bookmarkEnd w:id="969"/>
      <w:r w:rsidRPr="00324C08">
        <w:rPr>
          <w:rFonts w:cs="v4.2.0"/>
        </w:rPr>
        <w:t>H.1</w:t>
      </w:r>
      <w:r w:rsidRPr="00324C08">
        <w:rPr>
          <w:rFonts w:cs="v4.2.0"/>
        </w:rPr>
        <w:tab/>
        <w:t>Purpose of Annex</w:t>
      </w:r>
      <w:bookmarkEnd w:id="970"/>
    </w:p>
    <w:p w14:paraId="0536F0F4" w14:textId="77777777" w:rsidR="008A33B5" w:rsidRPr="00324C08" w:rsidRDefault="008A33B5">
      <w:pPr>
        <w:rPr>
          <w:rFonts w:cs="v4.2.0"/>
        </w:rPr>
      </w:pPr>
      <w:r w:rsidRPr="00324C08">
        <w:rPr>
          <w:rFonts w:cs="v4.2.0"/>
        </w:rPr>
        <w:t>This Annex specifies test specific parameters for some of the UTRAN requirements in chapter 9.2 TS 25.133. The tests provide additional information to how the requirements should be tested. Some requirements may lack a test.</w:t>
      </w:r>
    </w:p>
    <w:p w14:paraId="27C66FC6" w14:textId="77777777" w:rsidR="008A33B5" w:rsidRPr="00324C08" w:rsidRDefault="008A33B5">
      <w:r w:rsidRPr="00324C08">
        <w:t>Unless explicitly stated:</w:t>
      </w:r>
    </w:p>
    <w:p w14:paraId="02BABC13" w14:textId="77777777" w:rsidR="008A33B5" w:rsidRPr="00324C08" w:rsidRDefault="008A33B5">
      <w:pPr>
        <w:pStyle w:val="B1"/>
      </w:pPr>
      <w:r w:rsidRPr="00324C08">
        <w:t>-</w:t>
      </w:r>
      <w:r w:rsidRPr="00324C08">
        <w:tab/>
        <w:t>Measurement channel is 12.2 kbps as defined in TS 25.104 annex A, sub-clause A.2 for UL measurements</w:t>
      </w:r>
    </w:p>
    <w:p w14:paraId="50CDE0C5" w14:textId="77777777" w:rsidR="008A33B5" w:rsidRPr="00324C08" w:rsidRDefault="008A33B5">
      <w:pPr>
        <w:pStyle w:val="B1"/>
        <w:rPr>
          <w:rFonts w:cs="v4.2.0"/>
        </w:rPr>
      </w:pPr>
      <w:r w:rsidRPr="00324C08">
        <w:t>-</w:t>
      </w:r>
      <w:r w:rsidRPr="00324C08">
        <w:tab/>
        <w:t>Test models defined in TS 25.141 sub-clause 6.1 are used for DL measurements</w:t>
      </w:r>
    </w:p>
    <w:p w14:paraId="0534C46F" w14:textId="77777777" w:rsidR="008A33B5" w:rsidRPr="00324C08" w:rsidRDefault="008A33B5" w:rsidP="00B50B2F">
      <w:pPr>
        <w:pStyle w:val="Heading1"/>
        <w:rPr>
          <w:rFonts w:cs="v4.2.0"/>
        </w:rPr>
      </w:pPr>
      <w:bookmarkStart w:id="971" w:name="_Toc535330837"/>
      <w:r w:rsidRPr="00324C08">
        <w:rPr>
          <w:rFonts w:cs="v4.2.0"/>
        </w:rPr>
        <w:t>H.2</w:t>
      </w:r>
      <w:r w:rsidRPr="00324C08">
        <w:rPr>
          <w:rFonts w:cs="v4.2.0"/>
        </w:rPr>
        <w:tab/>
        <w:t>Received Total Wideband Power</w:t>
      </w:r>
      <w:bookmarkEnd w:id="971"/>
    </w:p>
    <w:p w14:paraId="546078CA" w14:textId="77777777" w:rsidR="008A33B5" w:rsidRPr="00324C08" w:rsidRDefault="008A33B5" w:rsidP="00B50B2F">
      <w:pPr>
        <w:pStyle w:val="Heading2"/>
        <w:rPr>
          <w:rFonts w:cs="v4.2.0"/>
        </w:rPr>
      </w:pPr>
      <w:bookmarkStart w:id="972" w:name="_Toc535330838"/>
      <w:r w:rsidRPr="00324C08">
        <w:rPr>
          <w:rFonts w:cs="v4.2.0"/>
        </w:rPr>
        <w:t>H.2.1</w:t>
      </w:r>
      <w:r w:rsidRPr="00324C08">
        <w:rPr>
          <w:rFonts w:cs="v4.2.0"/>
        </w:rPr>
        <w:tab/>
        <w:t>Absolute RTWP measurement</w:t>
      </w:r>
      <w:bookmarkEnd w:id="972"/>
    </w:p>
    <w:p w14:paraId="1406CC81" w14:textId="77777777"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14:paraId="63E032A6" w14:textId="77777777" w:rsidR="008A33B5" w:rsidRPr="00324C08" w:rsidRDefault="008A33B5">
      <w:pPr>
        <w:pStyle w:val="B1"/>
      </w:pPr>
      <w:r w:rsidRPr="00324C08">
        <w:rPr>
          <w:snapToGrid w:val="0"/>
        </w:rPr>
        <w:t>2.</w:t>
      </w:r>
      <w:r w:rsidRPr="00324C08">
        <w:rPr>
          <w:snapToGrid w:val="0"/>
        </w:rPr>
        <w:tab/>
      </w:r>
      <w:r w:rsidR="00886C11" w:rsidRPr="00324C08">
        <w:rPr>
          <w:rFonts w:cs="v4.2.0"/>
          <w:snapToGrid w:val="0"/>
        </w:rPr>
        <w:t>Attach a signal generator to the RX input connector and increase the power until the BS reported RTWP va</w:t>
      </w:r>
      <w:r w:rsidR="00886C11" w:rsidRPr="00324C08">
        <w:rPr>
          <w:rFonts w:cs="v4.2.0"/>
        </w:rPr>
        <w:t>lue (Irep) has increased 3 dB.</w:t>
      </w:r>
    </w:p>
    <w:p w14:paraId="2B03F694" w14:textId="77777777"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14:paraId="5217514C" w14:textId="77777777" w:rsidR="008A33B5" w:rsidRPr="00324C08" w:rsidRDefault="008A33B5">
      <w:pPr>
        <w:pStyle w:val="B1"/>
      </w:pPr>
      <w:r w:rsidRPr="00324C08">
        <w:rPr>
          <w:snapToGrid w:val="0"/>
        </w:rPr>
        <w:t>4.</w:t>
      </w:r>
      <w:r w:rsidRPr="00324C08">
        <w:rPr>
          <w:snapToGrid w:val="0"/>
        </w:rPr>
        <w:tab/>
        <w:t xml:space="preserve">Sweep </w:t>
      </w:r>
      <w:r w:rsidR="00886C11" w:rsidRPr="00324C08">
        <w:rPr>
          <w:rFonts w:cs="v4.2.0"/>
          <w:snapToGrid w:val="0"/>
        </w:rPr>
        <w:t>the signal generator power such that</w:t>
      </w:r>
      <w:r w:rsidR="00886C11" w:rsidRPr="00324C08">
        <w:rPr>
          <w:snapToGrid w:val="0"/>
        </w:rPr>
        <w:t xml:space="preserve"> </w:t>
      </w:r>
      <w:r w:rsidRPr="00324C08">
        <w:rPr>
          <w:snapToGrid w:val="0"/>
        </w:rPr>
        <w:t xml:space="preserve">the sum of internally generated noise (Ni) and signal generator power (I) </w:t>
      </w:r>
      <w:r w:rsidR="00886C11" w:rsidRPr="00324C08">
        <w:rPr>
          <w:rFonts w:cs="v4.2.0"/>
          <w:snapToGrid w:val="0"/>
        </w:rPr>
        <w:t>is swept</w:t>
      </w:r>
      <w:r w:rsidR="00886C11" w:rsidRPr="00324C08">
        <w:rPr>
          <w:snapToGrid w:val="0"/>
        </w:rPr>
        <w:t xml:space="preserve"> </w:t>
      </w:r>
      <w:r w:rsidRPr="00324C08">
        <w:rPr>
          <w:snapToGrid w:val="0"/>
        </w:rPr>
        <w:t>thro</w:t>
      </w:r>
      <w:r w:rsidRPr="00324C08">
        <w:t xml:space="preserve">ugh the defined </w:t>
      </w:r>
      <w:r w:rsidR="00886C11" w:rsidRPr="00324C08">
        <w:t xml:space="preserve">conditions </w:t>
      </w:r>
      <w:r w:rsidRPr="00324C08">
        <w:t>range.</w:t>
      </w:r>
    </w:p>
    <w:p w14:paraId="6396C007" w14:textId="77777777" w:rsidR="008A33B5" w:rsidRPr="00324C08" w:rsidRDefault="008A33B5">
      <w:pPr>
        <w:pStyle w:val="B1"/>
        <w:rPr>
          <w:snapToGrid w:val="0"/>
        </w:rPr>
      </w:pPr>
      <w:r w:rsidRPr="00324C08">
        <w:rPr>
          <w:snapToGrid w:val="0"/>
        </w:rPr>
        <w:t>5.</w:t>
      </w:r>
      <w:r w:rsidRPr="00324C08">
        <w:rPr>
          <w:snapToGrid w:val="0"/>
        </w:rPr>
        <w:tab/>
        <w:t xml:space="preserve">Check that: |(Ni+I)-Irep| meets the </w:t>
      </w:r>
      <w:r w:rsidR="00886C11" w:rsidRPr="00324C08">
        <w:rPr>
          <w:snapToGrid w:val="0"/>
        </w:rPr>
        <w:t xml:space="preserve">accuracy </w:t>
      </w:r>
      <w:r w:rsidRPr="00324C08">
        <w:rPr>
          <w:snapToGrid w:val="0"/>
        </w:rPr>
        <w:t>requirements</w:t>
      </w:r>
      <w:r w:rsidR="00886C11" w:rsidRPr="00324C08">
        <w:rPr>
          <w:snapToGrid w:val="0"/>
        </w:rPr>
        <w:t xml:space="preserve"> specified</w:t>
      </w:r>
      <w:r w:rsidRPr="00324C08">
        <w:rPr>
          <w:snapToGrid w:val="0"/>
        </w:rPr>
        <w:t xml:space="preserve"> in chapter 9.2.1.</w:t>
      </w:r>
      <w:r w:rsidR="00886C11" w:rsidRPr="00324C08">
        <w:rPr>
          <w:snapToGrid w:val="0"/>
        </w:rPr>
        <w:t>1</w:t>
      </w:r>
    </w:p>
    <w:p w14:paraId="2951AA34" w14:textId="77777777" w:rsidR="008A33B5" w:rsidRPr="00324C08" w:rsidRDefault="008A33B5">
      <w:pPr>
        <w:pStyle w:val="NO"/>
        <w:rPr>
          <w:lang w:val="it-IT"/>
        </w:rPr>
      </w:pPr>
      <w:r w:rsidRPr="00324C08">
        <w:rPr>
          <w:rFonts w:cs="v4.2.0"/>
          <w:snapToGrid w:val="0"/>
          <w:lang w:val="it-IT"/>
        </w:rPr>
        <w:t>Note that Io</w:t>
      </w:r>
      <w:r w:rsidR="00886C11" w:rsidRPr="00324C08">
        <w:rPr>
          <w:rFonts w:cs="v4.2.0"/>
          <w:snapToGrid w:val="0"/>
        </w:rPr>
        <w:t>b</w:t>
      </w:r>
      <w:r w:rsidRPr="00324C08">
        <w:rPr>
          <w:rFonts w:cs="v4.2.0"/>
          <w:snapToGrid w:val="0"/>
          <w:lang w:val="it-IT"/>
        </w:rPr>
        <w:t>= (Ni+I)</w:t>
      </w:r>
    </w:p>
    <w:p w14:paraId="3CFB68AE" w14:textId="77777777" w:rsidR="008A33B5" w:rsidRPr="00324C08" w:rsidRDefault="008A33B5" w:rsidP="00B50B2F">
      <w:pPr>
        <w:pStyle w:val="Heading2"/>
        <w:rPr>
          <w:rFonts w:cs="v4.2.0"/>
        </w:rPr>
      </w:pPr>
      <w:bookmarkStart w:id="973" w:name="_Toc535330839"/>
      <w:r w:rsidRPr="00324C08">
        <w:rPr>
          <w:rFonts w:cs="v4.2.0"/>
          <w:snapToGrid w:val="0"/>
        </w:rPr>
        <w:t>H.2.2</w:t>
      </w:r>
      <w:r w:rsidRPr="00324C08">
        <w:rPr>
          <w:rFonts w:cs="v4.2.0"/>
          <w:snapToGrid w:val="0"/>
        </w:rPr>
        <w:tab/>
        <w:t>Relative RTWP measurement</w:t>
      </w:r>
      <w:bookmarkEnd w:id="973"/>
    </w:p>
    <w:p w14:paraId="13EBA23F" w14:textId="77777777" w:rsidR="008A33B5" w:rsidRPr="00324C08" w:rsidRDefault="008A33B5">
      <w:pPr>
        <w:pStyle w:val="B1"/>
      </w:pPr>
      <w:r w:rsidRPr="00324C08">
        <w:rPr>
          <w:rFonts w:cs="v4.2.0"/>
          <w:snapToGrid w:val="0"/>
        </w:rPr>
        <w:t>1.</w:t>
      </w:r>
      <w:r w:rsidRPr="00324C08">
        <w:rPr>
          <w:rFonts w:cs="v4.2.0"/>
          <w:snapToGrid w:val="0"/>
        </w:rPr>
        <w:tab/>
        <w:t>Terminate the BS RX inputs, measure the RTWP and record it.</w:t>
      </w:r>
    </w:p>
    <w:p w14:paraId="51BC05DB" w14:textId="77777777" w:rsidR="008A33B5" w:rsidRPr="00324C08" w:rsidRDefault="008A33B5">
      <w:pPr>
        <w:pStyle w:val="B1"/>
      </w:pPr>
      <w:r w:rsidRPr="00324C08">
        <w:rPr>
          <w:snapToGrid w:val="0"/>
        </w:rPr>
        <w:t>2.</w:t>
      </w:r>
      <w:r w:rsidRPr="00324C08">
        <w:rPr>
          <w:snapToGrid w:val="0"/>
        </w:rPr>
        <w:tab/>
        <w:t xml:space="preserve">Attach a signal generator to the RX input </w:t>
      </w:r>
      <w:r w:rsidR="00886C11" w:rsidRPr="00324C08">
        <w:rPr>
          <w:rFonts w:cs="v4.2.0"/>
          <w:snapToGrid w:val="0"/>
        </w:rPr>
        <w:t>connector</w:t>
      </w:r>
      <w:r w:rsidR="00886C11" w:rsidRPr="00324C08">
        <w:rPr>
          <w:snapToGrid w:val="0"/>
        </w:rPr>
        <w:t xml:space="preserve"> </w:t>
      </w:r>
      <w:r w:rsidRPr="00324C08">
        <w:rPr>
          <w:snapToGrid w:val="0"/>
        </w:rPr>
        <w:t>and increase the power until the BS reported RTWP va</w:t>
      </w:r>
      <w:r w:rsidRPr="00324C08">
        <w:t>lue (Irep) has increased 3 dB.</w:t>
      </w:r>
    </w:p>
    <w:p w14:paraId="35397A87" w14:textId="77777777" w:rsidR="008A33B5" w:rsidRPr="00324C08" w:rsidRDefault="008A33B5">
      <w:pPr>
        <w:pStyle w:val="B1"/>
      </w:pPr>
      <w:r w:rsidRPr="00324C08">
        <w:rPr>
          <w:snapToGrid w:val="0"/>
        </w:rPr>
        <w:t>3.</w:t>
      </w:r>
      <w:r w:rsidRPr="00324C08">
        <w:rPr>
          <w:snapToGrid w:val="0"/>
        </w:rPr>
        <w:tab/>
        <w:t xml:space="preserve">Measure the signal power </w:t>
      </w:r>
      <w:r w:rsidR="00886C11" w:rsidRPr="00324C08">
        <w:rPr>
          <w:snapToGrid w:val="0"/>
        </w:rPr>
        <w:t xml:space="preserve">level </w:t>
      </w:r>
      <w:r w:rsidR="00886C11" w:rsidRPr="00324C08">
        <w:rPr>
          <w:rFonts w:cs="v4.2.0"/>
          <w:snapToGrid w:val="0"/>
        </w:rPr>
        <w:t>delivered from the signal generator</w:t>
      </w:r>
      <w:r w:rsidRPr="00324C08">
        <w:rPr>
          <w:snapToGrid w:val="0"/>
        </w:rPr>
        <w:t>. This signal level is now called the "Int</w:t>
      </w:r>
      <w:r w:rsidRPr="00324C08">
        <w:t>ernally generated noise" (Ni).</w:t>
      </w:r>
    </w:p>
    <w:p w14:paraId="791E49F5" w14:textId="77777777" w:rsidR="008A33B5" w:rsidRPr="00324C08" w:rsidRDefault="008A33B5">
      <w:pPr>
        <w:pStyle w:val="B1"/>
      </w:pPr>
      <w:r w:rsidRPr="00324C08">
        <w:rPr>
          <w:snapToGrid w:val="0"/>
        </w:rPr>
        <w:t>4.</w:t>
      </w:r>
      <w:r w:rsidRPr="00324C08">
        <w:rPr>
          <w:snapToGrid w:val="0"/>
        </w:rPr>
        <w:tab/>
      </w:r>
      <w:r w:rsidR="00886C11" w:rsidRPr="00324C08">
        <w:rPr>
          <w:rFonts w:cs="v4.2.0"/>
          <w:snapToGrid w:val="0"/>
        </w:rPr>
        <w:t>Sweep the signal generator power such that the sum of internally generated noise (Ni) and signal generator power (I) is swept thro</w:t>
      </w:r>
      <w:r w:rsidR="00886C11" w:rsidRPr="00324C08">
        <w:rPr>
          <w:rFonts w:cs="v4.2.0"/>
        </w:rPr>
        <w:t>ugh the defined conditions range.</w:t>
      </w:r>
    </w:p>
    <w:p w14:paraId="1A082FB2" w14:textId="77777777" w:rsidR="008A33B5" w:rsidRPr="00324C08" w:rsidRDefault="008A33B5">
      <w:pPr>
        <w:pStyle w:val="B1"/>
        <w:rPr>
          <w:snapToGrid w:val="0"/>
        </w:rPr>
      </w:pPr>
      <w:r w:rsidRPr="00324C08">
        <w:rPr>
          <w:snapToGrid w:val="0"/>
        </w:rPr>
        <w:t>5.</w:t>
      </w:r>
      <w:r w:rsidRPr="00324C08">
        <w:rPr>
          <w:snapToGrid w:val="0"/>
        </w:rPr>
        <w:tab/>
        <w:t xml:space="preserve">The difference between the reported RTWP values shall meet the </w:t>
      </w:r>
      <w:r w:rsidR="00886C11" w:rsidRPr="00324C08">
        <w:rPr>
          <w:snapToGrid w:val="0"/>
        </w:rPr>
        <w:t xml:space="preserve">accuracy </w:t>
      </w:r>
      <w:r w:rsidRPr="00324C08">
        <w:rPr>
          <w:snapToGrid w:val="0"/>
        </w:rPr>
        <w:t>requirements specified in chapter 9.2.1.</w:t>
      </w:r>
      <w:r w:rsidR="00886C11" w:rsidRPr="00324C08">
        <w:rPr>
          <w:snapToGrid w:val="0"/>
        </w:rPr>
        <w:t>2.</w:t>
      </w:r>
    </w:p>
    <w:p w14:paraId="471A8486" w14:textId="77777777" w:rsidR="00886C11" w:rsidRPr="00324C08" w:rsidRDefault="00886C11">
      <w:pPr>
        <w:pStyle w:val="B1"/>
        <w:rPr>
          <w:rFonts w:cs="v4.2.0"/>
          <w:snapToGrid w:val="0"/>
        </w:rPr>
      </w:pPr>
      <w:r w:rsidRPr="00324C08">
        <w:rPr>
          <w:rFonts w:cs="v4.2.0"/>
          <w:snapToGrid w:val="0"/>
        </w:rPr>
        <w:t>Note that Iob= (Ni+I)</w:t>
      </w:r>
    </w:p>
    <w:p w14:paraId="5F5ADFBF" w14:textId="77777777" w:rsidR="008A33B5" w:rsidRPr="00324C08" w:rsidRDefault="008A33B5" w:rsidP="00B50B2F">
      <w:pPr>
        <w:pStyle w:val="Heading1"/>
      </w:pPr>
      <w:bookmarkStart w:id="974" w:name="_Toc535330840"/>
      <w:r w:rsidRPr="00324C08">
        <w:t>H.3</w:t>
      </w:r>
      <w:r w:rsidRPr="00324C08">
        <w:tab/>
        <w:t>Transmitted code power</w:t>
      </w:r>
      <w:bookmarkEnd w:id="974"/>
    </w:p>
    <w:p w14:paraId="3C467EC6" w14:textId="77777777" w:rsidR="008A33B5" w:rsidRPr="00324C08" w:rsidRDefault="008A33B5">
      <w:pPr>
        <w:pStyle w:val="B1"/>
      </w:pPr>
      <w:r w:rsidRPr="00324C08">
        <w:t>1.</w:t>
      </w:r>
      <w:r w:rsidRPr="00324C08">
        <w:tab/>
        <w:t>Generate the wanted signal in accordance to test model 2, clause 6.1.1.2. Set power of the DPCH under test to the Pmax</w:t>
      </w:r>
      <w:r w:rsidR="00033310" w:rsidRPr="00324C08">
        <w:t>,c</w:t>
      </w:r>
      <w:r w:rsidRPr="00324C08">
        <w:t>-3 dB level. Power levels for other code channels shall be adjusted as necessary.</w:t>
      </w:r>
    </w:p>
    <w:p w14:paraId="777A4A58" w14:textId="77777777" w:rsidR="008A33B5" w:rsidRPr="00324C08" w:rsidRDefault="008A33B5">
      <w:pPr>
        <w:pStyle w:val="B1"/>
      </w:pPr>
      <w:r w:rsidRPr="00324C08">
        <w:t>2.</w:t>
      </w:r>
      <w:r w:rsidRPr="00324C08">
        <w:tab/>
        <w:t>Measure the output power on code channel under test, Pout,code, at the antenna connector. Record the transmitted code power reported in the BS, Pcode.</w:t>
      </w:r>
    </w:p>
    <w:p w14:paraId="2982F8B2" w14:textId="77777777" w:rsidR="008A33B5" w:rsidRPr="00324C08" w:rsidRDefault="008A33B5">
      <w:pPr>
        <w:pStyle w:val="B1"/>
      </w:pPr>
      <w:r w:rsidRPr="00324C08">
        <w:t>3.</w:t>
      </w:r>
      <w:r w:rsidRPr="00324C08">
        <w:tab/>
        <w:t xml:space="preserve">Check that Pout,code meets the absolute accuracy requirement in TS 25.133 chapter 9.2.5.1. If STTD or closed loop transmit diversity is supported by the BS, </w:t>
      </w:r>
      <w:r w:rsidRPr="00324C08">
        <w:rPr>
          <w:snapToGrid w:val="0"/>
        </w:rPr>
        <w:t xml:space="preserve">the transmitted code power for each branch are measured, summed together and reported to higher layers. In case of TX diversity or MIMO transmission both branches need to be measured and summed together in order to find out the wanted value. </w:t>
      </w:r>
      <w:r w:rsidRPr="00324C08">
        <w:t>The absolute accuracy of Pcode can be accepted if Pout,code will fullfill the following conditions:</w:t>
      </w:r>
    </w:p>
    <w:p w14:paraId="208B9FB4" w14:textId="77777777" w:rsidR="008A33B5" w:rsidRPr="00324C08" w:rsidRDefault="008A33B5">
      <w:pPr>
        <w:pStyle w:val="EQ"/>
        <w:tabs>
          <w:tab w:val="left" w:pos="2268"/>
        </w:tabs>
        <w:rPr>
          <w:rFonts w:cs="v4.2.0"/>
          <w:lang w:val="fr-FR"/>
        </w:rPr>
      </w:pPr>
      <w:r w:rsidRPr="00324C08">
        <w:tab/>
      </w:r>
      <w:r w:rsidRPr="00324C08">
        <w:rPr>
          <w:lang w:val="fr-FR"/>
        </w:rPr>
        <w:t xml:space="preserve">Pcode-3.9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+ 3.9 dB</w:t>
      </w:r>
      <w:r w:rsidRPr="00324C08">
        <w:rPr>
          <w:rFonts w:cs="v4.2.0"/>
          <w:lang w:val="fr-FR"/>
        </w:rPr>
        <w:t xml:space="preserve">, f </w:t>
      </w:r>
      <w:r w:rsidRPr="00324C08">
        <w:rPr>
          <w:rFonts w:cs="Arial"/>
          <w:lang w:val="fr-FR"/>
        </w:rPr>
        <w:t>≤</w:t>
      </w:r>
      <w:r w:rsidRPr="00324C08">
        <w:rPr>
          <w:rFonts w:cs="v4.2.0"/>
          <w:lang w:val="fr-FR"/>
        </w:rPr>
        <w:t xml:space="preserve"> 3.0 GHz;</w:t>
      </w:r>
    </w:p>
    <w:p w14:paraId="277A8A78" w14:textId="77777777" w:rsidR="008A33B5" w:rsidRPr="00324C08" w:rsidRDefault="008A33B5">
      <w:pPr>
        <w:pStyle w:val="EQ"/>
        <w:tabs>
          <w:tab w:val="left" w:pos="2268"/>
        </w:tabs>
        <w:rPr>
          <w:lang w:val="fr-FR"/>
        </w:rPr>
      </w:pPr>
      <w:r w:rsidRPr="00324C08">
        <w:rPr>
          <w:lang w:val="fr-FR"/>
        </w:rPr>
        <w:tab/>
        <w:t xml:space="preserve">Pcode-4.2 dB </w:t>
      </w:r>
      <w:r w:rsidRPr="00324C08">
        <w:sym w:font="Symbol" w:char="F0A3"/>
      </w:r>
      <w:r w:rsidRPr="00324C08">
        <w:rPr>
          <w:lang w:val="fr-FR"/>
        </w:rPr>
        <w:t xml:space="preserve"> Pout,code</w:t>
      </w:r>
      <w:r w:rsidRPr="00324C08">
        <w:rPr>
          <w:vertAlign w:val="subscript"/>
          <w:lang w:val="fr-FR"/>
        </w:rPr>
        <w:t xml:space="preserve"> </w:t>
      </w:r>
      <w:r w:rsidRPr="00324C08">
        <w:sym w:font="Symbol" w:char="F0A3"/>
      </w:r>
      <w:r w:rsidRPr="00324C08">
        <w:rPr>
          <w:lang w:val="fr-FR"/>
        </w:rPr>
        <w:t xml:space="preserve"> Pcode</w:t>
      </w:r>
      <w:r w:rsidRPr="00324C08">
        <w:rPr>
          <w:vertAlign w:val="subscript"/>
          <w:lang w:val="fr-FR"/>
        </w:rPr>
        <w:t xml:space="preserve"> </w:t>
      </w:r>
      <w:r w:rsidRPr="00324C08">
        <w:rPr>
          <w:lang w:val="fr-FR"/>
        </w:rPr>
        <w:t>+ 4.2 dB, 3.0 GHz &lt; f ≤ 4.2 GHz</w:t>
      </w:r>
    </w:p>
    <w:p w14:paraId="231EDB69" w14:textId="77777777" w:rsidR="008A33B5" w:rsidRPr="00324C08" w:rsidRDefault="008A33B5">
      <w:pPr>
        <w:pStyle w:val="B1"/>
        <w:rPr>
          <w:noProof/>
        </w:rPr>
      </w:pPr>
      <w:r w:rsidRPr="00324C08">
        <w:rPr>
          <w:noProof/>
        </w:rPr>
        <w:t>4.</w:t>
      </w:r>
      <w:r w:rsidRPr="00324C08">
        <w:rPr>
          <w:noProof/>
        </w:rPr>
        <w:tab/>
      </w:r>
      <w:r w:rsidRPr="00324C08">
        <w:t xml:space="preserve">Check that the relative accuracy requirement for Pcode in TS 25.133 chapter 9.2.5.2 is met. Set </w:t>
      </w:r>
      <w:r w:rsidRPr="00324C08">
        <w:rPr>
          <w:noProof/>
        </w:rPr>
        <w:t>Pcode1</w:t>
      </w:r>
      <w:r w:rsidRPr="00324C08">
        <w:rPr>
          <w:noProof/>
          <w:vertAlign w:val="subscript"/>
        </w:rPr>
        <w:t xml:space="preserve"> </w:t>
      </w:r>
      <w:r w:rsidRPr="00324C08">
        <w:rPr>
          <w:noProof/>
        </w:rPr>
        <w:t>and Pcode2 to transmit with the same power level. The relative accuracy between Pcode1 and Pcode2 can be accepted if the difference between the measured power of one code channel, Pout,code1</w:t>
      </w:r>
      <w:r w:rsidRPr="00324C08">
        <w:rPr>
          <w:noProof/>
          <w:vertAlign w:val="subscript"/>
        </w:rPr>
        <w:t xml:space="preserve"> </w:t>
      </w:r>
      <w:r w:rsidRPr="00324C08">
        <w:rPr>
          <w:noProof/>
        </w:rPr>
        <w:t>and another code channel Pout,code 2</w:t>
      </w:r>
      <w:r w:rsidRPr="00324C08">
        <w:rPr>
          <w:noProof/>
          <w:vertAlign w:val="subscript"/>
        </w:rPr>
        <w:t xml:space="preserve"> </w:t>
      </w:r>
      <w:r w:rsidRPr="00324C08">
        <w:t>will fullfill the following conditions:</w:t>
      </w:r>
      <w:r w:rsidRPr="00324C08">
        <w:rPr>
          <w:noProof/>
        </w:rPr>
        <w:tab/>
      </w:r>
      <w:r w:rsidRPr="00324C08">
        <w:rPr>
          <w:noProof/>
          <w:position w:val="-4"/>
        </w:rPr>
        <w:object w:dxaOrig="180" w:dyaOrig="279" w14:anchorId="046B83BF">
          <v:shape id="_x0000_i1144" type="#_x0000_t75" style="width:8pt;height:15pt" o:ole="" fillcolor="window">
            <v:imagedata r:id="rId241" o:title=""/>
          </v:shape>
          <o:OLEObject Type="Embed" ProgID="Equation.DSMT4" ShapeID="_x0000_i1144" DrawAspect="Content" ObjectID="_1710575108" r:id="rId242"/>
        </w:object>
      </w:r>
    </w:p>
    <w:p w14:paraId="71D41F5C" w14:textId="77777777" w:rsidR="008A33B5" w:rsidRPr="00324C08" w:rsidRDefault="008A33B5">
      <w:pPr>
        <w:pStyle w:val="EQ"/>
        <w:rPr>
          <w:lang w:val="fr-FR"/>
        </w:rPr>
      </w:pPr>
      <w:r w:rsidRPr="00324C08">
        <w:tab/>
      </w:r>
      <w:r w:rsidRPr="00324C08">
        <w:sym w:font="Symbol" w:char="F0BD"/>
      </w:r>
      <w:r w:rsidRPr="00324C08">
        <w:rPr>
          <w:lang w:val="fr-FR"/>
        </w:rPr>
        <w:t xml:space="preserve"> Pout,code1 - Pout,code2</w:t>
      </w:r>
      <w:r w:rsidRPr="00324C08">
        <w:rPr>
          <w:vertAlign w:val="subscript"/>
          <w:lang w:val="fr-FR"/>
        </w:rPr>
        <w:t xml:space="preserve"> </w:t>
      </w:r>
      <w:r w:rsidRPr="00324C08">
        <w:sym w:font="Symbol" w:char="F0BD"/>
      </w:r>
      <w:r w:rsidRPr="00324C08">
        <w:rPr>
          <w:lang w:val="fr-FR"/>
        </w:rPr>
        <w:t xml:space="preserve"> </w:t>
      </w:r>
      <w:r w:rsidRPr="00324C08">
        <w:sym w:font="Symbol" w:char="F0A3"/>
      </w:r>
      <w:r w:rsidRPr="00324C08">
        <w:rPr>
          <w:lang w:val="fr-FR"/>
        </w:rPr>
        <w:t xml:space="preserve"> 2.2 dB.</w:t>
      </w:r>
    </w:p>
    <w:p w14:paraId="71C412EA" w14:textId="77777777" w:rsidR="008A33B5" w:rsidRPr="00324C08" w:rsidRDefault="008A33B5">
      <w:pPr>
        <w:pStyle w:val="B1"/>
      </w:pPr>
      <w:r w:rsidRPr="00324C08">
        <w:t>5.</w:t>
      </w:r>
      <w:r w:rsidRPr="00324C08">
        <w:tab/>
        <w:t>Set the power of the DPCH under test to the minimum power of the power control dynamic range and repeat steps 2, 3 and 4.</w:t>
      </w:r>
    </w:p>
    <w:p w14:paraId="0A169D03" w14:textId="77777777" w:rsidR="008A33B5" w:rsidRPr="00324C08" w:rsidRDefault="008A33B5" w:rsidP="00B50B2F">
      <w:pPr>
        <w:pStyle w:val="Heading1"/>
      </w:pPr>
      <w:bookmarkStart w:id="975" w:name="_Toc535330841"/>
      <w:r w:rsidRPr="00324C08">
        <w:t>H.4</w:t>
      </w:r>
      <w:r w:rsidRPr="00324C08">
        <w:tab/>
        <w:t>Transmitted carrier power</w:t>
      </w:r>
      <w:bookmarkEnd w:id="975"/>
    </w:p>
    <w:p w14:paraId="20923543" w14:textId="77777777" w:rsidR="008A33B5" w:rsidRPr="00324C08" w:rsidRDefault="008A33B5">
      <w:pPr>
        <w:pStyle w:val="B1"/>
      </w:pPr>
      <w:r w:rsidRPr="00324C08">
        <w:t>1)</w:t>
      </w:r>
      <w:r w:rsidRPr="00324C08">
        <w:tab/>
        <w:t xml:space="preserve">Set the BS to transmit with the maximum transmission power and measure the output power at the antenna connector, PMTP. </w:t>
      </w:r>
      <w:r w:rsidRPr="00324C08">
        <w:rPr>
          <w:snapToGrid w:val="0"/>
        </w:rPr>
        <w:t xml:space="preserve">Maximum transmission power is the mean power on one carrier measured at the antenna connector with the code level settings that according to the base station manufacturer will result in an output power of nominally the maximum output power in a specified reference condition. </w:t>
      </w:r>
      <w:r w:rsidRPr="00324C08">
        <w:t xml:space="preserve">Test model 2, clause 6.1.1.2, </w:t>
      </w:r>
      <w:r w:rsidRPr="00324C08">
        <w:rPr>
          <w:snapToGrid w:val="0"/>
        </w:rPr>
        <w:t>when the code powers are set according to table 6.3.</w:t>
      </w:r>
      <w:r w:rsidRPr="00324C08">
        <w:t xml:space="preserve"> shall be used.</w:t>
      </w:r>
    </w:p>
    <w:p w14:paraId="24121585" w14:textId="77777777" w:rsidR="008A33B5" w:rsidRPr="00324C08" w:rsidRDefault="008A33B5">
      <w:pPr>
        <w:pStyle w:val="B1"/>
      </w:pPr>
      <w:r w:rsidRPr="00324C08">
        <w:t>2)</w:t>
      </w:r>
      <w:r w:rsidRPr="00324C08">
        <w:tab/>
        <w:t xml:space="preserve">Operate the BS in closed loop power control until the output power has reached a stable state. Measure the output power, Pout, at the antenna connector and record the transmitted carrier power measured and reported in the BS, Prep. Note that Prep </w:t>
      </w:r>
      <w:r w:rsidRPr="00324C08">
        <w:rPr>
          <w:snapToGrid w:val="0"/>
        </w:rPr>
        <w:t>is normalised to the output power measured in Test Model 2 with all codes at their default levels</w:t>
      </w:r>
      <w:r w:rsidRPr="00324C08">
        <w:t xml:space="preserve">. If STTD or closed loop transmit diversity is supported by the BS, </w:t>
      </w:r>
      <w:r w:rsidRPr="00324C08">
        <w:rPr>
          <w:snapToGrid w:val="0"/>
        </w:rPr>
        <w:t>only the highest of the transmit powers is reported to higher layers. In case of TX diversity or MIMO transmission both branches need to be measured in order to find out which one is the highest.</w:t>
      </w:r>
    </w:p>
    <w:p w14:paraId="64D06269" w14:textId="77777777" w:rsidR="008A33B5" w:rsidRPr="00324C08" w:rsidRDefault="008A33B5">
      <w:pPr>
        <w:pStyle w:val="B1"/>
      </w:pPr>
      <w:r w:rsidRPr="00324C08">
        <w:t>3)</w:t>
      </w:r>
      <w:r w:rsidRPr="00324C08">
        <w:tab/>
        <w:t>Check that the Pout meets the requirement in TS 25.133 chapter 9.2.4.1, with the same test equipment accuracy as in chapter 6.4.4. in TS 25.141. Prep can be accepted if Pout will fullfill the following conditions:</w:t>
      </w:r>
    </w:p>
    <w:p w14:paraId="295C40D8" w14:textId="77777777" w:rsidR="008A33B5" w:rsidRPr="00324C08" w:rsidRDefault="008A33B5">
      <w:pPr>
        <w:pStyle w:val="EQ"/>
      </w:pPr>
      <w:r w:rsidRPr="00324C08">
        <w:tab/>
      </w:r>
      <w:r w:rsidRPr="00324C08">
        <w:rPr>
          <w:position w:val="-14"/>
        </w:rPr>
        <w:object w:dxaOrig="6440" w:dyaOrig="460" w14:anchorId="2BA9FA59">
          <v:shape id="_x0000_i1145" type="#_x0000_t75" style="width:322pt;height:23pt" o:ole="" fillcolor="window">
            <v:imagedata r:id="rId243" o:title=""/>
          </v:shape>
          <o:OLEObject Type="Embed" ProgID="Equation.3" ShapeID="_x0000_i1145" DrawAspect="Content" ObjectID="_1710575109" r:id="rId244"/>
        </w:object>
      </w:r>
      <w:r w:rsidRPr="00324C08">
        <w:t xml:space="preserve"> [ dBm]</w:t>
      </w:r>
    </w:p>
    <w:p w14:paraId="53306B1F" w14:textId="77777777" w:rsidR="008A33B5" w:rsidRPr="00324C08" w:rsidRDefault="008A33B5">
      <w:pPr>
        <w:pStyle w:val="B1"/>
      </w:pPr>
      <w:r w:rsidRPr="00324C08">
        <w:t>4)</w:t>
      </w:r>
      <w:r w:rsidRPr="00324C08">
        <w:tab/>
        <w:t xml:space="preserve">Repeat step 2 and 3 over the 5%-95% range of the Prep. </w:t>
      </w:r>
      <w:r w:rsidRPr="00324C08">
        <w:rPr>
          <w:snapToGrid w:val="0"/>
        </w:rPr>
        <w:t>Use first the standard code powers of test model 2 to verify the Prep range from 50% to 95%. After that put the other dedicated channels off and reduce the powers of the control codes in order to be able to verify the Prep range from 5% to 50%.</w:t>
      </w:r>
    </w:p>
    <w:p w14:paraId="038A5723" w14:textId="77777777" w:rsidR="008A33B5" w:rsidRPr="00324C08" w:rsidRDefault="008A33B5">
      <w:pPr>
        <w:pStyle w:val="NO"/>
        <w:rPr>
          <w:snapToGrid w:val="0"/>
        </w:rPr>
      </w:pPr>
      <w:r w:rsidRPr="00324C08">
        <w:t>NOTE:</w:t>
      </w:r>
      <w:r w:rsidRPr="00324C08">
        <w:tab/>
        <w:t>Pout shall be tested immediately after PMTP in order to avoid the influence of long term stability variation to measurement results.</w:t>
      </w:r>
    </w:p>
    <w:p w14:paraId="6D3D8924" w14:textId="77777777" w:rsidR="008A33B5" w:rsidRPr="00324C08" w:rsidRDefault="008A33B5">
      <w:pPr>
        <w:pStyle w:val="Heading8"/>
        <w:rPr>
          <w:rFonts w:cs="v4.2.0"/>
        </w:rPr>
      </w:pPr>
      <w:r w:rsidRPr="00324C08">
        <w:rPr>
          <w:rFonts w:cs="v4.2.0"/>
        </w:rPr>
        <w:br w:type="page"/>
      </w:r>
      <w:bookmarkStart w:id="976" w:name="_Toc535330842"/>
      <w:r w:rsidRPr="00324C08">
        <w:rPr>
          <w:rFonts w:cs="v4.2.0"/>
        </w:rPr>
        <w:t>Annex I (normative):</w:t>
      </w:r>
      <w:r w:rsidRPr="00324C08">
        <w:rPr>
          <w:rFonts w:cs="v4.2.0"/>
        </w:rPr>
        <w:br/>
        <w:t>Characteristics of the W-CDMA interference signal</w:t>
      </w:r>
      <w:bookmarkEnd w:id="976"/>
    </w:p>
    <w:p w14:paraId="6CC32974" w14:textId="77777777" w:rsidR="008A33B5" w:rsidRPr="00324C08" w:rsidRDefault="008A33B5">
      <w:r w:rsidRPr="00324C08">
        <w:rPr>
          <w:rFonts w:cs="v4.2.0"/>
        </w:rPr>
        <w:t>The W-CDMA interference signal shall be a DPCH containing the DPCCH and one DPDCH. The data content for each channelization code shall be uncorrelated with each other and to the wanted signal and spread and modulated according to clause 4 of TS25.213 [14]. Further characteristics of DPDCH and DPCCH are specified in table I.1.</w:t>
      </w:r>
    </w:p>
    <w:p w14:paraId="161A3F41" w14:textId="77777777" w:rsidR="008A33B5" w:rsidRPr="00324C08" w:rsidRDefault="008A33B5" w:rsidP="00B448E2">
      <w:pPr>
        <w:pStyle w:val="TH"/>
      </w:pPr>
      <w:r w:rsidRPr="00324C08">
        <w:t>Table I.1.: Characteristics of the W-CDMA interference signal</w:t>
      </w:r>
    </w:p>
    <w:tbl>
      <w:tblPr>
        <w:tblW w:w="0" w:type="auto"/>
        <w:tblInd w:w="392" w:type="dxa"/>
        <w:tblCellMar>
          <w:left w:w="0" w:type="dxa"/>
          <w:right w:w="0" w:type="dxa"/>
        </w:tblCellMar>
        <w:tblLook w:val="0000" w:firstRow="0" w:lastRow="0" w:firstColumn="0" w:lastColumn="0" w:noHBand="0" w:noVBand="0"/>
      </w:tblPr>
      <w:tblGrid>
        <w:gridCol w:w="1544"/>
        <w:gridCol w:w="1899"/>
        <w:gridCol w:w="1925"/>
        <w:gridCol w:w="1946"/>
        <w:gridCol w:w="1915"/>
      </w:tblGrid>
      <w:tr w:rsidR="00324C08" w:rsidRPr="00324C08" w14:paraId="3AB8B211" w14:textId="77777777">
        <w:tc>
          <w:tcPr>
            <w:tcW w:w="15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95AB0" w14:textId="77777777" w:rsidR="008A33B5" w:rsidRPr="00324C08" w:rsidRDefault="008A33B5">
            <w:pPr>
              <w:pStyle w:val="TAH"/>
              <w:rPr>
                <w:rFonts w:cs="Arial"/>
                <w:lang w:eastAsia="en-US"/>
              </w:rPr>
            </w:pPr>
            <w:r w:rsidRPr="00324C08">
              <w:rPr>
                <w:rFonts w:cs="Arial"/>
                <w:lang w:eastAsia="en-US"/>
              </w:rPr>
              <w:t xml:space="preserve">Channel </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418BCA7" w14:textId="77777777" w:rsidR="008A33B5" w:rsidRPr="00324C08" w:rsidRDefault="008A33B5">
            <w:pPr>
              <w:pStyle w:val="TAH"/>
              <w:rPr>
                <w:rFonts w:cs="Arial"/>
                <w:lang w:eastAsia="en-US"/>
              </w:rPr>
            </w:pPr>
            <w:r w:rsidRPr="00324C08">
              <w:rPr>
                <w:rFonts w:cs="Arial"/>
                <w:lang w:eastAsia="en-US"/>
              </w:rPr>
              <w:t>Bit Rate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09F450" w14:textId="77777777" w:rsidR="008A33B5" w:rsidRPr="00324C08" w:rsidRDefault="008A33B5">
            <w:pPr>
              <w:pStyle w:val="TAH"/>
              <w:rPr>
                <w:rFonts w:cs="Arial"/>
                <w:lang w:eastAsia="en-US"/>
              </w:rPr>
            </w:pPr>
            <w:r w:rsidRPr="00324C08">
              <w:rPr>
                <w:rFonts w:cs="Arial"/>
                <w:lang w:eastAsia="en-US"/>
              </w:rPr>
              <w:t>Spreading Factor</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EE69E4" w14:textId="77777777" w:rsidR="008A33B5" w:rsidRPr="00324C08" w:rsidRDefault="008A33B5">
            <w:pPr>
              <w:pStyle w:val="TAH"/>
              <w:rPr>
                <w:rFonts w:cs="Arial"/>
                <w:lang w:eastAsia="en-US"/>
              </w:rPr>
            </w:pPr>
            <w:r w:rsidRPr="00324C08">
              <w:rPr>
                <w:rFonts w:cs="Arial"/>
                <w:lang w:eastAsia="en-US"/>
              </w:rPr>
              <w:t>Channelization Code</w:t>
            </w:r>
          </w:p>
        </w:tc>
        <w:tc>
          <w:tcPr>
            <w:tcW w:w="197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613EF2" w14:textId="77777777" w:rsidR="008A33B5" w:rsidRPr="00324C08" w:rsidRDefault="008A33B5">
            <w:pPr>
              <w:pStyle w:val="TAH"/>
              <w:rPr>
                <w:rFonts w:cs="Arial"/>
                <w:lang w:eastAsia="en-US"/>
              </w:rPr>
            </w:pPr>
            <w:r w:rsidRPr="00324C08">
              <w:rPr>
                <w:rFonts w:cs="Arial"/>
                <w:lang w:eastAsia="en-US"/>
              </w:rPr>
              <w:t>Relative Power</w:t>
            </w:r>
          </w:p>
        </w:tc>
      </w:tr>
      <w:tr w:rsidR="00324C08" w:rsidRPr="00324C08" w14:paraId="1FBB234D" w14:textId="77777777">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93FC3C" w14:textId="77777777" w:rsidR="008A33B5" w:rsidRPr="00324C08" w:rsidRDefault="008A33B5">
            <w:pPr>
              <w:pStyle w:val="TAC"/>
              <w:rPr>
                <w:rFonts w:cs="Arial"/>
                <w:lang w:eastAsia="en-US"/>
              </w:rPr>
            </w:pPr>
            <w:r w:rsidRPr="00324C08">
              <w:rPr>
                <w:rFonts w:cs="Arial"/>
                <w:lang w:eastAsia="en-US"/>
              </w:rPr>
              <w:t>DPDCH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7A405D44" w14:textId="77777777" w:rsidR="008A33B5" w:rsidRPr="00324C08" w:rsidRDefault="008A33B5">
            <w:pPr>
              <w:pStyle w:val="TAC"/>
              <w:rPr>
                <w:rFonts w:cs="Arial"/>
                <w:lang w:eastAsia="en-US"/>
              </w:rPr>
            </w:pPr>
            <w:r w:rsidRPr="00324C08">
              <w:rPr>
                <w:rFonts w:cs="Arial"/>
                <w:lang w:eastAsia="en-US"/>
              </w:rPr>
              <w:t>240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1246E0E2" w14:textId="77777777" w:rsidR="008A33B5" w:rsidRPr="00324C08" w:rsidRDefault="008A33B5">
            <w:pPr>
              <w:pStyle w:val="TAC"/>
              <w:rPr>
                <w:rFonts w:cs="Arial"/>
                <w:lang w:eastAsia="en-US"/>
              </w:rPr>
            </w:pPr>
            <w:r w:rsidRPr="00324C08">
              <w:rPr>
                <w:rFonts w:cs="Arial"/>
                <w:lang w:eastAsia="en-US"/>
              </w:rPr>
              <w:t>16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442DF639" w14:textId="77777777" w:rsidR="008A33B5" w:rsidRPr="00324C08" w:rsidRDefault="008A33B5">
            <w:pPr>
              <w:pStyle w:val="TAC"/>
              <w:rPr>
                <w:rFonts w:cs="Arial"/>
                <w:lang w:eastAsia="en-US"/>
              </w:rPr>
            </w:pPr>
            <w:r w:rsidRPr="00324C08">
              <w:rPr>
                <w:rFonts w:cs="Arial"/>
                <w:lang w:eastAsia="en-US"/>
              </w:rPr>
              <w:t>4</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324BC46C" w14:textId="77777777" w:rsidR="008A33B5" w:rsidRPr="00324C08" w:rsidRDefault="008A33B5">
            <w:pPr>
              <w:pStyle w:val="TAC"/>
              <w:rPr>
                <w:rFonts w:cs="Arial"/>
                <w:lang w:eastAsia="en-US"/>
              </w:rPr>
            </w:pPr>
            <w:r w:rsidRPr="00324C08">
              <w:rPr>
                <w:rFonts w:cs="Arial"/>
                <w:lang w:eastAsia="en-US"/>
              </w:rPr>
              <w:t>0 dB</w:t>
            </w:r>
          </w:p>
        </w:tc>
      </w:tr>
      <w:tr w:rsidR="008A33B5" w:rsidRPr="00324C08" w14:paraId="61B839F7" w14:textId="77777777">
        <w:tc>
          <w:tcPr>
            <w:tcW w:w="15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46000F" w14:textId="77777777" w:rsidR="008A33B5" w:rsidRPr="00324C08" w:rsidRDefault="008A33B5">
            <w:pPr>
              <w:pStyle w:val="TAC"/>
              <w:rPr>
                <w:rFonts w:cs="Arial"/>
                <w:lang w:eastAsia="en-US"/>
              </w:rPr>
            </w:pPr>
            <w:r w:rsidRPr="00324C08">
              <w:rPr>
                <w:rFonts w:cs="Arial"/>
                <w:lang w:eastAsia="en-US"/>
              </w:rPr>
              <w:t>DPCCH</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3D7D3D67" w14:textId="77777777" w:rsidR="008A33B5" w:rsidRPr="00324C08" w:rsidRDefault="008A33B5">
            <w:pPr>
              <w:pStyle w:val="TAC"/>
              <w:rPr>
                <w:rFonts w:cs="Arial"/>
                <w:lang w:eastAsia="en-US"/>
              </w:rPr>
            </w:pPr>
            <w:r w:rsidRPr="00324C08">
              <w:rPr>
                <w:rFonts w:cs="Arial"/>
                <w:lang w:eastAsia="en-US"/>
              </w:rPr>
              <w:t>15 kbps</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08A97F39" w14:textId="77777777" w:rsidR="008A33B5" w:rsidRPr="00324C08" w:rsidRDefault="008A33B5">
            <w:pPr>
              <w:pStyle w:val="TAC"/>
              <w:rPr>
                <w:rFonts w:cs="Arial"/>
                <w:lang w:eastAsia="en-US"/>
              </w:rPr>
            </w:pPr>
            <w:r w:rsidRPr="00324C08">
              <w:rPr>
                <w:rFonts w:cs="Arial"/>
                <w:lang w:eastAsia="en-US"/>
              </w:rPr>
              <w:t>256</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69826946" w14:textId="77777777" w:rsidR="008A33B5" w:rsidRPr="00324C08" w:rsidRDefault="008A33B5">
            <w:pPr>
              <w:pStyle w:val="TAC"/>
              <w:rPr>
                <w:rFonts w:cs="Arial"/>
                <w:lang w:eastAsia="en-US"/>
              </w:rPr>
            </w:pPr>
            <w:r w:rsidRPr="00324C08">
              <w:rPr>
                <w:rFonts w:cs="Arial"/>
                <w:lang w:eastAsia="en-US"/>
              </w:rPr>
              <w:t>0</w:t>
            </w:r>
          </w:p>
        </w:tc>
        <w:tc>
          <w:tcPr>
            <w:tcW w:w="1971" w:type="dxa"/>
            <w:tcBorders>
              <w:top w:val="nil"/>
              <w:left w:val="nil"/>
              <w:bottom w:val="single" w:sz="8" w:space="0" w:color="auto"/>
              <w:right w:val="single" w:sz="8" w:space="0" w:color="auto"/>
            </w:tcBorders>
            <w:tcMar>
              <w:top w:w="0" w:type="dxa"/>
              <w:left w:w="108" w:type="dxa"/>
              <w:bottom w:w="0" w:type="dxa"/>
              <w:right w:w="108" w:type="dxa"/>
            </w:tcMar>
          </w:tcPr>
          <w:p w14:paraId="4B0D8BC7" w14:textId="77777777" w:rsidR="008A33B5" w:rsidRPr="00324C08" w:rsidRDefault="008A33B5">
            <w:pPr>
              <w:pStyle w:val="TAC"/>
              <w:rPr>
                <w:rFonts w:cs="Arial"/>
                <w:lang w:eastAsia="en-US"/>
              </w:rPr>
            </w:pPr>
            <w:r w:rsidRPr="00324C08">
              <w:rPr>
                <w:rFonts w:cs="Arial"/>
                <w:lang w:eastAsia="en-US"/>
              </w:rPr>
              <w:t>-5.46 dB</w:t>
            </w:r>
          </w:p>
        </w:tc>
      </w:tr>
    </w:tbl>
    <w:p w14:paraId="7394AF6A" w14:textId="77777777" w:rsidR="008A33B5" w:rsidRPr="00324C08" w:rsidRDefault="008A33B5">
      <w:pPr>
        <w:pStyle w:val="FP"/>
      </w:pPr>
    </w:p>
    <w:p w14:paraId="2A1A6AEC" w14:textId="77777777" w:rsidR="008A33B5" w:rsidRPr="00324C08" w:rsidRDefault="008A33B5">
      <w:pPr>
        <w:pStyle w:val="NO"/>
      </w:pPr>
      <w:r w:rsidRPr="00324C08">
        <w:t>NOTE:</w:t>
      </w:r>
      <w:r w:rsidRPr="00324C08">
        <w:tab/>
        <w:t>The DPDCH and DPCCH settings are chosen to simulate a signal with realistic Peak to Average Ratio.</w:t>
      </w:r>
    </w:p>
    <w:p w14:paraId="5284AB7C" w14:textId="77777777" w:rsidR="008A33B5" w:rsidRPr="00324C08" w:rsidRDefault="008A33B5">
      <w:pPr>
        <w:pStyle w:val="Heading8"/>
        <w:rPr>
          <w:rFonts w:cs="v4.2.0"/>
        </w:rPr>
      </w:pPr>
      <w:bookmarkStart w:id="977" w:name="historyclause"/>
      <w:r w:rsidRPr="00324C08">
        <w:rPr>
          <w:rFonts w:cs="v4.2.0"/>
        </w:rPr>
        <w:br w:type="page"/>
      </w:r>
      <w:bookmarkStart w:id="978" w:name="_Toc535330843"/>
      <w:r w:rsidRPr="00324C08">
        <w:rPr>
          <w:rFonts w:cs="v4.2.0"/>
        </w:rPr>
        <w:t>Annex J (informative):</w:t>
      </w:r>
      <w:r w:rsidRPr="00324C08">
        <w:rPr>
          <w:rFonts w:cs="v4.2.0"/>
        </w:rPr>
        <w:br/>
        <w:t>Change history</w:t>
      </w:r>
      <w:bookmarkEnd w:id="978"/>
    </w:p>
    <w:bookmarkEnd w:id="977"/>
    <w:p w14:paraId="46B3A663" w14:textId="77777777" w:rsidR="00324C08" w:rsidRPr="00324C08" w:rsidRDefault="00324C08" w:rsidP="00324C08">
      <w:pPr>
        <w:pStyle w:val="TH"/>
      </w:pPr>
    </w:p>
    <w:tbl>
      <w:tblPr>
        <w:tblW w:w="0" w:type="auto"/>
        <w:tblInd w:w="4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733"/>
        <w:gridCol w:w="733"/>
        <w:gridCol w:w="1098"/>
        <w:gridCol w:w="734"/>
        <w:gridCol w:w="376"/>
        <w:gridCol w:w="543"/>
        <w:gridCol w:w="3908"/>
        <w:gridCol w:w="708"/>
      </w:tblGrid>
      <w:tr w:rsidR="00FE3104" w:rsidRPr="00737484" w14:paraId="2BCC93FA" w14:textId="77777777" w:rsidTr="002B3A64">
        <w:trPr>
          <w:cantSplit/>
        </w:trPr>
        <w:tc>
          <w:tcPr>
            <w:tcW w:w="733" w:type="dxa"/>
          </w:tcPr>
          <w:bookmarkEnd w:id="914"/>
          <w:p w14:paraId="750304D8" w14:textId="77777777" w:rsidR="00FE3104" w:rsidRPr="00737484" w:rsidRDefault="00FE3104" w:rsidP="00193A9A">
            <w:pPr>
              <w:pStyle w:val="TAL"/>
              <w:rPr>
                <w:rFonts w:cs="Arial"/>
                <w:b/>
                <w:sz w:val="16"/>
                <w:lang w:eastAsia="en-US"/>
              </w:rPr>
            </w:pPr>
            <w:r w:rsidRPr="00737484">
              <w:rPr>
                <w:rFonts w:cs="Arial"/>
                <w:b/>
                <w:sz w:val="16"/>
                <w:lang w:eastAsia="en-US"/>
              </w:rPr>
              <w:t>Date</w:t>
            </w:r>
          </w:p>
        </w:tc>
        <w:tc>
          <w:tcPr>
            <w:tcW w:w="733" w:type="dxa"/>
            <w:shd w:val="clear" w:color="auto" w:fill="auto"/>
          </w:tcPr>
          <w:p w14:paraId="0FDDCD5B" w14:textId="77777777" w:rsidR="00FE3104" w:rsidRPr="00737484" w:rsidRDefault="00FE3104" w:rsidP="00193A9A">
            <w:pPr>
              <w:pStyle w:val="TAL"/>
              <w:rPr>
                <w:rFonts w:cs="Arial"/>
                <w:b/>
                <w:sz w:val="16"/>
                <w:lang w:eastAsia="en-US"/>
              </w:rPr>
            </w:pPr>
            <w:r w:rsidRPr="00737484">
              <w:rPr>
                <w:rFonts w:cs="Arial"/>
                <w:b/>
                <w:sz w:val="16"/>
                <w:lang w:eastAsia="en-US"/>
              </w:rPr>
              <w:t>Meeting</w:t>
            </w:r>
          </w:p>
        </w:tc>
        <w:tc>
          <w:tcPr>
            <w:tcW w:w="1098" w:type="dxa"/>
            <w:shd w:val="clear" w:color="auto" w:fill="auto"/>
          </w:tcPr>
          <w:p w14:paraId="4B1BCB57" w14:textId="77777777" w:rsidR="00FE3104" w:rsidRPr="00737484" w:rsidRDefault="00FE3104" w:rsidP="00193A9A">
            <w:pPr>
              <w:pStyle w:val="TAL"/>
              <w:rPr>
                <w:rFonts w:cs="Arial"/>
                <w:b/>
                <w:sz w:val="16"/>
                <w:lang w:eastAsia="en-US"/>
              </w:rPr>
            </w:pPr>
            <w:r w:rsidRPr="00737484">
              <w:rPr>
                <w:rFonts w:cs="Arial"/>
                <w:b/>
                <w:sz w:val="16"/>
                <w:lang w:eastAsia="en-US"/>
              </w:rPr>
              <w:t>TDoc</w:t>
            </w:r>
          </w:p>
        </w:tc>
        <w:tc>
          <w:tcPr>
            <w:tcW w:w="734" w:type="dxa"/>
            <w:shd w:val="clear" w:color="auto" w:fill="auto"/>
          </w:tcPr>
          <w:p w14:paraId="045493B0" w14:textId="77777777" w:rsidR="00FE3104" w:rsidRPr="00737484" w:rsidRDefault="00FE3104" w:rsidP="00193A9A">
            <w:pPr>
              <w:pStyle w:val="TAL"/>
              <w:rPr>
                <w:rFonts w:cs="Arial"/>
                <w:b/>
                <w:sz w:val="16"/>
                <w:lang w:eastAsia="en-US"/>
              </w:rPr>
            </w:pPr>
            <w:r w:rsidRPr="00737484">
              <w:rPr>
                <w:rFonts w:cs="Arial"/>
                <w:b/>
                <w:sz w:val="16"/>
                <w:lang w:eastAsia="en-US"/>
              </w:rPr>
              <w:t>CR</w:t>
            </w:r>
          </w:p>
        </w:tc>
        <w:tc>
          <w:tcPr>
            <w:tcW w:w="376" w:type="dxa"/>
            <w:shd w:val="clear" w:color="auto" w:fill="auto"/>
          </w:tcPr>
          <w:p w14:paraId="3BB27A90" w14:textId="77777777" w:rsidR="00FE3104" w:rsidRPr="00737484" w:rsidRDefault="00FE3104" w:rsidP="00193A9A">
            <w:pPr>
              <w:pStyle w:val="TAL"/>
              <w:rPr>
                <w:rFonts w:cs="Arial"/>
                <w:b/>
                <w:sz w:val="16"/>
                <w:lang w:eastAsia="en-US"/>
              </w:rPr>
            </w:pPr>
            <w:r w:rsidRPr="00737484">
              <w:rPr>
                <w:rFonts w:cs="Arial"/>
                <w:b/>
                <w:sz w:val="16"/>
                <w:lang w:eastAsia="en-US"/>
              </w:rPr>
              <w:t>Rev</w:t>
            </w:r>
          </w:p>
        </w:tc>
        <w:tc>
          <w:tcPr>
            <w:tcW w:w="543" w:type="dxa"/>
          </w:tcPr>
          <w:p w14:paraId="4914C5EC" w14:textId="77777777" w:rsidR="00FE3104" w:rsidRPr="00737484" w:rsidRDefault="00FE3104" w:rsidP="00193A9A">
            <w:pPr>
              <w:pStyle w:val="TAL"/>
              <w:rPr>
                <w:rFonts w:cs="Arial"/>
                <w:b/>
                <w:sz w:val="16"/>
                <w:lang w:eastAsia="en-US"/>
              </w:rPr>
            </w:pPr>
            <w:r w:rsidRPr="00737484">
              <w:rPr>
                <w:rFonts w:cs="Arial"/>
                <w:b/>
                <w:sz w:val="16"/>
                <w:lang w:eastAsia="en-US"/>
              </w:rPr>
              <w:t>Cat</w:t>
            </w:r>
          </w:p>
        </w:tc>
        <w:tc>
          <w:tcPr>
            <w:tcW w:w="3908" w:type="dxa"/>
            <w:shd w:val="clear" w:color="auto" w:fill="auto"/>
          </w:tcPr>
          <w:p w14:paraId="3CF9BFE2" w14:textId="77777777" w:rsidR="00FE3104" w:rsidRPr="00737484" w:rsidRDefault="00FE3104" w:rsidP="00193A9A">
            <w:pPr>
              <w:pStyle w:val="TAL"/>
              <w:rPr>
                <w:rFonts w:cs="Arial"/>
                <w:b/>
                <w:sz w:val="16"/>
                <w:lang w:eastAsia="en-US"/>
              </w:rPr>
            </w:pPr>
            <w:r w:rsidRPr="00737484">
              <w:rPr>
                <w:rFonts w:cs="Arial"/>
                <w:b/>
                <w:sz w:val="16"/>
                <w:lang w:eastAsia="en-US"/>
              </w:rPr>
              <w:t>Subject/Comment</w:t>
            </w:r>
          </w:p>
        </w:tc>
        <w:tc>
          <w:tcPr>
            <w:tcW w:w="708" w:type="dxa"/>
            <w:shd w:val="clear" w:color="auto" w:fill="auto"/>
          </w:tcPr>
          <w:p w14:paraId="54431013" w14:textId="77777777" w:rsidR="00FE3104" w:rsidRPr="00737484" w:rsidRDefault="00FE3104" w:rsidP="00193A9A">
            <w:pPr>
              <w:pStyle w:val="TAL"/>
              <w:rPr>
                <w:rFonts w:cs="Arial"/>
                <w:b/>
                <w:sz w:val="16"/>
                <w:lang w:eastAsia="en-US"/>
              </w:rPr>
            </w:pPr>
            <w:r w:rsidRPr="00737484">
              <w:rPr>
                <w:rFonts w:cs="Arial"/>
                <w:b/>
                <w:sz w:val="16"/>
                <w:lang w:eastAsia="en-US"/>
              </w:rPr>
              <w:t>New version</w:t>
            </w:r>
          </w:p>
        </w:tc>
      </w:tr>
      <w:tr w:rsidR="00FE3104" w:rsidRPr="00737484" w14:paraId="30BEB0CB" w14:textId="77777777" w:rsidTr="002B3A64">
        <w:trPr>
          <w:cantSplit/>
        </w:trPr>
        <w:tc>
          <w:tcPr>
            <w:tcW w:w="733" w:type="dxa"/>
          </w:tcPr>
          <w:p w14:paraId="6255A6F3" w14:textId="77777777" w:rsidR="00FE3104" w:rsidRPr="00737484" w:rsidRDefault="00FE3104" w:rsidP="00CA4D1E">
            <w:pPr>
              <w:pStyle w:val="TAL"/>
              <w:rPr>
                <w:rFonts w:cs="Arial"/>
                <w:lang w:eastAsia="en-US"/>
              </w:rPr>
            </w:pPr>
          </w:p>
        </w:tc>
        <w:tc>
          <w:tcPr>
            <w:tcW w:w="733" w:type="dxa"/>
            <w:shd w:val="clear" w:color="auto" w:fill="auto"/>
          </w:tcPr>
          <w:p w14:paraId="0AF29CE9" w14:textId="77777777"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14:paraId="187A47F3" w14:textId="77777777" w:rsidR="00FE3104" w:rsidRPr="00737484" w:rsidRDefault="00FE3104" w:rsidP="00CA4D1E">
            <w:pPr>
              <w:pStyle w:val="TAL"/>
              <w:rPr>
                <w:rFonts w:cs="Arial"/>
                <w:lang w:eastAsia="en-US"/>
              </w:rPr>
            </w:pPr>
          </w:p>
        </w:tc>
        <w:tc>
          <w:tcPr>
            <w:tcW w:w="734" w:type="dxa"/>
            <w:shd w:val="clear" w:color="auto" w:fill="auto"/>
          </w:tcPr>
          <w:p w14:paraId="2626FCB0" w14:textId="77777777" w:rsidR="00FE3104" w:rsidRPr="00737484" w:rsidRDefault="00FE3104" w:rsidP="00CA4D1E">
            <w:pPr>
              <w:pStyle w:val="TAL"/>
              <w:rPr>
                <w:rFonts w:cs="Arial"/>
                <w:lang w:eastAsia="en-US"/>
              </w:rPr>
            </w:pPr>
          </w:p>
        </w:tc>
        <w:tc>
          <w:tcPr>
            <w:tcW w:w="376" w:type="dxa"/>
            <w:shd w:val="clear" w:color="auto" w:fill="auto"/>
          </w:tcPr>
          <w:p w14:paraId="40B8A362" w14:textId="77777777" w:rsidR="00FE3104" w:rsidRPr="00737484" w:rsidRDefault="00FE3104" w:rsidP="00CA4D1E">
            <w:pPr>
              <w:pStyle w:val="TAL"/>
              <w:rPr>
                <w:rFonts w:cs="Arial"/>
                <w:lang w:eastAsia="en-US"/>
              </w:rPr>
            </w:pPr>
          </w:p>
        </w:tc>
        <w:tc>
          <w:tcPr>
            <w:tcW w:w="543" w:type="dxa"/>
          </w:tcPr>
          <w:p w14:paraId="0660D054" w14:textId="77777777" w:rsidR="00FE3104" w:rsidRPr="00737484" w:rsidRDefault="00FE3104" w:rsidP="00193A9A">
            <w:pPr>
              <w:pStyle w:val="TAL"/>
              <w:rPr>
                <w:rFonts w:cs="Arial"/>
                <w:lang w:eastAsia="en-US"/>
              </w:rPr>
            </w:pPr>
          </w:p>
        </w:tc>
        <w:tc>
          <w:tcPr>
            <w:tcW w:w="3908" w:type="dxa"/>
            <w:shd w:val="clear" w:color="auto" w:fill="auto"/>
          </w:tcPr>
          <w:p w14:paraId="4B24E54E" w14:textId="77777777" w:rsidR="00FE3104" w:rsidRPr="00737484" w:rsidRDefault="00FE3104" w:rsidP="00CA4D1E">
            <w:pPr>
              <w:pStyle w:val="TAL"/>
              <w:rPr>
                <w:rFonts w:cs="Arial"/>
                <w:lang w:eastAsia="en-US"/>
              </w:rPr>
            </w:pPr>
            <w:r w:rsidRPr="00737484">
              <w:rPr>
                <w:rFonts w:cs="Arial"/>
                <w:lang w:eastAsia="en-US"/>
              </w:rPr>
              <w:t>Rel-8 version created based on v7.9.0</w:t>
            </w:r>
          </w:p>
        </w:tc>
        <w:tc>
          <w:tcPr>
            <w:tcW w:w="708" w:type="dxa"/>
            <w:shd w:val="clear" w:color="auto" w:fill="auto"/>
          </w:tcPr>
          <w:p w14:paraId="617DC36A" w14:textId="77777777" w:rsidR="00FE3104" w:rsidRPr="00737484" w:rsidRDefault="00FE3104" w:rsidP="00CA4D1E">
            <w:pPr>
              <w:pStyle w:val="TAL"/>
              <w:rPr>
                <w:rFonts w:cs="Arial"/>
                <w:lang w:eastAsia="en-US"/>
              </w:rPr>
            </w:pPr>
            <w:r w:rsidRPr="00737484">
              <w:rPr>
                <w:rFonts w:cs="Arial"/>
                <w:lang w:eastAsia="en-US"/>
              </w:rPr>
              <w:t>8.0.0</w:t>
            </w:r>
          </w:p>
        </w:tc>
      </w:tr>
      <w:tr w:rsidR="00FE3104" w:rsidRPr="00737484" w14:paraId="57A905F8" w14:textId="77777777" w:rsidTr="002B3A64">
        <w:trPr>
          <w:cantSplit/>
        </w:trPr>
        <w:tc>
          <w:tcPr>
            <w:tcW w:w="733" w:type="dxa"/>
          </w:tcPr>
          <w:p w14:paraId="1E913C2E" w14:textId="77777777" w:rsidR="00FE3104" w:rsidRPr="00737484" w:rsidRDefault="00FE3104" w:rsidP="00CA4D1E">
            <w:pPr>
              <w:pStyle w:val="TAL"/>
              <w:rPr>
                <w:rFonts w:cs="Arial"/>
                <w:lang w:eastAsia="en-US"/>
              </w:rPr>
            </w:pPr>
          </w:p>
        </w:tc>
        <w:tc>
          <w:tcPr>
            <w:tcW w:w="733" w:type="dxa"/>
            <w:shd w:val="clear" w:color="auto" w:fill="auto"/>
          </w:tcPr>
          <w:p w14:paraId="44BE81C9" w14:textId="77777777" w:rsidR="00FE3104" w:rsidRPr="00737484" w:rsidRDefault="00FE3104" w:rsidP="00CA4D1E">
            <w:pPr>
              <w:pStyle w:val="TAL"/>
              <w:rPr>
                <w:rFonts w:cs="Arial"/>
                <w:lang w:eastAsia="en-US"/>
              </w:rPr>
            </w:pPr>
            <w:r w:rsidRPr="00737484">
              <w:rPr>
                <w:rFonts w:cs="Arial"/>
                <w:lang w:eastAsia="en-US"/>
              </w:rPr>
              <w:t>RP-37</w:t>
            </w:r>
          </w:p>
        </w:tc>
        <w:tc>
          <w:tcPr>
            <w:tcW w:w="1098" w:type="dxa"/>
            <w:shd w:val="clear" w:color="auto" w:fill="auto"/>
          </w:tcPr>
          <w:p w14:paraId="5B85C406" w14:textId="77777777" w:rsidR="00FE3104" w:rsidRPr="00737484" w:rsidRDefault="00FE3104" w:rsidP="00CA4D1E">
            <w:pPr>
              <w:pStyle w:val="TAL"/>
              <w:rPr>
                <w:rFonts w:cs="Arial"/>
                <w:lang w:eastAsia="en-US"/>
              </w:rPr>
            </w:pPr>
            <w:r w:rsidRPr="00737484">
              <w:rPr>
                <w:rFonts w:cs="Arial"/>
                <w:lang w:eastAsia="en-US"/>
              </w:rPr>
              <w:t>RP-070658</w:t>
            </w:r>
          </w:p>
        </w:tc>
        <w:tc>
          <w:tcPr>
            <w:tcW w:w="734" w:type="dxa"/>
            <w:shd w:val="clear" w:color="auto" w:fill="auto"/>
          </w:tcPr>
          <w:p w14:paraId="35BE0960" w14:textId="77777777" w:rsidR="00FE3104" w:rsidRPr="00737484" w:rsidRDefault="00FE3104" w:rsidP="00CA4D1E">
            <w:pPr>
              <w:pStyle w:val="TAL"/>
              <w:rPr>
                <w:rFonts w:cs="Arial"/>
                <w:lang w:eastAsia="en-US"/>
              </w:rPr>
            </w:pPr>
            <w:r w:rsidRPr="00737484">
              <w:rPr>
                <w:rFonts w:cs="Arial"/>
                <w:lang w:eastAsia="en-US"/>
              </w:rPr>
              <w:t>0461</w:t>
            </w:r>
          </w:p>
        </w:tc>
        <w:tc>
          <w:tcPr>
            <w:tcW w:w="376" w:type="dxa"/>
            <w:shd w:val="clear" w:color="auto" w:fill="auto"/>
          </w:tcPr>
          <w:p w14:paraId="567A70A1" w14:textId="77777777" w:rsidR="00FE3104" w:rsidRPr="00737484" w:rsidRDefault="00FE3104" w:rsidP="00CA4D1E">
            <w:pPr>
              <w:pStyle w:val="TAL"/>
              <w:rPr>
                <w:rFonts w:cs="Arial"/>
                <w:lang w:eastAsia="en-US"/>
              </w:rPr>
            </w:pPr>
          </w:p>
        </w:tc>
        <w:tc>
          <w:tcPr>
            <w:tcW w:w="543" w:type="dxa"/>
          </w:tcPr>
          <w:p w14:paraId="323FB8A4" w14:textId="77777777"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14:paraId="519B317C" w14:textId="77777777" w:rsidR="00FE3104" w:rsidRPr="00737484" w:rsidRDefault="00FE3104" w:rsidP="00CA4D1E">
            <w:pPr>
              <w:pStyle w:val="TAL"/>
              <w:rPr>
                <w:rFonts w:cs="Arial"/>
                <w:lang w:eastAsia="en-US"/>
              </w:rPr>
            </w:pPr>
            <w:r w:rsidRPr="00737484">
              <w:rPr>
                <w:rFonts w:cs="Arial"/>
                <w:lang w:eastAsia="en-US"/>
              </w:rPr>
              <w:t>Introduction of UMTS1500 requirements</w:t>
            </w:r>
          </w:p>
        </w:tc>
        <w:tc>
          <w:tcPr>
            <w:tcW w:w="708" w:type="dxa"/>
            <w:shd w:val="clear" w:color="auto" w:fill="auto"/>
          </w:tcPr>
          <w:p w14:paraId="49C64DF1" w14:textId="77777777" w:rsidR="00FE3104" w:rsidRPr="00737484" w:rsidRDefault="00FE3104" w:rsidP="00CA4D1E">
            <w:pPr>
              <w:pStyle w:val="TAL"/>
              <w:rPr>
                <w:rFonts w:cs="Arial"/>
                <w:lang w:eastAsia="en-US"/>
              </w:rPr>
            </w:pPr>
            <w:r w:rsidRPr="00737484">
              <w:rPr>
                <w:rFonts w:cs="Arial"/>
                <w:lang w:eastAsia="en-US"/>
              </w:rPr>
              <w:t>8.0.0</w:t>
            </w:r>
          </w:p>
        </w:tc>
      </w:tr>
      <w:tr w:rsidR="00FE3104" w:rsidRPr="00737484" w14:paraId="04E91E6D" w14:textId="77777777" w:rsidTr="002B3A64">
        <w:trPr>
          <w:cantSplit/>
        </w:trPr>
        <w:tc>
          <w:tcPr>
            <w:tcW w:w="733" w:type="dxa"/>
          </w:tcPr>
          <w:p w14:paraId="0A56D8C2" w14:textId="77777777" w:rsidR="00FE3104" w:rsidRPr="00737484" w:rsidRDefault="00FE3104" w:rsidP="00CA4D1E">
            <w:pPr>
              <w:pStyle w:val="TAL"/>
              <w:rPr>
                <w:rFonts w:cs="Arial"/>
                <w:lang w:eastAsia="en-US"/>
              </w:rPr>
            </w:pPr>
          </w:p>
        </w:tc>
        <w:tc>
          <w:tcPr>
            <w:tcW w:w="733" w:type="dxa"/>
            <w:shd w:val="clear" w:color="auto" w:fill="auto"/>
          </w:tcPr>
          <w:p w14:paraId="40C63FE7" w14:textId="77777777"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14:paraId="108E47F4" w14:textId="77777777" w:rsidR="00FE3104" w:rsidRPr="00737484" w:rsidRDefault="00FE3104" w:rsidP="00CA4D1E">
            <w:pPr>
              <w:pStyle w:val="TAL"/>
              <w:rPr>
                <w:rFonts w:cs="Arial"/>
                <w:lang w:eastAsia="en-US"/>
              </w:rPr>
            </w:pPr>
            <w:r w:rsidRPr="00737484">
              <w:rPr>
                <w:rFonts w:cs="Arial"/>
                <w:lang w:eastAsia="en-US"/>
              </w:rPr>
              <w:t>RP-070936</w:t>
            </w:r>
          </w:p>
        </w:tc>
        <w:tc>
          <w:tcPr>
            <w:tcW w:w="734" w:type="dxa"/>
            <w:shd w:val="clear" w:color="auto" w:fill="auto"/>
          </w:tcPr>
          <w:p w14:paraId="3D6B169C" w14:textId="77777777" w:rsidR="00FE3104" w:rsidRPr="00737484" w:rsidRDefault="00FE3104" w:rsidP="00CA4D1E">
            <w:pPr>
              <w:pStyle w:val="TAL"/>
              <w:rPr>
                <w:rFonts w:cs="Arial"/>
                <w:lang w:eastAsia="en-US"/>
              </w:rPr>
            </w:pPr>
            <w:r w:rsidRPr="00737484">
              <w:rPr>
                <w:rFonts w:cs="Arial"/>
                <w:lang w:eastAsia="en-US"/>
              </w:rPr>
              <w:t>0466</w:t>
            </w:r>
          </w:p>
        </w:tc>
        <w:tc>
          <w:tcPr>
            <w:tcW w:w="376" w:type="dxa"/>
            <w:shd w:val="clear" w:color="auto" w:fill="auto"/>
          </w:tcPr>
          <w:p w14:paraId="504F36A3"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09EFEE80"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549D4B76" w14:textId="77777777" w:rsidR="00FE3104" w:rsidRPr="00737484" w:rsidRDefault="00FE3104" w:rsidP="00CA4D1E">
            <w:pPr>
              <w:pStyle w:val="TAL"/>
              <w:rPr>
                <w:rFonts w:cs="Arial"/>
                <w:lang w:eastAsia="en-US"/>
              </w:rPr>
            </w:pPr>
            <w:r w:rsidRPr="00737484">
              <w:rPr>
                <w:rFonts w:eastAsia="MS Mincho" w:cs="Arial"/>
                <w:lang w:eastAsia="en-US"/>
              </w:rPr>
              <w:t>Base Station MIMO corrections</w:t>
            </w:r>
          </w:p>
        </w:tc>
        <w:tc>
          <w:tcPr>
            <w:tcW w:w="708" w:type="dxa"/>
            <w:shd w:val="clear" w:color="auto" w:fill="auto"/>
          </w:tcPr>
          <w:p w14:paraId="3164D917" w14:textId="77777777" w:rsidR="00FE3104" w:rsidRPr="00737484" w:rsidRDefault="00FE3104" w:rsidP="00CA4D1E">
            <w:pPr>
              <w:pStyle w:val="TAL"/>
              <w:rPr>
                <w:rFonts w:cs="Arial"/>
                <w:lang w:eastAsia="en-US"/>
              </w:rPr>
            </w:pPr>
            <w:r w:rsidRPr="00737484">
              <w:rPr>
                <w:rFonts w:cs="Arial"/>
                <w:lang w:eastAsia="en-US"/>
              </w:rPr>
              <w:t>8.1.0</w:t>
            </w:r>
          </w:p>
        </w:tc>
      </w:tr>
      <w:tr w:rsidR="00FE3104" w:rsidRPr="00737484" w14:paraId="458AACA6" w14:textId="77777777" w:rsidTr="002B3A64">
        <w:trPr>
          <w:cantSplit/>
        </w:trPr>
        <w:tc>
          <w:tcPr>
            <w:tcW w:w="733" w:type="dxa"/>
          </w:tcPr>
          <w:p w14:paraId="7E40F19E" w14:textId="77777777" w:rsidR="00FE3104" w:rsidRPr="00737484" w:rsidRDefault="00FE3104" w:rsidP="00CA4D1E">
            <w:pPr>
              <w:pStyle w:val="TAL"/>
              <w:rPr>
                <w:rFonts w:cs="Arial"/>
                <w:lang w:eastAsia="en-US"/>
              </w:rPr>
            </w:pPr>
          </w:p>
        </w:tc>
        <w:tc>
          <w:tcPr>
            <w:tcW w:w="733" w:type="dxa"/>
            <w:shd w:val="clear" w:color="auto" w:fill="auto"/>
          </w:tcPr>
          <w:p w14:paraId="1C82392E" w14:textId="77777777" w:rsidR="00FE3104" w:rsidRPr="00737484" w:rsidRDefault="00FE3104" w:rsidP="00CA4D1E">
            <w:pPr>
              <w:pStyle w:val="TAL"/>
              <w:rPr>
                <w:rFonts w:cs="Arial"/>
                <w:lang w:eastAsia="en-US"/>
              </w:rPr>
            </w:pPr>
            <w:r w:rsidRPr="00737484">
              <w:rPr>
                <w:rFonts w:cs="Arial"/>
                <w:lang w:eastAsia="en-US"/>
              </w:rPr>
              <w:t>RP-38</w:t>
            </w:r>
          </w:p>
        </w:tc>
        <w:tc>
          <w:tcPr>
            <w:tcW w:w="1098" w:type="dxa"/>
            <w:shd w:val="clear" w:color="auto" w:fill="auto"/>
          </w:tcPr>
          <w:p w14:paraId="4AD85A13" w14:textId="77777777" w:rsidR="00FE3104" w:rsidRPr="00737484" w:rsidRDefault="00FE3104" w:rsidP="00CA4D1E">
            <w:pPr>
              <w:pStyle w:val="TAL"/>
              <w:rPr>
                <w:rFonts w:cs="Arial"/>
                <w:lang w:eastAsia="en-US"/>
              </w:rPr>
            </w:pPr>
            <w:r w:rsidRPr="00737484">
              <w:rPr>
                <w:rFonts w:cs="Arial"/>
                <w:lang w:eastAsia="en-US"/>
              </w:rPr>
              <w:t>RP-070937</w:t>
            </w:r>
          </w:p>
        </w:tc>
        <w:tc>
          <w:tcPr>
            <w:tcW w:w="734" w:type="dxa"/>
            <w:shd w:val="clear" w:color="auto" w:fill="auto"/>
          </w:tcPr>
          <w:p w14:paraId="690465DD" w14:textId="77777777" w:rsidR="00FE3104" w:rsidRPr="00737484" w:rsidRDefault="00FE3104" w:rsidP="00CA4D1E">
            <w:pPr>
              <w:pStyle w:val="TAL"/>
              <w:rPr>
                <w:rFonts w:cs="Arial"/>
                <w:lang w:eastAsia="en-US"/>
              </w:rPr>
            </w:pPr>
            <w:r w:rsidRPr="00737484">
              <w:rPr>
                <w:rFonts w:cs="Arial"/>
                <w:lang w:eastAsia="en-US"/>
              </w:rPr>
              <w:t>0468</w:t>
            </w:r>
          </w:p>
        </w:tc>
        <w:tc>
          <w:tcPr>
            <w:tcW w:w="376" w:type="dxa"/>
            <w:shd w:val="clear" w:color="auto" w:fill="auto"/>
          </w:tcPr>
          <w:p w14:paraId="68C4BCC1" w14:textId="77777777" w:rsidR="00FE3104" w:rsidRPr="00737484" w:rsidRDefault="00FE3104" w:rsidP="00CA4D1E">
            <w:pPr>
              <w:pStyle w:val="TAL"/>
              <w:rPr>
                <w:rFonts w:cs="Arial"/>
                <w:lang w:eastAsia="en-US"/>
              </w:rPr>
            </w:pPr>
          </w:p>
        </w:tc>
        <w:tc>
          <w:tcPr>
            <w:tcW w:w="543" w:type="dxa"/>
          </w:tcPr>
          <w:p w14:paraId="5E8A2069"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740A565A" w14:textId="77777777" w:rsidR="00FE3104" w:rsidRPr="00737484" w:rsidRDefault="00FE3104" w:rsidP="00CA4D1E">
            <w:pPr>
              <w:pStyle w:val="TAL"/>
              <w:rPr>
                <w:rFonts w:cs="Arial"/>
                <w:lang w:eastAsia="en-US"/>
              </w:rPr>
            </w:pPr>
            <w:r w:rsidRPr="00737484">
              <w:rPr>
                <w:rFonts w:eastAsia="MS Mincho" w:cs="Arial"/>
                <w:lang w:eastAsia="en-US"/>
              </w:rPr>
              <w:t>Spurious emissions limits for coexistance with CDMA850</w:t>
            </w:r>
          </w:p>
        </w:tc>
        <w:tc>
          <w:tcPr>
            <w:tcW w:w="708" w:type="dxa"/>
            <w:shd w:val="clear" w:color="auto" w:fill="auto"/>
          </w:tcPr>
          <w:p w14:paraId="4B9F9E59" w14:textId="77777777" w:rsidR="00FE3104" w:rsidRPr="00737484" w:rsidRDefault="00FE3104" w:rsidP="00CA4D1E">
            <w:pPr>
              <w:pStyle w:val="TAL"/>
              <w:rPr>
                <w:rFonts w:cs="Arial"/>
                <w:lang w:eastAsia="en-US"/>
              </w:rPr>
            </w:pPr>
            <w:r w:rsidRPr="00737484">
              <w:rPr>
                <w:rFonts w:cs="Arial"/>
                <w:lang w:eastAsia="en-US"/>
              </w:rPr>
              <w:t>8.1.0</w:t>
            </w:r>
          </w:p>
        </w:tc>
      </w:tr>
      <w:tr w:rsidR="00FE3104" w:rsidRPr="00737484" w14:paraId="4D8026F0" w14:textId="77777777" w:rsidTr="002B3A64">
        <w:trPr>
          <w:cantSplit/>
        </w:trPr>
        <w:tc>
          <w:tcPr>
            <w:tcW w:w="733" w:type="dxa"/>
          </w:tcPr>
          <w:p w14:paraId="740E40DB" w14:textId="77777777" w:rsidR="00FE3104" w:rsidRPr="00737484" w:rsidRDefault="00FE3104" w:rsidP="00CA4D1E">
            <w:pPr>
              <w:pStyle w:val="TAL"/>
              <w:rPr>
                <w:rFonts w:cs="Arial"/>
                <w:lang w:eastAsia="en-US"/>
              </w:rPr>
            </w:pPr>
          </w:p>
        </w:tc>
        <w:tc>
          <w:tcPr>
            <w:tcW w:w="733" w:type="dxa"/>
            <w:shd w:val="clear" w:color="auto" w:fill="auto"/>
          </w:tcPr>
          <w:p w14:paraId="61DB089E"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2AE6875E" w14:textId="77777777" w:rsidR="00FE3104" w:rsidRPr="00737484" w:rsidRDefault="00FE3104" w:rsidP="00CA4D1E">
            <w:pPr>
              <w:pStyle w:val="TAL"/>
              <w:rPr>
                <w:rFonts w:cs="Arial"/>
                <w:lang w:eastAsia="en-US"/>
              </w:rPr>
            </w:pPr>
            <w:r w:rsidRPr="00737484">
              <w:rPr>
                <w:rFonts w:cs="Arial"/>
                <w:lang w:eastAsia="en-US"/>
              </w:rPr>
              <w:t>RP-080120</w:t>
            </w:r>
          </w:p>
        </w:tc>
        <w:tc>
          <w:tcPr>
            <w:tcW w:w="734" w:type="dxa"/>
            <w:shd w:val="clear" w:color="auto" w:fill="auto"/>
          </w:tcPr>
          <w:p w14:paraId="68E3DF30" w14:textId="77777777" w:rsidR="00FE3104" w:rsidRPr="00737484" w:rsidRDefault="00FE3104" w:rsidP="00CA4D1E">
            <w:pPr>
              <w:pStyle w:val="TAL"/>
              <w:rPr>
                <w:rFonts w:cs="Arial"/>
                <w:lang w:eastAsia="en-US"/>
              </w:rPr>
            </w:pPr>
            <w:r w:rsidRPr="00737484">
              <w:rPr>
                <w:rFonts w:cs="Arial"/>
                <w:lang w:eastAsia="en-US"/>
              </w:rPr>
              <w:t>0478</w:t>
            </w:r>
          </w:p>
        </w:tc>
        <w:tc>
          <w:tcPr>
            <w:tcW w:w="376" w:type="dxa"/>
            <w:shd w:val="clear" w:color="auto" w:fill="auto"/>
          </w:tcPr>
          <w:p w14:paraId="08F61D91" w14:textId="77777777" w:rsidR="00FE3104" w:rsidRPr="00737484" w:rsidRDefault="00FE3104" w:rsidP="00CA4D1E">
            <w:pPr>
              <w:pStyle w:val="TAL"/>
              <w:rPr>
                <w:rFonts w:cs="Arial"/>
                <w:lang w:eastAsia="en-US"/>
              </w:rPr>
            </w:pPr>
          </w:p>
        </w:tc>
        <w:tc>
          <w:tcPr>
            <w:tcW w:w="543" w:type="dxa"/>
          </w:tcPr>
          <w:p w14:paraId="64D8F115"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71A58F50" w14:textId="77777777" w:rsidR="00FE3104" w:rsidRPr="00737484" w:rsidRDefault="00FE3104" w:rsidP="00CA4D1E">
            <w:pPr>
              <w:pStyle w:val="TAL"/>
              <w:rPr>
                <w:rFonts w:eastAsia="MS Mincho" w:cs="Arial"/>
                <w:lang w:eastAsia="en-US"/>
              </w:rPr>
            </w:pPr>
            <w:r w:rsidRPr="00737484">
              <w:rPr>
                <w:rFonts w:eastAsia="MS Mincho" w:cs="Arial"/>
                <w:lang w:eastAsia="en-US"/>
              </w:rPr>
              <w:t>Correction to RX spurious emissions</w:t>
            </w:r>
          </w:p>
        </w:tc>
        <w:tc>
          <w:tcPr>
            <w:tcW w:w="708" w:type="dxa"/>
            <w:shd w:val="clear" w:color="auto" w:fill="auto"/>
          </w:tcPr>
          <w:p w14:paraId="7777E459"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39BE008D" w14:textId="77777777" w:rsidTr="002B3A64">
        <w:trPr>
          <w:cantSplit/>
        </w:trPr>
        <w:tc>
          <w:tcPr>
            <w:tcW w:w="733" w:type="dxa"/>
          </w:tcPr>
          <w:p w14:paraId="4862A1B9" w14:textId="77777777" w:rsidR="00FE3104" w:rsidRPr="00737484" w:rsidRDefault="00FE3104" w:rsidP="00CA4D1E">
            <w:pPr>
              <w:pStyle w:val="TAL"/>
              <w:rPr>
                <w:rFonts w:cs="Arial"/>
                <w:lang w:eastAsia="en-US"/>
              </w:rPr>
            </w:pPr>
          </w:p>
        </w:tc>
        <w:tc>
          <w:tcPr>
            <w:tcW w:w="733" w:type="dxa"/>
            <w:shd w:val="clear" w:color="auto" w:fill="auto"/>
          </w:tcPr>
          <w:p w14:paraId="0AE31C90"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45CB786F" w14:textId="77777777" w:rsidR="00FE3104" w:rsidRPr="00737484" w:rsidRDefault="00FE3104" w:rsidP="00CA4D1E">
            <w:pPr>
              <w:pStyle w:val="TAL"/>
              <w:rPr>
                <w:rFonts w:cs="Arial"/>
                <w:lang w:eastAsia="en-US"/>
              </w:rPr>
            </w:pPr>
            <w:r w:rsidRPr="00737484">
              <w:rPr>
                <w:rFonts w:cs="Arial"/>
                <w:lang w:eastAsia="en-US"/>
              </w:rPr>
              <w:t>RP-080122</w:t>
            </w:r>
          </w:p>
        </w:tc>
        <w:tc>
          <w:tcPr>
            <w:tcW w:w="734" w:type="dxa"/>
            <w:shd w:val="clear" w:color="auto" w:fill="auto"/>
          </w:tcPr>
          <w:p w14:paraId="29D8160A" w14:textId="77777777" w:rsidR="00FE3104" w:rsidRPr="00737484" w:rsidRDefault="00FE3104" w:rsidP="00CA4D1E">
            <w:pPr>
              <w:pStyle w:val="TAL"/>
              <w:rPr>
                <w:rFonts w:cs="Arial"/>
                <w:lang w:eastAsia="en-US"/>
              </w:rPr>
            </w:pPr>
            <w:r w:rsidRPr="00737484">
              <w:rPr>
                <w:rFonts w:cs="Arial"/>
                <w:lang w:eastAsia="en-US"/>
              </w:rPr>
              <w:t>0473</w:t>
            </w:r>
          </w:p>
        </w:tc>
        <w:tc>
          <w:tcPr>
            <w:tcW w:w="376" w:type="dxa"/>
            <w:shd w:val="clear" w:color="auto" w:fill="auto"/>
          </w:tcPr>
          <w:p w14:paraId="61D23DB2"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5995BB1E" w14:textId="77777777" w:rsidR="00FE3104" w:rsidRPr="00737484" w:rsidRDefault="00FE3104" w:rsidP="00193A9A">
            <w:pPr>
              <w:pStyle w:val="TAL"/>
              <w:rPr>
                <w:rFonts w:cs="Arial"/>
                <w:lang w:eastAsia="en-US"/>
              </w:rPr>
            </w:pPr>
            <w:r w:rsidRPr="00737484">
              <w:rPr>
                <w:rFonts w:cs="Arial"/>
                <w:lang w:eastAsia="en-US"/>
              </w:rPr>
              <w:t>A</w:t>
            </w:r>
          </w:p>
        </w:tc>
        <w:tc>
          <w:tcPr>
            <w:tcW w:w="3908" w:type="dxa"/>
            <w:shd w:val="clear" w:color="auto" w:fill="auto"/>
          </w:tcPr>
          <w:p w14:paraId="6038457D" w14:textId="77777777" w:rsidR="00FE3104" w:rsidRPr="00737484" w:rsidRDefault="00FE3104" w:rsidP="00CA4D1E">
            <w:pPr>
              <w:pStyle w:val="TAL"/>
              <w:rPr>
                <w:rFonts w:eastAsia="MS Mincho" w:cs="Arial"/>
                <w:lang w:eastAsia="en-US"/>
              </w:rPr>
            </w:pPr>
            <w:r w:rsidRPr="00737484">
              <w:rPr>
                <w:rFonts w:eastAsia="MS Mincho" w:cs="Arial"/>
                <w:lang w:eastAsia="en-US"/>
              </w:rPr>
              <w:t>Editorial modifications of the test requirement table for the demodulation of E-DPDCH in multipath fading conditions and table and figure title in A.18 in 25.141</w:t>
            </w:r>
          </w:p>
        </w:tc>
        <w:tc>
          <w:tcPr>
            <w:tcW w:w="708" w:type="dxa"/>
            <w:shd w:val="clear" w:color="auto" w:fill="auto"/>
          </w:tcPr>
          <w:p w14:paraId="69CEB336"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4C2DCB0A" w14:textId="77777777" w:rsidTr="002B3A64">
        <w:trPr>
          <w:cantSplit/>
        </w:trPr>
        <w:tc>
          <w:tcPr>
            <w:tcW w:w="733" w:type="dxa"/>
          </w:tcPr>
          <w:p w14:paraId="4927E435" w14:textId="77777777" w:rsidR="00FE3104" w:rsidRPr="00737484" w:rsidRDefault="00FE3104" w:rsidP="00CA4D1E">
            <w:pPr>
              <w:pStyle w:val="TAL"/>
              <w:rPr>
                <w:rFonts w:cs="Arial"/>
                <w:lang w:eastAsia="en-US"/>
              </w:rPr>
            </w:pPr>
          </w:p>
        </w:tc>
        <w:tc>
          <w:tcPr>
            <w:tcW w:w="733" w:type="dxa"/>
            <w:shd w:val="clear" w:color="auto" w:fill="auto"/>
          </w:tcPr>
          <w:p w14:paraId="1A6AADEE"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099F53CA" w14:textId="77777777" w:rsidR="00FE3104" w:rsidRPr="00737484" w:rsidRDefault="00FE3104" w:rsidP="00CA4D1E">
            <w:pPr>
              <w:pStyle w:val="TAL"/>
              <w:rPr>
                <w:rFonts w:cs="Arial"/>
                <w:lang w:eastAsia="en-US"/>
              </w:rPr>
            </w:pPr>
            <w:r w:rsidRPr="00737484">
              <w:rPr>
                <w:rFonts w:cs="Arial"/>
                <w:lang w:eastAsia="en-US"/>
              </w:rPr>
              <w:t>RP-080124</w:t>
            </w:r>
          </w:p>
        </w:tc>
        <w:tc>
          <w:tcPr>
            <w:tcW w:w="734" w:type="dxa"/>
            <w:shd w:val="clear" w:color="auto" w:fill="auto"/>
          </w:tcPr>
          <w:p w14:paraId="405E1512" w14:textId="77777777" w:rsidR="00FE3104" w:rsidRPr="00737484" w:rsidRDefault="00FE3104" w:rsidP="00CA4D1E">
            <w:pPr>
              <w:pStyle w:val="TAL"/>
              <w:rPr>
                <w:rFonts w:cs="Arial"/>
                <w:lang w:eastAsia="en-US"/>
              </w:rPr>
            </w:pPr>
            <w:r w:rsidRPr="00737484">
              <w:rPr>
                <w:rFonts w:cs="Arial"/>
                <w:lang w:eastAsia="en-US"/>
              </w:rPr>
              <w:t>0471</w:t>
            </w:r>
          </w:p>
        </w:tc>
        <w:tc>
          <w:tcPr>
            <w:tcW w:w="376" w:type="dxa"/>
            <w:shd w:val="clear" w:color="auto" w:fill="auto"/>
          </w:tcPr>
          <w:p w14:paraId="745B1F37"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66C96C5A" w14:textId="77777777" w:rsidR="00FE3104" w:rsidRPr="00737484" w:rsidRDefault="00FE3104" w:rsidP="00193A9A">
            <w:pPr>
              <w:pStyle w:val="TAL"/>
              <w:rPr>
                <w:rFonts w:cs="Arial"/>
                <w:lang w:eastAsia="en-US"/>
              </w:rPr>
            </w:pPr>
            <w:r w:rsidRPr="00737484">
              <w:rPr>
                <w:rFonts w:cs="Arial"/>
                <w:lang w:eastAsia="en-US"/>
              </w:rPr>
              <w:t>B</w:t>
            </w:r>
          </w:p>
        </w:tc>
        <w:tc>
          <w:tcPr>
            <w:tcW w:w="3908" w:type="dxa"/>
            <w:shd w:val="clear" w:color="auto" w:fill="auto"/>
          </w:tcPr>
          <w:p w14:paraId="584E9DC6" w14:textId="77777777" w:rsidR="00FE3104" w:rsidRPr="00737484" w:rsidRDefault="00FE3104" w:rsidP="00CA4D1E">
            <w:pPr>
              <w:pStyle w:val="TAL"/>
              <w:rPr>
                <w:rFonts w:eastAsia="MS Mincho" w:cs="Arial"/>
                <w:lang w:eastAsia="en-US"/>
              </w:rPr>
            </w:pPr>
            <w:r w:rsidRPr="00737484">
              <w:rPr>
                <w:rFonts w:eastAsia="MS Mincho" w:cs="Arial"/>
                <w:lang w:eastAsia="en-US"/>
              </w:rPr>
              <w:t>Introduction of UMTS700 requirements (Band XII, XIII and XIV) in TS 25.141</w:t>
            </w:r>
          </w:p>
        </w:tc>
        <w:tc>
          <w:tcPr>
            <w:tcW w:w="708" w:type="dxa"/>
            <w:shd w:val="clear" w:color="auto" w:fill="auto"/>
          </w:tcPr>
          <w:p w14:paraId="5B07900B"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11A2C1BF" w14:textId="77777777" w:rsidTr="002B3A64">
        <w:trPr>
          <w:cantSplit/>
        </w:trPr>
        <w:tc>
          <w:tcPr>
            <w:tcW w:w="733" w:type="dxa"/>
          </w:tcPr>
          <w:p w14:paraId="13D31EB2" w14:textId="77777777" w:rsidR="00FE3104" w:rsidRPr="00737484" w:rsidRDefault="00FE3104" w:rsidP="00CA4D1E">
            <w:pPr>
              <w:pStyle w:val="TAL"/>
              <w:rPr>
                <w:rFonts w:cs="Arial"/>
                <w:lang w:eastAsia="en-US"/>
              </w:rPr>
            </w:pPr>
          </w:p>
        </w:tc>
        <w:tc>
          <w:tcPr>
            <w:tcW w:w="733" w:type="dxa"/>
            <w:shd w:val="clear" w:color="auto" w:fill="auto"/>
          </w:tcPr>
          <w:p w14:paraId="254D40E6"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1FBF6DCE" w14:textId="77777777"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14:paraId="0DE43ECC" w14:textId="77777777" w:rsidR="00FE3104" w:rsidRPr="00737484" w:rsidRDefault="00FE3104" w:rsidP="00CA4D1E">
            <w:pPr>
              <w:pStyle w:val="TAL"/>
              <w:rPr>
                <w:rFonts w:cs="Arial"/>
                <w:lang w:eastAsia="en-US"/>
              </w:rPr>
            </w:pPr>
            <w:r w:rsidRPr="00737484">
              <w:rPr>
                <w:rFonts w:cs="Arial"/>
                <w:lang w:eastAsia="en-US"/>
              </w:rPr>
              <w:t>0469</w:t>
            </w:r>
          </w:p>
        </w:tc>
        <w:tc>
          <w:tcPr>
            <w:tcW w:w="376" w:type="dxa"/>
            <w:shd w:val="clear" w:color="auto" w:fill="auto"/>
          </w:tcPr>
          <w:p w14:paraId="0849CC1D" w14:textId="77777777" w:rsidR="00FE3104" w:rsidRPr="00737484" w:rsidRDefault="00FE3104" w:rsidP="00CA4D1E">
            <w:pPr>
              <w:pStyle w:val="TAL"/>
              <w:rPr>
                <w:rFonts w:cs="Arial"/>
                <w:lang w:eastAsia="en-US"/>
              </w:rPr>
            </w:pPr>
            <w:r w:rsidRPr="00737484">
              <w:rPr>
                <w:rFonts w:cs="Arial"/>
                <w:lang w:eastAsia="en-US"/>
              </w:rPr>
              <w:t>1</w:t>
            </w:r>
          </w:p>
        </w:tc>
        <w:tc>
          <w:tcPr>
            <w:tcW w:w="543" w:type="dxa"/>
          </w:tcPr>
          <w:p w14:paraId="12282A43" w14:textId="77777777"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14:paraId="29EA08E2" w14:textId="77777777" w:rsidR="00FE3104" w:rsidRPr="00737484" w:rsidRDefault="00FE3104" w:rsidP="00CA4D1E">
            <w:pPr>
              <w:pStyle w:val="TAL"/>
              <w:rPr>
                <w:rFonts w:eastAsia="MS Mincho" w:cs="Arial"/>
                <w:lang w:eastAsia="en-US"/>
              </w:rPr>
            </w:pPr>
            <w:r w:rsidRPr="00737484">
              <w:rPr>
                <w:rFonts w:eastAsia="MS Mincho" w:cs="Arial"/>
                <w:lang w:eastAsia="en-US"/>
              </w:rPr>
              <w:t>Correction of the node for Band XI BS ACLR</w:t>
            </w:r>
          </w:p>
        </w:tc>
        <w:tc>
          <w:tcPr>
            <w:tcW w:w="708" w:type="dxa"/>
            <w:shd w:val="clear" w:color="auto" w:fill="auto"/>
          </w:tcPr>
          <w:p w14:paraId="126396F4"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565ACEE4" w14:textId="77777777" w:rsidTr="002B3A64">
        <w:trPr>
          <w:cantSplit/>
        </w:trPr>
        <w:tc>
          <w:tcPr>
            <w:tcW w:w="733" w:type="dxa"/>
          </w:tcPr>
          <w:p w14:paraId="2BEF6B38" w14:textId="77777777" w:rsidR="00FE3104" w:rsidRPr="00737484" w:rsidRDefault="00FE3104" w:rsidP="00CA4D1E">
            <w:pPr>
              <w:pStyle w:val="TAL"/>
              <w:rPr>
                <w:rFonts w:cs="Arial"/>
                <w:lang w:eastAsia="en-US"/>
              </w:rPr>
            </w:pPr>
          </w:p>
        </w:tc>
        <w:tc>
          <w:tcPr>
            <w:tcW w:w="733" w:type="dxa"/>
            <w:shd w:val="clear" w:color="auto" w:fill="auto"/>
          </w:tcPr>
          <w:p w14:paraId="1AF10AFA" w14:textId="77777777" w:rsidR="00FE3104" w:rsidRPr="00737484" w:rsidRDefault="00FE3104" w:rsidP="00CA4D1E">
            <w:pPr>
              <w:pStyle w:val="TAL"/>
              <w:rPr>
                <w:rFonts w:cs="Arial"/>
                <w:lang w:eastAsia="en-US"/>
              </w:rPr>
            </w:pPr>
            <w:r w:rsidRPr="00737484">
              <w:rPr>
                <w:rFonts w:cs="Arial"/>
                <w:lang w:eastAsia="en-US"/>
              </w:rPr>
              <w:t>RP-39</w:t>
            </w:r>
          </w:p>
        </w:tc>
        <w:tc>
          <w:tcPr>
            <w:tcW w:w="1098" w:type="dxa"/>
            <w:shd w:val="clear" w:color="auto" w:fill="auto"/>
          </w:tcPr>
          <w:p w14:paraId="2C3EE52C" w14:textId="77777777" w:rsidR="00FE3104" w:rsidRPr="00737484" w:rsidRDefault="00FE3104" w:rsidP="00CA4D1E">
            <w:pPr>
              <w:pStyle w:val="TAL"/>
              <w:rPr>
                <w:rFonts w:cs="Arial"/>
                <w:lang w:eastAsia="en-US"/>
              </w:rPr>
            </w:pPr>
            <w:r w:rsidRPr="00737484">
              <w:rPr>
                <w:rFonts w:cs="Arial"/>
                <w:lang w:eastAsia="en-US"/>
              </w:rPr>
              <w:t>RP-080126</w:t>
            </w:r>
          </w:p>
        </w:tc>
        <w:tc>
          <w:tcPr>
            <w:tcW w:w="734" w:type="dxa"/>
            <w:shd w:val="clear" w:color="auto" w:fill="auto"/>
          </w:tcPr>
          <w:p w14:paraId="03EAA659" w14:textId="77777777" w:rsidR="00FE3104" w:rsidRPr="00737484" w:rsidRDefault="00FE3104" w:rsidP="00CA4D1E">
            <w:pPr>
              <w:pStyle w:val="TAL"/>
              <w:rPr>
                <w:rFonts w:cs="Arial"/>
                <w:lang w:eastAsia="en-US"/>
              </w:rPr>
            </w:pPr>
            <w:r w:rsidRPr="00737484">
              <w:rPr>
                <w:rFonts w:cs="Arial"/>
                <w:lang w:eastAsia="en-US"/>
              </w:rPr>
              <w:t>0470</w:t>
            </w:r>
          </w:p>
        </w:tc>
        <w:tc>
          <w:tcPr>
            <w:tcW w:w="376" w:type="dxa"/>
            <w:shd w:val="clear" w:color="auto" w:fill="auto"/>
          </w:tcPr>
          <w:p w14:paraId="5BFC643F" w14:textId="77777777" w:rsidR="00FE3104" w:rsidRPr="00737484" w:rsidRDefault="00FE3104" w:rsidP="00CA4D1E">
            <w:pPr>
              <w:pStyle w:val="TAL"/>
              <w:rPr>
                <w:rFonts w:cs="Arial"/>
                <w:lang w:eastAsia="en-US"/>
              </w:rPr>
            </w:pPr>
          </w:p>
        </w:tc>
        <w:tc>
          <w:tcPr>
            <w:tcW w:w="543" w:type="dxa"/>
          </w:tcPr>
          <w:p w14:paraId="7C9E9C66" w14:textId="77777777" w:rsidR="00FE3104" w:rsidRPr="00737484" w:rsidRDefault="00FE3104" w:rsidP="00193A9A">
            <w:pPr>
              <w:pStyle w:val="TAL"/>
              <w:rPr>
                <w:rFonts w:cs="Arial"/>
                <w:lang w:eastAsia="en-US"/>
              </w:rPr>
            </w:pPr>
            <w:r w:rsidRPr="00737484">
              <w:rPr>
                <w:rFonts w:cs="Arial"/>
                <w:lang w:eastAsia="en-US"/>
              </w:rPr>
              <w:t>F</w:t>
            </w:r>
          </w:p>
        </w:tc>
        <w:tc>
          <w:tcPr>
            <w:tcW w:w="3908" w:type="dxa"/>
            <w:shd w:val="clear" w:color="auto" w:fill="auto"/>
          </w:tcPr>
          <w:p w14:paraId="6BE2FB40" w14:textId="77777777" w:rsidR="00FE3104" w:rsidRPr="00737484" w:rsidRDefault="00FE3104" w:rsidP="00CA4D1E">
            <w:pPr>
              <w:pStyle w:val="TAL"/>
              <w:rPr>
                <w:rFonts w:eastAsia="MS Mincho" w:cs="Arial"/>
                <w:lang w:eastAsia="en-US"/>
              </w:rPr>
            </w:pPr>
            <w:r w:rsidRPr="00737484">
              <w:rPr>
                <w:rFonts w:eastAsia="MS Mincho" w:cs="Arial"/>
                <w:lang w:eastAsia="en-US"/>
              </w:rPr>
              <w:t>Correction of spurious emissions limits for coexistence with CDMA850</w:t>
            </w:r>
          </w:p>
        </w:tc>
        <w:tc>
          <w:tcPr>
            <w:tcW w:w="708" w:type="dxa"/>
            <w:shd w:val="clear" w:color="auto" w:fill="auto"/>
          </w:tcPr>
          <w:p w14:paraId="7DCDAC60" w14:textId="77777777" w:rsidR="00FE3104" w:rsidRPr="00737484" w:rsidRDefault="00FE3104" w:rsidP="00CA4D1E">
            <w:pPr>
              <w:pStyle w:val="TAL"/>
              <w:rPr>
                <w:rFonts w:cs="Arial"/>
                <w:lang w:eastAsia="en-US"/>
              </w:rPr>
            </w:pPr>
            <w:r w:rsidRPr="00737484">
              <w:rPr>
                <w:rFonts w:cs="Arial"/>
                <w:lang w:eastAsia="en-US"/>
              </w:rPr>
              <w:t>8.2.0</w:t>
            </w:r>
          </w:p>
        </w:tc>
      </w:tr>
      <w:tr w:rsidR="00FE3104" w:rsidRPr="00737484" w14:paraId="6C621E8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BFEFF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264FF12" w14:textId="77777777" w:rsidR="00FE3104" w:rsidRPr="00737484" w:rsidRDefault="00FE3104" w:rsidP="00CA4D1E">
            <w:pPr>
              <w:pStyle w:val="TAL"/>
              <w:rPr>
                <w:rFonts w:cs="Arial"/>
                <w:lang w:eastAsia="en-US"/>
              </w:rPr>
            </w:pPr>
            <w:r w:rsidRPr="00737484">
              <w:rPr>
                <w:rFonts w:cs="Arial"/>
                <w:lang w:eastAsia="en-US"/>
              </w:rPr>
              <w:t>RP-40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799F53B" w14:textId="77777777" w:rsidR="00FE3104" w:rsidRPr="00737484" w:rsidRDefault="00FE3104" w:rsidP="00CA4D1E">
            <w:pPr>
              <w:pStyle w:val="TAL"/>
              <w:rPr>
                <w:rFonts w:cs="Arial"/>
                <w:lang w:eastAsia="en-US"/>
              </w:rPr>
            </w:pPr>
            <w:r w:rsidRPr="00737484">
              <w:rPr>
                <w:rFonts w:cs="Arial"/>
                <w:lang w:eastAsia="en-US"/>
              </w:rPr>
              <w:t>RP-080326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861D244" w14:textId="77777777" w:rsidR="00FE3104" w:rsidRPr="00737484" w:rsidRDefault="00FE3104" w:rsidP="00CA4D1E">
            <w:pPr>
              <w:pStyle w:val="TAL"/>
              <w:rPr>
                <w:rFonts w:cs="Arial"/>
                <w:lang w:eastAsia="en-US"/>
              </w:rPr>
            </w:pPr>
            <w:r w:rsidRPr="00737484">
              <w:rPr>
                <w:rFonts w:cs="Arial"/>
                <w:lang w:eastAsia="en-US"/>
              </w:rPr>
              <w:t>0479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CC78F6"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14:paraId="3E492B51"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80F93E0" w14:textId="77777777" w:rsidR="00FE3104" w:rsidRPr="00737484" w:rsidRDefault="00FE3104" w:rsidP="00CA4D1E">
            <w:pPr>
              <w:pStyle w:val="TAL"/>
              <w:rPr>
                <w:rFonts w:eastAsia="MS Mincho" w:cs="Arial"/>
                <w:lang w:eastAsia="en-US"/>
              </w:rPr>
            </w:pPr>
            <w:r w:rsidRPr="00737484">
              <w:rPr>
                <w:rFonts w:eastAsia="SimSun" w:cs="Arial"/>
                <w:lang w:eastAsia="zh-CN"/>
              </w:rPr>
              <w:t>Correction on emission requirements for protection of public safety operations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8A8BCDC" w14:textId="77777777" w:rsidR="00FE3104" w:rsidRPr="00737484" w:rsidRDefault="00FE3104" w:rsidP="00CA4D1E">
            <w:pPr>
              <w:pStyle w:val="TAL"/>
              <w:rPr>
                <w:rFonts w:cs="Arial"/>
                <w:lang w:eastAsia="en-US"/>
              </w:rPr>
            </w:pPr>
            <w:r w:rsidRPr="00737484">
              <w:rPr>
                <w:rFonts w:cs="Arial"/>
                <w:lang w:eastAsia="en-US"/>
              </w:rPr>
              <w:t>8.3.0</w:t>
            </w:r>
          </w:p>
        </w:tc>
      </w:tr>
      <w:tr w:rsidR="00FE3104" w:rsidRPr="00737484" w14:paraId="46E9A1A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39523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11404E3" w14:textId="77777777" w:rsidR="00FE3104" w:rsidRPr="00737484" w:rsidRDefault="00FE3104" w:rsidP="00CA4D1E">
            <w:pPr>
              <w:pStyle w:val="TAL"/>
              <w:rPr>
                <w:rFonts w:cs="Arial"/>
                <w:lang w:eastAsia="en-US"/>
              </w:rPr>
            </w:pPr>
            <w:r w:rsidRPr="00737484">
              <w:rPr>
                <w:rFonts w:cs="Arial"/>
                <w:lang w:eastAsia="en-US"/>
              </w:rPr>
              <w:t>RP-41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80C4A6F" w14:textId="77777777" w:rsidR="00FE3104" w:rsidRPr="00737484" w:rsidRDefault="00FE3104" w:rsidP="00CA4D1E">
            <w:pPr>
              <w:pStyle w:val="TAL"/>
              <w:rPr>
                <w:rFonts w:cs="Arial"/>
                <w:lang w:eastAsia="en-US"/>
              </w:rPr>
            </w:pPr>
            <w:r w:rsidRPr="00737484">
              <w:rPr>
                <w:rFonts w:cs="Arial"/>
                <w:lang w:eastAsia="en-US"/>
              </w:rPr>
              <w:t>RP-080632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A907996" w14:textId="77777777" w:rsidR="00FE3104" w:rsidRPr="00737484" w:rsidRDefault="00FE3104" w:rsidP="00CA4D1E">
            <w:pPr>
              <w:pStyle w:val="TAL"/>
              <w:rPr>
                <w:rFonts w:cs="Arial"/>
                <w:lang w:eastAsia="en-US"/>
              </w:rPr>
            </w:pPr>
            <w:r w:rsidRPr="00737484">
              <w:rPr>
                <w:rFonts w:cs="Arial"/>
                <w:lang w:eastAsia="en-US"/>
              </w:rPr>
              <w:t>0480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395539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2B4E1D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0488CA3" w14:textId="77777777" w:rsidR="00FE3104" w:rsidRPr="00737484" w:rsidRDefault="00FE3104" w:rsidP="00CA4D1E">
            <w:pPr>
              <w:pStyle w:val="TAL"/>
              <w:rPr>
                <w:rFonts w:eastAsia="MS Mincho" w:cs="Arial"/>
                <w:lang w:eastAsia="en-US"/>
              </w:rPr>
            </w:pPr>
            <w:r w:rsidRPr="00737484">
              <w:rPr>
                <w:rFonts w:cs="Arial"/>
                <w:lang w:eastAsia="en-US"/>
              </w:rPr>
              <w:t>Corrections on the section on BS using antenna array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A47FE0A" w14:textId="77777777" w:rsidR="00FE3104" w:rsidRPr="00737484" w:rsidRDefault="00FE3104" w:rsidP="00CA4D1E">
            <w:pPr>
              <w:pStyle w:val="TAL"/>
              <w:rPr>
                <w:rFonts w:cs="Arial"/>
                <w:lang w:eastAsia="en-US"/>
              </w:rPr>
            </w:pPr>
            <w:r w:rsidRPr="00737484">
              <w:rPr>
                <w:rFonts w:cs="Arial"/>
                <w:lang w:eastAsia="en-US"/>
              </w:rPr>
              <w:t>8.4.0</w:t>
            </w:r>
          </w:p>
        </w:tc>
      </w:tr>
      <w:tr w:rsidR="00FE3104" w:rsidRPr="00737484" w14:paraId="7ABA348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EB12E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44016B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9B3F6D8" w14:textId="77777777"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811952F" w14:textId="77777777" w:rsidR="00FE3104" w:rsidRPr="00737484" w:rsidRDefault="00FE3104" w:rsidP="00CA4D1E">
            <w:pPr>
              <w:pStyle w:val="TAL"/>
              <w:rPr>
                <w:rFonts w:cs="Arial"/>
                <w:lang w:eastAsia="en-US"/>
              </w:rPr>
            </w:pPr>
            <w:r w:rsidRPr="00737484">
              <w:rPr>
                <w:rFonts w:cs="Arial"/>
                <w:lang w:eastAsia="en-US"/>
              </w:rPr>
              <w:t>0485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595084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16CAF8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97301A" w14:textId="77777777" w:rsidR="00FE3104" w:rsidRPr="00737484" w:rsidRDefault="00FE3104" w:rsidP="00CA4D1E">
            <w:pPr>
              <w:pStyle w:val="TAL"/>
              <w:rPr>
                <w:rFonts w:eastAsia="MS Mincho" w:cs="Arial"/>
                <w:lang w:eastAsia="en-US"/>
              </w:rPr>
            </w:pPr>
            <w:r w:rsidRPr="00737484">
              <w:rPr>
                <w:rFonts w:eastAsia="SimSun" w:cs="Arial"/>
                <w:lang w:eastAsia="zh-CN"/>
              </w:rPr>
              <w:t>Clarification on HS-SCCH structure for Test Model 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01D2FAA"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78ABB8B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47EA3A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958CF6E"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1A644E" w14:textId="77777777" w:rsidR="00FE3104" w:rsidRPr="00737484" w:rsidRDefault="00FE3104" w:rsidP="00CA4D1E">
            <w:pPr>
              <w:pStyle w:val="TAL"/>
              <w:rPr>
                <w:rFonts w:cs="Arial"/>
                <w:lang w:eastAsia="en-US"/>
              </w:rPr>
            </w:pPr>
            <w:r w:rsidRPr="00737484">
              <w:rPr>
                <w:rFonts w:cs="Arial"/>
                <w:lang w:eastAsia="en-US"/>
              </w:rPr>
              <w:t>RP-080904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2871121" w14:textId="77777777" w:rsidR="00FE3104" w:rsidRPr="00737484" w:rsidRDefault="00FE3104" w:rsidP="00CA4D1E">
            <w:pPr>
              <w:pStyle w:val="TAL"/>
              <w:rPr>
                <w:rFonts w:cs="Arial"/>
                <w:lang w:eastAsia="en-US"/>
              </w:rPr>
            </w:pPr>
            <w:r w:rsidRPr="00737484">
              <w:rPr>
                <w:rFonts w:cs="Arial"/>
                <w:lang w:eastAsia="en-US"/>
              </w:rPr>
              <w:t>0491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2A8DE28" w14:textId="77777777" w:rsidR="00FE3104" w:rsidRPr="00737484" w:rsidRDefault="00FE3104" w:rsidP="00CA4D1E">
            <w:pPr>
              <w:pStyle w:val="TAL"/>
              <w:rPr>
                <w:rFonts w:cs="Arial"/>
                <w:lang w:eastAsia="en-US"/>
              </w:rPr>
            </w:pPr>
            <w:r w:rsidRPr="00737484">
              <w:rPr>
                <w:rFonts w:cs="Arial"/>
                <w:lang w:eastAsia="en-US"/>
              </w:rPr>
              <w:t>3</w:t>
            </w:r>
          </w:p>
        </w:tc>
        <w:tc>
          <w:tcPr>
            <w:tcW w:w="543" w:type="dxa"/>
            <w:tcBorders>
              <w:top w:val="single" w:sz="2" w:space="0" w:color="auto"/>
              <w:left w:val="single" w:sz="2" w:space="0" w:color="auto"/>
              <w:bottom w:val="single" w:sz="2" w:space="0" w:color="auto"/>
              <w:right w:val="single" w:sz="2" w:space="0" w:color="auto"/>
            </w:tcBorders>
          </w:tcPr>
          <w:p w14:paraId="235F5CB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C752E41" w14:textId="77777777" w:rsidR="00FE3104" w:rsidRPr="00737484" w:rsidRDefault="00FE3104" w:rsidP="00CA4D1E">
            <w:pPr>
              <w:pStyle w:val="TAL"/>
              <w:rPr>
                <w:rFonts w:eastAsia="SimSun" w:cs="Arial"/>
                <w:lang w:eastAsia="zh-CN"/>
              </w:rPr>
            </w:pPr>
            <w:r w:rsidRPr="00737484">
              <w:rPr>
                <w:rFonts w:cs="Arial"/>
                <w:noProof/>
                <w:lang w:eastAsia="en-US"/>
              </w:rPr>
              <w:t>Clarification for test model 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7C468F"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DDC831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ED9F30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A4C8C49"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AEB067" w14:textId="77777777" w:rsidR="00FE3104" w:rsidRPr="00737484" w:rsidRDefault="00FE3104" w:rsidP="00CA4D1E">
            <w:pPr>
              <w:pStyle w:val="TAL"/>
              <w:rPr>
                <w:rFonts w:cs="Arial"/>
                <w:lang w:eastAsia="en-US"/>
              </w:rPr>
            </w:pPr>
            <w:r w:rsidRPr="00737484">
              <w:rPr>
                <w:rFonts w:cs="Arial"/>
                <w:lang w:eastAsia="en-US"/>
              </w:rPr>
              <w:t>RP-080927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9B217C4" w14:textId="77777777" w:rsidR="00FE3104" w:rsidRPr="00737484" w:rsidRDefault="00FE3104" w:rsidP="00CA4D1E">
            <w:pPr>
              <w:pStyle w:val="TAL"/>
              <w:rPr>
                <w:rFonts w:cs="Arial"/>
                <w:lang w:eastAsia="en-US"/>
              </w:rPr>
            </w:pPr>
            <w:r w:rsidRPr="00737484">
              <w:rPr>
                <w:rFonts w:cs="Arial"/>
                <w:lang w:eastAsia="en-US"/>
              </w:rPr>
              <w:t>0487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0468476"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2C545692"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A89DF41" w14:textId="77777777" w:rsidR="00FE3104" w:rsidRPr="00737484" w:rsidRDefault="00FE3104" w:rsidP="00CA4D1E">
            <w:pPr>
              <w:pStyle w:val="TAL"/>
              <w:rPr>
                <w:rFonts w:cs="Arial"/>
                <w:noProof/>
                <w:lang w:eastAsia="en-US"/>
              </w:rPr>
            </w:pPr>
            <w:r w:rsidRPr="00737484">
              <w:rPr>
                <w:rFonts w:cs="Arial"/>
                <w:noProof/>
                <w:lang w:eastAsia="en-US"/>
              </w:rPr>
              <w:t>Clarification of eNB HST propagation conditions (25.141, rel-7)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469C06"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390B3EE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9E25A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1177446"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BD47DE4" w14:textId="77777777" w:rsidR="00FE3104" w:rsidRPr="00737484" w:rsidRDefault="00FE3104" w:rsidP="00CA4D1E">
            <w:pPr>
              <w:pStyle w:val="TAL"/>
              <w:rPr>
                <w:rFonts w:cs="Arial"/>
                <w:lang w:eastAsia="en-US"/>
              </w:rPr>
            </w:pPr>
            <w:r w:rsidRPr="00737484">
              <w:rPr>
                <w:rFonts w:cs="Arial"/>
                <w:lang w:eastAsia="en-US"/>
              </w:rPr>
              <w:t>RP-080948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1EE7336" w14:textId="77777777" w:rsidR="00FE3104" w:rsidRPr="00737484" w:rsidRDefault="00FE3104" w:rsidP="00CA4D1E">
            <w:pPr>
              <w:pStyle w:val="TAL"/>
              <w:rPr>
                <w:rFonts w:cs="Arial"/>
                <w:lang w:eastAsia="en-US"/>
              </w:rPr>
            </w:pPr>
            <w:r w:rsidRPr="00737484">
              <w:rPr>
                <w:rFonts w:cs="Arial"/>
                <w:lang w:eastAsia="en-US"/>
              </w:rPr>
              <w:t>0489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C6C14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AF262E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C990D5" w14:textId="77777777" w:rsidR="00FE3104" w:rsidRPr="00737484" w:rsidRDefault="00FE3104" w:rsidP="00CA4D1E">
            <w:pPr>
              <w:pStyle w:val="TAL"/>
              <w:rPr>
                <w:rFonts w:cs="Arial"/>
                <w:noProof/>
                <w:lang w:eastAsia="en-US"/>
              </w:rPr>
            </w:pPr>
            <w:r w:rsidRPr="00737484">
              <w:rPr>
                <w:rFonts w:cs="Arial"/>
                <w:noProof/>
                <w:lang w:eastAsia="en-US"/>
              </w:rPr>
              <w:t>TS 25.141 modification due to DC 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2C635CF"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09C463B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F793C1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03618C"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1C22960"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BA28D5" w14:textId="77777777" w:rsidR="00FE3104" w:rsidRPr="00737484" w:rsidRDefault="00FE3104" w:rsidP="00CA4D1E">
            <w:pPr>
              <w:pStyle w:val="TAL"/>
              <w:rPr>
                <w:rFonts w:cs="Arial"/>
                <w:lang w:eastAsia="en-US"/>
              </w:rPr>
            </w:pPr>
            <w:r w:rsidRPr="00737484">
              <w:rPr>
                <w:rFonts w:cs="Arial"/>
                <w:lang w:eastAsia="en-US"/>
              </w:rPr>
              <w:t>481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0BD4ED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9876C2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4D9F6F" w14:textId="77777777" w:rsidR="00FE3104" w:rsidRPr="00737484" w:rsidRDefault="00FE3104" w:rsidP="00CA4D1E">
            <w:pPr>
              <w:pStyle w:val="TAL"/>
              <w:rPr>
                <w:rFonts w:cs="Arial"/>
                <w:noProof/>
                <w:lang w:eastAsia="en-US"/>
              </w:rPr>
            </w:pPr>
            <w:r w:rsidRPr="00737484">
              <w:rPr>
                <w:rFonts w:cs="Arial"/>
                <w:noProof/>
                <w:lang w:eastAsia="zh-CN"/>
              </w:rPr>
              <w:t>Transmitter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EA6228"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0197A8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E31118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7A69E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23D47B7"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3F502EE" w14:textId="77777777" w:rsidR="00FE3104" w:rsidRPr="00737484" w:rsidRDefault="00FE3104" w:rsidP="00CA4D1E">
            <w:pPr>
              <w:pStyle w:val="TAL"/>
              <w:rPr>
                <w:rFonts w:cs="Arial"/>
                <w:lang w:eastAsia="en-US"/>
              </w:rPr>
            </w:pPr>
            <w:r w:rsidRPr="00737484">
              <w:rPr>
                <w:rFonts w:cs="Arial"/>
                <w:lang w:eastAsia="en-US"/>
              </w:rPr>
              <w:t>492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7E614B"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2067456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4DE3B03" w14:textId="77777777" w:rsidR="00FE3104" w:rsidRPr="00737484" w:rsidRDefault="00FE3104" w:rsidP="00CA4D1E">
            <w:pPr>
              <w:pStyle w:val="TAL"/>
              <w:rPr>
                <w:rFonts w:cs="Arial"/>
                <w:noProof/>
                <w:lang w:eastAsia="zh-CN"/>
              </w:rPr>
            </w:pPr>
            <w:r w:rsidRPr="00737484">
              <w:rPr>
                <w:rFonts w:cs="Arial"/>
                <w:bCs/>
                <w:lang w:eastAsia="en-US"/>
              </w:rPr>
              <w:t>Regional requirement on Home Node B applicability</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8ABD94"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375703B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21FEA5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6DBBB7"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5C70B9F"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15B46F" w14:textId="77777777" w:rsidR="00FE3104" w:rsidRPr="00737484" w:rsidRDefault="00FE3104" w:rsidP="00CA4D1E">
            <w:pPr>
              <w:pStyle w:val="TAL"/>
              <w:rPr>
                <w:rFonts w:cs="Arial"/>
                <w:lang w:eastAsia="en-US"/>
              </w:rPr>
            </w:pPr>
            <w:r w:rsidRPr="00737484">
              <w:rPr>
                <w:rFonts w:cs="Arial"/>
                <w:lang w:eastAsia="en-US"/>
              </w:rPr>
              <w:t>482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B7C4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3E98D6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1E3807E" w14:textId="77777777" w:rsidR="00FE3104" w:rsidRPr="00737484" w:rsidRDefault="00FE3104" w:rsidP="00CA4D1E">
            <w:pPr>
              <w:pStyle w:val="TAL"/>
              <w:rPr>
                <w:rFonts w:cs="Arial"/>
                <w:lang w:eastAsia="en-US"/>
              </w:rPr>
            </w:pPr>
            <w:r w:rsidRPr="00737484">
              <w:rPr>
                <w:rFonts w:cs="Arial"/>
                <w:noProof/>
                <w:lang w:eastAsia="zh-CN"/>
              </w:rPr>
              <w:t>Receiver characteristics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C518D9"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4C87211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03656E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AFAF95"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1EFC9A8"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7182CC4" w14:textId="77777777" w:rsidR="00FE3104" w:rsidRPr="00737484" w:rsidRDefault="00FE3104" w:rsidP="00CA4D1E">
            <w:pPr>
              <w:pStyle w:val="TAL"/>
              <w:rPr>
                <w:rFonts w:cs="Arial"/>
                <w:lang w:eastAsia="en-US"/>
              </w:rPr>
            </w:pPr>
            <w:r w:rsidRPr="00737484">
              <w:rPr>
                <w:rFonts w:cs="Arial"/>
                <w:lang w:eastAsia="en-US"/>
              </w:rPr>
              <w:t>483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57A23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099FD7B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4230BC0" w14:textId="77777777" w:rsidR="00FE3104" w:rsidRPr="00737484" w:rsidRDefault="00FE3104" w:rsidP="00CA4D1E">
            <w:pPr>
              <w:pStyle w:val="TAL"/>
              <w:rPr>
                <w:rFonts w:cs="Arial"/>
                <w:lang w:eastAsia="en-US"/>
              </w:rPr>
            </w:pPr>
            <w:r w:rsidRPr="00737484">
              <w:rPr>
                <w:rFonts w:cs="Arial"/>
                <w:noProof/>
                <w:lang w:eastAsia="zh-CN"/>
              </w:rPr>
              <w:t>Demodulation Requirements Tests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F86AC26"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8D49CF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0E6AA4"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F1E013F" w14:textId="77777777" w:rsidR="00FE3104" w:rsidRPr="00737484" w:rsidRDefault="00FE3104" w:rsidP="00CA4D1E">
            <w:pPr>
              <w:pStyle w:val="TAL"/>
              <w:rPr>
                <w:rFonts w:cs="Arial"/>
                <w:lang w:eastAsia="en-US"/>
              </w:rPr>
            </w:pPr>
            <w:r w:rsidRPr="00737484">
              <w:rPr>
                <w:rFonts w:cs="Arial"/>
                <w:lang w:eastAsia="en-US"/>
              </w:rPr>
              <w:t>RP-42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D22CED7" w14:textId="77777777" w:rsidR="00FE3104" w:rsidRPr="00737484" w:rsidRDefault="00FE3104" w:rsidP="00CA4D1E">
            <w:pPr>
              <w:pStyle w:val="TAL"/>
              <w:rPr>
                <w:rFonts w:cs="Arial"/>
                <w:lang w:eastAsia="en-US"/>
              </w:rPr>
            </w:pPr>
            <w:r w:rsidRPr="00737484">
              <w:rPr>
                <w:rFonts w:cs="Arial"/>
                <w:lang w:eastAsia="en-US"/>
              </w:rPr>
              <w:t>RP-080945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B65D8CE" w14:textId="77777777" w:rsidR="00FE3104" w:rsidRPr="00737484" w:rsidRDefault="00FE3104" w:rsidP="00CA4D1E">
            <w:pPr>
              <w:pStyle w:val="TAL"/>
              <w:rPr>
                <w:rFonts w:cs="Arial"/>
                <w:lang w:eastAsia="en-US"/>
              </w:rPr>
            </w:pPr>
            <w:r w:rsidRPr="00737484">
              <w:rPr>
                <w:rFonts w:cs="Arial"/>
                <w:lang w:eastAsia="en-US"/>
              </w:rPr>
              <w:t>493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D3B5AB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913C5F8"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69E8A5E" w14:textId="77777777" w:rsidR="00FE3104" w:rsidRPr="00737484" w:rsidRDefault="00FE3104" w:rsidP="00CA4D1E">
            <w:pPr>
              <w:pStyle w:val="TAL"/>
              <w:rPr>
                <w:rFonts w:cs="Arial"/>
                <w:noProof/>
                <w:lang w:eastAsia="zh-CN"/>
              </w:rPr>
            </w:pPr>
            <w:r w:rsidRPr="00737484">
              <w:rPr>
                <w:rFonts w:eastAsia="SimSun" w:cs="Arial"/>
                <w:lang w:eastAsia="zh-CN"/>
              </w:rPr>
              <w:t>Modified Test Models for 3G Home NodeB</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2F18BB" w14:textId="77777777" w:rsidR="00FE3104" w:rsidRPr="00737484" w:rsidRDefault="00FE3104" w:rsidP="00CA4D1E">
            <w:pPr>
              <w:pStyle w:val="TAL"/>
              <w:rPr>
                <w:rFonts w:cs="Arial"/>
                <w:lang w:eastAsia="en-US"/>
              </w:rPr>
            </w:pPr>
            <w:r w:rsidRPr="00737484">
              <w:rPr>
                <w:rFonts w:cs="Arial"/>
                <w:lang w:eastAsia="en-US"/>
              </w:rPr>
              <w:t>8.5.0</w:t>
            </w:r>
          </w:p>
        </w:tc>
      </w:tr>
      <w:tr w:rsidR="00FE3104" w:rsidRPr="00737484" w14:paraId="68F6C9F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95AFA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816FCA"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CAA8075" w14:textId="77777777" w:rsidR="00FE3104" w:rsidRPr="00737484" w:rsidRDefault="00FE3104" w:rsidP="00CA4D1E">
            <w:pPr>
              <w:pStyle w:val="TAL"/>
              <w:rPr>
                <w:rFonts w:cs="Arial"/>
                <w:lang w:eastAsia="en-US"/>
              </w:rPr>
            </w:pPr>
            <w:r w:rsidRPr="00737484">
              <w:rPr>
                <w:rFonts w:cs="Arial"/>
                <w:lang w:eastAsia="en-US"/>
              </w:rPr>
              <w:t>RP-090197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40EEDE1" w14:textId="77777777" w:rsidR="00FE3104" w:rsidRPr="00737484" w:rsidRDefault="00FE3104" w:rsidP="00CA4D1E">
            <w:pPr>
              <w:pStyle w:val="TAL"/>
              <w:rPr>
                <w:rFonts w:cs="Arial"/>
                <w:lang w:eastAsia="en-US"/>
              </w:rPr>
            </w:pPr>
            <w:r w:rsidRPr="00737484">
              <w:rPr>
                <w:rFonts w:cs="Arial"/>
                <w:lang w:eastAsia="en-US"/>
              </w:rPr>
              <w:t>496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BC8C7B9"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0A2EF21"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5BCA69E" w14:textId="77777777" w:rsidR="00FE3104" w:rsidRPr="00737484" w:rsidRDefault="00FE3104" w:rsidP="00CA4D1E">
            <w:pPr>
              <w:pStyle w:val="TAL"/>
              <w:rPr>
                <w:rFonts w:cs="Arial"/>
                <w:noProof/>
                <w:lang w:eastAsia="zh-CN"/>
              </w:rPr>
            </w:pPr>
            <w:r w:rsidRPr="00737484">
              <w:rPr>
                <w:rFonts w:cs="Arial"/>
                <w:noProof/>
                <w:lang w:eastAsia="zh-CN"/>
              </w:rPr>
              <w:t>Co-existence requirement for the band 1880MHz</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50EF3E"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0B054CF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EAE8AD4"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10C426"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341DD8A" w14:textId="77777777"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DCDB03" w14:textId="77777777" w:rsidR="00FE3104" w:rsidRPr="00737484" w:rsidRDefault="00FE3104" w:rsidP="00CA4D1E">
            <w:pPr>
              <w:pStyle w:val="TAL"/>
              <w:rPr>
                <w:rFonts w:cs="Arial"/>
                <w:lang w:eastAsia="en-US"/>
              </w:rPr>
            </w:pPr>
            <w:r w:rsidRPr="00737484">
              <w:rPr>
                <w:rFonts w:cs="Arial"/>
                <w:lang w:eastAsia="en-US"/>
              </w:rPr>
              <w:t>494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CAE0C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91EE2B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0ECD3A3" w14:textId="77777777" w:rsidR="00FE3104" w:rsidRPr="00737484" w:rsidRDefault="00FE3104" w:rsidP="00CA4D1E">
            <w:pPr>
              <w:pStyle w:val="TAL"/>
              <w:rPr>
                <w:rFonts w:cs="Arial"/>
                <w:noProof/>
                <w:lang w:eastAsia="zh-CN"/>
              </w:rPr>
            </w:pPr>
            <w:r w:rsidRPr="00737484">
              <w:rPr>
                <w:rFonts w:cs="Arial"/>
                <w:noProof/>
                <w:lang w:eastAsia="en-US"/>
              </w:rPr>
              <w:t>Change reference bandwidth for ACLR limit for Home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7FD46D"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23CA507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567554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3EAC87" w14:textId="77777777" w:rsidR="00FE3104" w:rsidRPr="00737484" w:rsidRDefault="00FE3104" w:rsidP="00CA4D1E">
            <w:pPr>
              <w:pStyle w:val="TAL"/>
              <w:rPr>
                <w:rFonts w:cs="Arial"/>
                <w:lang w:eastAsia="en-US"/>
              </w:rPr>
            </w:pPr>
            <w:r w:rsidRPr="00737484">
              <w:rPr>
                <w:rFonts w:cs="Arial"/>
                <w:lang w:eastAsia="en-US"/>
              </w:rPr>
              <w:t>RP-43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76D91EF" w14:textId="77777777" w:rsidR="00FE3104" w:rsidRPr="00737484" w:rsidRDefault="00FE3104" w:rsidP="00CA4D1E">
            <w:pPr>
              <w:pStyle w:val="TAL"/>
              <w:rPr>
                <w:rFonts w:cs="Arial"/>
                <w:lang w:eastAsia="en-US"/>
              </w:rPr>
            </w:pPr>
            <w:r w:rsidRPr="00737484">
              <w:rPr>
                <w:rFonts w:cs="Arial"/>
                <w:lang w:eastAsia="en-US"/>
              </w:rPr>
              <w:t>RP-090192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1843DF7" w14:textId="77777777" w:rsidR="00FE3104" w:rsidRPr="00737484" w:rsidRDefault="00FE3104" w:rsidP="00CA4D1E">
            <w:pPr>
              <w:pStyle w:val="TAL"/>
              <w:rPr>
                <w:rFonts w:cs="Arial"/>
                <w:lang w:eastAsia="en-US"/>
              </w:rPr>
            </w:pPr>
            <w:r w:rsidRPr="00737484">
              <w:rPr>
                <w:rFonts w:cs="Arial"/>
                <w:lang w:eastAsia="en-US"/>
              </w:rPr>
              <w:t>495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949F2C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4F402D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01E4C60" w14:textId="77777777" w:rsidR="00FE3104" w:rsidRPr="00737484" w:rsidRDefault="00FE3104" w:rsidP="00CA4D1E">
            <w:pPr>
              <w:pStyle w:val="TAL"/>
              <w:rPr>
                <w:rFonts w:cs="Arial"/>
                <w:noProof/>
                <w:lang w:eastAsia="zh-CN"/>
              </w:rPr>
            </w:pPr>
            <w:r w:rsidRPr="00737484">
              <w:rPr>
                <w:rFonts w:cs="Arial"/>
                <w:noProof/>
                <w:lang w:eastAsia="en-US"/>
              </w:rPr>
              <w:t>3G Home NodeB Transmit Power Conformance Testing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564B6EC" w14:textId="77777777" w:rsidR="00FE3104" w:rsidRPr="00737484" w:rsidRDefault="00FE3104" w:rsidP="00CA4D1E">
            <w:pPr>
              <w:pStyle w:val="TAL"/>
              <w:rPr>
                <w:rFonts w:cs="Arial"/>
                <w:lang w:eastAsia="en-US"/>
              </w:rPr>
            </w:pPr>
            <w:r w:rsidRPr="00737484">
              <w:rPr>
                <w:rFonts w:cs="Arial"/>
                <w:lang w:eastAsia="en-US"/>
              </w:rPr>
              <w:t>8.6.0</w:t>
            </w:r>
          </w:p>
        </w:tc>
      </w:tr>
      <w:tr w:rsidR="00FE3104" w:rsidRPr="00737484" w14:paraId="20946E6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37E514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0000AE5"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CAEDCB0" w14:textId="77777777" w:rsidR="00FE3104" w:rsidRPr="00737484" w:rsidRDefault="00FE3104" w:rsidP="00CA4D1E">
            <w:pPr>
              <w:pStyle w:val="TAL"/>
              <w:rPr>
                <w:rFonts w:cs="Arial"/>
                <w:lang w:eastAsia="en-US"/>
              </w:rPr>
            </w:pPr>
            <w:r w:rsidRPr="00737484">
              <w:rPr>
                <w:rFonts w:cs="Arial"/>
                <w:lang w:eastAsia="en-US"/>
              </w:rPr>
              <w:t>RP-090553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55428D" w14:textId="77777777" w:rsidR="00FE3104" w:rsidRPr="00737484" w:rsidRDefault="00FE3104" w:rsidP="00CA4D1E">
            <w:pPr>
              <w:pStyle w:val="TAL"/>
              <w:rPr>
                <w:rFonts w:cs="Arial"/>
                <w:lang w:eastAsia="en-US"/>
              </w:rPr>
            </w:pPr>
            <w:r w:rsidRPr="00737484">
              <w:rPr>
                <w:rFonts w:cs="Arial"/>
                <w:lang w:eastAsia="en-US"/>
              </w:rPr>
              <w:t>499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0E6E34E"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4AAF722"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DD7BE59" w14:textId="77777777" w:rsidR="00FE3104" w:rsidRPr="00737484" w:rsidRDefault="00FE3104" w:rsidP="00CA4D1E">
            <w:pPr>
              <w:pStyle w:val="TAL"/>
              <w:rPr>
                <w:rFonts w:cs="Arial"/>
                <w:noProof/>
                <w:lang w:eastAsia="en-US"/>
              </w:rPr>
            </w:pPr>
            <w:r w:rsidRPr="00737484">
              <w:rPr>
                <w:rFonts w:cs="Arial"/>
                <w:noProof/>
                <w:lang w:eastAsia="zh-CN"/>
              </w:rPr>
              <w:t>Correction of local area base station coexistence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8AE44DC"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09E6D89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5B83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6DE7C18"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04B7138" w14:textId="77777777"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9435CA4" w14:textId="77777777" w:rsidR="00FE3104" w:rsidRPr="00737484" w:rsidRDefault="00FE3104" w:rsidP="00CA4D1E">
            <w:pPr>
              <w:pStyle w:val="TAL"/>
              <w:rPr>
                <w:rFonts w:cs="Arial"/>
                <w:lang w:eastAsia="en-US"/>
              </w:rPr>
            </w:pPr>
            <w:r w:rsidRPr="00737484">
              <w:rPr>
                <w:rFonts w:cs="Arial"/>
                <w:lang w:eastAsia="en-US"/>
              </w:rPr>
              <w:t>497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845DD9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B53A84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36C6AC4" w14:textId="77777777" w:rsidR="00FE3104" w:rsidRPr="00737484" w:rsidRDefault="00FE3104" w:rsidP="00CA4D1E">
            <w:pPr>
              <w:pStyle w:val="TAL"/>
              <w:rPr>
                <w:rFonts w:cs="Arial"/>
                <w:noProof/>
                <w:lang w:eastAsia="zh-CN"/>
              </w:rPr>
            </w:pPr>
            <w:r w:rsidRPr="00737484">
              <w:rPr>
                <w:rFonts w:cs="Arial"/>
                <w:noProof/>
                <w:lang w:eastAsia="en-US"/>
              </w:rPr>
              <w:t>Correction on Home BS Output Power Requirements for Adjacent Channel Protection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489E1E"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2348BF4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80FDDB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3B98C8D"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51B365" w14:textId="77777777" w:rsidR="00FE3104" w:rsidRPr="00737484" w:rsidRDefault="00FE3104" w:rsidP="00CA4D1E">
            <w:pPr>
              <w:pStyle w:val="TAL"/>
              <w:rPr>
                <w:rFonts w:cs="Arial"/>
                <w:lang w:eastAsia="en-US"/>
              </w:rPr>
            </w:pPr>
            <w:r w:rsidRPr="00737484">
              <w:rPr>
                <w:rFonts w:cs="Arial"/>
                <w:lang w:eastAsia="en-US"/>
              </w:rPr>
              <w:t>RP-090605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5C100B" w14:textId="77777777" w:rsidR="00FE3104" w:rsidRPr="00737484" w:rsidRDefault="00FE3104" w:rsidP="00CA4D1E">
            <w:pPr>
              <w:pStyle w:val="TAL"/>
              <w:rPr>
                <w:rFonts w:cs="Arial"/>
                <w:lang w:eastAsia="en-US"/>
              </w:rPr>
            </w:pPr>
            <w:r w:rsidRPr="00737484">
              <w:rPr>
                <w:rFonts w:cs="Arial"/>
                <w:lang w:eastAsia="en-US"/>
              </w:rPr>
              <w:t>502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E0547C"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815CE66"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79BDF1F" w14:textId="77777777" w:rsidR="00FE3104" w:rsidRPr="00737484" w:rsidRDefault="00FE3104" w:rsidP="00CA4D1E">
            <w:pPr>
              <w:pStyle w:val="TAL"/>
              <w:rPr>
                <w:rFonts w:cs="Arial"/>
                <w:noProof/>
                <w:lang w:eastAsia="zh-CN"/>
              </w:rPr>
            </w:pPr>
            <w:r w:rsidRPr="00737484">
              <w:rPr>
                <w:rFonts w:cs="Arial"/>
                <w:noProof/>
                <w:lang w:eastAsia="en-US"/>
              </w:rPr>
              <w:t xml:space="preserve">Correction on </w:t>
            </w:r>
            <w:r w:rsidRPr="00737484">
              <w:rPr>
                <w:rFonts w:eastAsia="SimSun" w:cs="Arial"/>
                <w:lang w:eastAsia="zh-CN"/>
              </w:rPr>
              <w:t xml:space="preserve">test system uncertainty for </w:t>
            </w:r>
            <w:r w:rsidRPr="00737484">
              <w:rPr>
                <w:rFonts w:cs="Arial"/>
                <w:noProof/>
                <w:lang w:eastAsia="en-US"/>
              </w:rPr>
              <w:t>Home BS absolute ACLR limit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CB6759" w14:textId="77777777" w:rsidR="00FE3104" w:rsidRPr="00737484" w:rsidRDefault="00FE3104" w:rsidP="00CA4D1E">
            <w:pPr>
              <w:pStyle w:val="TAL"/>
              <w:rPr>
                <w:rFonts w:cs="Arial"/>
                <w:lang w:eastAsia="en-US"/>
              </w:rPr>
            </w:pPr>
            <w:r w:rsidRPr="00737484">
              <w:rPr>
                <w:rFonts w:cs="Arial"/>
                <w:lang w:eastAsia="en-US"/>
              </w:rPr>
              <w:t>8.7.0</w:t>
            </w:r>
          </w:p>
        </w:tc>
      </w:tr>
      <w:tr w:rsidR="00FE3104" w:rsidRPr="00737484" w14:paraId="78CC1C1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8DF3A6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6D01D97" w14:textId="77777777" w:rsidR="00FE3104" w:rsidRPr="00737484" w:rsidRDefault="00FE3104" w:rsidP="00CA4D1E">
            <w:pPr>
              <w:pStyle w:val="TAL"/>
              <w:rPr>
                <w:rFonts w:cs="Arial"/>
                <w:lang w:eastAsia="en-US"/>
              </w:rPr>
            </w:pPr>
            <w:r w:rsidRPr="00737484">
              <w:rPr>
                <w:rFonts w:cs="Arial"/>
                <w:lang w:eastAsia="en-US"/>
              </w:rPr>
              <w:t>RP-44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90C0F15" w14:textId="77777777" w:rsidR="00FE3104" w:rsidRPr="00737484" w:rsidRDefault="00FE3104" w:rsidP="00CA4D1E">
            <w:pPr>
              <w:pStyle w:val="TAL"/>
              <w:rPr>
                <w:rFonts w:cs="Arial"/>
                <w:lang w:eastAsia="en-US"/>
              </w:rPr>
            </w:pPr>
            <w:r w:rsidRPr="00737484">
              <w:rPr>
                <w:rFonts w:cs="Arial"/>
                <w:lang w:eastAsia="en-US"/>
              </w:rPr>
              <w:t>RP-090559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EAB81AE" w14:textId="77777777" w:rsidR="00FE3104" w:rsidRPr="00737484" w:rsidRDefault="00FE3104" w:rsidP="00CA4D1E">
            <w:pPr>
              <w:pStyle w:val="TAL"/>
              <w:rPr>
                <w:rFonts w:cs="Arial"/>
                <w:lang w:eastAsia="en-US"/>
              </w:rPr>
            </w:pPr>
            <w:r w:rsidRPr="00737484">
              <w:rPr>
                <w:rFonts w:cs="Arial"/>
                <w:lang w:eastAsia="en-US"/>
              </w:rPr>
              <w:t>498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49ABD03"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F51FCE6"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75FD11C" w14:textId="77777777" w:rsidR="00FE3104" w:rsidRPr="00737484" w:rsidRDefault="00FE3104" w:rsidP="00CA4D1E">
            <w:pPr>
              <w:pStyle w:val="TAL"/>
              <w:rPr>
                <w:rFonts w:cs="Arial"/>
                <w:noProof/>
                <w:lang w:eastAsia="en-US"/>
              </w:rPr>
            </w:pPr>
            <w:r w:rsidRPr="00737484">
              <w:rPr>
                <w:rFonts w:cs="Arial"/>
                <w:bCs/>
                <w:lang w:eastAsia="en-US"/>
              </w:rPr>
              <w:t>Introduction of Extended UMTS800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1E5D292" w14:textId="77777777" w:rsidR="00FE3104" w:rsidRPr="00737484" w:rsidRDefault="00FE3104" w:rsidP="00CA4D1E">
            <w:pPr>
              <w:pStyle w:val="TAL"/>
              <w:rPr>
                <w:rFonts w:cs="Arial"/>
                <w:lang w:eastAsia="en-US"/>
              </w:rPr>
            </w:pPr>
            <w:r w:rsidRPr="00737484">
              <w:rPr>
                <w:rFonts w:cs="Arial"/>
                <w:lang w:eastAsia="en-US"/>
              </w:rPr>
              <w:t>9.0.0</w:t>
            </w:r>
          </w:p>
        </w:tc>
      </w:tr>
      <w:tr w:rsidR="00FE3104" w:rsidRPr="00737484" w14:paraId="650654E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95F155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C1B8A3"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D53ADB" w14:textId="77777777" w:rsidR="00FE3104" w:rsidRPr="00737484" w:rsidRDefault="00FE3104" w:rsidP="00CA4D1E">
            <w:pPr>
              <w:pStyle w:val="TAL"/>
              <w:rPr>
                <w:rFonts w:cs="Arial"/>
                <w:lang w:eastAsia="en-US"/>
              </w:rPr>
            </w:pPr>
            <w:r w:rsidRPr="00737484">
              <w:rPr>
                <w:rFonts w:cs="Arial"/>
                <w:lang w:eastAsia="en-US"/>
              </w:rPr>
              <w:t>RP-090827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3F9DC8" w14:textId="77777777" w:rsidR="00FE3104" w:rsidRPr="00737484" w:rsidRDefault="00FE3104" w:rsidP="00CA4D1E">
            <w:pPr>
              <w:pStyle w:val="TAL"/>
              <w:rPr>
                <w:rFonts w:cs="Arial"/>
                <w:lang w:eastAsia="en-US"/>
              </w:rPr>
            </w:pPr>
            <w:r w:rsidRPr="00737484">
              <w:rPr>
                <w:rFonts w:cs="Arial"/>
                <w:lang w:eastAsia="en-US"/>
              </w:rPr>
              <w:t>516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394BA4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1BBC021B"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6A9776A" w14:textId="77777777" w:rsidR="00FE3104" w:rsidRPr="00737484" w:rsidRDefault="00FE3104" w:rsidP="00CA4D1E">
            <w:pPr>
              <w:pStyle w:val="TAL"/>
              <w:rPr>
                <w:rFonts w:cs="Arial"/>
                <w:lang w:eastAsia="en-US"/>
              </w:rPr>
            </w:pPr>
            <w:r w:rsidRPr="00737484">
              <w:rPr>
                <w:rFonts w:cs="Arial"/>
                <w:sz w:val="16"/>
                <w:szCs w:val="16"/>
                <w:lang w:eastAsia="en-US"/>
              </w:rPr>
              <w:t>Correction of DPCCH slot format for FRC8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E56DA6C"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1EF67D4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F4CCF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67AA12"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F450ED" w14:textId="77777777"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ED16C83" w14:textId="77777777" w:rsidR="00FE3104" w:rsidRPr="00737484" w:rsidRDefault="00FE3104" w:rsidP="00CA4D1E">
            <w:pPr>
              <w:pStyle w:val="TAL"/>
              <w:rPr>
                <w:rFonts w:cs="Arial"/>
                <w:lang w:eastAsia="en-US"/>
              </w:rPr>
            </w:pPr>
            <w:r w:rsidRPr="00737484">
              <w:rPr>
                <w:rFonts w:cs="Arial"/>
                <w:lang w:eastAsia="en-US"/>
              </w:rPr>
              <w:t>505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33CC45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D443263"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4DED70" w14:textId="77777777" w:rsidR="00FE3104" w:rsidRPr="00737484" w:rsidRDefault="00FE3104" w:rsidP="00CA4D1E">
            <w:pPr>
              <w:pStyle w:val="TAL"/>
              <w:rPr>
                <w:rFonts w:cs="Arial"/>
                <w:lang w:eastAsia="en-US"/>
              </w:rPr>
            </w:pPr>
            <w:r w:rsidRPr="00737484">
              <w:rPr>
                <w:rFonts w:cs="Arial"/>
                <w:sz w:val="16"/>
                <w:szCs w:val="16"/>
                <w:lang w:eastAsia="en-US"/>
              </w:rPr>
              <w:t>Spectrum emission mask test tolerance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49ABAA0"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40207B5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307E2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659ACD"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0F0A07D" w14:textId="77777777" w:rsidR="00FE3104" w:rsidRPr="00737484" w:rsidRDefault="00FE3104" w:rsidP="00CA4D1E">
            <w:pPr>
              <w:pStyle w:val="TAL"/>
              <w:rPr>
                <w:rFonts w:cs="Arial"/>
                <w:lang w:eastAsia="en-US"/>
              </w:rPr>
            </w:pPr>
            <w:r w:rsidRPr="00737484">
              <w:rPr>
                <w:rFonts w:cs="Arial"/>
                <w:lang w:eastAsia="en-US"/>
              </w:rPr>
              <w:t>RP-090825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A49922E" w14:textId="77777777" w:rsidR="00FE3104" w:rsidRPr="00737484" w:rsidRDefault="00FE3104" w:rsidP="00CA4D1E">
            <w:pPr>
              <w:pStyle w:val="TAL"/>
              <w:rPr>
                <w:rFonts w:cs="Arial"/>
                <w:lang w:eastAsia="en-US"/>
              </w:rPr>
            </w:pPr>
            <w:r w:rsidRPr="00737484">
              <w:rPr>
                <w:rFonts w:cs="Arial"/>
                <w:lang w:eastAsia="en-US"/>
              </w:rPr>
              <w:t>509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379E67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68A877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7AE6C6" w14:textId="77777777" w:rsidR="00FE3104" w:rsidRPr="00737484" w:rsidRDefault="00FE3104" w:rsidP="00CA4D1E">
            <w:pPr>
              <w:pStyle w:val="TAL"/>
              <w:rPr>
                <w:rFonts w:cs="Arial"/>
                <w:lang w:eastAsia="en-US"/>
              </w:rPr>
            </w:pPr>
            <w:r w:rsidRPr="00737484">
              <w:rPr>
                <w:rFonts w:cs="Arial"/>
                <w:sz w:val="16"/>
                <w:szCs w:val="16"/>
                <w:lang w:eastAsia="en-US"/>
              </w:rPr>
              <w:t>Correction of Receiver additional spurious emission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F402E9"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55FB02A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928722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B008D3" w14:textId="77777777" w:rsidR="00FE3104" w:rsidRPr="00737484" w:rsidRDefault="00FE3104" w:rsidP="00CA4D1E">
            <w:pPr>
              <w:pStyle w:val="TAL"/>
              <w:rPr>
                <w:rFonts w:cs="Arial"/>
                <w:lang w:eastAsia="en-US"/>
              </w:rPr>
            </w:pPr>
            <w:r w:rsidRPr="00737484">
              <w:rPr>
                <w:rFonts w:cs="Arial"/>
                <w:lang w:eastAsia="en-US"/>
              </w:rPr>
              <w:t>RP-45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4F6B81" w14:textId="77777777" w:rsidR="00FE3104" w:rsidRPr="00737484" w:rsidRDefault="00FE3104" w:rsidP="00CA4D1E">
            <w:pPr>
              <w:pStyle w:val="TAL"/>
              <w:rPr>
                <w:rFonts w:cs="Arial"/>
                <w:lang w:eastAsia="en-US"/>
              </w:rPr>
            </w:pPr>
            <w:r w:rsidRPr="00737484">
              <w:rPr>
                <w:rFonts w:cs="Arial"/>
                <w:lang w:eastAsia="en-US"/>
              </w:rPr>
              <w:t>RP-090824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4DC2070" w14:textId="77777777" w:rsidR="00FE3104" w:rsidRPr="00737484" w:rsidRDefault="00FE3104" w:rsidP="00CA4D1E">
            <w:pPr>
              <w:pStyle w:val="TAL"/>
              <w:rPr>
                <w:rFonts w:cs="Arial"/>
                <w:lang w:eastAsia="en-US"/>
              </w:rPr>
            </w:pPr>
            <w:r w:rsidRPr="00737484">
              <w:rPr>
                <w:rFonts w:cs="Arial"/>
                <w:lang w:eastAsia="en-US"/>
              </w:rPr>
              <w:t>511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BD523C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ACB7BBD"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56DCB2" w14:textId="77777777" w:rsidR="00FE3104" w:rsidRPr="00737484" w:rsidRDefault="00FE3104" w:rsidP="00CA4D1E">
            <w:pPr>
              <w:pStyle w:val="TAL"/>
              <w:rPr>
                <w:rFonts w:cs="Arial"/>
                <w:lang w:eastAsia="en-US"/>
              </w:rPr>
            </w:pPr>
            <w:r w:rsidRPr="00737484">
              <w:rPr>
                <w:rFonts w:cs="Arial"/>
                <w:sz w:val="16"/>
                <w:szCs w:val="16"/>
                <w:lang w:eastAsia="en-US"/>
              </w:rPr>
              <w:t>Editorial correction on 6.5.3.7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E5D8D1B" w14:textId="77777777" w:rsidR="00FE3104" w:rsidRPr="00737484" w:rsidRDefault="00FE3104" w:rsidP="00CA4D1E">
            <w:pPr>
              <w:pStyle w:val="TAL"/>
              <w:rPr>
                <w:rFonts w:cs="Arial"/>
                <w:lang w:eastAsia="en-US"/>
              </w:rPr>
            </w:pPr>
            <w:r w:rsidRPr="00737484">
              <w:rPr>
                <w:rFonts w:cs="Arial"/>
                <w:lang w:eastAsia="en-US"/>
              </w:rPr>
              <w:t>9.1.0</w:t>
            </w:r>
          </w:p>
        </w:tc>
      </w:tr>
      <w:tr w:rsidR="00FE3104" w:rsidRPr="00737484" w14:paraId="2B17D92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9A0885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3E9B781A"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6D5B5901" w14:textId="77777777" w:rsidR="00FE3104" w:rsidRPr="00737484" w:rsidRDefault="00FE3104" w:rsidP="00CA4D1E">
            <w:pPr>
              <w:pStyle w:val="TAL"/>
              <w:rPr>
                <w:rFonts w:cs="Arial"/>
                <w:lang w:eastAsia="en-US"/>
              </w:rPr>
            </w:pPr>
            <w:r w:rsidRPr="00737484">
              <w:rPr>
                <w:rFonts w:cs="Arial"/>
                <w:sz w:val="16"/>
                <w:szCs w:val="16"/>
                <w:lang w:eastAsia="en-US"/>
              </w:rPr>
              <w:t>RP-091286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4727A37" w14:textId="77777777" w:rsidR="00FE3104" w:rsidRPr="00737484" w:rsidRDefault="00FE3104" w:rsidP="00CA4D1E">
            <w:pPr>
              <w:pStyle w:val="TAL"/>
              <w:rPr>
                <w:rFonts w:cs="Arial"/>
                <w:lang w:eastAsia="en-US"/>
              </w:rPr>
            </w:pPr>
            <w:r w:rsidRPr="00737484">
              <w:rPr>
                <w:rFonts w:cs="Arial"/>
                <w:sz w:val="16"/>
                <w:szCs w:val="16"/>
                <w:lang w:eastAsia="en-US"/>
              </w:rPr>
              <w:t>517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6C77DC1"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7E300C8F"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145EB3AD" w14:textId="77777777" w:rsidR="00FE3104" w:rsidRPr="00737484" w:rsidRDefault="00FE3104" w:rsidP="00CA4D1E">
            <w:pPr>
              <w:pStyle w:val="TAL"/>
              <w:rPr>
                <w:rFonts w:cs="Arial"/>
                <w:lang w:eastAsia="en-US"/>
              </w:rPr>
            </w:pPr>
            <w:r w:rsidRPr="00737484">
              <w:rPr>
                <w:rFonts w:cs="Arial"/>
                <w:sz w:val="16"/>
                <w:szCs w:val="16"/>
                <w:lang w:eastAsia="en-US"/>
              </w:rPr>
              <w:t>Introduction of Extended UMTS1500 requirements for TS25.141 (Technically endorsed at RAN 4 52bis in R4-093628)</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101FB2B7"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A3A6DC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CF3136C"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243CF70B"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51DE2E8C" w14:textId="77777777" w:rsidR="00FE3104" w:rsidRPr="00737484" w:rsidRDefault="00FE3104" w:rsidP="00CA4D1E">
            <w:pPr>
              <w:pStyle w:val="TAL"/>
              <w:rPr>
                <w:rFonts w:cs="Arial"/>
                <w:lang w:eastAsia="en-US"/>
              </w:rPr>
            </w:pPr>
            <w:r w:rsidRPr="00737484">
              <w:rPr>
                <w:rFonts w:cs="Arial"/>
                <w:sz w:val="16"/>
                <w:szCs w:val="16"/>
                <w:lang w:eastAsia="en-US"/>
              </w:rPr>
              <w:t>RP-091276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53AC8A9F" w14:textId="77777777" w:rsidR="00FE3104" w:rsidRPr="00737484" w:rsidRDefault="00FE3104" w:rsidP="00CA4D1E">
            <w:pPr>
              <w:pStyle w:val="TAL"/>
              <w:rPr>
                <w:rFonts w:cs="Arial"/>
                <w:lang w:eastAsia="en-US"/>
              </w:rPr>
            </w:pPr>
            <w:r w:rsidRPr="00737484">
              <w:rPr>
                <w:rFonts w:cs="Arial"/>
                <w:sz w:val="16"/>
                <w:szCs w:val="16"/>
                <w:lang w:eastAsia="en-US"/>
              </w:rPr>
              <w:t>519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D4EE6D5"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76FA3086"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72478E4" w14:textId="77777777" w:rsidR="00FE3104" w:rsidRPr="00737484" w:rsidRDefault="00FE3104" w:rsidP="00CA4D1E">
            <w:pPr>
              <w:pStyle w:val="TAL"/>
              <w:rPr>
                <w:rFonts w:cs="Arial"/>
                <w:lang w:eastAsia="en-US"/>
              </w:rPr>
            </w:pPr>
            <w:r w:rsidRPr="00737484">
              <w:rPr>
                <w:rFonts w:cs="Arial"/>
                <w:sz w:val="16"/>
                <w:szCs w:val="16"/>
                <w:lang w:eastAsia="en-US"/>
              </w:rPr>
              <w:t>Testing in case of Rx diversity, Tx diversity and MIMO (Technically endorsed at RAN 4 52bis in R4-093983)</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4D3EB88A"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3C931F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918D56"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20E7D869"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79660883" w14:textId="77777777" w:rsidR="00FE3104" w:rsidRPr="00737484" w:rsidRDefault="00FE3104" w:rsidP="00CA4D1E">
            <w:pPr>
              <w:pStyle w:val="TAL"/>
              <w:rPr>
                <w:rFonts w:cs="Arial"/>
                <w:lang w:eastAsia="en-US"/>
              </w:rPr>
            </w:pPr>
            <w:r w:rsidRPr="00737484">
              <w:rPr>
                <w:rFonts w:cs="Arial"/>
                <w:sz w:val="16"/>
                <w:szCs w:val="16"/>
                <w:lang w:eastAsia="en-US"/>
              </w:rPr>
              <w:t>RP-091288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5A6177A9" w14:textId="77777777" w:rsidR="00FE3104" w:rsidRPr="00737484" w:rsidRDefault="00FE3104" w:rsidP="00CA4D1E">
            <w:pPr>
              <w:pStyle w:val="TAL"/>
              <w:rPr>
                <w:rFonts w:cs="Arial"/>
                <w:lang w:eastAsia="en-US"/>
              </w:rPr>
            </w:pPr>
            <w:r w:rsidRPr="00737484">
              <w:rPr>
                <w:rFonts w:cs="Arial"/>
                <w:sz w:val="16"/>
                <w:szCs w:val="16"/>
                <w:lang w:eastAsia="en-US"/>
              </w:rPr>
              <w:t>520</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683861CA"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560C6297"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42F1D63" w14:textId="77777777" w:rsidR="00FE3104" w:rsidRPr="00737484" w:rsidRDefault="00FE3104" w:rsidP="00CA4D1E">
            <w:pPr>
              <w:pStyle w:val="TAL"/>
              <w:rPr>
                <w:rFonts w:cs="Arial"/>
                <w:lang w:eastAsia="en-US"/>
              </w:rPr>
            </w:pPr>
            <w:r w:rsidRPr="00737484">
              <w:rPr>
                <w:rFonts w:cs="Arial"/>
                <w:sz w:val="16"/>
                <w:szCs w:val="16"/>
                <w:lang w:eastAsia="en-US"/>
              </w:rPr>
              <w:t>Introduction of the BS requirements for DC-HSUPA (Technically Endorsed in R4-52, R4-093331)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E873356"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BB0BFE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8E0A9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4C3968D2"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517726F1" w14:textId="77777777" w:rsidR="00FE3104" w:rsidRPr="00737484" w:rsidRDefault="00FE3104" w:rsidP="00CA4D1E">
            <w:pPr>
              <w:pStyle w:val="TAL"/>
              <w:rPr>
                <w:rFonts w:cs="Arial"/>
                <w:lang w:eastAsia="en-US"/>
              </w:rPr>
            </w:pPr>
            <w:r w:rsidRPr="00737484">
              <w:rPr>
                <w:rFonts w:cs="Arial"/>
                <w:sz w:val="16"/>
                <w:szCs w:val="16"/>
                <w:lang w:eastAsia="en-US"/>
              </w:rPr>
              <w:t>RP-091289</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31DBF8B" w14:textId="77777777" w:rsidR="00FE3104" w:rsidRPr="00737484" w:rsidRDefault="00FE3104" w:rsidP="00CA4D1E">
            <w:pPr>
              <w:pStyle w:val="TAL"/>
              <w:rPr>
                <w:rFonts w:cs="Arial"/>
                <w:lang w:eastAsia="en-US"/>
              </w:rPr>
            </w:pPr>
            <w:r w:rsidRPr="00737484">
              <w:rPr>
                <w:rFonts w:cs="Arial"/>
                <w:sz w:val="16"/>
                <w:szCs w:val="16"/>
                <w:lang w:eastAsia="en-US"/>
              </w:rPr>
              <w:t>521</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74A2917"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431718EB"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6823C6BC" w14:textId="77777777" w:rsidR="00FE3104" w:rsidRPr="00737484" w:rsidRDefault="00FE3104" w:rsidP="00CA4D1E">
            <w:pPr>
              <w:pStyle w:val="TAL"/>
              <w:rPr>
                <w:rFonts w:cs="Arial"/>
                <w:lang w:eastAsia="en-US"/>
              </w:rPr>
            </w:pPr>
            <w:r w:rsidRPr="00737484">
              <w:rPr>
                <w:rFonts w:cs="Arial"/>
                <w:sz w:val="16"/>
                <w:szCs w:val="16"/>
                <w:lang w:eastAsia="en-US"/>
              </w:rPr>
              <w:t>Introduction of BS requirements for DB-DC-HSDPA (Technically Endorsed in R4-52, R4-093416)</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3F8C128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28F0D8E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6BE02F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2848AB0"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31C923F5" w14:textId="77777777" w:rsidR="00FE3104" w:rsidRPr="00737484" w:rsidRDefault="00FE3104" w:rsidP="00CA4D1E">
            <w:pPr>
              <w:pStyle w:val="TAL"/>
              <w:rPr>
                <w:rFonts w:cs="Arial"/>
                <w:lang w:eastAsia="en-US"/>
              </w:rPr>
            </w:pPr>
            <w:r w:rsidRPr="00737484">
              <w:rPr>
                <w:rFonts w:cs="Arial"/>
                <w:sz w:val="16"/>
                <w:szCs w:val="16"/>
                <w:lang w:eastAsia="en-US"/>
              </w:rPr>
              <w:t>RP-091277</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C753352" w14:textId="77777777" w:rsidR="00FE3104" w:rsidRPr="00737484" w:rsidRDefault="00FE3104" w:rsidP="00CA4D1E">
            <w:pPr>
              <w:pStyle w:val="TAL"/>
              <w:rPr>
                <w:rFonts w:cs="Arial"/>
                <w:lang w:eastAsia="en-US"/>
              </w:rPr>
            </w:pPr>
            <w:r w:rsidRPr="00737484">
              <w:rPr>
                <w:rFonts w:cs="Arial"/>
                <w:sz w:val="16"/>
                <w:szCs w:val="16"/>
                <w:lang w:eastAsia="en-US"/>
              </w:rPr>
              <w:t>523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73E7595"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vAlign w:val="bottom"/>
          </w:tcPr>
          <w:p w14:paraId="02318FBA"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26387B2" w14:textId="77777777" w:rsidR="00FE3104" w:rsidRPr="00737484" w:rsidRDefault="00FE3104" w:rsidP="00CA4D1E">
            <w:pPr>
              <w:pStyle w:val="TAL"/>
              <w:rPr>
                <w:rFonts w:cs="Arial"/>
                <w:lang w:eastAsia="en-US"/>
              </w:rPr>
            </w:pPr>
            <w:r w:rsidRPr="00737484">
              <w:rPr>
                <w:rFonts w:cs="Arial"/>
                <w:sz w:val="16"/>
                <w:szCs w:val="16"/>
                <w:lang w:eastAsia="en-US"/>
              </w:rPr>
              <w:t>Corrections on additional spectrum emission limits for Bands XII, XIII, XIV</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7F59892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6B24B57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ABD96BE"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64CD0CA"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1BF2A017" w14:textId="77777777"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5F44981" w14:textId="77777777" w:rsidR="00FE3104" w:rsidRPr="00737484" w:rsidRDefault="00FE3104" w:rsidP="00CA4D1E">
            <w:pPr>
              <w:pStyle w:val="TAL"/>
              <w:rPr>
                <w:rFonts w:cs="Arial"/>
                <w:lang w:eastAsia="en-US"/>
              </w:rPr>
            </w:pPr>
            <w:r w:rsidRPr="00737484">
              <w:rPr>
                <w:rFonts w:cs="Arial"/>
                <w:sz w:val="16"/>
                <w:szCs w:val="16"/>
                <w:lang w:eastAsia="en-US"/>
              </w:rPr>
              <w:t>524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47B4A7B7"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7892E6C0"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6AB5AB2" w14:textId="77777777" w:rsidR="00FE3104" w:rsidRPr="00737484" w:rsidRDefault="00FE3104" w:rsidP="00CA4D1E">
            <w:pPr>
              <w:pStyle w:val="TAL"/>
              <w:rPr>
                <w:rFonts w:cs="Arial"/>
                <w:lang w:eastAsia="en-US"/>
              </w:rPr>
            </w:pPr>
            <w:r w:rsidRPr="00737484">
              <w:rPr>
                <w:rFonts w:cs="Arial"/>
                <w:sz w:val="16"/>
                <w:szCs w:val="16"/>
                <w:lang w:eastAsia="en-US"/>
              </w:rPr>
              <w:t>Correction to the transmitter intermodulation</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66C33DBF"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131EBCA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A531B81"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61530C63"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A0F1ACA" w14:textId="77777777" w:rsidR="00FE3104" w:rsidRPr="00737484" w:rsidRDefault="00FE3104" w:rsidP="00CA4D1E">
            <w:pPr>
              <w:pStyle w:val="TAL"/>
              <w:rPr>
                <w:rFonts w:cs="Arial"/>
                <w:lang w:eastAsia="en-US"/>
              </w:rPr>
            </w:pPr>
            <w:r w:rsidRPr="00737484">
              <w:rPr>
                <w:rFonts w:cs="Arial"/>
                <w:sz w:val="16"/>
                <w:szCs w:val="16"/>
                <w:lang w:eastAsia="en-US"/>
              </w:rPr>
              <w:t>RP-091296</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08395A5" w14:textId="77777777" w:rsidR="00FE3104" w:rsidRPr="00737484" w:rsidRDefault="00FE3104" w:rsidP="00CA4D1E">
            <w:pPr>
              <w:pStyle w:val="TAL"/>
              <w:rPr>
                <w:rFonts w:cs="Arial"/>
                <w:lang w:eastAsia="en-US"/>
              </w:rPr>
            </w:pPr>
            <w:r w:rsidRPr="00737484">
              <w:rPr>
                <w:rFonts w:cs="Arial"/>
                <w:sz w:val="16"/>
                <w:szCs w:val="16"/>
                <w:lang w:eastAsia="en-US"/>
              </w:rPr>
              <w:t>527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1310A1C0"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001A0F2E"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02C515AE" w14:textId="77777777" w:rsidR="00FE3104" w:rsidRPr="00737484" w:rsidRDefault="00FE3104" w:rsidP="00CA4D1E">
            <w:pPr>
              <w:pStyle w:val="TAL"/>
              <w:rPr>
                <w:rFonts w:cs="Arial"/>
                <w:lang w:eastAsia="en-US"/>
              </w:rPr>
            </w:pPr>
            <w:r w:rsidRPr="00737484">
              <w:rPr>
                <w:rFonts w:cs="Arial"/>
                <w:sz w:val="16"/>
                <w:szCs w:val="16"/>
                <w:lang w:eastAsia="en-US"/>
              </w:rPr>
              <w:t>Time alignment error definition correction for DC-HSDPA</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5DDD7001"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7DDC344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D37441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6C3B9A11" w14:textId="77777777" w:rsidR="00FE3104" w:rsidRPr="00737484" w:rsidRDefault="00FE3104" w:rsidP="00CA4D1E">
            <w:pPr>
              <w:pStyle w:val="TAL"/>
              <w:rPr>
                <w:rFonts w:cs="Arial"/>
                <w:lang w:eastAsia="en-US"/>
              </w:rPr>
            </w:pPr>
            <w:r w:rsidRPr="00737484">
              <w:rPr>
                <w:rFonts w:cs="Arial"/>
                <w:sz w:val="16"/>
                <w:szCs w:val="16"/>
                <w:lang w:eastAsia="en-US"/>
              </w:rPr>
              <w:t>RP-46</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592601B" w14:textId="77777777" w:rsidR="00FE3104" w:rsidRPr="00737484" w:rsidRDefault="00FE3104" w:rsidP="00CA4D1E">
            <w:pPr>
              <w:pStyle w:val="TAL"/>
              <w:rPr>
                <w:rFonts w:cs="Arial"/>
                <w:lang w:eastAsia="en-US"/>
              </w:rPr>
            </w:pPr>
            <w:r w:rsidRPr="00737484">
              <w:rPr>
                <w:rFonts w:cs="Arial"/>
                <w:sz w:val="16"/>
                <w:szCs w:val="16"/>
                <w:lang w:eastAsia="en-US"/>
              </w:rPr>
              <w:t>RP-091268</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1B7DD53C" w14:textId="77777777" w:rsidR="00FE3104" w:rsidRPr="00737484" w:rsidRDefault="00FE3104" w:rsidP="00CA4D1E">
            <w:pPr>
              <w:pStyle w:val="TAL"/>
              <w:rPr>
                <w:rFonts w:cs="Arial"/>
                <w:lang w:eastAsia="en-US"/>
              </w:rPr>
            </w:pPr>
            <w:r w:rsidRPr="00737484">
              <w:rPr>
                <w:rFonts w:cs="Arial"/>
                <w:sz w:val="16"/>
                <w:szCs w:val="16"/>
                <w:lang w:eastAsia="en-US"/>
              </w:rPr>
              <w:t>529</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456A2814"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14905378"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FDEF204" w14:textId="77777777" w:rsidR="00FE3104" w:rsidRPr="00737484" w:rsidRDefault="00FE3104" w:rsidP="00CA4D1E">
            <w:pPr>
              <w:pStyle w:val="TAL"/>
              <w:rPr>
                <w:rFonts w:cs="Arial"/>
                <w:lang w:eastAsia="en-US"/>
              </w:rPr>
            </w:pPr>
            <w:r w:rsidRPr="00737484">
              <w:rPr>
                <w:rFonts w:cs="Arial"/>
                <w:sz w:val="16"/>
                <w:szCs w:val="16"/>
                <w:lang w:eastAsia="en-US"/>
              </w:rPr>
              <w:t xml:space="preserve">Protection of E-UTRA for UTRA BS </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26F771F9" w14:textId="77777777" w:rsidR="00FE3104" w:rsidRPr="00737484" w:rsidRDefault="00FE3104" w:rsidP="00CA4D1E">
            <w:pPr>
              <w:pStyle w:val="TAL"/>
              <w:rPr>
                <w:rFonts w:cs="Arial"/>
                <w:lang w:eastAsia="en-US"/>
              </w:rPr>
            </w:pPr>
            <w:r w:rsidRPr="00737484">
              <w:rPr>
                <w:rFonts w:cs="Arial"/>
                <w:sz w:val="16"/>
                <w:szCs w:val="16"/>
                <w:lang w:eastAsia="en-US"/>
              </w:rPr>
              <w:t> 9.2.0</w:t>
            </w:r>
          </w:p>
        </w:tc>
      </w:tr>
      <w:tr w:rsidR="00FE3104" w:rsidRPr="00737484" w14:paraId="2E73033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3CF357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F428812"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66AE7B6" w14:textId="77777777"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E4834C3" w14:textId="77777777" w:rsidR="00FE3104" w:rsidRPr="00737484" w:rsidRDefault="00FE3104" w:rsidP="00CA4D1E">
            <w:pPr>
              <w:pStyle w:val="TAL"/>
              <w:rPr>
                <w:rFonts w:cs="Arial"/>
                <w:lang w:eastAsia="en-US"/>
              </w:rPr>
            </w:pPr>
            <w:r w:rsidRPr="00737484">
              <w:rPr>
                <w:rFonts w:cs="Arial"/>
                <w:sz w:val="16"/>
                <w:szCs w:val="16"/>
                <w:lang w:eastAsia="en-US"/>
              </w:rPr>
              <w:t>537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31D229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7FC4B72B"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8B3F54B" w14:textId="77777777" w:rsidR="00FE3104" w:rsidRPr="00737484" w:rsidRDefault="00FE3104" w:rsidP="00CA4D1E">
            <w:pPr>
              <w:pStyle w:val="TAL"/>
              <w:rPr>
                <w:rFonts w:cs="Arial"/>
                <w:lang w:eastAsia="en-US"/>
              </w:rPr>
            </w:pPr>
            <w:r w:rsidRPr="00737484">
              <w:rPr>
                <w:rFonts w:cs="Arial"/>
                <w:sz w:val="16"/>
                <w:szCs w:val="16"/>
                <w:lang w:eastAsia="en-US"/>
              </w:rPr>
              <w:t>Corrections on Home BS Output Power Conformance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D5FDB5"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3BCBC77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D4E1AC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8665C67"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9F3848D" w14:textId="77777777" w:rsidR="00FE3104" w:rsidRPr="00737484" w:rsidRDefault="00FE3104" w:rsidP="00CA4D1E">
            <w:pPr>
              <w:pStyle w:val="TAL"/>
              <w:rPr>
                <w:rFonts w:cs="Arial"/>
                <w:lang w:eastAsia="en-US"/>
              </w:rPr>
            </w:pPr>
            <w:r w:rsidRPr="00737484">
              <w:rPr>
                <w:rFonts w:cs="Arial"/>
                <w:sz w:val="16"/>
                <w:szCs w:val="16"/>
                <w:lang w:eastAsia="en-US"/>
              </w:rPr>
              <w:t>RP-100261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E310AB5" w14:textId="77777777" w:rsidR="00FE3104" w:rsidRPr="00737484" w:rsidRDefault="00FE3104" w:rsidP="00CA4D1E">
            <w:pPr>
              <w:pStyle w:val="TAL"/>
              <w:rPr>
                <w:rFonts w:cs="Arial"/>
                <w:lang w:eastAsia="en-US"/>
              </w:rPr>
            </w:pPr>
            <w:r w:rsidRPr="00737484">
              <w:rPr>
                <w:rFonts w:cs="Arial"/>
                <w:sz w:val="16"/>
                <w:szCs w:val="16"/>
                <w:lang w:eastAsia="en-US"/>
              </w:rPr>
              <w:t>539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A74BAC3"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B2DB22B"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318E19B" w14:textId="77777777" w:rsidR="00FE3104" w:rsidRPr="00737484" w:rsidRDefault="00FE3104" w:rsidP="00CA4D1E">
            <w:pPr>
              <w:pStyle w:val="TAL"/>
              <w:rPr>
                <w:rFonts w:cs="Arial"/>
                <w:lang w:eastAsia="en-US"/>
              </w:rPr>
            </w:pPr>
            <w:r w:rsidRPr="00737484">
              <w:rPr>
                <w:rFonts w:cs="Arial"/>
                <w:sz w:val="16"/>
                <w:szCs w:val="16"/>
                <w:lang w:eastAsia="en-US"/>
              </w:rPr>
              <w:t>TS 25.141 Removal of testing for receiver diversity port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C93C3D0"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6834161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3B1312D"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FB83D41" w14:textId="77777777" w:rsidR="00FE3104" w:rsidRPr="00737484" w:rsidRDefault="00FE3104" w:rsidP="00CA4D1E">
            <w:pPr>
              <w:pStyle w:val="TAL"/>
              <w:rPr>
                <w:rFonts w:cs="Arial"/>
                <w:lang w:eastAsia="en-US"/>
              </w:rPr>
            </w:pPr>
            <w:r w:rsidRPr="00737484">
              <w:rPr>
                <w:rFonts w:cs="Arial"/>
                <w:sz w:val="16"/>
                <w:szCs w:val="16"/>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12990B" w14:textId="77777777" w:rsidR="00FE3104" w:rsidRPr="00737484" w:rsidRDefault="00FE3104" w:rsidP="00CA4D1E">
            <w:pPr>
              <w:pStyle w:val="TAL"/>
              <w:rPr>
                <w:rFonts w:cs="Arial"/>
                <w:lang w:eastAsia="en-US"/>
              </w:rPr>
            </w:pPr>
            <w:r w:rsidRPr="00737484">
              <w:rPr>
                <w:rFonts w:cs="Arial"/>
                <w:sz w:val="16"/>
                <w:szCs w:val="16"/>
                <w:lang w:eastAsia="en-US"/>
              </w:rPr>
              <w:t>RP-100272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685F7D7" w14:textId="77777777" w:rsidR="00FE3104" w:rsidRPr="00737484" w:rsidRDefault="00FE3104" w:rsidP="00CA4D1E">
            <w:pPr>
              <w:pStyle w:val="TAL"/>
              <w:rPr>
                <w:rFonts w:cs="Arial"/>
                <w:lang w:eastAsia="en-US"/>
              </w:rPr>
            </w:pPr>
            <w:r w:rsidRPr="00737484">
              <w:rPr>
                <w:rFonts w:cs="Arial"/>
                <w:sz w:val="16"/>
                <w:szCs w:val="16"/>
                <w:lang w:eastAsia="en-US"/>
              </w:rPr>
              <w:t>535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C81B976"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7B4D337"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F179576" w14:textId="77777777" w:rsidR="00FE3104" w:rsidRPr="00737484" w:rsidRDefault="00FE3104" w:rsidP="00CA4D1E">
            <w:pPr>
              <w:pStyle w:val="TAL"/>
              <w:rPr>
                <w:rFonts w:cs="Arial"/>
                <w:lang w:eastAsia="en-US"/>
              </w:rPr>
            </w:pPr>
            <w:r w:rsidRPr="00737484">
              <w:rPr>
                <w:rFonts w:cs="Arial"/>
                <w:sz w:val="16"/>
                <w:szCs w:val="16"/>
                <w:lang w:eastAsia="en-US"/>
              </w:rPr>
              <w:t>Clarification of time alignment error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6CD975A" w14:textId="77777777" w:rsidR="00FE3104" w:rsidRPr="00737484" w:rsidRDefault="00FE3104" w:rsidP="00CA4D1E">
            <w:pPr>
              <w:pStyle w:val="TAL"/>
              <w:rPr>
                <w:rFonts w:cs="Arial"/>
                <w:lang w:eastAsia="en-US"/>
              </w:rPr>
            </w:pPr>
            <w:r w:rsidRPr="00737484">
              <w:rPr>
                <w:rFonts w:cs="Arial"/>
                <w:sz w:val="16"/>
                <w:szCs w:val="16"/>
                <w:lang w:eastAsia="en-US"/>
              </w:rPr>
              <w:t>9.3.0</w:t>
            </w:r>
          </w:p>
        </w:tc>
      </w:tr>
      <w:tr w:rsidR="00FE3104" w:rsidRPr="00737484" w14:paraId="116886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14115C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ED3276"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B59111" w14:textId="77777777" w:rsidR="00FE3104" w:rsidRPr="00737484" w:rsidRDefault="00FE3104" w:rsidP="00CA4D1E">
            <w:pPr>
              <w:pStyle w:val="TAL"/>
              <w:rPr>
                <w:rFonts w:cs="Arial"/>
                <w:lang w:eastAsia="en-US"/>
              </w:rPr>
            </w:pPr>
            <w:r w:rsidRPr="00737484">
              <w:rPr>
                <w:rFonts w:cs="Arial"/>
                <w:lang w:eastAsia="en-US"/>
              </w:rPr>
              <w:t>RP-100263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68AF57F" w14:textId="77777777" w:rsidR="00FE3104" w:rsidRPr="00737484" w:rsidRDefault="00FE3104" w:rsidP="00CA4D1E">
            <w:pPr>
              <w:pStyle w:val="TAL"/>
              <w:rPr>
                <w:rFonts w:cs="Arial"/>
                <w:lang w:eastAsia="en-US"/>
              </w:rPr>
            </w:pPr>
            <w:r w:rsidRPr="00737484">
              <w:rPr>
                <w:rFonts w:cs="Arial"/>
                <w:lang w:eastAsia="en-US"/>
              </w:rPr>
              <w:t>540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BF8C515"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1AD761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6984AC9" w14:textId="77777777" w:rsidR="00FE3104" w:rsidRPr="00737484" w:rsidRDefault="00FE3104" w:rsidP="00CA4D1E">
            <w:pPr>
              <w:pStyle w:val="TAL"/>
              <w:rPr>
                <w:rFonts w:cs="Arial"/>
                <w:lang w:eastAsia="en-US"/>
              </w:rPr>
            </w:pPr>
            <w:r w:rsidRPr="00737484">
              <w:rPr>
                <w:rFonts w:cs="Arial"/>
                <w:lang w:eastAsia="en-US"/>
              </w:rPr>
              <w:t>Introduction of Band XX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B79F993"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706CEA0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FF66C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E16D507"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CF76DBE" w14:textId="77777777" w:rsidR="00FE3104" w:rsidRPr="00737484" w:rsidRDefault="00FE3104" w:rsidP="00CA4D1E">
            <w:pPr>
              <w:pStyle w:val="TAL"/>
              <w:rPr>
                <w:rFonts w:cs="Arial"/>
                <w:lang w:eastAsia="en-US"/>
              </w:rPr>
            </w:pPr>
            <w:r w:rsidRPr="00737484">
              <w:rPr>
                <w:rFonts w:cs="Arial"/>
                <w:lang w:eastAsia="en-US"/>
              </w:rPr>
              <w:t>RP-100264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3A0A22" w14:textId="77777777" w:rsidR="00FE3104" w:rsidRPr="00737484" w:rsidRDefault="00FE3104" w:rsidP="00CA4D1E">
            <w:pPr>
              <w:pStyle w:val="TAL"/>
              <w:rPr>
                <w:rFonts w:cs="Arial"/>
                <w:lang w:eastAsia="en-US"/>
              </w:rPr>
            </w:pPr>
            <w:r w:rsidRPr="00737484">
              <w:rPr>
                <w:rFonts w:cs="Arial"/>
                <w:lang w:eastAsia="en-US"/>
              </w:rPr>
              <w:t>534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A39AC9"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B75E21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46F7ABA" w14:textId="77777777" w:rsidR="00FE3104" w:rsidRPr="00737484" w:rsidRDefault="00FE3104" w:rsidP="00CA4D1E">
            <w:pPr>
              <w:pStyle w:val="TAL"/>
              <w:rPr>
                <w:rFonts w:cs="Arial"/>
                <w:lang w:eastAsia="en-US"/>
              </w:rPr>
            </w:pPr>
            <w:r w:rsidRPr="00737484">
              <w:rPr>
                <w:rFonts w:cs="Arial"/>
                <w:lang w:eastAsia="en-US"/>
              </w:rPr>
              <w:t>Corrections for Extended UMTS1500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C3FA79"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63F3BD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D5B8C0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C17AEE6" w14:textId="77777777" w:rsidR="00FE3104" w:rsidRPr="00737484" w:rsidRDefault="00FE3104" w:rsidP="00CA4D1E">
            <w:pPr>
              <w:pStyle w:val="TAL"/>
              <w:rPr>
                <w:rFonts w:cs="Arial"/>
                <w:lang w:eastAsia="en-US"/>
              </w:rPr>
            </w:pPr>
            <w:r w:rsidRPr="00737484">
              <w:rPr>
                <w:rFonts w:cs="Arial"/>
                <w:lang w:eastAsia="en-US"/>
              </w:rPr>
              <w:t>RP-47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39D9CE7" w14:textId="77777777" w:rsidR="00FE3104" w:rsidRPr="00737484" w:rsidRDefault="00FE3104" w:rsidP="00CA4D1E">
            <w:pPr>
              <w:pStyle w:val="TAL"/>
              <w:rPr>
                <w:rFonts w:cs="Arial"/>
                <w:lang w:eastAsia="en-US"/>
              </w:rPr>
            </w:pPr>
            <w:r w:rsidRPr="00737484">
              <w:rPr>
                <w:rFonts w:cs="Arial"/>
                <w:lang w:eastAsia="en-US"/>
              </w:rPr>
              <w:t>RP-100267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098FA40" w14:textId="77777777" w:rsidR="00FE3104" w:rsidRPr="00737484" w:rsidRDefault="00FE3104" w:rsidP="00CA4D1E">
            <w:pPr>
              <w:pStyle w:val="TAL"/>
              <w:rPr>
                <w:rFonts w:cs="Arial"/>
                <w:lang w:eastAsia="en-US"/>
              </w:rPr>
            </w:pPr>
            <w:r w:rsidRPr="00737484">
              <w:rPr>
                <w:rFonts w:cs="Arial"/>
                <w:lang w:eastAsia="en-US"/>
              </w:rPr>
              <w:t>542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7C522CC"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0D4B2C4"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ADAEE0F" w14:textId="77777777" w:rsidR="00FE3104" w:rsidRPr="00737484" w:rsidRDefault="00FE3104" w:rsidP="00CA4D1E">
            <w:pPr>
              <w:pStyle w:val="TAL"/>
              <w:rPr>
                <w:rFonts w:cs="Arial"/>
                <w:lang w:eastAsia="en-US"/>
              </w:rPr>
            </w:pPr>
            <w:r w:rsidRPr="00737484">
              <w:rPr>
                <w:rFonts w:cs="Arial"/>
                <w:lang w:eastAsia="en-US"/>
              </w:rPr>
              <w:t>Tx-Rx frequency separation for DC-HSUPA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BEB7BA9" w14:textId="77777777" w:rsidR="00FE3104" w:rsidRPr="00737484" w:rsidRDefault="00FE3104" w:rsidP="00CA4D1E">
            <w:pPr>
              <w:pStyle w:val="TAL"/>
              <w:rPr>
                <w:rFonts w:cs="Arial"/>
                <w:lang w:eastAsia="en-US"/>
              </w:rPr>
            </w:pPr>
            <w:r w:rsidRPr="00737484">
              <w:rPr>
                <w:rFonts w:cs="Arial"/>
                <w:lang w:eastAsia="en-US"/>
              </w:rPr>
              <w:t>9.3.0</w:t>
            </w:r>
          </w:p>
        </w:tc>
      </w:tr>
      <w:tr w:rsidR="00FE3104" w:rsidRPr="00737484" w14:paraId="37F386C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8B750A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9CC2EC"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7EEA56F" w14:textId="77777777" w:rsidR="00FE3104" w:rsidRPr="00737484" w:rsidRDefault="00FE3104" w:rsidP="00CA4D1E">
            <w:pPr>
              <w:pStyle w:val="TAL"/>
              <w:rPr>
                <w:rFonts w:cs="Arial"/>
                <w:lang w:eastAsia="en-US"/>
              </w:rPr>
            </w:pPr>
            <w:r w:rsidRPr="00737484">
              <w:rPr>
                <w:rFonts w:cs="Arial"/>
                <w:lang w:eastAsia="en-US"/>
              </w:rPr>
              <w:t>RP-100625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94D7B06" w14:textId="77777777" w:rsidR="00FE3104" w:rsidRPr="00737484" w:rsidRDefault="00FE3104" w:rsidP="00CA4D1E">
            <w:pPr>
              <w:pStyle w:val="TAL"/>
              <w:rPr>
                <w:rFonts w:cs="Arial"/>
                <w:lang w:eastAsia="en-US"/>
              </w:rPr>
            </w:pPr>
            <w:r w:rsidRPr="00737484">
              <w:rPr>
                <w:rFonts w:cs="Arial"/>
                <w:lang w:eastAsia="en-US"/>
              </w:rPr>
              <w:t>548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C757E02"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26FCAB3"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5C002CF" w14:textId="77777777" w:rsidR="00FE3104" w:rsidRPr="00737484" w:rsidRDefault="00FE3104" w:rsidP="00CA4D1E">
            <w:pPr>
              <w:pStyle w:val="TAL"/>
              <w:rPr>
                <w:rFonts w:cs="Arial"/>
                <w:lang w:eastAsia="en-US"/>
              </w:rPr>
            </w:pPr>
            <w:r w:rsidRPr="00737484">
              <w:rPr>
                <w:rFonts w:cs="Arial"/>
                <w:lang w:eastAsia="en-US"/>
              </w:rPr>
              <w:t>Clarification of applicability of requirements for multi-carrier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386125"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5F8278A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486854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7B45189"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BA8AC98" w14:textId="77777777" w:rsidR="00FE3104" w:rsidRPr="00737484" w:rsidRDefault="00FE3104" w:rsidP="00CA4D1E">
            <w:pPr>
              <w:pStyle w:val="TAL"/>
              <w:rPr>
                <w:rFonts w:cs="Arial"/>
                <w:lang w:eastAsia="en-US"/>
              </w:rPr>
            </w:pPr>
            <w:r w:rsidRPr="00737484">
              <w:rPr>
                <w:rFonts w:cs="Arial"/>
                <w:lang w:eastAsia="en-US"/>
              </w:rPr>
              <w:t>RP-100626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0F20310" w14:textId="77777777" w:rsidR="00FE3104" w:rsidRPr="00737484" w:rsidRDefault="00FE3104" w:rsidP="00CA4D1E">
            <w:pPr>
              <w:pStyle w:val="TAL"/>
              <w:rPr>
                <w:rFonts w:cs="Arial"/>
                <w:lang w:eastAsia="en-US"/>
              </w:rPr>
            </w:pPr>
            <w:r w:rsidRPr="00737484">
              <w:rPr>
                <w:rFonts w:cs="Arial"/>
                <w:lang w:eastAsia="en-US"/>
              </w:rPr>
              <w:t>543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F6C26FF"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320E89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87DA00" w14:textId="77777777" w:rsidR="00FE3104" w:rsidRPr="00737484" w:rsidRDefault="00FE3104" w:rsidP="00CA4D1E">
            <w:pPr>
              <w:pStyle w:val="TAL"/>
              <w:rPr>
                <w:rFonts w:cs="Arial"/>
                <w:lang w:eastAsia="en-US"/>
              </w:rPr>
            </w:pPr>
            <w:r w:rsidRPr="00737484">
              <w:rPr>
                <w:rFonts w:cs="Arial"/>
                <w:lang w:eastAsia="en-US"/>
              </w:rPr>
              <w:t>Correction of blocking performance requirement when co-located with BS in other bands (Band 20)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C2F01D"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375196C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B5A882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B2583C7"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93D33B2" w14:textId="77777777"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BF51BAA" w14:textId="77777777" w:rsidR="00FE3104" w:rsidRPr="00737484" w:rsidRDefault="00FE3104" w:rsidP="00CA4D1E">
            <w:pPr>
              <w:pStyle w:val="TAL"/>
              <w:rPr>
                <w:rFonts w:cs="Arial"/>
                <w:lang w:eastAsia="en-US"/>
              </w:rPr>
            </w:pPr>
            <w:r w:rsidRPr="00737484">
              <w:rPr>
                <w:rFonts w:cs="Arial"/>
                <w:lang w:eastAsia="en-US"/>
              </w:rPr>
              <w:t>549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533271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66F917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12D7D72" w14:textId="77777777" w:rsidR="00FE3104" w:rsidRPr="00737484" w:rsidRDefault="00FE3104" w:rsidP="00CA4D1E">
            <w:pPr>
              <w:pStyle w:val="TAL"/>
              <w:rPr>
                <w:rFonts w:cs="Arial"/>
                <w:lang w:eastAsia="en-US"/>
              </w:rPr>
            </w:pPr>
            <w:r w:rsidRPr="00737484">
              <w:rPr>
                <w:rFonts w:cs="Arial"/>
                <w:lang w:eastAsia="en-US"/>
              </w:rPr>
              <w:t>Correction of RACH message demodulation requirement definitions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323CC2"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270A973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011070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847C275" w14:textId="77777777" w:rsidR="00FE3104" w:rsidRPr="00737484" w:rsidRDefault="00FE3104" w:rsidP="00CA4D1E">
            <w:pPr>
              <w:pStyle w:val="TAL"/>
              <w:rPr>
                <w:rFonts w:cs="Arial"/>
                <w:lang w:eastAsia="en-US"/>
              </w:rPr>
            </w:pPr>
            <w:r w:rsidRPr="00737484">
              <w:rPr>
                <w:rFonts w:cs="Arial"/>
                <w:lang w:eastAsia="en-US"/>
              </w:rPr>
              <w:t>RP-48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FBC258" w14:textId="77777777" w:rsidR="00FE3104" w:rsidRPr="00737484" w:rsidRDefault="00FE3104" w:rsidP="00CA4D1E">
            <w:pPr>
              <w:pStyle w:val="TAL"/>
              <w:rPr>
                <w:rFonts w:cs="Arial"/>
                <w:lang w:eastAsia="en-US"/>
              </w:rPr>
            </w:pPr>
            <w:r w:rsidRPr="00737484">
              <w:rPr>
                <w:rFonts w:cs="Arial"/>
                <w:lang w:eastAsia="en-US"/>
              </w:rPr>
              <w:t>RP-100631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C5B7A84" w14:textId="77777777" w:rsidR="00FE3104" w:rsidRPr="00737484" w:rsidRDefault="00FE3104" w:rsidP="00CA4D1E">
            <w:pPr>
              <w:pStyle w:val="TAL"/>
              <w:rPr>
                <w:rFonts w:cs="Arial"/>
                <w:lang w:eastAsia="en-US"/>
              </w:rPr>
            </w:pPr>
            <w:r w:rsidRPr="00737484">
              <w:rPr>
                <w:rFonts w:cs="Arial"/>
                <w:lang w:eastAsia="en-US"/>
              </w:rPr>
              <w:t>547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77FDE8"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625492F5"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96AD80" w14:textId="77777777" w:rsidR="00FE3104" w:rsidRPr="00737484" w:rsidRDefault="00FE3104" w:rsidP="00CA4D1E">
            <w:pPr>
              <w:pStyle w:val="TAL"/>
              <w:rPr>
                <w:rFonts w:cs="Arial"/>
                <w:lang w:eastAsia="en-US"/>
              </w:rPr>
            </w:pPr>
            <w:r w:rsidRPr="00737484">
              <w:rPr>
                <w:rFonts w:cs="Arial"/>
                <w:lang w:eastAsia="en-US"/>
              </w:rPr>
              <w:t>Co-existence with services in adjacent frequency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8AE1F0" w14:textId="77777777" w:rsidR="00FE3104" w:rsidRPr="00737484" w:rsidRDefault="00FE3104" w:rsidP="00CA4D1E">
            <w:pPr>
              <w:pStyle w:val="TAL"/>
              <w:rPr>
                <w:rFonts w:cs="Arial"/>
                <w:lang w:eastAsia="en-US"/>
              </w:rPr>
            </w:pPr>
            <w:r w:rsidRPr="00737484">
              <w:rPr>
                <w:rFonts w:cs="Arial"/>
                <w:lang w:eastAsia="en-US"/>
              </w:rPr>
              <w:t>9.4.0</w:t>
            </w:r>
          </w:p>
        </w:tc>
      </w:tr>
      <w:tr w:rsidR="00FE3104" w:rsidRPr="00737484" w14:paraId="1C7BE02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C59047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E0CDBA9" w14:textId="77777777"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53D676" w14:textId="77777777"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1572E34" w14:textId="77777777" w:rsidR="00FE3104" w:rsidRPr="00737484" w:rsidRDefault="00FE3104" w:rsidP="00CA4D1E">
            <w:pPr>
              <w:pStyle w:val="TAL"/>
              <w:rPr>
                <w:rFonts w:cs="Arial"/>
                <w:lang w:eastAsia="en-US"/>
              </w:rPr>
            </w:pPr>
            <w:r w:rsidRPr="00737484">
              <w:rPr>
                <w:rFonts w:cs="Arial"/>
                <w:lang w:eastAsia="en-US"/>
              </w:rPr>
              <w:t>551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9469B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20A86FBE"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8D392D4" w14:textId="77777777" w:rsidR="00FE3104" w:rsidRPr="00737484" w:rsidRDefault="00FE3104" w:rsidP="00CA4D1E">
            <w:pPr>
              <w:pStyle w:val="TAL"/>
              <w:rPr>
                <w:rFonts w:cs="Arial"/>
                <w:lang w:eastAsia="en-US"/>
              </w:rPr>
            </w:pPr>
            <w:r w:rsidRPr="00737484">
              <w:rPr>
                <w:rFonts w:cs="Arial"/>
                <w:lang w:eastAsia="en-US"/>
              </w:rPr>
              <w:t>Corrections on Home BS spurious emission limits for co-existence with Home BS operating in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7B4C1CE" w14:textId="77777777" w:rsidR="00FE3104" w:rsidRPr="00737484" w:rsidRDefault="00FE3104" w:rsidP="00CA4D1E">
            <w:pPr>
              <w:pStyle w:val="TAL"/>
              <w:rPr>
                <w:rFonts w:cs="Arial"/>
                <w:lang w:eastAsia="en-US"/>
              </w:rPr>
            </w:pPr>
            <w:r w:rsidRPr="00737484">
              <w:rPr>
                <w:rFonts w:cs="Arial"/>
                <w:lang w:eastAsia="en-US"/>
              </w:rPr>
              <w:t>9.5.0</w:t>
            </w:r>
          </w:p>
        </w:tc>
      </w:tr>
      <w:tr w:rsidR="00FE3104" w:rsidRPr="00737484" w14:paraId="1D1D9E9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7538D6A"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B64F366" w14:textId="77777777" w:rsidR="00FE3104" w:rsidRPr="00737484" w:rsidRDefault="00FE3104" w:rsidP="00CA4D1E">
            <w:pPr>
              <w:pStyle w:val="TAL"/>
              <w:rPr>
                <w:rFonts w:cs="Arial"/>
                <w:lang w:eastAsia="en-US"/>
              </w:rPr>
            </w:pPr>
            <w:r w:rsidRPr="00737484">
              <w:rPr>
                <w:rFonts w:cs="Arial"/>
                <w:lang w:eastAsia="en-US"/>
              </w:rPr>
              <w:t>RP-49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DA6C5E" w14:textId="77777777" w:rsidR="00FE3104" w:rsidRPr="00737484" w:rsidRDefault="00FE3104" w:rsidP="00CA4D1E">
            <w:pPr>
              <w:pStyle w:val="TAL"/>
              <w:rPr>
                <w:rFonts w:cs="Arial"/>
                <w:lang w:eastAsia="en-US"/>
              </w:rPr>
            </w:pPr>
            <w:r w:rsidRPr="00737484">
              <w:rPr>
                <w:rFonts w:cs="Arial"/>
                <w:lang w:eastAsia="en-US"/>
              </w:rPr>
              <w:t>RP-100918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87C2399" w14:textId="77777777" w:rsidR="00FE3104" w:rsidRPr="00737484" w:rsidRDefault="00FE3104" w:rsidP="00CA4D1E">
            <w:pPr>
              <w:pStyle w:val="TAL"/>
              <w:rPr>
                <w:rFonts w:cs="Arial"/>
                <w:lang w:eastAsia="en-US"/>
              </w:rPr>
            </w:pPr>
            <w:r w:rsidRPr="00737484">
              <w:rPr>
                <w:rFonts w:cs="Arial"/>
                <w:lang w:eastAsia="en-US"/>
              </w:rPr>
              <w:t>553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D6E6910"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FC18BC4"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1BA8E7" w14:textId="77777777" w:rsidR="00FE3104" w:rsidRPr="00737484" w:rsidRDefault="00FE3104" w:rsidP="00CA4D1E">
            <w:pPr>
              <w:pStyle w:val="TAL"/>
              <w:rPr>
                <w:rFonts w:cs="Arial"/>
                <w:lang w:eastAsia="en-US"/>
              </w:rPr>
            </w:pPr>
            <w:r w:rsidRPr="00737484">
              <w:rPr>
                <w:rFonts w:cs="Arial"/>
                <w:lang w:eastAsia="en-US"/>
              </w:rPr>
              <w:t>Clarifications on Base Station transmit and receive configurations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32BA9CA" w14:textId="77777777" w:rsidR="00FE3104" w:rsidRPr="00737484" w:rsidRDefault="00FE3104" w:rsidP="00CA4D1E">
            <w:pPr>
              <w:pStyle w:val="TAL"/>
              <w:rPr>
                <w:rFonts w:cs="Arial"/>
                <w:lang w:eastAsia="en-US"/>
              </w:rPr>
            </w:pPr>
            <w:r w:rsidRPr="00737484">
              <w:rPr>
                <w:rFonts w:cs="Arial"/>
                <w:lang w:eastAsia="en-US"/>
              </w:rPr>
              <w:t>9.5.0</w:t>
            </w:r>
          </w:p>
        </w:tc>
      </w:tr>
      <w:tr w:rsidR="00FE3104" w:rsidRPr="00737484" w14:paraId="4475E3D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45A22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0F80C2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6F6A017" w14:textId="77777777" w:rsidR="00FE3104" w:rsidRPr="00737484" w:rsidRDefault="00FE3104" w:rsidP="00CA4D1E">
            <w:pPr>
              <w:pStyle w:val="TAL"/>
              <w:rPr>
                <w:rFonts w:cs="Arial"/>
                <w:lang w:eastAsia="en-US"/>
              </w:rPr>
            </w:pPr>
            <w:r w:rsidRPr="00737484">
              <w:rPr>
                <w:rFonts w:cs="Arial"/>
                <w:lang w:eastAsia="en-US"/>
              </w:rPr>
              <w:t>RP-101334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E68521E" w14:textId="77777777" w:rsidR="00FE3104" w:rsidRPr="00737484" w:rsidRDefault="00FE3104" w:rsidP="00CA4D1E">
            <w:pPr>
              <w:pStyle w:val="TAL"/>
              <w:rPr>
                <w:rFonts w:cs="Arial"/>
                <w:lang w:eastAsia="en-US"/>
              </w:rPr>
            </w:pPr>
            <w:r w:rsidRPr="00737484">
              <w:rPr>
                <w:rFonts w:cs="Arial"/>
                <w:lang w:eastAsia="en-US"/>
              </w:rPr>
              <w:t>566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2338D7"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948782E"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376203" w14:textId="77777777" w:rsidR="00FE3104" w:rsidRPr="00737484" w:rsidRDefault="00FE3104" w:rsidP="00CA4D1E">
            <w:pPr>
              <w:pStyle w:val="TAL"/>
              <w:rPr>
                <w:rFonts w:cs="Arial"/>
                <w:lang w:eastAsia="en-US"/>
              </w:rPr>
            </w:pPr>
            <w:r w:rsidRPr="00737484">
              <w:rPr>
                <w:rFonts w:cs="Arial"/>
                <w:lang w:eastAsia="en-US"/>
              </w:rPr>
              <w:t>Band XII channel arrangement correction on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B7FD1D" w14:textId="77777777" w:rsidR="00FE3104" w:rsidRPr="00737484" w:rsidRDefault="00FE3104" w:rsidP="00CA4D1E">
            <w:pPr>
              <w:pStyle w:val="TAL"/>
              <w:rPr>
                <w:rFonts w:cs="Arial"/>
                <w:lang w:eastAsia="en-US"/>
              </w:rPr>
            </w:pPr>
            <w:r w:rsidRPr="00737484">
              <w:rPr>
                <w:rFonts w:cs="Arial"/>
                <w:lang w:eastAsia="en-US"/>
              </w:rPr>
              <w:t>9.6.0</w:t>
            </w:r>
          </w:p>
        </w:tc>
      </w:tr>
      <w:tr w:rsidR="00FE3104" w:rsidRPr="00737484" w14:paraId="1681D53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B3036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3956A4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61A9E39" w14:textId="77777777" w:rsidR="00FE3104" w:rsidRPr="00737484" w:rsidRDefault="00FE3104" w:rsidP="00CA4D1E">
            <w:pPr>
              <w:pStyle w:val="TAL"/>
              <w:rPr>
                <w:rFonts w:cs="Arial"/>
                <w:lang w:eastAsia="en-US"/>
              </w:rPr>
            </w:pPr>
            <w:r w:rsidRPr="00737484">
              <w:rPr>
                <w:rFonts w:cs="Arial"/>
                <w:lang w:eastAsia="en-US"/>
              </w:rPr>
              <w:t>RP-101340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34E3A5" w14:textId="77777777" w:rsidR="00FE3104" w:rsidRPr="00737484" w:rsidRDefault="00FE3104" w:rsidP="00CA4D1E">
            <w:pPr>
              <w:pStyle w:val="TAL"/>
              <w:rPr>
                <w:rFonts w:cs="Arial"/>
                <w:lang w:eastAsia="en-US"/>
              </w:rPr>
            </w:pPr>
            <w:r w:rsidRPr="00737484">
              <w:rPr>
                <w:rFonts w:cs="Arial"/>
                <w:lang w:eastAsia="en-US"/>
              </w:rPr>
              <w:t>561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60E235B"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76F41FC"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24337EB" w14:textId="77777777"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C4DDE8" w14:textId="77777777" w:rsidR="00FE3104" w:rsidRPr="00737484" w:rsidRDefault="00FE3104" w:rsidP="00CA4D1E">
            <w:pPr>
              <w:pStyle w:val="TAL"/>
              <w:rPr>
                <w:rFonts w:cs="Arial"/>
                <w:lang w:eastAsia="en-US"/>
              </w:rPr>
            </w:pPr>
            <w:r w:rsidRPr="00737484">
              <w:rPr>
                <w:rFonts w:cs="Arial"/>
                <w:lang w:eastAsia="en-US"/>
              </w:rPr>
              <w:t>9.6.0</w:t>
            </w:r>
          </w:p>
        </w:tc>
      </w:tr>
      <w:tr w:rsidR="00FE3104" w:rsidRPr="00737484" w14:paraId="2BD1B68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DDD60D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0D90B59"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19516BF" w14:textId="77777777"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F9666D1" w14:textId="77777777" w:rsidR="00FE3104" w:rsidRPr="00737484" w:rsidRDefault="00FE3104" w:rsidP="00CA4D1E">
            <w:pPr>
              <w:pStyle w:val="TAL"/>
              <w:rPr>
                <w:rFonts w:cs="Arial"/>
                <w:lang w:eastAsia="en-US"/>
              </w:rPr>
            </w:pPr>
            <w:r w:rsidRPr="00737484">
              <w:rPr>
                <w:rFonts w:cs="Arial"/>
                <w:lang w:eastAsia="en-US"/>
              </w:rPr>
              <w:t>563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7F3459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4AC0A19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05116C" w14:textId="77777777" w:rsidR="00FE3104" w:rsidRPr="00737484" w:rsidRDefault="00FE3104" w:rsidP="00CA4D1E">
            <w:pPr>
              <w:pStyle w:val="TAL"/>
              <w:rPr>
                <w:rFonts w:cs="Arial"/>
                <w:lang w:eastAsia="en-US"/>
              </w:rPr>
            </w:pPr>
            <w:r w:rsidRPr="00737484">
              <w:rPr>
                <w:rFonts w:cs="Arial"/>
                <w:lang w:eastAsia="en-US"/>
              </w:rPr>
              <w:t>Introduction of frequency bands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7A5311"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675BF4C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7541C8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0D84050"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32816E6" w14:textId="77777777" w:rsidR="00FE3104" w:rsidRPr="00737484" w:rsidRDefault="00FE3104" w:rsidP="00CA4D1E">
            <w:pPr>
              <w:pStyle w:val="TAL"/>
              <w:rPr>
                <w:rFonts w:cs="Arial"/>
                <w:lang w:eastAsia="en-US"/>
              </w:rPr>
            </w:pPr>
            <w:r w:rsidRPr="00737484">
              <w:rPr>
                <w:rFonts w:cs="Arial"/>
                <w:lang w:eastAsia="en-US"/>
              </w:rPr>
              <w:t>RP-101353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4036D98" w14:textId="77777777" w:rsidR="00FE3104" w:rsidRPr="00737484" w:rsidRDefault="00FE3104" w:rsidP="00CA4D1E">
            <w:pPr>
              <w:pStyle w:val="TAL"/>
              <w:rPr>
                <w:rFonts w:cs="Arial"/>
                <w:lang w:eastAsia="en-US"/>
              </w:rPr>
            </w:pPr>
            <w:r w:rsidRPr="00737484">
              <w:rPr>
                <w:rFonts w:cs="Arial"/>
                <w:lang w:eastAsia="en-US"/>
              </w:rPr>
              <w:t>562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290133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C3F261D"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DA5F24A" w14:textId="77777777" w:rsidR="00FE3104" w:rsidRPr="00737484" w:rsidRDefault="00FE3104" w:rsidP="00CA4D1E">
            <w:pPr>
              <w:pStyle w:val="TAL"/>
              <w:rPr>
                <w:rFonts w:cs="Arial"/>
                <w:lang w:eastAsia="en-US"/>
              </w:rPr>
            </w:pPr>
            <w:r w:rsidRPr="00737484">
              <w:rPr>
                <w:rFonts w:cs="Arial"/>
                <w:lang w:eastAsia="en-US"/>
              </w:rPr>
              <w:t>Revision of Time Alignment Error requirement testing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4CCCDC"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612420F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DCB575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CE313B4" w14:textId="77777777" w:rsidR="00FE3104" w:rsidRPr="00737484" w:rsidRDefault="00FE3104" w:rsidP="00CA4D1E">
            <w:pPr>
              <w:pStyle w:val="TAL"/>
              <w:rPr>
                <w:rFonts w:cs="Arial"/>
                <w:lang w:eastAsia="en-US"/>
              </w:rPr>
            </w:pPr>
            <w:r w:rsidRPr="00737484">
              <w:rPr>
                <w:rFonts w:cs="Arial"/>
                <w:lang w:eastAsia="en-US"/>
              </w:rPr>
              <w:t>RP-50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E77AB77" w14:textId="77777777" w:rsidR="00FE3104" w:rsidRPr="00737484" w:rsidRDefault="00FE3104" w:rsidP="00CA4D1E">
            <w:pPr>
              <w:pStyle w:val="TAL"/>
              <w:rPr>
                <w:rFonts w:cs="Arial"/>
                <w:lang w:eastAsia="en-US"/>
              </w:rPr>
            </w:pPr>
            <w:r w:rsidRPr="00737484">
              <w:rPr>
                <w:rFonts w:cs="Arial"/>
                <w:lang w:eastAsia="en-US"/>
              </w:rPr>
              <w:t>RP-101361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FF9F495" w14:textId="77777777" w:rsidR="00FE3104" w:rsidRPr="00737484" w:rsidRDefault="00FE3104" w:rsidP="00CA4D1E">
            <w:pPr>
              <w:pStyle w:val="TAL"/>
              <w:rPr>
                <w:rFonts w:cs="Arial"/>
                <w:lang w:eastAsia="en-US"/>
              </w:rPr>
            </w:pPr>
            <w:r w:rsidRPr="00737484">
              <w:rPr>
                <w:rFonts w:cs="Arial"/>
                <w:lang w:eastAsia="en-US"/>
              </w:rPr>
              <w:t>558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328D7D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10EC1EA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D61C410" w14:textId="77777777" w:rsidR="00FE3104" w:rsidRPr="00737484" w:rsidRDefault="00FE3104" w:rsidP="00CA4D1E">
            <w:pPr>
              <w:pStyle w:val="TAL"/>
              <w:rPr>
                <w:rFonts w:cs="Arial"/>
                <w:lang w:eastAsia="en-US"/>
              </w:rPr>
            </w:pPr>
            <w:r w:rsidRPr="00737484">
              <w:rPr>
                <w:rFonts w:cs="Arial"/>
                <w:lang w:eastAsia="en-US"/>
              </w:rPr>
              <w:t>Protection of E-UTRA Band 24</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AB8543" w14:textId="77777777" w:rsidR="00FE3104" w:rsidRPr="00737484" w:rsidRDefault="00FE3104" w:rsidP="00CA4D1E">
            <w:pPr>
              <w:pStyle w:val="TAL"/>
              <w:rPr>
                <w:rFonts w:cs="Arial"/>
                <w:lang w:eastAsia="en-US"/>
              </w:rPr>
            </w:pPr>
            <w:r w:rsidRPr="00737484">
              <w:rPr>
                <w:rFonts w:cs="Arial"/>
                <w:lang w:eastAsia="en-US"/>
              </w:rPr>
              <w:t>10.0.0</w:t>
            </w:r>
          </w:p>
        </w:tc>
      </w:tr>
      <w:tr w:rsidR="00FE3104" w:rsidRPr="00737484" w14:paraId="3407F3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210DA4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B939584"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07DB9EC1" w14:textId="77777777" w:rsidR="00FE3104" w:rsidRPr="00737484" w:rsidRDefault="00FE3104" w:rsidP="00CA4D1E">
            <w:pPr>
              <w:pStyle w:val="TAL"/>
              <w:rPr>
                <w:rFonts w:cs="Arial"/>
                <w:lang w:eastAsia="en-US"/>
              </w:rPr>
            </w:pPr>
            <w:r w:rsidRPr="00737484">
              <w:rPr>
                <w:rFonts w:cs="Arial"/>
                <w:lang w:eastAsia="en-US"/>
              </w:rPr>
              <w:t>RP-110355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F6615A1" w14:textId="77777777" w:rsidR="00FE3104" w:rsidRPr="00737484" w:rsidRDefault="00FE3104" w:rsidP="00CA4D1E">
            <w:pPr>
              <w:pStyle w:val="TAL"/>
              <w:rPr>
                <w:rFonts w:cs="Arial"/>
                <w:lang w:eastAsia="en-US"/>
              </w:rPr>
            </w:pPr>
            <w:r w:rsidRPr="00737484">
              <w:rPr>
                <w:rFonts w:cs="Arial"/>
                <w:lang w:eastAsia="en-US"/>
              </w:rPr>
              <w:t>0564</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A5867DA"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vAlign w:val="bottom"/>
          </w:tcPr>
          <w:p w14:paraId="0C94F00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8C95AF1" w14:textId="77777777" w:rsidR="00FE3104" w:rsidRPr="00737484" w:rsidRDefault="00FE3104" w:rsidP="00CA4D1E">
            <w:pPr>
              <w:pStyle w:val="TAL"/>
              <w:rPr>
                <w:rFonts w:cs="Arial"/>
                <w:lang w:eastAsia="en-US"/>
              </w:rPr>
            </w:pPr>
            <w:r w:rsidRPr="00737484">
              <w:rPr>
                <w:rFonts w:cs="Arial"/>
                <w:lang w:eastAsia="en-US"/>
              </w:rPr>
              <w:t>DB-DC-HSDPA: New band combinations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6FB2A8F0"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67E09A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01FE50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52A2C956"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A12C920" w14:textId="77777777" w:rsidR="00FE3104" w:rsidRPr="00737484" w:rsidRDefault="00FE3104" w:rsidP="00CA4D1E">
            <w:pPr>
              <w:pStyle w:val="TAL"/>
              <w:rPr>
                <w:rFonts w:cs="Arial"/>
                <w:lang w:eastAsia="en-US"/>
              </w:rPr>
            </w:pPr>
            <w:r w:rsidRPr="00737484">
              <w:rPr>
                <w:rFonts w:cs="Arial"/>
                <w:lang w:eastAsia="en-US"/>
              </w:rPr>
              <w:t>RP-110341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DBAA525" w14:textId="77777777" w:rsidR="00FE3104" w:rsidRPr="00737484" w:rsidRDefault="00FE3104" w:rsidP="00CA4D1E">
            <w:pPr>
              <w:pStyle w:val="TAL"/>
              <w:rPr>
                <w:rFonts w:cs="Arial"/>
                <w:lang w:eastAsia="en-US"/>
              </w:rPr>
            </w:pPr>
            <w:r w:rsidRPr="00737484">
              <w:rPr>
                <w:rFonts w:cs="Arial"/>
                <w:lang w:eastAsia="en-US"/>
              </w:rPr>
              <w:t>0573</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0C5E5217"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vAlign w:val="bottom"/>
          </w:tcPr>
          <w:p w14:paraId="197FE113"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59EA4987" w14:textId="77777777" w:rsidR="00FE3104" w:rsidRPr="00737484" w:rsidRDefault="00FE3104" w:rsidP="00CA4D1E">
            <w:pPr>
              <w:pStyle w:val="TAL"/>
              <w:rPr>
                <w:rFonts w:cs="Arial"/>
                <w:lang w:eastAsia="en-US"/>
              </w:rPr>
            </w:pPr>
            <w:r w:rsidRPr="00737484">
              <w:rPr>
                <w:rFonts w:cs="Arial"/>
                <w:lang w:eastAsia="en-US"/>
              </w:rPr>
              <w:t>Clarification of ambiguity in Test Model 5</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C139FA8"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2260B40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A012E7"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4E01ECA0"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3ADFA59E"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30E18307" w14:textId="77777777" w:rsidR="00FE3104" w:rsidRPr="00737484" w:rsidRDefault="00FE3104" w:rsidP="00CA4D1E">
            <w:pPr>
              <w:pStyle w:val="TAL"/>
              <w:rPr>
                <w:rFonts w:cs="Arial"/>
                <w:lang w:eastAsia="en-US"/>
              </w:rPr>
            </w:pPr>
            <w:r w:rsidRPr="00737484">
              <w:rPr>
                <w:rFonts w:cs="Arial"/>
                <w:lang w:eastAsia="en-US"/>
              </w:rPr>
              <w:t>0576</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66C7B35"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1ABF8E0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41B859FD" w14:textId="77777777" w:rsidR="00FE3104" w:rsidRPr="00737484" w:rsidRDefault="00FE3104" w:rsidP="00CA4D1E">
            <w:pPr>
              <w:pStyle w:val="TAL"/>
              <w:rPr>
                <w:rFonts w:cs="Arial"/>
                <w:lang w:eastAsia="en-US"/>
              </w:rPr>
            </w:pPr>
            <w:r w:rsidRPr="00737484">
              <w:rPr>
                <w:rFonts w:cs="Arial"/>
                <w:lang w:eastAsia="en-US"/>
              </w:rPr>
              <w:t>Correction of the test port description for TS 25.141 Rel-10</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586128A2"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2F7A670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2E66C7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CDB2257"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4DC11DAD"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049C46ED" w14:textId="77777777" w:rsidR="00FE3104" w:rsidRPr="00737484" w:rsidRDefault="00FE3104" w:rsidP="00CA4D1E">
            <w:pPr>
              <w:pStyle w:val="TAL"/>
              <w:rPr>
                <w:rFonts w:cs="Arial"/>
                <w:lang w:eastAsia="en-US"/>
              </w:rPr>
            </w:pPr>
            <w:r w:rsidRPr="00737484">
              <w:rPr>
                <w:rFonts w:cs="Arial"/>
                <w:lang w:eastAsia="en-US"/>
              </w:rPr>
              <w:t>0577</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7A5993BD"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5985A8DA"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77ABA250" w14:textId="77777777" w:rsidR="00FE3104" w:rsidRPr="00737484" w:rsidRDefault="00FE3104" w:rsidP="00CA4D1E">
            <w:pPr>
              <w:pStyle w:val="TAL"/>
              <w:rPr>
                <w:rFonts w:cs="Arial"/>
                <w:lang w:eastAsia="en-US"/>
              </w:rPr>
            </w:pPr>
            <w:r w:rsidRPr="00737484">
              <w:rPr>
                <w:rFonts w:cs="Arial"/>
                <w:lang w:eastAsia="en-US"/>
              </w:rPr>
              <w:t>UTRA BS Receiver spurious requirements for protection of other bands</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0E7EBF37"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41B41FB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CFBE1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0DBCD2A0" w14:textId="77777777" w:rsidR="00FE3104" w:rsidRPr="00737484" w:rsidRDefault="00FE3104" w:rsidP="00CA4D1E">
            <w:pPr>
              <w:pStyle w:val="TAL"/>
              <w:rPr>
                <w:rFonts w:cs="Arial"/>
                <w:lang w:eastAsia="en-US"/>
              </w:rPr>
            </w:pPr>
            <w:r w:rsidRPr="00737484">
              <w:rPr>
                <w:rFonts w:cs="Arial"/>
                <w:lang w:eastAsia="en-US"/>
              </w:rPr>
              <w:t>RP-51</w:t>
            </w:r>
          </w:p>
        </w:tc>
        <w:tc>
          <w:tcPr>
            <w:tcW w:w="1098" w:type="dxa"/>
            <w:tcBorders>
              <w:top w:val="single" w:sz="2" w:space="0" w:color="auto"/>
              <w:left w:val="single" w:sz="2" w:space="0" w:color="auto"/>
              <w:bottom w:val="single" w:sz="2" w:space="0" w:color="auto"/>
              <w:right w:val="single" w:sz="2" w:space="0" w:color="auto"/>
            </w:tcBorders>
            <w:shd w:val="clear" w:color="auto" w:fill="auto"/>
            <w:vAlign w:val="bottom"/>
          </w:tcPr>
          <w:p w14:paraId="1FE8FC2C" w14:textId="77777777" w:rsidR="00FE3104" w:rsidRPr="00737484" w:rsidRDefault="00FE3104" w:rsidP="00CA4D1E">
            <w:pPr>
              <w:pStyle w:val="TAL"/>
              <w:rPr>
                <w:rFonts w:cs="Arial"/>
                <w:lang w:eastAsia="en-US"/>
              </w:rPr>
            </w:pPr>
            <w:r w:rsidRPr="00737484">
              <w:rPr>
                <w:rFonts w:cs="Arial"/>
                <w:lang w:eastAsia="en-US"/>
              </w:rPr>
              <w:t>RP-110352</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481EF8BA" w14:textId="77777777" w:rsidR="00FE3104" w:rsidRPr="00737484" w:rsidRDefault="00FE3104" w:rsidP="00CA4D1E">
            <w:pPr>
              <w:pStyle w:val="TAL"/>
              <w:rPr>
                <w:rFonts w:cs="Arial"/>
                <w:lang w:eastAsia="en-US"/>
              </w:rPr>
            </w:pPr>
            <w:r w:rsidRPr="00737484">
              <w:rPr>
                <w:rFonts w:cs="Arial"/>
                <w:lang w:eastAsia="en-US"/>
              </w:rPr>
              <w:t>0578</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6738E21E"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0C477DFB"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2DB8BAEF" w14:textId="77777777" w:rsidR="00FE3104" w:rsidRPr="00737484" w:rsidRDefault="00FE3104" w:rsidP="00CA4D1E">
            <w:pPr>
              <w:pStyle w:val="TAL"/>
              <w:rPr>
                <w:rFonts w:cs="Arial"/>
                <w:lang w:eastAsia="en-US"/>
              </w:rPr>
            </w:pPr>
            <w:r w:rsidRPr="00737484">
              <w:rPr>
                <w:rFonts w:cs="Arial"/>
                <w:lang w:eastAsia="en-US"/>
              </w:rPr>
              <w:t>Harmonization of co-existence/co-location requirements between 25.141 and 36.141</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22E837DF" w14:textId="77777777" w:rsidR="00FE3104" w:rsidRPr="00737484" w:rsidRDefault="00FE3104" w:rsidP="00CA4D1E">
            <w:pPr>
              <w:pStyle w:val="TAL"/>
              <w:rPr>
                <w:rFonts w:cs="Arial"/>
                <w:lang w:eastAsia="en-US"/>
              </w:rPr>
            </w:pPr>
            <w:r w:rsidRPr="00737484">
              <w:rPr>
                <w:rFonts w:cs="Arial"/>
                <w:lang w:eastAsia="en-US"/>
              </w:rPr>
              <w:t>10.1.0</w:t>
            </w:r>
          </w:p>
        </w:tc>
      </w:tr>
      <w:tr w:rsidR="00FE3104" w:rsidRPr="00737484" w14:paraId="5D934A5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631375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9252DF2"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26063DF" w14:textId="77777777" w:rsidR="00FE3104" w:rsidRPr="00737484" w:rsidRDefault="00FE3104" w:rsidP="00CA4D1E">
            <w:pPr>
              <w:pStyle w:val="TAL"/>
              <w:rPr>
                <w:rFonts w:cs="Arial"/>
                <w:lang w:eastAsia="en-US"/>
              </w:rPr>
            </w:pPr>
            <w:r w:rsidRPr="00737484">
              <w:rPr>
                <w:rFonts w:cs="Arial"/>
                <w:lang w:eastAsia="en-US"/>
              </w:rPr>
              <w:t>RP-110788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6E43C61" w14:textId="77777777" w:rsidR="00FE3104" w:rsidRPr="00737484" w:rsidRDefault="00FE3104" w:rsidP="00CA4D1E">
            <w:pPr>
              <w:pStyle w:val="TAL"/>
              <w:rPr>
                <w:rFonts w:cs="Arial"/>
                <w:lang w:eastAsia="en-US"/>
              </w:rPr>
            </w:pPr>
            <w:r w:rsidRPr="00737484">
              <w:rPr>
                <w:rFonts w:cs="Arial"/>
                <w:lang w:eastAsia="en-US"/>
              </w:rPr>
              <w:t>583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CED0AF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CCA6246"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28E846" w14:textId="77777777" w:rsidR="00FE3104" w:rsidRPr="00737484" w:rsidRDefault="00FE3104" w:rsidP="00CA4D1E">
            <w:pPr>
              <w:pStyle w:val="TAL"/>
              <w:rPr>
                <w:rFonts w:cs="Arial"/>
                <w:lang w:eastAsia="en-US"/>
              </w:rPr>
            </w:pPr>
            <w:r w:rsidRPr="00737484">
              <w:rPr>
                <w:rFonts w:cs="Arial"/>
                <w:lang w:eastAsia="en-US"/>
              </w:rPr>
              <w:t>Modifications to Band 3 to allow LTE Band 3 operation in Japan (Rel-10 TS25.141 CR)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63C543"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7223BC5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697015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A1BEA89"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C014197" w14:textId="77777777" w:rsidR="00FE3104" w:rsidRPr="00737484" w:rsidRDefault="00FE3104" w:rsidP="00CA4D1E">
            <w:pPr>
              <w:pStyle w:val="TAL"/>
              <w:rPr>
                <w:rFonts w:cs="Arial"/>
                <w:lang w:eastAsia="en-US"/>
              </w:rPr>
            </w:pPr>
            <w:r w:rsidRPr="00737484">
              <w:rPr>
                <w:rFonts w:cs="Arial"/>
                <w:lang w:eastAsia="en-US"/>
              </w:rPr>
              <w:t>RP-110804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73E240F" w14:textId="77777777" w:rsidR="00FE3104" w:rsidRPr="00737484" w:rsidRDefault="00FE3104" w:rsidP="00CA4D1E">
            <w:pPr>
              <w:pStyle w:val="TAL"/>
              <w:rPr>
                <w:rFonts w:cs="Arial"/>
                <w:lang w:eastAsia="en-US"/>
              </w:rPr>
            </w:pPr>
            <w:r w:rsidRPr="00737484">
              <w:rPr>
                <w:rFonts w:cs="Arial"/>
                <w:lang w:eastAsia="en-US"/>
              </w:rPr>
              <w:t>584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5FA23FF"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843D19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CC7388" w14:textId="77777777" w:rsidR="00FE3104" w:rsidRPr="00737484" w:rsidRDefault="00FE3104" w:rsidP="00CA4D1E">
            <w:pPr>
              <w:pStyle w:val="TAL"/>
              <w:rPr>
                <w:rFonts w:cs="Arial"/>
                <w:lang w:eastAsia="en-US"/>
              </w:rPr>
            </w:pPr>
            <w:r w:rsidRPr="00737484">
              <w:rPr>
                <w:rFonts w:cs="Arial"/>
                <w:lang w:eastAsia="en-US"/>
              </w:rPr>
              <w:t>Add coexistence requirements for expanded 1900MHz band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7914E7"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7180C76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FDD21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7728179"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EDDB7C0" w14:textId="77777777" w:rsidR="00FE3104" w:rsidRPr="00737484" w:rsidRDefault="00FE3104" w:rsidP="00CA4D1E">
            <w:pPr>
              <w:pStyle w:val="TAL"/>
              <w:rPr>
                <w:rFonts w:cs="Arial"/>
                <w:lang w:eastAsia="en-US"/>
              </w:rPr>
            </w:pPr>
            <w:r w:rsidRPr="00737484">
              <w:rPr>
                <w:rFonts w:cs="Arial"/>
                <w:lang w:eastAsia="en-US"/>
              </w:rPr>
              <w:t>RP-110813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ADF34D0" w14:textId="77777777" w:rsidR="00FE3104" w:rsidRPr="00737484" w:rsidRDefault="00FE3104" w:rsidP="00CA4D1E">
            <w:pPr>
              <w:pStyle w:val="TAL"/>
              <w:rPr>
                <w:rFonts w:cs="Arial"/>
                <w:lang w:eastAsia="en-US"/>
              </w:rPr>
            </w:pPr>
            <w:r w:rsidRPr="00737484">
              <w:rPr>
                <w:rFonts w:cs="Arial"/>
                <w:lang w:eastAsia="en-US"/>
              </w:rPr>
              <w:t>585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F9F75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3928E09"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85FC969" w14:textId="77777777" w:rsidR="00FE3104" w:rsidRPr="00737484" w:rsidRDefault="00FE3104" w:rsidP="00CA4D1E">
            <w:pPr>
              <w:pStyle w:val="TAL"/>
              <w:rPr>
                <w:rFonts w:cs="Arial"/>
                <w:lang w:eastAsia="en-US"/>
              </w:rPr>
            </w:pPr>
            <w:r w:rsidRPr="00737484">
              <w:rPr>
                <w:rFonts w:cs="Arial"/>
                <w:lang w:eastAsia="en-US"/>
              </w:rPr>
              <w:t>Add 2GHz S-Band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BE8853"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091780C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6F49F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C752008" w14:textId="77777777" w:rsidR="00FE3104" w:rsidRPr="00737484" w:rsidRDefault="00FE3104" w:rsidP="00CA4D1E">
            <w:pPr>
              <w:pStyle w:val="TAL"/>
              <w:rPr>
                <w:rFonts w:cs="Arial"/>
                <w:lang w:eastAsia="en-US"/>
              </w:rPr>
            </w:pPr>
            <w:r w:rsidRPr="00737484">
              <w:rPr>
                <w:rFonts w:cs="Arial"/>
                <w:lang w:eastAsia="en-US"/>
              </w:rPr>
              <w:t>RP-52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45ABFA0" w14:textId="77777777" w:rsidR="00FE3104" w:rsidRPr="00737484" w:rsidRDefault="00FE3104" w:rsidP="00CA4D1E">
            <w:pPr>
              <w:pStyle w:val="TAL"/>
              <w:rPr>
                <w:rFonts w:cs="Arial"/>
                <w:lang w:eastAsia="en-US"/>
              </w:rPr>
            </w:pPr>
            <w:r w:rsidRPr="00737484">
              <w:rPr>
                <w:rFonts w:cs="Arial"/>
                <w:lang w:eastAsia="en-US"/>
              </w:rPr>
              <w:t>RP-110800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8764C8C" w14:textId="77777777" w:rsidR="00FE3104" w:rsidRPr="00737484" w:rsidRDefault="00FE3104" w:rsidP="00CA4D1E">
            <w:pPr>
              <w:pStyle w:val="TAL"/>
              <w:rPr>
                <w:rFonts w:cs="Arial"/>
                <w:lang w:eastAsia="en-US"/>
              </w:rPr>
            </w:pPr>
            <w:r w:rsidRPr="00737484">
              <w:rPr>
                <w:rFonts w:cs="Arial"/>
                <w:lang w:eastAsia="en-US"/>
              </w:rPr>
              <w:t>586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D634E28"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5BA3052"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2DC80D1" w14:textId="77777777" w:rsidR="00FE3104" w:rsidRPr="00737484" w:rsidRDefault="00FE3104" w:rsidP="00CA4D1E">
            <w:pPr>
              <w:pStyle w:val="TAL"/>
              <w:rPr>
                <w:rFonts w:cs="Arial"/>
                <w:lang w:eastAsia="en-US"/>
              </w:rPr>
            </w:pPr>
            <w:r w:rsidRPr="00737484">
              <w:rPr>
                <w:rFonts w:cs="Arial"/>
                <w:lang w:eastAsia="en-US"/>
              </w:rPr>
              <w:t>Definition of Virtual Antenna Mapping (VAM) and applicability of S-CPICH power accuracy requirement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046D9A0" w14:textId="77777777" w:rsidR="00FE3104" w:rsidRPr="00737484" w:rsidRDefault="00FE3104" w:rsidP="00CA4D1E">
            <w:pPr>
              <w:pStyle w:val="TAL"/>
              <w:rPr>
                <w:rFonts w:cs="Arial"/>
                <w:lang w:eastAsia="en-US"/>
              </w:rPr>
            </w:pPr>
            <w:r w:rsidRPr="00737484">
              <w:rPr>
                <w:rFonts w:cs="Arial"/>
                <w:lang w:eastAsia="en-US"/>
              </w:rPr>
              <w:t>10.2.0</w:t>
            </w:r>
          </w:p>
        </w:tc>
      </w:tr>
      <w:tr w:rsidR="00FE3104" w:rsidRPr="00737484" w14:paraId="1B94860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5B522B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101DC69"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F7193BD" w14:textId="77777777"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33DB391" w14:textId="77777777" w:rsidR="00FE3104" w:rsidRPr="00737484" w:rsidRDefault="00FE3104" w:rsidP="00CA4D1E">
            <w:pPr>
              <w:pStyle w:val="TAL"/>
              <w:rPr>
                <w:rFonts w:cs="Arial"/>
                <w:lang w:eastAsia="en-US"/>
              </w:rPr>
            </w:pPr>
            <w:r w:rsidRPr="00737484">
              <w:rPr>
                <w:rFonts w:cs="Arial"/>
                <w:lang w:eastAsia="en-US"/>
              </w:rPr>
              <w:t>592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11EAFE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314EC586"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5FC7DA5" w14:textId="77777777" w:rsidR="00FE3104" w:rsidRPr="00737484" w:rsidRDefault="00FE3104" w:rsidP="00CA4D1E">
            <w:pPr>
              <w:pStyle w:val="TAL"/>
              <w:rPr>
                <w:rFonts w:cs="Arial"/>
                <w:lang w:eastAsia="en-US"/>
              </w:rPr>
            </w:pPr>
            <w:r w:rsidRPr="00737484">
              <w:rPr>
                <w:rFonts w:cs="Arial"/>
                <w:lang w:eastAsia="en-US"/>
              </w:rPr>
              <w:t>Add Band 42 and 43 for LTE 3500 (TDD)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6D0639"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35DE53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BE6CC2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31E50E"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52D2679" w14:textId="77777777" w:rsidR="00FE3104" w:rsidRPr="00737484" w:rsidRDefault="00FE3104" w:rsidP="00CA4D1E">
            <w:pPr>
              <w:pStyle w:val="TAL"/>
              <w:rPr>
                <w:rFonts w:cs="Arial"/>
                <w:lang w:eastAsia="en-US"/>
              </w:rPr>
            </w:pPr>
            <w:r w:rsidRPr="00737484">
              <w:rPr>
                <w:rFonts w:cs="Arial"/>
                <w:lang w:eastAsia="en-US"/>
              </w:rPr>
              <w:t>RP-111255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029C85F" w14:textId="77777777" w:rsidR="00FE3104" w:rsidRPr="00737484" w:rsidRDefault="00FE3104" w:rsidP="00CA4D1E">
            <w:pPr>
              <w:pStyle w:val="TAL"/>
              <w:rPr>
                <w:rFonts w:cs="Arial"/>
                <w:lang w:eastAsia="en-US"/>
              </w:rPr>
            </w:pPr>
            <w:r w:rsidRPr="00737484">
              <w:rPr>
                <w:rFonts w:cs="Arial"/>
                <w:lang w:eastAsia="en-US"/>
              </w:rPr>
              <w:t>593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DF8CB3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7C99BE1F"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11F98E2" w14:textId="77777777" w:rsidR="00FE3104" w:rsidRPr="00737484" w:rsidRDefault="00FE3104" w:rsidP="00CA4D1E">
            <w:pPr>
              <w:pStyle w:val="TAL"/>
              <w:rPr>
                <w:rFonts w:cs="Arial"/>
                <w:lang w:eastAsia="en-US"/>
              </w:rPr>
            </w:pPr>
            <w:r w:rsidRPr="00737484">
              <w:rPr>
                <w:rFonts w:cs="Arial"/>
                <w:lang w:eastAsia="en-US"/>
              </w:rPr>
              <w:t>Add Band 22/XXII for LTE/UMTS 3500 (FDD)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38E60D"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4B5D92E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D2E448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307D88A"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F0B1CBF" w14:textId="77777777" w:rsidR="00FE3104" w:rsidRPr="00737484" w:rsidRDefault="00FE3104" w:rsidP="00CA4D1E">
            <w:pPr>
              <w:pStyle w:val="TAL"/>
              <w:rPr>
                <w:rFonts w:cs="Arial"/>
                <w:lang w:eastAsia="en-US"/>
              </w:rPr>
            </w:pPr>
            <w:r w:rsidRPr="00737484">
              <w:rPr>
                <w:rFonts w:cs="Arial"/>
                <w:lang w:eastAsia="en-US"/>
              </w:rPr>
              <w:t>RP-111262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85A9378" w14:textId="77777777" w:rsidR="00FE3104" w:rsidRPr="00737484" w:rsidRDefault="00FE3104" w:rsidP="00CA4D1E">
            <w:pPr>
              <w:pStyle w:val="TAL"/>
              <w:rPr>
                <w:rFonts w:cs="Arial"/>
                <w:lang w:eastAsia="en-US"/>
              </w:rPr>
            </w:pPr>
            <w:r w:rsidRPr="00737484">
              <w:rPr>
                <w:rFonts w:cs="Arial"/>
                <w:lang w:eastAsia="en-US"/>
              </w:rPr>
              <w:t>588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5D8326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42121153"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A2F85AD" w14:textId="77777777" w:rsidR="00FE3104" w:rsidRPr="00737484" w:rsidRDefault="00FE3104" w:rsidP="00CA4D1E">
            <w:pPr>
              <w:pStyle w:val="TAL"/>
              <w:rPr>
                <w:rFonts w:cs="Arial"/>
                <w:lang w:eastAsia="en-US"/>
              </w:rPr>
            </w:pPr>
            <w:r w:rsidRPr="00737484">
              <w:rPr>
                <w:rFonts w:cs="Arial"/>
                <w:lang w:eastAsia="en-US"/>
              </w:rPr>
              <w:t>Co-existence requirements on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28269A"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50FB425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D8664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D98A64"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9EDFD1" w14:textId="77777777" w:rsidR="00FE3104" w:rsidRPr="00737484" w:rsidRDefault="00FE3104" w:rsidP="00CA4D1E">
            <w:pPr>
              <w:pStyle w:val="TAL"/>
              <w:rPr>
                <w:rFonts w:cs="Arial"/>
                <w:lang w:eastAsia="en-US"/>
              </w:rPr>
            </w:pPr>
            <w:r w:rsidRPr="00737484">
              <w:rPr>
                <w:rFonts w:cs="Arial"/>
                <w:lang w:eastAsia="en-US"/>
              </w:rPr>
              <w:t>RP-111268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0FD2552" w14:textId="77777777" w:rsidR="00FE3104" w:rsidRPr="00737484" w:rsidRDefault="00FE3104" w:rsidP="00CA4D1E">
            <w:pPr>
              <w:pStyle w:val="TAL"/>
              <w:rPr>
                <w:rFonts w:cs="Arial"/>
                <w:lang w:eastAsia="en-US"/>
              </w:rPr>
            </w:pPr>
            <w:r w:rsidRPr="00737484">
              <w:rPr>
                <w:rFonts w:cs="Arial"/>
                <w:lang w:eastAsia="en-US"/>
              </w:rPr>
              <w:t>587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A8DB72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69B8DA8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3A4CBE0" w14:textId="77777777" w:rsidR="00FE3104" w:rsidRPr="00737484" w:rsidRDefault="00FE3104" w:rsidP="00CA4D1E">
            <w:pPr>
              <w:pStyle w:val="TAL"/>
              <w:rPr>
                <w:rFonts w:cs="Arial"/>
                <w:lang w:eastAsia="en-US"/>
              </w:rPr>
            </w:pPr>
            <w:r w:rsidRPr="00737484">
              <w:rPr>
                <w:rFonts w:cs="Arial"/>
                <w:lang w:eastAsia="en-US"/>
              </w:rPr>
              <w:t>Updating BS Coexistence table for Band 23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2E5839"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73325CE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22C25CB"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2B2CD11" w14:textId="77777777" w:rsidR="00FE3104" w:rsidRPr="00737484" w:rsidRDefault="00FE3104" w:rsidP="00CA4D1E">
            <w:pPr>
              <w:pStyle w:val="TAL"/>
              <w:rPr>
                <w:rFonts w:cs="Arial"/>
                <w:lang w:eastAsia="en-US"/>
              </w:rPr>
            </w:pPr>
            <w:r w:rsidRPr="00737484">
              <w:rPr>
                <w:rFonts w:cs="Arial"/>
                <w:lang w:eastAsia="en-US"/>
              </w:rPr>
              <w:t>RP-53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071C35E" w14:textId="77777777" w:rsidR="00FE3104" w:rsidRPr="00737484" w:rsidRDefault="00FE3104" w:rsidP="00CA4D1E">
            <w:pPr>
              <w:pStyle w:val="TAL"/>
              <w:rPr>
                <w:rFonts w:cs="Arial"/>
                <w:lang w:eastAsia="en-US"/>
              </w:rPr>
            </w:pPr>
            <w:r w:rsidRPr="00737484">
              <w:rPr>
                <w:rFonts w:cs="Arial"/>
                <w:lang w:eastAsia="en-US"/>
              </w:rPr>
              <w:t>RP-111270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760BDD9" w14:textId="77777777" w:rsidR="00FE3104" w:rsidRPr="00737484" w:rsidRDefault="00FE3104" w:rsidP="00CA4D1E">
            <w:pPr>
              <w:pStyle w:val="TAL"/>
              <w:rPr>
                <w:rFonts w:cs="Arial"/>
                <w:lang w:eastAsia="en-US"/>
              </w:rPr>
            </w:pPr>
            <w:r w:rsidRPr="00737484">
              <w:rPr>
                <w:rFonts w:cs="Arial"/>
                <w:lang w:eastAsia="en-US"/>
              </w:rPr>
              <w:t>594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560105C"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3160942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1208A3C" w14:textId="77777777" w:rsidR="00FE3104" w:rsidRPr="00737484" w:rsidRDefault="00FE3104" w:rsidP="00CA4D1E">
            <w:pPr>
              <w:pStyle w:val="TAL"/>
              <w:rPr>
                <w:rFonts w:cs="Arial"/>
                <w:lang w:eastAsia="en-US"/>
              </w:rPr>
            </w:pPr>
            <w:r w:rsidRPr="00737484">
              <w:rPr>
                <w:rFonts w:cs="Arial"/>
                <w:lang w:eastAsia="en-US"/>
              </w:rPr>
              <w:t>Introduction of S-CPICH power offset accuracy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64197B" w14:textId="77777777" w:rsidR="00FE3104" w:rsidRPr="00737484" w:rsidRDefault="00FE3104" w:rsidP="00CA4D1E">
            <w:pPr>
              <w:pStyle w:val="TAL"/>
              <w:rPr>
                <w:rFonts w:cs="Arial"/>
                <w:lang w:eastAsia="en-US"/>
              </w:rPr>
            </w:pPr>
            <w:r w:rsidRPr="00737484">
              <w:rPr>
                <w:rFonts w:cs="Arial"/>
                <w:lang w:eastAsia="en-US"/>
              </w:rPr>
              <w:t>10.3.0</w:t>
            </w:r>
          </w:p>
        </w:tc>
      </w:tr>
      <w:tr w:rsidR="00FE3104" w:rsidRPr="00737484" w14:paraId="46D8252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E23B06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A329A1B"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24EFD6A" w14:textId="77777777"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B5C8BCD" w14:textId="77777777" w:rsidR="00FE3104" w:rsidRPr="00737484" w:rsidRDefault="00FE3104" w:rsidP="00CA4D1E">
            <w:pPr>
              <w:pStyle w:val="TAL"/>
              <w:rPr>
                <w:rFonts w:cs="Arial"/>
                <w:lang w:eastAsia="en-US"/>
              </w:rPr>
            </w:pPr>
            <w:r w:rsidRPr="00737484">
              <w:rPr>
                <w:rFonts w:cs="Arial"/>
                <w:sz w:val="16"/>
                <w:szCs w:val="16"/>
                <w:lang w:eastAsia="en-US"/>
              </w:rPr>
              <w:t>595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86BE51B"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6E410809"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FDE2932" w14:textId="77777777" w:rsidR="00FE3104" w:rsidRPr="00737484" w:rsidRDefault="00FE3104" w:rsidP="00CA4D1E">
            <w:pPr>
              <w:pStyle w:val="TAL"/>
              <w:rPr>
                <w:rFonts w:cs="Arial"/>
                <w:lang w:eastAsia="en-US"/>
              </w:rPr>
            </w:pPr>
            <w:r w:rsidRPr="00737484">
              <w:rPr>
                <w:rFonts w:cs="Arial"/>
                <w:sz w:val="16"/>
                <w:szCs w:val="16"/>
                <w:lang w:eastAsia="en-US"/>
              </w:rPr>
              <w:t>Removal of TBD in the S-CPICH power offset test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8DF3A9C"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0394734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16F32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47B2E22"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4A597B5" w14:textId="77777777"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FB9CDEC" w14:textId="77777777" w:rsidR="00FE3104" w:rsidRPr="00737484" w:rsidRDefault="00FE3104" w:rsidP="00CA4D1E">
            <w:pPr>
              <w:pStyle w:val="TAL"/>
              <w:rPr>
                <w:rFonts w:cs="Arial"/>
                <w:lang w:eastAsia="en-US"/>
              </w:rPr>
            </w:pPr>
            <w:r w:rsidRPr="00737484">
              <w:rPr>
                <w:rFonts w:cs="Arial"/>
                <w:sz w:val="16"/>
                <w:szCs w:val="16"/>
                <w:lang w:eastAsia="en-US"/>
              </w:rPr>
              <w:t>596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61DC867"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F9DE007"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A82065" w14:textId="77777777" w:rsidR="00FE3104" w:rsidRPr="00737484" w:rsidRDefault="00FE3104" w:rsidP="00CA4D1E">
            <w:pPr>
              <w:pStyle w:val="TAL"/>
              <w:rPr>
                <w:rFonts w:cs="Arial"/>
                <w:lang w:eastAsia="en-US"/>
              </w:rPr>
            </w:pPr>
            <w:r w:rsidRPr="00737484">
              <w:rPr>
                <w:rFonts w:cs="Arial"/>
                <w:sz w:val="16"/>
                <w:szCs w:val="16"/>
                <w:lang w:eastAsia="en-US"/>
              </w:rPr>
              <w:t>Band 42 and 43 for LTE 3500 (TDD) correction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EF90D7"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0CF95D0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11654D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0C26A5F"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D776819" w14:textId="77777777" w:rsidR="00FE3104" w:rsidRPr="00737484" w:rsidRDefault="00FE3104" w:rsidP="00CA4D1E">
            <w:pPr>
              <w:pStyle w:val="TAL"/>
              <w:rPr>
                <w:rFonts w:cs="Arial"/>
                <w:lang w:eastAsia="en-US"/>
              </w:rPr>
            </w:pPr>
            <w:r w:rsidRPr="00737484">
              <w:rPr>
                <w:rFonts w:cs="Arial"/>
                <w:sz w:val="16"/>
                <w:szCs w:val="16"/>
                <w:lang w:eastAsia="en-US"/>
              </w:rPr>
              <w:t>RP-111686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8E159A8" w14:textId="77777777" w:rsidR="00FE3104" w:rsidRPr="00737484" w:rsidRDefault="00FE3104" w:rsidP="00CA4D1E">
            <w:pPr>
              <w:pStyle w:val="TAL"/>
              <w:rPr>
                <w:rFonts w:cs="Arial"/>
                <w:lang w:eastAsia="en-US"/>
              </w:rPr>
            </w:pPr>
            <w:r w:rsidRPr="00737484">
              <w:rPr>
                <w:rFonts w:cs="Arial"/>
                <w:sz w:val="16"/>
                <w:szCs w:val="16"/>
                <w:lang w:eastAsia="en-US"/>
              </w:rPr>
              <w:t>597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39476A"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78758EFD"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0FB65D0" w14:textId="77777777" w:rsidR="00FE3104" w:rsidRPr="00737484" w:rsidRDefault="00FE3104" w:rsidP="00CA4D1E">
            <w:pPr>
              <w:pStyle w:val="TAL"/>
              <w:rPr>
                <w:rFonts w:cs="Arial"/>
                <w:lang w:eastAsia="en-US"/>
              </w:rPr>
            </w:pPr>
            <w:r w:rsidRPr="00737484">
              <w:rPr>
                <w:rFonts w:cs="Arial"/>
                <w:sz w:val="16"/>
                <w:szCs w:val="16"/>
                <w:lang w:eastAsia="en-US"/>
              </w:rPr>
              <w:t>Introduction of HS-DPCCH demodulation performance testing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7DB799"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74B4705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5726CFF"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1CC46DC"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4C71FB1" w14:textId="77777777" w:rsidR="00FE3104" w:rsidRPr="00737484" w:rsidRDefault="00FE3104" w:rsidP="00CA4D1E">
            <w:pPr>
              <w:pStyle w:val="TAL"/>
              <w:rPr>
                <w:rFonts w:cs="Arial"/>
                <w:lang w:eastAsia="en-US"/>
              </w:rPr>
            </w:pPr>
            <w:r w:rsidRPr="00737484">
              <w:rPr>
                <w:rFonts w:cs="Arial"/>
                <w:sz w:val="16"/>
                <w:szCs w:val="16"/>
                <w:lang w:eastAsia="en-US"/>
              </w:rPr>
              <w:t>RP-111734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617A4DD" w14:textId="77777777" w:rsidR="00FE3104" w:rsidRPr="00737484" w:rsidRDefault="00FE3104" w:rsidP="00CA4D1E">
            <w:pPr>
              <w:pStyle w:val="TAL"/>
              <w:rPr>
                <w:rFonts w:cs="Arial"/>
                <w:lang w:eastAsia="en-US"/>
              </w:rPr>
            </w:pPr>
            <w:r w:rsidRPr="00737484">
              <w:rPr>
                <w:rFonts w:cs="Arial"/>
                <w:sz w:val="16"/>
                <w:szCs w:val="16"/>
                <w:lang w:eastAsia="en-US"/>
              </w:rPr>
              <w:t>598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41C8AC6" w14:textId="77777777" w:rsidR="00FE3104" w:rsidRPr="00737484" w:rsidRDefault="00FE3104" w:rsidP="00CA4D1E">
            <w:pPr>
              <w:pStyle w:val="TAL"/>
              <w:rPr>
                <w:rFonts w:cs="Arial"/>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3604BBA0"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E9EBFF7" w14:textId="77777777" w:rsidR="00FE3104" w:rsidRPr="00737484" w:rsidRDefault="00FE3104" w:rsidP="00CA4D1E">
            <w:pPr>
              <w:pStyle w:val="TAL"/>
              <w:rPr>
                <w:rFonts w:cs="Arial"/>
                <w:lang w:eastAsia="en-US"/>
              </w:rPr>
            </w:pPr>
            <w:r w:rsidRPr="00737484">
              <w:rPr>
                <w:rFonts w:cs="Arial"/>
                <w:sz w:val="16"/>
                <w:szCs w:val="16"/>
                <w:lang w:eastAsia="en-US"/>
              </w:rPr>
              <w:t>Clarification of general blocking requirements for co-existence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375493"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2DAC242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9463A0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62E0886"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F09C390" w14:textId="77777777" w:rsidR="00FE3104" w:rsidRPr="00737484" w:rsidRDefault="00FE3104" w:rsidP="00CA4D1E">
            <w:pPr>
              <w:pStyle w:val="TAL"/>
              <w:rPr>
                <w:rFonts w:cs="Arial"/>
                <w:lang w:eastAsia="en-US"/>
              </w:rPr>
            </w:pPr>
            <w:r w:rsidRPr="00737484">
              <w:rPr>
                <w:rFonts w:cs="Arial"/>
                <w:sz w:val="16"/>
                <w:szCs w:val="16"/>
                <w:lang w:eastAsia="en-US"/>
              </w:rPr>
              <w:t>RP-111687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A03EB5" w14:textId="77777777" w:rsidR="00FE3104" w:rsidRPr="00737484" w:rsidRDefault="00FE3104" w:rsidP="00CA4D1E">
            <w:pPr>
              <w:pStyle w:val="TAL"/>
              <w:rPr>
                <w:rFonts w:cs="Arial"/>
                <w:lang w:eastAsia="en-US"/>
              </w:rPr>
            </w:pPr>
            <w:r w:rsidRPr="00737484">
              <w:rPr>
                <w:rFonts w:cs="Arial"/>
                <w:sz w:val="16"/>
                <w:szCs w:val="16"/>
                <w:lang w:eastAsia="en-US"/>
              </w:rPr>
              <w:t>600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29285F6" w14:textId="77777777" w:rsidR="00FE3104" w:rsidRPr="00737484" w:rsidRDefault="00FE3104" w:rsidP="00CA4D1E">
            <w:pPr>
              <w:pStyle w:val="TAL"/>
              <w:rPr>
                <w:rFonts w:cs="Arial"/>
                <w:lang w:eastAsia="en-US"/>
              </w:rPr>
            </w:pPr>
            <w:r w:rsidRPr="00737484">
              <w:rPr>
                <w:rFonts w:cs="Arial"/>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14:paraId="5A2A10E6" w14:textId="77777777" w:rsidR="00FE3104" w:rsidRPr="00737484" w:rsidRDefault="00FE3104" w:rsidP="00193A9A">
            <w:pPr>
              <w:pStyle w:val="TAL"/>
              <w:rPr>
                <w:rFonts w:cs="Arial"/>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AD71BED" w14:textId="77777777" w:rsidR="00FE3104" w:rsidRPr="00737484" w:rsidRDefault="00FE3104" w:rsidP="00CA4D1E">
            <w:pPr>
              <w:pStyle w:val="TAL"/>
              <w:rPr>
                <w:rFonts w:cs="Arial"/>
                <w:lang w:eastAsia="en-US"/>
              </w:rPr>
            </w:pPr>
            <w:r w:rsidRPr="00737484">
              <w:rPr>
                <w:rFonts w:cs="Arial"/>
                <w:sz w:val="16"/>
                <w:szCs w:val="16"/>
                <w:lang w:eastAsia="en-US"/>
              </w:rPr>
              <w:t>TX ON or OFF CR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571ACE" w14:textId="77777777" w:rsidR="00FE3104" w:rsidRPr="00737484" w:rsidRDefault="00FE3104" w:rsidP="00CA4D1E">
            <w:pPr>
              <w:pStyle w:val="TAL"/>
              <w:rPr>
                <w:rFonts w:cs="Arial"/>
                <w:lang w:eastAsia="en-US"/>
              </w:rPr>
            </w:pPr>
            <w:r w:rsidRPr="00737484">
              <w:rPr>
                <w:rFonts w:cs="Arial"/>
                <w:sz w:val="16"/>
                <w:szCs w:val="16"/>
                <w:lang w:eastAsia="en-US"/>
              </w:rPr>
              <w:t>10.4.0</w:t>
            </w:r>
          </w:p>
        </w:tc>
      </w:tr>
      <w:tr w:rsidR="00FE3104" w:rsidRPr="00737484" w14:paraId="610265C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FF3EBC5"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A8CB39" w14:textId="77777777" w:rsidR="00FE3104" w:rsidRPr="00737484" w:rsidRDefault="00FE3104" w:rsidP="00CA4D1E">
            <w:pPr>
              <w:pStyle w:val="TAL"/>
              <w:rPr>
                <w:rFonts w:cs="Arial"/>
                <w:lang w:eastAsia="en-US"/>
              </w:rPr>
            </w:pPr>
            <w:r w:rsidRPr="00737484">
              <w:rPr>
                <w:rFonts w:cs="Arial"/>
                <w:lang w:eastAsia="en-US"/>
              </w:rPr>
              <w:t>RP-54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588F756" w14:textId="77777777" w:rsidR="00FE3104" w:rsidRPr="00737484" w:rsidRDefault="00FE3104" w:rsidP="00CA4D1E">
            <w:pPr>
              <w:pStyle w:val="TAL"/>
              <w:rPr>
                <w:rFonts w:cs="Arial"/>
                <w:lang w:eastAsia="en-US"/>
              </w:rPr>
            </w:pPr>
            <w:r w:rsidRPr="00737484">
              <w:rPr>
                <w:rFonts w:cs="Arial"/>
                <w:sz w:val="16"/>
                <w:szCs w:val="16"/>
                <w:lang w:eastAsia="en-US"/>
              </w:rPr>
              <w:t>RP-111696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2858FD5" w14:textId="77777777" w:rsidR="00FE3104" w:rsidRPr="00737484" w:rsidRDefault="00FE3104" w:rsidP="00CA4D1E">
            <w:pPr>
              <w:pStyle w:val="TAL"/>
              <w:rPr>
                <w:rFonts w:cs="Arial"/>
                <w:lang w:eastAsia="en-US"/>
              </w:rPr>
            </w:pPr>
            <w:r w:rsidRPr="00737484">
              <w:rPr>
                <w:rFonts w:cs="Arial"/>
                <w:sz w:val="16"/>
                <w:szCs w:val="16"/>
                <w:lang w:eastAsia="en-US"/>
              </w:rPr>
              <w:t>599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8EBC64D"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82375B4" w14:textId="77777777" w:rsidR="00FE3104" w:rsidRPr="00737484" w:rsidRDefault="00FE3104" w:rsidP="00193A9A">
            <w:pPr>
              <w:pStyle w:val="TAL"/>
              <w:rPr>
                <w:rFonts w:cs="Arial"/>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3674C4A" w14:textId="77777777" w:rsidR="00FE3104" w:rsidRPr="00737484" w:rsidRDefault="00FE3104" w:rsidP="00CA4D1E">
            <w:pPr>
              <w:pStyle w:val="TAL"/>
              <w:rPr>
                <w:rFonts w:cs="Arial"/>
                <w:lang w:eastAsia="en-US"/>
              </w:rPr>
            </w:pPr>
            <w:r w:rsidRPr="00737484">
              <w:rPr>
                <w:rFonts w:cs="Arial"/>
                <w:sz w:val="16"/>
                <w:szCs w:val="16"/>
                <w:lang w:eastAsia="en-US"/>
              </w:rPr>
              <w:t>Introduction of new configuration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CE67AD0" w14:textId="77777777" w:rsidR="00FE3104" w:rsidRPr="00737484" w:rsidRDefault="00FE3104" w:rsidP="00CA4D1E">
            <w:pPr>
              <w:pStyle w:val="TAL"/>
              <w:rPr>
                <w:rFonts w:cs="Arial"/>
                <w:lang w:eastAsia="en-US"/>
              </w:rPr>
            </w:pPr>
            <w:r w:rsidRPr="00737484">
              <w:rPr>
                <w:rFonts w:cs="Arial"/>
                <w:sz w:val="16"/>
                <w:szCs w:val="16"/>
                <w:lang w:eastAsia="en-US"/>
              </w:rPr>
              <w:t>11.0.0</w:t>
            </w:r>
          </w:p>
        </w:tc>
      </w:tr>
      <w:tr w:rsidR="00FE3104" w:rsidRPr="00737484" w14:paraId="2B0B6B0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407C35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DD82A0"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4E8F96F" w14:textId="77777777" w:rsidR="00FE3104" w:rsidRPr="00737484" w:rsidRDefault="00FE3104" w:rsidP="00CA4D1E">
            <w:pPr>
              <w:pStyle w:val="TAL"/>
              <w:rPr>
                <w:rFonts w:cs="Arial"/>
                <w:lang w:eastAsia="en-US"/>
              </w:rPr>
            </w:pPr>
            <w:r w:rsidRPr="00737484">
              <w:rPr>
                <w:rFonts w:cs="Arial"/>
                <w:lang w:eastAsia="en-US"/>
              </w:rPr>
              <w:t>RP-120305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8B5F1D7" w14:textId="77777777" w:rsidR="00FE3104" w:rsidRPr="00737484" w:rsidRDefault="00FE3104" w:rsidP="00CA4D1E">
            <w:pPr>
              <w:pStyle w:val="TAL"/>
              <w:rPr>
                <w:rFonts w:cs="Arial"/>
                <w:lang w:eastAsia="en-US"/>
              </w:rPr>
            </w:pPr>
            <w:r w:rsidRPr="00737484">
              <w:rPr>
                <w:rFonts w:cs="Arial"/>
                <w:lang w:eastAsia="en-US"/>
              </w:rPr>
              <w:t>605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70B88C4"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208AA1D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1709340" w14:textId="77777777" w:rsidR="00FE3104" w:rsidRPr="00737484" w:rsidRDefault="00FE3104" w:rsidP="00CA4D1E">
            <w:pPr>
              <w:pStyle w:val="TAL"/>
              <w:rPr>
                <w:rFonts w:cs="Arial"/>
                <w:lang w:eastAsia="en-US"/>
              </w:rPr>
            </w:pPr>
            <w:r w:rsidRPr="00737484">
              <w:rPr>
                <w:rFonts w:cs="Arial"/>
                <w:lang w:eastAsia="en-US"/>
              </w:rPr>
              <w:t>Introduction of Band 26/XXVI to TS 25. 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6CDAA4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0FF829E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016823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A8DCC60"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CE63D71" w14:textId="77777777" w:rsidR="00FE3104" w:rsidRPr="00737484" w:rsidRDefault="00FE3104" w:rsidP="00CA4D1E">
            <w:pPr>
              <w:pStyle w:val="TAL"/>
              <w:rPr>
                <w:rFonts w:cs="Arial"/>
                <w:lang w:eastAsia="en-US"/>
              </w:rPr>
            </w:pPr>
            <w:r w:rsidRPr="00737484">
              <w:rPr>
                <w:rFonts w:cs="Arial"/>
                <w:lang w:eastAsia="en-US"/>
              </w:rPr>
              <w:t>RP-120301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7CFE53A" w14:textId="77777777" w:rsidR="00FE3104" w:rsidRPr="00737484" w:rsidRDefault="00FE3104" w:rsidP="00CA4D1E">
            <w:pPr>
              <w:pStyle w:val="TAL"/>
              <w:rPr>
                <w:rFonts w:cs="Arial"/>
                <w:lang w:eastAsia="en-US"/>
              </w:rPr>
            </w:pPr>
            <w:r w:rsidRPr="00737484">
              <w:rPr>
                <w:rFonts w:cs="Arial"/>
                <w:lang w:eastAsia="en-US"/>
              </w:rPr>
              <w:t>606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D99BF5C"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5E4EE55E"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3C222CA" w14:textId="77777777" w:rsidR="00FE3104" w:rsidRPr="00737484" w:rsidRDefault="00FE3104" w:rsidP="00CA4D1E">
            <w:pPr>
              <w:pStyle w:val="TAL"/>
              <w:rPr>
                <w:rFonts w:cs="Arial"/>
                <w:lang w:eastAsia="en-US"/>
              </w:rPr>
            </w:pPr>
            <w:r w:rsidRPr="00737484">
              <w:rPr>
                <w:rFonts w:cs="Arial"/>
                <w:lang w:eastAsia="en-US"/>
              </w:rPr>
              <w:t>MC DB HSDPA: Introduction of configurations I-2-VIII-2 and II-1-V-2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9BD587B"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01E298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6C0D6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24B391B"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ADA90FC" w14:textId="77777777" w:rsidR="00FE3104" w:rsidRPr="00737484" w:rsidRDefault="00FE3104" w:rsidP="00CA4D1E">
            <w:pPr>
              <w:pStyle w:val="TAL"/>
              <w:rPr>
                <w:rFonts w:cs="Arial"/>
                <w:lang w:eastAsia="en-US"/>
              </w:rPr>
            </w:pPr>
            <w:r w:rsidRPr="00737484">
              <w:rPr>
                <w:rFonts w:cs="Arial"/>
                <w:lang w:eastAsia="en-US"/>
              </w:rPr>
              <w:t>RP-120297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DF8D4A9" w14:textId="77777777" w:rsidR="00FE3104" w:rsidRPr="00737484" w:rsidRDefault="00FE3104" w:rsidP="00CA4D1E">
            <w:pPr>
              <w:pStyle w:val="TAL"/>
              <w:rPr>
                <w:rFonts w:cs="Arial"/>
                <w:lang w:eastAsia="en-US"/>
              </w:rPr>
            </w:pPr>
            <w:r w:rsidRPr="00737484">
              <w:rPr>
                <w:rFonts w:cs="Arial"/>
                <w:lang w:eastAsia="en-US"/>
              </w:rPr>
              <w:t>607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E032B50"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0AA186B0"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1B8D3B1" w14:textId="77777777" w:rsidR="00FE3104" w:rsidRPr="00737484" w:rsidRDefault="00FE3104" w:rsidP="00CA4D1E">
            <w:pPr>
              <w:pStyle w:val="TAL"/>
              <w:rPr>
                <w:rFonts w:cs="Arial"/>
                <w:lang w:eastAsia="en-US"/>
              </w:rPr>
            </w:pPr>
            <w:r w:rsidRPr="00737484">
              <w:rPr>
                <w:rFonts w:cs="Arial"/>
                <w:lang w:eastAsia="en-US"/>
              </w:rPr>
              <w:t>Correction of frequency range for spurious emission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A9E319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35EF8F7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0403E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E15F60E" w14:textId="77777777" w:rsidR="00FE3104" w:rsidRPr="00737484" w:rsidRDefault="00FE3104" w:rsidP="00CA4D1E">
            <w:pPr>
              <w:pStyle w:val="TAL"/>
              <w:rPr>
                <w:rFonts w:cs="Arial"/>
                <w:lang w:eastAsia="en-US"/>
              </w:rPr>
            </w:pPr>
            <w:r w:rsidRPr="00737484">
              <w:rPr>
                <w:rFonts w:cs="Arial"/>
                <w:lang w:eastAsia="en-US"/>
              </w:rPr>
              <w:t>RP-55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8D58B8" w14:textId="77777777" w:rsidR="00FE3104" w:rsidRPr="00737484" w:rsidRDefault="00FE3104" w:rsidP="00CA4D1E">
            <w:pPr>
              <w:pStyle w:val="TAL"/>
              <w:rPr>
                <w:rFonts w:cs="Arial"/>
                <w:lang w:eastAsia="en-US"/>
              </w:rPr>
            </w:pPr>
            <w:r w:rsidRPr="00737484">
              <w:rPr>
                <w:rFonts w:cs="Arial"/>
                <w:lang w:eastAsia="en-US"/>
              </w:rPr>
              <w:t>RP-120339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8915852" w14:textId="77777777" w:rsidR="00FE3104" w:rsidRPr="00737484" w:rsidRDefault="00FE3104" w:rsidP="00CA4D1E">
            <w:pPr>
              <w:pStyle w:val="TAL"/>
              <w:rPr>
                <w:rFonts w:cs="Arial"/>
                <w:lang w:eastAsia="en-US"/>
              </w:rPr>
            </w:pPr>
            <w:r w:rsidRPr="00737484">
              <w:rPr>
                <w:rFonts w:cs="Arial"/>
                <w:lang w:eastAsia="en-US"/>
              </w:rPr>
              <w:t>0608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AF61496"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0D808D5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7BA3990" w14:textId="77777777" w:rsidR="00FE3104" w:rsidRPr="00737484" w:rsidRDefault="00FE3104" w:rsidP="00CA4D1E">
            <w:pPr>
              <w:pStyle w:val="TAL"/>
              <w:rPr>
                <w:rFonts w:cs="Arial"/>
                <w:lang w:eastAsia="en-US"/>
              </w:rPr>
            </w:pPr>
            <w:r w:rsidRPr="00737484">
              <w:rPr>
                <w:rFonts w:cs="Arial"/>
                <w:lang w:eastAsia="en-US"/>
              </w:rPr>
              <w:t>Addition of Band 23 HeNB specifications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E3F1AAF" w14:textId="77777777" w:rsidR="00FE3104" w:rsidRPr="00737484" w:rsidRDefault="00FE3104" w:rsidP="00CA4D1E">
            <w:pPr>
              <w:pStyle w:val="TAL"/>
              <w:rPr>
                <w:rFonts w:cs="Arial"/>
                <w:lang w:eastAsia="en-US"/>
              </w:rPr>
            </w:pPr>
            <w:r w:rsidRPr="00737484">
              <w:rPr>
                <w:rFonts w:cs="Arial"/>
                <w:lang w:eastAsia="en-US"/>
              </w:rPr>
              <w:t>11.1.0</w:t>
            </w:r>
          </w:p>
        </w:tc>
      </w:tr>
      <w:tr w:rsidR="00FE3104" w:rsidRPr="00737484" w14:paraId="6564712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25F33DA"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954FC73"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C65A1D8" w14:textId="77777777" w:rsidR="00FE3104" w:rsidRPr="00737484" w:rsidRDefault="00FE3104" w:rsidP="00CA4D1E">
            <w:pPr>
              <w:pStyle w:val="TAL"/>
              <w:rPr>
                <w:rFonts w:cs="Arial"/>
                <w:lang w:eastAsia="en-US"/>
              </w:rPr>
            </w:pPr>
            <w:r w:rsidRPr="00737484">
              <w:rPr>
                <w:rFonts w:cs="Arial"/>
                <w:sz w:val="16"/>
                <w:szCs w:val="16"/>
                <w:lang w:eastAsia="en-US"/>
              </w:rPr>
              <w:t>RP-120787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1FE9BAE" w14:textId="77777777" w:rsidR="00FE3104" w:rsidRPr="00737484" w:rsidRDefault="00FE3104" w:rsidP="00CA4D1E">
            <w:pPr>
              <w:pStyle w:val="TAL"/>
              <w:rPr>
                <w:rFonts w:cs="Arial"/>
                <w:lang w:eastAsia="en-US"/>
              </w:rPr>
            </w:pPr>
            <w:r w:rsidRPr="00737484">
              <w:rPr>
                <w:rFonts w:cs="Arial"/>
                <w:lang w:eastAsia="en-US"/>
              </w:rPr>
              <w:t>0609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FA7559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18BC44B"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9F658CC" w14:textId="77777777" w:rsidR="00FE3104" w:rsidRPr="00737484" w:rsidRDefault="00FE3104" w:rsidP="00CA4D1E">
            <w:pPr>
              <w:pStyle w:val="TAL"/>
              <w:rPr>
                <w:rFonts w:cs="Arial"/>
                <w:lang w:eastAsia="en-US"/>
              </w:rPr>
            </w:pPr>
            <w:r w:rsidRPr="00737484">
              <w:rPr>
                <w:rFonts w:cs="Arial"/>
                <w:lang w:eastAsia="en-US"/>
              </w:rPr>
              <w:t>Introduction of non-contiguous operation for 4C-HSDPA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AB964FF"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4EA3D09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955382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5576A30"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591743F" w14:textId="77777777" w:rsidR="00FE3104" w:rsidRPr="00737484" w:rsidRDefault="00FE3104" w:rsidP="00CA4D1E">
            <w:pPr>
              <w:pStyle w:val="TAL"/>
              <w:rPr>
                <w:rFonts w:cs="Arial"/>
                <w:lang w:eastAsia="en-US"/>
              </w:rPr>
            </w:pPr>
            <w:r w:rsidRPr="00737484">
              <w:rPr>
                <w:rFonts w:cs="Arial"/>
                <w:sz w:val="16"/>
                <w:szCs w:val="16"/>
                <w:lang w:eastAsia="en-US"/>
              </w:rPr>
              <w:t>RP-120786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82599A8" w14:textId="77777777" w:rsidR="00FE3104" w:rsidRPr="00737484" w:rsidRDefault="00FE3104" w:rsidP="00CA4D1E">
            <w:pPr>
              <w:pStyle w:val="TAL"/>
              <w:rPr>
                <w:rFonts w:cs="Arial"/>
                <w:lang w:eastAsia="en-US"/>
              </w:rPr>
            </w:pPr>
            <w:r w:rsidRPr="00737484">
              <w:rPr>
                <w:rFonts w:cs="Arial"/>
                <w:lang w:eastAsia="en-US"/>
              </w:rPr>
              <w:t>0610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84BD24"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058D243"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A87396A" w14:textId="77777777" w:rsidR="00FE3104" w:rsidRPr="00737484" w:rsidRDefault="00FE3104" w:rsidP="00CA4D1E">
            <w:pPr>
              <w:pStyle w:val="TAL"/>
              <w:rPr>
                <w:rFonts w:cs="Arial"/>
                <w:lang w:eastAsia="en-US"/>
              </w:rPr>
            </w:pPr>
            <w:r w:rsidRPr="00737484">
              <w:rPr>
                <w:rFonts w:cs="Arial"/>
                <w:lang w:eastAsia="en-US"/>
              </w:rPr>
              <w:t>8C-HSDPA: Introduction of BS conformance testing for 8C-HSDPA operation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0B298FC"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7C02A36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D8610E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vAlign w:val="bottom"/>
          </w:tcPr>
          <w:p w14:paraId="1B43B59B" w14:textId="77777777" w:rsidR="00FE3104" w:rsidRPr="00737484" w:rsidRDefault="00FE3104" w:rsidP="00CA4D1E">
            <w:pPr>
              <w:pStyle w:val="TAL"/>
              <w:rPr>
                <w:rFonts w:cs="Arial"/>
                <w:lang w:eastAsia="en-US"/>
              </w:rPr>
            </w:pPr>
            <w:r w:rsidRPr="00737484">
              <w:rPr>
                <w:rFonts w:cs="Arial"/>
                <w:sz w:val="16"/>
                <w:szCs w:val="16"/>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F9AB1A3" w14:textId="77777777" w:rsidR="00FE3104" w:rsidRPr="00737484" w:rsidRDefault="00FE3104" w:rsidP="00CA4D1E">
            <w:pPr>
              <w:pStyle w:val="TAL"/>
              <w:rPr>
                <w:rFonts w:cs="Arial"/>
                <w:lang w:eastAsia="en-US"/>
              </w:rPr>
            </w:pPr>
            <w:r w:rsidRPr="00737484">
              <w:rPr>
                <w:rFonts w:cs="Arial"/>
                <w:sz w:val="16"/>
                <w:szCs w:val="16"/>
                <w:lang w:eastAsia="en-US"/>
              </w:rPr>
              <w:t>RP-120783</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3C9D61C7" w14:textId="77777777" w:rsidR="00FE3104" w:rsidRPr="00737484" w:rsidRDefault="00FE3104" w:rsidP="00CA4D1E">
            <w:pPr>
              <w:pStyle w:val="TAL"/>
              <w:rPr>
                <w:rFonts w:cs="Arial"/>
                <w:lang w:eastAsia="en-US"/>
              </w:rPr>
            </w:pPr>
            <w:r w:rsidRPr="00737484">
              <w:rPr>
                <w:rFonts w:cs="Arial"/>
                <w:sz w:val="16"/>
                <w:szCs w:val="16"/>
                <w:lang w:eastAsia="en-US"/>
              </w:rPr>
              <w:t>0612</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7CBCE588" w14:textId="77777777" w:rsidR="00FE3104" w:rsidRPr="00737484" w:rsidRDefault="00FE3104" w:rsidP="00CA4D1E">
            <w:pPr>
              <w:pStyle w:val="TAL"/>
              <w:rPr>
                <w:rFonts w:cs="Arial"/>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vAlign w:val="bottom"/>
          </w:tcPr>
          <w:p w14:paraId="75BE953A" w14:textId="77777777" w:rsidR="00FE3104" w:rsidRPr="00737484" w:rsidRDefault="00FE3104" w:rsidP="00193A9A">
            <w:pPr>
              <w:pStyle w:val="TAL"/>
              <w:rPr>
                <w:rFonts w:cs="Arial"/>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FFFF00"/>
            <w:vAlign w:val="bottom"/>
          </w:tcPr>
          <w:p w14:paraId="2B6FD7F8" w14:textId="77777777" w:rsidR="00FE3104" w:rsidRPr="00737484" w:rsidRDefault="00FE3104" w:rsidP="00CA4D1E">
            <w:pPr>
              <w:pStyle w:val="TAL"/>
              <w:rPr>
                <w:rFonts w:cs="Arial"/>
                <w:lang w:eastAsia="en-US"/>
              </w:rPr>
            </w:pPr>
            <w:r w:rsidRPr="00737484">
              <w:rPr>
                <w:rFonts w:cs="Arial"/>
                <w:sz w:val="16"/>
                <w:szCs w:val="16"/>
                <w:lang w:eastAsia="en-US"/>
              </w:rPr>
              <w:t xml:space="preserve">Update to Regional Requirements table 25.141 </w:t>
            </w:r>
            <w:r w:rsidRPr="00737484">
              <w:rPr>
                <w:rFonts w:cs="Arial"/>
                <w:lang w:eastAsia="en-US"/>
              </w:rPr>
              <w:t>– CR Not implemented as the content is not from this spec but from 25.104</w:t>
            </w:r>
          </w:p>
        </w:tc>
        <w:tc>
          <w:tcPr>
            <w:tcW w:w="708" w:type="dxa"/>
            <w:tcBorders>
              <w:top w:val="single" w:sz="2" w:space="0" w:color="auto"/>
              <w:left w:val="single" w:sz="2" w:space="0" w:color="auto"/>
              <w:bottom w:val="single" w:sz="2" w:space="0" w:color="auto"/>
              <w:right w:val="single" w:sz="2" w:space="0" w:color="auto"/>
            </w:tcBorders>
            <w:shd w:val="clear" w:color="auto" w:fill="auto"/>
            <w:vAlign w:val="bottom"/>
          </w:tcPr>
          <w:p w14:paraId="7CBD0F58" w14:textId="77777777" w:rsidR="00FE3104" w:rsidRPr="00737484" w:rsidRDefault="00FE3104" w:rsidP="00CA4D1E">
            <w:pPr>
              <w:pStyle w:val="TAL"/>
              <w:rPr>
                <w:rFonts w:cs="Arial"/>
                <w:lang w:eastAsia="en-US"/>
              </w:rPr>
            </w:pPr>
            <w:r w:rsidRPr="00737484">
              <w:rPr>
                <w:rFonts w:cs="Arial"/>
                <w:sz w:val="16"/>
                <w:szCs w:val="16"/>
                <w:lang w:eastAsia="en-US"/>
              </w:rPr>
              <w:t> </w:t>
            </w:r>
          </w:p>
        </w:tc>
      </w:tr>
      <w:tr w:rsidR="00FE3104" w:rsidRPr="00737484" w14:paraId="638AFF1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C43406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0B23EA"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56D6FB8" w14:textId="77777777" w:rsidR="00FE3104" w:rsidRPr="00737484" w:rsidRDefault="00FE3104" w:rsidP="00CA4D1E">
            <w:pPr>
              <w:pStyle w:val="TAL"/>
              <w:rPr>
                <w:rFonts w:cs="Arial"/>
                <w:lang w:eastAsia="en-US"/>
              </w:rPr>
            </w:pPr>
            <w:r w:rsidRPr="00737484">
              <w:rPr>
                <w:rFonts w:cs="Arial"/>
                <w:sz w:val="16"/>
                <w:szCs w:val="16"/>
                <w:lang w:eastAsia="en-US"/>
              </w:rPr>
              <w:t>RP-120771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63CA07" w14:textId="77777777" w:rsidR="00FE3104" w:rsidRPr="00737484" w:rsidRDefault="00FE3104" w:rsidP="00CA4D1E">
            <w:pPr>
              <w:pStyle w:val="TAL"/>
              <w:rPr>
                <w:rFonts w:cs="Arial"/>
                <w:lang w:eastAsia="en-US"/>
              </w:rPr>
            </w:pPr>
            <w:r w:rsidRPr="00737484">
              <w:rPr>
                <w:rFonts w:cs="Arial"/>
                <w:lang w:eastAsia="en-US"/>
              </w:rPr>
              <w:t>0616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4A1C67"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4B305530"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840EE01" w14:textId="77777777" w:rsidR="00FE3104" w:rsidRPr="00737484" w:rsidRDefault="00FE3104" w:rsidP="00CA4D1E">
            <w:pPr>
              <w:pStyle w:val="TAL"/>
              <w:rPr>
                <w:rFonts w:cs="Arial"/>
                <w:lang w:eastAsia="en-US"/>
              </w:rPr>
            </w:pPr>
            <w:r w:rsidRPr="00737484">
              <w:rPr>
                <w:rFonts w:cs="Arial"/>
                <w:lang w:eastAsia="en-US"/>
              </w:rPr>
              <w:t>Introduction of Japanese Regulatory Requirements to W-CDMA Band VIII (R11)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DF74E7E"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774E1FE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66985A6"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9391F25"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F6CD996" w14:textId="77777777"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E40ECF" w14:textId="77777777" w:rsidR="00FE3104" w:rsidRPr="00737484" w:rsidRDefault="00FE3104" w:rsidP="00CA4D1E">
            <w:pPr>
              <w:pStyle w:val="TAL"/>
              <w:rPr>
                <w:rFonts w:cs="Arial"/>
                <w:lang w:eastAsia="en-US"/>
              </w:rPr>
            </w:pPr>
            <w:r w:rsidRPr="00737484">
              <w:rPr>
                <w:rFonts w:cs="Arial"/>
                <w:lang w:eastAsia="en-US"/>
              </w:rPr>
              <w:t>0619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118E156"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2895451"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9748A7A" w14:textId="77777777" w:rsidR="00FE3104" w:rsidRPr="00737484" w:rsidRDefault="00FE3104" w:rsidP="00CA4D1E">
            <w:pPr>
              <w:pStyle w:val="TAL"/>
              <w:rPr>
                <w:rFonts w:cs="Arial"/>
                <w:lang w:eastAsia="en-US"/>
              </w:rPr>
            </w:pPr>
            <w:r w:rsidRPr="00737484">
              <w:rPr>
                <w:rFonts w:cs="Arial"/>
                <w:lang w:eastAsia="en-US"/>
              </w:rPr>
              <w:t>Introduction of Band 28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F16F79"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373A727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2A4AB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082177D"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9CC06A7" w14:textId="77777777" w:rsidR="00FE3104" w:rsidRPr="00737484" w:rsidRDefault="00FE3104" w:rsidP="00CA4D1E">
            <w:pPr>
              <w:pStyle w:val="TAL"/>
              <w:rPr>
                <w:rFonts w:cs="Arial"/>
                <w:lang w:eastAsia="en-US"/>
              </w:rPr>
            </w:pPr>
            <w:r w:rsidRPr="00737484">
              <w:rPr>
                <w:rFonts w:cs="Arial"/>
                <w:sz w:val="16"/>
                <w:szCs w:val="16"/>
                <w:lang w:eastAsia="en-US"/>
              </w:rPr>
              <w:t>RP-120793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3281268" w14:textId="77777777" w:rsidR="00FE3104" w:rsidRPr="00737484" w:rsidRDefault="00FE3104" w:rsidP="00CA4D1E">
            <w:pPr>
              <w:pStyle w:val="TAL"/>
              <w:rPr>
                <w:rFonts w:cs="Arial"/>
                <w:lang w:eastAsia="en-US"/>
              </w:rPr>
            </w:pPr>
            <w:r w:rsidRPr="00737484">
              <w:rPr>
                <w:rFonts w:cs="Arial"/>
                <w:lang w:eastAsia="en-US"/>
              </w:rPr>
              <w:t>0620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356DC2D"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56496D42"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9F15EAF" w14:textId="77777777" w:rsidR="00FE3104" w:rsidRPr="00737484" w:rsidRDefault="00FE3104" w:rsidP="00CA4D1E">
            <w:pPr>
              <w:pStyle w:val="TAL"/>
              <w:rPr>
                <w:rFonts w:cs="Arial"/>
                <w:lang w:eastAsia="en-US"/>
              </w:rPr>
            </w:pPr>
            <w:r w:rsidRPr="00737484">
              <w:rPr>
                <w:rFonts w:cs="Arial"/>
                <w:lang w:eastAsia="en-US"/>
              </w:rPr>
              <w:t>Introduction of Band 44</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CA3405"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0D936D0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8471AF9"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AE29C12"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28A41AC" w14:textId="77777777" w:rsidR="00FE3104" w:rsidRPr="00737484" w:rsidRDefault="00FE3104" w:rsidP="00CA4D1E">
            <w:pPr>
              <w:pStyle w:val="TAL"/>
              <w:rPr>
                <w:rFonts w:cs="Arial"/>
                <w:lang w:eastAsia="en-US"/>
              </w:rPr>
            </w:pPr>
            <w:r w:rsidRPr="00737484">
              <w:rPr>
                <w:rFonts w:cs="Arial"/>
                <w:sz w:val="16"/>
                <w:szCs w:val="16"/>
                <w:lang w:eastAsia="en-US"/>
              </w:rPr>
              <w:t>RP-120792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0622E0" w14:textId="77777777" w:rsidR="00FE3104" w:rsidRPr="00737484" w:rsidRDefault="00FE3104" w:rsidP="00CA4D1E">
            <w:pPr>
              <w:pStyle w:val="TAL"/>
              <w:rPr>
                <w:rFonts w:cs="Arial"/>
                <w:lang w:eastAsia="en-US"/>
              </w:rPr>
            </w:pPr>
            <w:r w:rsidRPr="00737484">
              <w:rPr>
                <w:rFonts w:cs="Arial"/>
                <w:lang w:eastAsia="en-US"/>
              </w:rPr>
              <w:t>0621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F74B87A" w14:textId="77777777" w:rsidR="00FE3104" w:rsidRPr="00737484" w:rsidRDefault="00FE3104" w:rsidP="00CA4D1E">
            <w:pPr>
              <w:pStyle w:val="TAL"/>
              <w:rPr>
                <w:rFonts w:cs="Arial"/>
                <w:lang w:eastAsia="en-US"/>
              </w:rPr>
            </w:pPr>
            <w:r w:rsidRPr="00737484">
              <w:rPr>
                <w:rFonts w:cs="Arial"/>
                <w:lang w:eastAsia="en-US"/>
              </w:rPr>
              <w:t>2</w:t>
            </w:r>
          </w:p>
        </w:tc>
        <w:tc>
          <w:tcPr>
            <w:tcW w:w="543" w:type="dxa"/>
            <w:tcBorders>
              <w:top w:val="single" w:sz="2" w:space="0" w:color="auto"/>
              <w:left w:val="single" w:sz="2" w:space="0" w:color="auto"/>
              <w:bottom w:val="single" w:sz="2" w:space="0" w:color="auto"/>
              <w:right w:val="single" w:sz="2" w:space="0" w:color="auto"/>
            </w:tcBorders>
          </w:tcPr>
          <w:p w14:paraId="1BD5F6A4"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A63AEA4" w14:textId="77777777" w:rsidR="00FE3104" w:rsidRPr="00737484" w:rsidRDefault="00FE3104" w:rsidP="00CA4D1E">
            <w:pPr>
              <w:pStyle w:val="TAL"/>
              <w:rPr>
                <w:rFonts w:cs="Arial"/>
                <w:lang w:eastAsia="en-US"/>
              </w:rPr>
            </w:pPr>
            <w:r w:rsidRPr="00737484">
              <w:rPr>
                <w:rFonts w:cs="Arial"/>
                <w:lang w:eastAsia="en-US"/>
              </w:rPr>
              <w:t>Introduction of E850_LB (Band 27) 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D2FCB34"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40AEADD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BCA3E9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CF3424" w14:textId="77777777" w:rsidR="00FE3104" w:rsidRPr="00737484" w:rsidRDefault="00FE3104" w:rsidP="00CA4D1E">
            <w:pPr>
              <w:pStyle w:val="TAL"/>
              <w:rPr>
                <w:rFonts w:cs="Arial"/>
                <w:lang w:eastAsia="en-US"/>
              </w:rPr>
            </w:pPr>
            <w:r w:rsidRPr="00737484">
              <w:rPr>
                <w:rFonts w:cs="Arial"/>
                <w:lang w:eastAsia="en-US"/>
              </w:rPr>
              <w:t>RP-56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101F78" w14:textId="77777777" w:rsidR="00FE3104" w:rsidRPr="00737484" w:rsidRDefault="00FE3104" w:rsidP="00CA4D1E">
            <w:pPr>
              <w:pStyle w:val="TAL"/>
              <w:rPr>
                <w:rFonts w:cs="Arial"/>
                <w:lang w:eastAsia="en-US"/>
              </w:rPr>
            </w:pPr>
            <w:r w:rsidRPr="00737484">
              <w:rPr>
                <w:rFonts w:cs="Arial"/>
                <w:sz w:val="16"/>
                <w:szCs w:val="16"/>
                <w:lang w:eastAsia="en-US"/>
              </w:rPr>
              <w:t>RP-120766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59428FF" w14:textId="77777777" w:rsidR="00FE3104" w:rsidRPr="00737484" w:rsidRDefault="00FE3104" w:rsidP="00CA4D1E">
            <w:pPr>
              <w:pStyle w:val="TAL"/>
              <w:rPr>
                <w:rFonts w:cs="Arial"/>
                <w:lang w:eastAsia="en-US"/>
              </w:rPr>
            </w:pPr>
            <w:r w:rsidRPr="00737484">
              <w:rPr>
                <w:rFonts w:cs="Arial"/>
                <w:lang w:eastAsia="en-US"/>
              </w:rPr>
              <w:t>0625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F56F6A"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35C018DD"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586AABB" w14:textId="77777777" w:rsidR="00FE3104" w:rsidRPr="00737484" w:rsidRDefault="00FE3104" w:rsidP="00CA4D1E">
            <w:pPr>
              <w:pStyle w:val="TAL"/>
              <w:rPr>
                <w:rFonts w:cs="Arial"/>
                <w:lang w:eastAsia="en-US"/>
              </w:rPr>
            </w:pPr>
            <w:r w:rsidRPr="00737484">
              <w:rPr>
                <w:rFonts w:cs="Arial"/>
                <w:lang w:eastAsia="en-US"/>
              </w:rPr>
              <w:t>Correction of PHS protection requirements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A50969C" w14:textId="77777777" w:rsidR="00FE3104" w:rsidRPr="00737484" w:rsidRDefault="00FE3104" w:rsidP="00CA4D1E">
            <w:pPr>
              <w:pStyle w:val="TAL"/>
              <w:rPr>
                <w:rFonts w:cs="Arial"/>
                <w:lang w:eastAsia="en-US"/>
              </w:rPr>
            </w:pPr>
            <w:r w:rsidRPr="00737484">
              <w:rPr>
                <w:rFonts w:cs="Arial"/>
                <w:lang w:eastAsia="en-US"/>
              </w:rPr>
              <w:t>11.2.0</w:t>
            </w:r>
          </w:p>
        </w:tc>
      </w:tr>
      <w:tr w:rsidR="00FE3104" w:rsidRPr="00737484" w14:paraId="1E95806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511DA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AEA6642"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D61B15D" w14:textId="77777777" w:rsidR="00FE3104" w:rsidRPr="00737484" w:rsidRDefault="00FE3104" w:rsidP="00CA4D1E">
            <w:pPr>
              <w:pStyle w:val="TAL"/>
              <w:rPr>
                <w:rFonts w:cs="Arial"/>
                <w:lang w:eastAsia="en-US"/>
              </w:rPr>
            </w:pPr>
            <w:r w:rsidRPr="00737484">
              <w:rPr>
                <w:rFonts w:cs="Arial"/>
                <w:lang w:eastAsia="en-US"/>
              </w:rPr>
              <w:t>RP-121314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7DE3040" w14:textId="77777777" w:rsidR="00FE3104" w:rsidRPr="00737484" w:rsidRDefault="00FE3104" w:rsidP="00CA4D1E">
            <w:pPr>
              <w:pStyle w:val="TAL"/>
              <w:rPr>
                <w:rFonts w:cs="Arial"/>
                <w:lang w:eastAsia="en-US"/>
              </w:rPr>
            </w:pPr>
            <w:r w:rsidRPr="00737484">
              <w:rPr>
                <w:rFonts w:cs="Arial"/>
                <w:lang w:eastAsia="en-US"/>
              </w:rPr>
              <w:t>626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1EDDDA5"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D5CC6F9"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B4A3BF7" w14:textId="77777777" w:rsidR="00FE3104" w:rsidRPr="00737484" w:rsidRDefault="00FE3104" w:rsidP="00CA4D1E">
            <w:pPr>
              <w:pStyle w:val="TAL"/>
              <w:rPr>
                <w:rFonts w:cs="Arial"/>
                <w:lang w:eastAsia="en-US"/>
              </w:rPr>
            </w:pPr>
            <w:r w:rsidRPr="00737484">
              <w:rPr>
                <w:rFonts w:cs="Arial"/>
                <w:lang w:eastAsia="en-US"/>
              </w:rPr>
              <w:t>Alignment of NC-4C-HSDPA configurations table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EB2FCD"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5CC0751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6A9F7D"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D757C97"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F398232" w14:textId="77777777" w:rsidR="00FE3104" w:rsidRPr="00737484" w:rsidRDefault="00FE3104" w:rsidP="00CA4D1E">
            <w:pPr>
              <w:pStyle w:val="TAL"/>
              <w:rPr>
                <w:rFonts w:cs="Arial"/>
                <w:lang w:eastAsia="en-US"/>
              </w:rPr>
            </w:pPr>
            <w:r w:rsidRPr="00737484">
              <w:rPr>
                <w:rFonts w:cs="Arial"/>
                <w:lang w:eastAsia="en-US"/>
              </w:rPr>
              <w:t>RP-121316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C44B418" w14:textId="77777777" w:rsidR="00FE3104" w:rsidRPr="00737484" w:rsidRDefault="00FE3104" w:rsidP="00CA4D1E">
            <w:pPr>
              <w:pStyle w:val="TAL"/>
              <w:rPr>
                <w:rFonts w:cs="Arial"/>
                <w:lang w:eastAsia="en-US"/>
              </w:rPr>
            </w:pPr>
            <w:r w:rsidRPr="00737484">
              <w:rPr>
                <w:rFonts w:cs="Arial"/>
                <w:lang w:eastAsia="en-US"/>
              </w:rPr>
              <w:t>627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2BDE757"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5A60E0A7"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1973DA9" w14:textId="77777777" w:rsidR="00FE3104" w:rsidRPr="00737484" w:rsidRDefault="00FE3104" w:rsidP="00CA4D1E">
            <w:pPr>
              <w:pStyle w:val="TAL"/>
              <w:rPr>
                <w:rFonts w:cs="Arial"/>
                <w:lang w:eastAsia="en-US"/>
              </w:rPr>
            </w:pPr>
            <w:r w:rsidRPr="00737484">
              <w:rPr>
                <w:rFonts w:cs="Arial"/>
                <w:lang w:eastAsia="en-US"/>
              </w:rPr>
              <w:t>Update of co-location spurious emission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22551D0"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6D991A1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E59266F"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D244ED0"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4F036EA" w14:textId="77777777" w:rsidR="00FE3104" w:rsidRPr="00737484" w:rsidRDefault="00FE3104" w:rsidP="00CA4D1E">
            <w:pPr>
              <w:pStyle w:val="TAL"/>
              <w:rPr>
                <w:rFonts w:cs="Arial"/>
                <w:lang w:eastAsia="en-US"/>
              </w:rPr>
            </w:pPr>
            <w:r w:rsidRPr="00737484">
              <w:rPr>
                <w:rFonts w:cs="Arial"/>
                <w:lang w:eastAsia="en-US"/>
              </w:rPr>
              <w:t>RP-121300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E776F12" w14:textId="77777777" w:rsidR="00FE3104" w:rsidRPr="00737484" w:rsidRDefault="00FE3104" w:rsidP="00CA4D1E">
            <w:pPr>
              <w:pStyle w:val="TAL"/>
              <w:rPr>
                <w:rFonts w:cs="Arial"/>
                <w:lang w:eastAsia="en-US"/>
              </w:rPr>
            </w:pPr>
            <w:r w:rsidRPr="00737484">
              <w:rPr>
                <w:rFonts w:cs="Arial"/>
                <w:lang w:eastAsia="en-US"/>
              </w:rPr>
              <w:t>631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ECEAFE"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9FFE9DD"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9BBAA17" w14:textId="77777777" w:rsidR="00FE3104" w:rsidRPr="00737484" w:rsidRDefault="00FE3104" w:rsidP="00CA4D1E">
            <w:pPr>
              <w:pStyle w:val="TAL"/>
              <w:rPr>
                <w:rFonts w:cs="Arial"/>
                <w:lang w:eastAsia="en-US"/>
              </w:rPr>
            </w:pPr>
            <w:r w:rsidRPr="00737484">
              <w:rPr>
                <w:rFonts w:cs="Arial"/>
                <w:lang w:eastAsia="en-US"/>
              </w:rPr>
              <w:t>Modificaitions of frequency ranges on spurious emission requirements for Band 6, 18, 19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F78EFEC"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777AC9C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58A804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D6900BC"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4E0250" w14:textId="77777777" w:rsidR="00FE3104" w:rsidRPr="00737484" w:rsidRDefault="00FE3104" w:rsidP="00CA4D1E">
            <w:pPr>
              <w:pStyle w:val="TAL"/>
              <w:rPr>
                <w:rFonts w:cs="Arial"/>
                <w:lang w:eastAsia="en-US"/>
              </w:rPr>
            </w:pPr>
            <w:r w:rsidRPr="00737484">
              <w:rPr>
                <w:rFonts w:cs="Arial"/>
                <w:lang w:eastAsia="en-US"/>
              </w:rPr>
              <w:t>RP-121301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5BBBA4FB" w14:textId="77777777" w:rsidR="00FE3104" w:rsidRPr="00737484" w:rsidRDefault="00FE3104" w:rsidP="00CA4D1E">
            <w:pPr>
              <w:pStyle w:val="TAL"/>
              <w:rPr>
                <w:rFonts w:cs="Arial"/>
                <w:lang w:eastAsia="en-US"/>
              </w:rPr>
            </w:pPr>
            <w:r w:rsidRPr="00737484">
              <w:rPr>
                <w:rFonts w:cs="Arial"/>
                <w:lang w:eastAsia="en-US"/>
              </w:rPr>
              <w:t>634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8B51CEE"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6723B7F1"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0547E74" w14:textId="77777777" w:rsidR="00FE3104" w:rsidRPr="00737484" w:rsidRDefault="00FE3104" w:rsidP="00CA4D1E">
            <w:pPr>
              <w:pStyle w:val="TAL"/>
              <w:rPr>
                <w:rFonts w:cs="Arial"/>
                <w:lang w:eastAsia="en-US"/>
              </w:rPr>
            </w:pPr>
            <w:r w:rsidRPr="00737484">
              <w:rPr>
                <w:rFonts w:cs="Arial"/>
                <w:lang w:eastAsia="en-US"/>
              </w:rPr>
              <w:t>Band VIII ACLR</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484032E"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7CF698C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C9C083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8F360D2" w14:textId="77777777" w:rsidR="00FE3104" w:rsidRPr="00737484" w:rsidRDefault="00FE3104" w:rsidP="00CA4D1E">
            <w:pPr>
              <w:pStyle w:val="TAL"/>
              <w:rPr>
                <w:rFonts w:cs="Arial"/>
                <w:lang w:eastAsia="en-US"/>
              </w:rPr>
            </w:pPr>
            <w:r w:rsidRPr="00737484">
              <w:rPr>
                <w:rFonts w:cs="Arial"/>
                <w:lang w:eastAsia="en-US"/>
              </w:rPr>
              <w:t>RP-57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D63F64" w14:textId="77777777" w:rsidR="00FE3104" w:rsidRPr="00737484" w:rsidRDefault="00FE3104" w:rsidP="00CA4D1E">
            <w:pPr>
              <w:pStyle w:val="TAL"/>
              <w:rPr>
                <w:rFonts w:cs="Arial"/>
                <w:lang w:eastAsia="en-US"/>
              </w:rPr>
            </w:pPr>
            <w:r w:rsidRPr="00737484">
              <w:rPr>
                <w:rFonts w:cs="Arial"/>
                <w:lang w:eastAsia="en-US"/>
              </w:rPr>
              <w:t>RP-121312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54AB6C5" w14:textId="77777777" w:rsidR="00FE3104" w:rsidRPr="00737484" w:rsidRDefault="00FE3104" w:rsidP="00CA4D1E">
            <w:pPr>
              <w:pStyle w:val="TAL"/>
              <w:rPr>
                <w:rFonts w:cs="Arial"/>
                <w:lang w:eastAsia="en-US"/>
              </w:rPr>
            </w:pPr>
            <w:r w:rsidRPr="00737484">
              <w:rPr>
                <w:rFonts w:cs="Arial"/>
                <w:lang w:eastAsia="en-US"/>
              </w:rPr>
              <w:t>636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E527C6F" w14:textId="77777777" w:rsidR="00FE3104" w:rsidRPr="00737484" w:rsidRDefault="00FE3104" w:rsidP="00CA4D1E">
            <w:pPr>
              <w:pStyle w:val="TAL"/>
              <w:rPr>
                <w:rFonts w:cs="Arial"/>
                <w:lang w:eastAsia="en-US"/>
              </w:rPr>
            </w:pPr>
            <w:r w:rsidRPr="00737484">
              <w:rPr>
                <w:rFonts w:cs="Arial"/>
                <w:lang w:eastAsia="en-US"/>
              </w:rPr>
              <w:t> </w:t>
            </w:r>
          </w:p>
        </w:tc>
        <w:tc>
          <w:tcPr>
            <w:tcW w:w="543" w:type="dxa"/>
            <w:tcBorders>
              <w:top w:val="single" w:sz="2" w:space="0" w:color="auto"/>
              <w:left w:val="single" w:sz="2" w:space="0" w:color="auto"/>
              <w:bottom w:val="single" w:sz="2" w:space="0" w:color="auto"/>
              <w:right w:val="single" w:sz="2" w:space="0" w:color="auto"/>
            </w:tcBorders>
          </w:tcPr>
          <w:p w14:paraId="7D7C7222"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A336AF4" w14:textId="77777777" w:rsidR="00FE3104" w:rsidRPr="00737484" w:rsidRDefault="00FE3104" w:rsidP="00CA4D1E">
            <w:pPr>
              <w:pStyle w:val="TAL"/>
              <w:rPr>
                <w:rFonts w:cs="Arial"/>
                <w:lang w:eastAsia="en-US"/>
              </w:rPr>
            </w:pPr>
            <w:r w:rsidRPr="00737484">
              <w:rPr>
                <w:rFonts w:cs="Arial"/>
                <w:lang w:eastAsia="en-US"/>
              </w:rPr>
              <w:t>BS test uncertainties above 3 GHz</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19ADC00" w14:textId="77777777" w:rsidR="00FE3104" w:rsidRPr="00737484" w:rsidRDefault="00FE3104" w:rsidP="00CA4D1E">
            <w:pPr>
              <w:pStyle w:val="TAL"/>
              <w:rPr>
                <w:rFonts w:cs="Arial"/>
                <w:lang w:eastAsia="en-US"/>
              </w:rPr>
            </w:pPr>
            <w:r w:rsidRPr="00737484">
              <w:rPr>
                <w:rFonts w:cs="Arial"/>
                <w:lang w:eastAsia="en-US"/>
              </w:rPr>
              <w:t>11.3.0</w:t>
            </w:r>
          </w:p>
        </w:tc>
      </w:tr>
      <w:tr w:rsidR="00FE3104" w:rsidRPr="00737484" w14:paraId="1B3F113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B510881"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EC00579"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79EA6CE" w14:textId="77777777" w:rsidR="00FE3104" w:rsidRPr="00737484" w:rsidRDefault="00FE3104" w:rsidP="00CA4D1E">
            <w:pPr>
              <w:pStyle w:val="TAL"/>
              <w:rPr>
                <w:rFonts w:cs="Arial"/>
                <w:lang w:eastAsia="en-US"/>
              </w:rPr>
            </w:pPr>
            <w:r w:rsidRPr="00737484">
              <w:rPr>
                <w:rFonts w:cs="Arial"/>
                <w:lang w:eastAsia="en-US"/>
              </w:rPr>
              <w:t>RP-121848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C72215A" w14:textId="77777777" w:rsidR="00FE3104" w:rsidRPr="00737484" w:rsidRDefault="00FE3104" w:rsidP="00CA4D1E">
            <w:pPr>
              <w:pStyle w:val="TAL"/>
              <w:rPr>
                <w:rFonts w:cs="Arial"/>
                <w:lang w:eastAsia="en-US"/>
              </w:rPr>
            </w:pPr>
            <w:r w:rsidRPr="00737484">
              <w:rPr>
                <w:rFonts w:cs="Arial"/>
                <w:lang w:eastAsia="en-US"/>
              </w:rPr>
              <w:t>0640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1763E8D"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104AA4A8"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A9B770F" w14:textId="77777777" w:rsidR="00FE3104" w:rsidRPr="00737484" w:rsidRDefault="00FE3104" w:rsidP="00CA4D1E">
            <w:pPr>
              <w:pStyle w:val="TAL"/>
              <w:rPr>
                <w:rFonts w:cs="Arial"/>
                <w:lang w:eastAsia="en-US"/>
              </w:rPr>
            </w:pPr>
            <w:r w:rsidRPr="00737484">
              <w:rPr>
                <w:rFonts w:cs="Arial"/>
                <w:lang w:eastAsia="en-US"/>
              </w:rPr>
              <w:t>Introducing the additional frequency bands of 5 MHz x 2 in 1.7 GHz in Japan to Band 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9332C80"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54C2544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D84B908"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7BB5560"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8C72C2C" w14:textId="77777777" w:rsidR="00FE3104" w:rsidRPr="00737484" w:rsidRDefault="00FE3104" w:rsidP="00CA4D1E">
            <w:pPr>
              <w:pStyle w:val="TAL"/>
              <w:rPr>
                <w:rFonts w:cs="Arial"/>
                <w:lang w:eastAsia="en-US"/>
              </w:rPr>
            </w:pPr>
            <w:r w:rsidRPr="00737484">
              <w:rPr>
                <w:rFonts w:cs="Arial"/>
                <w:lang w:eastAsia="en-US"/>
              </w:rPr>
              <w:t>RP-121909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BF68E32" w14:textId="77777777" w:rsidR="00FE3104" w:rsidRPr="00737484" w:rsidRDefault="00FE3104" w:rsidP="00CA4D1E">
            <w:pPr>
              <w:pStyle w:val="TAL"/>
              <w:rPr>
                <w:rFonts w:cs="Arial"/>
                <w:lang w:eastAsia="en-US"/>
              </w:rPr>
            </w:pPr>
            <w:r w:rsidRPr="00737484">
              <w:rPr>
                <w:rFonts w:cs="Arial"/>
                <w:lang w:eastAsia="en-US"/>
              </w:rPr>
              <w:t>0641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CB9D189"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4FA81F2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FC0FA34" w14:textId="77777777" w:rsidR="00FE3104" w:rsidRPr="00737484" w:rsidRDefault="00FE3104" w:rsidP="00CA4D1E">
            <w:pPr>
              <w:pStyle w:val="TAL"/>
              <w:rPr>
                <w:rFonts w:cs="Arial"/>
                <w:lang w:eastAsia="en-US"/>
              </w:rPr>
            </w:pPr>
            <w:r w:rsidRPr="00737484">
              <w:rPr>
                <w:rFonts w:cs="Arial"/>
                <w:lang w:eastAsia="en-US"/>
              </w:rPr>
              <w:t xml:space="preserve">Correct </w:t>
            </w:r>
            <w:r w:rsidRPr="00737484">
              <w:rPr>
                <w:rFonts w:cs="Arial"/>
                <w:noProof/>
                <w:lang w:eastAsia="en-US"/>
              </w:rPr>
              <w:t>f_offsetmax</w:t>
            </w:r>
            <w:r w:rsidRPr="00737484">
              <w:rPr>
                <w:rFonts w:cs="Arial"/>
                <w:lang w:eastAsia="en-US"/>
              </w:rPr>
              <w:t xml:space="preserve"> definition for a BS operating in non-contiguous spectrum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4B9C92"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1F442DE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28B77C"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B13DBA6" w14:textId="77777777" w:rsidR="00FE3104" w:rsidRPr="00737484" w:rsidRDefault="00FE3104" w:rsidP="00CA4D1E">
            <w:pPr>
              <w:pStyle w:val="TAL"/>
              <w:rPr>
                <w:rFonts w:cs="Arial"/>
                <w:lang w:eastAsia="en-US"/>
              </w:rPr>
            </w:pPr>
            <w:r w:rsidRPr="00737484">
              <w:rPr>
                <w:rFonts w:cs="Arial"/>
                <w:lang w:eastAsia="en-US"/>
              </w:rPr>
              <w:t>RP-58</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3DE53B6" w14:textId="77777777" w:rsidR="00FE3104" w:rsidRPr="00737484" w:rsidRDefault="00FE3104" w:rsidP="00CA4D1E">
            <w:pPr>
              <w:pStyle w:val="TAL"/>
              <w:rPr>
                <w:rFonts w:cs="Arial"/>
                <w:lang w:eastAsia="en-US"/>
              </w:rPr>
            </w:pPr>
            <w:r w:rsidRPr="00737484">
              <w:rPr>
                <w:rFonts w:cs="Arial"/>
                <w:lang w:eastAsia="en-US"/>
              </w:rPr>
              <w:t>RP-121902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33E2FE2" w14:textId="77777777" w:rsidR="00FE3104" w:rsidRPr="00737484" w:rsidRDefault="00FE3104" w:rsidP="00CA4D1E">
            <w:pPr>
              <w:pStyle w:val="TAL"/>
              <w:rPr>
                <w:rFonts w:cs="Arial"/>
                <w:lang w:eastAsia="en-US"/>
              </w:rPr>
            </w:pPr>
            <w:r w:rsidRPr="00737484">
              <w:rPr>
                <w:rFonts w:cs="Arial"/>
                <w:lang w:eastAsia="en-US"/>
              </w:rPr>
              <w:t>0642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3BF9E83" w14:textId="77777777" w:rsidR="00FE3104" w:rsidRPr="00737484" w:rsidRDefault="00FE3104" w:rsidP="00CA4D1E">
            <w:pPr>
              <w:pStyle w:val="TAL"/>
              <w:rPr>
                <w:rFonts w:cs="Arial"/>
                <w:lang w:eastAsia="en-US"/>
              </w:rPr>
            </w:pPr>
            <w:r w:rsidRPr="00737484">
              <w:rPr>
                <w:rFonts w:cs="Arial"/>
                <w:lang w:eastAsia="en-US"/>
              </w:rPr>
              <w:t>-</w:t>
            </w:r>
          </w:p>
        </w:tc>
        <w:tc>
          <w:tcPr>
            <w:tcW w:w="543" w:type="dxa"/>
            <w:tcBorders>
              <w:top w:val="single" w:sz="2" w:space="0" w:color="auto"/>
              <w:left w:val="single" w:sz="2" w:space="0" w:color="auto"/>
              <w:bottom w:val="single" w:sz="2" w:space="0" w:color="auto"/>
              <w:right w:val="single" w:sz="2" w:space="0" w:color="auto"/>
            </w:tcBorders>
          </w:tcPr>
          <w:p w14:paraId="6930BDEA"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DF29EEE" w14:textId="77777777" w:rsidR="00FE3104" w:rsidRPr="00737484" w:rsidRDefault="00FE3104" w:rsidP="00CA4D1E">
            <w:pPr>
              <w:pStyle w:val="TAL"/>
              <w:rPr>
                <w:rFonts w:cs="Arial"/>
                <w:lang w:eastAsia="en-US"/>
              </w:rPr>
            </w:pPr>
            <w:r w:rsidRPr="00737484">
              <w:rPr>
                <w:rFonts w:cs="Arial"/>
                <w:lang w:eastAsia="en-US"/>
              </w:rPr>
              <w:t>Introduction of Band 29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FC7CE5A" w14:textId="77777777" w:rsidR="00FE3104" w:rsidRPr="00737484" w:rsidRDefault="00FE3104" w:rsidP="00CA4D1E">
            <w:pPr>
              <w:pStyle w:val="TAL"/>
              <w:rPr>
                <w:rFonts w:cs="Arial"/>
                <w:lang w:eastAsia="en-US"/>
              </w:rPr>
            </w:pPr>
            <w:r w:rsidRPr="00737484">
              <w:rPr>
                <w:rFonts w:cs="Arial"/>
                <w:lang w:eastAsia="en-US"/>
              </w:rPr>
              <w:t>11.4.0</w:t>
            </w:r>
          </w:p>
        </w:tc>
      </w:tr>
      <w:tr w:rsidR="00FE3104" w:rsidRPr="00737484" w14:paraId="43F0CC3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5A1131E"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671B78"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195C5EE" w14:textId="77777777"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9D6EE30" w14:textId="77777777" w:rsidR="00FE3104" w:rsidRPr="00737484" w:rsidRDefault="00FE3104" w:rsidP="00CA4D1E">
            <w:pPr>
              <w:pStyle w:val="TAL"/>
              <w:rPr>
                <w:rFonts w:cs="Arial"/>
                <w:lang w:eastAsia="en-US"/>
              </w:rPr>
            </w:pPr>
            <w:r w:rsidRPr="00737484">
              <w:rPr>
                <w:rFonts w:cs="Arial"/>
                <w:lang w:eastAsia="en-US"/>
              </w:rPr>
              <w:t>643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7C8028"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144D346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0E04442" w14:textId="77777777" w:rsidR="00FE3104" w:rsidRPr="00737484" w:rsidRDefault="00FE3104" w:rsidP="00CA4D1E">
            <w:pPr>
              <w:pStyle w:val="TAL"/>
              <w:rPr>
                <w:rFonts w:cs="Arial"/>
                <w:lang w:eastAsia="en-US"/>
              </w:rPr>
            </w:pPr>
            <w:r w:rsidRPr="00737484">
              <w:rPr>
                <w:rFonts w:cs="Arial"/>
                <w:lang w:eastAsia="en-US"/>
              </w:rPr>
              <w:t>Introduction of dual-band 4C-HSDPA configuration for Band I and VIII</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6A786F1"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35E3F48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7D6BC03"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3F77FC1"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8ECDF96" w14:textId="77777777" w:rsidR="00FE3104" w:rsidRPr="00737484" w:rsidRDefault="00FE3104" w:rsidP="00CA4D1E">
            <w:pPr>
              <w:pStyle w:val="TAL"/>
              <w:rPr>
                <w:rFonts w:cs="Arial"/>
                <w:lang w:eastAsia="en-US"/>
              </w:rPr>
            </w:pPr>
            <w:r w:rsidRPr="00737484">
              <w:rPr>
                <w:rFonts w:cs="Arial"/>
                <w:lang w:eastAsia="en-US"/>
              </w:rPr>
              <w:t>RP-130764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4A5A7B" w14:textId="77777777" w:rsidR="00FE3104" w:rsidRPr="00737484" w:rsidRDefault="00FE3104" w:rsidP="00CA4D1E">
            <w:pPr>
              <w:pStyle w:val="TAL"/>
              <w:rPr>
                <w:rFonts w:cs="Arial"/>
                <w:lang w:eastAsia="en-US"/>
              </w:rPr>
            </w:pPr>
            <w:r w:rsidRPr="00737484">
              <w:rPr>
                <w:rFonts w:cs="Arial"/>
                <w:lang w:eastAsia="en-US"/>
              </w:rPr>
              <w:t>645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97DE41E"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7DA53F04" w14:textId="77777777" w:rsidR="00FE3104" w:rsidRPr="00737484" w:rsidRDefault="00FE3104" w:rsidP="00193A9A">
            <w:pPr>
              <w:pStyle w:val="TAL"/>
              <w:rPr>
                <w:rFonts w:cs="Arial"/>
                <w:lang w:eastAsia="en-US"/>
              </w:rPr>
            </w:pPr>
            <w:r w:rsidRPr="00737484">
              <w:rPr>
                <w:rFonts w:cs="Arial"/>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76F80C7" w14:textId="77777777" w:rsidR="00FE3104" w:rsidRPr="00737484" w:rsidRDefault="00FE3104" w:rsidP="00CA4D1E">
            <w:pPr>
              <w:pStyle w:val="TAL"/>
              <w:rPr>
                <w:rFonts w:cs="Arial"/>
                <w:lang w:eastAsia="en-US"/>
              </w:rPr>
            </w:pPr>
            <w:r w:rsidRPr="00737484">
              <w:rPr>
                <w:rFonts w:cs="Arial"/>
                <w:lang w:eastAsia="en-US"/>
              </w:rPr>
              <w:t>2X2MIMO: BS conformance testing for S-CPICH</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BAC23BE"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7FE199F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27F9D2"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9A7918D"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C87CB20" w14:textId="77777777" w:rsidR="00FE3104" w:rsidRPr="00737484" w:rsidRDefault="00FE3104" w:rsidP="00CA4D1E">
            <w:pPr>
              <w:pStyle w:val="TAL"/>
              <w:rPr>
                <w:rFonts w:cs="Arial"/>
                <w:lang w:eastAsia="en-US"/>
              </w:rPr>
            </w:pPr>
            <w:r w:rsidRPr="00737484">
              <w:rPr>
                <w:rFonts w:cs="Arial"/>
                <w:lang w:eastAsia="en-US"/>
              </w:rPr>
              <w:t>RP-130768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08882F5" w14:textId="77777777" w:rsidR="00FE3104" w:rsidRPr="00737484" w:rsidRDefault="00FE3104" w:rsidP="00CA4D1E">
            <w:pPr>
              <w:pStyle w:val="TAL"/>
              <w:rPr>
                <w:rFonts w:cs="Arial"/>
                <w:lang w:eastAsia="en-US"/>
              </w:rPr>
            </w:pPr>
            <w:r w:rsidRPr="00737484">
              <w:rPr>
                <w:rFonts w:cs="Arial"/>
                <w:lang w:eastAsia="en-US"/>
              </w:rPr>
              <w:t>646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014E644" w14:textId="77777777" w:rsidR="00FE3104" w:rsidRPr="00737484" w:rsidRDefault="00FE3104" w:rsidP="00CA4D1E">
            <w:pPr>
              <w:pStyle w:val="TAL"/>
              <w:rPr>
                <w:rFonts w:cs="Arial"/>
                <w:lang w:eastAsia="en-US"/>
              </w:rPr>
            </w:pPr>
          </w:p>
        </w:tc>
        <w:tc>
          <w:tcPr>
            <w:tcW w:w="543" w:type="dxa"/>
            <w:tcBorders>
              <w:top w:val="single" w:sz="2" w:space="0" w:color="auto"/>
              <w:left w:val="single" w:sz="2" w:space="0" w:color="auto"/>
              <w:bottom w:val="single" w:sz="2" w:space="0" w:color="auto"/>
              <w:right w:val="single" w:sz="2" w:space="0" w:color="auto"/>
            </w:tcBorders>
          </w:tcPr>
          <w:p w14:paraId="6CD2A2CE" w14:textId="77777777" w:rsidR="00FE3104" w:rsidRPr="00737484" w:rsidRDefault="00FE3104" w:rsidP="00193A9A">
            <w:pPr>
              <w:pStyle w:val="TAL"/>
              <w:rPr>
                <w:rFonts w:cs="Arial"/>
                <w:lang w:eastAsia="en-US"/>
              </w:rPr>
            </w:pPr>
            <w:r w:rsidRPr="00737484">
              <w:rPr>
                <w:rFonts w:cs="Arial"/>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7BCAC73" w14:textId="77777777" w:rsidR="00FE3104" w:rsidRPr="00737484" w:rsidRDefault="00FE3104" w:rsidP="00CA4D1E">
            <w:pPr>
              <w:pStyle w:val="TAL"/>
              <w:rPr>
                <w:rFonts w:cs="Arial"/>
                <w:lang w:eastAsia="en-US"/>
              </w:rPr>
            </w:pPr>
            <w:r w:rsidRPr="00737484">
              <w:rPr>
                <w:rFonts w:cs="Arial"/>
                <w:lang w:eastAsia="en-US"/>
              </w:rPr>
              <w:t>Correction to Definitions list</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309C1B"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4802C25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CDC70A0" w14:textId="77777777" w:rsidR="00FE3104" w:rsidRPr="00737484" w:rsidRDefault="00FE3104" w:rsidP="00CA4D1E">
            <w:pPr>
              <w:pStyle w:val="TAL"/>
              <w:rPr>
                <w:rFonts w:cs="Arial"/>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FD96025" w14:textId="77777777" w:rsidR="00FE3104" w:rsidRPr="00737484" w:rsidRDefault="00FE3104" w:rsidP="00CA4D1E">
            <w:pPr>
              <w:pStyle w:val="TAL"/>
              <w:rPr>
                <w:rFonts w:cs="Arial"/>
                <w:lang w:eastAsia="en-US"/>
              </w:rPr>
            </w:pPr>
            <w:r w:rsidRPr="00737484">
              <w:rPr>
                <w:rFonts w:cs="Arial"/>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14A6A38" w14:textId="77777777" w:rsidR="00FE3104" w:rsidRPr="00737484" w:rsidRDefault="00FE3104" w:rsidP="00CA4D1E">
            <w:pPr>
              <w:pStyle w:val="TAL"/>
              <w:rPr>
                <w:rFonts w:cs="Arial"/>
                <w:lang w:eastAsia="en-US"/>
              </w:rPr>
            </w:pPr>
            <w:r w:rsidRPr="00737484">
              <w:rPr>
                <w:rFonts w:cs="Arial"/>
                <w:lang w:eastAsia="en-US"/>
              </w:rPr>
              <w:t>RP-130800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ED9CD12" w14:textId="77777777" w:rsidR="00FE3104" w:rsidRPr="00737484" w:rsidRDefault="00FE3104" w:rsidP="00CA4D1E">
            <w:pPr>
              <w:pStyle w:val="TAL"/>
              <w:rPr>
                <w:rFonts w:cs="Arial"/>
                <w:lang w:eastAsia="en-US"/>
              </w:rPr>
            </w:pPr>
            <w:r w:rsidRPr="00737484">
              <w:rPr>
                <w:rFonts w:cs="Arial"/>
                <w:lang w:eastAsia="en-US"/>
              </w:rPr>
              <w:t>647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49D0680" w14:textId="77777777" w:rsidR="00FE3104" w:rsidRPr="00737484" w:rsidRDefault="00FE3104" w:rsidP="00CA4D1E">
            <w:pPr>
              <w:pStyle w:val="TAL"/>
              <w:rPr>
                <w:rFonts w:cs="Arial"/>
                <w:lang w:eastAsia="en-US"/>
              </w:rPr>
            </w:pPr>
            <w:r w:rsidRPr="00737484">
              <w:rPr>
                <w:rFonts w:cs="Arial"/>
                <w:lang w:eastAsia="en-US"/>
              </w:rPr>
              <w:t>1</w:t>
            </w:r>
          </w:p>
        </w:tc>
        <w:tc>
          <w:tcPr>
            <w:tcW w:w="543" w:type="dxa"/>
            <w:tcBorders>
              <w:top w:val="single" w:sz="2" w:space="0" w:color="auto"/>
              <w:left w:val="single" w:sz="2" w:space="0" w:color="auto"/>
              <w:bottom w:val="single" w:sz="2" w:space="0" w:color="auto"/>
              <w:right w:val="single" w:sz="2" w:space="0" w:color="auto"/>
            </w:tcBorders>
          </w:tcPr>
          <w:p w14:paraId="470F49F8" w14:textId="77777777" w:rsidR="00FE3104" w:rsidRPr="00737484" w:rsidRDefault="00FE3104" w:rsidP="00193A9A">
            <w:pPr>
              <w:pStyle w:val="TAL"/>
              <w:rPr>
                <w:rFonts w:cs="Arial"/>
                <w:lang w:eastAsia="en-US"/>
              </w:rPr>
            </w:pPr>
            <w:r w:rsidRPr="00737484">
              <w:rPr>
                <w:rFonts w:cs="Arial"/>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959778" w14:textId="77777777" w:rsidR="00FE3104" w:rsidRPr="00737484" w:rsidRDefault="00FE3104" w:rsidP="00CA4D1E">
            <w:pPr>
              <w:pStyle w:val="TAL"/>
              <w:rPr>
                <w:rFonts w:cs="Arial"/>
                <w:lang w:eastAsia="en-US"/>
              </w:rPr>
            </w:pPr>
            <w:r w:rsidRPr="00737484">
              <w:rPr>
                <w:rFonts w:cs="Arial"/>
                <w:lang w:eastAsia="en-US"/>
              </w:rPr>
              <w:t>Indication of HSDPA Multiflow BS performance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E0B167" w14:textId="77777777" w:rsidR="00FE3104" w:rsidRPr="00737484" w:rsidRDefault="00FE3104" w:rsidP="00CA4D1E">
            <w:pPr>
              <w:pStyle w:val="TAL"/>
              <w:rPr>
                <w:rFonts w:cs="Arial"/>
                <w:lang w:eastAsia="en-US"/>
              </w:rPr>
            </w:pPr>
            <w:r w:rsidRPr="00737484">
              <w:rPr>
                <w:rFonts w:cs="Arial"/>
                <w:lang w:eastAsia="en-US"/>
              </w:rPr>
              <w:t>11.5.0</w:t>
            </w:r>
          </w:p>
        </w:tc>
      </w:tr>
      <w:tr w:rsidR="00FE3104" w:rsidRPr="00737484" w14:paraId="768BB32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CE567AE"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7C75846"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5925C02"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RP-130792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AE085D4" w14:textId="77777777" w:rsidR="00FE3104" w:rsidRPr="00737484" w:rsidRDefault="00FE3104" w:rsidP="00CA4D1E">
            <w:pPr>
              <w:pStyle w:val="TAL"/>
              <w:rPr>
                <w:rFonts w:cs="Arial"/>
                <w:sz w:val="16"/>
                <w:szCs w:val="16"/>
                <w:lang w:eastAsia="en-US"/>
              </w:rPr>
            </w:pPr>
            <w:r w:rsidRPr="00737484">
              <w:rPr>
                <w:rFonts w:cs="Arial"/>
                <w:sz w:val="16"/>
                <w:szCs w:val="16"/>
                <w:lang w:eastAsia="en-US"/>
              </w:rPr>
              <w:t>648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27AEC56"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0C95C4F"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7E71DF7"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Band 30</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8754958"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14:paraId="0D798D1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648E25"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4AE1D72"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6AC8FDB"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RP-130790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5179EB3" w14:textId="77777777" w:rsidR="00FE3104" w:rsidRPr="00737484" w:rsidRDefault="00FE3104" w:rsidP="00CA4D1E">
            <w:pPr>
              <w:pStyle w:val="TAL"/>
              <w:rPr>
                <w:rFonts w:cs="Arial"/>
                <w:sz w:val="16"/>
                <w:szCs w:val="16"/>
                <w:lang w:eastAsia="en-US"/>
              </w:rPr>
            </w:pPr>
            <w:r w:rsidRPr="00737484">
              <w:rPr>
                <w:rFonts w:cs="Arial"/>
                <w:sz w:val="16"/>
                <w:szCs w:val="16"/>
                <w:lang w:eastAsia="en-US"/>
              </w:rPr>
              <w:t>649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630003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5A84E08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A64467"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LTE 450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39B0773"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12.0.0</w:t>
            </w:r>
          </w:p>
        </w:tc>
      </w:tr>
      <w:tr w:rsidR="00FE3104" w:rsidRPr="00737484" w14:paraId="154A97F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2560D4"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400597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C7509C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1046E63"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20B78B3"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2D222F5D"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37FDAF1"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TX-RX sepration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AFF0AB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BDCB0E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9B47E2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C58DF85"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83D3C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602055"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6C528B5"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4B77AB3"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DEB01C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Co-location requirements for E-UTRA Medium Range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B07747"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9B7C6F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C7BDDD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6FA835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38D2208"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RP-131293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85F51B1" w14:textId="77777777" w:rsidR="00FE3104" w:rsidRPr="00737484" w:rsidRDefault="00FE3104" w:rsidP="00CA4D1E">
            <w:pPr>
              <w:pStyle w:val="TAL"/>
              <w:rPr>
                <w:rFonts w:cs="Arial"/>
                <w:sz w:val="16"/>
                <w:szCs w:val="16"/>
                <w:lang w:eastAsia="en-US"/>
              </w:rPr>
            </w:pPr>
            <w:r w:rsidRPr="00737484">
              <w:rPr>
                <w:rFonts w:cs="Arial"/>
                <w:sz w:val="16"/>
                <w:szCs w:val="16"/>
                <w:lang w:eastAsia="en-US"/>
              </w:rPr>
              <w:t>658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BCDC367"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6FCE008F"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CF86C5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Base station maximum output power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161A304"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CF2B8F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A59BF8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15CCA0"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F57F881"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CE559A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5AD7858"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AEE9A8B"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EAB806A"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MIMO mode with 4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46A4C03"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17CF1CB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6AF16E7"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60E6BB7"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247367B"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RP-131288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101CED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D691D39" w14:textId="77777777" w:rsidR="00FE3104" w:rsidRPr="00737484" w:rsidRDefault="00FE3104" w:rsidP="00CA4D1E">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492DBA3"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100AAF9" w14:textId="77777777" w:rsidR="00FE3104" w:rsidRPr="00737484" w:rsidRDefault="00FE3104" w:rsidP="00CA4D1E">
            <w:pPr>
              <w:pStyle w:val="TAL"/>
              <w:rPr>
                <w:rFonts w:cs="Arial"/>
                <w:sz w:val="16"/>
                <w:szCs w:val="16"/>
                <w:lang w:eastAsia="en-US"/>
              </w:rPr>
            </w:pPr>
            <w:r w:rsidRPr="00737484">
              <w:rPr>
                <w:rFonts w:cs="Arial"/>
                <w:sz w:val="16"/>
                <w:szCs w:val="16"/>
                <w:lang w:eastAsia="en-US"/>
              </w:rPr>
              <w:t>Introduction of BS demodulation performance requirements for HSUPA MIMO</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1ABD31E"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12.1.0</w:t>
            </w:r>
          </w:p>
        </w:tc>
      </w:tr>
      <w:tr w:rsidR="00FE3104" w:rsidRPr="00737484" w14:paraId="4E7AD82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F8E3548"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9EF4F5"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62820C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RP-131967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C7DB6CC" w14:textId="77777777" w:rsidR="00FE3104" w:rsidRPr="00737484" w:rsidRDefault="00FE3104" w:rsidP="00CA4D1E">
            <w:pPr>
              <w:pStyle w:val="TAL"/>
              <w:rPr>
                <w:rFonts w:cs="Arial"/>
                <w:sz w:val="16"/>
                <w:szCs w:val="16"/>
                <w:lang w:eastAsia="en-US"/>
              </w:rPr>
            </w:pPr>
            <w:r w:rsidRPr="00737484">
              <w:rPr>
                <w:rFonts w:cs="Arial"/>
                <w:sz w:val="16"/>
                <w:szCs w:val="16"/>
                <w:lang w:eastAsia="en-US"/>
              </w:rPr>
              <w:t>667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DDAA7C5"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8630D8E"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B0BC405" w14:textId="77777777" w:rsidR="00FE3104" w:rsidRPr="00737484" w:rsidRDefault="00FE3104" w:rsidP="00CA4D1E">
            <w:pPr>
              <w:pStyle w:val="TAL"/>
              <w:rPr>
                <w:rFonts w:cs="Arial"/>
                <w:sz w:val="16"/>
                <w:szCs w:val="16"/>
                <w:lang w:eastAsia="en-US"/>
              </w:rPr>
            </w:pPr>
            <w:r w:rsidRPr="00737484">
              <w:rPr>
                <w:rFonts w:cs="Arial"/>
                <w:sz w:val="16"/>
                <w:szCs w:val="16"/>
                <w:lang w:eastAsia="en-US"/>
              </w:rPr>
              <w:t>Alignment of Note related to BS Spurious emissions limits for co-location with another BS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D6BDFF1"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12.2.0</w:t>
            </w:r>
          </w:p>
        </w:tc>
      </w:tr>
      <w:tr w:rsidR="00FE3104" w:rsidRPr="00737484" w14:paraId="52C1F26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9C2FB1A"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827F15C"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F6312E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RP-131929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6D87EB5"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A81C357" w14:textId="77777777" w:rsidR="00FE3104" w:rsidRPr="00737484" w:rsidRDefault="00FE3104" w:rsidP="00CA4D1E">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4F2FB56C"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44FE1BF"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of the terminology used for MIMO mode with two transmit antennas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9463B5" w14:textId="77777777"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14:paraId="392F562A"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57CC5C9"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EBC9998"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45D3383"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RP-131930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8DF384"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EC4015E" w14:textId="77777777"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0755B14"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133BF45" w14:textId="77777777" w:rsidR="00FE3104" w:rsidRPr="00737484" w:rsidRDefault="00FE3104" w:rsidP="00CA4D1E">
            <w:pPr>
              <w:pStyle w:val="TAL"/>
              <w:rPr>
                <w:rFonts w:cs="Arial"/>
                <w:sz w:val="16"/>
                <w:szCs w:val="16"/>
                <w:lang w:eastAsia="en-US"/>
              </w:rPr>
            </w:pPr>
            <w:r w:rsidRPr="00737484">
              <w:rPr>
                <w:rFonts w:cs="Arial"/>
                <w:sz w:val="16"/>
                <w:szCs w:val="16"/>
                <w:lang w:eastAsia="en-US"/>
              </w:rPr>
              <w:t>Clarification for CACLR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93D8BF7" w14:textId="77777777" w:rsidR="00FE3104" w:rsidRPr="00737484" w:rsidRDefault="00FE3104" w:rsidP="00CA4D1E">
            <w:pPr>
              <w:pStyle w:val="TAL"/>
              <w:rPr>
                <w:rFonts w:cs="Arial"/>
                <w:lang w:eastAsia="en-US"/>
              </w:rPr>
            </w:pPr>
            <w:r w:rsidRPr="00737484">
              <w:rPr>
                <w:rFonts w:cs="Arial"/>
                <w:sz w:val="16"/>
                <w:szCs w:val="16"/>
                <w:lang w:eastAsia="en-US"/>
              </w:rPr>
              <w:t>12.2.0</w:t>
            </w:r>
          </w:p>
        </w:tc>
      </w:tr>
      <w:tr w:rsidR="00FE3104" w:rsidRPr="00737484" w14:paraId="4E9A43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80959C4" w14:textId="77777777" w:rsidR="00FE3104" w:rsidRPr="00737484" w:rsidRDefault="00FE3104" w:rsidP="00CA4D1E">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9C5A7E4"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RP-63</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EC6C10D" w14:textId="77777777" w:rsidR="00FE3104" w:rsidRPr="00737484" w:rsidRDefault="00FE3104" w:rsidP="00CA4D1E">
            <w:pPr>
              <w:pStyle w:val="TAL"/>
              <w:rPr>
                <w:rFonts w:cs="Arial"/>
                <w:sz w:val="16"/>
                <w:szCs w:val="16"/>
                <w:lang w:eastAsia="en-US"/>
              </w:rPr>
            </w:pPr>
            <w:r w:rsidRPr="00737484">
              <w:rPr>
                <w:rFonts w:cs="Arial"/>
                <w:sz w:val="16"/>
                <w:szCs w:val="16"/>
                <w:lang w:eastAsia="en-US"/>
              </w:rPr>
              <w:t>RP-140368</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E8E6C9" w14:textId="77777777" w:rsidR="00FE3104" w:rsidRPr="00737484" w:rsidRDefault="00FE3104" w:rsidP="00CA4D1E">
            <w:pPr>
              <w:pStyle w:val="TAL"/>
              <w:rPr>
                <w:rFonts w:cs="Arial"/>
                <w:sz w:val="16"/>
                <w:szCs w:val="16"/>
                <w:lang w:eastAsia="en-US"/>
              </w:rPr>
            </w:pPr>
            <w:r w:rsidRPr="00737484">
              <w:rPr>
                <w:rFonts w:cs="Arial"/>
                <w:sz w:val="16"/>
                <w:szCs w:val="16"/>
                <w:lang w:eastAsia="en-US"/>
              </w:rPr>
              <w:t>675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EAAFC5" w14:textId="77777777" w:rsidR="00FE3104" w:rsidRPr="00737484" w:rsidRDefault="00FE3104" w:rsidP="00CA4D1E">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1465F0FC"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5DAB3EA" w14:textId="77777777" w:rsidR="00FE3104" w:rsidRPr="00737484" w:rsidRDefault="00FE3104" w:rsidP="00CA4D1E">
            <w:pPr>
              <w:pStyle w:val="TAL"/>
              <w:rPr>
                <w:rFonts w:cs="Arial"/>
                <w:sz w:val="16"/>
                <w:szCs w:val="16"/>
                <w:lang w:eastAsia="en-US"/>
              </w:rPr>
            </w:pPr>
            <w:r w:rsidRPr="00737484">
              <w:rPr>
                <w:rFonts w:cs="Arial"/>
                <w:sz w:val="16"/>
                <w:szCs w:val="16"/>
                <w:lang w:eastAsia="en-US"/>
              </w:rPr>
              <w:t>Correction on tested frequency range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34CC9B" w14:textId="77777777" w:rsidR="00FE3104" w:rsidRPr="00737484" w:rsidRDefault="00FE3104" w:rsidP="00CA4D1E">
            <w:pPr>
              <w:pStyle w:val="TAL"/>
              <w:rPr>
                <w:rFonts w:cs="Arial"/>
                <w:sz w:val="16"/>
                <w:szCs w:val="16"/>
                <w:lang w:eastAsia="en-US"/>
              </w:rPr>
            </w:pPr>
            <w:r w:rsidRPr="00737484">
              <w:rPr>
                <w:rFonts w:cs="Arial"/>
                <w:sz w:val="16"/>
                <w:szCs w:val="16"/>
                <w:lang w:eastAsia="en-US"/>
              </w:rPr>
              <w:t>12.3.0</w:t>
            </w:r>
          </w:p>
        </w:tc>
      </w:tr>
      <w:tr w:rsidR="00FE3104" w:rsidRPr="00737484" w14:paraId="7313ABC9"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F271199" w14:textId="77777777" w:rsidR="00FE3104" w:rsidRPr="00737484" w:rsidRDefault="00FE3104" w:rsidP="00BE5FD2">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8DAC810" w14:textId="77777777" w:rsidR="00FE3104" w:rsidRPr="00737484" w:rsidRDefault="00FE3104" w:rsidP="00BE5FD2">
            <w:pPr>
              <w:pStyle w:val="TAL"/>
              <w:rPr>
                <w:rFonts w:cs="Arial"/>
                <w:sz w:val="16"/>
                <w:szCs w:val="16"/>
                <w:lang w:eastAsia="en-US"/>
              </w:rPr>
            </w:pPr>
            <w:r w:rsidRPr="00737484">
              <w:rPr>
                <w:rFonts w:cs="Arial"/>
                <w:sz w:val="16"/>
                <w:szCs w:val="16"/>
                <w:lang w:eastAsia="en-US"/>
              </w:rPr>
              <w:t>RP-64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C39F178" w14:textId="77777777" w:rsidR="00FE3104" w:rsidRPr="00737484" w:rsidRDefault="00FE3104" w:rsidP="00BE5FD2">
            <w:pPr>
              <w:pStyle w:val="TAL"/>
              <w:rPr>
                <w:rFonts w:cs="Arial"/>
                <w:sz w:val="16"/>
                <w:szCs w:val="16"/>
                <w:lang w:eastAsia="en-US"/>
              </w:rPr>
            </w:pPr>
            <w:r w:rsidRPr="00737484">
              <w:rPr>
                <w:rFonts w:cs="Arial"/>
                <w:sz w:val="16"/>
                <w:szCs w:val="16"/>
                <w:lang w:eastAsia="en-US"/>
              </w:rPr>
              <w:t>RP-140926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5F15266" w14:textId="77777777" w:rsidR="00FE3104" w:rsidRPr="00737484" w:rsidRDefault="00FE3104" w:rsidP="00BE5FD2">
            <w:pPr>
              <w:pStyle w:val="TAL"/>
              <w:rPr>
                <w:rFonts w:cs="Arial"/>
                <w:sz w:val="16"/>
                <w:szCs w:val="16"/>
                <w:lang w:eastAsia="en-US"/>
              </w:rPr>
            </w:pPr>
            <w:r w:rsidRPr="00737484">
              <w:rPr>
                <w:rFonts w:cs="Arial"/>
                <w:sz w:val="16"/>
                <w:szCs w:val="16"/>
                <w:lang w:eastAsia="en-US"/>
              </w:rPr>
              <w:t>683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5F2E9AC" w14:textId="77777777" w:rsidR="00FE3104" w:rsidRPr="00737484" w:rsidRDefault="00FE3104" w:rsidP="00BE5FD2">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2FB446C"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C7CD460" w14:textId="77777777" w:rsidR="00FE3104" w:rsidRPr="00737484" w:rsidRDefault="00FE3104" w:rsidP="00BE5FD2">
            <w:pPr>
              <w:pStyle w:val="TAL"/>
              <w:rPr>
                <w:rFonts w:cs="Arial"/>
                <w:sz w:val="16"/>
                <w:szCs w:val="16"/>
                <w:lang w:eastAsia="en-US"/>
              </w:rPr>
            </w:pPr>
            <w:r w:rsidRPr="00737484">
              <w:rPr>
                <w:rFonts w:cs="Arial"/>
                <w:sz w:val="16"/>
                <w:szCs w:val="16"/>
                <w:lang w:eastAsia="en-US"/>
              </w:rPr>
              <w:t>Introduction of operating band XXXII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BEC4B5B" w14:textId="77777777" w:rsidR="00FE3104" w:rsidRPr="00737484" w:rsidRDefault="00FE3104" w:rsidP="00BE5FD2">
            <w:pPr>
              <w:pStyle w:val="TAL"/>
              <w:rPr>
                <w:rFonts w:cs="Arial"/>
                <w:sz w:val="16"/>
                <w:szCs w:val="16"/>
                <w:lang w:eastAsia="en-US"/>
              </w:rPr>
            </w:pPr>
            <w:r w:rsidRPr="00737484">
              <w:rPr>
                <w:rFonts w:cs="Arial"/>
                <w:sz w:val="16"/>
                <w:szCs w:val="16"/>
                <w:lang w:eastAsia="en-US"/>
              </w:rPr>
              <w:t>12.4.0</w:t>
            </w:r>
          </w:p>
        </w:tc>
      </w:tr>
      <w:tr w:rsidR="00FE3104" w:rsidRPr="00737484" w14:paraId="792AA51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4B23408" w14:textId="77777777" w:rsidR="00FE3104" w:rsidRPr="00737484" w:rsidRDefault="00FE3104" w:rsidP="001839CC">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382F40B" w14:textId="77777777" w:rsidR="00FE3104" w:rsidRPr="00737484" w:rsidRDefault="00FE3104" w:rsidP="001839CC">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1D91B5E" w14:textId="77777777" w:rsidR="00FE3104" w:rsidRPr="00737484" w:rsidRDefault="00FE3104" w:rsidP="00886C11">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0FBC907" w14:textId="77777777" w:rsidR="00FE3104" w:rsidRPr="00737484" w:rsidRDefault="00FE3104" w:rsidP="001839CC">
            <w:pPr>
              <w:pStyle w:val="TAL"/>
              <w:rPr>
                <w:rFonts w:cs="Arial"/>
                <w:sz w:val="16"/>
                <w:szCs w:val="16"/>
                <w:lang w:eastAsia="en-US"/>
              </w:rPr>
            </w:pPr>
            <w:r w:rsidRPr="00737484">
              <w:rPr>
                <w:rFonts w:cs="Arial"/>
                <w:sz w:val="16"/>
                <w:szCs w:val="16"/>
                <w:lang w:eastAsia="en-US"/>
              </w:rPr>
              <w:t>695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65BF041" w14:textId="77777777" w:rsidR="00FE3104" w:rsidRPr="00737484" w:rsidRDefault="00FE3104" w:rsidP="00AA1ABD">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01CB7DF"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8C699B6" w14:textId="77777777" w:rsidR="00FE3104" w:rsidRPr="00737484" w:rsidRDefault="00FE3104" w:rsidP="00AA1ABD">
            <w:pPr>
              <w:pStyle w:val="TAL"/>
              <w:rPr>
                <w:rFonts w:cs="Arial"/>
                <w:sz w:val="16"/>
                <w:szCs w:val="16"/>
                <w:lang w:eastAsia="en-US"/>
              </w:rPr>
            </w:pPr>
            <w:r w:rsidRPr="00737484">
              <w:rPr>
                <w:rFonts w:cs="Arial"/>
                <w:sz w:val="16"/>
                <w:szCs w:val="16"/>
                <w:lang w:eastAsia="en-US"/>
              </w:rPr>
              <w:t>CR for RTWP tests (Rel-12)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03C1B3" w14:textId="77777777"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14:paraId="7EDF913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40BBAD1" w14:textId="77777777" w:rsidR="00FE3104" w:rsidRPr="00737484" w:rsidRDefault="00FE3104" w:rsidP="005520C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10AD9F1" w14:textId="77777777" w:rsidR="00FE3104" w:rsidRPr="00737484" w:rsidRDefault="00FE3104" w:rsidP="005520CB">
            <w:pPr>
              <w:pStyle w:val="TAL"/>
              <w:rPr>
                <w:rFonts w:cs="Arial"/>
                <w:sz w:val="16"/>
                <w:szCs w:val="16"/>
                <w:lang w:eastAsia="en-US"/>
              </w:rPr>
            </w:pPr>
            <w:r w:rsidRPr="00737484">
              <w:rPr>
                <w:rFonts w:cs="Arial"/>
                <w:sz w:val="16"/>
                <w:szCs w:val="16"/>
                <w:lang w:eastAsia="en-US"/>
              </w:rPr>
              <w:t>RP-65</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57A953" w14:textId="77777777" w:rsidR="00FE3104" w:rsidRPr="00737484" w:rsidRDefault="00FE3104" w:rsidP="005520CB">
            <w:pPr>
              <w:pStyle w:val="TAL"/>
              <w:rPr>
                <w:rFonts w:cs="Arial"/>
                <w:sz w:val="16"/>
                <w:szCs w:val="16"/>
                <w:lang w:eastAsia="en-US"/>
              </w:rPr>
            </w:pPr>
            <w:r w:rsidRPr="00737484">
              <w:rPr>
                <w:rFonts w:cs="Arial"/>
                <w:sz w:val="16"/>
                <w:szCs w:val="16"/>
                <w:lang w:eastAsia="en-US"/>
              </w:rPr>
              <w:t>RP-141562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07A686" w14:textId="77777777" w:rsidR="00FE3104" w:rsidRPr="00737484" w:rsidRDefault="00FE3104" w:rsidP="005520CB">
            <w:pPr>
              <w:pStyle w:val="TAL"/>
              <w:rPr>
                <w:rFonts w:cs="Arial"/>
                <w:sz w:val="16"/>
                <w:szCs w:val="16"/>
                <w:lang w:eastAsia="en-US"/>
              </w:rPr>
            </w:pPr>
            <w:r w:rsidRPr="00737484">
              <w:rPr>
                <w:rFonts w:cs="Arial"/>
                <w:sz w:val="16"/>
                <w:szCs w:val="16"/>
                <w:lang w:eastAsia="en-US"/>
              </w:rPr>
              <w:t>696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E8C5210" w14:textId="77777777" w:rsidR="00FE3104" w:rsidRPr="00737484" w:rsidRDefault="00FE3104" w:rsidP="005520C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834F6EC" w14:textId="77777777" w:rsidR="00FE3104" w:rsidRPr="00737484" w:rsidRDefault="00FE3104" w:rsidP="00193A9A">
            <w:pPr>
              <w:pStyle w:val="TAL"/>
              <w:rPr>
                <w:rFonts w:cs="Arial"/>
                <w:sz w:val="16"/>
                <w:szCs w:val="16"/>
                <w:lang w:eastAsia="en-US"/>
              </w:rPr>
            </w:pPr>
            <w:r w:rsidRPr="00737484">
              <w:rPr>
                <w:rFonts w:cs="Arial"/>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2F17DAB" w14:textId="77777777" w:rsidR="00FE3104" w:rsidRPr="00737484" w:rsidRDefault="00FE3104" w:rsidP="005520CB">
            <w:pPr>
              <w:pStyle w:val="TAL"/>
              <w:rPr>
                <w:rFonts w:cs="Arial"/>
                <w:sz w:val="16"/>
                <w:szCs w:val="16"/>
                <w:lang w:eastAsia="en-US"/>
              </w:rPr>
            </w:pPr>
            <w:r w:rsidRPr="00737484">
              <w:rPr>
                <w:rFonts w:cs="Arial"/>
                <w:sz w:val="16"/>
                <w:szCs w:val="16"/>
                <w:lang w:eastAsia="en-US"/>
              </w:rPr>
              <w:t>Update of definitions to support supplemental DL in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56F0355" w14:textId="77777777" w:rsidR="00FE3104" w:rsidRPr="00737484" w:rsidRDefault="00FE3104" w:rsidP="009B529D">
            <w:pPr>
              <w:pStyle w:val="TAL"/>
              <w:rPr>
                <w:rFonts w:cs="Arial"/>
                <w:sz w:val="16"/>
                <w:szCs w:val="16"/>
                <w:lang w:eastAsia="en-US"/>
              </w:rPr>
            </w:pPr>
            <w:r w:rsidRPr="00737484">
              <w:rPr>
                <w:rFonts w:cs="Arial"/>
                <w:sz w:val="16"/>
                <w:szCs w:val="16"/>
                <w:lang w:eastAsia="en-US"/>
              </w:rPr>
              <w:t>12.5.0</w:t>
            </w:r>
          </w:p>
        </w:tc>
      </w:tr>
      <w:tr w:rsidR="00FE3104" w:rsidRPr="00737484" w14:paraId="0BE0141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1D3EEA8"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A779C0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9AA12E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CA34D7C"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FE03861"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07DFD32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0B3766D" w14:textId="77777777" w:rsidR="00FE3104" w:rsidRPr="00737484" w:rsidRDefault="00FE3104" w:rsidP="00BC268B">
            <w:pPr>
              <w:pStyle w:val="TAL"/>
              <w:rPr>
                <w:rFonts w:cs="Arial"/>
                <w:sz w:val="16"/>
                <w:szCs w:val="16"/>
                <w:lang w:eastAsia="en-US"/>
              </w:rPr>
            </w:pPr>
            <w:r w:rsidRPr="00737484">
              <w:rPr>
                <w:rFonts w:cs="Arial"/>
                <w:sz w:val="16"/>
                <w:szCs w:val="16"/>
                <w:lang w:eastAsia="en-US"/>
              </w:rPr>
              <w:t>Absolute ACLR limit for UTRA</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FD2FA7A"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71FEE3C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6F238D"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8B39B5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D5BE8A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F9D6A3"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0AC2859"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57949ED8"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B9EAD5D"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multi-band BS testing in TS 25.141 - clauses 1-5</w:t>
            </w:r>
          </w:p>
          <w:p w14:paraId="116DD461" w14:textId="77777777" w:rsidR="00FE3104" w:rsidRPr="00737484" w:rsidRDefault="00FE3104" w:rsidP="00BC268B">
            <w:pPr>
              <w:pStyle w:val="TAL"/>
              <w:rPr>
                <w:rFonts w:cs="Arial"/>
                <w:sz w:val="16"/>
                <w:szCs w:val="16"/>
                <w:lang w:eastAsia="en-US"/>
              </w:rPr>
            </w:pPr>
            <w:r w:rsidRPr="00737484">
              <w:rPr>
                <w:rFonts w:cs="Arial"/>
                <w:sz w:val="16"/>
                <w:szCs w:val="16"/>
                <w:highlight w:val="yellow"/>
                <w:lang w:eastAsia="en-US"/>
              </w:rPr>
              <w:t>This CR removes several sevtion (by mistake). This change does not appear in the Cat-F CR. This change was thus not implemented.</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D795000"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780FFC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A74D940"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FBF609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7BEA443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RP-142149</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548FD3A" w14:textId="77777777" w:rsidR="00FE3104" w:rsidRPr="00737484" w:rsidRDefault="00FE3104" w:rsidP="00BC268B">
            <w:pPr>
              <w:pStyle w:val="TAL"/>
              <w:rPr>
                <w:rFonts w:cs="Arial"/>
                <w:sz w:val="16"/>
                <w:szCs w:val="16"/>
                <w:lang w:eastAsia="en-US"/>
              </w:rPr>
            </w:pPr>
            <w:r w:rsidRPr="00737484">
              <w:rPr>
                <w:rFonts w:cs="Arial"/>
                <w:sz w:val="16"/>
                <w:szCs w:val="16"/>
                <w:lang w:eastAsia="en-US"/>
              </w:rPr>
              <w:t>708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C2779E7" w14:textId="77777777" w:rsidR="00FE3104" w:rsidRPr="00737484" w:rsidRDefault="00FE3104" w:rsidP="00BC268B">
            <w:pPr>
              <w:pStyle w:val="TAL"/>
              <w:rPr>
                <w:rFonts w:cs="Arial"/>
                <w:sz w:val="16"/>
                <w:szCs w:val="16"/>
                <w:lang w:eastAsia="en-US"/>
              </w:rPr>
            </w:pPr>
            <w:r w:rsidRPr="00737484">
              <w:rPr>
                <w:rFonts w:cs="Arial"/>
                <w:sz w:val="16"/>
                <w:szCs w:val="16"/>
                <w:lang w:eastAsia="en-US"/>
              </w:rPr>
              <w:t> </w:t>
            </w:r>
          </w:p>
        </w:tc>
        <w:tc>
          <w:tcPr>
            <w:tcW w:w="543" w:type="dxa"/>
            <w:tcBorders>
              <w:top w:val="single" w:sz="2" w:space="0" w:color="auto"/>
              <w:left w:val="single" w:sz="2" w:space="0" w:color="auto"/>
              <w:bottom w:val="single" w:sz="2" w:space="0" w:color="auto"/>
              <w:right w:val="single" w:sz="2" w:space="0" w:color="auto"/>
            </w:tcBorders>
          </w:tcPr>
          <w:p w14:paraId="517C78F8"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F39AB12"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multi-carrier and multi-band BS testing in TS 25.141 - clauses 6-7</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64975F"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12.6.0</w:t>
            </w:r>
          </w:p>
        </w:tc>
      </w:tr>
      <w:tr w:rsidR="00FE3104" w:rsidRPr="00737484" w14:paraId="15B83ED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854483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463B68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05D601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93CE5B8" w14:textId="77777777" w:rsidR="00FE3104" w:rsidRPr="00737484" w:rsidRDefault="00FE3104" w:rsidP="00BC268B">
            <w:pPr>
              <w:pStyle w:val="TAL"/>
              <w:rPr>
                <w:rFonts w:cs="Arial"/>
                <w:sz w:val="16"/>
                <w:szCs w:val="16"/>
                <w:lang w:eastAsia="en-US"/>
              </w:rPr>
            </w:pPr>
            <w:r w:rsidRPr="00737484">
              <w:rPr>
                <w:rFonts w:cs="Arial"/>
                <w:sz w:val="16"/>
                <w:szCs w:val="16"/>
                <w:lang w:eastAsia="en-US"/>
              </w:rPr>
              <w:t>728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0458BA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70A536B"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22EDEA1" w14:textId="77777777"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B1F9587"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14:paraId="4F59D68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84F715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ABC932F"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F677E31"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RP-151476</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060EB0E" w14:textId="77777777" w:rsidR="00FE3104" w:rsidRPr="00737484" w:rsidRDefault="00FE3104" w:rsidP="00BC268B">
            <w:pPr>
              <w:pStyle w:val="TAL"/>
              <w:rPr>
                <w:rFonts w:cs="Arial"/>
                <w:sz w:val="16"/>
                <w:szCs w:val="16"/>
                <w:lang w:eastAsia="en-US"/>
              </w:rPr>
            </w:pPr>
            <w:r w:rsidRPr="00737484">
              <w:rPr>
                <w:rFonts w:cs="Arial"/>
                <w:sz w:val="16"/>
                <w:szCs w:val="16"/>
                <w:lang w:eastAsia="en-US"/>
              </w:rPr>
              <w:t>734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12635FB"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1F19303"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A18FBD" w14:textId="77777777" w:rsidR="00FE3104" w:rsidRPr="00737484" w:rsidRDefault="00FE3104" w:rsidP="00BC268B">
            <w:pPr>
              <w:pStyle w:val="TAL"/>
              <w:rPr>
                <w:rFonts w:cs="Arial"/>
                <w:sz w:val="16"/>
                <w:szCs w:val="16"/>
                <w:lang w:eastAsia="en-US"/>
              </w:rPr>
            </w:pPr>
            <w:r w:rsidRPr="00737484">
              <w:rPr>
                <w:rFonts w:cs="Arial"/>
                <w:sz w:val="16"/>
                <w:szCs w:val="16"/>
                <w:lang w:eastAsia="en-US"/>
              </w:rPr>
              <w:t>Multi-band high PSD test configuration clarification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0142199" w14:textId="77777777" w:rsidR="00FE3104" w:rsidRPr="00737484" w:rsidRDefault="00FE3104" w:rsidP="00BC268B">
            <w:pPr>
              <w:pStyle w:val="TAL"/>
              <w:rPr>
                <w:rFonts w:cs="Arial"/>
                <w:sz w:val="16"/>
                <w:szCs w:val="16"/>
                <w:lang w:eastAsia="en-US"/>
              </w:rPr>
            </w:pPr>
            <w:r w:rsidRPr="00737484">
              <w:rPr>
                <w:rFonts w:cs="Arial"/>
                <w:sz w:val="16"/>
                <w:szCs w:val="16"/>
                <w:lang w:eastAsia="en-US"/>
              </w:rPr>
              <w:t>12.7.0</w:t>
            </w:r>
          </w:p>
        </w:tc>
      </w:tr>
      <w:tr w:rsidR="00FE3104" w:rsidRPr="00737484" w14:paraId="055B8E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88D5AF"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07A7B15"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RP-69</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5D0ACA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RP-151492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17D065F" w14:textId="77777777" w:rsidR="00FE3104" w:rsidRPr="00737484" w:rsidRDefault="00FE3104" w:rsidP="00BC268B">
            <w:pPr>
              <w:pStyle w:val="TAL"/>
              <w:rPr>
                <w:rFonts w:cs="Arial"/>
                <w:sz w:val="16"/>
                <w:szCs w:val="16"/>
                <w:lang w:eastAsia="en-US"/>
              </w:rPr>
            </w:pPr>
            <w:r w:rsidRPr="00737484">
              <w:rPr>
                <w:rFonts w:cs="Arial"/>
                <w:sz w:val="16"/>
                <w:szCs w:val="16"/>
                <w:lang w:eastAsia="en-US"/>
              </w:rPr>
              <w:t>726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46A33B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94EDF1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1D0D5D1" w14:textId="77777777" w:rsidR="00FE3104" w:rsidRPr="00737484" w:rsidRDefault="00FE3104" w:rsidP="00BC268B">
            <w:pPr>
              <w:pStyle w:val="TAL"/>
              <w:rPr>
                <w:rFonts w:cs="Arial"/>
                <w:sz w:val="16"/>
                <w:szCs w:val="16"/>
                <w:lang w:eastAsia="en-US"/>
              </w:rPr>
            </w:pPr>
            <w:r w:rsidRPr="00737484">
              <w:rPr>
                <w:rFonts w:cs="Arial"/>
                <w:sz w:val="16"/>
                <w:szCs w:val="16"/>
                <w:lang w:eastAsia="en-US"/>
              </w:rPr>
              <w:t>CR with updates due to introduction of Rel-13 Multiflow enhancements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3A7545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13.0.0</w:t>
            </w:r>
          </w:p>
        </w:tc>
      </w:tr>
      <w:tr w:rsidR="00FE3104" w:rsidRPr="00737484" w14:paraId="440529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46D661A"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3F2AB0C"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F98964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RP-152141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BCA982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735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63C195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6AA5CEBD"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5F90D36"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DB-DC-HSUPA for TS25.141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E7CC7A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507F6E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521F50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2C270BA"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6B5F39"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A30C4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EB942F"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77A0B71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B9C323C" w14:textId="77777777" w:rsidR="00FE3104" w:rsidRPr="00737484" w:rsidRDefault="00FE3104" w:rsidP="00BC268B">
            <w:pPr>
              <w:pStyle w:val="TAL"/>
              <w:rPr>
                <w:rFonts w:cs="Arial"/>
                <w:sz w:val="16"/>
                <w:szCs w:val="16"/>
                <w:lang w:eastAsia="en-US"/>
              </w:rPr>
            </w:pPr>
            <w:r w:rsidRPr="00737484">
              <w:rPr>
                <w:rFonts w:cs="Arial"/>
                <w:sz w:val="16"/>
                <w:szCs w:val="16"/>
                <w:lang w:eastAsia="en-US"/>
              </w:rPr>
              <w:t>Tx IM requirement correction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2401C02"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72AFDE5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BCA63D"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7424D0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592ABD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RP-152157</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6D8035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8051A7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6D421DD"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323F9B2" w14:textId="77777777" w:rsidR="00FE3104" w:rsidRPr="00737484" w:rsidRDefault="00FE3104" w:rsidP="00BC268B">
            <w:pPr>
              <w:pStyle w:val="TAL"/>
              <w:rPr>
                <w:rFonts w:cs="Arial"/>
                <w:sz w:val="16"/>
                <w:szCs w:val="16"/>
                <w:lang w:eastAsia="en-US"/>
              </w:rPr>
            </w:pPr>
            <w:r w:rsidRPr="00737484">
              <w:rPr>
                <w:rFonts w:cs="Arial"/>
                <w:sz w:val="16"/>
                <w:szCs w:val="16"/>
                <w:lang w:eastAsia="en-US"/>
              </w:rPr>
              <w:t xml:space="preserve">Introduction of E-UTRA Band 67 co-existence requirements </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62EF669"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0BA7EE5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5FF12198" w14:textId="77777777" w:rsidR="00FE3104" w:rsidRPr="00737484" w:rsidRDefault="00FE3104" w:rsidP="00BC268B">
            <w:pPr>
              <w:pStyle w:val="TAL"/>
              <w:rPr>
                <w:rFonts w:cs="Arial"/>
                <w:sz w:val="16"/>
                <w:szCs w:val="16"/>
                <w:lang w:val="fr-FR"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40A29F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9CA34CB"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D582BB0"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A90AD8B"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7B5E8695"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45E0134"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5612A7D"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1B12715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6EDC17"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BFE3472"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22EEE4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RP-152171</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2D78E79A"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744</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259BA71"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17523D12"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8FDA1F9"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Band 65</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53B9D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651C273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D9369FB"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B558553"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AE86B09"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RP-152173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15F26B6"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745</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A5D0A6D"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E65F09C" w14:textId="77777777" w:rsidR="00FE3104" w:rsidRPr="00737484" w:rsidRDefault="00FE3104" w:rsidP="00193A9A">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7CC518F" w14:textId="77777777" w:rsidR="00FE3104" w:rsidRPr="00737484" w:rsidRDefault="00FE3104" w:rsidP="00BC268B">
            <w:pPr>
              <w:pStyle w:val="TAL"/>
              <w:rPr>
                <w:rFonts w:cs="Arial"/>
                <w:sz w:val="16"/>
                <w:szCs w:val="16"/>
                <w:lang w:eastAsia="en-US"/>
              </w:rPr>
            </w:pPr>
            <w:r w:rsidRPr="00737484">
              <w:rPr>
                <w:rFonts w:cs="Arial"/>
                <w:sz w:val="16"/>
                <w:szCs w:val="16"/>
                <w:lang w:eastAsia="en-US"/>
              </w:rPr>
              <w:t>Introduction of 1447-1467MHz Band into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461C053"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665E6CE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4193496"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6031C8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06A7688"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F52132E" w14:textId="77777777" w:rsidR="00FE3104" w:rsidRPr="00737484" w:rsidRDefault="00FE3104" w:rsidP="00BC268B">
            <w:pPr>
              <w:pStyle w:val="TAL"/>
              <w:rPr>
                <w:rFonts w:cs="Arial"/>
                <w:sz w:val="16"/>
                <w:szCs w:val="16"/>
                <w:lang w:eastAsia="en-US"/>
              </w:rPr>
            </w:pPr>
            <w:r w:rsidRPr="00737484">
              <w:rPr>
                <w:rFonts w:cs="Arial"/>
                <w:sz w:val="16"/>
                <w:szCs w:val="16"/>
                <w:lang w:eastAsia="en-US"/>
              </w:rPr>
              <w:t>748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2AB68209" w14:textId="77777777" w:rsidR="00FE3104" w:rsidRPr="00737484" w:rsidRDefault="00FE3104" w:rsidP="00BC268B">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36A7613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E489168" w14:textId="77777777" w:rsidR="00FE3104" w:rsidRPr="00737484" w:rsidRDefault="00FE3104" w:rsidP="00BC268B">
            <w:pPr>
              <w:pStyle w:val="TAL"/>
              <w:rPr>
                <w:rFonts w:cs="Arial"/>
                <w:sz w:val="16"/>
                <w:szCs w:val="16"/>
                <w:lang w:eastAsia="en-US"/>
              </w:rPr>
            </w:pPr>
            <w:r w:rsidRPr="00737484">
              <w:rPr>
                <w:rFonts w:cs="Arial"/>
                <w:sz w:val="16"/>
                <w:szCs w:val="16"/>
                <w:lang w:eastAsia="en-US"/>
              </w:rPr>
              <w:t>BS Spec improvements: TS 25.141 Corrections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0FF1F3E"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40DE204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F84E2E3"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800F9C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7C176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B9B5DED" w14:textId="77777777" w:rsidR="00FE3104" w:rsidRPr="00737484" w:rsidRDefault="00FE3104" w:rsidP="00BC268B">
            <w:pPr>
              <w:pStyle w:val="TAL"/>
              <w:rPr>
                <w:rFonts w:cs="Arial"/>
                <w:sz w:val="16"/>
                <w:szCs w:val="16"/>
                <w:lang w:eastAsia="en-US"/>
              </w:rPr>
            </w:pPr>
            <w:r w:rsidRPr="00737484">
              <w:rPr>
                <w:rFonts w:cs="Arial"/>
                <w:sz w:val="16"/>
                <w:szCs w:val="16"/>
                <w:lang w:eastAsia="en-US"/>
              </w:rPr>
              <w:t>751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26F492E"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42573BC2"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79C5759" w14:textId="77777777" w:rsidR="00FE3104" w:rsidRPr="00737484" w:rsidRDefault="00FE3104" w:rsidP="00BC268B">
            <w:pPr>
              <w:pStyle w:val="TAL"/>
              <w:rPr>
                <w:rFonts w:cs="Arial"/>
                <w:sz w:val="16"/>
                <w:szCs w:val="16"/>
                <w:lang w:eastAsia="en-US"/>
              </w:rPr>
            </w:pPr>
            <w:r w:rsidRPr="00737484">
              <w:rPr>
                <w:rFonts w:cs="Arial"/>
                <w:sz w:val="16"/>
                <w:szCs w:val="16"/>
                <w:lang w:eastAsia="en-US"/>
              </w:rPr>
              <w:t>Corrections on definition of f_offsetmax for BS operating in multiple bands or non-contiguous spectrum</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3CFAAF4"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09FE2F51"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488B170"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B0BDC46"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10E20F5"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612FAF9" w14:textId="77777777" w:rsidR="00FE3104" w:rsidRPr="00737484" w:rsidRDefault="00FE3104" w:rsidP="00BC268B">
            <w:pPr>
              <w:pStyle w:val="TAL"/>
              <w:rPr>
                <w:rFonts w:cs="Arial"/>
                <w:sz w:val="16"/>
                <w:szCs w:val="16"/>
                <w:lang w:eastAsia="en-US"/>
              </w:rPr>
            </w:pPr>
            <w:r w:rsidRPr="00737484">
              <w:rPr>
                <w:rFonts w:cs="Arial"/>
                <w:sz w:val="16"/>
                <w:szCs w:val="16"/>
                <w:lang w:eastAsia="en-US"/>
              </w:rPr>
              <w:t>757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7132DD20"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475A0295"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321EA37" w14:textId="77777777" w:rsidR="00FE3104" w:rsidRPr="00737484" w:rsidRDefault="00FE3104" w:rsidP="00BC268B">
            <w:pPr>
              <w:pStyle w:val="TAL"/>
              <w:rPr>
                <w:rFonts w:cs="Arial"/>
                <w:sz w:val="16"/>
                <w:szCs w:val="16"/>
                <w:lang w:eastAsia="en-US"/>
              </w:rPr>
            </w:pPr>
            <w:r w:rsidRPr="00737484">
              <w:rPr>
                <w:rFonts w:cs="Arial"/>
                <w:sz w:val="16"/>
                <w:szCs w:val="16"/>
                <w:lang w:eastAsia="en-US"/>
              </w:rPr>
              <w:t>Correction of UEM requirement for multi-band base station</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72322E3"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33E719D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69E986" w14:textId="77777777" w:rsidR="00FE3104" w:rsidRPr="00737484" w:rsidRDefault="00FE3104" w:rsidP="00BC268B">
            <w:pPr>
              <w:pStyle w:val="TAL"/>
              <w:rPr>
                <w:rFonts w:cs="Arial"/>
                <w:sz w:val="16"/>
                <w:szCs w:val="16"/>
                <w:lang w:eastAsia="en-US"/>
              </w:rPr>
            </w:pP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3530B53D"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RP-70</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8A5ACDE" w14:textId="77777777" w:rsidR="00FE3104" w:rsidRPr="00737484" w:rsidRDefault="00FE3104" w:rsidP="00BC268B">
            <w:pPr>
              <w:pStyle w:val="TAL"/>
              <w:rPr>
                <w:rFonts w:cs="Arial"/>
                <w:sz w:val="16"/>
                <w:szCs w:val="16"/>
                <w:lang w:eastAsia="en-US"/>
              </w:rPr>
            </w:pPr>
            <w:r w:rsidRPr="00737484">
              <w:rPr>
                <w:rFonts w:cs="Arial"/>
                <w:sz w:val="16"/>
                <w:szCs w:val="16"/>
                <w:lang w:eastAsia="en-US"/>
              </w:rPr>
              <w:t>RP-152132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E593F7" w14:textId="77777777" w:rsidR="00FE3104" w:rsidRPr="00737484" w:rsidRDefault="00FE3104" w:rsidP="00BC268B">
            <w:pPr>
              <w:pStyle w:val="TAL"/>
              <w:rPr>
                <w:rFonts w:cs="Arial"/>
                <w:sz w:val="16"/>
                <w:szCs w:val="16"/>
                <w:lang w:eastAsia="en-US"/>
              </w:rPr>
            </w:pPr>
            <w:r w:rsidRPr="00737484">
              <w:rPr>
                <w:rFonts w:cs="Arial"/>
                <w:sz w:val="16"/>
                <w:szCs w:val="16"/>
                <w:lang w:eastAsia="en-US"/>
              </w:rPr>
              <w:t>760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06A6A55" w14:textId="77777777" w:rsidR="00FE3104" w:rsidRPr="00737484" w:rsidRDefault="00FE3104" w:rsidP="00BC268B">
            <w:pPr>
              <w:pStyle w:val="TAL"/>
              <w:rPr>
                <w:rFonts w:cs="Arial"/>
                <w:sz w:val="16"/>
                <w:szCs w:val="16"/>
                <w:lang w:eastAsia="en-US"/>
              </w:rPr>
            </w:pPr>
            <w:r w:rsidRPr="00737484">
              <w:rPr>
                <w:rFonts w:cs="Arial"/>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D7E259A" w14:textId="77777777" w:rsidR="00FE3104" w:rsidRPr="00737484" w:rsidRDefault="00FE3104" w:rsidP="00193A9A">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B758646" w14:textId="77777777" w:rsidR="00FE3104" w:rsidRPr="00737484" w:rsidRDefault="00FE3104" w:rsidP="00BC268B">
            <w:pPr>
              <w:pStyle w:val="TAL"/>
              <w:rPr>
                <w:rFonts w:cs="Arial"/>
                <w:sz w:val="16"/>
                <w:szCs w:val="16"/>
                <w:lang w:eastAsia="en-US"/>
              </w:rPr>
            </w:pPr>
            <w:r w:rsidRPr="00737484">
              <w:rPr>
                <w:rFonts w:cs="Arial"/>
                <w:sz w:val="16"/>
                <w:szCs w:val="16"/>
                <w:lang w:eastAsia="en-US"/>
              </w:rPr>
              <w:t>Clarification on the transmitter intermodulation requirement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6ACF2B1" w14:textId="77777777" w:rsidR="00FE3104" w:rsidRPr="00737484" w:rsidRDefault="00FE3104" w:rsidP="00BC268B">
            <w:pPr>
              <w:pStyle w:val="TAL"/>
              <w:rPr>
                <w:rFonts w:cs="Arial"/>
                <w:sz w:val="16"/>
                <w:szCs w:val="16"/>
                <w:lang w:eastAsia="en-US"/>
              </w:rPr>
            </w:pPr>
            <w:r w:rsidRPr="00737484">
              <w:rPr>
                <w:rFonts w:cs="Arial"/>
                <w:sz w:val="16"/>
                <w:szCs w:val="16"/>
                <w:lang w:eastAsia="en-US"/>
              </w:rPr>
              <w:t>13.1.0</w:t>
            </w:r>
          </w:p>
        </w:tc>
      </w:tr>
      <w:tr w:rsidR="00FE3104" w:rsidRPr="00737484" w14:paraId="4FD4B99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D60C2A"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03/2016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59D8BAA"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RP-71</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803BB86"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RP-160483</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123DB117"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0761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BF75AD"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 </w:t>
            </w:r>
          </w:p>
        </w:tc>
        <w:tc>
          <w:tcPr>
            <w:tcW w:w="543" w:type="dxa"/>
            <w:tcBorders>
              <w:top w:val="single" w:sz="2" w:space="0" w:color="auto"/>
              <w:left w:val="single" w:sz="2" w:space="0" w:color="auto"/>
              <w:bottom w:val="single" w:sz="2" w:space="0" w:color="auto"/>
              <w:right w:val="single" w:sz="2" w:space="0" w:color="auto"/>
            </w:tcBorders>
          </w:tcPr>
          <w:p w14:paraId="43126223"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34BAEF5" w14:textId="77777777" w:rsidR="00FE3104" w:rsidRPr="00737484" w:rsidRDefault="00FE3104" w:rsidP="00FE3104">
            <w:pPr>
              <w:spacing w:after="0"/>
              <w:rPr>
                <w:rFonts w:ascii="Arial" w:hAnsi="Arial" w:cs="Arial"/>
                <w:sz w:val="16"/>
                <w:szCs w:val="16"/>
              </w:rPr>
            </w:pPr>
            <w:r w:rsidRPr="00737484">
              <w:rPr>
                <w:rFonts w:ascii="Arial" w:hAnsi="Arial" w:cs="Arial"/>
                <w:sz w:val="16"/>
                <w:szCs w:val="16"/>
              </w:rPr>
              <w:t>Introduction of Band 68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983C976" w14:textId="77777777" w:rsidR="00FE3104" w:rsidRPr="00737484" w:rsidRDefault="00FE3104" w:rsidP="00FE3104">
            <w:pPr>
              <w:pStyle w:val="TAL"/>
              <w:rPr>
                <w:rFonts w:cs="Arial"/>
                <w:sz w:val="16"/>
                <w:szCs w:val="16"/>
                <w:lang w:eastAsia="en-US"/>
              </w:rPr>
            </w:pPr>
            <w:r w:rsidRPr="00737484">
              <w:rPr>
                <w:rFonts w:cs="Arial"/>
                <w:sz w:val="16"/>
                <w:szCs w:val="16"/>
                <w:lang w:eastAsia="en-US"/>
              </w:rPr>
              <w:t>13.2.0</w:t>
            </w:r>
          </w:p>
        </w:tc>
      </w:tr>
      <w:tr w:rsidR="00632630" w:rsidRPr="00737484" w14:paraId="3610F272"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EE19EB8" w14:textId="77777777"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2092B4CA" w14:textId="77777777"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72E68D9" w14:textId="77777777" w:rsidR="00632630" w:rsidRPr="00737484" w:rsidRDefault="00632630" w:rsidP="00B50B2F">
            <w:pPr>
              <w:spacing w:after="0"/>
              <w:rPr>
                <w:rFonts w:ascii="Arial" w:hAnsi="Arial" w:cs="Arial"/>
                <w:sz w:val="16"/>
                <w:szCs w:val="16"/>
              </w:rPr>
            </w:pPr>
            <w:r w:rsidRPr="00737484">
              <w:rPr>
                <w:rFonts w:ascii="Arial" w:hAnsi="Arial" w:cs="Arial"/>
                <w:sz w:val="16"/>
                <w:szCs w:val="16"/>
              </w:rPr>
              <w:t>RP-161134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0A7920E8" w14:textId="77777777" w:rsidR="00632630" w:rsidRPr="00737484" w:rsidRDefault="00632630" w:rsidP="00994337">
            <w:pPr>
              <w:pStyle w:val="TAL"/>
              <w:rPr>
                <w:rFonts w:cs="Arial"/>
                <w:sz w:val="16"/>
                <w:szCs w:val="16"/>
                <w:lang w:eastAsia="en-US"/>
              </w:rPr>
            </w:pPr>
            <w:r w:rsidRPr="00737484">
              <w:rPr>
                <w:rFonts w:cs="Arial"/>
                <w:sz w:val="16"/>
                <w:szCs w:val="16"/>
                <w:lang w:eastAsia="en-US"/>
              </w:rPr>
              <w:t>766</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63F0101D" w14:textId="77777777"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0BA70C58" w14:textId="77777777" w:rsidR="00632630" w:rsidRPr="00737484" w:rsidRDefault="00632630" w:rsidP="00994337">
            <w:pPr>
              <w:pStyle w:val="TAL"/>
              <w:rPr>
                <w:rFonts w:cs="Arial"/>
                <w:sz w:val="16"/>
                <w:szCs w:val="16"/>
                <w:lang w:eastAsia="en-US"/>
              </w:rPr>
            </w:pPr>
            <w:r w:rsidRPr="00737484">
              <w:rPr>
                <w:rFonts w:cs="Arial"/>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2913D59" w14:textId="77777777" w:rsidR="00632630" w:rsidRPr="00737484" w:rsidRDefault="00632630" w:rsidP="00994337">
            <w:pPr>
              <w:pStyle w:val="TAL"/>
              <w:rPr>
                <w:rFonts w:cs="Arial"/>
                <w:sz w:val="16"/>
                <w:szCs w:val="16"/>
                <w:lang w:eastAsia="en-US"/>
              </w:rPr>
            </w:pPr>
            <w:r w:rsidRPr="00737484">
              <w:rPr>
                <w:rFonts w:cs="Arial"/>
                <w:sz w:val="16"/>
                <w:szCs w:val="16"/>
                <w:lang w:eastAsia="en-US"/>
              </w:rPr>
              <w:t>Introduction of Band 46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8EB4DB5" w14:textId="77777777"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737484" w14:paraId="13452FB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331C326" w14:textId="77777777" w:rsidR="00632630" w:rsidRPr="00737484" w:rsidRDefault="00632630" w:rsidP="00994337">
            <w:pPr>
              <w:pStyle w:val="TAL"/>
              <w:rPr>
                <w:rFonts w:cs="Arial"/>
                <w:sz w:val="16"/>
                <w:szCs w:val="16"/>
                <w:lang w:eastAsia="en-US"/>
              </w:rPr>
            </w:pPr>
            <w:r w:rsidRPr="00737484">
              <w:rPr>
                <w:rFonts w:cs="Arial"/>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67186A6F" w14:textId="77777777" w:rsidR="00632630" w:rsidRPr="00737484" w:rsidRDefault="00632630" w:rsidP="00994337">
            <w:pPr>
              <w:pStyle w:val="TAL"/>
              <w:rPr>
                <w:rFonts w:cs="Arial"/>
                <w:sz w:val="16"/>
                <w:szCs w:val="16"/>
                <w:lang w:eastAsia="en-US"/>
              </w:rPr>
            </w:pPr>
            <w:r w:rsidRPr="00737484">
              <w:rPr>
                <w:rFonts w:cs="Arial"/>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2EB8182A" w14:textId="77777777" w:rsidR="00632630" w:rsidRPr="00737484" w:rsidRDefault="00632630" w:rsidP="00B50B2F">
            <w:pPr>
              <w:spacing w:after="0"/>
              <w:rPr>
                <w:rFonts w:ascii="Arial" w:hAnsi="Arial" w:cs="Arial"/>
                <w:sz w:val="16"/>
                <w:szCs w:val="16"/>
              </w:rPr>
            </w:pPr>
            <w:r w:rsidRPr="00737484">
              <w:rPr>
                <w:rFonts w:ascii="Arial" w:hAnsi="Arial" w:cs="Arial"/>
                <w:sz w:val="16"/>
                <w:szCs w:val="16"/>
              </w:rPr>
              <w:t>RP-161141</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783D60D" w14:textId="77777777" w:rsidR="00632630" w:rsidRPr="00737484" w:rsidRDefault="00632630" w:rsidP="00994337">
            <w:pPr>
              <w:pStyle w:val="TAL"/>
              <w:rPr>
                <w:rFonts w:cs="Arial"/>
                <w:sz w:val="16"/>
                <w:szCs w:val="16"/>
                <w:lang w:eastAsia="en-US"/>
              </w:rPr>
            </w:pPr>
            <w:r w:rsidRPr="00737484">
              <w:rPr>
                <w:rFonts w:cs="Arial"/>
                <w:sz w:val="16"/>
                <w:szCs w:val="16"/>
                <w:lang w:eastAsia="en-US"/>
              </w:rPr>
              <w:t>770</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47B7A5E9" w14:textId="77777777" w:rsidR="00632630" w:rsidRPr="00737484" w:rsidRDefault="00632630" w:rsidP="00994337">
            <w:pPr>
              <w:pStyle w:val="TAL"/>
              <w:rPr>
                <w:rFonts w:cs="Arial"/>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14:paraId="6B64B8C7" w14:textId="77777777" w:rsidR="00632630" w:rsidRPr="00737484" w:rsidRDefault="00632630" w:rsidP="00994337">
            <w:pPr>
              <w:pStyle w:val="TAL"/>
              <w:rPr>
                <w:rFonts w:cs="Arial"/>
                <w:sz w:val="16"/>
                <w:szCs w:val="16"/>
                <w:lang w:eastAsia="en-US"/>
              </w:rPr>
            </w:pPr>
            <w:r w:rsidRPr="00737484">
              <w:rPr>
                <w:rFonts w:cs="Arial"/>
                <w:sz w:val="16"/>
                <w:szCs w:val="16"/>
                <w:lang w:eastAsia="en-US"/>
              </w:rPr>
              <w:t>A</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1211A208" w14:textId="77777777" w:rsidR="00632630" w:rsidRPr="00737484" w:rsidRDefault="00632630" w:rsidP="00994337">
            <w:pPr>
              <w:pStyle w:val="TAL"/>
              <w:rPr>
                <w:rFonts w:cs="Arial"/>
                <w:sz w:val="16"/>
                <w:szCs w:val="16"/>
                <w:lang w:eastAsia="en-US"/>
              </w:rPr>
            </w:pPr>
            <w:r w:rsidRPr="00737484">
              <w:rPr>
                <w:rFonts w:cs="Arial"/>
                <w:sz w:val="16"/>
                <w:szCs w:val="16"/>
                <w:lang w:eastAsia="en-US"/>
              </w:rPr>
              <w:t>Corrections to sub-clause number of BS spurious emissions limits in TS25.141 (Rel-13)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981CA92" w14:textId="77777777" w:rsidR="00632630" w:rsidRPr="00737484" w:rsidRDefault="00632630" w:rsidP="00994337">
            <w:pPr>
              <w:pStyle w:val="TAL"/>
              <w:rPr>
                <w:rFonts w:cs="Arial"/>
                <w:sz w:val="16"/>
                <w:szCs w:val="16"/>
                <w:lang w:eastAsia="en-US"/>
              </w:rPr>
            </w:pPr>
            <w:r w:rsidRPr="00737484">
              <w:rPr>
                <w:rFonts w:cs="Arial"/>
                <w:sz w:val="16"/>
                <w:szCs w:val="16"/>
                <w:lang w:eastAsia="en-US"/>
              </w:rPr>
              <w:t>13.3.0</w:t>
            </w:r>
          </w:p>
        </w:tc>
      </w:tr>
      <w:tr w:rsidR="00632630" w:rsidRPr="002B3A64" w14:paraId="47EF81D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04334F3" w14:textId="77777777" w:rsidR="00632630" w:rsidRPr="002B3A64" w:rsidRDefault="00632630" w:rsidP="002B3A64">
            <w:pPr>
              <w:pStyle w:val="TAL"/>
              <w:rPr>
                <w:sz w:val="16"/>
                <w:szCs w:val="16"/>
                <w:lang w:eastAsia="en-US"/>
              </w:rPr>
            </w:pPr>
            <w:r w:rsidRPr="002B3A64">
              <w:rPr>
                <w:sz w:val="16"/>
                <w:szCs w:val="16"/>
                <w:lang w:eastAsia="en-US"/>
              </w:rPr>
              <w:t>06/2016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D532918" w14:textId="77777777" w:rsidR="00632630" w:rsidRPr="002B3A64" w:rsidRDefault="00632630"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4A5C36E4" w14:textId="77777777" w:rsidR="00632630" w:rsidRPr="002B3A64" w:rsidRDefault="00632630" w:rsidP="002B3A64">
            <w:pPr>
              <w:pStyle w:val="TAL"/>
              <w:rPr>
                <w:sz w:val="16"/>
                <w:szCs w:val="16"/>
              </w:rPr>
            </w:pPr>
            <w:r w:rsidRPr="002B3A64">
              <w:rPr>
                <w:sz w:val="16"/>
                <w:szCs w:val="16"/>
              </w:rPr>
              <w:t>RP-161140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EB29302" w14:textId="77777777" w:rsidR="00632630" w:rsidRPr="002B3A64" w:rsidRDefault="00632630" w:rsidP="002B3A64">
            <w:pPr>
              <w:pStyle w:val="TAL"/>
              <w:rPr>
                <w:sz w:val="16"/>
                <w:szCs w:val="16"/>
                <w:lang w:eastAsia="en-US"/>
              </w:rPr>
            </w:pPr>
            <w:r w:rsidRPr="002B3A64">
              <w:rPr>
                <w:sz w:val="16"/>
                <w:szCs w:val="16"/>
                <w:lang w:eastAsia="en-US"/>
              </w:rPr>
              <w:t>771</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3BE86D3" w14:textId="77777777" w:rsidR="00632630" w:rsidRPr="002B3A64" w:rsidRDefault="00632630"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2F4710FD" w14:textId="77777777" w:rsidR="00632630" w:rsidRPr="002B3A64" w:rsidRDefault="00632630"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4638690" w14:textId="77777777" w:rsidR="00632630" w:rsidRPr="002B3A64" w:rsidRDefault="00632630" w:rsidP="002B3A64">
            <w:pPr>
              <w:pStyle w:val="TAL"/>
              <w:rPr>
                <w:sz w:val="16"/>
                <w:szCs w:val="16"/>
                <w:lang w:eastAsia="en-US"/>
              </w:rPr>
            </w:pPr>
            <w:r w:rsidRPr="002B3A64">
              <w:rPr>
                <w:sz w:val="16"/>
                <w:szCs w:val="16"/>
                <w:lang w:eastAsia="en-US"/>
              </w:rPr>
              <w:t>Corrections on definition of multi-band definition and blocking</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2E1530" w14:textId="77777777" w:rsidR="00632630" w:rsidRPr="002B3A64" w:rsidRDefault="00632630" w:rsidP="002B3A64">
            <w:pPr>
              <w:pStyle w:val="TAL"/>
              <w:rPr>
                <w:sz w:val="16"/>
                <w:szCs w:val="16"/>
                <w:lang w:eastAsia="en-US"/>
              </w:rPr>
            </w:pPr>
            <w:r w:rsidRPr="002B3A64">
              <w:rPr>
                <w:sz w:val="16"/>
                <w:szCs w:val="16"/>
                <w:lang w:eastAsia="en-US"/>
              </w:rPr>
              <w:t>13.3.0</w:t>
            </w:r>
          </w:p>
        </w:tc>
      </w:tr>
      <w:tr w:rsidR="00F93B12" w:rsidRPr="002B3A64" w14:paraId="3FC686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A55FAAA" w14:textId="77777777"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F7E1D81" w14:textId="77777777"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043EBE3A" w14:textId="77777777" w:rsidR="00F93B12" w:rsidRPr="002B3A64" w:rsidRDefault="00F93B12" w:rsidP="002B3A64">
            <w:pPr>
              <w:pStyle w:val="TAL"/>
              <w:rPr>
                <w:sz w:val="16"/>
                <w:szCs w:val="16"/>
              </w:rPr>
            </w:pPr>
            <w:r w:rsidRPr="002B3A64">
              <w:rPr>
                <w:sz w:val="16"/>
                <w:szCs w:val="16"/>
              </w:rPr>
              <w:t>RP-161125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76145ACF" w14:textId="77777777" w:rsidR="00F93B12" w:rsidRPr="002B3A64" w:rsidRDefault="00F93B12" w:rsidP="002B3A64">
            <w:pPr>
              <w:pStyle w:val="TAL"/>
              <w:rPr>
                <w:sz w:val="16"/>
                <w:szCs w:val="16"/>
                <w:lang w:eastAsia="en-US"/>
              </w:rPr>
            </w:pPr>
            <w:r w:rsidRPr="002B3A64">
              <w:rPr>
                <w:sz w:val="16"/>
                <w:szCs w:val="16"/>
                <w:lang w:eastAsia="en-US"/>
              </w:rPr>
              <w:t>768</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5ECA9B2" w14:textId="77777777"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336B3C1" w14:textId="77777777"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49AE5C1" w14:textId="77777777" w:rsidR="00F93B12" w:rsidRPr="002B3A64" w:rsidRDefault="00F93B12" w:rsidP="002B3A64">
            <w:pPr>
              <w:pStyle w:val="TAL"/>
              <w:rPr>
                <w:sz w:val="16"/>
                <w:szCs w:val="16"/>
                <w:lang w:eastAsia="en-US"/>
              </w:rPr>
            </w:pPr>
            <w:r w:rsidRPr="002B3A64">
              <w:rPr>
                <w:sz w:val="16"/>
                <w:szCs w:val="16"/>
                <w:lang w:eastAsia="en-US"/>
              </w:rPr>
              <w:t>Introduction of Band 66 to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56CF382" w14:textId="77777777" w:rsidR="00F93B12" w:rsidRPr="002B3A64" w:rsidRDefault="00F93B12" w:rsidP="002B3A64">
            <w:pPr>
              <w:pStyle w:val="TAL"/>
              <w:rPr>
                <w:sz w:val="16"/>
                <w:szCs w:val="16"/>
                <w:lang w:eastAsia="en-US"/>
              </w:rPr>
            </w:pPr>
            <w:r w:rsidRPr="002B3A64">
              <w:rPr>
                <w:sz w:val="16"/>
                <w:szCs w:val="16"/>
                <w:lang w:eastAsia="en-US"/>
              </w:rPr>
              <w:t>14.0.0</w:t>
            </w:r>
          </w:p>
        </w:tc>
      </w:tr>
      <w:tr w:rsidR="00F93B12" w:rsidRPr="002B3A64" w14:paraId="556E2CC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E198F7B" w14:textId="77777777" w:rsidR="00F93B12" w:rsidRPr="002B3A64" w:rsidRDefault="00F93B12" w:rsidP="002B3A64">
            <w:pPr>
              <w:pStyle w:val="TAL"/>
              <w:rPr>
                <w:sz w:val="16"/>
                <w:szCs w:val="16"/>
                <w:lang w:eastAsia="en-US"/>
              </w:rPr>
            </w:pPr>
            <w:r w:rsidRPr="002B3A64">
              <w:rPr>
                <w:sz w:val="16"/>
                <w:szCs w:val="16"/>
                <w:lang w:eastAsia="en-US"/>
              </w:rPr>
              <w:t>2016/06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75A24509" w14:textId="77777777" w:rsidR="00F93B12" w:rsidRPr="002B3A64" w:rsidRDefault="00F93B12" w:rsidP="002B3A64">
            <w:pPr>
              <w:pStyle w:val="TAL"/>
              <w:rPr>
                <w:sz w:val="16"/>
                <w:szCs w:val="16"/>
                <w:lang w:eastAsia="en-US"/>
              </w:rPr>
            </w:pPr>
            <w:r w:rsidRPr="002B3A64">
              <w:rPr>
                <w:sz w:val="16"/>
                <w:szCs w:val="16"/>
                <w:lang w:eastAsia="en-US"/>
              </w:rPr>
              <w:t>RP-72</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D3F64ED" w14:textId="77777777" w:rsidR="00F93B12" w:rsidRPr="002B3A64" w:rsidRDefault="00F93B12" w:rsidP="002B3A64">
            <w:pPr>
              <w:pStyle w:val="TAL"/>
              <w:rPr>
                <w:sz w:val="16"/>
                <w:szCs w:val="16"/>
              </w:rPr>
            </w:pPr>
            <w:r w:rsidRPr="002B3A64">
              <w:rPr>
                <w:sz w:val="16"/>
                <w:szCs w:val="16"/>
              </w:rPr>
              <w:t>RP-161124</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340FBF46" w14:textId="77777777" w:rsidR="00F93B12" w:rsidRPr="002B3A64" w:rsidRDefault="00F93B12" w:rsidP="002B3A64">
            <w:pPr>
              <w:pStyle w:val="TAL"/>
              <w:rPr>
                <w:sz w:val="16"/>
                <w:szCs w:val="16"/>
                <w:lang w:eastAsia="en-US"/>
              </w:rPr>
            </w:pPr>
            <w:r w:rsidRPr="002B3A64">
              <w:rPr>
                <w:sz w:val="16"/>
                <w:szCs w:val="16"/>
                <w:lang w:eastAsia="en-US"/>
              </w:rPr>
              <w:t>772</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5B29BEEA" w14:textId="77777777" w:rsidR="00F93B12" w:rsidRPr="002B3A64" w:rsidRDefault="00F93B1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B8DF2B8" w14:textId="77777777" w:rsidR="00F93B12" w:rsidRPr="002B3A64" w:rsidRDefault="00F93B1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FA56345" w14:textId="77777777" w:rsidR="00F93B12" w:rsidRPr="002B3A64" w:rsidRDefault="00F93B12" w:rsidP="002B3A64">
            <w:pPr>
              <w:pStyle w:val="TAL"/>
              <w:rPr>
                <w:sz w:val="16"/>
                <w:szCs w:val="16"/>
                <w:lang w:eastAsia="en-US"/>
              </w:rPr>
            </w:pPr>
            <w:r w:rsidRPr="002B3A64">
              <w:rPr>
                <w:sz w:val="16"/>
                <w:szCs w:val="16"/>
                <w:lang w:eastAsia="en-US"/>
              </w:rPr>
              <w:t>Introduction of Band 69 co-existence requirements</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6DE3398" w14:textId="77777777" w:rsidR="00F93B12" w:rsidRPr="002B3A64" w:rsidRDefault="00F93B12" w:rsidP="002B3A64">
            <w:pPr>
              <w:pStyle w:val="TAL"/>
              <w:rPr>
                <w:sz w:val="16"/>
                <w:szCs w:val="16"/>
                <w:lang w:eastAsia="en-US"/>
              </w:rPr>
            </w:pPr>
            <w:r w:rsidRPr="002B3A64">
              <w:rPr>
                <w:sz w:val="16"/>
                <w:szCs w:val="16"/>
                <w:lang w:eastAsia="en-US"/>
              </w:rPr>
              <w:t>14.0.0</w:t>
            </w:r>
          </w:p>
        </w:tc>
      </w:tr>
      <w:tr w:rsidR="00BF06D2" w:rsidRPr="002B3A64" w14:paraId="3AAD1DF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EB8B0F8" w14:textId="77777777" w:rsidR="00BF06D2" w:rsidRPr="002B3A64" w:rsidRDefault="00BF06D2" w:rsidP="002B3A64">
            <w:pPr>
              <w:pStyle w:val="TAL"/>
              <w:rPr>
                <w:sz w:val="16"/>
                <w:szCs w:val="16"/>
                <w:lang w:eastAsia="en-US"/>
              </w:rPr>
            </w:pPr>
            <w:r w:rsidRPr="002B3A64">
              <w:rPr>
                <w:sz w:val="16"/>
                <w:szCs w:val="16"/>
                <w:lang w:eastAsia="en-US"/>
              </w:rPr>
              <w:t>2016/12</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E6A22C4" w14:textId="77777777" w:rsidR="00BF06D2" w:rsidRPr="002B3A64" w:rsidRDefault="00BF06D2" w:rsidP="002B3A64">
            <w:pPr>
              <w:pStyle w:val="TAL"/>
              <w:rPr>
                <w:sz w:val="16"/>
                <w:szCs w:val="16"/>
                <w:lang w:eastAsia="en-US"/>
              </w:rPr>
            </w:pPr>
            <w:r w:rsidRPr="002B3A64">
              <w:rPr>
                <w:sz w:val="16"/>
                <w:szCs w:val="16"/>
                <w:lang w:eastAsia="en-US"/>
              </w:rPr>
              <w:t>RP-74</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18C478AC" w14:textId="77777777" w:rsidR="00BF06D2" w:rsidRPr="002B3A64" w:rsidRDefault="00BF06D2" w:rsidP="002B3A64">
            <w:pPr>
              <w:pStyle w:val="TAL"/>
              <w:rPr>
                <w:sz w:val="16"/>
                <w:szCs w:val="16"/>
              </w:rPr>
            </w:pPr>
            <w:r w:rsidRPr="002B3A64">
              <w:rPr>
                <w:sz w:val="16"/>
                <w:szCs w:val="16"/>
              </w:rPr>
              <w:t>RP-162405</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44560C31" w14:textId="77777777" w:rsidR="00BF06D2" w:rsidRPr="002B3A64" w:rsidRDefault="00BF06D2" w:rsidP="002B3A64">
            <w:pPr>
              <w:pStyle w:val="TAL"/>
              <w:rPr>
                <w:sz w:val="16"/>
                <w:szCs w:val="16"/>
                <w:lang w:eastAsia="en-US"/>
              </w:rPr>
            </w:pPr>
            <w:r w:rsidRPr="002B3A64">
              <w:rPr>
                <w:sz w:val="16"/>
                <w:szCs w:val="16"/>
                <w:lang w:eastAsia="en-US"/>
              </w:rPr>
              <w:t>0773</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341E8600" w14:textId="77777777" w:rsidR="00BF06D2" w:rsidRPr="002B3A64" w:rsidRDefault="00BF06D2"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12076B72" w14:textId="77777777" w:rsidR="00BF06D2" w:rsidRPr="002B3A64" w:rsidRDefault="00BF06D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1B1A5CB" w14:textId="77777777" w:rsidR="00BF06D2" w:rsidRPr="002B3A64" w:rsidRDefault="00BF06D2" w:rsidP="002B3A64">
            <w:pPr>
              <w:pStyle w:val="TAL"/>
              <w:rPr>
                <w:sz w:val="16"/>
                <w:szCs w:val="16"/>
                <w:lang w:eastAsia="en-US"/>
              </w:rPr>
            </w:pPr>
            <w:r w:rsidRPr="002B3A64">
              <w:rPr>
                <w:sz w:val="16"/>
                <w:szCs w:val="16"/>
                <w:lang w:eastAsia="en-US"/>
              </w:rPr>
              <w:t>Introduction of Band 48</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7322B1F" w14:textId="77777777" w:rsidR="00BF06D2" w:rsidRPr="002B3A64" w:rsidRDefault="00BF06D2" w:rsidP="002B3A64">
            <w:pPr>
              <w:pStyle w:val="TAL"/>
              <w:rPr>
                <w:sz w:val="16"/>
                <w:szCs w:val="16"/>
                <w:lang w:eastAsia="en-US"/>
              </w:rPr>
            </w:pPr>
            <w:r w:rsidRPr="002B3A64">
              <w:rPr>
                <w:sz w:val="16"/>
                <w:szCs w:val="16"/>
                <w:lang w:eastAsia="en-US"/>
              </w:rPr>
              <w:t>14.1.0</w:t>
            </w:r>
          </w:p>
        </w:tc>
      </w:tr>
      <w:tr w:rsidR="00B50B2F" w:rsidRPr="002B3A64" w14:paraId="7F719E2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1E62DD61" w14:textId="77777777"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51D38D81" w14:textId="77777777"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3BE881B4" w14:textId="77777777" w:rsidR="00B50B2F" w:rsidRPr="002B3A64" w:rsidRDefault="00B50B2F" w:rsidP="002B3A64">
            <w:pPr>
              <w:pStyle w:val="TAL"/>
              <w:rPr>
                <w:sz w:val="16"/>
                <w:szCs w:val="16"/>
                <w:lang w:eastAsia="en-US"/>
              </w:rPr>
            </w:pPr>
            <w:r w:rsidRPr="002B3A64">
              <w:rPr>
                <w:sz w:val="16"/>
                <w:szCs w:val="16"/>
                <w:lang w:eastAsia="en-US"/>
              </w:rPr>
              <w:t>RP-171255</w:t>
            </w:r>
          </w:p>
        </w:tc>
        <w:tc>
          <w:tcPr>
            <w:tcW w:w="734" w:type="dxa"/>
            <w:tcBorders>
              <w:top w:val="single" w:sz="2" w:space="0" w:color="auto"/>
              <w:left w:val="single" w:sz="2" w:space="0" w:color="auto"/>
              <w:bottom w:val="single" w:sz="2" w:space="0" w:color="auto"/>
              <w:right w:val="single" w:sz="2" w:space="0" w:color="auto"/>
            </w:tcBorders>
            <w:shd w:val="clear" w:color="auto" w:fill="auto"/>
            <w:vAlign w:val="bottom"/>
          </w:tcPr>
          <w:p w14:paraId="61C4A92F" w14:textId="77777777" w:rsidR="00B50B2F" w:rsidRPr="002B3A64" w:rsidRDefault="00B50B2F" w:rsidP="002B3A64">
            <w:pPr>
              <w:pStyle w:val="TAL"/>
              <w:rPr>
                <w:sz w:val="16"/>
                <w:szCs w:val="16"/>
                <w:lang w:eastAsia="en-US"/>
              </w:rPr>
            </w:pPr>
            <w:r w:rsidRPr="002B3A64">
              <w:rPr>
                <w:sz w:val="16"/>
                <w:szCs w:val="16"/>
                <w:lang w:eastAsia="en-US"/>
              </w:rPr>
              <w:t>0785</w:t>
            </w:r>
          </w:p>
        </w:tc>
        <w:tc>
          <w:tcPr>
            <w:tcW w:w="376" w:type="dxa"/>
            <w:tcBorders>
              <w:top w:val="single" w:sz="2" w:space="0" w:color="auto"/>
              <w:left w:val="single" w:sz="2" w:space="0" w:color="auto"/>
              <w:bottom w:val="single" w:sz="2" w:space="0" w:color="auto"/>
              <w:right w:val="single" w:sz="2" w:space="0" w:color="auto"/>
            </w:tcBorders>
            <w:shd w:val="clear" w:color="auto" w:fill="auto"/>
            <w:vAlign w:val="bottom"/>
          </w:tcPr>
          <w:p w14:paraId="509B6543" w14:textId="77777777" w:rsidR="00B50B2F" w:rsidRPr="002B3A64" w:rsidRDefault="00B50B2F" w:rsidP="002B3A64">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vAlign w:val="bottom"/>
          </w:tcPr>
          <w:p w14:paraId="74889879" w14:textId="77777777" w:rsidR="00B50B2F" w:rsidRPr="002B3A64" w:rsidRDefault="00B50B2F"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vAlign w:val="bottom"/>
          </w:tcPr>
          <w:p w14:paraId="374E51B1" w14:textId="77777777" w:rsidR="00B50B2F" w:rsidRPr="002B3A64" w:rsidRDefault="00B50B2F" w:rsidP="002B3A64">
            <w:pPr>
              <w:pStyle w:val="TAL"/>
              <w:rPr>
                <w:sz w:val="16"/>
                <w:szCs w:val="16"/>
                <w:lang w:eastAsia="en-US"/>
              </w:rPr>
            </w:pPr>
            <w:r w:rsidRPr="002B3A64">
              <w:rPr>
                <w:sz w:val="16"/>
                <w:szCs w:val="16"/>
                <w:lang w:eastAsia="en-US"/>
              </w:rPr>
              <w:t>CR on eLAA BS for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2A0D754" w14:textId="77777777" w:rsidR="00B50B2F" w:rsidRPr="002B3A64" w:rsidRDefault="00B50B2F" w:rsidP="002B3A64">
            <w:pPr>
              <w:pStyle w:val="TAL"/>
              <w:rPr>
                <w:sz w:val="16"/>
                <w:szCs w:val="16"/>
                <w:lang w:eastAsia="en-US"/>
              </w:rPr>
            </w:pPr>
            <w:r w:rsidRPr="002B3A64">
              <w:rPr>
                <w:sz w:val="16"/>
                <w:szCs w:val="16"/>
                <w:lang w:eastAsia="en-US"/>
              </w:rPr>
              <w:t>14.2.0</w:t>
            </w:r>
          </w:p>
        </w:tc>
      </w:tr>
      <w:tr w:rsidR="00B50B2F" w:rsidRPr="002B3A64" w14:paraId="0B079070"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4CD7345" w14:textId="77777777" w:rsidR="00B50B2F" w:rsidRPr="002B3A64" w:rsidRDefault="00B50B2F" w:rsidP="002B3A64">
            <w:pPr>
              <w:pStyle w:val="TAL"/>
              <w:rPr>
                <w:sz w:val="16"/>
                <w:szCs w:val="16"/>
                <w:lang w:eastAsia="en-US"/>
              </w:rPr>
            </w:pPr>
            <w:r w:rsidRPr="002B3A64">
              <w:rPr>
                <w:sz w:val="16"/>
                <w:szCs w:val="16"/>
                <w:lang w:eastAsia="en-US"/>
              </w:rPr>
              <w:t>2017/06</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18CBF8F5" w14:textId="77777777" w:rsidR="00B50B2F" w:rsidRPr="002B3A64" w:rsidRDefault="00B50B2F" w:rsidP="002B3A64">
            <w:pPr>
              <w:pStyle w:val="TAL"/>
              <w:rPr>
                <w:sz w:val="16"/>
                <w:szCs w:val="16"/>
                <w:lang w:eastAsia="en-US"/>
              </w:rPr>
            </w:pPr>
            <w:r w:rsidRPr="002B3A64">
              <w:rPr>
                <w:sz w:val="16"/>
                <w:szCs w:val="16"/>
                <w:lang w:eastAsia="en-US"/>
              </w:rPr>
              <w:t>RP-76</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641A8F24" w14:textId="77777777" w:rsidR="00B50B2F" w:rsidRPr="002B3A64" w:rsidRDefault="00B50B2F" w:rsidP="002B3A64">
            <w:pPr>
              <w:pStyle w:val="TAL"/>
              <w:rPr>
                <w:sz w:val="16"/>
                <w:szCs w:val="16"/>
                <w:lang w:eastAsia="en-US"/>
              </w:rPr>
            </w:pPr>
            <w:r w:rsidRPr="002B3A64">
              <w:rPr>
                <w:sz w:val="16"/>
                <w:szCs w:val="16"/>
                <w:lang w:eastAsia="en-US"/>
              </w:rPr>
              <w:t>RP-171282</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9F2447F" w14:textId="77777777" w:rsidR="00B50B2F" w:rsidRPr="002B3A64" w:rsidRDefault="00B50B2F" w:rsidP="002B3A64">
            <w:pPr>
              <w:pStyle w:val="TAL"/>
              <w:rPr>
                <w:sz w:val="16"/>
                <w:szCs w:val="16"/>
                <w:lang w:eastAsia="en-US"/>
              </w:rPr>
            </w:pPr>
            <w:r w:rsidRPr="002B3A64">
              <w:rPr>
                <w:sz w:val="16"/>
                <w:szCs w:val="16"/>
                <w:lang w:eastAsia="en-US"/>
              </w:rPr>
              <w:t>0979</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0E3AB5F9" w14:textId="77777777" w:rsidR="00B50B2F" w:rsidRPr="002B3A64" w:rsidRDefault="00B50B2F"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7D63D244" w14:textId="77777777" w:rsidR="00B50B2F" w:rsidRPr="002B3A64" w:rsidRDefault="00B50B2F"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79867F79" w14:textId="77777777" w:rsidR="00B50B2F" w:rsidRPr="002B3A64" w:rsidRDefault="00B50B2F" w:rsidP="002B3A64">
            <w:pPr>
              <w:pStyle w:val="TAL"/>
              <w:rPr>
                <w:sz w:val="16"/>
                <w:szCs w:val="16"/>
                <w:lang w:eastAsia="en-US"/>
              </w:rPr>
            </w:pPr>
            <w:r w:rsidRPr="002B3A64">
              <w:rPr>
                <w:sz w:val="16"/>
                <w:szCs w:val="16"/>
                <w:lang w:eastAsia="en-US"/>
              </w:rPr>
              <w:t>CR on BS for protection of V2X UE in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37D54011" w14:textId="77777777" w:rsidR="00B50B2F" w:rsidRPr="002B3A64" w:rsidRDefault="00B50B2F" w:rsidP="002B3A64">
            <w:pPr>
              <w:pStyle w:val="TAL"/>
              <w:rPr>
                <w:sz w:val="16"/>
                <w:szCs w:val="16"/>
                <w:lang w:eastAsia="en-US"/>
              </w:rPr>
            </w:pPr>
            <w:r w:rsidRPr="002B3A64">
              <w:rPr>
                <w:sz w:val="16"/>
                <w:szCs w:val="16"/>
                <w:lang w:eastAsia="en-US"/>
              </w:rPr>
              <w:t>14.2.0</w:t>
            </w:r>
          </w:p>
        </w:tc>
      </w:tr>
      <w:tr w:rsidR="00014071" w:rsidRPr="002B3A64" w14:paraId="4D52BBB6"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3C3CDE5F" w14:textId="77777777" w:rsidR="00014071" w:rsidRPr="002B3A64" w:rsidRDefault="00014071"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shd w:val="clear" w:color="auto" w:fill="auto"/>
          </w:tcPr>
          <w:p w14:paraId="062BB982" w14:textId="77777777" w:rsidR="00014071" w:rsidRPr="002B3A64" w:rsidRDefault="00014071"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shd w:val="clear" w:color="auto" w:fill="auto"/>
          </w:tcPr>
          <w:p w14:paraId="56785F48" w14:textId="77777777" w:rsidR="00014071" w:rsidRPr="002B3A64" w:rsidRDefault="00014071" w:rsidP="002B3A64">
            <w:pPr>
              <w:pStyle w:val="TAL"/>
              <w:rPr>
                <w:sz w:val="16"/>
                <w:szCs w:val="16"/>
                <w:lang w:eastAsia="en-US"/>
              </w:rPr>
            </w:pPr>
            <w:r w:rsidRPr="002B3A64">
              <w:rPr>
                <w:sz w:val="16"/>
                <w:szCs w:val="16"/>
                <w:lang w:eastAsia="en-US"/>
              </w:rPr>
              <w:t>RP-171940</w:t>
            </w:r>
          </w:p>
        </w:tc>
        <w:tc>
          <w:tcPr>
            <w:tcW w:w="734" w:type="dxa"/>
            <w:tcBorders>
              <w:top w:val="single" w:sz="2" w:space="0" w:color="auto"/>
              <w:left w:val="single" w:sz="2" w:space="0" w:color="auto"/>
              <w:bottom w:val="single" w:sz="2" w:space="0" w:color="auto"/>
              <w:right w:val="single" w:sz="2" w:space="0" w:color="auto"/>
            </w:tcBorders>
            <w:shd w:val="clear" w:color="auto" w:fill="auto"/>
          </w:tcPr>
          <w:p w14:paraId="62EC29B1" w14:textId="77777777" w:rsidR="00014071" w:rsidRPr="002B3A64" w:rsidRDefault="00014071" w:rsidP="002B3A64">
            <w:pPr>
              <w:pStyle w:val="TAL"/>
              <w:rPr>
                <w:sz w:val="16"/>
                <w:szCs w:val="16"/>
                <w:lang w:eastAsia="en-US"/>
              </w:rPr>
            </w:pPr>
            <w:r w:rsidRPr="002B3A64">
              <w:rPr>
                <w:sz w:val="16"/>
                <w:szCs w:val="16"/>
                <w:lang w:eastAsia="en-US"/>
              </w:rPr>
              <w:t>0987</w:t>
            </w:r>
          </w:p>
        </w:tc>
        <w:tc>
          <w:tcPr>
            <w:tcW w:w="376" w:type="dxa"/>
            <w:tcBorders>
              <w:top w:val="single" w:sz="2" w:space="0" w:color="auto"/>
              <w:left w:val="single" w:sz="2" w:space="0" w:color="auto"/>
              <w:bottom w:val="single" w:sz="2" w:space="0" w:color="auto"/>
              <w:right w:val="single" w:sz="2" w:space="0" w:color="auto"/>
            </w:tcBorders>
            <w:shd w:val="clear" w:color="auto" w:fill="auto"/>
          </w:tcPr>
          <w:p w14:paraId="190851A8" w14:textId="77777777" w:rsidR="00014071" w:rsidRPr="002B3A64" w:rsidRDefault="0001407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F315226" w14:textId="77777777" w:rsidR="00014071" w:rsidRPr="002B3A64" w:rsidRDefault="00014071"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2297DE1" w14:textId="77777777" w:rsidR="00014071" w:rsidRPr="002B3A64" w:rsidRDefault="00014071" w:rsidP="002B3A64">
            <w:pPr>
              <w:pStyle w:val="TAL"/>
              <w:rPr>
                <w:sz w:val="16"/>
                <w:szCs w:val="16"/>
                <w:lang w:eastAsia="en-US"/>
              </w:rPr>
            </w:pPr>
            <w:r w:rsidRPr="002B3A64">
              <w:rPr>
                <w:sz w:val="16"/>
                <w:szCs w:val="16"/>
                <w:lang w:eastAsia="en-US"/>
              </w:rPr>
              <w:t>CR to 25.141: Correction of B70 frequency ranges and unit of measure</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1CCF072B" w14:textId="77777777" w:rsidR="00014071" w:rsidRPr="002B3A64" w:rsidRDefault="00014071" w:rsidP="002B3A64">
            <w:pPr>
              <w:pStyle w:val="TAL"/>
              <w:rPr>
                <w:sz w:val="16"/>
                <w:szCs w:val="16"/>
                <w:lang w:eastAsia="en-US"/>
              </w:rPr>
            </w:pPr>
            <w:r w:rsidRPr="002B3A64">
              <w:rPr>
                <w:sz w:val="16"/>
                <w:szCs w:val="16"/>
                <w:lang w:eastAsia="en-US"/>
              </w:rPr>
              <w:t>14.3.0</w:t>
            </w:r>
          </w:p>
        </w:tc>
      </w:tr>
      <w:tr w:rsidR="004533AE" w:rsidRPr="002B3A64" w14:paraId="764146C5"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9F80CB5"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3C0C628E"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422DC384" w14:textId="77777777" w:rsidR="004533AE" w:rsidRPr="002B3A64" w:rsidRDefault="004533AE" w:rsidP="002B3A64">
            <w:pPr>
              <w:pStyle w:val="TAL"/>
              <w:rPr>
                <w:sz w:val="16"/>
                <w:szCs w:val="16"/>
                <w:lang w:eastAsia="en-US"/>
              </w:rPr>
            </w:pPr>
            <w:r w:rsidRPr="002B3A64">
              <w:rPr>
                <w:sz w:val="16"/>
                <w:szCs w:val="16"/>
                <w:lang w:eastAsia="en-US"/>
              </w:rPr>
              <w:t>RP-171948</w:t>
            </w:r>
          </w:p>
        </w:tc>
        <w:tc>
          <w:tcPr>
            <w:tcW w:w="734" w:type="dxa"/>
            <w:tcBorders>
              <w:top w:val="single" w:sz="2" w:space="0" w:color="auto"/>
              <w:left w:val="single" w:sz="2" w:space="0" w:color="auto"/>
              <w:bottom w:val="single" w:sz="2" w:space="0" w:color="auto"/>
              <w:right w:val="single" w:sz="2" w:space="0" w:color="auto"/>
            </w:tcBorders>
          </w:tcPr>
          <w:p w14:paraId="70B2884D" w14:textId="77777777" w:rsidR="004533AE" w:rsidRPr="002B3A64" w:rsidRDefault="004533AE" w:rsidP="002B3A64">
            <w:pPr>
              <w:pStyle w:val="TAL"/>
              <w:rPr>
                <w:sz w:val="16"/>
                <w:szCs w:val="16"/>
                <w:lang w:eastAsia="en-US"/>
              </w:rPr>
            </w:pPr>
            <w:r w:rsidRPr="002B3A64">
              <w:rPr>
                <w:sz w:val="16"/>
                <w:szCs w:val="16"/>
                <w:lang w:eastAsia="en-US"/>
              </w:rPr>
              <w:t>0981</w:t>
            </w:r>
          </w:p>
        </w:tc>
        <w:tc>
          <w:tcPr>
            <w:tcW w:w="376" w:type="dxa"/>
            <w:tcBorders>
              <w:top w:val="single" w:sz="2" w:space="0" w:color="auto"/>
              <w:left w:val="single" w:sz="2" w:space="0" w:color="auto"/>
              <w:bottom w:val="single" w:sz="2" w:space="0" w:color="auto"/>
              <w:right w:val="single" w:sz="2" w:space="0" w:color="auto"/>
            </w:tcBorders>
          </w:tcPr>
          <w:p w14:paraId="0C23DAA7" w14:textId="77777777" w:rsidR="004533AE" w:rsidRPr="002B3A64" w:rsidRDefault="004533AE" w:rsidP="002B3A64">
            <w:pPr>
              <w:pStyle w:val="TAL"/>
              <w:rPr>
                <w:sz w:val="16"/>
                <w:szCs w:val="16"/>
                <w:lang w:eastAsia="en-US"/>
              </w:rPr>
            </w:pPr>
            <w:r w:rsidRPr="002B3A64">
              <w:rPr>
                <w:sz w:val="16"/>
                <w:szCs w:val="16"/>
                <w:lang w:eastAsia="en-US"/>
              </w:rPr>
              <w:t>2</w:t>
            </w:r>
          </w:p>
        </w:tc>
        <w:tc>
          <w:tcPr>
            <w:tcW w:w="543" w:type="dxa"/>
            <w:tcBorders>
              <w:top w:val="single" w:sz="2" w:space="0" w:color="auto"/>
              <w:left w:val="single" w:sz="2" w:space="0" w:color="auto"/>
              <w:bottom w:val="single" w:sz="2" w:space="0" w:color="auto"/>
              <w:right w:val="single" w:sz="2" w:space="0" w:color="auto"/>
            </w:tcBorders>
          </w:tcPr>
          <w:p w14:paraId="5687E2B4"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610E969" w14:textId="77777777" w:rsidR="004533AE" w:rsidRPr="002B3A64" w:rsidRDefault="004533AE" w:rsidP="002B3A64">
            <w:pPr>
              <w:pStyle w:val="TAL"/>
              <w:rPr>
                <w:sz w:val="16"/>
                <w:szCs w:val="16"/>
                <w:lang w:eastAsia="en-US"/>
              </w:rPr>
            </w:pPr>
            <w:r w:rsidRPr="002B3A64">
              <w:rPr>
                <w:sz w:val="16"/>
                <w:szCs w:val="16"/>
                <w:lang w:eastAsia="en-US"/>
              </w:rPr>
              <w:t>Introduction of the FDD L-band (Band 74)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D728B4"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42A6931E"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144FB69"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0E6DD120"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25FC7445" w14:textId="77777777" w:rsidR="004533AE" w:rsidRPr="002B3A64" w:rsidRDefault="004533AE" w:rsidP="002B3A64">
            <w:pPr>
              <w:pStyle w:val="TAL"/>
              <w:rPr>
                <w:sz w:val="16"/>
                <w:szCs w:val="16"/>
                <w:lang w:eastAsia="en-US"/>
              </w:rPr>
            </w:pPr>
            <w:r w:rsidRPr="002B3A64">
              <w:rPr>
                <w:sz w:val="16"/>
                <w:szCs w:val="16"/>
                <w:lang w:eastAsia="en-US"/>
              </w:rPr>
              <w:t>RP-171946</w:t>
            </w:r>
          </w:p>
        </w:tc>
        <w:tc>
          <w:tcPr>
            <w:tcW w:w="734" w:type="dxa"/>
            <w:tcBorders>
              <w:top w:val="single" w:sz="2" w:space="0" w:color="auto"/>
              <w:left w:val="single" w:sz="2" w:space="0" w:color="auto"/>
              <w:bottom w:val="single" w:sz="2" w:space="0" w:color="auto"/>
              <w:right w:val="single" w:sz="2" w:space="0" w:color="auto"/>
            </w:tcBorders>
          </w:tcPr>
          <w:p w14:paraId="61054505" w14:textId="77777777" w:rsidR="004533AE" w:rsidRPr="002B3A64" w:rsidRDefault="004533AE" w:rsidP="002B3A64">
            <w:pPr>
              <w:pStyle w:val="TAL"/>
              <w:rPr>
                <w:sz w:val="16"/>
                <w:szCs w:val="16"/>
                <w:lang w:eastAsia="en-US"/>
              </w:rPr>
            </w:pPr>
            <w:r w:rsidRPr="002B3A64">
              <w:rPr>
                <w:sz w:val="16"/>
                <w:szCs w:val="16"/>
                <w:lang w:eastAsia="en-US"/>
              </w:rPr>
              <w:t>0982</w:t>
            </w:r>
          </w:p>
        </w:tc>
        <w:tc>
          <w:tcPr>
            <w:tcW w:w="376" w:type="dxa"/>
            <w:tcBorders>
              <w:top w:val="single" w:sz="2" w:space="0" w:color="auto"/>
              <w:left w:val="single" w:sz="2" w:space="0" w:color="auto"/>
              <w:bottom w:val="single" w:sz="2" w:space="0" w:color="auto"/>
              <w:right w:val="single" w:sz="2" w:space="0" w:color="auto"/>
            </w:tcBorders>
          </w:tcPr>
          <w:p w14:paraId="2235B55F"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017BCE37"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05A2B926" w14:textId="77777777" w:rsidR="004533AE" w:rsidRPr="002B3A64" w:rsidRDefault="004533AE" w:rsidP="002B3A64">
            <w:pPr>
              <w:pStyle w:val="TAL"/>
              <w:rPr>
                <w:sz w:val="16"/>
                <w:szCs w:val="16"/>
                <w:lang w:eastAsia="en-US"/>
              </w:rPr>
            </w:pPr>
            <w:r w:rsidRPr="002B3A64">
              <w:rPr>
                <w:sz w:val="16"/>
                <w:szCs w:val="16"/>
                <w:lang w:eastAsia="en-US"/>
              </w:rPr>
              <w:t>CR to 25.141: Introduction of Band 72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EA59DE1"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6273439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B66C057"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7FED864B"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5645F065" w14:textId="77777777" w:rsidR="004533AE" w:rsidRPr="002B3A64" w:rsidRDefault="004533AE" w:rsidP="002B3A64">
            <w:pPr>
              <w:pStyle w:val="TAL"/>
              <w:rPr>
                <w:sz w:val="16"/>
                <w:szCs w:val="16"/>
                <w:lang w:eastAsia="en-US"/>
              </w:rPr>
            </w:pPr>
            <w:r w:rsidRPr="002B3A64">
              <w:rPr>
                <w:sz w:val="16"/>
                <w:szCs w:val="16"/>
                <w:lang w:eastAsia="en-US"/>
              </w:rPr>
              <w:t>RP-171950</w:t>
            </w:r>
          </w:p>
        </w:tc>
        <w:tc>
          <w:tcPr>
            <w:tcW w:w="734" w:type="dxa"/>
            <w:tcBorders>
              <w:top w:val="single" w:sz="2" w:space="0" w:color="auto"/>
              <w:left w:val="single" w:sz="2" w:space="0" w:color="auto"/>
              <w:bottom w:val="single" w:sz="2" w:space="0" w:color="auto"/>
              <w:right w:val="single" w:sz="2" w:space="0" w:color="auto"/>
            </w:tcBorders>
          </w:tcPr>
          <w:p w14:paraId="542423FD" w14:textId="77777777" w:rsidR="004533AE" w:rsidRPr="002B3A64" w:rsidRDefault="004533AE" w:rsidP="002B3A64">
            <w:pPr>
              <w:pStyle w:val="TAL"/>
              <w:rPr>
                <w:sz w:val="16"/>
                <w:szCs w:val="16"/>
                <w:lang w:eastAsia="en-US"/>
              </w:rPr>
            </w:pPr>
            <w:r w:rsidRPr="002B3A64">
              <w:rPr>
                <w:sz w:val="16"/>
                <w:szCs w:val="16"/>
                <w:lang w:eastAsia="en-US"/>
              </w:rPr>
              <w:t>0983</w:t>
            </w:r>
          </w:p>
        </w:tc>
        <w:tc>
          <w:tcPr>
            <w:tcW w:w="376" w:type="dxa"/>
            <w:tcBorders>
              <w:top w:val="single" w:sz="2" w:space="0" w:color="auto"/>
              <w:left w:val="single" w:sz="2" w:space="0" w:color="auto"/>
              <w:bottom w:val="single" w:sz="2" w:space="0" w:color="auto"/>
              <w:right w:val="single" w:sz="2" w:space="0" w:color="auto"/>
            </w:tcBorders>
          </w:tcPr>
          <w:p w14:paraId="09857DD3"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6138C41E"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9C8A324" w14:textId="77777777" w:rsidR="004533AE" w:rsidRPr="002B3A64" w:rsidRDefault="004533AE" w:rsidP="002B3A64">
            <w:pPr>
              <w:pStyle w:val="TAL"/>
              <w:rPr>
                <w:sz w:val="16"/>
                <w:szCs w:val="16"/>
                <w:lang w:eastAsia="en-US"/>
              </w:rPr>
            </w:pPr>
            <w:r w:rsidRPr="002B3A64">
              <w:rPr>
                <w:sz w:val="16"/>
                <w:szCs w:val="16"/>
                <w:lang w:eastAsia="en-US"/>
              </w:rPr>
              <w:t>CR to 25.141: Introduction of Band 75 and 76</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12779AB"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5804E3A8"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AF44FEB"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09AAD6CC"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79FEFD4A" w14:textId="77777777" w:rsidR="004533AE" w:rsidRPr="002B3A64" w:rsidRDefault="004533AE" w:rsidP="002B3A64">
            <w:pPr>
              <w:pStyle w:val="TAL"/>
              <w:rPr>
                <w:sz w:val="16"/>
                <w:szCs w:val="16"/>
                <w:lang w:eastAsia="en-US"/>
              </w:rPr>
            </w:pPr>
            <w:r w:rsidRPr="002B3A64">
              <w:rPr>
                <w:sz w:val="16"/>
                <w:szCs w:val="16"/>
                <w:lang w:eastAsia="en-US"/>
              </w:rPr>
              <w:t>RP-171952</w:t>
            </w:r>
          </w:p>
        </w:tc>
        <w:tc>
          <w:tcPr>
            <w:tcW w:w="734" w:type="dxa"/>
            <w:tcBorders>
              <w:top w:val="single" w:sz="2" w:space="0" w:color="auto"/>
              <w:left w:val="single" w:sz="2" w:space="0" w:color="auto"/>
              <w:bottom w:val="single" w:sz="2" w:space="0" w:color="auto"/>
              <w:right w:val="single" w:sz="2" w:space="0" w:color="auto"/>
            </w:tcBorders>
          </w:tcPr>
          <w:p w14:paraId="4647EE07" w14:textId="77777777" w:rsidR="004533AE" w:rsidRPr="002B3A64" w:rsidRDefault="004533AE" w:rsidP="002B3A64">
            <w:pPr>
              <w:pStyle w:val="TAL"/>
              <w:rPr>
                <w:sz w:val="16"/>
                <w:szCs w:val="16"/>
                <w:lang w:eastAsia="en-US"/>
              </w:rPr>
            </w:pPr>
            <w:r w:rsidRPr="002B3A64">
              <w:rPr>
                <w:sz w:val="16"/>
                <w:szCs w:val="16"/>
                <w:lang w:eastAsia="en-US"/>
              </w:rPr>
              <w:t>0984</w:t>
            </w:r>
          </w:p>
        </w:tc>
        <w:tc>
          <w:tcPr>
            <w:tcW w:w="376" w:type="dxa"/>
            <w:tcBorders>
              <w:top w:val="single" w:sz="2" w:space="0" w:color="auto"/>
              <w:left w:val="single" w:sz="2" w:space="0" w:color="auto"/>
              <w:bottom w:val="single" w:sz="2" w:space="0" w:color="auto"/>
              <w:right w:val="single" w:sz="2" w:space="0" w:color="auto"/>
            </w:tcBorders>
          </w:tcPr>
          <w:p w14:paraId="50835CFB" w14:textId="77777777" w:rsidR="004533AE" w:rsidRPr="002B3A64" w:rsidRDefault="004533AE"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5A92EC3D"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17DBEF2" w14:textId="77777777" w:rsidR="004533AE" w:rsidRPr="002B3A64" w:rsidRDefault="004533AE" w:rsidP="002B3A64">
            <w:pPr>
              <w:pStyle w:val="TAL"/>
              <w:rPr>
                <w:sz w:val="16"/>
                <w:szCs w:val="16"/>
                <w:lang w:eastAsia="en-US"/>
              </w:rPr>
            </w:pPr>
            <w:r w:rsidRPr="002B3A64">
              <w:rPr>
                <w:sz w:val="16"/>
                <w:szCs w:val="16"/>
                <w:lang w:eastAsia="en-US"/>
              </w:rPr>
              <w:t>CR to 25.141: Introduction of Band 71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0131B22" w14:textId="77777777" w:rsidR="004533AE" w:rsidRPr="002B3A64" w:rsidRDefault="004533AE" w:rsidP="002B3A64">
            <w:pPr>
              <w:pStyle w:val="TAL"/>
              <w:rPr>
                <w:sz w:val="16"/>
                <w:szCs w:val="16"/>
                <w:lang w:eastAsia="en-US"/>
              </w:rPr>
            </w:pPr>
            <w:r w:rsidRPr="002B3A64">
              <w:rPr>
                <w:sz w:val="16"/>
                <w:szCs w:val="16"/>
                <w:lang w:eastAsia="en-US"/>
              </w:rPr>
              <w:t>15.0.0</w:t>
            </w:r>
          </w:p>
        </w:tc>
      </w:tr>
      <w:tr w:rsidR="004533AE" w:rsidRPr="002B3A64" w14:paraId="04F42C4B"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E9E8AFB" w14:textId="77777777" w:rsidR="004533AE" w:rsidRPr="002B3A64" w:rsidRDefault="004533AE" w:rsidP="002B3A64">
            <w:pPr>
              <w:pStyle w:val="TAL"/>
              <w:rPr>
                <w:sz w:val="16"/>
                <w:szCs w:val="16"/>
                <w:lang w:eastAsia="en-US"/>
              </w:rPr>
            </w:pPr>
            <w:r w:rsidRPr="002B3A64">
              <w:rPr>
                <w:sz w:val="16"/>
                <w:szCs w:val="16"/>
                <w:lang w:eastAsia="en-US"/>
              </w:rPr>
              <w:t>2017/09</w:t>
            </w:r>
          </w:p>
        </w:tc>
        <w:tc>
          <w:tcPr>
            <w:tcW w:w="733" w:type="dxa"/>
            <w:tcBorders>
              <w:top w:val="single" w:sz="2" w:space="0" w:color="auto"/>
              <w:left w:val="single" w:sz="2" w:space="0" w:color="auto"/>
              <w:bottom w:val="single" w:sz="2" w:space="0" w:color="auto"/>
              <w:right w:val="single" w:sz="2" w:space="0" w:color="auto"/>
            </w:tcBorders>
          </w:tcPr>
          <w:p w14:paraId="3346AF0D" w14:textId="77777777" w:rsidR="004533AE" w:rsidRPr="002B3A64" w:rsidRDefault="004533AE" w:rsidP="002B3A64">
            <w:pPr>
              <w:pStyle w:val="TAL"/>
              <w:rPr>
                <w:sz w:val="16"/>
                <w:szCs w:val="16"/>
                <w:lang w:eastAsia="en-US"/>
              </w:rPr>
            </w:pPr>
            <w:r w:rsidRPr="002B3A64">
              <w:rPr>
                <w:sz w:val="16"/>
                <w:szCs w:val="16"/>
                <w:lang w:eastAsia="en-US"/>
              </w:rPr>
              <w:t>RP-77</w:t>
            </w:r>
          </w:p>
        </w:tc>
        <w:tc>
          <w:tcPr>
            <w:tcW w:w="1098" w:type="dxa"/>
            <w:tcBorders>
              <w:top w:val="single" w:sz="2" w:space="0" w:color="auto"/>
              <w:left w:val="single" w:sz="2" w:space="0" w:color="auto"/>
              <w:bottom w:val="single" w:sz="2" w:space="0" w:color="auto"/>
              <w:right w:val="single" w:sz="2" w:space="0" w:color="auto"/>
            </w:tcBorders>
          </w:tcPr>
          <w:p w14:paraId="39B666D5" w14:textId="77777777" w:rsidR="004533AE" w:rsidRPr="002B3A64" w:rsidRDefault="004533AE" w:rsidP="002B3A64">
            <w:pPr>
              <w:pStyle w:val="TAL"/>
              <w:rPr>
                <w:sz w:val="16"/>
                <w:szCs w:val="16"/>
                <w:lang w:eastAsia="en-US"/>
              </w:rPr>
            </w:pPr>
            <w:r w:rsidRPr="002B3A64">
              <w:rPr>
                <w:sz w:val="16"/>
                <w:szCs w:val="16"/>
                <w:lang w:eastAsia="en-US"/>
              </w:rPr>
              <w:t>RP-171949</w:t>
            </w:r>
          </w:p>
        </w:tc>
        <w:tc>
          <w:tcPr>
            <w:tcW w:w="734" w:type="dxa"/>
            <w:tcBorders>
              <w:top w:val="single" w:sz="2" w:space="0" w:color="auto"/>
              <w:left w:val="single" w:sz="2" w:space="0" w:color="auto"/>
              <w:bottom w:val="single" w:sz="2" w:space="0" w:color="auto"/>
              <w:right w:val="single" w:sz="2" w:space="0" w:color="auto"/>
            </w:tcBorders>
          </w:tcPr>
          <w:p w14:paraId="2593BC71" w14:textId="77777777" w:rsidR="004533AE" w:rsidRPr="002B3A64" w:rsidRDefault="004533AE" w:rsidP="002B3A64">
            <w:pPr>
              <w:pStyle w:val="TAL"/>
              <w:rPr>
                <w:sz w:val="16"/>
                <w:szCs w:val="16"/>
                <w:lang w:eastAsia="en-US"/>
              </w:rPr>
            </w:pPr>
            <w:r w:rsidRPr="002B3A64">
              <w:rPr>
                <w:sz w:val="16"/>
                <w:szCs w:val="16"/>
                <w:lang w:eastAsia="en-US"/>
              </w:rPr>
              <w:t>0989</w:t>
            </w:r>
          </w:p>
        </w:tc>
        <w:tc>
          <w:tcPr>
            <w:tcW w:w="376" w:type="dxa"/>
            <w:tcBorders>
              <w:top w:val="single" w:sz="2" w:space="0" w:color="auto"/>
              <w:left w:val="single" w:sz="2" w:space="0" w:color="auto"/>
              <w:bottom w:val="single" w:sz="2" w:space="0" w:color="auto"/>
              <w:right w:val="single" w:sz="2" w:space="0" w:color="auto"/>
            </w:tcBorders>
          </w:tcPr>
          <w:p w14:paraId="2FB10455" w14:textId="77777777" w:rsidR="004533AE" w:rsidRPr="002B3A64" w:rsidRDefault="004533AE"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34FFFD15" w14:textId="77777777" w:rsidR="004533AE" w:rsidRPr="002B3A64" w:rsidRDefault="004533AE"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B9CDE0D" w14:textId="77777777" w:rsidR="004533AE" w:rsidRPr="002B3A64" w:rsidRDefault="004533AE" w:rsidP="002B3A64">
            <w:pPr>
              <w:pStyle w:val="TAL"/>
              <w:rPr>
                <w:sz w:val="16"/>
                <w:szCs w:val="16"/>
                <w:lang w:eastAsia="en-US"/>
              </w:rPr>
            </w:pPr>
            <w:r w:rsidRPr="002B3A64">
              <w:rPr>
                <w:sz w:val="16"/>
                <w:szCs w:val="16"/>
                <w:lang w:eastAsia="en-US"/>
              </w:rPr>
              <w:t>Introduction of TDD L-band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2BFF873E" w14:textId="77777777" w:rsidR="004533AE" w:rsidRPr="002B3A64" w:rsidRDefault="004533AE" w:rsidP="002B3A64">
            <w:pPr>
              <w:pStyle w:val="TAL"/>
              <w:rPr>
                <w:sz w:val="16"/>
                <w:szCs w:val="16"/>
                <w:lang w:eastAsia="en-US"/>
              </w:rPr>
            </w:pPr>
            <w:r w:rsidRPr="002B3A64">
              <w:rPr>
                <w:sz w:val="16"/>
                <w:szCs w:val="16"/>
                <w:lang w:eastAsia="en-US"/>
              </w:rPr>
              <w:t>15.0.0</w:t>
            </w:r>
          </w:p>
        </w:tc>
      </w:tr>
      <w:tr w:rsidR="00B73D16" w:rsidRPr="002B3A64" w14:paraId="51B37A4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2653F9C3" w14:textId="77777777"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14:paraId="7EA1705F" w14:textId="77777777"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14:paraId="1260F81B" w14:textId="77777777" w:rsidR="00B73D16" w:rsidRPr="002B3A64" w:rsidRDefault="00B73D16" w:rsidP="002B3A64">
            <w:pPr>
              <w:pStyle w:val="TAL"/>
              <w:rPr>
                <w:sz w:val="16"/>
                <w:szCs w:val="16"/>
                <w:lang w:eastAsia="en-US"/>
              </w:rPr>
            </w:pPr>
            <w:r w:rsidRPr="002B3A64">
              <w:rPr>
                <w:sz w:val="16"/>
                <w:szCs w:val="16"/>
                <w:lang w:eastAsia="en-US"/>
              </w:rPr>
              <w:t>RP-172593</w:t>
            </w:r>
          </w:p>
        </w:tc>
        <w:tc>
          <w:tcPr>
            <w:tcW w:w="734" w:type="dxa"/>
            <w:tcBorders>
              <w:top w:val="single" w:sz="2" w:space="0" w:color="auto"/>
              <w:left w:val="single" w:sz="2" w:space="0" w:color="auto"/>
              <w:bottom w:val="single" w:sz="2" w:space="0" w:color="auto"/>
              <w:right w:val="single" w:sz="2" w:space="0" w:color="auto"/>
            </w:tcBorders>
          </w:tcPr>
          <w:p w14:paraId="2D1AE692" w14:textId="77777777" w:rsidR="00B73D16" w:rsidRPr="002B3A64" w:rsidRDefault="00B73D16" w:rsidP="002B3A64">
            <w:pPr>
              <w:pStyle w:val="TAL"/>
              <w:rPr>
                <w:sz w:val="16"/>
                <w:szCs w:val="16"/>
                <w:lang w:eastAsia="en-US"/>
              </w:rPr>
            </w:pPr>
            <w:r w:rsidRPr="002B3A64">
              <w:rPr>
                <w:sz w:val="16"/>
                <w:szCs w:val="16"/>
                <w:lang w:eastAsia="en-US"/>
              </w:rPr>
              <w:t>0990</w:t>
            </w:r>
          </w:p>
        </w:tc>
        <w:tc>
          <w:tcPr>
            <w:tcW w:w="376" w:type="dxa"/>
            <w:tcBorders>
              <w:top w:val="single" w:sz="2" w:space="0" w:color="auto"/>
              <w:left w:val="single" w:sz="2" w:space="0" w:color="auto"/>
              <w:bottom w:val="single" w:sz="2" w:space="0" w:color="auto"/>
              <w:right w:val="single" w:sz="2" w:space="0" w:color="auto"/>
            </w:tcBorders>
          </w:tcPr>
          <w:p w14:paraId="7C0C42CE" w14:textId="77777777" w:rsidR="00B73D16" w:rsidRPr="002B3A64" w:rsidRDefault="00B73D16"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7D6BDBE2" w14:textId="77777777"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DDF6177" w14:textId="77777777" w:rsidR="00B73D16" w:rsidRPr="002B3A64" w:rsidRDefault="00B73D16" w:rsidP="002B3A64">
            <w:pPr>
              <w:pStyle w:val="TAL"/>
              <w:rPr>
                <w:sz w:val="16"/>
                <w:szCs w:val="16"/>
                <w:lang w:eastAsia="en-US"/>
              </w:rPr>
            </w:pPr>
            <w:r w:rsidRPr="002B3A64">
              <w:rPr>
                <w:sz w:val="16"/>
                <w:szCs w:val="16"/>
                <w:lang w:eastAsia="en-US"/>
              </w:rPr>
              <w:t>Introduction of Band 73 into TS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6DAAEF84" w14:textId="77777777" w:rsidR="00B73D16" w:rsidRPr="002B3A64" w:rsidRDefault="00B73D16" w:rsidP="002B3A64">
            <w:pPr>
              <w:pStyle w:val="TAL"/>
              <w:rPr>
                <w:sz w:val="16"/>
                <w:szCs w:val="16"/>
                <w:lang w:eastAsia="en-US"/>
              </w:rPr>
            </w:pPr>
            <w:r w:rsidRPr="002B3A64">
              <w:rPr>
                <w:sz w:val="16"/>
                <w:szCs w:val="16"/>
                <w:lang w:eastAsia="en-US"/>
              </w:rPr>
              <w:t>15.1.0</w:t>
            </w:r>
          </w:p>
        </w:tc>
      </w:tr>
      <w:tr w:rsidR="00B73D16" w:rsidRPr="002B3A64" w14:paraId="2333030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D6637FA" w14:textId="77777777" w:rsidR="00B73D16" w:rsidRPr="002B3A64" w:rsidRDefault="00B73D16" w:rsidP="002B3A64">
            <w:pPr>
              <w:pStyle w:val="TAL"/>
              <w:rPr>
                <w:sz w:val="16"/>
                <w:szCs w:val="16"/>
                <w:lang w:eastAsia="en-US"/>
              </w:rPr>
            </w:pPr>
            <w:r w:rsidRPr="002B3A64">
              <w:rPr>
                <w:sz w:val="16"/>
                <w:szCs w:val="16"/>
                <w:lang w:eastAsia="en-US"/>
              </w:rPr>
              <w:t>2017/12</w:t>
            </w:r>
          </w:p>
        </w:tc>
        <w:tc>
          <w:tcPr>
            <w:tcW w:w="733" w:type="dxa"/>
            <w:tcBorders>
              <w:top w:val="single" w:sz="2" w:space="0" w:color="auto"/>
              <w:left w:val="single" w:sz="2" w:space="0" w:color="auto"/>
              <w:bottom w:val="single" w:sz="2" w:space="0" w:color="auto"/>
              <w:right w:val="single" w:sz="2" w:space="0" w:color="auto"/>
            </w:tcBorders>
          </w:tcPr>
          <w:p w14:paraId="057E5148" w14:textId="77777777" w:rsidR="00B73D16" w:rsidRPr="002B3A64" w:rsidRDefault="00B73D16" w:rsidP="002B3A64">
            <w:pPr>
              <w:pStyle w:val="TAL"/>
              <w:rPr>
                <w:sz w:val="16"/>
                <w:szCs w:val="16"/>
                <w:lang w:eastAsia="en-US"/>
              </w:rPr>
            </w:pPr>
            <w:r w:rsidRPr="002B3A64">
              <w:rPr>
                <w:sz w:val="16"/>
                <w:szCs w:val="16"/>
                <w:lang w:eastAsia="en-US"/>
              </w:rPr>
              <w:t>RP-78</w:t>
            </w:r>
          </w:p>
        </w:tc>
        <w:tc>
          <w:tcPr>
            <w:tcW w:w="1098" w:type="dxa"/>
            <w:tcBorders>
              <w:top w:val="single" w:sz="2" w:space="0" w:color="auto"/>
              <w:left w:val="single" w:sz="2" w:space="0" w:color="auto"/>
              <w:bottom w:val="single" w:sz="2" w:space="0" w:color="auto"/>
              <w:right w:val="single" w:sz="2" w:space="0" w:color="auto"/>
            </w:tcBorders>
          </w:tcPr>
          <w:p w14:paraId="5A00FA84" w14:textId="77777777" w:rsidR="00B73D16" w:rsidRPr="002B3A64" w:rsidRDefault="00B73D16" w:rsidP="002B3A64">
            <w:pPr>
              <w:pStyle w:val="TAL"/>
              <w:rPr>
                <w:sz w:val="16"/>
                <w:szCs w:val="16"/>
                <w:lang w:eastAsia="en-US"/>
              </w:rPr>
            </w:pPr>
            <w:r w:rsidRPr="002B3A64">
              <w:rPr>
                <w:sz w:val="16"/>
                <w:szCs w:val="16"/>
                <w:lang w:eastAsia="en-US"/>
              </w:rPr>
              <w:t>RP-172594</w:t>
            </w:r>
          </w:p>
        </w:tc>
        <w:tc>
          <w:tcPr>
            <w:tcW w:w="734" w:type="dxa"/>
            <w:tcBorders>
              <w:top w:val="single" w:sz="2" w:space="0" w:color="auto"/>
              <w:left w:val="single" w:sz="2" w:space="0" w:color="auto"/>
              <w:bottom w:val="single" w:sz="2" w:space="0" w:color="auto"/>
              <w:right w:val="single" w:sz="2" w:space="0" w:color="auto"/>
            </w:tcBorders>
          </w:tcPr>
          <w:p w14:paraId="72977F1B" w14:textId="77777777" w:rsidR="00B73D16" w:rsidRPr="002B3A64" w:rsidRDefault="00B73D16" w:rsidP="002B3A64">
            <w:pPr>
              <w:pStyle w:val="TAL"/>
              <w:rPr>
                <w:sz w:val="16"/>
                <w:szCs w:val="16"/>
                <w:lang w:eastAsia="en-US"/>
              </w:rPr>
            </w:pPr>
            <w:r w:rsidRPr="002B3A64">
              <w:rPr>
                <w:sz w:val="16"/>
                <w:szCs w:val="16"/>
                <w:lang w:eastAsia="en-US"/>
              </w:rPr>
              <w:t>0991</w:t>
            </w:r>
          </w:p>
        </w:tc>
        <w:tc>
          <w:tcPr>
            <w:tcW w:w="376" w:type="dxa"/>
            <w:tcBorders>
              <w:top w:val="single" w:sz="2" w:space="0" w:color="auto"/>
              <w:left w:val="single" w:sz="2" w:space="0" w:color="auto"/>
              <w:bottom w:val="single" w:sz="2" w:space="0" w:color="auto"/>
              <w:right w:val="single" w:sz="2" w:space="0" w:color="auto"/>
            </w:tcBorders>
          </w:tcPr>
          <w:p w14:paraId="38F410E4" w14:textId="77777777" w:rsidR="00B73D16" w:rsidRPr="002B3A64" w:rsidRDefault="00B73D16"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0638CBD4" w14:textId="77777777" w:rsidR="00B73D16" w:rsidRPr="002B3A64" w:rsidRDefault="00B73D16"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BF0450E" w14:textId="77777777" w:rsidR="00B73D16" w:rsidRPr="002B3A64" w:rsidRDefault="00B73D16" w:rsidP="002B3A64">
            <w:pPr>
              <w:pStyle w:val="TAL"/>
              <w:rPr>
                <w:sz w:val="16"/>
                <w:szCs w:val="16"/>
                <w:lang w:eastAsia="en-US"/>
              </w:rPr>
            </w:pPr>
            <w:r w:rsidRPr="002B3A64">
              <w:rPr>
                <w:sz w:val="16"/>
                <w:szCs w:val="16"/>
                <w:lang w:eastAsia="en-US"/>
              </w:rPr>
              <w:t>CR to 25.141: Introduction of Band 49</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5B95F709" w14:textId="77777777" w:rsidR="00B73D16" w:rsidRPr="002B3A64" w:rsidRDefault="00B73D16" w:rsidP="002B3A64">
            <w:pPr>
              <w:pStyle w:val="TAL"/>
              <w:rPr>
                <w:sz w:val="16"/>
                <w:szCs w:val="16"/>
                <w:lang w:eastAsia="en-US"/>
              </w:rPr>
            </w:pPr>
            <w:r w:rsidRPr="002B3A64">
              <w:rPr>
                <w:sz w:val="16"/>
                <w:szCs w:val="16"/>
                <w:lang w:eastAsia="en-US"/>
              </w:rPr>
              <w:t>15.1.0</w:t>
            </w:r>
          </w:p>
        </w:tc>
      </w:tr>
      <w:tr w:rsidR="003722B2" w:rsidRPr="002B3A64" w14:paraId="0B242B44"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770775C2" w14:textId="77777777" w:rsidR="003722B2" w:rsidRPr="002B3A64" w:rsidRDefault="003722B2"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14:paraId="743D945A" w14:textId="77777777" w:rsidR="003722B2" w:rsidRPr="002B3A64" w:rsidRDefault="003722B2"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14:paraId="79712AB7" w14:textId="77777777" w:rsidR="003722B2" w:rsidRPr="002B3A64" w:rsidRDefault="00CE1831" w:rsidP="002B3A64">
            <w:pPr>
              <w:pStyle w:val="TAL"/>
              <w:rPr>
                <w:sz w:val="16"/>
                <w:szCs w:val="16"/>
                <w:lang w:eastAsia="en-US"/>
              </w:rPr>
            </w:pPr>
            <w:r w:rsidRPr="002B3A64">
              <w:rPr>
                <w:sz w:val="16"/>
                <w:szCs w:val="16"/>
                <w:lang w:eastAsia="en-US"/>
              </w:rPr>
              <w:t>RP-180279</w:t>
            </w:r>
          </w:p>
        </w:tc>
        <w:tc>
          <w:tcPr>
            <w:tcW w:w="734" w:type="dxa"/>
            <w:tcBorders>
              <w:top w:val="single" w:sz="2" w:space="0" w:color="auto"/>
              <w:left w:val="single" w:sz="2" w:space="0" w:color="auto"/>
              <w:bottom w:val="single" w:sz="2" w:space="0" w:color="auto"/>
              <w:right w:val="single" w:sz="2" w:space="0" w:color="auto"/>
            </w:tcBorders>
          </w:tcPr>
          <w:p w14:paraId="0580AF96" w14:textId="77777777" w:rsidR="003722B2" w:rsidRPr="002B3A64" w:rsidRDefault="003722B2" w:rsidP="002B3A64">
            <w:pPr>
              <w:pStyle w:val="TAL"/>
              <w:rPr>
                <w:sz w:val="16"/>
                <w:szCs w:val="16"/>
                <w:lang w:eastAsia="en-US"/>
              </w:rPr>
            </w:pPr>
            <w:r w:rsidRPr="002B3A64">
              <w:rPr>
                <w:sz w:val="16"/>
                <w:szCs w:val="16"/>
                <w:lang w:eastAsia="en-US"/>
              </w:rPr>
              <w:t>0992</w:t>
            </w:r>
          </w:p>
        </w:tc>
        <w:tc>
          <w:tcPr>
            <w:tcW w:w="376" w:type="dxa"/>
            <w:tcBorders>
              <w:top w:val="single" w:sz="2" w:space="0" w:color="auto"/>
              <w:left w:val="single" w:sz="2" w:space="0" w:color="auto"/>
              <w:bottom w:val="single" w:sz="2" w:space="0" w:color="auto"/>
              <w:right w:val="single" w:sz="2" w:space="0" w:color="auto"/>
            </w:tcBorders>
          </w:tcPr>
          <w:p w14:paraId="34DCBFC5" w14:textId="77777777" w:rsidR="003722B2"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13B5BDD6" w14:textId="77777777" w:rsidR="003722B2" w:rsidRPr="002B3A64" w:rsidRDefault="003722B2"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3E408958" w14:textId="77777777" w:rsidR="003722B2" w:rsidRPr="002B3A64" w:rsidRDefault="00CE1831" w:rsidP="002B3A64">
            <w:pPr>
              <w:pStyle w:val="TAL"/>
              <w:rPr>
                <w:sz w:val="16"/>
                <w:szCs w:val="16"/>
                <w:lang w:eastAsia="en-US"/>
              </w:rPr>
            </w:pPr>
            <w:r w:rsidRPr="002B3A64">
              <w:rPr>
                <w:sz w:val="16"/>
                <w:szCs w:val="16"/>
                <w:lang w:eastAsia="en-US"/>
              </w:rPr>
              <w:t>CR to 25.141: Introduction of Band 85</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CE1BD33" w14:textId="77777777" w:rsidR="003722B2" w:rsidRPr="002B3A64" w:rsidRDefault="00CE1831" w:rsidP="002B3A64">
            <w:pPr>
              <w:pStyle w:val="TAL"/>
              <w:rPr>
                <w:sz w:val="16"/>
                <w:szCs w:val="16"/>
                <w:lang w:eastAsia="en-US"/>
              </w:rPr>
            </w:pPr>
            <w:r w:rsidRPr="002B3A64">
              <w:rPr>
                <w:sz w:val="16"/>
                <w:szCs w:val="16"/>
                <w:lang w:eastAsia="en-US"/>
              </w:rPr>
              <w:t>15.2.0</w:t>
            </w:r>
          </w:p>
        </w:tc>
      </w:tr>
      <w:tr w:rsidR="00CE1831" w:rsidRPr="002B3A64" w14:paraId="0454E64D"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59C8C19" w14:textId="77777777" w:rsidR="00CE1831" w:rsidRPr="002B3A64" w:rsidRDefault="00CE1831" w:rsidP="002B3A64">
            <w:pPr>
              <w:pStyle w:val="TAL"/>
              <w:rPr>
                <w:sz w:val="16"/>
                <w:szCs w:val="16"/>
                <w:lang w:eastAsia="en-US"/>
              </w:rPr>
            </w:pPr>
            <w:r w:rsidRPr="002B3A64">
              <w:rPr>
                <w:sz w:val="16"/>
                <w:szCs w:val="16"/>
                <w:lang w:eastAsia="en-US"/>
              </w:rPr>
              <w:t>2018-03</w:t>
            </w:r>
          </w:p>
        </w:tc>
        <w:tc>
          <w:tcPr>
            <w:tcW w:w="733" w:type="dxa"/>
            <w:tcBorders>
              <w:top w:val="single" w:sz="2" w:space="0" w:color="auto"/>
              <w:left w:val="single" w:sz="2" w:space="0" w:color="auto"/>
              <w:bottom w:val="single" w:sz="2" w:space="0" w:color="auto"/>
              <w:right w:val="single" w:sz="2" w:space="0" w:color="auto"/>
            </w:tcBorders>
          </w:tcPr>
          <w:p w14:paraId="61B75DFE" w14:textId="77777777" w:rsidR="00CE1831" w:rsidRPr="002B3A64" w:rsidRDefault="00CE1831" w:rsidP="002B3A64">
            <w:pPr>
              <w:pStyle w:val="TAL"/>
              <w:rPr>
                <w:sz w:val="16"/>
                <w:szCs w:val="16"/>
                <w:lang w:eastAsia="en-US"/>
              </w:rPr>
            </w:pPr>
            <w:r w:rsidRPr="002B3A64">
              <w:rPr>
                <w:sz w:val="16"/>
                <w:szCs w:val="16"/>
                <w:lang w:eastAsia="en-US"/>
              </w:rPr>
              <w:t>RAN#79</w:t>
            </w:r>
          </w:p>
        </w:tc>
        <w:tc>
          <w:tcPr>
            <w:tcW w:w="1098" w:type="dxa"/>
            <w:tcBorders>
              <w:top w:val="single" w:sz="2" w:space="0" w:color="auto"/>
              <w:left w:val="single" w:sz="2" w:space="0" w:color="auto"/>
              <w:bottom w:val="single" w:sz="2" w:space="0" w:color="auto"/>
              <w:right w:val="single" w:sz="2" w:space="0" w:color="auto"/>
            </w:tcBorders>
          </w:tcPr>
          <w:p w14:paraId="529DBAFB" w14:textId="77777777" w:rsidR="00CE1831" w:rsidRPr="002B3A64" w:rsidRDefault="00CE1831" w:rsidP="002B3A64">
            <w:pPr>
              <w:pStyle w:val="TAL"/>
              <w:rPr>
                <w:sz w:val="16"/>
                <w:szCs w:val="16"/>
                <w:lang w:eastAsia="en-US"/>
              </w:rPr>
            </w:pPr>
            <w:r w:rsidRPr="002B3A64">
              <w:rPr>
                <w:sz w:val="16"/>
                <w:szCs w:val="16"/>
                <w:lang w:eastAsia="en-US"/>
              </w:rPr>
              <w:t>RP-180278</w:t>
            </w:r>
          </w:p>
        </w:tc>
        <w:tc>
          <w:tcPr>
            <w:tcW w:w="734" w:type="dxa"/>
            <w:tcBorders>
              <w:top w:val="single" w:sz="2" w:space="0" w:color="auto"/>
              <w:left w:val="single" w:sz="2" w:space="0" w:color="auto"/>
              <w:bottom w:val="single" w:sz="2" w:space="0" w:color="auto"/>
              <w:right w:val="single" w:sz="2" w:space="0" w:color="auto"/>
            </w:tcBorders>
          </w:tcPr>
          <w:p w14:paraId="081B03A2" w14:textId="77777777" w:rsidR="00CE1831" w:rsidRPr="002B3A64" w:rsidRDefault="00CE1831" w:rsidP="002B3A64">
            <w:pPr>
              <w:pStyle w:val="TAL"/>
              <w:rPr>
                <w:sz w:val="16"/>
                <w:szCs w:val="16"/>
                <w:lang w:eastAsia="en-US"/>
              </w:rPr>
            </w:pPr>
            <w:r w:rsidRPr="002B3A64">
              <w:rPr>
                <w:sz w:val="16"/>
                <w:szCs w:val="16"/>
                <w:lang w:eastAsia="en-US"/>
              </w:rPr>
              <w:t>0993</w:t>
            </w:r>
          </w:p>
        </w:tc>
        <w:tc>
          <w:tcPr>
            <w:tcW w:w="376" w:type="dxa"/>
            <w:tcBorders>
              <w:top w:val="single" w:sz="2" w:space="0" w:color="auto"/>
              <w:left w:val="single" w:sz="2" w:space="0" w:color="auto"/>
              <w:bottom w:val="single" w:sz="2" w:space="0" w:color="auto"/>
              <w:right w:val="single" w:sz="2" w:space="0" w:color="auto"/>
            </w:tcBorders>
          </w:tcPr>
          <w:p w14:paraId="0F67062B" w14:textId="77777777" w:rsidR="00CE1831" w:rsidRPr="002B3A64" w:rsidRDefault="00CE1831" w:rsidP="002B3A64">
            <w:pPr>
              <w:pStyle w:val="TAL"/>
              <w:rPr>
                <w:sz w:val="16"/>
                <w:szCs w:val="16"/>
                <w:lang w:eastAsia="en-US"/>
              </w:rPr>
            </w:pPr>
            <w:r w:rsidRPr="002B3A64">
              <w:rPr>
                <w:sz w:val="16"/>
                <w:szCs w:val="16"/>
                <w:lang w:eastAsia="en-US"/>
              </w:rPr>
              <w:t>-</w:t>
            </w:r>
          </w:p>
        </w:tc>
        <w:tc>
          <w:tcPr>
            <w:tcW w:w="543" w:type="dxa"/>
            <w:tcBorders>
              <w:top w:val="single" w:sz="2" w:space="0" w:color="auto"/>
              <w:left w:val="single" w:sz="2" w:space="0" w:color="auto"/>
              <w:bottom w:val="single" w:sz="2" w:space="0" w:color="auto"/>
              <w:right w:val="single" w:sz="2" w:space="0" w:color="auto"/>
            </w:tcBorders>
          </w:tcPr>
          <w:p w14:paraId="7E644874" w14:textId="77777777" w:rsidR="00CE1831" w:rsidRPr="002B3A64" w:rsidRDefault="00CE1831" w:rsidP="002B3A64">
            <w:pPr>
              <w:pStyle w:val="TAL"/>
              <w:rPr>
                <w:sz w:val="16"/>
                <w:szCs w:val="16"/>
                <w:lang w:eastAsia="en-US"/>
              </w:rPr>
            </w:pPr>
            <w:r w:rsidRPr="002B3A64">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683C8A1E" w14:textId="77777777" w:rsidR="00CE1831" w:rsidRPr="002B3A64" w:rsidRDefault="00CE1831" w:rsidP="002B3A64">
            <w:pPr>
              <w:pStyle w:val="TAL"/>
              <w:rPr>
                <w:sz w:val="16"/>
                <w:szCs w:val="16"/>
                <w:lang w:eastAsia="en-US"/>
              </w:rPr>
            </w:pPr>
            <w:r w:rsidRPr="002B3A64">
              <w:rPr>
                <w:sz w:val="16"/>
                <w:szCs w:val="16"/>
                <w:lang w:eastAsia="en-US"/>
              </w:rPr>
              <w:t>Introduction of TDD 3.3-3.4GHz band (band 52)</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58B8407" w14:textId="77777777" w:rsidR="00CE1831" w:rsidRPr="002B3A64" w:rsidRDefault="00CE1831" w:rsidP="002B3A64">
            <w:pPr>
              <w:pStyle w:val="TAL"/>
              <w:rPr>
                <w:sz w:val="16"/>
                <w:szCs w:val="16"/>
                <w:lang w:eastAsia="en-US"/>
              </w:rPr>
            </w:pPr>
            <w:r w:rsidRPr="002B3A64">
              <w:rPr>
                <w:sz w:val="16"/>
                <w:szCs w:val="16"/>
                <w:lang w:eastAsia="en-US"/>
              </w:rPr>
              <w:t>15.2.0</w:t>
            </w:r>
          </w:p>
        </w:tc>
      </w:tr>
      <w:tr w:rsidR="00B565A3" w:rsidRPr="002B3A64" w14:paraId="212AF1B7"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4813BEDC" w14:textId="77777777" w:rsidR="00B565A3" w:rsidRPr="002B3A64" w:rsidRDefault="00B565A3" w:rsidP="002B3A64">
            <w:pPr>
              <w:pStyle w:val="TAL"/>
              <w:rPr>
                <w:sz w:val="16"/>
                <w:szCs w:val="16"/>
                <w:lang w:eastAsia="en-US"/>
              </w:rPr>
            </w:pPr>
            <w:r w:rsidRPr="002B3A64">
              <w:rPr>
                <w:sz w:val="16"/>
                <w:szCs w:val="16"/>
                <w:lang w:eastAsia="en-US"/>
              </w:rPr>
              <w:t>2018-06</w:t>
            </w:r>
          </w:p>
        </w:tc>
        <w:tc>
          <w:tcPr>
            <w:tcW w:w="733" w:type="dxa"/>
            <w:tcBorders>
              <w:top w:val="single" w:sz="2" w:space="0" w:color="auto"/>
              <w:left w:val="single" w:sz="2" w:space="0" w:color="auto"/>
              <w:bottom w:val="single" w:sz="2" w:space="0" w:color="auto"/>
              <w:right w:val="single" w:sz="2" w:space="0" w:color="auto"/>
            </w:tcBorders>
          </w:tcPr>
          <w:p w14:paraId="388DE22D" w14:textId="77777777" w:rsidR="00B565A3" w:rsidRPr="002B3A64" w:rsidRDefault="00B565A3" w:rsidP="002B3A64">
            <w:pPr>
              <w:pStyle w:val="TAL"/>
              <w:rPr>
                <w:sz w:val="16"/>
                <w:szCs w:val="16"/>
                <w:lang w:eastAsia="en-US"/>
              </w:rPr>
            </w:pPr>
            <w:r w:rsidRPr="002B3A64">
              <w:rPr>
                <w:sz w:val="16"/>
                <w:szCs w:val="16"/>
                <w:lang w:eastAsia="en-US"/>
              </w:rPr>
              <w:t>RAN#80</w:t>
            </w:r>
          </w:p>
        </w:tc>
        <w:tc>
          <w:tcPr>
            <w:tcW w:w="1098" w:type="dxa"/>
            <w:tcBorders>
              <w:top w:val="single" w:sz="2" w:space="0" w:color="auto"/>
              <w:left w:val="single" w:sz="2" w:space="0" w:color="auto"/>
              <w:bottom w:val="single" w:sz="2" w:space="0" w:color="auto"/>
              <w:right w:val="single" w:sz="2" w:space="0" w:color="auto"/>
            </w:tcBorders>
          </w:tcPr>
          <w:p w14:paraId="362AB389" w14:textId="77777777" w:rsidR="00B565A3" w:rsidRPr="002B3A64" w:rsidRDefault="00B565A3" w:rsidP="002B3A64">
            <w:pPr>
              <w:pStyle w:val="TAL"/>
              <w:rPr>
                <w:sz w:val="16"/>
                <w:szCs w:val="16"/>
                <w:lang w:eastAsia="en-US"/>
              </w:rPr>
            </w:pPr>
            <w:r w:rsidRPr="002B3A64">
              <w:rPr>
                <w:sz w:val="16"/>
                <w:szCs w:val="16"/>
                <w:lang w:eastAsia="en-US"/>
              </w:rPr>
              <w:t>RP-181100</w:t>
            </w:r>
          </w:p>
        </w:tc>
        <w:tc>
          <w:tcPr>
            <w:tcW w:w="734" w:type="dxa"/>
            <w:tcBorders>
              <w:top w:val="single" w:sz="2" w:space="0" w:color="auto"/>
              <w:left w:val="single" w:sz="2" w:space="0" w:color="auto"/>
              <w:bottom w:val="single" w:sz="2" w:space="0" w:color="auto"/>
              <w:right w:val="single" w:sz="2" w:space="0" w:color="auto"/>
            </w:tcBorders>
          </w:tcPr>
          <w:p w14:paraId="1F366AC9" w14:textId="77777777" w:rsidR="00B565A3" w:rsidRPr="002B3A64" w:rsidRDefault="00B565A3" w:rsidP="002B3A64">
            <w:pPr>
              <w:pStyle w:val="TAL"/>
              <w:rPr>
                <w:sz w:val="16"/>
                <w:szCs w:val="16"/>
                <w:lang w:eastAsia="en-US"/>
              </w:rPr>
            </w:pPr>
            <w:r w:rsidRPr="002B3A64">
              <w:rPr>
                <w:sz w:val="16"/>
                <w:szCs w:val="16"/>
                <w:lang w:eastAsia="en-US"/>
              </w:rPr>
              <w:t>0994</w:t>
            </w:r>
          </w:p>
        </w:tc>
        <w:tc>
          <w:tcPr>
            <w:tcW w:w="376" w:type="dxa"/>
            <w:tcBorders>
              <w:top w:val="single" w:sz="2" w:space="0" w:color="auto"/>
              <w:left w:val="single" w:sz="2" w:space="0" w:color="auto"/>
              <w:bottom w:val="single" w:sz="2" w:space="0" w:color="auto"/>
              <w:right w:val="single" w:sz="2" w:space="0" w:color="auto"/>
            </w:tcBorders>
          </w:tcPr>
          <w:p w14:paraId="05AB5699" w14:textId="77777777" w:rsidR="00B565A3" w:rsidRPr="002B3A64" w:rsidRDefault="00B565A3" w:rsidP="002B3A64">
            <w:pPr>
              <w:pStyle w:val="TAL"/>
              <w:rPr>
                <w:sz w:val="16"/>
                <w:szCs w:val="16"/>
                <w:lang w:eastAsia="en-US"/>
              </w:rPr>
            </w:pPr>
            <w:r w:rsidRPr="002B3A64">
              <w:rPr>
                <w:sz w:val="16"/>
                <w:szCs w:val="16"/>
                <w:lang w:eastAsia="en-US"/>
              </w:rPr>
              <w:t>1</w:t>
            </w:r>
          </w:p>
        </w:tc>
        <w:tc>
          <w:tcPr>
            <w:tcW w:w="543" w:type="dxa"/>
            <w:tcBorders>
              <w:top w:val="single" w:sz="2" w:space="0" w:color="auto"/>
              <w:left w:val="single" w:sz="2" w:space="0" w:color="auto"/>
              <w:bottom w:val="single" w:sz="2" w:space="0" w:color="auto"/>
              <w:right w:val="single" w:sz="2" w:space="0" w:color="auto"/>
            </w:tcBorders>
          </w:tcPr>
          <w:p w14:paraId="1925DA31" w14:textId="77777777" w:rsidR="00B565A3" w:rsidRPr="002B3A64" w:rsidRDefault="00B565A3" w:rsidP="002B3A64">
            <w:pPr>
              <w:pStyle w:val="TAL"/>
              <w:rPr>
                <w:sz w:val="16"/>
                <w:szCs w:val="16"/>
                <w:lang w:eastAsia="en-US"/>
              </w:rPr>
            </w:pPr>
            <w:r w:rsidRPr="002B3A64">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5C303C87" w14:textId="77777777" w:rsidR="00B565A3" w:rsidRPr="002B3A64" w:rsidRDefault="00B565A3" w:rsidP="002B3A64">
            <w:pPr>
              <w:pStyle w:val="TAL"/>
              <w:rPr>
                <w:sz w:val="16"/>
                <w:szCs w:val="16"/>
                <w:lang w:eastAsia="en-US"/>
              </w:rPr>
            </w:pPr>
            <w:r w:rsidRPr="002B3A64">
              <w:rPr>
                <w:sz w:val="16"/>
                <w:szCs w:val="16"/>
                <w:lang w:eastAsia="en-US"/>
              </w:rPr>
              <w:t>CR for 25.141: Clarification on spectrum emission mask</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418EDFC2" w14:textId="77777777" w:rsidR="00B565A3" w:rsidRPr="002B3A64" w:rsidRDefault="00B565A3" w:rsidP="002B3A64">
            <w:pPr>
              <w:pStyle w:val="TAL"/>
              <w:rPr>
                <w:sz w:val="16"/>
                <w:szCs w:val="16"/>
                <w:lang w:eastAsia="en-US"/>
              </w:rPr>
            </w:pPr>
            <w:r w:rsidRPr="002B3A64">
              <w:rPr>
                <w:sz w:val="16"/>
                <w:szCs w:val="16"/>
                <w:lang w:eastAsia="en-US"/>
              </w:rPr>
              <w:t>15.3.0</w:t>
            </w:r>
          </w:p>
        </w:tc>
      </w:tr>
      <w:tr w:rsidR="006E72B3" w:rsidRPr="002B3A64" w14:paraId="31CEFE03"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787C3F7" w14:textId="77777777" w:rsidR="006E72B3" w:rsidRPr="002B3A64" w:rsidRDefault="006E72B3" w:rsidP="006E72B3">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7E757CF8" w14:textId="77777777" w:rsidR="006E72B3" w:rsidRPr="002B3A64" w:rsidRDefault="006E72B3" w:rsidP="006E72B3">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7C4836AB" w14:textId="77777777" w:rsidR="006E72B3" w:rsidRPr="002B3A64" w:rsidRDefault="006E72B3" w:rsidP="006E72B3">
            <w:pPr>
              <w:pStyle w:val="TAL"/>
              <w:rPr>
                <w:sz w:val="16"/>
                <w:szCs w:val="16"/>
                <w:lang w:eastAsia="en-US"/>
              </w:rPr>
            </w:pPr>
            <w:r w:rsidRPr="006E72B3">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14:paraId="796632A2" w14:textId="77777777" w:rsidR="006E72B3" w:rsidRPr="002B3A64" w:rsidRDefault="006E72B3" w:rsidP="006E72B3">
            <w:pPr>
              <w:pStyle w:val="TAL"/>
              <w:rPr>
                <w:sz w:val="16"/>
                <w:szCs w:val="16"/>
                <w:lang w:eastAsia="en-US"/>
              </w:rPr>
            </w:pPr>
            <w:r>
              <w:rPr>
                <w:sz w:val="16"/>
                <w:szCs w:val="16"/>
                <w:lang w:eastAsia="en-US"/>
              </w:rPr>
              <w:t>0996</w:t>
            </w:r>
          </w:p>
        </w:tc>
        <w:tc>
          <w:tcPr>
            <w:tcW w:w="376" w:type="dxa"/>
            <w:tcBorders>
              <w:top w:val="single" w:sz="2" w:space="0" w:color="auto"/>
              <w:left w:val="single" w:sz="2" w:space="0" w:color="auto"/>
              <w:bottom w:val="single" w:sz="2" w:space="0" w:color="auto"/>
              <w:right w:val="single" w:sz="2" w:space="0" w:color="auto"/>
            </w:tcBorders>
          </w:tcPr>
          <w:p w14:paraId="60B15C13" w14:textId="77777777" w:rsidR="006E72B3" w:rsidRPr="002B3A64" w:rsidRDefault="006E72B3" w:rsidP="006E72B3">
            <w:pPr>
              <w:pStyle w:val="TAL"/>
              <w:rPr>
                <w:sz w:val="16"/>
                <w:szCs w:val="16"/>
                <w:lang w:eastAsia="en-US"/>
              </w:rPr>
            </w:pPr>
            <w:r>
              <w:rPr>
                <w:sz w:val="16"/>
                <w:szCs w:val="16"/>
                <w:lang w:eastAsia="en-US"/>
              </w:rPr>
              <w:t>3</w:t>
            </w:r>
          </w:p>
        </w:tc>
        <w:tc>
          <w:tcPr>
            <w:tcW w:w="543" w:type="dxa"/>
            <w:tcBorders>
              <w:top w:val="single" w:sz="2" w:space="0" w:color="auto"/>
              <w:left w:val="single" w:sz="2" w:space="0" w:color="auto"/>
              <w:bottom w:val="single" w:sz="2" w:space="0" w:color="auto"/>
              <w:right w:val="single" w:sz="2" w:space="0" w:color="auto"/>
            </w:tcBorders>
          </w:tcPr>
          <w:p w14:paraId="0F261C0C" w14:textId="77777777" w:rsidR="006E72B3" w:rsidRPr="002B3A64" w:rsidRDefault="006E72B3" w:rsidP="006E72B3">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440EB55A" w14:textId="77777777" w:rsidR="006E72B3" w:rsidRPr="002B3A64" w:rsidRDefault="006E72B3" w:rsidP="006E72B3">
            <w:pPr>
              <w:pStyle w:val="TAL"/>
              <w:rPr>
                <w:sz w:val="16"/>
                <w:szCs w:val="16"/>
                <w:lang w:eastAsia="en-US"/>
              </w:rPr>
            </w:pPr>
            <w:r w:rsidRPr="006E72B3">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35011FE" w14:textId="77777777" w:rsidR="006E72B3" w:rsidRPr="002B3A64" w:rsidRDefault="006E72B3" w:rsidP="006E72B3">
            <w:pPr>
              <w:pStyle w:val="TAL"/>
              <w:rPr>
                <w:sz w:val="16"/>
                <w:szCs w:val="16"/>
                <w:lang w:eastAsia="en-US"/>
              </w:rPr>
            </w:pPr>
            <w:r>
              <w:rPr>
                <w:sz w:val="16"/>
                <w:szCs w:val="16"/>
                <w:lang w:eastAsia="en-US"/>
              </w:rPr>
              <w:t>15.4.0</w:t>
            </w:r>
          </w:p>
        </w:tc>
      </w:tr>
      <w:tr w:rsidR="007A5326" w:rsidRPr="002B3A64" w14:paraId="5135621F"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6CF39088" w14:textId="77777777" w:rsidR="007A5326" w:rsidRDefault="007A5326" w:rsidP="007A5326">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56FCA146" w14:textId="77777777" w:rsidR="007A5326" w:rsidRPr="002B3A64" w:rsidRDefault="007A5326" w:rsidP="007A5326">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34C3DB9D" w14:textId="77777777" w:rsidR="007A5326" w:rsidRPr="006E72B3" w:rsidRDefault="007A5326" w:rsidP="007A5326">
            <w:pPr>
              <w:pStyle w:val="TAL"/>
              <w:rPr>
                <w:sz w:val="16"/>
                <w:szCs w:val="16"/>
                <w:lang w:eastAsia="en-US"/>
              </w:rPr>
            </w:pPr>
            <w:r w:rsidRPr="007A5326">
              <w:rPr>
                <w:sz w:val="16"/>
                <w:szCs w:val="16"/>
                <w:lang w:eastAsia="en-US"/>
              </w:rPr>
              <w:t>RP-182388</w:t>
            </w:r>
          </w:p>
        </w:tc>
        <w:tc>
          <w:tcPr>
            <w:tcW w:w="734" w:type="dxa"/>
            <w:tcBorders>
              <w:top w:val="single" w:sz="2" w:space="0" w:color="auto"/>
              <w:left w:val="single" w:sz="2" w:space="0" w:color="auto"/>
              <w:bottom w:val="single" w:sz="2" w:space="0" w:color="auto"/>
              <w:right w:val="single" w:sz="2" w:space="0" w:color="auto"/>
            </w:tcBorders>
          </w:tcPr>
          <w:p w14:paraId="58CCE010" w14:textId="77777777" w:rsidR="007A5326" w:rsidRDefault="007A5326" w:rsidP="007A5326">
            <w:pPr>
              <w:pStyle w:val="TAL"/>
              <w:rPr>
                <w:sz w:val="16"/>
                <w:szCs w:val="16"/>
                <w:lang w:eastAsia="en-US"/>
              </w:rPr>
            </w:pPr>
            <w:r>
              <w:rPr>
                <w:sz w:val="16"/>
                <w:szCs w:val="16"/>
                <w:lang w:eastAsia="en-US"/>
              </w:rPr>
              <w:t>0998</w:t>
            </w:r>
          </w:p>
        </w:tc>
        <w:tc>
          <w:tcPr>
            <w:tcW w:w="376" w:type="dxa"/>
            <w:tcBorders>
              <w:top w:val="single" w:sz="2" w:space="0" w:color="auto"/>
              <w:left w:val="single" w:sz="2" w:space="0" w:color="auto"/>
              <w:bottom w:val="single" w:sz="2" w:space="0" w:color="auto"/>
              <w:right w:val="single" w:sz="2" w:space="0" w:color="auto"/>
            </w:tcBorders>
          </w:tcPr>
          <w:p w14:paraId="46BCB156" w14:textId="77777777" w:rsidR="007A5326" w:rsidRDefault="007A5326" w:rsidP="007A5326">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4FEBFCD1" w14:textId="77777777" w:rsidR="007A5326" w:rsidRDefault="007A5326" w:rsidP="007A5326">
            <w:pPr>
              <w:pStyle w:val="TAL"/>
              <w:rPr>
                <w:sz w:val="16"/>
                <w:szCs w:val="16"/>
                <w:lang w:eastAsia="en-US"/>
              </w:rPr>
            </w:pPr>
            <w:r>
              <w:rPr>
                <w:sz w:val="16"/>
                <w:szCs w:val="16"/>
                <w:lang w:eastAsia="en-US"/>
              </w:rPr>
              <w:t>F</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2B4ED031" w14:textId="77777777" w:rsidR="007A5326" w:rsidRPr="006E72B3" w:rsidRDefault="007A5326" w:rsidP="007A5326">
            <w:pPr>
              <w:pStyle w:val="TAL"/>
              <w:rPr>
                <w:sz w:val="16"/>
                <w:szCs w:val="16"/>
                <w:lang w:eastAsia="en-US"/>
              </w:rPr>
            </w:pPr>
            <w:r w:rsidRPr="007A5326">
              <w:rPr>
                <w:sz w:val="16"/>
                <w:szCs w:val="16"/>
                <w:lang w:eastAsia="en-US"/>
              </w:rPr>
              <w:t>Addition of LTE B35 B36 B37 to out of band co-existence &amp; co-location requirements with further change in 25.141</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0995C1B8" w14:textId="77777777" w:rsidR="007A5326" w:rsidRDefault="004360C1" w:rsidP="007A5326">
            <w:pPr>
              <w:pStyle w:val="TAL"/>
              <w:rPr>
                <w:sz w:val="16"/>
                <w:szCs w:val="16"/>
                <w:lang w:eastAsia="en-US"/>
              </w:rPr>
            </w:pPr>
            <w:r>
              <w:rPr>
                <w:sz w:val="16"/>
                <w:szCs w:val="16"/>
                <w:lang w:eastAsia="en-US"/>
              </w:rPr>
              <w:t>15.4.0</w:t>
            </w:r>
          </w:p>
        </w:tc>
      </w:tr>
      <w:tr w:rsidR="004360C1" w:rsidRPr="002B3A64" w14:paraId="4E71BC1C" w14:textId="77777777" w:rsidTr="002B3A64">
        <w:trPr>
          <w:cantSplit/>
        </w:trPr>
        <w:tc>
          <w:tcPr>
            <w:tcW w:w="733" w:type="dxa"/>
            <w:tcBorders>
              <w:top w:val="single" w:sz="2" w:space="0" w:color="auto"/>
              <w:left w:val="single" w:sz="2" w:space="0" w:color="auto"/>
              <w:bottom w:val="single" w:sz="2" w:space="0" w:color="auto"/>
              <w:right w:val="single" w:sz="2" w:space="0" w:color="auto"/>
            </w:tcBorders>
          </w:tcPr>
          <w:p w14:paraId="08021489" w14:textId="77777777" w:rsidR="004360C1" w:rsidRDefault="004360C1" w:rsidP="004360C1">
            <w:pPr>
              <w:pStyle w:val="TAL"/>
              <w:rPr>
                <w:sz w:val="16"/>
                <w:szCs w:val="16"/>
                <w:lang w:eastAsia="en-US"/>
              </w:rPr>
            </w:pPr>
            <w:r>
              <w:rPr>
                <w:sz w:val="16"/>
                <w:szCs w:val="16"/>
                <w:lang w:eastAsia="en-US"/>
              </w:rPr>
              <w:t>2018-12</w:t>
            </w:r>
          </w:p>
        </w:tc>
        <w:tc>
          <w:tcPr>
            <w:tcW w:w="733" w:type="dxa"/>
            <w:tcBorders>
              <w:top w:val="single" w:sz="2" w:space="0" w:color="auto"/>
              <w:left w:val="single" w:sz="2" w:space="0" w:color="auto"/>
              <w:bottom w:val="single" w:sz="2" w:space="0" w:color="auto"/>
              <w:right w:val="single" w:sz="2" w:space="0" w:color="auto"/>
            </w:tcBorders>
          </w:tcPr>
          <w:p w14:paraId="52DA7401" w14:textId="77777777" w:rsidR="004360C1" w:rsidRPr="002B3A64" w:rsidRDefault="004360C1" w:rsidP="004360C1">
            <w:pPr>
              <w:pStyle w:val="TAL"/>
              <w:rPr>
                <w:sz w:val="16"/>
                <w:szCs w:val="16"/>
                <w:lang w:eastAsia="en-US"/>
              </w:rPr>
            </w:pPr>
            <w:r w:rsidRPr="002B3A64">
              <w:rPr>
                <w:sz w:val="16"/>
                <w:szCs w:val="16"/>
                <w:lang w:eastAsia="en-US"/>
              </w:rPr>
              <w:t>RAN#8</w:t>
            </w:r>
            <w:r>
              <w:rPr>
                <w:sz w:val="16"/>
                <w:szCs w:val="16"/>
                <w:lang w:eastAsia="en-US"/>
              </w:rPr>
              <w:t>2</w:t>
            </w:r>
          </w:p>
        </w:tc>
        <w:tc>
          <w:tcPr>
            <w:tcW w:w="1098" w:type="dxa"/>
            <w:tcBorders>
              <w:top w:val="single" w:sz="2" w:space="0" w:color="auto"/>
              <w:left w:val="single" w:sz="2" w:space="0" w:color="auto"/>
              <w:bottom w:val="single" w:sz="2" w:space="0" w:color="auto"/>
              <w:right w:val="single" w:sz="2" w:space="0" w:color="auto"/>
            </w:tcBorders>
          </w:tcPr>
          <w:p w14:paraId="21A138F6" w14:textId="77777777" w:rsidR="004360C1" w:rsidRPr="007A5326" w:rsidRDefault="004360C1" w:rsidP="004360C1">
            <w:pPr>
              <w:pStyle w:val="TAL"/>
              <w:rPr>
                <w:sz w:val="16"/>
                <w:szCs w:val="16"/>
                <w:lang w:eastAsia="en-US"/>
              </w:rPr>
            </w:pPr>
            <w:r w:rsidRPr="004360C1">
              <w:rPr>
                <w:sz w:val="16"/>
                <w:szCs w:val="16"/>
                <w:lang w:eastAsia="en-US"/>
              </w:rPr>
              <w:t>RP-182376</w:t>
            </w:r>
          </w:p>
        </w:tc>
        <w:tc>
          <w:tcPr>
            <w:tcW w:w="734" w:type="dxa"/>
            <w:tcBorders>
              <w:top w:val="single" w:sz="2" w:space="0" w:color="auto"/>
              <w:left w:val="single" w:sz="2" w:space="0" w:color="auto"/>
              <w:bottom w:val="single" w:sz="2" w:space="0" w:color="auto"/>
              <w:right w:val="single" w:sz="2" w:space="0" w:color="auto"/>
            </w:tcBorders>
          </w:tcPr>
          <w:p w14:paraId="4112ECBD" w14:textId="77777777" w:rsidR="004360C1" w:rsidRDefault="004360C1" w:rsidP="004360C1">
            <w:pPr>
              <w:pStyle w:val="TAL"/>
              <w:rPr>
                <w:sz w:val="16"/>
                <w:szCs w:val="16"/>
                <w:lang w:eastAsia="en-US"/>
              </w:rPr>
            </w:pPr>
            <w:r>
              <w:rPr>
                <w:sz w:val="16"/>
                <w:szCs w:val="16"/>
                <w:lang w:eastAsia="en-US"/>
              </w:rPr>
              <w:t>0997</w:t>
            </w:r>
          </w:p>
        </w:tc>
        <w:tc>
          <w:tcPr>
            <w:tcW w:w="376" w:type="dxa"/>
            <w:tcBorders>
              <w:top w:val="single" w:sz="2" w:space="0" w:color="auto"/>
              <w:left w:val="single" w:sz="2" w:space="0" w:color="auto"/>
              <w:bottom w:val="single" w:sz="2" w:space="0" w:color="auto"/>
              <w:right w:val="single" w:sz="2" w:space="0" w:color="auto"/>
            </w:tcBorders>
          </w:tcPr>
          <w:p w14:paraId="0E10F16B" w14:textId="77777777" w:rsidR="004360C1" w:rsidRDefault="004360C1" w:rsidP="004360C1">
            <w:pPr>
              <w:pStyle w:val="TAL"/>
              <w:rPr>
                <w:sz w:val="16"/>
                <w:szCs w:val="16"/>
                <w:lang w:eastAsia="en-US"/>
              </w:rPr>
            </w:pPr>
          </w:p>
        </w:tc>
        <w:tc>
          <w:tcPr>
            <w:tcW w:w="543" w:type="dxa"/>
            <w:tcBorders>
              <w:top w:val="single" w:sz="2" w:space="0" w:color="auto"/>
              <w:left w:val="single" w:sz="2" w:space="0" w:color="auto"/>
              <w:bottom w:val="single" w:sz="2" w:space="0" w:color="auto"/>
              <w:right w:val="single" w:sz="2" w:space="0" w:color="auto"/>
            </w:tcBorders>
          </w:tcPr>
          <w:p w14:paraId="3B0A58C8" w14:textId="77777777" w:rsidR="004360C1" w:rsidRDefault="004360C1" w:rsidP="004360C1">
            <w:pPr>
              <w:pStyle w:val="TAL"/>
              <w:rPr>
                <w:sz w:val="16"/>
                <w:szCs w:val="16"/>
                <w:lang w:eastAsia="en-US"/>
              </w:rPr>
            </w:pPr>
            <w:r>
              <w:rPr>
                <w:sz w:val="16"/>
                <w:szCs w:val="16"/>
                <w:lang w:eastAsia="en-US"/>
              </w:rPr>
              <w:t>B</w:t>
            </w:r>
          </w:p>
        </w:tc>
        <w:tc>
          <w:tcPr>
            <w:tcW w:w="3908" w:type="dxa"/>
            <w:tcBorders>
              <w:top w:val="single" w:sz="2" w:space="0" w:color="auto"/>
              <w:left w:val="single" w:sz="2" w:space="0" w:color="auto"/>
              <w:bottom w:val="single" w:sz="2" w:space="0" w:color="auto"/>
              <w:right w:val="single" w:sz="2" w:space="0" w:color="auto"/>
            </w:tcBorders>
            <w:shd w:val="clear" w:color="auto" w:fill="auto"/>
          </w:tcPr>
          <w:p w14:paraId="16FCD25E" w14:textId="77777777" w:rsidR="004360C1" w:rsidRPr="007A5326" w:rsidRDefault="004360C1" w:rsidP="004360C1">
            <w:pPr>
              <w:pStyle w:val="TAL"/>
              <w:rPr>
                <w:sz w:val="16"/>
                <w:szCs w:val="16"/>
                <w:lang w:eastAsia="en-US"/>
              </w:rPr>
            </w:pPr>
            <w:r w:rsidRPr="004360C1">
              <w:rPr>
                <w:sz w:val="16"/>
                <w:szCs w:val="16"/>
                <w:lang w:eastAsia="en-US"/>
              </w:rPr>
              <w:t>CR to 25.141: Introduction of Band 53</w:t>
            </w:r>
          </w:p>
        </w:tc>
        <w:tc>
          <w:tcPr>
            <w:tcW w:w="708" w:type="dxa"/>
            <w:tcBorders>
              <w:top w:val="single" w:sz="2" w:space="0" w:color="auto"/>
              <w:left w:val="single" w:sz="2" w:space="0" w:color="auto"/>
              <w:bottom w:val="single" w:sz="2" w:space="0" w:color="auto"/>
              <w:right w:val="single" w:sz="2" w:space="0" w:color="auto"/>
            </w:tcBorders>
            <w:shd w:val="clear" w:color="auto" w:fill="auto"/>
          </w:tcPr>
          <w:p w14:paraId="7C1F0E3A" w14:textId="77777777" w:rsidR="004360C1" w:rsidRDefault="004360C1" w:rsidP="004360C1">
            <w:pPr>
              <w:pStyle w:val="TAL"/>
              <w:rPr>
                <w:sz w:val="16"/>
                <w:szCs w:val="16"/>
                <w:lang w:eastAsia="en-US"/>
              </w:rPr>
            </w:pPr>
            <w:r>
              <w:rPr>
                <w:sz w:val="16"/>
                <w:szCs w:val="16"/>
                <w:lang w:eastAsia="en-US"/>
              </w:rPr>
              <w:t>16.0.0</w:t>
            </w:r>
          </w:p>
        </w:tc>
      </w:tr>
    </w:tbl>
    <w:p w14:paraId="2BC528DD" w14:textId="77777777" w:rsidR="002C2324" w:rsidRPr="00A61E5C" w:rsidRDefault="002C2324" w:rsidP="002C2324">
      <w:pPr>
        <w:overflowPunct/>
        <w:autoSpaceDE/>
        <w:autoSpaceDN/>
        <w:adjustRightInd/>
        <w:textAlignment w:val="auto"/>
      </w:pPr>
      <w:bookmarkStart w:id="979"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C2324" w:rsidRPr="00A61E5C" w14:paraId="1148248B"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5BD7BEE" w14:textId="77777777" w:rsidR="002C2324" w:rsidRPr="00A61E5C" w:rsidRDefault="002C2324" w:rsidP="00B67CCB">
            <w:pPr>
              <w:keepNext/>
              <w:keepLines/>
              <w:spacing w:after="0"/>
              <w:jc w:val="center"/>
              <w:rPr>
                <w:rFonts w:ascii="Arial" w:eastAsia="SimSun" w:hAnsi="Arial"/>
                <w:b/>
                <w:sz w:val="16"/>
              </w:rPr>
            </w:pPr>
            <w:r w:rsidRPr="00A61E5C">
              <w:rPr>
                <w:rFonts w:ascii="Arial" w:eastAsia="SimSun" w:hAnsi="Arial"/>
                <w:b/>
                <w:sz w:val="18"/>
              </w:rPr>
              <w:t>Change history</w:t>
            </w:r>
          </w:p>
        </w:tc>
      </w:tr>
      <w:tr w:rsidR="002C2324" w:rsidRPr="00A61E5C" w14:paraId="484DBE8F"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17AE9C20"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0A830DF"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F67AC28"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77446FDE"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78482E0"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19D7C27"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21B0C786"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5E333FA" w14:textId="77777777" w:rsidR="002C2324" w:rsidRPr="00A61E5C" w:rsidRDefault="002C2324" w:rsidP="00B67CCB">
            <w:pPr>
              <w:keepNext/>
              <w:keepLines/>
              <w:spacing w:after="0"/>
              <w:rPr>
                <w:rFonts w:ascii="Arial" w:eastAsia="SimSun" w:hAnsi="Arial"/>
                <w:b/>
                <w:sz w:val="16"/>
              </w:rPr>
            </w:pPr>
            <w:r w:rsidRPr="00A61E5C">
              <w:rPr>
                <w:rFonts w:ascii="Arial" w:eastAsia="SimSun" w:hAnsi="Arial"/>
                <w:b/>
                <w:sz w:val="16"/>
              </w:rPr>
              <w:t>New version</w:t>
            </w:r>
          </w:p>
        </w:tc>
      </w:tr>
      <w:tr w:rsidR="002C2324" w:rsidRPr="00A61E5C" w14:paraId="3DE2D17D"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9944B63" w14:textId="77777777" w:rsidR="002C2324" w:rsidRPr="00A61E5C" w:rsidRDefault="002C2324" w:rsidP="00B67CCB">
            <w:pPr>
              <w:keepNext/>
              <w:keepLines/>
              <w:spacing w:after="0"/>
              <w:jc w:val="center"/>
              <w:rPr>
                <w:rFonts w:ascii="Arial" w:eastAsia="SimSun" w:hAnsi="Arial"/>
                <w:sz w:val="16"/>
                <w:szCs w:val="16"/>
                <w:lang w:val="en-US" w:eastAsia="ja-JP"/>
              </w:rPr>
            </w:pPr>
            <w:r w:rsidRPr="00A61E5C">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91D1431" w14:textId="77777777" w:rsidR="002C2324" w:rsidRPr="00A61E5C" w:rsidRDefault="002C2324" w:rsidP="00B67CCB">
            <w:pPr>
              <w:keepNext/>
              <w:keepLines/>
              <w:spacing w:after="0"/>
              <w:jc w:val="center"/>
              <w:rPr>
                <w:rFonts w:ascii="Arial" w:eastAsia="SimSun" w:hAnsi="Arial"/>
                <w:sz w:val="16"/>
                <w:szCs w:val="16"/>
                <w:lang w:eastAsia="ja-JP"/>
              </w:rPr>
            </w:pPr>
            <w:r>
              <w:rPr>
                <w:rFonts w:ascii="Arial" w:eastAsia="SimSun" w:hAnsi="Arial"/>
                <w:sz w:val="16"/>
                <w:szCs w:val="16"/>
              </w:rPr>
              <w:t>SA</w:t>
            </w:r>
            <w:r w:rsidRPr="00A61E5C">
              <w:rPr>
                <w:rFonts w:ascii="Arial" w:eastAsia="SimSun" w:hAnsi="Arial"/>
                <w:sz w:val="16"/>
                <w:szCs w:val="16"/>
              </w:rPr>
              <w:t>#95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B9C85F9" w14:textId="77777777" w:rsidR="002C2324" w:rsidRPr="00A61E5C" w:rsidRDefault="002C2324" w:rsidP="00B67CCB">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CC8A21" w14:textId="77777777" w:rsidR="002C2324" w:rsidRPr="00A61E5C" w:rsidRDefault="002C2324" w:rsidP="00B67CCB">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DC0AC0" w14:textId="77777777" w:rsidR="002C2324" w:rsidRPr="00A61E5C" w:rsidRDefault="002C2324" w:rsidP="00B67CCB">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F953DD9" w14:textId="77777777" w:rsidR="002C2324" w:rsidRPr="00A61E5C" w:rsidRDefault="002C2324" w:rsidP="00B67CCB">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6B7255FE" w14:textId="77777777" w:rsidR="002C2324" w:rsidRPr="00A61E5C" w:rsidRDefault="002C2324" w:rsidP="00B67CCB">
            <w:pPr>
              <w:keepNext/>
              <w:keepLines/>
              <w:overflowPunct/>
              <w:autoSpaceDE/>
              <w:autoSpaceDN/>
              <w:adjustRightInd/>
              <w:spacing w:after="0"/>
              <w:textAlignment w:val="auto"/>
              <w:rPr>
                <w:rFonts w:ascii="Arial" w:eastAsia="SimSun" w:hAnsi="Arial"/>
                <w:sz w:val="16"/>
                <w:szCs w:val="16"/>
                <w:lang w:eastAsia="zh-CN"/>
              </w:rPr>
            </w:pPr>
            <w:r w:rsidRPr="00A61E5C">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1C59D8E7" w14:textId="77777777" w:rsidR="002C2324" w:rsidRPr="00A61E5C" w:rsidRDefault="002C2324" w:rsidP="00B67CCB">
            <w:pPr>
              <w:keepNext/>
              <w:keepLines/>
              <w:spacing w:after="0"/>
              <w:jc w:val="center"/>
              <w:rPr>
                <w:rFonts w:ascii="Arial" w:eastAsia="SimSun" w:hAnsi="Arial"/>
                <w:sz w:val="16"/>
                <w:szCs w:val="16"/>
                <w:lang w:eastAsia="zh-CN"/>
              </w:rPr>
            </w:pPr>
            <w:r w:rsidRPr="00A61E5C">
              <w:rPr>
                <w:rFonts w:ascii="Arial" w:eastAsia="SimSun" w:hAnsi="Arial"/>
                <w:sz w:val="16"/>
                <w:szCs w:val="16"/>
                <w:lang w:eastAsia="zh-CN"/>
              </w:rPr>
              <w:t>17.0.0</w:t>
            </w:r>
          </w:p>
        </w:tc>
      </w:tr>
    </w:tbl>
    <w:p w14:paraId="418B6B65" w14:textId="77777777" w:rsidR="002C2324" w:rsidRPr="00A61E5C" w:rsidRDefault="002C2324" w:rsidP="002C2324">
      <w:pPr>
        <w:overflowPunct/>
        <w:autoSpaceDE/>
        <w:autoSpaceDN/>
        <w:adjustRightInd/>
        <w:textAlignment w:val="auto"/>
        <w:rPr>
          <w:lang w:eastAsia="en-US"/>
        </w:rPr>
      </w:pPr>
    </w:p>
    <w:bookmarkEnd w:id="979"/>
    <w:p w14:paraId="7C4A4D85" w14:textId="77777777" w:rsidR="008A33B5" w:rsidRPr="002B3A64" w:rsidRDefault="008A33B5" w:rsidP="002B3A64">
      <w:pPr>
        <w:pStyle w:val="TAL"/>
        <w:rPr>
          <w:rFonts w:cs="v4.2.0"/>
          <w:sz w:val="16"/>
          <w:szCs w:val="16"/>
        </w:rPr>
      </w:pPr>
    </w:p>
    <w:sectPr w:rsidR="008A33B5" w:rsidRPr="002B3A64" w:rsidSect="00A545C8">
      <w:headerReference w:type="even" r:id="rId245"/>
      <w:headerReference w:type="default" r:id="rId246"/>
      <w:footerReference w:type="default" r:id="rId247"/>
      <w:headerReference w:type="first" r:id="rId24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1F53077" w14:textId="77777777" w:rsidR="0044177C" w:rsidRDefault="0044177C">
      <w:r>
        <w:separator/>
      </w:r>
    </w:p>
  </w:endnote>
  <w:endnote w:type="continuationSeparator" w:id="0">
    <w:p w14:paraId="555D7674" w14:textId="77777777" w:rsidR="0044177C" w:rsidRDefault="004417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ｺﾞｼｯｸ">
    <w:altName w:val="MS Mincho"/>
    <w:charset w:val="80"/>
    <w:family w:val="modern"/>
    <w:pitch w:val="fixed"/>
    <w:sig w:usb0="E00002FF" w:usb1="6AC7FDFB" w:usb2="00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v4.2.0">
    <w:altName w:val="Times New Roman"/>
    <w:charset w:val="00"/>
    <w:family w:val="auto"/>
    <w:pitch w:val="default"/>
  </w:font>
  <w:font w:name="MS P??">
    <w:altName w:val="MS Mincho"/>
    <w:panose1 w:val="00000000000000000000"/>
    <w:charset w:val="80"/>
    <w:family w:val="roman"/>
    <w:notTrueType/>
    <w:pitch w:val="variable"/>
    <w:sig w:usb0="00000001" w:usb1="08070000" w:usb2="00000010" w:usb3="00000000" w:csb0="00020000" w:csb1="00000000"/>
  </w:font>
  <w:font w:name="?c?e?o“A‘??S?V?b?N‘I">
    <w:altName w:val="Yu Gothic"/>
    <w:panose1 w:val="00000000000000000000"/>
    <w:charset w:val="80"/>
    <w:family w:val="modern"/>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Fixedsys">
    <w:altName w:val="Lucida Console"/>
    <w:panose1 w:val="00000000000000000000"/>
    <w:charset w:val="00"/>
    <w:family w:val="modern"/>
    <w:notTrueType/>
    <w:pitch w:val="fixed"/>
    <w:sig w:usb0="00000003" w:usb1="00000000" w:usb2="00000000" w:usb3="00000000" w:csb0="00000001" w:csb1="00000000"/>
  </w:font>
  <w:font w:name="v3.7.0">
    <w:altName w:val="Times New Roman"/>
    <w:panose1 w:val="00000000000000000000"/>
    <w:charset w:val="00"/>
    <w:family w:val="roman"/>
    <w:notTrueType/>
    <w:pitch w:val="default"/>
  </w:font>
  <w:font w:name="SimSun">
    <w:altName w:val="宋体"/>
    <w:panose1 w:val="02010600030101010101"/>
    <w:charset w:val="86"/>
    <w:family w:val="auto"/>
    <w:pitch w:val="variable"/>
    <w:sig w:usb0="00000003" w:usb1="288F0000" w:usb2="00000016" w:usb3="00000000" w:csb0="00040001" w:csb1="00000000"/>
  </w:font>
  <w:font w:name="?? ??">
    <w:altName w:val="Yu Gothic"/>
    <w:panose1 w:val="00000000000000000000"/>
    <w:charset w:val="80"/>
    <w:family w:val="roman"/>
    <w:notTrueType/>
    <w:pitch w:val="fixed"/>
    <w:sig w:usb0="00000001" w:usb1="08070000" w:usb2="00000010" w:usb3="00000000" w:csb0="00020000" w:csb1="00000000"/>
  </w:font>
  <w:font w:name="平成角ゴシックW5 (Prop)">
    <w:altName w:val="Yu Gothic"/>
    <w:panose1 w:val="00000000000000000000"/>
    <w:charset w:val="80"/>
    <w:family w:val="modern"/>
    <w:notTrueType/>
    <w:pitch w:val="variable"/>
    <w:sig w:usb0="00000001" w:usb1="08070000" w:usb2="00000010" w:usb3="00000000" w:csb0="00020000" w:csb1="00000000"/>
  </w:font>
  <w:font w:name="ºÞ¼¯¸">
    <w:altName w:val="MS Mincho"/>
    <w:panose1 w:val="00000000000000000000"/>
    <w:charset w:val="80"/>
    <w:family w:val="modern"/>
    <w:notTrueType/>
    <w:pitch w:val="fixed"/>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Osaka">
    <w:altName w:val="Yu Gothic"/>
    <w:panose1 w:val="00000000000000000000"/>
    <w:charset w:val="80"/>
    <w:family w:val="auto"/>
    <w:notTrueType/>
    <w:pitch w:val="variable"/>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¾’©‘Ì">
    <w:altName w:val="MS PMincho"/>
    <w:panose1 w:val="00000000000000000000"/>
    <w:charset w:val="80"/>
    <w:family w:val="auto"/>
    <w:notTrueType/>
    <w:pitch w:val="variable"/>
    <w:sig w:usb0="00000003" w:usb1="08070000" w:usb2="00000010" w:usb3="00000000" w:csb0="0002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Geneva">
    <w:altName w:val="Arial"/>
    <w:panose1 w:val="00000000000000000000"/>
    <w:charset w:val="00"/>
    <w:family w:val="swiss"/>
    <w:notTrueType/>
    <w:pitch w:val="variable"/>
    <w:sig w:usb0="00000003" w:usb1="00000000" w:usb2="00000000" w:usb3="00000000" w:csb0="00000001" w:csb1="00000000"/>
  </w:font>
  <w:font w:name="(Utiliser une police de caractè">
    <w:altName w:val="Times New Roman"/>
    <w:panose1 w:val="00000000000000000000"/>
    <w:charset w:val="00"/>
    <w:family w:val="roman"/>
    <w:notTrueType/>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MS ??">
    <w:altName w:val="Yu Gothic"/>
    <w:panose1 w:val="00000000000000000000"/>
    <w:charset w:val="80"/>
    <w:family w:val="roman"/>
    <w:notTrueType/>
    <w:pitch w:val="fixed"/>
    <w:sig w:usb0="00000003" w:usb1="08070000" w:usb2="00000010" w:usb3="00000000" w:csb0="00020001" w:csb1="00000000"/>
  </w:font>
  <w:font w:name="FuturaA Bk BT">
    <w:altName w:val="Microsoft YaHei"/>
    <w:panose1 w:val="00000000000000000000"/>
    <w:charset w:val="86"/>
    <w:family w:val="swiss"/>
    <w:notTrueType/>
    <w:pitch w:val="default"/>
    <w:sig w:usb0="00000000" w:usb1="080E0000" w:usb2="00000010" w:usb3="00000000" w:csb0="00040000" w:csb1="00000000"/>
  </w:font>
  <w:font w:name="+mn-cs">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39361" w14:textId="77777777" w:rsidR="00DC7C87" w:rsidRPr="00E50AEC" w:rsidRDefault="00DC7C87" w:rsidP="00E50AE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B4BDC1" w14:textId="77777777" w:rsidR="0044177C" w:rsidRDefault="0044177C">
      <w:r>
        <w:separator/>
      </w:r>
    </w:p>
  </w:footnote>
  <w:footnote w:type="continuationSeparator" w:id="0">
    <w:p w14:paraId="6C4A8F25" w14:textId="77777777" w:rsidR="0044177C" w:rsidRDefault="0044177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13762D" w14:textId="77777777" w:rsidR="00DC7C87" w:rsidRDefault="00DC7C8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DA1917" w14:textId="4380DA8E" w:rsidR="00DC7C87" w:rsidRDefault="00DC7C87">
    <w:pPr>
      <w:pStyle w:val="Header"/>
      <w:framePr w:wrap="auto" w:vAnchor="text" w:hAnchor="margin" w:xAlign="right" w:y="1"/>
      <w:widowControl/>
    </w:pPr>
    <w:r>
      <w:fldChar w:fldCharType="begin"/>
    </w:r>
    <w:r>
      <w:instrText xml:space="preserve"> STYLEREF ZA </w:instrText>
    </w:r>
    <w:r>
      <w:fldChar w:fldCharType="separate"/>
    </w:r>
    <w:r w:rsidR="002C2324">
      <w:t>3GPP TS 25.141 V17.0.0 (2022-03)</w:t>
    </w:r>
    <w:r>
      <w:fldChar w:fldCharType="end"/>
    </w:r>
  </w:p>
  <w:p w14:paraId="7E016DC7" w14:textId="77777777" w:rsidR="00DC7C87" w:rsidRDefault="00DC7C87">
    <w:pPr>
      <w:pStyle w:val="Header"/>
      <w:framePr w:wrap="auto" w:vAnchor="text" w:hAnchor="margin" w:xAlign="center" w:y="1"/>
      <w:widowControl/>
    </w:pPr>
    <w:r>
      <w:fldChar w:fldCharType="begin"/>
    </w:r>
    <w:r>
      <w:instrText xml:space="preserve"> PAGE </w:instrText>
    </w:r>
    <w:r>
      <w:fldChar w:fldCharType="separate"/>
    </w:r>
    <w:r>
      <w:t>3</w:t>
    </w:r>
    <w:r>
      <w:fldChar w:fldCharType="end"/>
    </w:r>
  </w:p>
  <w:p w14:paraId="17DD771D" w14:textId="5115B0C8" w:rsidR="00DC7C87" w:rsidRDefault="00DC7C87">
    <w:pPr>
      <w:pStyle w:val="Header"/>
      <w:framePr w:wrap="auto" w:vAnchor="text" w:hAnchor="page" w:x="1156" w:y="51"/>
      <w:widowControl/>
    </w:pPr>
    <w:r>
      <w:fldChar w:fldCharType="begin"/>
    </w:r>
    <w:r>
      <w:instrText xml:space="preserve"> styleref ZGSM </w:instrText>
    </w:r>
    <w:r>
      <w:fldChar w:fldCharType="separate"/>
    </w:r>
    <w:r w:rsidR="002C2324">
      <w:t>Release 17</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4310E" w14:textId="77777777" w:rsidR="00DC7C87" w:rsidRDefault="00DC7C8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A50064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A3DA8F0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3A8EFD0"/>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56B27026"/>
    <w:lvl w:ilvl="0">
      <w:numFmt w:val="bullet"/>
      <w:lvlText w:val="*"/>
      <w:lvlJc w:val="left"/>
    </w:lvl>
  </w:abstractNum>
  <w:abstractNum w:abstractNumId="4" w15:restartNumberingAfterBreak="0">
    <w:nsid w:val="093908FC"/>
    <w:multiLevelType w:val="singleLevel"/>
    <w:tmpl w:val="297018AA"/>
    <w:lvl w:ilvl="0">
      <w:start w:val="1"/>
      <w:numFmt w:val="lowerLetter"/>
      <w:lvlText w:val="%1)"/>
      <w:legacy w:legacy="1" w:legacySpace="0" w:legacyIndent="283"/>
      <w:lvlJc w:val="left"/>
      <w:pPr>
        <w:ind w:left="567" w:hanging="283"/>
      </w:pPr>
    </w:lvl>
  </w:abstractNum>
  <w:abstractNum w:abstractNumId="5" w15:restartNumberingAfterBreak="0">
    <w:nsid w:val="0E911011"/>
    <w:multiLevelType w:val="singleLevel"/>
    <w:tmpl w:val="297018AA"/>
    <w:lvl w:ilvl="0">
      <w:start w:val="1"/>
      <w:numFmt w:val="lowerLetter"/>
      <w:lvlText w:val="%1)"/>
      <w:legacy w:legacy="1" w:legacySpace="0" w:legacyIndent="283"/>
      <w:lvlJc w:val="left"/>
      <w:pPr>
        <w:ind w:left="567" w:hanging="283"/>
      </w:pPr>
    </w:lvl>
  </w:abstractNum>
  <w:abstractNum w:abstractNumId="6" w15:restartNumberingAfterBreak="0">
    <w:nsid w:val="0F0C7948"/>
    <w:multiLevelType w:val="singleLevel"/>
    <w:tmpl w:val="297018AA"/>
    <w:lvl w:ilvl="0">
      <w:start w:val="1"/>
      <w:numFmt w:val="lowerLetter"/>
      <w:lvlText w:val="%1)"/>
      <w:legacy w:legacy="1" w:legacySpace="0" w:legacyIndent="283"/>
      <w:lvlJc w:val="left"/>
      <w:pPr>
        <w:ind w:left="567" w:hanging="283"/>
      </w:pPr>
    </w:lvl>
  </w:abstractNum>
  <w:abstractNum w:abstractNumId="7" w15:restartNumberingAfterBreak="0">
    <w:nsid w:val="173175B6"/>
    <w:multiLevelType w:val="singleLevel"/>
    <w:tmpl w:val="297018AA"/>
    <w:lvl w:ilvl="0">
      <w:start w:val="1"/>
      <w:numFmt w:val="lowerLetter"/>
      <w:lvlText w:val="%1)"/>
      <w:legacy w:legacy="1" w:legacySpace="0" w:legacyIndent="283"/>
      <w:lvlJc w:val="left"/>
      <w:pPr>
        <w:ind w:left="567" w:hanging="283"/>
      </w:pPr>
    </w:lvl>
  </w:abstractNum>
  <w:abstractNum w:abstractNumId="8" w15:restartNumberingAfterBreak="0">
    <w:nsid w:val="18647876"/>
    <w:multiLevelType w:val="singleLevel"/>
    <w:tmpl w:val="297018AA"/>
    <w:lvl w:ilvl="0">
      <w:start w:val="1"/>
      <w:numFmt w:val="lowerLetter"/>
      <w:lvlText w:val="%1)"/>
      <w:legacy w:legacy="1" w:legacySpace="0" w:legacyIndent="283"/>
      <w:lvlJc w:val="left"/>
      <w:pPr>
        <w:ind w:left="567" w:hanging="283"/>
      </w:pPr>
    </w:lvl>
  </w:abstractNum>
  <w:abstractNum w:abstractNumId="9"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start w:val="1"/>
      <w:numFmt w:val="bullet"/>
      <w:lvlText w:val=""/>
      <w:lvlJc w:val="left"/>
      <w:pPr>
        <w:ind w:left="2084" w:hanging="360"/>
      </w:pPr>
      <w:rPr>
        <w:rFonts w:ascii="Wingdings" w:hAnsi="Wingdings" w:hint="default"/>
      </w:rPr>
    </w:lvl>
    <w:lvl w:ilvl="3" w:tplc="040B0001">
      <w:start w:val="1"/>
      <w:numFmt w:val="bullet"/>
      <w:lvlText w:val=""/>
      <w:lvlJc w:val="left"/>
      <w:pPr>
        <w:ind w:left="2804" w:hanging="360"/>
      </w:pPr>
      <w:rPr>
        <w:rFonts w:ascii="Symbol" w:hAnsi="Symbol" w:hint="default"/>
      </w:rPr>
    </w:lvl>
    <w:lvl w:ilvl="4" w:tplc="040B0003">
      <w:start w:val="1"/>
      <w:numFmt w:val="bullet"/>
      <w:lvlText w:val="o"/>
      <w:lvlJc w:val="left"/>
      <w:pPr>
        <w:ind w:left="3524" w:hanging="360"/>
      </w:pPr>
      <w:rPr>
        <w:rFonts w:ascii="Courier New" w:hAnsi="Courier New" w:cs="Courier New" w:hint="default"/>
      </w:rPr>
    </w:lvl>
    <w:lvl w:ilvl="5" w:tplc="040B0005">
      <w:start w:val="1"/>
      <w:numFmt w:val="bullet"/>
      <w:lvlText w:val=""/>
      <w:lvlJc w:val="left"/>
      <w:pPr>
        <w:ind w:left="4244" w:hanging="360"/>
      </w:pPr>
      <w:rPr>
        <w:rFonts w:ascii="Wingdings" w:hAnsi="Wingdings" w:hint="default"/>
      </w:rPr>
    </w:lvl>
    <w:lvl w:ilvl="6" w:tplc="040B0001">
      <w:start w:val="1"/>
      <w:numFmt w:val="bullet"/>
      <w:lvlText w:val=""/>
      <w:lvlJc w:val="left"/>
      <w:pPr>
        <w:ind w:left="4964" w:hanging="360"/>
      </w:pPr>
      <w:rPr>
        <w:rFonts w:ascii="Symbol" w:hAnsi="Symbol" w:hint="default"/>
      </w:rPr>
    </w:lvl>
    <w:lvl w:ilvl="7" w:tplc="040B0003">
      <w:start w:val="1"/>
      <w:numFmt w:val="bullet"/>
      <w:lvlText w:val="o"/>
      <w:lvlJc w:val="left"/>
      <w:pPr>
        <w:ind w:left="5684" w:hanging="360"/>
      </w:pPr>
      <w:rPr>
        <w:rFonts w:ascii="Courier New" w:hAnsi="Courier New" w:cs="Courier New" w:hint="default"/>
      </w:rPr>
    </w:lvl>
    <w:lvl w:ilvl="8" w:tplc="040B0005">
      <w:start w:val="1"/>
      <w:numFmt w:val="bullet"/>
      <w:lvlText w:val=""/>
      <w:lvlJc w:val="left"/>
      <w:pPr>
        <w:ind w:left="6404" w:hanging="360"/>
      </w:pPr>
      <w:rPr>
        <w:rFonts w:ascii="Wingdings" w:hAnsi="Wingdings" w:hint="default"/>
      </w:rPr>
    </w:lvl>
  </w:abstractNum>
  <w:abstractNum w:abstractNumId="10" w15:restartNumberingAfterBreak="0">
    <w:nsid w:val="1C80181A"/>
    <w:multiLevelType w:val="singleLevel"/>
    <w:tmpl w:val="4348AA9C"/>
    <w:lvl w:ilvl="0">
      <w:start w:val="1"/>
      <w:numFmt w:val="lowerLetter"/>
      <w:lvlText w:val="%1)"/>
      <w:legacy w:legacy="1" w:legacySpace="0" w:legacyIndent="283"/>
      <w:lvlJc w:val="left"/>
      <w:pPr>
        <w:ind w:left="567" w:hanging="283"/>
      </w:pPr>
    </w:lvl>
  </w:abstractNum>
  <w:abstractNum w:abstractNumId="11" w15:restartNumberingAfterBreak="0">
    <w:nsid w:val="23E9685A"/>
    <w:multiLevelType w:val="singleLevel"/>
    <w:tmpl w:val="297018AA"/>
    <w:lvl w:ilvl="0">
      <w:start w:val="1"/>
      <w:numFmt w:val="lowerLetter"/>
      <w:lvlText w:val="%1)"/>
      <w:legacy w:legacy="1" w:legacySpace="0" w:legacyIndent="283"/>
      <w:lvlJc w:val="left"/>
      <w:pPr>
        <w:ind w:left="567" w:hanging="283"/>
      </w:pPr>
    </w:lvl>
  </w:abstractNum>
  <w:abstractNum w:abstractNumId="12" w15:restartNumberingAfterBreak="0">
    <w:nsid w:val="25F14001"/>
    <w:multiLevelType w:val="singleLevel"/>
    <w:tmpl w:val="297018AA"/>
    <w:lvl w:ilvl="0">
      <w:start w:val="1"/>
      <w:numFmt w:val="lowerLetter"/>
      <w:lvlText w:val="%1)"/>
      <w:legacy w:legacy="1" w:legacySpace="0" w:legacyIndent="283"/>
      <w:lvlJc w:val="left"/>
      <w:pPr>
        <w:ind w:left="567" w:hanging="283"/>
      </w:pPr>
    </w:lvl>
  </w:abstractNum>
  <w:abstractNum w:abstractNumId="13" w15:restartNumberingAfterBreak="0">
    <w:nsid w:val="31084CA4"/>
    <w:multiLevelType w:val="singleLevel"/>
    <w:tmpl w:val="297018AA"/>
    <w:lvl w:ilvl="0">
      <w:start w:val="1"/>
      <w:numFmt w:val="lowerLetter"/>
      <w:lvlText w:val="%1)"/>
      <w:legacy w:legacy="1" w:legacySpace="0" w:legacyIndent="283"/>
      <w:lvlJc w:val="left"/>
      <w:pPr>
        <w:ind w:left="567" w:hanging="283"/>
      </w:pPr>
    </w:lvl>
  </w:abstractNum>
  <w:abstractNum w:abstractNumId="14" w15:restartNumberingAfterBreak="0">
    <w:nsid w:val="392756D6"/>
    <w:multiLevelType w:val="singleLevel"/>
    <w:tmpl w:val="297018AA"/>
    <w:lvl w:ilvl="0">
      <w:start w:val="1"/>
      <w:numFmt w:val="lowerLetter"/>
      <w:lvlText w:val="%1)"/>
      <w:legacy w:legacy="1" w:legacySpace="0" w:legacyIndent="283"/>
      <w:lvlJc w:val="left"/>
      <w:pPr>
        <w:ind w:left="567" w:hanging="283"/>
      </w:pPr>
    </w:lvl>
  </w:abstractNum>
  <w:abstractNum w:abstractNumId="15" w15:restartNumberingAfterBreak="0">
    <w:nsid w:val="460867E1"/>
    <w:multiLevelType w:val="hybridMultilevel"/>
    <w:tmpl w:val="D4E4A900"/>
    <w:lvl w:ilvl="0" w:tplc="252C7EF2">
      <w:start w:val="1"/>
      <w:numFmt w:val="bullet"/>
      <w:lvlText w:val=""/>
      <w:lvlJc w:val="left"/>
      <w:pPr>
        <w:tabs>
          <w:tab w:val="num" w:pos="420"/>
        </w:tabs>
        <w:ind w:left="4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8D311F5"/>
    <w:multiLevelType w:val="hybridMultilevel"/>
    <w:tmpl w:val="4348AA9C"/>
    <w:lvl w:ilvl="0" w:tplc="04090019">
      <w:start w:val="1"/>
      <w:numFmt w:val="lowerLetter"/>
      <w:lvlText w:val="%1)"/>
      <w:lvlJc w:val="left"/>
      <w:pPr>
        <w:ind w:left="988" w:hanging="420"/>
      </w:pPr>
    </w:lvl>
    <w:lvl w:ilvl="1" w:tplc="04090019" w:tentative="1">
      <w:start w:val="1"/>
      <w:numFmt w:val="lowerLetter"/>
      <w:lvlText w:val="%2)"/>
      <w:lvlJc w:val="left"/>
      <w:pPr>
        <w:ind w:left="1408" w:hanging="420"/>
      </w:pPr>
    </w:lvl>
    <w:lvl w:ilvl="2" w:tplc="0409001B" w:tentative="1">
      <w:start w:val="1"/>
      <w:numFmt w:val="lowerRoman"/>
      <w:lvlText w:val="%3."/>
      <w:lvlJc w:val="right"/>
      <w:pPr>
        <w:ind w:left="1828" w:hanging="420"/>
      </w:pPr>
    </w:lvl>
    <w:lvl w:ilvl="3" w:tplc="0409000F" w:tentative="1">
      <w:start w:val="1"/>
      <w:numFmt w:val="decimal"/>
      <w:lvlText w:val="%4."/>
      <w:lvlJc w:val="left"/>
      <w:pPr>
        <w:ind w:left="2248" w:hanging="420"/>
      </w:pPr>
    </w:lvl>
    <w:lvl w:ilvl="4" w:tplc="04090019" w:tentative="1">
      <w:start w:val="1"/>
      <w:numFmt w:val="lowerLetter"/>
      <w:lvlText w:val="%5)"/>
      <w:lvlJc w:val="left"/>
      <w:pPr>
        <w:ind w:left="2668" w:hanging="420"/>
      </w:pPr>
    </w:lvl>
    <w:lvl w:ilvl="5" w:tplc="0409001B" w:tentative="1">
      <w:start w:val="1"/>
      <w:numFmt w:val="lowerRoman"/>
      <w:lvlText w:val="%6."/>
      <w:lvlJc w:val="right"/>
      <w:pPr>
        <w:ind w:left="3088" w:hanging="420"/>
      </w:pPr>
    </w:lvl>
    <w:lvl w:ilvl="6" w:tplc="0409000F" w:tentative="1">
      <w:start w:val="1"/>
      <w:numFmt w:val="decimal"/>
      <w:lvlText w:val="%7."/>
      <w:lvlJc w:val="left"/>
      <w:pPr>
        <w:ind w:left="3508" w:hanging="420"/>
      </w:pPr>
    </w:lvl>
    <w:lvl w:ilvl="7" w:tplc="04090019" w:tentative="1">
      <w:start w:val="1"/>
      <w:numFmt w:val="lowerLetter"/>
      <w:lvlText w:val="%8)"/>
      <w:lvlJc w:val="left"/>
      <w:pPr>
        <w:ind w:left="3928" w:hanging="420"/>
      </w:pPr>
    </w:lvl>
    <w:lvl w:ilvl="8" w:tplc="0409001B" w:tentative="1">
      <w:start w:val="1"/>
      <w:numFmt w:val="lowerRoman"/>
      <w:lvlText w:val="%9."/>
      <w:lvlJc w:val="right"/>
      <w:pPr>
        <w:ind w:left="4348" w:hanging="420"/>
      </w:pPr>
    </w:lvl>
  </w:abstractNum>
  <w:abstractNum w:abstractNumId="17" w15:restartNumberingAfterBreak="0">
    <w:nsid w:val="4B8E3F89"/>
    <w:multiLevelType w:val="singleLevel"/>
    <w:tmpl w:val="297018AA"/>
    <w:lvl w:ilvl="0">
      <w:start w:val="1"/>
      <w:numFmt w:val="lowerLetter"/>
      <w:lvlText w:val="%1)"/>
      <w:legacy w:legacy="1" w:legacySpace="0" w:legacyIndent="283"/>
      <w:lvlJc w:val="left"/>
      <w:pPr>
        <w:ind w:left="567" w:hanging="283"/>
      </w:pPr>
    </w:lvl>
  </w:abstractNum>
  <w:abstractNum w:abstractNumId="18" w15:restartNumberingAfterBreak="0">
    <w:nsid w:val="507E3831"/>
    <w:multiLevelType w:val="hybridMultilevel"/>
    <w:tmpl w:val="2BC218F0"/>
    <w:lvl w:ilvl="0" w:tplc="B2085CD0">
      <w:start w:val="5"/>
      <w:numFmt w:val="decimal"/>
      <w:lvlText w:val="%1)"/>
      <w:lvlJc w:val="left"/>
      <w:pPr>
        <w:tabs>
          <w:tab w:val="num" w:pos="644"/>
        </w:tabs>
        <w:ind w:left="644" w:hanging="360"/>
      </w:pPr>
      <w:rPr>
        <w:rFonts w:hint="default"/>
      </w:rPr>
    </w:lvl>
    <w:lvl w:ilvl="1" w:tplc="04090017" w:tentative="1">
      <w:start w:val="1"/>
      <w:numFmt w:val="aiueoFullWidth"/>
      <w:lvlText w:val="(%2)"/>
      <w:lvlJc w:val="left"/>
      <w:pPr>
        <w:tabs>
          <w:tab w:val="num" w:pos="1124"/>
        </w:tabs>
        <w:ind w:left="1124" w:hanging="420"/>
      </w:pPr>
    </w:lvl>
    <w:lvl w:ilvl="2" w:tplc="04090011" w:tentative="1">
      <w:start w:val="1"/>
      <w:numFmt w:val="decimalEnclosedCircle"/>
      <w:lvlText w:val="%3"/>
      <w:lvlJc w:val="lef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7" w:tentative="1">
      <w:start w:val="1"/>
      <w:numFmt w:val="aiueoFullWidth"/>
      <w:lvlText w:val="(%5)"/>
      <w:lvlJc w:val="left"/>
      <w:pPr>
        <w:tabs>
          <w:tab w:val="num" w:pos="2384"/>
        </w:tabs>
        <w:ind w:left="2384" w:hanging="420"/>
      </w:pPr>
    </w:lvl>
    <w:lvl w:ilvl="5" w:tplc="04090011" w:tentative="1">
      <w:start w:val="1"/>
      <w:numFmt w:val="decimalEnclosedCircle"/>
      <w:lvlText w:val="%6"/>
      <w:lvlJc w:val="lef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7" w:tentative="1">
      <w:start w:val="1"/>
      <w:numFmt w:val="aiueoFullWidth"/>
      <w:lvlText w:val="(%8)"/>
      <w:lvlJc w:val="left"/>
      <w:pPr>
        <w:tabs>
          <w:tab w:val="num" w:pos="3644"/>
        </w:tabs>
        <w:ind w:left="3644" w:hanging="420"/>
      </w:pPr>
    </w:lvl>
    <w:lvl w:ilvl="8" w:tplc="04090011" w:tentative="1">
      <w:start w:val="1"/>
      <w:numFmt w:val="decimalEnclosedCircle"/>
      <w:lvlText w:val="%9"/>
      <w:lvlJc w:val="left"/>
      <w:pPr>
        <w:tabs>
          <w:tab w:val="num" w:pos="4064"/>
        </w:tabs>
        <w:ind w:left="4064" w:hanging="420"/>
      </w:pPr>
    </w:lvl>
  </w:abstractNum>
  <w:abstractNum w:abstractNumId="19" w15:restartNumberingAfterBreak="0">
    <w:nsid w:val="55642459"/>
    <w:multiLevelType w:val="hybridMultilevel"/>
    <w:tmpl w:val="A03A7A2E"/>
    <w:lvl w:ilvl="0" w:tplc="CCD0EBE8">
      <w:start w:val="1"/>
      <w:numFmt w:val="decimal"/>
      <w:lvlText w:val="%1)"/>
      <w:lvlJc w:val="left"/>
      <w:pPr>
        <w:ind w:left="644" w:hanging="360"/>
      </w:pPr>
      <w:rPr>
        <w:rFonts w:eastAsia="ｺﾞｼｯｸ"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55AF52AA"/>
    <w:multiLevelType w:val="singleLevel"/>
    <w:tmpl w:val="297018AA"/>
    <w:lvl w:ilvl="0">
      <w:start w:val="1"/>
      <w:numFmt w:val="lowerLetter"/>
      <w:lvlText w:val="%1)"/>
      <w:legacy w:legacy="1" w:legacySpace="0" w:legacyIndent="283"/>
      <w:lvlJc w:val="left"/>
      <w:pPr>
        <w:ind w:left="567" w:hanging="283"/>
      </w:pPr>
    </w:lvl>
  </w:abstractNum>
  <w:abstractNum w:abstractNumId="21" w15:restartNumberingAfterBreak="0">
    <w:nsid w:val="58476488"/>
    <w:multiLevelType w:val="singleLevel"/>
    <w:tmpl w:val="297018AA"/>
    <w:lvl w:ilvl="0">
      <w:start w:val="1"/>
      <w:numFmt w:val="lowerLetter"/>
      <w:lvlText w:val="%1)"/>
      <w:legacy w:legacy="1" w:legacySpace="0" w:legacyIndent="283"/>
      <w:lvlJc w:val="left"/>
      <w:pPr>
        <w:ind w:left="567" w:hanging="283"/>
      </w:pPr>
    </w:lvl>
  </w:abstractNum>
  <w:abstractNum w:abstractNumId="22" w15:restartNumberingAfterBreak="0">
    <w:nsid w:val="5A762C83"/>
    <w:multiLevelType w:val="multilevel"/>
    <w:tmpl w:val="8090A9C6"/>
    <w:lvl w:ilvl="0">
      <w:start w:val="5"/>
      <w:numFmt w:val="decimal"/>
      <w:lvlText w:val="D.%1"/>
      <w:lvlJc w:val="left"/>
      <w:pPr>
        <w:tabs>
          <w:tab w:val="num" w:pos="720"/>
        </w:tabs>
        <w:ind w:left="432" w:hanging="432"/>
      </w:pPr>
      <w:rPr>
        <w:rFonts w:hint="default"/>
      </w:rPr>
    </w:lvl>
    <w:lvl w:ilvl="1">
      <w:start w:val="12"/>
      <w:numFmt w:val="decimal"/>
      <w:lvlText w:val="%1.%2"/>
      <w:lvlJc w:val="left"/>
      <w:pPr>
        <w:tabs>
          <w:tab w:val="num" w:pos="576"/>
        </w:tabs>
        <w:ind w:left="576" w:hanging="576"/>
      </w:pPr>
      <w:rPr>
        <w:rFonts w:hint="default"/>
      </w:rPr>
    </w:lvl>
    <w:lvl w:ilvl="2">
      <w:numFmt w:val="decimal"/>
      <w:lvlText w:val="%1.%2.%3"/>
      <w:lvlJc w:val="left"/>
      <w:pPr>
        <w:tabs>
          <w:tab w:val="num" w:pos="1080"/>
        </w:tabs>
        <w:ind w:left="720" w:hanging="720"/>
      </w:pPr>
      <w:rPr>
        <w:rFonts w:hint="default"/>
      </w:rPr>
    </w:lvl>
    <w:lvl w:ilvl="3">
      <w:numFmt w:val="decimal"/>
      <w:lvlText w:val="%1.%2.%3.%4"/>
      <w:lvlJc w:val="left"/>
      <w:pPr>
        <w:tabs>
          <w:tab w:val="num" w:pos="1440"/>
        </w:tabs>
        <w:ind w:left="864" w:hanging="864"/>
      </w:pPr>
      <w:rPr>
        <w:rFonts w:hint="default"/>
      </w:rPr>
    </w:lvl>
    <w:lvl w:ilvl="4">
      <w:numFmt w:val="decimal"/>
      <w:lvlText w:val="%1.%2.%3.%4.%5"/>
      <w:lvlJc w:val="left"/>
      <w:pPr>
        <w:tabs>
          <w:tab w:val="num" w:pos="1440"/>
        </w:tabs>
        <w:ind w:left="1008" w:hanging="1008"/>
      </w:pPr>
      <w:rPr>
        <w:rFonts w:hint="default"/>
      </w:rPr>
    </w:lvl>
    <w:lvl w:ilvl="5">
      <w:numFmt w:val="decimal"/>
      <w:lvlText w:val="%1.%2.%3.%4.%5.%6"/>
      <w:lvlJc w:val="left"/>
      <w:pPr>
        <w:tabs>
          <w:tab w:val="num" w:pos="1152"/>
        </w:tabs>
        <w:ind w:left="1152" w:hanging="1152"/>
      </w:pPr>
      <w:rPr>
        <w:rFonts w:hint="default"/>
      </w:rPr>
    </w:lvl>
    <w:lvl w:ilvl="6">
      <w:start w:val="209387616"/>
      <w:numFmt w:val="decimal"/>
      <w:lvlText w:val="%1.%2.%3.%4.%5.%6.%7"/>
      <w:lvlJc w:val="left"/>
      <w:pPr>
        <w:tabs>
          <w:tab w:val="num" w:pos="1296"/>
        </w:tabs>
        <w:ind w:left="1296" w:hanging="1296"/>
      </w:pPr>
      <w:rPr>
        <w:rFonts w:hint="default"/>
      </w:rPr>
    </w:lvl>
    <w:lvl w:ilvl="7">
      <w:start w:val="368"/>
      <w:numFmt w:val="decimal"/>
      <w:lvlText w:val="%1.%2.%3.%4.%5.%6.%7.%8"/>
      <w:lvlJc w:val="left"/>
      <w:pPr>
        <w:tabs>
          <w:tab w:val="num" w:pos="1440"/>
        </w:tabs>
        <w:ind w:left="1440" w:hanging="1440"/>
      </w:pPr>
      <w:rPr>
        <w:rFonts w:hint="default"/>
      </w:rPr>
    </w:lvl>
    <w:lvl w:ilvl="8">
      <w:start w:val="2090078030"/>
      <w:numFmt w:val="decimal"/>
      <w:lvlText w:val="%1.%2.%3.%4.%5.%6.%7.%8.%9"/>
      <w:lvlJc w:val="left"/>
      <w:pPr>
        <w:tabs>
          <w:tab w:val="num" w:pos="1584"/>
        </w:tabs>
        <w:ind w:left="1584" w:hanging="1584"/>
      </w:pPr>
      <w:rPr>
        <w:rFonts w:hint="default"/>
      </w:rPr>
    </w:lvl>
  </w:abstractNum>
  <w:abstractNum w:abstractNumId="23" w15:restartNumberingAfterBreak="0">
    <w:nsid w:val="5D5B25E9"/>
    <w:multiLevelType w:val="singleLevel"/>
    <w:tmpl w:val="297018AA"/>
    <w:lvl w:ilvl="0">
      <w:start w:val="1"/>
      <w:numFmt w:val="lowerLetter"/>
      <w:lvlText w:val="%1)"/>
      <w:legacy w:legacy="1" w:legacySpace="0" w:legacyIndent="283"/>
      <w:lvlJc w:val="left"/>
      <w:pPr>
        <w:ind w:left="567" w:hanging="283"/>
      </w:pPr>
    </w:lvl>
  </w:abstractNum>
  <w:abstractNum w:abstractNumId="24" w15:restartNumberingAfterBreak="0">
    <w:nsid w:val="65AA6EE8"/>
    <w:multiLevelType w:val="singleLevel"/>
    <w:tmpl w:val="297018AA"/>
    <w:lvl w:ilvl="0">
      <w:start w:val="1"/>
      <w:numFmt w:val="lowerLetter"/>
      <w:lvlText w:val="%1)"/>
      <w:legacy w:legacy="1" w:legacySpace="0" w:legacyIndent="283"/>
      <w:lvlJc w:val="left"/>
      <w:pPr>
        <w:ind w:left="567" w:hanging="283"/>
      </w:pPr>
    </w:lvl>
  </w:abstractNum>
  <w:abstractNum w:abstractNumId="25" w15:restartNumberingAfterBreak="0">
    <w:nsid w:val="796F5963"/>
    <w:multiLevelType w:val="hybridMultilevel"/>
    <w:tmpl w:val="AE7C5088"/>
    <w:lvl w:ilvl="0" w:tplc="1652CE94">
      <w:start w:val="4"/>
      <w:numFmt w:val="bullet"/>
      <w:lvlText w:val="-"/>
      <w:lvlJc w:val="left"/>
      <w:pPr>
        <w:ind w:left="720" w:hanging="360"/>
      </w:pPr>
      <w:rPr>
        <w:rFonts w:ascii="Calibri" w:eastAsia="Calibri" w:hAnsi="Calibri" w:cs="Calibri"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6" w15:restartNumberingAfterBreak="0">
    <w:nsid w:val="7AEF654B"/>
    <w:multiLevelType w:val="singleLevel"/>
    <w:tmpl w:val="297018AA"/>
    <w:lvl w:ilvl="0">
      <w:start w:val="1"/>
      <w:numFmt w:val="lowerLetter"/>
      <w:lvlText w:val="%1)"/>
      <w:legacy w:legacy="1" w:legacySpace="0" w:legacyIndent="283"/>
      <w:lvlJc w:val="left"/>
      <w:pPr>
        <w:ind w:left="567" w:hanging="283"/>
      </w:pPr>
    </w:lvl>
  </w:abstractNum>
  <w:abstractNum w:abstractNumId="27" w15:restartNumberingAfterBreak="0">
    <w:nsid w:val="7C9D55FC"/>
    <w:multiLevelType w:val="singleLevel"/>
    <w:tmpl w:val="297018AA"/>
    <w:lvl w:ilvl="0">
      <w:start w:val="1"/>
      <w:numFmt w:val="lowerLetter"/>
      <w:lvlText w:val="%1)"/>
      <w:legacy w:legacy="1" w:legacySpace="0" w:legacyIndent="283"/>
      <w:lvlJc w:val="left"/>
      <w:pPr>
        <w:ind w:left="567" w:hanging="283"/>
      </w:pPr>
    </w:lvl>
  </w:abstractNum>
  <w:num w:numId="1">
    <w:abstractNumId w:val="22"/>
  </w:num>
  <w:num w:numId="2">
    <w:abstractNumId w:val="24"/>
  </w:num>
  <w:num w:numId="3">
    <w:abstractNumId w:val="21"/>
  </w:num>
  <w:num w:numId="4">
    <w:abstractNumId w:val="6"/>
  </w:num>
  <w:num w:numId="5">
    <w:abstractNumId w:val="20"/>
  </w:num>
  <w:num w:numId="6">
    <w:abstractNumId w:val="5"/>
  </w:num>
  <w:num w:numId="7">
    <w:abstractNumId w:val="23"/>
  </w:num>
  <w:num w:numId="8">
    <w:abstractNumId w:val="11"/>
  </w:num>
  <w:num w:numId="9">
    <w:abstractNumId w:val="8"/>
  </w:num>
  <w:num w:numId="10">
    <w:abstractNumId w:val="26"/>
  </w:num>
  <w:num w:numId="11">
    <w:abstractNumId w:val="14"/>
  </w:num>
  <w:num w:numId="12">
    <w:abstractNumId w:val="7"/>
  </w:num>
  <w:num w:numId="13">
    <w:abstractNumId w:val="12"/>
  </w:num>
  <w:num w:numId="14">
    <w:abstractNumId w:val="4"/>
  </w:num>
  <w:num w:numId="15">
    <w:abstractNumId w:val="17"/>
  </w:num>
  <w:num w:numId="16">
    <w:abstractNumId w:val="13"/>
  </w:num>
  <w:num w:numId="17">
    <w:abstractNumId w:val="27"/>
  </w:num>
  <w:num w:numId="18">
    <w:abstractNumId w:val="2"/>
  </w:num>
  <w:num w:numId="19">
    <w:abstractNumId w:val="1"/>
  </w:num>
  <w:num w:numId="20">
    <w:abstractNumId w:val="0"/>
  </w:num>
  <w:num w:numId="21">
    <w:abstractNumId w:val="18"/>
  </w:num>
  <w:num w:numId="22">
    <w:abstractNumId w:val="15"/>
  </w:num>
  <w:num w:numId="23">
    <w:abstractNumId w:val="16"/>
  </w:num>
  <w:num w:numId="2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5">
    <w:abstractNumId w:val="19"/>
  </w:num>
  <w:num w:numId="26">
    <w:abstractNumId w:val="10"/>
  </w:num>
  <w:num w:numId="27">
    <w:abstractNumId w:val="9"/>
  </w:num>
  <w:num w:numId="28">
    <w:abstractNumId w:val="2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hideSpellingErrors/>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33B5"/>
    <w:rsid w:val="0001179C"/>
    <w:rsid w:val="00014071"/>
    <w:rsid w:val="0001755B"/>
    <w:rsid w:val="00022781"/>
    <w:rsid w:val="0003239F"/>
    <w:rsid w:val="00033310"/>
    <w:rsid w:val="0003795C"/>
    <w:rsid w:val="00044FD5"/>
    <w:rsid w:val="00046B96"/>
    <w:rsid w:val="00046F58"/>
    <w:rsid w:val="0005009C"/>
    <w:rsid w:val="00070DD5"/>
    <w:rsid w:val="0007525C"/>
    <w:rsid w:val="000A02BC"/>
    <w:rsid w:val="000D3000"/>
    <w:rsid w:val="000D3DDD"/>
    <w:rsid w:val="00124197"/>
    <w:rsid w:val="00140C7D"/>
    <w:rsid w:val="001421A1"/>
    <w:rsid w:val="0014778C"/>
    <w:rsid w:val="00152019"/>
    <w:rsid w:val="0017235C"/>
    <w:rsid w:val="001839CC"/>
    <w:rsid w:val="00193A9A"/>
    <w:rsid w:val="001B3422"/>
    <w:rsid w:val="001D15F8"/>
    <w:rsid w:val="001E08EF"/>
    <w:rsid w:val="001F7560"/>
    <w:rsid w:val="00204EAD"/>
    <w:rsid w:val="002054BB"/>
    <w:rsid w:val="00232253"/>
    <w:rsid w:val="002676AC"/>
    <w:rsid w:val="002A4454"/>
    <w:rsid w:val="002A79FC"/>
    <w:rsid w:val="002B3A64"/>
    <w:rsid w:val="002C2324"/>
    <w:rsid w:val="002D0175"/>
    <w:rsid w:val="002D1140"/>
    <w:rsid w:val="002E3AE0"/>
    <w:rsid w:val="003111E1"/>
    <w:rsid w:val="00311360"/>
    <w:rsid w:val="00314E27"/>
    <w:rsid w:val="00324C08"/>
    <w:rsid w:val="0033096C"/>
    <w:rsid w:val="00330D22"/>
    <w:rsid w:val="003466DF"/>
    <w:rsid w:val="00367DD8"/>
    <w:rsid w:val="003722B2"/>
    <w:rsid w:val="003936CE"/>
    <w:rsid w:val="00397063"/>
    <w:rsid w:val="003A7887"/>
    <w:rsid w:val="003E5D4C"/>
    <w:rsid w:val="003E5EE2"/>
    <w:rsid w:val="004262DD"/>
    <w:rsid w:val="0043319B"/>
    <w:rsid w:val="004360C1"/>
    <w:rsid w:val="00437DAE"/>
    <w:rsid w:val="0044177C"/>
    <w:rsid w:val="00453127"/>
    <w:rsid w:val="004533AE"/>
    <w:rsid w:val="0046700D"/>
    <w:rsid w:val="00474EFD"/>
    <w:rsid w:val="004808EE"/>
    <w:rsid w:val="00484F03"/>
    <w:rsid w:val="004A17A4"/>
    <w:rsid w:val="004A3E9F"/>
    <w:rsid w:val="004C1B0F"/>
    <w:rsid w:val="004C6BBA"/>
    <w:rsid w:val="004D5A4B"/>
    <w:rsid w:val="004E6351"/>
    <w:rsid w:val="004F6F2D"/>
    <w:rsid w:val="004F77C0"/>
    <w:rsid w:val="00507270"/>
    <w:rsid w:val="00515D1E"/>
    <w:rsid w:val="00520DE1"/>
    <w:rsid w:val="005238F2"/>
    <w:rsid w:val="00540EEB"/>
    <w:rsid w:val="005520CB"/>
    <w:rsid w:val="00552F33"/>
    <w:rsid w:val="0056341A"/>
    <w:rsid w:val="005729E8"/>
    <w:rsid w:val="00585711"/>
    <w:rsid w:val="00594E77"/>
    <w:rsid w:val="005A31E7"/>
    <w:rsid w:val="005C23C8"/>
    <w:rsid w:val="005C32DC"/>
    <w:rsid w:val="005C7A92"/>
    <w:rsid w:val="005F0A37"/>
    <w:rsid w:val="005F5083"/>
    <w:rsid w:val="006171DE"/>
    <w:rsid w:val="006239CD"/>
    <w:rsid w:val="0062631D"/>
    <w:rsid w:val="00632630"/>
    <w:rsid w:val="0067203B"/>
    <w:rsid w:val="00680ADF"/>
    <w:rsid w:val="006877A9"/>
    <w:rsid w:val="006B06A6"/>
    <w:rsid w:val="006B65B1"/>
    <w:rsid w:val="006C4401"/>
    <w:rsid w:val="006C782D"/>
    <w:rsid w:val="006E4D4D"/>
    <w:rsid w:val="006E72B3"/>
    <w:rsid w:val="00737484"/>
    <w:rsid w:val="0075113D"/>
    <w:rsid w:val="0076278D"/>
    <w:rsid w:val="007754F7"/>
    <w:rsid w:val="007811A2"/>
    <w:rsid w:val="0079090A"/>
    <w:rsid w:val="007A5326"/>
    <w:rsid w:val="007B7653"/>
    <w:rsid w:val="007C0242"/>
    <w:rsid w:val="007E52DF"/>
    <w:rsid w:val="007F41F6"/>
    <w:rsid w:val="00805C20"/>
    <w:rsid w:val="00824A15"/>
    <w:rsid w:val="008550C0"/>
    <w:rsid w:val="008554B0"/>
    <w:rsid w:val="00857B75"/>
    <w:rsid w:val="00876F5E"/>
    <w:rsid w:val="00885241"/>
    <w:rsid w:val="00885F0E"/>
    <w:rsid w:val="00886C11"/>
    <w:rsid w:val="008A2565"/>
    <w:rsid w:val="008A33B5"/>
    <w:rsid w:val="008A4151"/>
    <w:rsid w:val="008B0F12"/>
    <w:rsid w:val="008C07EA"/>
    <w:rsid w:val="008E4413"/>
    <w:rsid w:val="00911494"/>
    <w:rsid w:val="00923088"/>
    <w:rsid w:val="00926CA9"/>
    <w:rsid w:val="00933F21"/>
    <w:rsid w:val="00937978"/>
    <w:rsid w:val="009379C9"/>
    <w:rsid w:val="009426F5"/>
    <w:rsid w:val="00971D38"/>
    <w:rsid w:val="00977C64"/>
    <w:rsid w:val="009826E1"/>
    <w:rsid w:val="00994337"/>
    <w:rsid w:val="009B177B"/>
    <w:rsid w:val="009B529D"/>
    <w:rsid w:val="009B5CEB"/>
    <w:rsid w:val="009D0CB1"/>
    <w:rsid w:val="009E7F11"/>
    <w:rsid w:val="00A07AE1"/>
    <w:rsid w:val="00A26EE1"/>
    <w:rsid w:val="00A32B9D"/>
    <w:rsid w:val="00A4462B"/>
    <w:rsid w:val="00A45C76"/>
    <w:rsid w:val="00A472C6"/>
    <w:rsid w:val="00A545C8"/>
    <w:rsid w:val="00A71626"/>
    <w:rsid w:val="00A761C6"/>
    <w:rsid w:val="00A827D9"/>
    <w:rsid w:val="00A86B58"/>
    <w:rsid w:val="00AA1ABD"/>
    <w:rsid w:val="00AA39E7"/>
    <w:rsid w:val="00AC00AF"/>
    <w:rsid w:val="00AC22D7"/>
    <w:rsid w:val="00AC3201"/>
    <w:rsid w:val="00AD2A6A"/>
    <w:rsid w:val="00B35E00"/>
    <w:rsid w:val="00B4371D"/>
    <w:rsid w:val="00B448E2"/>
    <w:rsid w:val="00B44E14"/>
    <w:rsid w:val="00B47C62"/>
    <w:rsid w:val="00B50B2F"/>
    <w:rsid w:val="00B565A3"/>
    <w:rsid w:val="00B60EB3"/>
    <w:rsid w:val="00B73D16"/>
    <w:rsid w:val="00B85EEF"/>
    <w:rsid w:val="00B9049C"/>
    <w:rsid w:val="00B93E13"/>
    <w:rsid w:val="00B96C89"/>
    <w:rsid w:val="00BA298E"/>
    <w:rsid w:val="00BA4302"/>
    <w:rsid w:val="00BC268B"/>
    <w:rsid w:val="00BE5FD2"/>
    <w:rsid w:val="00BF06D2"/>
    <w:rsid w:val="00BF0F6F"/>
    <w:rsid w:val="00C07088"/>
    <w:rsid w:val="00C21554"/>
    <w:rsid w:val="00C30CB0"/>
    <w:rsid w:val="00C31B54"/>
    <w:rsid w:val="00C46E57"/>
    <w:rsid w:val="00C81601"/>
    <w:rsid w:val="00C816EF"/>
    <w:rsid w:val="00C866B1"/>
    <w:rsid w:val="00C87578"/>
    <w:rsid w:val="00CA3D04"/>
    <w:rsid w:val="00CA4D1E"/>
    <w:rsid w:val="00CB635F"/>
    <w:rsid w:val="00CE1831"/>
    <w:rsid w:val="00CF1188"/>
    <w:rsid w:val="00CF27D0"/>
    <w:rsid w:val="00D00BA9"/>
    <w:rsid w:val="00D17EFE"/>
    <w:rsid w:val="00D23EE6"/>
    <w:rsid w:val="00D267E2"/>
    <w:rsid w:val="00D31B5A"/>
    <w:rsid w:val="00D3440D"/>
    <w:rsid w:val="00D453F2"/>
    <w:rsid w:val="00D46873"/>
    <w:rsid w:val="00D67B63"/>
    <w:rsid w:val="00D806C0"/>
    <w:rsid w:val="00D8531A"/>
    <w:rsid w:val="00D96302"/>
    <w:rsid w:val="00DC6213"/>
    <w:rsid w:val="00DC68F0"/>
    <w:rsid w:val="00DC7C87"/>
    <w:rsid w:val="00DD07AF"/>
    <w:rsid w:val="00DD5ACB"/>
    <w:rsid w:val="00DE5CE6"/>
    <w:rsid w:val="00E07622"/>
    <w:rsid w:val="00E07B68"/>
    <w:rsid w:val="00E13EA3"/>
    <w:rsid w:val="00E21034"/>
    <w:rsid w:val="00E244AF"/>
    <w:rsid w:val="00E24FCE"/>
    <w:rsid w:val="00E4315D"/>
    <w:rsid w:val="00E50AEC"/>
    <w:rsid w:val="00E56C65"/>
    <w:rsid w:val="00E71CB4"/>
    <w:rsid w:val="00E72FCD"/>
    <w:rsid w:val="00E77D8D"/>
    <w:rsid w:val="00EC576D"/>
    <w:rsid w:val="00ED14BB"/>
    <w:rsid w:val="00EE1AD5"/>
    <w:rsid w:val="00EE3BE7"/>
    <w:rsid w:val="00EE70E6"/>
    <w:rsid w:val="00EF157D"/>
    <w:rsid w:val="00F410A6"/>
    <w:rsid w:val="00F447BB"/>
    <w:rsid w:val="00F478EF"/>
    <w:rsid w:val="00F93B12"/>
    <w:rsid w:val="00FB527D"/>
    <w:rsid w:val="00FC12B2"/>
    <w:rsid w:val="00FC3530"/>
    <w:rsid w:val="00FC50E9"/>
    <w:rsid w:val="00FD2AA5"/>
    <w:rsid w:val="00FE3104"/>
    <w:rsid w:val="00FF0B2B"/>
    <w:rsid w:val="00FF18C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9"/>
    <o:shapelayout v:ext="edit">
      <o:idmap v:ext="edit" data="1"/>
    </o:shapelayout>
  </w:shapeDefaults>
  <w:decimalSymbol w:val=","/>
  <w:listSeparator w:val=";"/>
  <w14:docId w14:val="6024DB52"/>
  <w15:docId w15:val="{23B709C3-D6C5-4329-A579-579DFEF97B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C2324"/>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qFormat/>
    <w:rsid w:val="002C23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2C2324"/>
    <w:pPr>
      <w:pBdr>
        <w:top w:val="none" w:sz="0" w:space="0" w:color="auto"/>
      </w:pBdr>
      <w:spacing w:before="180"/>
      <w:outlineLvl w:val="1"/>
    </w:pPr>
    <w:rPr>
      <w:sz w:val="32"/>
    </w:rPr>
  </w:style>
  <w:style w:type="paragraph" w:styleId="Heading3">
    <w:name w:val="heading 3"/>
    <w:basedOn w:val="Heading2"/>
    <w:next w:val="Normal"/>
    <w:qFormat/>
    <w:rsid w:val="002C2324"/>
    <w:pPr>
      <w:spacing w:before="120"/>
      <w:outlineLvl w:val="2"/>
    </w:pPr>
    <w:rPr>
      <w:sz w:val="28"/>
    </w:rPr>
  </w:style>
  <w:style w:type="paragraph" w:styleId="Heading4">
    <w:name w:val="heading 4"/>
    <w:basedOn w:val="Heading3"/>
    <w:next w:val="Normal"/>
    <w:qFormat/>
    <w:rsid w:val="002C2324"/>
    <w:pPr>
      <w:ind w:left="1418" w:hanging="1418"/>
      <w:outlineLvl w:val="3"/>
    </w:pPr>
    <w:rPr>
      <w:sz w:val="24"/>
    </w:rPr>
  </w:style>
  <w:style w:type="paragraph" w:styleId="Heading5">
    <w:name w:val="heading 5"/>
    <w:basedOn w:val="Heading4"/>
    <w:next w:val="Normal"/>
    <w:link w:val="Heading5Char"/>
    <w:qFormat/>
    <w:rsid w:val="002C2324"/>
    <w:pPr>
      <w:ind w:left="1701" w:hanging="1701"/>
      <w:outlineLvl w:val="4"/>
    </w:pPr>
    <w:rPr>
      <w:sz w:val="22"/>
    </w:rPr>
  </w:style>
  <w:style w:type="paragraph" w:styleId="Heading6">
    <w:name w:val="heading 6"/>
    <w:basedOn w:val="H6"/>
    <w:next w:val="Normal"/>
    <w:qFormat/>
    <w:rsid w:val="002C2324"/>
    <w:pPr>
      <w:outlineLvl w:val="5"/>
    </w:pPr>
  </w:style>
  <w:style w:type="paragraph" w:styleId="Heading7">
    <w:name w:val="heading 7"/>
    <w:basedOn w:val="H6"/>
    <w:next w:val="Normal"/>
    <w:qFormat/>
    <w:rsid w:val="002C2324"/>
    <w:pPr>
      <w:outlineLvl w:val="6"/>
    </w:pPr>
  </w:style>
  <w:style w:type="paragraph" w:styleId="Heading8">
    <w:name w:val="heading 8"/>
    <w:basedOn w:val="Heading1"/>
    <w:next w:val="Normal"/>
    <w:qFormat/>
    <w:rsid w:val="002C2324"/>
    <w:pPr>
      <w:ind w:left="0" w:firstLine="0"/>
      <w:outlineLvl w:val="7"/>
    </w:pPr>
  </w:style>
  <w:style w:type="paragraph" w:styleId="Heading9">
    <w:name w:val="heading 9"/>
    <w:basedOn w:val="Heading8"/>
    <w:next w:val="Normal"/>
    <w:qFormat/>
    <w:rsid w:val="002C2324"/>
    <w:pPr>
      <w:outlineLvl w:val="8"/>
    </w:pPr>
  </w:style>
  <w:style w:type="character" w:default="1" w:styleId="DefaultParagraphFont">
    <w:name w:val="Default Paragraph Font"/>
    <w:semiHidden/>
    <w:rsid w:val="002C232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C2324"/>
  </w:style>
  <w:style w:type="paragraph" w:customStyle="1" w:styleId="H6">
    <w:name w:val="H6"/>
    <w:basedOn w:val="Heading5"/>
    <w:next w:val="Normal"/>
    <w:rsid w:val="002C2324"/>
    <w:pPr>
      <w:ind w:left="1985" w:hanging="1985"/>
      <w:outlineLvl w:val="9"/>
    </w:pPr>
    <w:rPr>
      <w:sz w:val="20"/>
    </w:rPr>
  </w:style>
  <w:style w:type="paragraph" w:styleId="TOC9">
    <w:name w:val="toc 9"/>
    <w:basedOn w:val="TOC8"/>
    <w:rsid w:val="002C2324"/>
    <w:pPr>
      <w:ind w:left="1418" w:hanging="1418"/>
    </w:pPr>
  </w:style>
  <w:style w:type="paragraph" w:styleId="TOC8">
    <w:name w:val="toc 8"/>
    <w:basedOn w:val="TOC1"/>
    <w:rsid w:val="002C2324"/>
    <w:pPr>
      <w:spacing w:before="180"/>
      <w:ind w:left="2693" w:hanging="2693"/>
    </w:pPr>
    <w:rPr>
      <w:b/>
    </w:rPr>
  </w:style>
  <w:style w:type="paragraph" w:styleId="TOC1">
    <w:name w:val="toc 1"/>
    <w:rsid w:val="002C232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character" w:customStyle="1" w:styleId="ZGSM">
    <w:name w:val="ZGSM"/>
    <w:rsid w:val="002C2324"/>
  </w:style>
  <w:style w:type="paragraph" w:styleId="Header">
    <w:name w:val="header"/>
    <w:link w:val="HeaderChar"/>
    <w:rsid w:val="002C2324"/>
    <w:pPr>
      <w:widowControl w:val="0"/>
      <w:overflowPunct w:val="0"/>
      <w:autoSpaceDE w:val="0"/>
      <w:autoSpaceDN w:val="0"/>
      <w:adjustRightInd w:val="0"/>
      <w:textAlignment w:val="baseline"/>
    </w:pPr>
    <w:rPr>
      <w:rFonts w:ascii="Arial" w:eastAsia="Times New Roman" w:hAnsi="Arial"/>
      <w:b/>
      <w:noProof/>
      <w:sz w:val="18"/>
      <w:lang w:val="en-GB" w:eastAsia="en-GB"/>
    </w:rPr>
  </w:style>
  <w:style w:type="paragraph" w:styleId="TOC5">
    <w:name w:val="toc 5"/>
    <w:basedOn w:val="TOC4"/>
    <w:rsid w:val="002C2324"/>
    <w:pPr>
      <w:ind w:left="1701" w:hanging="1701"/>
    </w:pPr>
  </w:style>
  <w:style w:type="paragraph" w:styleId="TOC4">
    <w:name w:val="toc 4"/>
    <w:basedOn w:val="TOC3"/>
    <w:rsid w:val="002C2324"/>
    <w:pPr>
      <w:ind w:left="1418" w:hanging="1418"/>
    </w:pPr>
  </w:style>
  <w:style w:type="paragraph" w:styleId="TOC3">
    <w:name w:val="toc 3"/>
    <w:basedOn w:val="TOC2"/>
    <w:rsid w:val="002C2324"/>
    <w:pPr>
      <w:ind w:left="1134" w:hanging="1134"/>
    </w:pPr>
  </w:style>
  <w:style w:type="paragraph" w:styleId="TOC2">
    <w:name w:val="toc 2"/>
    <w:basedOn w:val="TOC1"/>
    <w:rsid w:val="002C2324"/>
    <w:pPr>
      <w:keepNext w:val="0"/>
      <w:spacing w:before="0"/>
      <w:ind w:left="851" w:hanging="851"/>
    </w:pPr>
    <w:rPr>
      <w:sz w:val="20"/>
    </w:rPr>
  </w:style>
  <w:style w:type="paragraph" w:customStyle="1" w:styleId="TT">
    <w:name w:val="TT"/>
    <w:basedOn w:val="Heading1"/>
    <w:next w:val="Normal"/>
    <w:rsid w:val="002C2324"/>
    <w:pPr>
      <w:outlineLvl w:val="9"/>
    </w:pPr>
  </w:style>
  <w:style w:type="paragraph" w:customStyle="1" w:styleId="NF">
    <w:name w:val="NF"/>
    <w:basedOn w:val="NO"/>
    <w:rsid w:val="002C2324"/>
    <w:pPr>
      <w:keepNext/>
      <w:spacing w:after="0"/>
    </w:pPr>
    <w:rPr>
      <w:rFonts w:ascii="Arial" w:hAnsi="Arial"/>
      <w:sz w:val="18"/>
    </w:rPr>
  </w:style>
  <w:style w:type="paragraph" w:customStyle="1" w:styleId="B1">
    <w:name w:val="B1"/>
    <w:basedOn w:val="List"/>
    <w:link w:val="B1Char"/>
    <w:rsid w:val="002C2324"/>
  </w:style>
  <w:style w:type="paragraph" w:styleId="List">
    <w:name w:val="List"/>
    <w:basedOn w:val="Normal"/>
    <w:rsid w:val="002C2324"/>
    <w:pPr>
      <w:ind w:left="568" w:hanging="284"/>
    </w:pPr>
  </w:style>
  <w:style w:type="paragraph" w:customStyle="1" w:styleId="TAR">
    <w:name w:val="TAR"/>
    <w:basedOn w:val="TAL"/>
    <w:rsid w:val="002C2324"/>
    <w:pPr>
      <w:jc w:val="right"/>
    </w:pPr>
  </w:style>
  <w:style w:type="paragraph" w:customStyle="1" w:styleId="TAL">
    <w:name w:val="TAL"/>
    <w:basedOn w:val="Normal"/>
    <w:link w:val="TALChar"/>
    <w:rsid w:val="002C2324"/>
    <w:pPr>
      <w:keepNext/>
      <w:keepLines/>
      <w:spacing w:after="0"/>
    </w:pPr>
    <w:rPr>
      <w:rFonts w:ascii="Arial" w:hAnsi="Arial"/>
      <w:sz w:val="18"/>
    </w:rPr>
  </w:style>
  <w:style w:type="paragraph" w:customStyle="1" w:styleId="NO">
    <w:name w:val="NO"/>
    <w:basedOn w:val="Normal"/>
    <w:link w:val="NOChar"/>
    <w:rsid w:val="002C2324"/>
    <w:pPr>
      <w:keepLines/>
      <w:ind w:left="1135" w:hanging="851"/>
    </w:pPr>
  </w:style>
  <w:style w:type="paragraph" w:customStyle="1" w:styleId="TAC">
    <w:name w:val="TAC"/>
    <w:basedOn w:val="TAL"/>
    <w:link w:val="TACChar"/>
    <w:rsid w:val="002C2324"/>
    <w:pPr>
      <w:jc w:val="center"/>
    </w:pPr>
  </w:style>
  <w:style w:type="paragraph" w:customStyle="1" w:styleId="TAH">
    <w:name w:val="TAH"/>
    <w:basedOn w:val="TAC"/>
    <w:link w:val="TAHCar"/>
    <w:rsid w:val="002C2324"/>
    <w:rPr>
      <w:b/>
    </w:rPr>
  </w:style>
  <w:style w:type="paragraph" w:customStyle="1" w:styleId="EX">
    <w:name w:val="EX"/>
    <w:basedOn w:val="Normal"/>
    <w:rsid w:val="002C2324"/>
    <w:pPr>
      <w:keepLines/>
      <w:ind w:left="1702" w:hanging="1418"/>
    </w:pPr>
  </w:style>
  <w:style w:type="paragraph" w:customStyle="1" w:styleId="FP">
    <w:name w:val="FP"/>
    <w:basedOn w:val="Normal"/>
    <w:rsid w:val="002C2324"/>
    <w:pPr>
      <w:spacing w:after="0"/>
    </w:pPr>
  </w:style>
  <w:style w:type="paragraph" w:customStyle="1" w:styleId="EW">
    <w:name w:val="EW"/>
    <w:basedOn w:val="EX"/>
    <w:rsid w:val="002C2324"/>
    <w:pPr>
      <w:spacing w:after="0"/>
    </w:pPr>
  </w:style>
  <w:style w:type="paragraph" w:styleId="TOC6">
    <w:name w:val="toc 6"/>
    <w:basedOn w:val="TOC5"/>
    <w:next w:val="Normal"/>
    <w:rsid w:val="002C2324"/>
    <w:pPr>
      <w:ind w:left="1985" w:hanging="1985"/>
    </w:pPr>
  </w:style>
  <w:style w:type="paragraph" w:styleId="TOC7">
    <w:name w:val="toc 7"/>
    <w:basedOn w:val="TOC6"/>
    <w:next w:val="Normal"/>
    <w:rsid w:val="002C2324"/>
    <w:pPr>
      <w:ind w:left="2268" w:hanging="2268"/>
    </w:pPr>
  </w:style>
  <w:style w:type="paragraph" w:customStyle="1" w:styleId="TH">
    <w:name w:val="TH"/>
    <w:basedOn w:val="Normal"/>
    <w:link w:val="THChar"/>
    <w:rsid w:val="002C2324"/>
    <w:pPr>
      <w:keepNext/>
      <w:keepLines/>
      <w:spacing w:before="60"/>
      <w:jc w:val="center"/>
    </w:pPr>
    <w:rPr>
      <w:rFonts w:ascii="Arial" w:hAnsi="Arial"/>
      <w:b/>
    </w:rPr>
  </w:style>
  <w:style w:type="paragraph" w:customStyle="1" w:styleId="ZA">
    <w:name w:val="ZA"/>
    <w:rsid w:val="002C23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2C23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2C23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2C23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2C2324"/>
    <w:pPr>
      <w:ind w:left="851" w:hanging="851"/>
    </w:pPr>
  </w:style>
  <w:style w:type="paragraph" w:customStyle="1" w:styleId="TF">
    <w:name w:val="TF"/>
    <w:basedOn w:val="TH"/>
    <w:rsid w:val="002C2324"/>
    <w:pPr>
      <w:keepNext w:val="0"/>
      <w:spacing w:before="0" w:after="240"/>
    </w:pPr>
  </w:style>
  <w:style w:type="paragraph" w:customStyle="1" w:styleId="B2">
    <w:name w:val="B2"/>
    <w:basedOn w:val="List2"/>
    <w:rsid w:val="002C2324"/>
  </w:style>
  <w:style w:type="paragraph" w:customStyle="1" w:styleId="B3">
    <w:name w:val="B3"/>
    <w:basedOn w:val="List3"/>
    <w:rsid w:val="002C2324"/>
  </w:style>
  <w:style w:type="paragraph" w:customStyle="1" w:styleId="ZV">
    <w:name w:val="ZV"/>
    <w:basedOn w:val="ZU"/>
    <w:rsid w:val="002C2324"/>
    <w:pPr>
      <w:framePr w:wrap="notBeside" w:y="16161"/>
    </w:pPr>
  </w:style>
  <w:style w:type="paragraph" w:customStyle="1" w:styleId="ZH">
    <w:name w:val="ZH"/>
    <w:rsid w:val="002C232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LD">
    <w:name w:val="LD"/>
    <w:rsid w:val="002C2324"/>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2C2324"/>
    <w:pPr>
      <w:spacing w:after="0"/>
    </w:pPr>
  </w:style>
  <w:style w:type="paragraph" w:customStyle="1" w:styleId="EQ">
    <w:name w:val="EQ"/>
    <w:basedOn w:val="Normal"/>
    <w:next w:val="Normal"/>
    <w:rsid w:val="002C2324"/>
    <w:pPr>
      <w:keepLines/>
      <w:tabs>
        <w:tab w:val="center" w:pos="4536"/>
        <w:tab w:val="right" w:pos="9072"/>
      </w:tabs>
    </w:pPr>
    <w:rPr>
      <w:noProof/>
    </w:rPr>
  </w:style>
  <w:style w:type="paragraph" w:customStyle="1" w:styleId="PL">
    <w:name w:val="PL"/>
    <w:rsid w:val="002C23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ZD">
    <w:name w:val="ZD"/>
    <w:rsid w:val="002C232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2C232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EditorsNote">
    <w:name w:val="Editor's Note"/>
    <w:basedOn w:val="NO"/>
    <w:rsid w:val="002C2324"/>
    <w:rPr>
      <w:color w:val="FF0000"/>
    </w:rPr>
  </w:style>
  <w:style w:type="paragraph" w:customStyle="1" w:styleId="B4">
    <w:name w:val="B4"/>
    <w:basedOn w:val="List4"/>
    <w:rsid w:val="002C2324"/>
  </w:style>
  <w:style w:type="paragraph" w:customStyle="1" w:styleId="B5">
    <w:name w:val="B5"/>
    <w:basedOn w:val="List5"/>
    <w:rsid w:val="002C2324"/>
  </w:style>
  <w:style w:type="paragraph" w:customStyle="1" w:styleId="ZTD">
    <w:name w:val="ZTD"/>
    <w:basedOn w:val="ZB"/>
    <w:rsid w:val="002C2324"/>
    <w:pPr>
      <w:framePr w:hRule="auto" w:wrap="notBeside" w:y="852"/>
    </w:pPr>
    <w:rPr>
      <w:i w:val="0"/>
      <w:sz w:val="40"/>
    </w:rPr>
  </w:style>
  <w:style w:type="paragraph" w:styleId="DocumentMap">
    <w:name w:val="Document Map"/>
    <w:basedOn w:val="Normal"/>
    <w:semiHidden/>
    <w:rsid w:val="00A545C8"/>
    <w:pPr>
      <w:shd w:val="clear" w:color="auto" w:fill="000080"/>
    </w:pPr>
    <w:rPr>
      <w:rFonts w:ascii="Tahoma" w:hAnsi="Tahoma" w:cs="Tahoma"/>
    </w:rPr>
  </w:style>
  <w:style w:type="character" w:styleId="Hyperlink">
    <w:name w:val="Hyperlink"/>
    <w:rsid w:val="00A545C8"/>
    <w:rPr>
      <w:color w:val="0000FF"/>
      <w:u w:val="single"/>
    </w:rPr>
  </w:style>
  <w:style w:type="paragraph" w:styleId="Index2">
    <w:name w:val="index 2"/>
    <w:basedOn w:val="Index1"/>
    <w:semiHidden/>
    <w:rsid w:val="002C2324"/>
    <w:pPr>
      <w:ind w:left="284"/>
    </w:pPr>
  </w:style>
  <w:style w:type="paragraph" w:styleId="Index1">
    <w:name w:val="index 1"/>
    <w:basedOn w:val="Normal"/>
    <w:semiHidden/>
    <w:rsid w:val="002C2324"/>
    <w:pPr>
      <w:keepLines/>
      <w:spacing w:after="0"/>
    </w:pPr>
  </w:style>
  <w:style w:type="paragraph" w:styleId="ListNumber2">
    <w:name w:val="List Number 2"/>
    <w:basedOn w:val="ListNumber"/>
    <w:rsid w:val="002C2324"/>
    <w:pPr>
      <w:ind w:left="851"/>
    </w:pPr>
  </w:style>
  <w:style w:type="character" w:styleId="FootnoteReference">
    <w:name w:val="footnote reference"/>
    <w:basedOn w:val="DefaultParagraphFont"/>
    <w:semiHidden/>
    <w:rsid w:val="002C2324"/>
    <w:rPr>
      <w:b/>
      <w:position w:val="6"/>
      <w:sz w:val="16"/>
    </w:rPr>
  </w:style>
  <w:style w:type="paragraph" w:styleId="FootnoteText">
    <w:name w:val="footnote text"/>
    <w:basedOn w:val="Normal"/>
    <w:semiHidden/>
    <w:rsid w:val="002C2324"/>
    <w:pPr>
      <w:keepLines/>
      <w:spacing w:after="0"/>
      <w:ind w:left="454" w:hanging="454"/>
    </w:pPr>
    <w:rPr>
      <w:sz w:val="16"/>
    </w:rPr>
  </w:style>
  <w:style w:type="paragraph" w:styleId="ListBullet2">
    <w:name w:val="List Bullet 2"/>
    <w:basedOn w:val="ListBullet"/>
    <w:rsid w:val="002C2324"/>
    <w:pPr>
      <w:ind w:left="851"/>
    </w:pPr>
  </w:style>
  <w:style w:type="paragraph" w:styleId="ListBullet3">
    <w:name w:val="List Bullet 3"/>
    <w:basedOn w:val="ListBullet2"/>
    <w:rsid w:val="002C2324"/>
    <w:pPr>
      <w:ind w:left="1135"/>
    </w:pPr>
  </w:style>
  <w:style w:type="paragraph" w:styleId="ListNumber">
    <w:name w:val="List Number"/>
    <w:basedOn w:val="List"/>
    <w:rsid w:val="002C2324"/>
  </w:style>
  <w:style w:type="paragraph" w:styleId="List2">
    <w:name w:val="List 2"/>
    <w:basedOn w:val="List"/>
    <w:rsid w:val="002C2324"/>
    <w:pPr>
      <w:ind w:left="851"/>
    </w:pPr>
  </w:style>
  <w:style w:type="paragraph" w:styleId="List3">
    <w:name w:val="List 3"/>
    <w:basedOn w:val="List2"/>
    <w:rsid w:val="002C2324"/>
    <w:pPr>
      <w:ind w:left="1135"/>
    </w:pPr>
  </w:style>
  <w:style w:type="paragraph" w:styleId="List4">
    <w:name w:val="List 4"/>
    <w:basedOn w:val="List3"/>
    <w:rsid w:val="002C2324"/>
    <w:pPr>
      <w:ind w:left="1418"/>
    </w:pPr>
  </w:style>
  <w:style w:type="paragraph" w:styleId="List5">
    <w:name w:val="List 5"/>
    <w:basedOn w:val="List4"/>
    <w:rsid w:val="002C2324"/>
    <w:pPr>
      <w:ind w:left="1702"/>
    </w:pPr>
  </w:style>
  <w:style w:type="paragraph" w:styleId="ListBullet">
    <w:name w:val="List Bullet"/>
    <w:basedOn w:val="List"/>
    <w:rsid w:val="002C2324"/>
  </w:style>
  <w:style w:type="paragraph" w:styleId="ListBullet4">
    <w:name w:val="List Bullet 4"/>
    <w:basedOn w:val="ListBullet3"/>
    <w:rsid w:val="002C2324"/>
    <w:pPr>
      <w:ind w:left="1418"/>
    </w:pPr>
  </w:style>
  <w:style w:type="paragraph" w:styleId="ListBullet5">
    <w:name w:val="List Bullet 5"/>
    <w:basedOn w:val="ListBullet4"/>
    <w:rsid w:val="002C2324"/>
    <w:pPr>
      <w:ind w:left="1702"/>
    </w:pPr>
  </w:style>
  <w:style w:type="paragraph" w:styleId="Footer">
    <w:name w:val="footer"/>
    <w:basedOn w:val="Header"/>
    <w:rsid w:val="002C2324"/>
    <w:pPr>
      <w:jc w:val="center"/>
    </w:pPr>
    <w:rPr>
      <w:i/>
    </w:rPr>
  </w:style>
  <w:style w:type="paragraph" w:styleId="BalloonText">
    <w:name w:val="Balloon Text"/>
    <w:basedOn w:val="Normal"/>
    <w:semiHidden/>
    <w:rsid w:val="0014778C"/>
    <w:rPr>
      <w:rFonts w:ascii="Tahoma" w:hAnsi="Tahoma" w:cs="Tahoma"/>
      <w:sz w:val="16"/>
      <w:szCs w:val="16"/>
    </w:rPr>
  </w:style>
  <w:style w:type="character" w:customStyle="1" w:styleId="TACChar">
    <w:name w:val="TAC Char"/>
    <w:link w:val="TAC"/>
    <w:rsid w:val="001D15F8"/>
    <w:rPr>
      <w:rFonts w:ascii="Arial" w:eastAsia="Times New Roman" w:hAnsi="Arial"/>
      <w:sz w:val="18"/>
      <w:lang w:val="en-GB" w:eastAsia="en-GB"/>
    </w:rPr>
  </w:style>
  <w:style w:type="character" w:customStyle="1" w:styleId="B1Char">
    <w:name w:val="B1 Char"/>
    <w:link w:val="B1"/>
    <w:rsid w:val="0001179C"/>
    <w:rPr>
      <w:rFonts w:eastAsia="Times New Roman"/>
      <w:lang w:val="en-GB" w:eastAsia="en-GB"/>
    </w:rPr>
  </w:style>
  <w:style w:type="character" w:customStyle="1" w:styleId="NOChar">
    <w:name w:val="NO Char"/>
    <w:link w:val="NO"/>
    <w:rsid w:val="00474EFD"/>
    <w:rPr>
      <w:rFonts w:eastAsia="Times New Roman"/>
      <w:lang w:val="en-GB" w:eastAsia="en-GB"/>
    </w:rPr>
  </w:style>
  <w:style w:type="character" w:customStyle="1" w:styleId="THChar">
    <w:name w:val="TH Char"/>
    <w:link w:val="TH"/>
    <w:locked/>
    <w:rsid w:val="00E13EA3"/>
    <w:rPr>
      <w:rFonts w:ascii="Arial" w:eastAsia="Times New Roman" w:hAnsi="Arial"/>
      <w:b/>
      <w:lang w:val="en-GB" w:eastAsia="en-GB"/>
    </w:rPr>
  </w:style>
  <w:style w:type="character" w:customStyle="1" w:styleId="TALChar">
    <w:name w:val="TAL Char"/>
    <w:link w:val="TAL"/>
    <w:rsid w:val="00140C7D"/>
    <w:rPr>
      <w:rFonts w:ascii="Arial" w:eastAsia="Times New Roman" w:hAnsi="Arial"/>
      <w:sz w:val="18"/>
      <w:lang w:val="en-GB" w:eastAsia="en-GB"/>
    </w:rPr>
  </w:style>
  <w:style w:type="character" w:customStyle="1" w:styleId="TAHCar">
    <w:name w:val="TAH Car"/>
    <w:link w:val="TAH"/>
    <w:rsid w:val="00140C7D"/>
    <w:rPr>
      <w:rFonts w:ascii="Arial" w:eastAsia="Times New Roman" w:hAnsi="Arial"/>
      <w:b/>
      <w:sz w:val="18"/>
      <w:lang w:val="en-GB" w:eastAsia="en-GB"/>
    </w:rPr>
  </w:style>
  <w:style w:type="character" w:styleId="CommentReference">
    <w:name w:val="annotation reference"/>
    <w:rsid w:val="00D67B63"/>
    <w:rPr>
      <w:sz w:val="16"/>
    </w:rPr>
  </w:style>
  <w:style w:type="character" w:customStyle="1" w:styleId="TANChar">
    <w:name w:val="TAN Char"/>
    <w:link w:val="TAN"/>
    <w:rsid w:val="00D67B63"/>
    <w:rPr>
      <w:rFonts w:ascii="Arial" w:eastAsia="Times New Roman" w:hAnsi="Arial"/>
      <w:sz w:val="18"/>
      <w:lang w:val="en-GB" w:eastAsia="en-GB"/>
    </w:rPr>
  </w:style>
  <w:style w:type="table" w:styleId="TableGrid">
    <w:name w:val="Table Grid"/>
    <w:basedOn w:val="TableNormal"/>
    <w:rsid w:val="00D67B6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D806C0"/>
    <w:rPr>
      <w:rFonts w:ascii="Arial" w:eastAsia="Times New Roman" w:hAnsi="Arial"/>
      <w:sz w:val="22"/>
      <w:lang w:val="en-GB" w:eastAsia="en-GB"/>
    </w:rPr>
  </w:style>
  <w:style w:type="character" w:customStyle="1" w:styleId="HeaderChar">
    <w:name w:val="Header Char"/>
    <w:link w:val="Header"/>
    <w:rsid w:val="008B0F12"/>
    <w:rPr>
      <w:rFonts w:ascii="Arial" w:eastAsia="Times New Roman" w:hAnsi="Arial"/>
      <w:b/>
      <w:noProof/>
      <w:sz w:val="18"/>
      <w:lang w:val="en-GB" w:eastAsia="en-GB"/>
    </w:rPr>
  </w:style>
  <w:style w:type="character" w:customStyle="1" w:styleId="Heading2Char">
    <w:name w:val="Heading 2 Char"/>
    <w:link w:val="Heading2"/>
    <w:rsid w:val="002676AC"/>
    <w:rPr>
      <w:rFonts w:ascii="Arial" w:eastAsia="Times New Roman" w:hAnsi="Arial"/>
      <w:sz w:val="32"/>
      <w:lang w:val="en-GB" w:eastAsia="en-GB"/>
    </w:rPr>
  </w:style>
  <w:style w:type="character" w:customStyle="1" w:styleId="TALCar">
    <w:name w:val="TAL Car"/>
    <w:rsid w:val="00A07AE1"/>
    <w:rPr>
      <w:rFonts w:ascii="Arial" w:hAnsi="Arial"/>
      <w:sz w:val="18"/>
      <w:lang w:val="en-GB"/>
    </w:rPr>
  </w:style>
  <w:style w:type="paragraph" w:styleId="Revision">
    <w:name w:val="Revision"/>
    <w:hidden/>
    <w:uiPriority w:val="99"/>
    <w:semiHidden/>
    <w:rsid w:val="00B73D1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48967">
      <w:bodyDiv w:val="1"/>
      <w:marLeft w:val="0"/>
      <w:marRight w:val="0"/>
      <w:marTop w:val="0"/>
      <w:marBottom w:val="0"/>
      <w:divBdr>
        <w:top w:val="none" w:sz="0" w:space="0" w:color="auto"/>
        <w:left w:val="none" w:sz="0" w:space="0" w:color="auto"/>
        <w:bottom w:val="none" w:sz="0" w:space="0" w:color="auto"/>
        <w:right w:val="none" w:sz="0" w:space="0" w:color="auto"/>
      </w:divBdr>
    </w:div>
    <w:div w:id="940989971">
      <w:bodyDiv w:val="1"/>
      <w:marLeft w:val="0"/>
      <w:marRight w:val="0"/>
      <w:marTop w:val="0"/>
      <w:marBottom w:val="0"/>
      <w:divBdr>
        <w:top w:val="none" w:sz="0" w:space="0" w:color="auto"/>
        <w:left w:val="none" w:sz="0" w:space="0" w:color="auto"/>
        <w:bottom w:val="none" w:sz="0" w:space="0" w:color="auto"/>
        <w:right w:val="none" w:sz="0" w:space="0" w:color="auto"/>
      </w:divBdr>
    </w:div>
    <w:div w:id="951860861">
      <w:bodyDiv w:val="1"/>
      <w:marLeft w:val="0"/>
      <w:marRight w:val="0"/>
      <w:marTop w:val="0"/>
      <w:marBottom w:val="0"/>
      <w:divBdr>
        <w:top w:val="none" w:sz="0" w:space="0" w:color="auto"/>
        <w:left w:val="none" w:sz="0" w:space="0" w:color="auto"/>
        <w:bottom w:val="none" w:sz="0" w:space="0" w:color="auto"/>
        <w:right w:val="none" w:sz="0" w:space="0" w:color="auto"/>
      </w:divBdr>
    </w:div>
    <w:div w:id="1314337472">
      <w:bodyDiv w:val="1"/>
      <w:marLeft w:val="0"/>
      <w:marRight w:val="0"/>
      <w:marTop w:val="0"/>
      <w:marBottom w:val="0"/>
      <w:divBdr>
        <w:top w:val="none" w:sz="0" w:space="0" w:color="auto"/>
        <w:left w:val="none" w:sz="0" w:space="0" w:color="auto"/>
        <w:bottom w:val="none" w:sz="0" w:space="0" w:color="auto"/>
        <w:right w:val="none" w:sz="0" w:space="0" w:color="auto"/>
      </w:divBdr>
    </w:div>
    <w:div w:id="1394159938">
      <w:bodyDiv w:val="1"/>
      <w:marLeft w:val="0"/>
      <w:marRight w:val="0"/>
      <w:marTop w:val="0"/>
      <w:marBottom w:val="0"/>
      <w:divBdr>
        <w:top w:val="none" w:sz="0" w:space="0" w:color="auto"/>
        <w:left w:val="none" w:sz="0" w:space="0" w:color="auto"/>
        <w:bottom w:val="none" w:sz="0" w:space="0" w:color="auto"/>
        <w:right w:val="none" w:sz="0" w:space="0" w:color="auto"/>
      </w:divBdr>
    </w:div>
    <w:div w:id="1668556696">
      <w:bodyDiv w:val="1"/>
      <w:marLeft w:val="0"/>
      <w:marRight w:val="0"/>
      <w:marTop w:val="0"/>
      <w:marBottom w:val="0"/>
      <w:divBdr>
        <w:top w:val="none" w:sz="0" w:space="0" w:color="auto"/>
        <w:left w:val="none" w:sz="0" w:space="0" w:color="auto"/>
        <w:bottom w:val="none" w:sz="0" w:space="0" w:color="auto"/>
        <w:right w:val="none" w:sz="0" w:space="0" w:color="auto"/>
      </w:divBdr>
    </w:div>
    <w:div w:id="2040425030">
      <w:bodyDiv w:val="1"/>
      <w:marLeft w:val="0"/>
      <w:marRight w:val="0"/>
      <w:marTop w:val="0"/>
      <w:marBottom w:val="0"/>
      <w:divBdr>
        <w:top w:val="none" w:sz="0" w:space="0" w:color="auto"/>
        <w:left w:val="none" w:sz="0" w:space="0" w:color="auto"/>
        <w:bottom w:val="none" w:sz="0" w:space="0" w:color="auto"/>
        <w:right w:val="none" w:sz="0" w:space="0" w:color="auto"/>
      </w:divBdr>
    </w:div>
    <w:div w:id="20475564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oleObject" Target="embeddings/oleObject18.bin"/><Relationship Id="rId63" Type="http://schemas.openxmlformats.org/officeDocument/2006/relationships/image" Target="media/image27.wmf"/><Relationship Id="rId84" Type="http://schemas.openxmlformats.org/officeDocument/2006/relationships/image" Target="media/image37.wmf"/><Relationship Id="rId138" Type="http://schemas.openxmlformats.org/officeDocument/2006/relationships/image" Target="media/image63.emf"/><Relationship Id="rId159" Type="http://schemas.openxmlformats.org/officeDocument/2006/relationships/image" Target="media/image74.wmf"/><Relationship Id="rId170" Type="http://schemas.openxmlformats.org/officeDocument/2006/relationships/oleObject" Target="embeddings/oleObject79.bin"/><Relationship Id="rId191" Type="http://schemas.openxmlformats.org/officeDocument/2006/relationships/image" Target="media/image90.wmf"/><Relationship Id="rId205" Type="http://schemas.openxmlformats.org/officeDocument/2006/relationships/image" Target="media/image97.wmf"/><Relationship Id="rId226" Type="http://schemas.openxmlformats.org/officeDocument/2006/relationships/oleObject" Target="embeddings/oleObject107.bin"/><Relationship Id="rId247" Type="http://schemas.openxmlformats.org/officeDocument/2006/relationships/footer" Target="footer1.xml"/><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oleObject" Target="embeddings/oleObject10.bin"/><Relationship Id="rId53" Type="http://schemas.openxmlformats.org/officeDocument/2006/relationships/image" Target="media/image22.wmf"/><Relationship Id="rId74" Type="http://schemas.openxmlformats.org/officeDocument/2006/relationships/image" Target="media/image32.wmf"/><Relationship Id="rId128" Type="http://schemas.openxmlformats.org/officeDocument/2006/relationships/image" Target="media/image58.wmf"/><Relationship Id="rId149" Type="http://schemas.openxmlformats.org/officeDocument/2006/relationships/image" Target="media/image68.wmf"/><Relationship Id="rId5" Type="http://schemas.openxmlformats.org/officeDocument/2006/relationships/webSettings" Target="webSettings.xml"/><Relationship Id="rId95" Type="http://schemas.openxmlformats.org/officeDocument/2006/relationships/oleObject" Target="embeddings/oleObject43.bin"/><Relationship Id="rId160" Type="http://schemas.openxmlformats.org/officeDocument/2006/relationships/oleObject" Target="embeddings/oleObject74.bin"/><Relationship Id="rId181" Type="http://schemas.openxmlformats.org/officeDocument/2006/relationships/image" Target="media/image85.wmf"/><Relationship Id="rId216" Type="http://schemas.openxmlformats.org/officeDocument/2006/relationships/oleObject" Target="embeddings/oleObject102.bin"/><Relationship Id="rId237" Type="http://schemas.openxmlformats.org/officeDocument/2006/relationships/image" Target="media/image113.wmf"/><Relationship Id="rId22" Type="http://schemas.openxmlformats.org/officeDocument/2006/relationships/image" Target="media/image9.emf"/><Relationship Id="rId43" Type="http://schemas.openxmlformats.org/officeDocument/2006/relationships/image" Target="media/image17.wmf"/><Relationship Id="rId64" Type="http://schemas.openxmlformats.org/officeDocument/2006/relationships/oleObject" Target="embeddings/oleObject29.bin"/><Relationship Id="rId118" Type="http://schemas.openxmlformats.org/officeDocument/2006/relationships/image" Target="media/image53.wmf"/><Relationship Id="rId139" Type="http://schemas.openxmlformats.org/officeDocument/2006/relationships/oleObject" Target="embeddings/oleObject64.bin"/><Relationship Id="rId85" Type="http://schemas.openxmlformats.org/officeDocument/2006/relationships/oleObject" Target="embeddings/oleObject36.bin"/><Relationship Id="rId150" Type="http://schemas.openxmlformats.org/officeDocument/2006/relationships/oleObject" Target="embeddings/oleObject70.bin"/><Relationship Id="rId171" Type="http://schemas.openxmlformats.org/officeDocument/2006/relationships/image" Target="media/image80.wmf"/><Relationship Id="rId192" Type="http://schemas.openxmlformats.org/officeDocument/2006/relationships/oleObject" Target="embeddings/oleObject90.bin"/><Relationship Id="rId206" Type="http://schemas.openxmlformats.org/officeDocument/2006/relationships/oleObject" Target="embeddings/oleObject97.bin"/><Relationship Id="rId227" Type="http://schemas.openxmlformats.org/officeDocument/2006/relationships/image" Target="media/image108.wmf"/><Relationship Id="rId248" Type="http://schemas.openxmlformats.org/officeDocument/2006/relationships/header" Target="header3.xml"/><Relationship Id="rId12" Type="http://schemas.openxmlformats.org/officeDocument/2006/relationships/image" Target="media/image4.emf"/><Relationship Id="rId17" Type="http://schemas.openxmlformats.org/officeDocument/2006/relationships/oleObject" Target="embeddings/oleObject4.bin"/><Relationship Id="rId33" Type="http://schemas.openxmlformats.org/officeDocument/2006/relationships/oleObject" Target="embeddings/oleObject11.bin"/><Relationship Id="rId38" Type="http://schemas.openxmlformats.org/officeDocument/2006/relationships/oleObject" Target="embeddings/oleObject16.bin"/><Relationship Id="rId59" Type="http://schemas.openxmlformats.org/officeDocument/2006/relationships/image" Target="media/image25.wmf"/><Relationship Id="rId103" Type="http://schemas.openxmlformats.org/officeDocument/2006/relationships/oleObject" Target="embeddings/oleObject46.bin"/><Relationship Id="rId108" Type="http://schemas.openxmlformats.org/officeDocument/2006/relationships/image" Target="media/image48.emf"/><Relationship Id="rId124" Type="http://schemas.openxmlformats.org/officeDocument/2006/relationships/image" Target="media/image56.wmf"/><Relationship Id="rId129" Type="http://schemas.openxmlformats.org/officeDocument/2006/relationships/oleObject" Target="embeddings/oleObject59.bin"/><Relationship Id="rId54" Type="http://schemas.openxmlformats.org/officeDocument/2006/relationships/oleObject" Target="embeddings/oleObject24.bin"/><Relationship Id="rId70" Type="http://schemas.openxmlformats.org/officeDocument/2006/relationships/image" Target="media/image30.wmf"/><Relationship Id="rId75" Type="http://schemas.openxmlformats.org/officeDocument/2006/relationships/oleObject" Target="embeddings/Microsoft_Word_97_-_2003_Document3.doc"/><Relationship Id="rId91" Type="http://schemas.openxmlformats.org/officeDocument/2006/relationships/oleObject" Target="embeddings/oleObject39.bin"/><Relationship Id="rId96" Type="http://schemas.openxmlformats.org/officeDocument/2006/relationships/image" Target="media/image41.wmf"/><Relationship Id="rId140" Type="http://schemas.openxmlformats.org/officeDocument/2006/relationships/image" Target="media/image64.wmf"/><Relationship Id="rId145" Type="http://schemas.openxmlformats.org/officeDocument/2006/relationships/image" Target="media/image66.wmf"/><Relationship Id="rId161" Type="http://schemas.openxmlformats.org/officeDocument/2006/relationships/image" Target="media/image75.wmf"/><Relationship Id="rId166" Type="http://schemas.openxmlformats.org/officeDocument/2006/relationships/oleObject" Target="embeddings/oleObject77.bin"/><Relationship Id="rId182" Type="http://schemas.openxmlformats.org/officeDocument/2006/relationships/oleObject" Target="embeddings/oleObject85.bin"/><Relationship Id="rId187" Type="http://schemas.openxmlformats.org/officeDocument/2006/relationships/image" Target="media/image88.wmf"/><Relationship Id="rId217" Type="http://schemas.openxmlformats.org/officeDocument/2006/relationships/image" Target="media/image103.wmf"/><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00.bin"/><Relationship Id="rId233" Type="http://schemas.openxmlformats.org/officeDocument/2006/relationships/image" Target="media/image111.wmf"/><Relationship Id="rId238" Type="http://schemas.openxmlformats.org/officeDocument/2006/relationships/oleObject" Target="embeddings/oleObject113.bin"/><Relationship Id="rId23" Type="http://schemas.openxmlformats.org/officeDocument/2006/relationships/oleObject" Target="embeddings/Microsoft_Visio_2003-2010_Drawing.vsd"/><Relationship Id="rId28" Type="http://schemas.openxmlformats.org/officeDocument/2006/relationships/image" Target="media/image13.wmf"/><Relationship Id="rId49" Type="http://schemas.openxmlformats.org/officeDocument/2006/relationships/image" Target="media/image20.wmf"/><Relationship Id="rId114" Type="http://schemas.openxmlformats.org/officeDocument/2006/relationships/image" Target="media/image51.wmf"/><Relationship Id="rId119" Type="http://schemas.openxmlformats.org/officeDocument/2006/relationships/oleObject" Target="embeddings/oleObject54.bin"/><Relationship Id="rId44" Type="http://schemas.openxmlformats.org/officeDocument/2006/relationships/oleObject" Target="embeddings/oleObject19.bin"/><Relationship Id="rId60" Type="http://schemas.openxmlformats.org/officeDocument/2006/relationships/oleObject" Target="embeddings/oleObject27.bin"/><Relationship Id="rId65" Type="http://schemas.openxmlformats.org/officeDocument/2006/relationships/oleObject" Target="embeddings/oleObject30.bin"/><Relationship Id="rId81" Type="http://schemas.openxmlformats.org/officeDocument/2006/relationships/oleObject" Target="embeddings/oleObject34.bin"/><Relationship Id="rId86" Type="http://schemas.openxmlformats.org/officeDocument/2006/relationships/image" Target="media/image38.wmf"/><Relationship Id="rId130" Type="http://schemas.openxmlformats.org/officeDocument/2006/relationships/image" Target="media/image59.wmf"/><Relationship Id="rId135" Type="http://schemas.openxmlformats.org/officeDocument/2006/relationships/oleObject" Target="embeddings/oleObject62.bin"/><Relationship Id="rId151" Type="http://schemas.openxmlformats.org/officeDocument/2006/relationships/image" Target="media/image69.png"/><Relationship Id="rId156" Type="http://schemas.openxmlformats.org/officeDocument/2006/relationships/image" Target="media/image72.wmf"/><Relationship Id="rId177" Type="http://schemas.openxmlformats.org/officeDocument/2006/relationships/image" Target="media/image83.wmf"/><Relationship Id="rId198" Type="http://schemas.openxmlformats.org/officeDocument/2006/relationships/image" Target="media/image93.wmf"/><Relationship Id="rId172" Type="http://schemas.openxmlformats.org/officeDocument/2006/relationships/oleObject" Target="embeddings/oleObject80.bin"/><Relationship Id="rId193" Type="http://schemas.openxmlformats.org/officeDocument/2006/relationships/image" Target="media/image91.wmf"/><Relationship Id="rId202" Type="http://schemas.openxmlformats.org/officeDocument/2006/relationships/image" Target="media/image95.emf"/><Relationship Id="rId207" Type="http://schemas.openxmlformats.org/officeDocument/2006/relationships/image" Target="media/image98.wmf"/><Relationship Id="rId223" Type="http://schemas.openxmlformats.org/officeDocument/2006/relationships/image" Target="media/image106.wmf"/><Relationship Id="rId228" Type="http://schemas.openxmlformats.org/officeDocument/2006/relationships/oleObject" Target="embeddings/oleObject108.bin"/><Relationship Id="rId244" Type="http://schemas.openxmlformats.org/officeDocument/2006/relationships/oleObject" Target="embeddings/oleObject116.bin"/><Relationship Id="rId249" Type="http://schemas.openxmlformats.org/officeDocument/2006/relationships/fontTable" Target="fontTable.xml"/><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image" Target="media/image15.wmf"/><Relationship Id="rId109" Type="http://schemas.openxmlformats.org/officeDocument/2006/relationships/oleObject" Target="embeddings/oleObject49.bin"/><Relationship Id="rId34" Type="http://schemas.openxmlformats.org/officeDocument/2006/relationships/oleObject" Target="embeddings/oleObject12.bin"/><Relationship Id="rId50" Type="http://schemas.openxmlformats.org/officeDocument/2006/relationships/oleObject" Target="embeddings/oleObject22.bin"/><Relationship Id="rId55" Type="http://schemas.openxmlformats.org/officeDocument/2006/relationships/image" Target="media/image23.wmf"/><Relationship Id="rId76" Type="http://schemas.openxmlformats.org/officeDocument/2006/relationships/image" Target="media/image33.wmf"/><Relationship Id="rId97" Type="http://schemas.openxmlformats.org/officeDocument/2006/relationships/oleObject" Target="embeddings/oleObject44.bin"/><Relationship Id="rId104" Type="http://schemas.openxmlformats.org/officeDocument/2006/relationships/image" Target="media/image46.wmf"/><Relationship Id="rId120" Type="http://schemas.openxmlformats.org/officeDocument/2006/relationships/image" Target="media/image54.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oleObject" Target="embeddings/oleObject68.bin"/><Relationship Id="rId167" Type="http://schemas.openxmlformats.org/officeDocument/2006/relationships/image" Target="media/image78.wmf"/><Relationship Id="rId188" Type="http://schemas.openxmlformats.org/officeDocument/2006/relationships/oleObject" Target="embeddings/oleObject88.bin"/><Relationship Id="rId7" Type="http://schemas.openxmlformats.org/officeDocument/2006/relationships/endnotes" Target="endnotes.xml"/><Relationship Id="rId71" Type="http://schemas.openxmlformats.org/officeDocument/2006/relationships/oleObject" Target="embeddings/Microsoft_Word_97_-_2003_Document1.doc"/><Relationship Id="rId92" Type="http://schemas.openxmlformats.org/officeDocument/2006/relationships/oleObject" Target="embeddings/oleObject40.bin"/><Relationship Id="rId162" Type="http://schemas.openxmlformats.org/officeDocument/2006/relationships/oleObject" Target="embeddings/oleObject75.bin"/><Relationship Id="rId183" Type="http://schemas.openxmlformats.org/officeDocument/2006/relationships/image" Target="media/image86.wmf"/><Relationship Id="rId213" Type="http://schemas.openxmlformats.org/officeDocument/2006/relationships/image" Target="media/image101.wmf"/><Relationship Id="rId218" Type="http://schemas.openxmlformats.org/officeDocument/2006/relationships/oleObject" Target="embeddings/oleObject103.bin"/><Relationship Id="rId234" Type="http://schemas.openxmlformats.org/officeDocument/2006/relationships/oleObject" Target="embeddings/oleObject111.bin"/><Relationship Id="rId239" Type="http://schemas.openxmlformats.org/officeDocument/2006/relationships/image" Target="media/image114.wmf"/><Relationship Id="rId2" Type="http://schemas.openxmlformats.org/officeDocument/2006/relationships/numbering" Target="numbering.xml"/><Relationship Id="rId29" Type="http://schemas.openxmlformats.org/officeDocument/2006/relationships/oleObject" Target="embeddings/oleObject8.bin"/><Relationship Id="rId250" Type="http://schemas.openxmlformats.org/officeDocument/2006/relationships/theme" Target="theme/theme1.xml"/><Relationship Id="rId24" Type="http://schemas.openxmlformats.org/officeDocument/2006/relationships/image" Target="media/image10.wmf"/><Relationship Id="rId40" Type="http://schemas.openxmlformats.org/officeDocument/2006/relationships/oleObject" Target="embeddings/oleObject17.bin"/><Relationship Id="rId45" Type="http://schemas.openxmlformats.org/officeDocument/2006/relationships/image" Target="media/image18.wmf"/><Relationship Id="rId66" Type="http://schemas.openxmlformats.org/officeDocument/2006/relationships/oleObject" Target="embeddings/oleObject31.bin"/><Relationship Id="rId87" Type="http://schemas.openxmlformats.org/officeDocument/2006/relationships/oleObject" Target="embeddings/oleObject37.bin"/><Relationship Id="rId110" Type="http://schemas.openxmlformats.org/officeDocument/2006/relationships/image" Target="media/image49.w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2.wmf"/><Relationship Id="rId157" Type="http://schemas.openxmlformats.org/officeDocument/2006/relationships/oleObject" Target="embeddings/oleObject73.bin"/><Relationship Id="rId178" Type="http://schemas.openxmlformats.org/officeDocument/2006/relationships/oleObject" Target="embeddings/oleObject83.bin"/><Relationship Id="rId61" Type="http://schemas.openxmlformats.org/officeDocument/2006/relationships/image" Target="media/image26.wmf"/><Relationship Id="rId82" Type="http://schemas.openxmlformats.org/officeDocument/2006/relationships/image" Target="media/image36.wmf"/><Relationship Id="rId152" Type="http://schemas.openxmlformats.org/officeDocument/2006/relationships/oleObject" Target="embeddings/oleObject71.bin"/><Relationship Id="rId173" Type="http://schemas.openxmlformats.org/officeDocument/2006/relationships/image" Target="media/image81.wmf"/><Relationship Id="rId194" Type="http://schemas.openxmlformats.org/officeDocument/2006/relationships/oleObject" Target="embeddings/oleObject91.bin"/><Relationship Id="rId199" Type="http://schemas.openxmlformats.org/officeDocument/2006/relationships/oleObject" Target="embeddings/oleObject94.bin"/><Relationship Id="rId203" Type="http://schemas.openxmlformats.org/officeDocument/2006/relationships/image" Target="media/image96.wmf"/><Relationship Id="rId208" Type="http://schemas.openxmlformats.org/officeDocument/2006/relationships/oleObject" Target="embeddings/oleObject98.bin"/><Relationship Id="rId229" Type="http://schemas.openxmlformats.org/officeDocument/2006/relationships/image" Target="media/image109.wmf"/><Relationship Id="rId19" Type="http://schemas.openxmlformats.org/officeDocument/2006/relationships/oleObject" Target="embeddings/oleObject5.bin"/><Relationship Id="rId224" Type="http://schemas.openxmlformats.org/officeDocument/2006/relationships/oleObject" Target="embeddings/oleObject106.bin"/><Relationship Id="rId240" Type="http://schemas.openxmlformats.org/officeDocument/2006/relationships/oleObject" Target="embeddings/oleObject114.bin"/><Relationship Id="rId245" Type="http://schemas.openxmlformats.org/officeDocument/2006/relationships/header" Target="header1.xml"/><Relationship Id="rId14" Type="http://schemas.openxmlformats.org/officeDocument/2006/relationships/image" Target="media/image5.emf"/><Relationship Id="rId30" Type="http://schemas.openxmlformats.org/officeDocument/2006/relationships/image" Target="media/image14.wmf"/><Relationship Id="rId35" Type="http://schemas.openxmlformats.org/officeDocument/2006/relationships/oleObject" Target="embeddings/oleObject13.bin"/><Relationship Id="rId56" Type="http://schemas.openxmlformats.org/officeDocument/2006/relationships/oleObject" Target="embeddings/oleObject25.bin"/><Relationship Id="rId77" Type="http://schemas.openxmlformats.org/officeDocument/2006/relationships/oleObject" Target="embeddings/oleObject32.bin"/><Relationship Id="rId100" Type="http://schemas.openxmlformats.org/officeDocument/2006/relationships/image" Target="media/image44.wmf"/><Relationship Id="rId105" Type="http://schemas.openxmlformats.org/officeDocument/2006/relationships/oleObject" Target="embeddings/oleObject47.bin"/><Relationship Id="rId126" Type="http://schemas.openxmlformats.org/officeDocument/2006/relationships/image" Target="media/image57.wmf"/><Relationship Id="rId147" Type="http://schemas.openxmlformats.org/officeDocument/2006/relationships/image" Target="media/image67.wmf"/><Relationship Id="rId168" Type="http://schemas.openxmlformats.org/officeDocument/2006/relationships/oleObject" Target="embeddings/oleObject78.bin"/><Relationship Id="rId8" Type="http://schemas.openxmlformats.org/officeDocument/2006/relationships/image" Target="media/image1.png"/><Relationship Id="rId51" Type="http://schemas.openxmlformats.org/officeDocument/2006/relationships/image" Target="media/image21.wmf"/><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image" Target="media/image42.wmf"/><Relationship Id="rId121" Type="http://schemas.openxmlformats.org/officeDocument/2006/relationships/oleObject" Target="embeddings/oleObject55.bin"/><Relationship Id="rId142" Type="http://schemas.openxmlformats.org/officeDocument/2006/relationships/image" Target="media/image65.wmf"/><Relationship Id="rId163" Type="http://schemas.openxmlformats.org/officeDocument/2006/relationships/image" Target="media/image76.wmf"/><Relationship Id="rId184" Type="http://schemas.openxmlformats.org/officeDocument/2006/relationships/oleObject" Target="embeddings/oleObject86.bin"/><Relationship Id="rId189" Type="http://schemas.openxmlformats.org/officeDocument/2006/relationships/image" Target="media/image89.wmf"/><Relationship Id="rId219" Type="http://schemas.openxmlformats.org/officeDocument/2006/relationships/image" Target="media/image104.wmf"/><Relationship Id="rId3" Type="http://schemas.openxmlformats.org/officeDocument/2006/relationships/styles" Target="styles.xml"/><Relationship Id="rId214" Type="http://schemas.openxmlformats.org/officeDocument/2006/relationships/oleObject" Target="embeddings/oleObject101.bin"/><Relationship Id="rId230" Type="http://schemas.openxmlformats.org/officeDocument/2006/relationships/oleObject" Target="embeddings/oleObject109.bin"/><Relationship Id="rId235" Type="http://schemas.openxmlformats.org/officeDocument/2006/relationships/image" Target="media/image112.wmf"/><Relationship Id="rId25" Type="http://schemas.openxmlformats.org/officeDocument/2006/relationships/oleObject" Target="embeddings/oleObject7.bin"/><Relationship Id="rId46" Type="http://schemas.openxmlformats.org/officeDocument/2006/relationships/oleObject" Target="embeddings/oleObject20.bin"/><Relationship Id="rId67" Type="http://schemas.openxmlformats.org/officeDocument/2006/relationships/image" Target="media/image28.wmf"/><Relationship Id="rId116" Type="http://schemas.openxmlformats.org/officeDocument/2006/relationships/image" Target="media/image52.wmf"/><Relationship Id="rId137" Type="http://schemas.openxmlformats.org/officeDocument/2006/relationships/oleObject" Target="embeddings/oleObject63.bin"/><Relationship Id="rId158" Type="http://schemas.openxmlformats.org/officeDocument/2006/relationships/image" Target="media/image73.wmf"/><Relationship Id="rId20" Type="http://schemas.openxmlformats.org/officeDocument/2006/relationships/image" Target="media/image8.wmf"/><Relationship Id="rId41" Type="http://schemas.openxmlformats.org/officeDocument/2006/relationships/image" Target="media/image16.wmf"/><Relationship Id="rId62" Type="http://schemas.openxmlformats.org/officeDocument/2006/relationships/oleObject" Target="embeddings/oleObject28.bin"/><Relationship Id="rId83" Type="http://schemas.openxmlformats.org/officeDocument/2006/relationships/oleObject" Target="embeddings/oleObject35.bin"/><Relationship Id="rId88" Type="http://schemas.openxmlformats.org/officeDocument/2006/relationships/image" Target="media/image39.wmf"/><Relationship Id="rId111" Type="http://schemas.openxmlformats.org/officeDocument/2006/relationships/oleObject" Target="embeddings/oleObject50.bin"/><Relationship Id="rId132" Type="http://schemas.openxmlformats.org/officeDocument/2006/relationships/image" Target="media/image60.wmf"/><Relationship Id="rId153" Type="http://schemas.openxmlformats.org/officeDocument/2006/relationships/image" Target="media/image70.emf"/><Relationship Id="rId174" Type="http://schemas.openxmlformats.org/officeDocument/2006/relationships/oleObject" Target="embeddings/oleObject81.bin"/><Relationship Id="rId179" Type="http://schemas.openxmlformats.org/officeDocument/2006/relationships/image" Target="media/image84.wmf"/><Relationship Id="rId195" Type="http://schemas.openxmlformats.org/officeDocument/2006/relationships/oleObject" Target="embeddings/oleObject92.bin"/><Relationship Id="rId209" Type="http://schemas.openxmlformats.org/officeDocument/2006/relationships/image" Target="media/image99.wmf"/><Relationship Id="rId190" Type="http://schemas.openxmlformats.org/officeDocument/2006/relationships/oleObject" Target="embeddings/oleObject89.bin"/><Relationship Id="rId204" Type="http://schemas.openxmlformats.org/officeDocument/2006/relationships/oleObject" Target="embeddings/oleObject96.bin"/><Relationship Id="rId220" Type="http://schemas.openxmlformats.org/officeDocument/2006/relationships/oleObject" Target="embeddings/oleObject104.bin"/><Relationship Id="rId225" Type="http://schemas.openxmlformats.org/officeDocument/2006/relationships/image" Target="media/image107.wmf"/><Relationship Id="rId241" Type="http://schemas.openxmlformats.org/officeDocument/2006/relationships/image" Target="media/image115.wmf"/><Relationship Id="rId246" Type="http://schemas.openxmlformats.org/officeDocument/2006/relationships/header" Target="header2.xml"/><Relationship Id="rId15" Type="http://schemas.openxmlformats.org/officeDocument/2006/relationships/oleObject" Target="embeddings/oleObject3.bin"/><Relationship Id="rId36" Type="http://schemas.openxmlformats.org/officeDocument/2006/relationships/oleObject" Target="embeddings/oleObject14.bin"/><Relationship Id="rId57" Type="http://schemas.openxmlformats.org/officeDocument/2006/relationships/image" Target="media/image24.wmf"/><Relationship Id="rId106" Type="http://schemas.openxmlformats.org/officeDocument/2006/relationships/image" Target="media/image47.wmf"/><Relationship Id="rId127" Type="http://schemas.openxmlformats.org/officeDocument/2006/relationships/oleObject" Target="embeddings/oleObject58.bin"/><Relationship Id="rId10" Type="http://schemas.openxmlformats.org/officeDocument/2006/relationships/image" Target="media/image3.wmf"/><Relationship Id="rId31" Type="http://schemas.openxmlformats.org/officeDocument/2006/relationships/oleObject" Target="embeddings/oleObject9.bin"/><Relationship Id="rId52" Type="http://schemas.openxmlformats.org/officeDocument/2006/relationships/oleObject" Target="embeddings/oleObject23.bin"/><Relationship Id="rId73" Type="http://schemas.openxmlformats.org/officeDocument/2006/relationships/oleObject" Target="embeddings/Microsoft_Word_97_-_2003_Document2.doc"/><Relationship Id="rId78" Type="http://schemas.openxmlformats.org/officeDocument/2006/relationships/image" Target="media/image34.wmf"/><Relationship Id="rId94" Type="http://schemas.openxmlformats.org/officeDocument/2006/relationships/oleObject" Target="embeddings/oleObject42.bin"/><Relationship Id="rId99" Type="http://schemas.openxmlformats.org/officeDocument/2006/relationships/image" Target="media/image43.png"/><Relationship Id="rId101" Type="http://schemas.openxmlformats.org/officeDocument/2006/relationships/oleObject" Target="embeddings/oleObject45.bin"/><Relationship Id="rId122" Type="http://schemas.openxmlformats.org/officeDocument/2006/relationships/image" Target="media/image55.wmf"/><Relationship Id="rId143" Type="http://schemas.openxmlformats.org/officeDocument/2006/relationships/oleObject" Target="embeddings/oleObject66.bin"/><Relationship Id="rId148" Type="http://schemas.openxmlformats.org/officeDocument/2006/relationships/oleObject" Target="embeddings/oleObject69.bin"/><Relationship Id="rId164" Type="http://schemas.openxmlformats.org/officeDocument/2006/relationships/oleObject" Target="embeddings/oleObject76.bin"/><Relationship Id="rId169" Type="http://schemas.openxmlformats.org/officeDocument/2006/relationships/image" Target="media/image79.wmf"/><Relationship Id="rId185" Type="http://schemas.openxmlformats.org/officeDocument/2006/relationships/image" Target="media/image87.wmf"/><Relationship Id="rId4" Type="http://schemas.openxmlformats.org/officeDocument/2006/relationships/settings" Target="settings.xml"/><Relationship Id="rId9" Type="http://schemas.openxmlformats.org/officeDocument/2006/relationships/image" Target="media/image2.emf"/><Relationship Id="rId180" Type="http://schemas.openxmlformats.org/officeDocument/2006/relationships/oleObject" Target="embeddings/oleObject84.bin"/><Relationship Id="rId210" Type="http://schemas.openxmlformats.org/officeDocument/2006/relationships/oleObject" Target="embeddings/oleObject99.bin"/><Relationship Id="rId215" Type="http://schemas.openxmlformats.org/officeDocument/2006/relationships/image" Target="media/image102.wmf"/><Relationship Id="rId236" Type="http://schemas.openxmlformats.org/officeDocument/2006/relationships/oleObject" Target="embeddings/oleObject112.bin"/><Relationship Id="rId26" Type="http://schemas.openxmlformats.org/officeDocument/2006/relationships/image" Target="media/image11.wmf"/><Relationship Id="rId231" Type="http://schemas.openxmlformats.org/officeDocument/2006/relationships/image" Target="media/image110.wmf"/><Relationship Id="rId47" Type="http://schemas.openxmlformats.org/officeDocument/2006/relationships/image" Target="media/image19.wmf"/><Relationship Id="rId68" Type="http://schemas.openxmlformats.org/officeDocument/2006/relationships/image" Target="media/image29.wmf"/><Relationship Id="rId89" Type="http://schemas.openxmlformats.org/officeDocument/2006/relationships/oleObject" Target="embeddings/oleObject38.bin"/><Relationship Id="rId112" Type="http://schemas.openxmlformats.org/officeDocument/2006/relationships/image" Target="media/image50.wmf"/><Relationship Id="rId133" Type="http://schemas.openxmlformats.org/officeDocument/2006/relationships/oleObject" Target="embeddings/oleObject61.bin"/><Relationship Id="rId154" Type="http://schemas.openxmlformats.org/officeDocument/2006/relationships/image" Target="media/image71.wmf"/><Relationship Id="rId175" Type="http://schemas.openxmlformats.org/officeDocument/2006/relationships/image" Target="media/image82.wmf"/><Relationship Id="rId196" Type="http://schemas.openxmlformats.org/officeDocument/2006/relationships/image" Target="media/image92.wmf"/><Relationship Id="rId200" Type="http://schemas.openxmlformats.org/officeDocument/2006/relationships/oleObject" Target="embeddings/oleObject95.bin"/><Relationship Id="rId16" Type="http://schemas.openxmlformats.org/officeDocument/2006/relationships/image" Target="media/image6.wmf"/><Relationship Id="rId221" Type="http://schemas.openxmlformats.org/officeDocument/2006/relationships/image" Target="media/image105.wmf"/><Relationship Id="rId242" Type="http://schemas.openxmlformats.org/officeDocument/2006/relationships/oleObject" Target="embeddings/oleObject115.bin"/><Relationship Id="rId37" Type="http://schemas.openxmlformats.org/officeDocument/2006/relationships/oleObject" Target="embeddings/oleObject15.bin"/><Relationship Id="rId58" Type="http://schemas.openxmlformats.org/officeDocument/2006/relationships/oleObject" Target="embeddings/oleObject26.bin"/><Relationship Id="rId79" Type="http://schemas.openxmlformats.org/officeDocument/2006/relationships/oleObject" Target="embeddings/oleObject33.bin"/><Relationship Id="rId102" Type="http://schemas.openxmlformats.org/officeDocument/2006/relationships/image" Target="media/image45.wmf"/><Relationship Id="rId123" Type="http://schemas.openxmlformats.org/officeDocument/2006/relationships/oleObject" Target="embeddings/oleObject56.bin"/><Relationship Id="rId144" Type="http://schemas.openxmlformats.org/officeDocument/2006/relationships/oleObject" Target="embeddings/oleObject67.bin"/><Relationship Id="rId90" Type="http://schemas.openxmlformats.org/officeDocument/2006/relationships/image" Target="media/image40.wmf"/><Relationship Id="rId165" Type="http://schemas.openxmlformats.org/officeDocument/2006/relationships/image" Target="media/image77.wmf"/><Relationship Id="rId186" Type="http://schemas.openxmlformats.org/officeDocument/2006/relationships/oleObject" Target="embeddings/oleObject87.bin"/><Relationship Id="rId211" Type="http://schemas.openxmlformats.org/officeDocument/2006/relationships/image" Target="media/image100.wmf"/><Relationship Id="rId232" Type="http://schemas.openxmlformats.org/officeDocument/2006/relationships/oleObject" Target="embeddings/oleObject110.bin"/><Relationship Id="rId27" Type="http://schemas.openxmlformats.org/officeDocument/2006/relationships/image" Target="media/image12.wmf"/><Relationship Id="rId48" Type="http://schemas.openxmlformats.org/officeDocument/2006/relationships/oleObject" Target="embeddings/oleObject21.bin"/><Relationship Id="rId69" Type="http://schemas.openxmlformats.org/officeDocument/2006/relationships/oleObject" Target="embeddings/Microsoft_Word_97_-_2003_Document.doc"/><Relationship Id="rId113" Type="http://schemas.openxmlformats.org/officeDocument/2006/relationships/oleObject" Target="embeddings/oleObject51.bin"/><Relationship Id="rId134" Type="http://schemas.openxmlformats.org/officeDocument/2006/relationships/image" Target="media/image61.wmf"/><Relationship Id="rId80" Type="http://schemas.openxmlformats.org/officeDocument/2006/relationships/image" Target="media/image35.wmf"/><Relationship Id="rId155" Type="http://schemas.openxmlformats.org/officeDocument/2006/relationships/oleObject" Target="embeddings/oleObject72.bin"/><Relationship Id="rId176" Type="http://schemas.openxmlformats.org/officeDocument/2006/relationships/oleObject" Target="embeddings/oleObject82.bin"/><Relationship Id="rId197" Type="http://schemas.openxmlformats.org/officeDocument/2006/relationships/oleObject" Target="embeddings/oleObject93.bin"/><Relationship Id="rId201" Type="http://schemas.openxmlformats.org/officeDocument/2006/relationships/image" Target="media/image94.emf"/><Relationship Id="rId222" Type="http://schemas.openxmlformats.org/officeDocument/2006/relationships/oleObject" Target="embeddings/oleObject105.bin"/><Relationship Id="rId243" Type="http://schemas.openxmlformats.org/officeDocument/2006/relationships/image" Target="media/image116.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6AFE569-973E-4D15-898C-F1DC862095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92</Pages>
  <Words>83872</Words>
  <Characters>478075</Characters>
  <Application>Microsoft Office Word</Application>
  <DocSecurity>0</DocSecurity>
  <Lines>3983</Lines>
  <Paragraphs>1121</Paragraphs>
  <ScaleCrop>false</ScaleCrop>
  <HeadingPairs>
    <vt:vector size="2" baseType="variant">
      <vt:variant>
        <vt:lpstr>Title</vt:lpstr>
      </vt:variant>
      <vt:variant>
        <vt:i4>1</vt:i4>
      </vt:variant>
    </vt:vector>
  </HeadingPairs>
  <TitlesOfParts>
    <vt:vector size="1" baseType="lpstr">
      <vt:lpstr>3GPP TS 25.141</vt:lpstr>
    </vt:vector>
  </TitlesOfParts>
  <Manager/>
  <Company/>
  <LinksUpToDate>false</LinksUpToDate>
  <CharactersWithSpaces>560826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25.141</dc:title>
  <dc:subject>Base Station (BS) conformance testing (FDD) (Release 16)</dc:subject>
  <dc:creator>MCC Support</dc:creator>
  <cp:keywords/>
  <dc:description/>
  <cp:lastModifiedBy>MCC</cp:lastModifiedBy>
  <cp:revision>3</cp:revision>
  <cp:lastPrinted>2000-10-05T07:38:00Z</cp:lastPrinted>
  <dcterms:created xsi:type="dcterms:W3CDTF">2022-02-02T09:14:00Z</dcterms:created>
  <dcterms:modified xsi:type="dcterms:W3CDTF">2022-04-04T08:29:00Z</dcterms:modified>
</cp:coreProperties>
</file>